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E1" w:rsidRPr="00C316E1" w:rsidRDefault="00C316E1" w:rsidP="00C316E1">
      <w:pPr>
        <w:spacing w:before="160" w:after="8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2013. évi LXXVII. törvény</w:t>
      </w:r>
    </w:p>
    <w:p w:rsidR="00C316E1" w:rsidRPr="00C316E1" w:rsidRDefault="00C316E1" w:rsidP="00C316E1">
      <w:pPr>
        <w:spacing w:after="32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a felnőttképzésről</w:t>
      </w:r>
      <w:bookmarkStart w:id="0" w:name="foot_1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"foot1"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1</w:t>
      </w:r>
      <w:r w:rsidRPr="00C316E1">
        <w:rPr>
          <w:rFonts w:ascii="Times" w:eastAsia="Times New Roman" w:hAnsi="Times" w:cs="Times"/>
          <w:b/>
          <w:bCs/>
          <w:color w:val="000000"/>
          <w:sz w:val="24"/>
          <w:szCs w:val="24"/>
          <w:vertAlign w:val="superscript"/>
          <w:lang w:eastAsia="hu-HU"/>
        </w:rPr>
        <w:fldChar w:fldCharType="end"/>
      </w:r>
      <w:bookmarkEnd w:id="0"/>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Annak érdekében, hogy a hazánkban élő személyek meg tudjanak felelni a gazdasági, kulturális és technológiai fejlődés kihívásainak, eredményesen kapcsolódhassanak be a munka világába, sikeresek lehessenek életük során, és a felnőttkori tanulás és képzés segítségével az életvitel minősége javulhasson, szükség van a szakmai, a nyelvi és a támogatott képzések szervezettségének növelésére, tartalmuk minőségének és megvalósításuk ellenőrzésének erősítésére. E célkitűzések elérése érdekében az Országgyűlés a következő törvényt alkotja:</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I. FEJEZET</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ÁLTALÁNOS RENDELKEZÉSEK</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 A törvény személyi és tárgyi hatálya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 §</w:t>
      </w:r>
      <w:r w:rsidRPr="00C316E1">
        <w:rPr>
          <w:rFonts w:ascii="Times" w:eastAsia="Times New Roman" w:hAnsi="Times" w:cs="Times"/>
          <w:color w:val="000000"/>
          <w:sz w:val="24"/>
          <w:szCs w:val="24"/>
          <w:lang w:eastAsia="hu-HU"/>
        </w:rPr>
        <w:t> (1)</w:t>
      </w:r>
      <w:bookmarkStart w:id="1" w:name="foot_2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"foot2"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2</w:t>
      </w:r>
      <w:r w:rsidRPr="00C316E1">
        <w:rPr>
          <w:rFonts w:ascii="Times" w:eastAsia="Times New Roman" w:hAnsi="Times" w:cs="Times"/>
          <w:color w:val="000000"/>
          <w:sz w:val="24"/>
          <w:szCs w:val="24"/>
          <w:vertAlign w:val="superscript"/>
          <w:lang w:eastAsia="hu-HU"/>
        </w:rPr>
        <w:fldChar w:fldCharType="end"/>
      </w:r>
      <w:bookmarkEnd w:id="1"/>
      <w:r w:rsidRPr="00C316E1">
        <w:rPr>
          <w:rFonts w:ascii="Times" w:eastAsia="Times New Roman" w:hAnsi="Times" w:cs="Times"/>
          <w:color w:val="000000"/>
          <w:sz w:val="24"/>
          <w:szCs w:val="24"/>
          <w:lang w:eastAsia="hu-HU"/>
        </w:rPr>
        <w:t> E törvény hatálya – az (1a) bekezdésben foglalt kivétellel – kiterjed</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felnőttképzésben részt vevő és a felnőttképzést kiegészítő tevékenységet igénybevevő felnőttre,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tankötelezettsége teljesítése mellett felnőttképzésben is részt vevő – az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pont hatálya alá nem tartozó – személyre,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bookmarkStart w:id="2" w:name="foot_3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"foot3"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3</w:t>
      </w:r>
      <w:r w:rsidRPr="00C316E1">
        <w:rPr>
          <w:rFonts w:ascii="Times" w:eastAsia="Times New Roman" w:hAnsi="Times" w:cs="Times"/>
          <w:i/>
          <w:iCs/>
          <w:color w:val="000000"/>
          <w:sz w:val="24"/>
          <w:szCs w:val="24"/>
          <w:vertAlign w:val="superscript"/>
          <w:lang w:eastAsia="hu-HU"/>
        </w:rPr>
        <w:fldChar w:fldCharType="end"/>
      </w:r>
      <w:bookmarkEnd w:id="2"/>
      <w:r w:rsidRPr="00C316E1">
        <w:rPr>
          <w:rFonts w:ascii="Times" w:eastAsia="Times New Roman" w:hAnsi="Times" w:cs="Times"/>
          <w:color w:val="000000"/>
          <w:sz w:val="24"/>
          <w:szCs w:val="24"/>
          <w:lang w:eastAsia="hu-HU"/>
        </w:rPr>
        <w:t> a felnőttképzési tevékenységet folytató jogi személyekre, egyéni cégekre, egyéni vállalkozókra, a nemzeti köznevelésről szóló törvény szerinti állami intézményfenntartó központ által fenntartott köznevelési intézményre,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a felnőttképzési szakértőkre és felnőttképzési programszakértőkre,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e)</w:t>
      </w:r>
      <w:r w:rsidRPr="00C316E1">
        <w:rPr>
          <w:rFonts w:ascii="Times" w:eastAsia="Times New Roman" w:hAnsi="Times" w:cs="Times"/>
          <w:color w:val="000000"/>
          <w:sz w:val="24"/>
          <w:szCs w:val="24"/>
          <w:lang w:eastAsia="hu-HU"/>
        </w:rPr>
        <w:t> a gazdasági kamarákról szóló törvény alapján megalakított Magyar Kereskedelmi és Iparkamarára (a továbbiakban: kamara), valamint a Magyar Agrár-, Élelmiszergazdasági és Vidékfejlesztési Kamarára (a továbbiakban: agrárkamara),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f)</w:t>
      </w:r>
      <w:r w:rsidRPr="00C316E1">
        <w:rPr>
          <w:rFonts w:ascii="Times" w:eastAsia="Times New Roman" w:hAnsi="Times" w:cs="Times"/>
          <w:color w:val="000000"/>
          <w:sz w:val="24"/>
          <w:szCs w:val="24"/>
          <w:lang w:eastAsia="hu-HU"/>
        </w:rPr>
        <w:t> a támogatást nyújtóra,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g)</w:t>
      </w:r>
      <w:r w:rsidRPr="00C316E1">
        <w:rPr>
          <w:rFonts w:ascii="Times" w:eastAsia="Times New Roman" w:hAnsi="Times" w:cs="Times"/>
          <w:color w:val="000000"/>
          <w:sz w:val="24"/>
          <w:szCs w:val="24"/>
          <w:lang w:eastAsia="hu-HU"/>
        </w:rPr>
        <w:t> a gyakorlati képzést szervező és a gyakorlati képzést folytató szervezetre,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h)</w:t>
      </w:r>
      <w:bookmarkStart w:id="3" w:name="foot_4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"foot4"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4</w:t>
      </w:r>
      <w:r w:rsidRPr="00C316E1">
        <w:rPr>
          <w:rFonts w:ascii="Times" w:eastAsia="Times New Roman" w:hAnsi="Times" w:cs="Times"/>
          <w:i/>
          <w:iCs/>
          <w:color w:val="000000"/>
          <w:sz w:val="24"/>
          <w:szCs w:val="24"/>
          <w:vertAlign w:val="superscript"/>
          <w:lang w:eastAsia="hu-HU"/>
        </w:rPr>
        <w:fldChar w:fldCharType="end"/>
      </w:r>
      <w:bookmarkEnd w:id="3"/>
      <w:r w:rsidRPr="00C316E1">
        <w:rPr>
          <w:rFonts w:ascii="Times" w:eastAsia="Times New Roman" w:hAnsi="Times" w:cs="Times"/>
          <w:color w:val="000000"/>
          <w:sz w:val="24"/>
          <w:szCs w:val="24"/>
          <w:lang w:eastAsia="hu-HU"/>
        </w:rPr>
        <w:t> a felnőttképzési hatósági feladatokat ellátó szervre (a továbbiakban: hatóság),</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i)</w:t>
      </w:r>
      <w:r w:rsidRPr="00C316E1">
        <w:rPr>
          <w:rFonts w:ascii="Times" w:eastAsia="Times New Roman" w:hAnsi="Times" w:cs="Times"/>
          <w:color w:val="000000"/>
          <w:sz w:val="24"/>
          <w:szCs w:val="24"/>
          <w:lang w:eastAsia="hu-HU"/>
        </w:rPr>
        <w:t> az Oktatási Hivatal Nyelvvizsgáztatási Akkreditációs Központjára (a továbbiakban: NYAK),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j)</w:t>
      </w:r>
      <w:bookmarkStart w:id="4" w:name="foot_5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"foot5"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5</w:t>
      </w:r>
      <w:r w:rsidRPr="00C316E1">
        <w:rPr>
          <w:rFonts w:ascii="Times" w:eastAsia="Times New Roman" w:hAnsi="Times" w:cs="Times"/>
          <w:i/>
          <w:iCs/>
          <w:color w:val="000000"/>
          <w:sz w:val="24"/>
          <w:szCs w:val="24"/>
          <w:vertAlign w:val="superscript"/>
          <w:lang w:eastAsia="hu-HU"/>
        </w:rPr>
        <w:fldChar w:fldCharType="end"/>
      </w:r>
      <w:bookmarkEnd w:id="4"/>
      <w:r w:rsidRPr="00C316E1">
        <w:rPr>
          <w:rFonts w:ascii="Times" w:eastAsia="Times New Roman" w:hAnsi="Times" w:cs="Times"/>
          <w:color w:val="000000"/>
          <w:sz w:val="24"/>
          <w:szCs w:val="24"/>
          <w:lang w:eastAsia="hu-HU"/>
        </w:rPr>
        <w:t> az iskolarendszeren kívüli képzési tevékenységet folytató,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pontban meghatározott jogalanyoknak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ja)</w:t>
      </w:r>
      <w:r w:rsidRPr="00C316E1">
        <w:rPr>
          <w:rFonts w:ascii="Times" w:eastAsia="Times New Roman" w:hAnsi="Times" w:cs="Times"/>
          <w:color w:val="000000"/>
          <w:sz w:val="24"/>
          <w:szCs w:val="24"/>
          <w:lang w:eastAsia="hu-HU"/>
        </w:rPr>
        <w:t> a 17/B. §-ban meghatározott hirdetésre és tájékoztatásra, valamint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jb)</w:t>
      </w:r>
      <w:r w:rsidRPr="00C316E1">
        <w:rPr>
          <w:rFonts w:ascii="Times" w:eastAsia="Times New Roman" w:hAnsi="Times" w:cs="Times"/>
          <w:color w:val="000000"/>
          <w:sz w:val="24"/>
          <w:szCs w:val="24"/>
          <w:lang w:eastAsia="hu-HU"/>
        </w:rPr>
        <w:t> a 21. § (4) bekezdése szerinti adatszolgáltatásra</w:t>
      </w:r>
    </w:p>
    <w:p w:rsidR="00C316E1" w:rsidRPr="00C316E1" w:rsidRDefault="00C316E1" w:rsidP="00C316E1">
      <w:pPr>
        <w:spacing w:after="20" w:line="240" w:lineRule="auto"/>
        <w:ind w:firstLine="180"/>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irányuló tevékenységére,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k)</w:t>
      </w:r>
      <w:bookmarkStart w:id="5" w:name="foot_6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"foot6"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6</w:t>
      </w:r>
      <w:r w:rsidRPr="00C316E1">
        <w:rPr>
          <w:rFonts w:ascii="Times" w:eastAsia="Times New Roman" w:hAnsi="Times" w:cs="Times"/>
          <w:i/>
          <w:iCs/>
          <w:color w:val="000000"/>
          <w:sz w:val="24"/>
          <w:szCs w:val="24"/>
          <w:vertAlign w:val="superscript"/>
          <w:lang w:eastAsia="hu-HU"/>
        </w:rPr>
        <w:fldChar w:fldCharType="end"/>
      </w:r>
      <w:bookmarkEnd w:id="5"/>
      <w:r w:rsidRPr="00C316E1">
        <w:rPr>
          <w:rFonts w:ascii="Times" w:eastAsia="Times New Roman" w:hAnsi="Times" w:cs="Times"/>
          <w:color w:val="000000"/>
          <w:sz w:val="24"/>
          <w:szCs w:val="24"/>
          <w:lang w:eastAsia="hu-HU"/>
        </w:rPr>
        <w:t> az állami szakképzési és felnőttképzési szervre.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(1a)</w:t>
      </w:r>
      <w:bookmarkStart w:id="6" w:name="foot_7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"foot7"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7</w:t>
      </w:r>
      <w:r w:rsidRPr="00C316E1">
        <w:rPr>
          <w:rFonts w:ascii="Times" w:eastAsia="Times New Roman" w:hAnsi="Times" w:cs="Times"/>
          <w:color w:val="000000"/>
          <w:sz w:val="24"/>
          <w:szCs w:val="24"/>
          <w:vertAlign w:val="superscript"/>
          <w:lang w:eastAsia="hu-HU"/>
        </w:rPr>
        <w:fldChar w:fldCharType="end"/>
      </w:r>
      <w:bookmarkEnd w:id="6"/>
      <w:r w:rsidRPr="00C316E1">
        <w:rPr>
          <w:rFonts w:ascii="Times" w:eastAsia="Times New Roman" w:hAnsi="Times" w:cs="Times"/>
          <w:color w:val="000000"/>
          <w:sz w:val="24"/>
          <w:szCs w:val="24"/>
          <w:lang w:eastAsia="hu-HU"/>
        </w:rPr>
        <w:t> A VIII/A. Fejezet hatálya a felsőoktatási képzés keretében jogász osztatlan szakon okleveles jogász szakképzettséget szerzett személyekre terjed ki.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E törvény alkalmazásában felnőttképzési tevékenység az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meghatározott jogalanyoknak az (1)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pontjában meghatározott természetes személyek iskolarendszeren kívüli képzésére irányuló tevékenysége, amely az (5)–(6) bekezdésben foglaltak kivételével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bookmarkStart w:id="7" w:name="foot_8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"foot8"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8</w:t>
      </w:r>
      <w:r w:rsidRPr="00C316E1">
        <w:rPr>
          <w:rFonts w:ascii="Times" w:eastAsia="Times New Roman" w:hAnsi="Times" w:cs="Times"/>
          <w:i/>
          <w:iCs/>
          <w:color w:val="000000"/>
          <w:sz w:val="24"/>
          <w:szCs w:val="24"/>
          <w:vertAlign w:val="superscript"/>
          <w:lang w:eastAsia="hu-HU"/>
        </w:rPr>
        <w:fldChar w:fldCharType="end"/>
      </w:r>
      <w:bookmarkEnd w:id="7"/>
      <w:r w:rsidRPr="00C316E1">
        <w:rPr>
          <w:rFonts w:ascii="Times" w:eastAsia="Times New Roman" w:hAnsi="Times" w:cs="Times"/>
          <w:color w:val="000000"/>
          <w:sz w:val="24"/>
          <w:szCs w:val="24"/>
          <w:lang w:eastAsia="hu-HU"/>
        </w:rPr>
        <w:t> a szakképzésről szóló 2011. évi CLXXXVII. törvény (a továbbiakban: szakképzésről szóló törvény) szerinti, állam által elismert szakképesítés (a továbbiakban: OKJ szerinti szakképesítés) megszerzésére irányuló szakmai képzés,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az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pont hatálya alá nem tartozó, támogatott egyéb szakmai képzés,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lastRenderedPageBreak/>
        <w:t>c)</w:t>
      </w:r>
      <w:bookmarkStart w:id="8" w:name="foot_9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"foot9"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9</w:t>
      </w:r>
      <w:r w:rsidRPr="00C316E1">
        <w:rPr>
          <w:rFonts w:ascii="Times" w:eastAsia="Times New Roman" w:hAnsi="Times" w:cs="Times"/>
          <w:i/>
          <w:iCs/>
          <w:color w:val="000000"/>
          <w:sz w:val="24"/>
          <w:szCs w:val="24"/>
          <w:vertAlign w:val="superscript"/>
          <w:lang w:eastAsia="hu-HU"/>
        </w:rPr>
        <w:fldChar w:fldCharType="end"/>
      </w:r>
      <w:bookmarkEnd w:id="8"/>
      <w:r w:rsidRPr="00C316E1">
        <w:rPr>
          <w:rFonts w:ascii="Times" w:eastAsia="Times New Roman" w:hAnsi="Times" w:cs="Times"/>
          <w:color w:val="000000"/>
          <w:sz w:val="24"/>
          <w:szCs w:val="24"/>
          <w:lang w:eastAsia="hu-HU"/>
        </w:rPr>
        <w:t> támogatott általános nyelvi képzés, támogatott egyéb nyelvi képzés és támogatott kombinált nyelvi képzés,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az </w:t>
      </w:r>
      <w:r w:rsidRPr="00C316E1">
        <w:rPr>
          <w:rFonts w:ascii="Times" w:eastAsia="Times New Roman" w:hAnsi="Times" w:cs="Times"/>
          <w:i/>
          <w:iCs/>
          <w:color w:val="000000"/>
          <w:sz w:val="24"/>
          <w:szCs w:val="24"/>
          <w:lang w:eastAsia="hu-HU"/>
        </w:rPr>
        <w:t>a)–c)</w:t>
      </w:r>
      <w:r w:rsidRPr="00C316E1">
        <w:rPr>
          <w:rFonts w:ascii="Times" w:eastAsia="Times New Roman" w:hAnsi="Times" w:cs="Times"/>
          <w:color w:val="000000"/>
          <w:sz w:val="24"/>
          <w:szCs w:val="24"/>
          <w:lang w:eastAsia="hu-HU"/>
        </w:rPr>
        <w:t> pont hatálya alá nem tartozó, támogatott egyéb képzés</w:t>
      </w:r>
    </w:p>
    <w:p w:rsidR="00C316E1" w:rsidRPr="00C316E1" w:rsidRDefault="00C316E1" w:rsidP="00C316E1">
      <w:pPr>
        <w:spacing w:after="20" w:line="240" w:lineRule="auto"/>
        <w:ind w:firstLine="180"/>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lehet.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 E törvény alkalmazásában – a (2) bekezdésben foglaltakon kívül – felnőttképzési tevékenység az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meghatározott jogalanyoknak a (2) bekezdés </w:t>
      </w:r>
      <w:r w:rsidRPr="00C316E1">
        <w:rPr>
          <w:rFonts w:ascii="Times" w:eastAsia="Times New Roman" w:hAnsi="Times" w:cs="Times"/>
          <w:i/>
          <w:iCs/>
          <w:color w:val="000000"/>
          <w:sz w:val="24"/>
          <w:szCs w:val="24"/>
          <w:lang w:eastAsia="hu-HU"/>
        </w:rPr>
        <w:t>b)–d)</w:t>
      </w:r>
      <w:r w:rsidRPr="00C316E1">
        <w:rPr>
          <w:rFonts w:ascii="Times" w:eastAsia="Times New Roman" w:hAnsi="Times" w:cs="Times"/>
          <w:color w:val="000000"/>
          <w:sz w:val="24"/>
          <w:szCs w:val="24"/>
          <w:lang w:eastAsia="hu-HU"/>
        </w:rPr>
        <w:t> pontja szerinti nem támogatott képzési tevékenysége, amennyiben a jogalany a képzést e törvényben foglaltak alapján szervezi.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 A felnőttképzés e törvényben nem szabályozott kérdéseiben a szakképzésről szóló törvény, a szakképzési hozzájárulásról és a képzés fejlesztésének támogatásáról szóló törvény, valamint a szolgáltatási tevékenység megkezdésének és folytatásának általános szabályairól szóló törvény rendelkezéseit kell megfelelően alkalmazni.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(5)</w:t>
      </w:r>
      <w:bookmarkStart w:id="9" w:name="foot_10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"foot10"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10</w:t>
      </w:r>
      <w:r w:rsidRPr="00C316E1">
        <w:rPr>
          <w:rFonts w:ascii="Times" w:eastAsia="Times New Roman" w:hAnsi="Times" w:cs="Times"/>
          <w:color w:val="000000"/>
          <w:sz w:val="24"/>
          <w:szCs w:val="24"/>
          <w:vertAlign w:val="superscript"/>
          <w:lang w:eastAsia="hu-HU"/>
        </w:rPr>
        <w:fldChar w:fldCharType="end"/>
      </w:r>
      <w:bookmarkEnd w:id="9"/>
      <w:r w:rsidRPr="00C316E1">
        <w:rPr>
          <w:rFonts w:ascii="Times" w:eastAsia="Times New Roman" w:hAnsi="Times" w:cs="Times"/>
          <w:color w:val="000000"/>
          <w:sz w:val="24"/>
          <w:szCs w:val="24"/>
          <w:lang w:eastAsia="hu-HU"/>
        </w:rPr>
        <w:t> E törvény hatálya – a 23. § (1)–(3) bekezdésében, a 25. §-ban és a 26. §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pontjában foglaltak kivételével, a (7) és (8) bekezdésben foglalt eltéréssel – nem terjed ki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honvédelemért, a büntetés-végrehajtásért, a rendészetért és a katasztrófák elleni védekezésért, valamint a polgári nemzetbiztonsági szolgálatok irányításáért felelős miniszter felelősségi körébe tartozó</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aa)</w:t>
      </w:r>
      <w:r w:rsidRPr="00C316E1">
        <w:rPr>
          <w:rFonts w:ascii="Times" w:eastAsia="Times New Roman" w:hAnsi="Times" w:cs="Times"/>
          <w:color w:val="000000"/>
          <w:sz w:val="24"/>
          <w:szCs w:val="24"/>
          <w:lang w:eastAsia="hu-HU"/>
        </w:rPr>
        <w:t> hivatásos beosztások betöltésére jogosító, egyéb szakmai képzésekre és továbbképzésekre,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ab)</w:t>
      </w:r>
      <w:r w:rsidRPr="00C316E1">
        <w:rPr>
          <w:rFonts w:ascii="Times" w:eastAsia="Times New Roman" w:hAnsi="Times" w:cs="Times"/>
          <w:color w:val="000000"/>
          <w:sz w:val="24"/>
          <w:szCs w:val="24"/>
          <w:lang w:eastAsia="hu-HU"/>
        </w:rPr>
        <w:t> nem hivatásos munkakörök betöltésére jogosító, kényszerintézkedések és kényszerítő eszközök alkalmazására is felkészítő egyéb szakmai képzésekre és továbbképzésekre,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az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meghatározott jogalanyok képzési tevékenységére, ha az nem minősül a (2) és (3) bekezdés szerinti felnőttképzési tevékenységnek, továbbá e jogalanyoknak az OKJ szerinti szakképesítés megszerzésére irányuló és az államilag elismert nyelvvizsgára felkészítő képzések befejezését követő vizsgaszervezésre és vizsgáztatásra irányuló tevékenységére,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 belső egyházi jogi személyre és a belső egyházi jogi személy által létesített és fenntartott egyházi intézményre, kivéve, ha a szakképzésről szóló törvény, a nemzeti köznevelésről szóló törvény vagy a nemzeti felsőoktatásról szóló törvény hatálya alá tartozik, és e törvény hatálya alá tartozó felnőttképzési tevékenységet folytat, vagy az alapítása kizárólag ilyen tevékenység folytatása céljából történik,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a közszolgálati tisztviselőkről szóló törvény alapján szervezett képzésre, továbbképzésre,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e)</w:t>
      </w:r>
      <w:r w:rsidRPr="00C316E1">
        <w:rPr>
          <w:rFonts w:ascii="Times" w:eastAsia="Times New Roman" w:hAnsi="Times" w:cs="Times"/>
          <w:color w:val="000000"/>
          <w:sz w:val="24"/>
          <w:szCs w:val="24"/>
          <w:lang w:eastAsia="hu-HU"/>
        </w:rPr>
        <w:t> az egészségügyről szóló törvény szerinti ágazati szakmai képzésekre,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f)</w:t>
      </w:r>
      <w:r w:rsidRPr="00C316E1">
        <w:rPr>
          <w:rFonts w:ascii="Times" w:eastAsia="Times New Roman" w:hAnsi="Times" w:cs="Times"/>
          <w:color w:val="000000"/>
          <w:sz w:val="24"/>
          <w:szCs w:val="24"/>
          <w:lang w:eastAsia="hu-HU"/>
        </w:rPr>
        <w:t> a pedagógus-továbbképzésről, a pedagógus-szakvizsgáról, valamint a továbbképzésben részt vevők juttatásairól és kedvezményeiről szóló kormányrendelet alapján szervezett továbbképzésre,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g)</w:t>
      </w:r>
      <w:r w:rsidRPr="00C316E1">
        <w:rPr>
          <w:rFonts w:ascii="Times" w:eastAsia="Times New Roman" w:hAnsi="Times" w:cs="Times"/>
          <w:color w:val="000000"/>
          <w:sz w:val="24"/>
          <w:szCs w:val="24"/>
          <w:lang w:eastAsia="hu-HU"/>
        </w:rPr>
        <w:t> a kultúráért felelős miniszter által akkreditált, tanfolyam jellegű szakmai továbbképzésekre,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h)</w:t>
      </w:r>
      <w:r w:rsidRPr="00C316E1">
        <w:rPr>
          <w:rFonts w:ascii="Times" w:eastAsia="Times New Roman" w:hAnsi="Times" w:cs="Times"/>
          <w:color w:val="000000"/>
          <w:sz w:val="24"/>
          <w:szCs w:val="24"/>
          <w:lang w:eastAsia="hu-HU"/>
        </w:rPr>
        <w:t> a hatósági jellegű képzésekre,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i)</w:t>
      </w:r>
      <w:bookmarkStart w:id="10" w:name="foot_11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"foot11"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11</w:t>
      </w:r>
      <w:r w:rsidRPr="00C316E1">
        <w:rPr>
          <w:rFonts w:ascii="Times" w:eastAsia="Times New Roman" w:hAnsi="Times" w:cs="Times"/>
          <w:i/>
          <w:iCs/>
          <w:color w:val="000000"/>
          <w:sz w:val="24"/>
          <w:szCs w:val="24"/>
          <w:vertAlign w:val="superscript"/>
          <w:lang w:eastAsia="hu-HU"/>
        </w:rPr>
        <w:fldChar w:fldCharType="end"/>
      </w:r>
      <w:bookmarkEnd w:id="10"/>
      <w:r w:rsidRPr="00C316E1">
        <w:rPr>
          <w:rFonts w:ascii="Times" w:eastAsia="Times New Roman" w:hAnsi="Times" w:cs="Times"/>
          <w:color w:val="000000"/>
          <w:sz w:val="24"/>
          <w:szCs w:val="24"/>
          <w:lang w:eastAsia="hu-HU"/>
        </w:rPr>
        <w:t> a hátrányos helyzetűek képzettségének, kompetenciáinak fejlesztése érdekében szervezett képzésekért, a hátrányos helyzetűek humán szolgáltatásokhoz való hozzáférésének javítása érdekében szervezett képzésekért, a közfoglalkoztatáshoz kapcsolódó, valamint a szociális szövetkezetben történő foglalkoztatásra felkészítő képzésekért felelős szerv által – e felelőssége keretében a 3. § (1a) bekezdésben foglaltaknak megfelelően – szervezett képzésekre, továbbá a társadalmi felzárkózást szolgáló és a közfoglalkoztatottak alapkompetencia-fejlesztő, a szakképzettséggel nem rendelkezők kompetenciafejlesztő képzéseire, valamint a helyi, járási esélyegyenlőségi szakemberek és esélyegyenlőségi mentorok egyéb képzéseire.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lastRenderedPageBreak/>
        <w:t>j)</w:t>
      </w:r>
      <w:r w:rsidRPr="00C316E1">
        <w:rPr>
          <w:rFonts w:ascii="Times" w:eastAsia="Times New Roman" w:hAnsi="Times" w:cs="Times"/>
          <w:color w:val="000000"/>
          <w:sz w:val="24"/>
          <w:szCs w:val="24"/>
          <w:lang w:eastAsia="hu-HU"/>
        </w:rPr>
        <w:t> a Magyar Igazságügyi Akadémia által bírák, igazságügyi alkalmazottak, valamint az igazságszolgáltatásban közreműködő más személyek részére szervezett jogi tárgyú és az ítélkezési tevékenységhez közvetlenül kapcsolódó nem jogi tárgyú szakmai képzésekre,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k)</w:t>
      </w:r>
      <w:bookmarkStart w:id="11" w:name="foot_12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"foot12"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12</w:t>
      </w:r>
      <w:r w:rsidRPr="00C316E1">
        <w:rPr>
          <w:rFonts w:ascii="Times" w:eastAsia="Times New Roman" w:hAnsi="Times" w:cs="Times"/>
          <w:i/>
          <w:iCs/>
          <w:color w:val="000000"/>
          <w:sz w:val="24"/>
          <w:szCs w:val="24"/>
          <w:vertAlign w:val="superscript"/>
          <w:lang w:eastAsia="hu-HU"/>
        </w:rPr>
        <w:fldChar w:fldCharType="end"/>
      </w:r>
      <w:bookmarkEnd w:id="11"/>
      <w:r w:rsidRPr="00C316E1">
        <w:rPr>
          <w:rFonts w:ascii="Times" w:eastAsia="Times New Roman" w:hAnsi="Times" w:cs="Times"/>
          <w:color w:val="000000"/>
          <w:sz w:val="24"/>
          <w:szCs w:val="24"/>
          <w:lang w:eastAsia="hu-HU"/>
        </w:rPr>
        <w:t> a személyes gondoskodást végző személyek továbbképzéséről és a szociális szakvizsgáról szóló miniszteri rendeletben, az egyes szociális szolgáltatásokat végzők képzéséről és vizsgakövetelményeiről szóló miniszteri rendeletben, a hivatásos gondnoki feladatot ellátó személyek képesítési előírásairól szóló miniszteri rendeletben, a jelnyelvi tolmácsok továbbképzéséről szóló miniszteri rendeletben, továbbá a helyettes szülők, a nevelőszülők, a családi napközit működtetők képzésének szakmai és vizsgakövetelményeiről, valamint az örökbefogadás előtti tanácsadásról és felkészítő tanfolyamról szóló miniszteri rendeletben meghatározott képzésekre,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l)</w:t>
      </w:r>
      <w:r w:rsidRPr="00C316E1">
        <w:rPr>
          <w:rFonts w:ascii="Times" w:eastAsia="Times New Roman" w:hAnsi="Times" w:cs="Times"/>
          <w:color w:val="000000"/>
          <w:sz w:val="24"/>
          <w:szCs w:val="24"/>
          <w:lang w:eastAsia="hu-HU"/>
        </w:rPr>
        <w:t> az igazságügyi szolgálatok jogakadémiája működtetéséért felelős szerv által az igazságügyi szolgálatok, valamint az igazságszolgáltatásban közreműködő, illetve ahhoz szakmai tevékenységükkel közvetlenül kapcsolódó más személyek részére szervezett jogi tárgyú és az igazságszolgáltatási tevékenységhez közvetlenül kapcsolódó nem jogi tárgyú szakmai képzésekre,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m)</w:t>
      </w:r>
      <w:bookmarkStart w:id="12" w:name="foot_13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"foot13"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13</w:t>
      </w:r>
      <w:r w:rsidRPr="00C316E1">
        <w:rPr>
          <w:rFonts w:ascii="Times" w:eastAsia="Times New Roman" w:hAnsi="Times" w:cs="Times"/>
          <w:i/>
          <w:iCs/>
          <w:color w:val="000000"/>
          <w:sz w:val="24"/>
          <w:szCs w:val="24"/>
          <w:vertAlign w:val="superscript"/>
          <w:lang w:eastAsia="hu-HU"/>
        </w:rPr>
        <w:fldChar w:fldCharType="end"/>
      </w:r>
      <w:bookmarkEnd w:id="12"/>
      <w:r w:rsidRPr="00C316E1">
        <w:rPr>
          <w:rFonts w:ascii="Times" w:eastAsia="Times New Roman" w:hAnsi="Times" w:cs="Times"/>
          <w:color w:val="000000"/>
          <w:sz w:val="24"/>
          <w:szCs w:val="24"/>
          <w:lang w:eastAsia="hu-HU"/>
        </w:rPr>
        <w:t> a közbeszerzési tárgyú képzésekre, így különösen a felelős akkreditált közbeszerzési szaktanácsadói tevékenység végzéséhez, illetve az akkreditáció megszerzéséhez szükséges képzésekre.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(6)</w:t>
      </w:r>
      <w:bookmarkStart w:id="13" w:name="foot_14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"foot14"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14</w:t>
      </w:r>
      <w:r w:rsidRPr="00C316E1">
        <w:rPr>
          <w:rFonts w:ascii="Times" w:eastAsia="Times New Roman" w:hAnsi="Times" w:cs="Times"/>
          <w:color w:val="000000"/>
          <w:sz w:val="24"/>
          <w:szCs w:val="24"/>
          <w:vertAlign w:val="superscript"/>
          <w:lang w:eastAsia="hu-HU"/>
        </w:rPr>
        <w:fldChar w:fldCharType="end"/>
      </w:r>
      <w:bookmarkEnd w:id="13"/>
      <w:r w:rsidRPr="00C316E1">
        <w:rPr>
          <w:rFonts w:ascii="Times" w:eastAsia="Times New Roman" w:hAnsi="Times" w:cs="Times"/>
          <w:color w:val="000000"/>
          <w:sz w:val="24"/>
          <w:szCs w:val="24"/>
          <w:lang w:eastAsia="hu-HU"/>
        </w:rPr>
        <w:t> E törvény hatálya – a 13. § (1)–(2) bekezdésében, a 13. § (3) bekezdés </w:t>
      </w:r>
      <w:r w:rsidRPr="00C316E1">
        <w:rPr>
          <w:rFonts w:ascii="Times" w:eastAsia="Times New Roman" w:hAnsi="Times" w:cs="Times"/>
          <w:i/>
          <w:iCs/>
          <w:color w:val="000000"/>
          <w:sz w:val="24"/>
          <w:szCs w:val="24"/>
          <w:lang w:eastAsia="hu-HU"/>
        </w:rPr>
        <w:t>b), c), e)–g)</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j)</w:t>
      </w:r>
      <w:r w:rsidRPr="00C316E1">
        <w:rPr>
          <w:rFonts w:ascii="Times" w:eastAsia="Times New Roman" w:hAnsi="Times" w:cs="Times"/>
          <w:color w:val="000000"/>
          <w:sz w:val="24"/>
          <w:szCs w:val="24"/>
          <w:lang w:eastAsia="hu-HU"/>
        </w:rPr>
        <w:t> pontjában, a 16. §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f)</w:t>
      </w:r>
      <w:r w:rsidRPr="00C316E1">
        <w:rPr>
          <w:rFonts w:ascii="Times" w:eastAsia="Times New Roman" w:hAnsi="Times" w:cs="Times"/>
          <w:color w:val="000000"/>
          <w:sz w:val="24"/>
          <w:szCs w:val="24"/>
          <w:lang w:eastAsia="hu-HU"/>
        </w:rPr>
        <w:t> pontjában, a 21. § (4) bekezdésében, valamint a 23. § (1) bekezdésében foglaltak kivételével – nem terjed ki a 2. § 2. pontjában meghatározott belső képzésekre azzal, hogy e képzési tevékenységet végzők képzéseiket kötelesek a 12. § </w:t>
      </w:r>
      <w:r w:rsidRPr="00C316E1">
        <w:rPr>
          <w:rFonts w:ascii="Times" w:eastAsia="Times New Roman" w:hAnsi="Times" w:cs="Times"/>
          <w:i/>
          <w:iCs/>
          <w:color w:val="000000"/>
          <w:sz w:val="24"/>
          <w:szCs w:val="24"/>
          <w:lang w:eastAsia="hu-HU"/>
        </w:rPr>
        <w:t>b), d)–g)</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i)</w:t>
      </w:r>
      <w:r w:rsidRPr="00C316E1">
        <w:rPr>
          <w:rFonts w:ascii="Times" w:eastAsia="Times New Roman" w:hAnsi="Times" w:cs="Times"/>
          <w:color w:val="000000"/>
          <w:sz w:val="24"/>
          <w:szCs w:val="24"/>
          <w:lang w:eastAsia="hu-HU"/>
        </w:rPr>
        <w:t> pontjában foglalt tartalmú képzési program alapján végezni.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(7)</w:t>
      </w:r>
      <w:bookmarkStart w:id="14" w:name="foot_15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"foot15"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15</w:t>
      </w:r>
      <w:r w:rsidRPr="00C316E1">
        <w:rPr>
          <w:rFonts w:ascii="Times" w:eastAsia="Times New Roman" w:hAnsi="Times" w:cs="Times"/>
          <w:color w:val="000000"/>
          <w:sz w:val="24"/>
          <w:szCs w:val="24"/>
          <w:vertAlign w:val="superscript"/>
          <w:lang w:eastAsia="hu-HU"/>
        </w:rPr>
        <w:fldChar w:fldCharType="end"/>
      </w:r>
      <w:bookmarkEnd w:id="14"/>
      <w:r w:rsidRPr="00C316E1">
        <w:rPr>
          <w:rFonts w:ascii="Times" w:eastAsia="Times New Roman" w:hAnsi="Times" w:cs="Times"/>
          <w:color w:val="000000"/>
          <w:sz w:val="24"/>
          <w:szCs w:val="24"/>
          <w:lang w:eastAsia="hu-HU"/>
        </w:rPr>
        <w:t> Az (5)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d)–l)</w:t>
      </w:r>
      <w:r w:rsidRPr="00C316E1">
        <w:rPr>
          <w:rFonts w:ascii="Times" w:eastAsia="Times New Roman" w:hAnsi="Times" w:cs="Times"/>
          <w:color w:val="000000"/>
          <w:sz w:val="24"/>
          <w:szCs w:val="24"/>
          <w:lang w:eastAsia="hu-HU"/>
        </w:rPr>
        <w:t> pontjában foglalt képzésekről a képzés szabályozásáért felelős miniszter adatot szolgáltat a hatóság részére. Az adatszolgáltatás a képzés megnevezését, valamint a képzés szervezésére jogosult intézmény nevének és székhelyének megjelölését tartalmazza.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(8)</w:t>
      </w:r>
      <w:bookmarkStart w:id="15" w:name="foot_16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"foot16"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16</w:t>
      </w:r>
      <w:r w:rsidRPr="00C316E1">
        <w:rPr>
          <w:rFonts w:ascii="Times" w:eastAsia="Times New Roman" w:hAnsi="Times" w:cs="Times"/>
          <w:color w:val="000000"/>
          <w:sz w:val="24"/>
          <w:szCs w:val="24"/>
          <w:vertAlign w:val="superscript"/>
          <w:lang w:eastAsia="hu-HU"/>
        </w:rPr>
        <w:fldChar w:fldCharType="end"/>
      </w:r>
      <w:bookmarkEnd w:id="15"/>
      <w:r w:rsidRPr="00C316E1">
        <w:rPr>
          <w:rFonts w:ascii="Times" w:eastAsia="Times New Roman" w:hAnsi="Times" w:cs="Times"/>
          <w:color w:val="000000"/>
          <w:sz w:val="24"/>
          <w:szCs w:val="24"/>
          <w:lang w:eastAsia="hu-HU"/>
        </w:rPr>
        <w:t> A 21. § (4) bekezdését az (5) bekezdés </w:t>
      </w:r>
      <w:r w:rsidRPr="00C316E1">
        <w:rPr>
          <w:rFonts w:ascii="Times" w:eastAsia="Times New Roman" w:hAnsi="Times" w:cs="Times"/>
          <w:i/>
          <w:iCs/>
          <w:color w:val="000000"/>
          <w:sz w:val="24"/>
          <w:szCs w:val="24"/>
          <w:lang w:eastAsia="hu-HU"/>
        </w:rPr>
        <w:t>a)–b)</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d)–l)</w:t>
      </w:r>
      <w:r w:rsidRPr="00C316E1">
        <w:rPr>
          <w:rFonts w:ascii="Times" w:eastAsia="Times New Roman" w:hAnsi="Times" w:cs="Times"/>
          <w:color w:val="000000"/>
          <w:sz w:val="24"/>
          <w:szCs w:val="24"/>
          <w:lang w:eastAsia="hu-HU"/>
        </w:rPr>
        <w:t> pontjában, valamint a (6) bekezdésben foglalt képzési tevékenységet végzőkre is alkalmazni kell.</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2. Értelmező rendelkezések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2. §</w:t>
      </w:r>
      <w:r w:rsidRPr="00C316E1">
        <w:rPr>
          <w:rFonts w:ascii="Times" w:eastAsia="Times New Roman" w:hAnsi="Times" w:cs="Times"/>
          <w:color w:val="000000"/>
          <w:sz w:val="24"/>
          <w:szCs w:val="24"/>
          <w:lang w:eastAsia="hu-HU"/>
        </w:rPr>
        <w:t> E törvény alkalmazásában:</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1. </w:t>
      </w:r>
      <w:r w:rsidRPr="00C316E1">
        <w:rPr>
          <w:rFonts w:ascii="Times" w:eastAsia="Times New Roman" w:hAnsi="Times" w:cs="Times"/>
          <w:i/>
          <w:iCs/>
          <w:color w:val="000000"/>
          <w:sz w:val="24"/>
          <w:szCs w:val="24"/>
          <w:lang w:eastAsia="hu-HU"/>
        </w:rPr>
        <w:t>általános nyelvi képzés:</w:t>
      </w:r>
      <w:r w:rsidRPr="00C316E1">
        <w:rPr>
          <w:rFonts w:ascii="Times" w:eastAsia="Times New Roman" w:hAnsi="Times" w:cs="Times"/>
          <w:color w:val="000000"/>
          <w:sz w:val="24"/>
          <w:szCs w:val="24"/>
          <w:lang w:eastAsia="hu-HU"/>
        </w:rPr>
        <w:t> az Európa Tanács Közös Európai Referenciakeretben ajánlott hatfokozatú rendszer szintjeiben megfogalmazott követelmények teljesítésére irányuló, további kimeneti szintekre osztott nyelvi képzés;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w:t>
      </w:r>
      <w:bookmarkStart w:id="16" w:name="foot_17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"foot17"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17</w:t>
      </w:r>
      <w:r w:rsidRPr="00C316E1">
        <w:rPr>
          <w:rFonts w:ascii="Times" w:eastAsia="Times New Roman" w:hAnsi="Times" w:cs="Times"/>
          <w:color w:val="000000"/>
          <w:sz w:val="24"/>
          <w:szCs w:val="24"/>
          <w:vertAlign w:val="superscript"/>
          <w:lang w:eastAsia="hu-HU"/>
        </w:rPr>
        <w:fldChar w:fldCharType="end"/>
      </w:r>
      <w:bookmarkEnd w:id="16"/>
      <w:r w:rsidRPr="00C316E1">
        <w:rPr>
          <w:rFonts w:ascii="Times" w:eastAsia="Times New Roman" w:hAnsi="Times" w:cs="Times"/>
          <w:color w:val="000000"/>
          <w:sz w:val="24"/>
          <w:szCs w:val="24"/>
          <w:lang w:eastAsia="hu-HU"/>
        </w:rPr>
        <w:t> </w:t>
      </w:r>
      <w:r w:rsidRPr="00C316E1">
        <w:rPr>
          <w:rFonts w:ascii="Times" w:eastAsia="Times New Roman" w:hAnsi="Times" w:cs="Times"/>
          <w:i/>
          <w:iCs/>
          <w:color w:val="000000"/>
          <w:sz w:val="24"/>
          <w:szCs w:val="24"/>
          <w:lang w:eastAsia="hu-HU"/>
        </w:rPr>
        <w:t>belső képzés:</w:t>
      </w:r>
      <w:r w:rsidRPr="00C316E1">
        <w:rPr>
          <w:rFonts w:ascii="Times" w:eastAsia="Times New Roman" w:hAnsi="Times" w:cs="Times"/>
          <w:color w:val="000000"/>
          <w:sz w:val="24"/>
          <w:szCs w:val="24"/>
          <w:lang w:eastAsia="hu-HU"/>
        </w:rPr>
        <w:t> a munkáltató által a saját munkavállalói részére saját munkaszervezetén belül, a munkáltató beszállítóinak munkavállalói részére, vagy a kis- és középvállalkozásokról, fejlődésük támogatásáról szóló 2004. évi XXXIV. törvény 4. § (2)–(6) bekezdése szerinti partner- vagy kapcsolódó vállalkozások munkavállalói részére nem üzletszerűen szervezett, a 23. § (1) bekezdésében foglalt forrás terhére megvalósuló képzés, amely nem lehet az 1. § (2)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pontjában, valamint a 2. § 1. pontjában meghatározott képzés. A belső képzés szempontjából munkavállaló a foglalkoztatás elősegítéséről és a munkanélküliek ellátásáról szóló 1991. évi IV. törvény 58. § (5) bekezdés </w:t>
      </w: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pontjában munkavállalóként meghatározott személy;</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3. </w:t>
      </w:r>
      <w:r w:rsidRPr="00C316E1">
        <w:rPr>
          <w:rFonts w:ascii="Times" w:eastAsia="Times New Roman" w:hAnsi="Times" w:cs="Times"/>
          <w:i/>
          <w:iCs/>
          <w:color w:val="000000"/>
          <w:sz w:val="24"/>
          <w:szCs w:val="24"/>
          <w:lang w:eastAsia="hu-HU"/>
        </w:rPr>
        <w:t>bemeneti kompetencia:</w:t>
      </w:r>
      <w:r w:rsidRPr="00C316E1">
        <w:rPr>
          <w:rFonts w:ascii="Times" w:eastAsia="Times New Roman" w:hAnsi="Times" w:cs="Times"/>
          <w:color w:val="000000"/>
          <w:sz w:val="24"/>
          <w:szCs w:val="24"/>
          <w:lang w:eastAsia="hu-HU"/>
        </w:rPr>
        <w:t> a képzés megkezdéséhez szükséges kompetencia;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4. </w:t>
      </w:r>
      <w:r w:rsidRPr="00C316E1">
        <w:rPr>
          <w:rFonts w:ascii="Times" w:eastAsia="Times New Roman" w:hAnsi="Times" w:cs="Times"/>
          <w:i/>
          <w:iCs/>
          <w:color w:val="000000"/>
          <w:sz w:val="24"/>
          <w:szCs w:val="24"/>
          <w:lang w:eastAsia="hu-HU"/>
        </w:rPr>
        <w:t>bemeneti kompetenciamérés:</w:t>
      </w:r>
      <w:r w:rsidRPr="00C316E1">
        <w:rPr>
          <w:rFonts w:ascii="Times" w:eastAsia="Times New Roman" w:hAnsi="Times" w:cs="Times"/>
          <w:color w:val="000000"/>
          <w:sz w:val="24"/>
          <w:szCs w:val="24"/>
          <w:lang w:eastAsia="hu-HU"/>
        </w:rPr>
        <w:t xml:space="preserve"> a bemeneti kompetenciával való rendelkezést igazoló dokumentum hiánya esetén annak felmérése, hogy a képzésre jelentkező birtokában van-e </w:t>
      </w:r>
      <w:r w:rsidRPr="00C316E1">
        <w:rPr>
          <w:rFonts w:ascii="Times" w:eastAsia="Times New Roman" w:hAnsi="Times" w:cs="Times"/>
          <w:color w:val="000000"/>
          <w:sz w:val="24"/>
          <w:szCs w:val="24"/>
          <w:lang w:eastAsia="hu-HU"/>
        </w:rPr>
        <w:lastRenderedPageBreak/>
        <w:t>azoknak a kompetenciáknak, amelyek a képzés megkezdéséhez és annak sikeres elvégzéséhez feltétlenül szükségesek;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4a.</w:t>
      </w:r>
      <w:bookmarkStart w:id="17" w:name="foot_18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"foot18"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18</w:t>
      </w:r>
      <w:r w:rsidRPr="00C316E1">
        <w:rPr>
          <w:rFonts w:ascii="Times" w:eastAsia="Times New Roman" w:hAnsi="Times" w:cs="Times"/>
          <w:color w:val="000000"/>
          <w:sz w:val="24"/>
          <w:szCs w:val="24"/>
          <w:vertAlign w:val="superscript"/>
          <w:lang w:eastAsia="hu-HU"/>
        </w:rPr>
        <w:fldChar w:fldCharType="end"/>
      </w:r>
      <w:bookmarkEnd w:id="17"/>
      <w:r w:rsidRPr="00C316E1">
        <w:rPr>
          <w:rFonts w:ascii="Times" w:eastAsia="Times New Roman" w:hAnsi="Times" w:cs="Times"/>
          <w:color w:val="000000"/>
          <w:sz w:val="24"/>
          <w:szCs w:val="24"/>
          <w:lang w:eastAsia="hu-HU"/>
        </w:rPr>
        <w:t> </w:t>
      </w:r>
      <w:r w:rsidRPr="00C316E1">
        <w:rPr>
          <w:rFonts w:ascii="Times" w:eastAsia="Times New Roman" w:hAnsi="Times" w:cs="Times"/>
          <w:i/>
          <w:iCs/>
          <w:color w:val="000000"/>
          <w:sz w:val="24"/>
          <w:szCs w:val="24"/>
          <w:lang w:eastAsia="hu-HU"/>
        </w:rPr>
        <w:t>beszállító:</w:t>
      </w:r>
      <w:r w:rsidRPr="00C316E1">
        <w:rPr>
          <w:rFonts w:ascii="Times" w:eastAsia="Times New Roman" w:hAnsi="Times" w:cs="Times"/>
          <w:color w:val="000000"/>
          <w:sz w:val="24"/>
          <w:szCs w:val="24"/>
          <w:lang w:eastAsia="hu-HU"/>
        </w:rPr>
        <w:t> az a természetes személy, jogi személy vagy egyéb gazdálkodó szervezet,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amely a végtermék gyártási vagy összeszerelési folyamata során alapanyagot szállít, alkatrészt, illetve részegységet fejleszt vagy állít elő, vagy a végtermék gyártási vagy összeszerelési folyamatával szorosan összefüggő szolgáltatást nyújt a végterméket gyártó, vagy annak beszállítói integrátora részére,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amely által szállított alapanyag vagy az általa előállított alkatrész vagy nyújtott szolgáltatás nem kerül közvetlen kereskedelmi forgalomba, 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amelyet közvetlen vagy a beszállítói integrátoron keresztül közvetett beszállítói – a beszállító minőségbiztosítási és logisztikai rendszerével, a fejlesztésekkel és garanciális tényezőkkel összefüggő jogokat és kötelezettségeket tartalmazó – szerződés köt a végtermék gyártójához;</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4b.</w:t>
      </w:r>
      <w:bookmarkStart w:id="18" w:name="foot_19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"foot19"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19</w:t>
      </w:r>
      <w:r w:rsidRPr="00C316E1">
        <w:rPr>
          <w:rFonts w:ascii="Times" w:eastAsia="Times New Roman" w:hAnsi="Times" w:cs="Times"/>
          <w:color w:val="000000"/>
          <w:sz w:val="24"/>
          <w:szCs w:val="24"/>
          <w:vertAlign w:val="superscript"/>
          <w:lang w:eastAsia="hu-HU"/>
        </w:rPr>
        <w:fldChar w:fldCharType="end"/>
      </w:r>
      <w:bookmarkEnd w:id="18"/>
      <w:r w:rsidRPr="00C316E1">
        <w:rPr>
          <w:rFonts w:ascii="Times" w:eastAsia="Times New Roman" w:hAnsi="Times" w:cs="Times"/>
          <w:color w:val="000000"/>
          <w:sz w:val="24"/>
          <w:szCs w:val="24"/>
          <w:lang w:eastAsia="hu-HU"/>
        </w:rPr>
        <w:t> </w:t>
      </w:r>
      <w:r w:rsidRPr="00C316E1">
        <w:rPr>
          <w:rFonts w:ascii="Times" w:eastAsia="Times New Roman" w:hAnsi="Times" w:cs="Times"/>
          <w:i/>
          <w:iCs/>
          <w:color w:val="000000"/>
          <w:sz w:val="24"/>
          <w:szCs w:val="24"/>
          <w:lang w:eastAsia="hu-HU"/>
        </w:rPr>
        <w:t>beszállítói integrátor:</w:t>
      </w:r>
      <w:r w:rsidRPr="00C316E1">
        <w:rPr>
          <w:rFonts w:ascii="Times" w:eastAsia="Times New Roman" w:hAnsi="Times" w:cs="Times"/>
          <w:color w:val="000000"/>
          <w:sz w:val="24"/>
          <w:szCs w:val="24"/>
          <w:lang w:eastAsia="hu-HU"/>
        </w:rPr>
        <w:t> az a beszállító, amely közvetlen szerződéses kapcsolatban van a végtermék gyártójával vagy összeszerelőjével és e szerződésben foglaltak alapján integrálja a beszállítási láncban résztvevő további beszállítókat.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5.</w:t>
      </w:r>
      <w:bookmarkStart w:id="19" w:name="foot_20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"foot20"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20</w:t>
      </w:r>
      <w:r w:rsidRPr="00C316E1">
        <w:rPr>
          <w:rFonts w:ascii="Times" w:eastAsia="Times New Roman" w:hAnsi="Times" w:cs="Times"/>
          <w:color w:val="000000"/>
          <w:sz w:val="24"/>
          <w:szCs w:val="24"/>
          <w:vertAlign w:val="superscript"/>
          <w:lang w:eastAsia="hu-HU"/>
        </w:rPr>
        <w:fldChar w:fldCharType="end"/>
      </w:r>
      <w:bookmarkEnd w:id="19"/>
      <w:r w:rsidRPr="00C316E1">
        <w:rPr>
          <w:rFonts w:ascii="Times" w:eastAsia="Times New Roman" w:hAnsi="Times" w:cs="Times"/>
          <w:color w:val="000000"/>
          <w:sz w:val="24"/>
          <w:szCs w:val="24"/>
          <w:lang w:eastAsia="hu-HU"/>
        </w:rPr>
        <w:t> </w:t>
      </w:r>
      <w:r w:rsidRPr="00C316E1">
        <w:rPr>
          <w:rFonts w:ascii="Times" w:eastAsia="Times New Roman" w:hAnsi="Times" w:cs="Times"/>
          <w:i/>
          <w:iCs/>
          <w:color w:val="000000"/>
          <w:sz w:val="24"/>
          <w:szCs w:val="24"/>
          <w:lang w:eastAsia="hu-HU"/>
        </w:rPr>
        <w:t>egyéb képzés:</w:t>
      </w:r>
      <w:r w:rsidRPr="00C316E1">
        <w:rPr>
          <w:rFonts w:ascii="Times" w:eastAsia="Times New Roman" w:hAnsi="Times" w:cs="Times"/>
          <w:color w:val="000000"/>
          <w:sz w:val="24"/>
          <w:szCs w:val="24"/>
          <w:lang w:eastAsia="hu-HU"/>
        </w:rPr>
        <w:t> a harminc óra képzési időt nem meghaladó időtartamú bármely képzés, vagy olyan, harminc óra képzési időt meghaladó időtartamú képzés, amely az általános műveltség növelését, megnevezhető szakképesítéshez, szakmai végzettséghez vagy nyelvi képzettséghez nem köthető kompetenciák fejlesztését célozza, hozzájárul a felnőtt személyiségének fejlődéséhez, a társadalmi esélyegyenlőség és az állampolgári kompetencia kialakulásához;</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5a.</w:t>
      </w:r>
      <w:bookmarkStart w:id="20" w:name="foot_21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"foot21"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21</w:t>
      </w:r>
      <w:r w:rsidRPr="00C316E1">
        <w:rPr>
          <w:rFonts w:ascii="Times" w:eastAsia="Times New Roman" w:hAnsi="Times" w:cs="Times"/>
          <w:color w:val="000000"/>
          <w:sz w:val="24"/>
          <w:szCs w:val="24"/>
          <w:vertAlign w:val="superscript"/>
          <w:lang w:eastAsia="hu-HU"/>
        </w:rPr>
        <w:fldChar w:fldCharType="end"/>
      </w:r>
      <w:bookmarkEnd w:id="20"/>
      <w:r w:rsidRPr="00C316E1">
        <w:rPr>
          <w:rFonts w:ascii="Times" w:eastAsia="Times New Roman" w:hAnsi="Times" w:cs="Times"/>
          <w:color w:val="000000"/>
          <w:sz w:val="24"/>
          <w:szCs w:val="24"/>
          <w:lang w:eastAsia="hu-HU"/>
        </w:rPr>
        <w:t> </w:t>
      </w:r>
      <w:r w:rsidRPr="00C316E1">
        <w:rPr>
          <w:rFonts w:ascii="Times" w:eastAsia="Times New Roman" w:hAnsi="Times" w:cs="Times"/>
          <w:i/>
          <w:iCs/>
          <w:color w:val="000000"/>
          <w:sz w:val="24"/>
          <w:szCs w:val="24"/>
          <w:lang w:eastAsia="hu-HU"/>
        </w:rPr>
        <w:t>egyéb nyelvi képzés:</w:t>
      </w:r>
      <w:r w:rsidRPr="00C316E1">
        <w:rPr>
          <w:rFonts w:ascii="Times" w:eastAsia="Times New Roman" w:hAnsi="Times" w:cs="Times"/>
          <w:color w:val="000000"/>
          <w:sz w:val="24"/>
          <w:szCs w:val="24"/>
          <w:lang w:eastAsia="hu-HU"/>
        </w:rPr>
        <w:t> bármely szakterületre kiterjedő szaknyelvi képzés;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6. </w:t>
      </w:r>
      <w:r w:rsidRPr="00C316E1">
        <w:rPr>
          <w:rFonts w:ascii="Times" w:eastAsia="Times New Roman" w:hAnsi="Times" w:cs="Times"/>
          <w:i/>
          <w:iCs/>
          <w:color w:val="000000"/>
          <w:sz w:val="24"/>
          <w:szCs w:val="24"/>
          <w:lang w:eastAsia="hu-HU"/>
        </w:rPr>
        <w:t>egyéb szakmai képzés:</w:t>
      </w:r>
      <w:r w:rsidRPr="00C316E1">
        <w:rPr>
          <w:rFonts w:ascii="Times" w:eastAsia="Times New Roman" w:hAnsi="Times" w:cs="Times"/>
          <w:color w:val="000000"/>
          <w:sz w:val="24"/>
          <w:szCs w:val="24"/>
          <w:lang w:eastAsia="hu-HU"/>
        </w:rPr>
        <w:t> olyan, államilag el nem ismert szakmai végzettség megszerzésére irányuló képzés, amely valamely foglalkozás, munkakör vagy munkatevékenység végzéséhez szükséges kompetencia megszerzésére, fejlesztésére irányul és nem a 16. pont szerinti hatósági jellegű képzés;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7. </w:t>
      </w:r>
      <w:r w:rsidRPr="00C316E1">
        <w:rPr>
          <w:rFonts w:ascii="Times" w:eastAsia="Times New Roman" w:hAnsi="Times" w:cs="Times"/>
          <w:i/>
          <w:iCs/>
          <w:color w:val="000000"/>
          <w:sz w:val="24"/>
          <w:szCs w:val="24"/>
          <w:lang w:eastAsia="hu-HU"/>
        </w:rPr>
        <w:t>elméleti tanóra:</w:t>
      </w:r>
      <w:r w:rsidRPr="00C316E1">
        <w:rPr>
          <w:rFonts w:ascii="Times" w:eastAsia="Times New Roman" w:hAnsi="Times" w:cs="Times"/>
          <w:color w:val="000000"/>
          <w:sz w:val="24"/>
          <w:szCs w:val="24"/>
          <w:lang w:eastAsia="hu-HU"/>
        </w:rPr>
        <w:t> a képzésnek a megszerezni kívánt képesítéshez, kompetenciához szükséges elméleti tudás megszerzését biztosító, 45 percet elérő időtartamú egysége;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8.</w:t>
      </w:r>
      <w:bookmarkStart w:id="21" w:name="foot_22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"foot22"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22</w:t>
      </w:r>
      <w:r w:rsidRPr="00C316E1">
        <w:rPr>
          <w:rFonts w:ascii="Times" w:eastAsia="Times New Roman" w:hAnsi="Times" w:cs="Times"/>
          <w:color w:val="000000"/>
          <w:sz w:val="24"/>
          <w:szCs w:val="24"/>
          <w:vertAlign w:val="superscript"/>
          <w:lang w:eastAsia="hu-HU"/>
        </w:rPr>
        <w:fldChar w:fldCharType="end"/>
      </w:r>
      <w:bookmarkEnd w:id="21"/>
      <w:r w:rsidRPr="00C316E1">
        <w:rPr>
          <w:rFonts w:ascii="Times" w:eastAsia="Times New Roman" w:hAnsi="Times" w:cs="Times"/>
          <w:color w:val="000000"/>
          <w:sz w:val="24"/>
          <w:szCs w:val="24"/>
          <w:lang w:eastAsia="hu-HU"/>
        </w:rPr>
        <w:t> </w:t>
      </w:r>
      <w:r w:rsidRPr="00C316E1">
        <w:rPr>
          <w:rFonts w:ascii="Times" w:eastAsia="Times New Roman" w:hAnsi="Times" w:cs="Times"/>
          <w:i/>
          <w:iCs/>
          <w:color w:val="000000"/>
          <w:sz w:val="24"/>
          <w:szCs w:val="24"/>
          <w:lang w:eastAsia="hu-HU"/>
        </w:rPr>
        <w:t>előzetes tudás mérése:</w:t>
      </w:r>
      <w:r w:rsidRPr="00C316E1">
        <w:rPr>
          <w:rFonts w:ascii="Times" w:eastAsia="Times New Roman" w:hAnsi="Times" w:cs="Times"/>
          <w:color w:val="000000"/>
          <w:sz w:val="24"/>
          <w:szCs w:val="24"/>
          <w:lang w:eastAsia="hu-HU"/>
        </w:rPr>
        <w:t> annak felmérése, hogy a képzésre jelentkező dokumentumokkal nem igazolt tanulmányai vagy megszerzett gyakorlati tapasztalatai alapján képes-e a képzés során elsajátítandó tananyagegység követelményeinek teljesítésére, amelynek eredményeként a követelmények megfelelő szintű teljesítése esetén a tananyagegység elsajátítására irányuló képzési rész alól a képzésre jelentkezőt fel kell menteni;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9. </w:t>
      </w:r>
      <w:r w:rsidRPr="00C316E1">
        <w:rPr>
          <w:rFonts w:ascii="Times" w:eastAsia="Times New Roman" w:hAnsi="Times" w:cs="Times"/>
          <w:i/>
          <w:iCs/>
          <w:color w:val="000000"/>
          <w:sz w:val="24"/>
          <w:szCs w:val="24"/>
          <w:lang w:eastAsia="hu-HU"/>
        </w:rPr>
        <w:t>felnőtt:</w:t>
      </w:r>
      <w:r w:rsidRPr="00C316E1">
        <w:rPr>
          <w:rFonts w:ascii="Times" w:eastAsia="Times New Roman" w:hAnsi="Times" w:cs="Times"/>
          <w:color w:val="000000"/>
          <w:sz w:val="24"/>
          <w:szCs w:val="24"/>
          <w:lang w:eastAsia="hu-HU"/>
        </w:rPr>
        <w:t> a felnőttképzésben részt vevő természetes személy, aki a nemzeti köznevelésről szóló törvény alapján a tankötelezettségét teljesítette;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10. </w:t>
      </w:r>
      <w:r w:rsidRPr="00C316E1">
        <w:rPr>
          <w:rFonts w:ascii="Times" w:eastAsia="Times New Roman" w:hAnsi="Times" w:cs="Times"/>
          <w:i/>
          <w:iCs/>
          <w:color w:val="000000"/>
          <w:sz w:val="24"/>
          <w:szCs w:val="24"/>
          <w:lang w:eastAsia="hu-HU"/>
        </w:rPr>
        <w:t>felnőttképzést folytató intézmény:</w:t>
      </w:r>
      <w:r w:rsidRPr="00C316E1">
        <w:rPr>
          <w:rFonts w:ascii="Times" w:eastAsia="Times New Roman" w:hAnsi="Times" w:cs="Times"/>
          <w:color w:val="000000"/>
          <w:sz w:val="24"/>
          <w:szCs w:val="24"/>
          <w:lang w:eastAsia="hu-HU"/>
        </w:rPr>
        <w:t> az 1. §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pontja szerinti jogalany, ha az 1. § (2) bekezdésében meghatározott képzésre irányuló tevékenységet e törvény szerint kiadott engedély alapján folytatja;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11. </w:t>
      </w:r>
      <w:r w:rsidRPr="00C316E1">
        <w:rPr>
          <w:rFonts w:ascii="Times" w:eastAsia="Times New Roman" w:hAnsi="Times" w:cs="Times"/>
          <w:i/>
          <w:iCs/>
          <w:color w:val="000000"/>
          <w:sz w:val="24"/>
          <w:szCs w:val="24"/>
          <w:lang w:eastAsia="hu-HU"/>
        </w:rPr>
        <w:t>felnőttképzést kiegészítő tevékenység:</w:t>
      </w:r>
      <w:r w:rsidRPr="00C316E1">
        <w:rPr>
          <w:rFonts w:ascii="Times" w:eastAsia="Times New Roman" w:hAnsi="Times" w:cs="Times"/>
          <w:color w:val="000000"/>
          <w:sz w:val="24"/>
          <w:szCs w:val="24"/>
          <w:lang w:eastAsia="hu-HU"/>
        </w:rPr>
        <w:t> olyan tevékenység, amely a felnőttképzésben folytatott képzések egyénre szabott kialakításának elősegítésére, a képzés hatékonyságának javítására vagy a munkavállalás elősegítésére irányul;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12. </w:t>
      </w:r>
      <w:r w:rsidRPr="00C316E1">
        <w:rPr>
          <w:rFonts w:ascii="Times" w:eastAsia="Times New Roman" w:hAnsi="Times" w:cs="Times"/>
          <w:i/>
          <w:iCs/>
          <w:color w:val="000000"/>
          <w:sz w:val="24"/>
          <w:szCs w:val="24"/>
          <w:lang w:eastAsia="hu-HU"/>
        </w:rPr>
        <w:t>fogyatékos felnőtt:</w:t>
      </w:r>
      <w:r w:rsidRPr="00C316E1">
        <w:rPr>
          <w:rFonts w:ascii="Times" w:eastAsia="Times New Roman" w:hAnsi="Times" w:cs="Times"/>
          <w:color w:val="000000"/>
          <w:sz w:val="24"/>
          <w:szCs w:val="24"/>
          <w:lang w:eastAsia="hu-HU"/>
        </w:rPr>
        <w:t> a fogyatékos személyek jogairól és esélyegyenlőségük biztosításáról szóló 1998. évi XXVI. törvény 4. §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pontjában meghatározott, a súlyos fogyatékosság minősítésének és felülvizsgálatának, valamint a fogyatékossági támogatás folyósításának szabályairól szóló kormányrendeletben szereplő mértékű fogyatékossággal rendelkező személy, amennyiben e törvény alkalmazásában felnőttnek minősül;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lastRenderedPageBreak/>
        <w:t>13. </w:t>
      </w:r>
      <w:r w:rsidRPr="00C316E1">
        <w:rPr>
          <w:rFonts w:ascii="Times" w:eastAsia="Times New Roman" w:hAnsi="Times" w:cs="Times"/>
          <w:i/>
          <w:iCs/>
          <w:color w:val="000000"/>
          <w:sz w:val="24"/>
          <w:szCs w:val="24"/>
          <w:lang w:eastAsia="hu-HU"/>
        </w:rPr>
        <w:t>gyakorlati képzés:</w:t>
      </w:r>
      <w:r w:rsidRPr="00C316E1">
        <w:rPr>
          <w:rFonts w:ascii="Times" w:eastAsia="Times New Roman" w:hAnsi="Times" w:cs="Times"/>
          <w:color w:val="000000"/>
          <w:sz w:val="24"/>
          <w:szCs w:val="24"/>
          <w:lang w:eastAsia="hu-HU"/>
        </w:rPr>
        <w:t> a képzés azon része, amely a megszerezni kívánt képesítéshez, kompetenciához szükséges ismeretek gyakorlatban történő alkalmazását, magatartásformák, készségek fejlesztését, elsajátítását biztosítja;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14. </w:t>
      </w:r>
      <w:r w:rsidRPr="00C316E1">
        <w:rPr>
          <w:rFonts w:ascii="Times" w:eastAsia="Times New Roman" w:hAnsi="Times" w:cs="Times"/>
          <w:i/>
          <w:iCs/>
          <w:color w:val="000000"/>
          <w:sz w:val="24"/>
          <w:szCs w:val="24"/>
          <w:lang w:eastAsia="hu-HU"/>
        </w:rPr>
        <w:t>gyakorlati képzést folytató:</w:t>
      </w:r>
      <w:r w:rsidRPr="00C316E1">
        <w:rPr>
          <w:rFonts w:ascii="Times" w:eastAsia="Times New Roman" w:hAnsi="Times" w:cs="Times"/>
          <w:color w:val="000000"/>
          <w:sz w:val="24"/>
          <w:szCs w:val="24"/>
          <w:lang w:eastAsia="hu-HU"/>
        </w:rPr>
        <w:t> az a szervezet, amely a gyakorlati képzési tevékenységet ténylegesen megvalósítja;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15. </w:t>
      </w:r>
      <w:r w:rsidRPr="00C316E1">
        <w:rPr>
          <w:rFonts w:ascii="Times" w:eastAsia="Times New Roman" w:hAnsi="Times" w:cs="Times"/>
          <w:i/>
          <w:iCs/>
          <w:color w:val="000000"/>
          <w:sz w:val="24"/>
          <w:szCs w:val="24"/>
          <w:lang w:eastAsia="hu-HU"/>
        </w:rPr>
        <w:t>gyakorlati képzést szervező:</w:t>
      </w:r>
      <w:r w:rsidRPr="00C316E1">
        <w:rPr>
          <w:rFonts w:ascii="Times" w:eastAsia="Times New Roman" w:hAnsi="Times" w:cs="Times"/>
          <w:color w:val="000000"/>
          <w:sz w:val="24"/>
          <w:szCs w:val="24"/>
          <w:lang w:eastAsia="hu-HU"/>
        </w:rPr>
        <w:t> a gyakorlati képzés feltételeinek biztosításáért felelős szervezet, amely lehet a gyakorlati képzés folytatója is;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16. </w:t>
      </w:r>
      <w:r w:rsidRPr="00C316E1">
        <w:rPr>
          <w:rFonts w:ascii="Times" w:eastAsia="Times New Roman" w:hAnsi="Times" w:cs="Times"/>
          <w:i/>
          <w:iCs/>
          <w:color w:val="000000"/>
          <w:sz w:val="24"/>
          <w:szCs w:val="24"/>
          <w:lang w:eastAsia="hu-HU"/>
        </w:rPr>
        <w:t>hatósági jellegű képzés:</w:t>
      </w:r>
      <w:r w:rsidRPr="00C316E1">
        <w:rPr>
          <w:rFonts w:ascii="Times" w:eastAsia="Times New Roman" w:hAnsi="Times" w:cs="Times"/>
          <w:color w:val="000000"/>
          <w:sz w:val="24"/>
          <w:szCs w:val="24"/>
          <w:lang w:eastAsia="hu-HU"/>
        </w:rPr>
        <w:t> jogszabályban szabályozott tartalmú és célú olyan, az Országos Képzési Jegyzékben (a továbbiakban: OKJ) nem szereplő képesítés megszerzésére irányuló képzés, amelynek eredményeként dokumentum kiadására kerül sor, és e dokumentum hiányában jogszabályban meghatározott tevékenység, munkakör nem folytatható, nem tölthető be, vagy tevékenység, munkakör a képzést megelőző szakmai szinthez képest magasabb követelményeknek megfelelően folytatható, tölthető be, vagy a dokumentum a képzésben részt vevő számára a képzést megelőző állapothoz képest többletjogosultságot biztosít jogszabályban meghatározott tevékenység, munkakör végzésével, betöltésével összefüggésben;</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17. </w:t>
      </w:r>
      <w:r w:rsidRPr="00C316E1">
        <w:rPr>
          <w:rFonts w:ascii="Times" w:eastAsia="Times New Roman" w:hAnsi="Times" w:cs="Times"/>
          <w:i/>
          <w:iCs/>
          <w:color w:val="000000"/>
          <w:sz w:val="24"/>
          <w:szCs w:val="24"/>
          <w:lang w:eastAsia="hu-HU"/>
        </w:rPr>
        <w:t>iskolarendszeren kívüli képzés:</w:t>
      </w:r>
      <w:r w:rsidRPr="00C316E1">
        <w:rPr>
          <w:rFonts w:ascii="Times" w:eastAsia="Times New Roman" w:hAnsi="Times" w:cs="Times"/>
          <w:color w:val="000000"/>
          <w:sz w:val="24"/>
          <w:szCs w:val="24"/>
          <w:lang w:eastAsia="hu-HU"/>
        </w:rPr>
        <w:t> olyan képzés, amelynek résztvevői nem állnak a képző intézménnyel – a nemzeti köznevelésről szóló törvényben vagy a nemzeti felsőoktatásról szóló törvényben meghatározott – tanulói vagy hallgatói jogviszonyban;</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17a.</w:t>
      </w:r>
      <w:bookmarkStart w:id="22" w:name="foot_23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"foot23"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23</w:t>
      </w:r>
      <w:r w:rsidRPr="00C316E1">
        <w:rPr>
          <w:rFonts w:ascii="Times" w:eastAsia="Times New Roman" w:hAnsi="Times" w:cs="Times"/>
          <w:color w:val="000000"/>
          <w:sz w:val="24"/>
          <w:szCs w:val="24"/>
          <w:vertAlign w:val="superscript"/>
          <w:lang w:eastAsia="hu-HU"/>
        </w:rPr>
        <w:fldChar w:fldCharType="end"/>
      </w:r>
      <w:bookmarkEnd w:id="22"/>
      <w:r w:rsidRPr="00C316E1">
        <w:rPr>
          <w:rFonts w:ascii="Times" w:eastAsia="Times New Roman" w:hAnsi="Times" w:cs="Times"/>
          <w:color w:val="000000"/>
          <w:sz w:val="24"/>
          <w:szCs w:val="24"/>
          <w:lang w:eastAsia="hu-HU"/>
        </w:rPr>
        <w:t> </w:t>
      </w:r>
      <w:r w:rsidRPr="00C316E1">
        <w:rPr>
          <w:rFonts w:ascii="Times" w:eastAsia="Times New Roman" w:hAnsi="Times" w:cs="Times"/>
          <w:i/>
          <w:iCs/>
          <w:color w:val="000000"/>
          <w:sz w:val="24"/>
          <w:szCs w:val="24"/>
          <w:lang w:eastAsia="hu-HU"/>
        </w:rPr>
        <w:t>képzés megkezdésének időpontja:</w:t>
      </w:r>
      <w:r w:rsidRPr="00C316E1">
        <w:rPr>
          <w:rFonts w:ascii="Times" w:eastAsia="Times New Roman" w:hAnsi="Times" w:cs="Times"/>
          <w:color w:val="000000"/>
          <w:sz w:val="24"/>
          <w:szCs w:val="24"/>
          <w:lang w:eastAsia="hu-HU"/>
        </w:rPr>
        <w:t> egyéni felkészítés és csoportos képzés esetén a képzés első kontaktórájának időpontja, folyamatban lévő – a felsorolt képzési formák szerinti – képzésbe bekapcsolódó résztvevő első kontaktórájának időpontja, távoktatás esetén a tananyagnak vagy résztananyagnak a képzésben résztvevő számára történő megküldési időpontja;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18.</w:t>
      </w:r>
      <w:bookmarkStart w:id="23" w:name="foot_24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"foot24"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24</w:t>
      </w:r>
      <w:r w:rsidRPr="00C316E1">
        <w:rPr>
          <w:rFonts w:ascii="Times" w:eastAsia="Times New Roman" w:hAnsi="Times" w:cs="Times"/>
          <w:color w:val="000000"/>
          <w:sz w:val="24"/>
          <w:szCs w:val="24"/>
          <w:vertAlign w:val="superscript"/>
          <w:lang w:eastAsia="hu-HU"/>
        </w:rPr>
        <w:fldChar w:fldCharType="end"/>
      </w:r>
      <w:bookmarkEnd w:id="23"/>
      <w:r w:rsidRPr="00C316E1">
        <w:rPr>
          <w:rFonts w:ascii="Times" w:eastAsia="Times New Roman" w:hAnsi="Times" w:cs="Times"/>
          <w:color w:val="000000"/>
          <w:sz w:val="24"/>
          <w:szCs w:val="24"/>
          <w:lang w:eastAsia="hu-HU"/>
        </w:rPr>
        <w:t> </w:t>
      </w:r>
      <w:r w:rsidRPr="00C316E1">
        <w:rPr>
          <w:rFonts w:ascii="Times" w:eastAsia="Times New Roman" w:hAnsi="Times" w:cs="Times"/>
          <w:i/>
          <w:iCs/>
          <w:color w:val="000000"/>
          <w:sz w:val="24"/>
          <w:szCs w:val="24"/>
          <w:lang w:eastAsia="hu-HU"/>
        </w:rPr>
        <w:t>képzési forma:</w:t>
      </w:r>
      <w:r w:rsidRPr="00C316E1">
        <w:rPr>
          <w:rFonts w:ascii="Times" w:eastAsia="Times New Roman" w:hAnsi="Times" w:cs="Times"/>
          <w:color w:val="000000"/>
          <w:sz w:val="24"/>
          <w:szCs w:val="24"/>
          <w:lang w:eastAsia="hu-HU"/>
        </w:rPr>
        <w:t> az 1. § (2) bekezdés </w:t>
      </w:r>
      <w:r w:rsidRPr="00C316E1">
        <w:rPr>
          <w:rFonts w:ascii="Times" w:eastAsia="Times New Roman" w:hAnsi="Times" w:cs="Times"/>
          <w:i/>
          <w:iCs/>
          <w:color w:val="000000"/>
          <w:sz w:val="24"/>
          <w:szCs w:val="24"/>
          <w:lang w:eastAsia="hu-HU"/>
        </w:rPr>
        <w:t>a), b)</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pontja szerinti képzések esetén egyéni felkészítés, csoportos képzés és távoktatás, az 1. § (2)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pontja szerinti kontaktórás képzés esetén csoportos képzés és egyéni felkészítés;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19. </w:t>
      </w:r>
      <w:r w:rsidRPr="00C316E1">
        <w:rPr>
          <w:rFonts w:ascii="Times" w:eastAsia="Times New Roman" w:hAnsi="Times" w:cs="Times"/>
          <w:i/>
          <w:iCs/>
          <w:color w:val="000000"/>
          <w:sz w:val="24"/>
          <w:szCs w:val="24"/>
          <w:lang w:eastAsia="hu-HU"/>
        </w:rPr>
        <w:t>képzési tevékenység:</w:t>
      </w:r>
      <w:r w:rsidRPr="00C316E1">
        <w:rPr>
          <w:rFonts w:ascii="Times" w:eastAsia="Times New Roman" w:hAnsi="Times" w:cs="Times"/>
          <w:color w:val="000000"/>
          <w:sz w:val="24"/>
          <w:szCs w:val="24"/>
          <w:lang w:eastAsia="hu-HU"/>
        </w:rPr>
        <w:t> szervezetten megvalósuló, célirányos kompetenciakialakítás és kompetenciafejlesztés;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19a.</w:t>
      </w:r>
      <w:bookmarkStart w:id="24" w:name="foot_25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"foot25"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25</w:t>
      </w:r>
      <w:r w:rsidRPr="00C316E1">
        <w:rPr>
          <w:rFonts w:ascii="Times" w:eastAsia="Times New Roman" w:hAnsi="Times" w:cs="Times"/>
          <w:color w:val="000000"/>
          <w:sz w:val="24"/>
          <w:szCs w:val="24"/>
          <w:vertAlign w:val="superscript"/>
          <w:lang w:eastAsia="hu-HU"/>
        </w:rPr>
        <w:fldChar w:fldCharType="end"/>
      </w:r>
      <w:bookmarkEnd w:id="24"/>
      <w:r w:rsidRPr="00C316E1">
        <w:rPr>
          <w:rFonts w:ascii="Times" w:eastAsia="Times New Roman" w:hAnsi="Times" w:cs="Times"/>
          <w:color w:val="000000"/>
          <w:sz w:val="24"/>
          <w:szCs w:val="24"/>
          <w:lang w:eastAsia="hu-HU"/>
        </w:rPr>
        <w:t> </w:t>
      </w:r>
      <w:r w:rsidRPr="00C316E1">
        <w:rPr>
          <w:rFonts w:ascii="Times" w:eastAsia="Times New Roman" w:hAnsi="Times" w:cs="Times"/>
          <w:i/>
          <w:iCs/>
          <w:color w:val="000000"/>
          <w:sz w:val="24"/>
          <w:szCs w:val="24"/>
          <w:lang w:eastAsia="hu-HU"/>
        </w:rPr>
        <w:t>kombinált nyelvi képzés:</w:t>
      </w:r>
      <w:r w:rsidRPr="00C316E1">
        <w:rPr>
          <w:rFonts w:ascii="Times" w:eastAsia="Times New Roman" w:hAnsi="Times" w:cs="Times"/>
          <w:color w:val="000000"/>
          <w:sz w:val="24"/>
          <w:szCs w:val="24"/>
          <w:lang w:eastAsia="hu-HU"/>
        </w:rPr>
        <w:t> az általános nyelvi képzés és az egyéb nyelvi képzés egyidejű, egy képzésen belüli összekapcsolásával megvalósuló nyelvi képzés;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20. </w:t>
      </w:r>
      <w:r w:rsidRPr="00C316E1">
        <w:rPr>
          <w:rFonts w:ascii="Times" w:eastAsia="Times New Roman" w:hAnsi="Times" w:cs="Times"/>
          <w:i/>
          <w:iCs/>
          <w:color w:val="000000"/>
          <w:sz w:val="24"/>
          <w:szCs w:val="24"/>
          <w:lang w:eastAsia="hu-HU"/>
        </w:rPr>
        <w:t>kompetencia:</w:t>
      </w:r>
      <w:r w:rsidRPr="00C316E1">
        <w:rPr>
          <w:rFonts w:ascii="Times" w:eastAsia="Times New Roman" w:hAnsi="Times" w:cs="Times"/>
          <w:color w:val="000000"/>
          <w:sz w:val="24"/>
          <w:szCs w:val="24"/>
          <w:lang w:eastAsia="hu-HU"/>
        </w:rPr>
        <w:t> a felnőttképzésben részt vevő személy azon ismereteinek, készségeinek, képességeinek, magatartási, viselkedési jegyeinek összessége, amely által a személy képes lesz egy meghatározott feladat eredményes teljesítésére;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20a.</w:t>
      </w:r>
      <w:bookmarkStart w:id="25" w:name="foot_26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"foot26"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26</w:t>
      </w:r>
      <w:r w:rsidRPr="00C316E1">
        <w:rPr>
          <w:rFonts w:ascii="Times" w:eastAsia="Times New Roman" w:hAnsi="Times" w:cs="Times"/>
          <w:color w:val="000000"/>
          <w:sz w:val="24"/>
          <w:szCs w:val="24"/>
          <w:vertAlign w:val="superscript"/>
          <w:lang w:eastAsia="hu-HU"/>
        </w:rPr>
        <w:fldChar w:fldCharType="end"/>
      </w:r>
      <w:bookmarkEnd w:id="25"/>
      <w:r w:rsidRPr="00C316E1">
        <w:rPr>
          <w:rFonts w:ascii="Times" w:eastAsia="Times New Roman" w:hAnsi="Times" w:cs="Times"/>
          <w:color w:val="000000"/>
          <w:sz w:val="24"/>
          <w:szCs w:val="24"/>
          <w:lang w:eastAsia="hu-HU"/>
        </w:rPr>
        <w:t> </w:t>
      </w:r>
      <w:r w:rsidRPr="00C316E1">
        <w:rPr>
          <w:rFonts w:ascii="Times" w:eastAsia="Times New Roman" w:hAnsi="Times" w:cs="Times"/>
          <w:i/>
          <w:iCs/>
          <w:color w:val="000000"/>
          <w:sz w:val="24"/>
          <w:szCs w:val="24"/>
          <w:lang w:eastAsia="hu-HU"/>
        </w:rPr>
        <w:t>kontaktóra:</w:t>
      </w:r>
      <w:r w:rsidRPr="00C316E1">
        <w:rPr>
          <w:rFonts w:ascii="Times" w:eastAsia="Times New Roman" w:hAnsi="Times" w:cs="Times"/>
          <w:color w:val="000000"/>
          <w:sz w:val="24"/>
          <w:szCs w:val="24"/>
          <w:lang w:eastAsia="hu-HU"/>
        </w:rPr>
        <w:t> a képzésben részt vevő személyes jelenlétét igénylő tanóra;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21. </w:t>
      </w:r>
      <w:r w:rsidRPr="00C316E1">
        <w:rPr>
          <w:rFonts w:ascii="Times" w:eastAsia="Times New Roman" w:hAnsi="Times" w:cs="Times"/>
          <w:i/>
          <w:iCs/>
          <w:color w:val="000000"/>
          <w:sz w:val="24"/>
          <w:szCs w:val="24"/>
          <w:lang w:eastAsia="hu-HU"/>
        </w:rPr>
        <w:t>konzultáció:</w:t>
      </w:r>
      <w:r w:rsidRPr="00C316E1">
        <w:rPr>
          <w:rFonts w:ascii="Times" w:eastAsia="Times New Roman" w:hAnsi="Times" w:cs="Times"/>
          <w:color w:val="000000"/>
          <w:sz w:val="24"/>
          <w:szCs w:val="24"/>
          <w:lang w:eastAsia="hu-HU"/>
        </w:rPr>
        <w:t> az elsajátítandó ismeret átadását, megerősítését elősegítő, a képzésben részt vevő felnőtt(ek) és az oktató, tutor közötti megbeszélés, amely elektronikus úton is megvalósulhat;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22.</w:t>
      </w:r>
      <w:bookmarkStart w:id="26" w:name="foot_27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"foot27"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27</w:t>
      </w:r>
      <w:r w:rsidRPr="00C316E1">
        <w:rPr>
          <w:rFonts w:ascii="Times" w:eastAsia="Times New Roman" w:hAnsi="Times" w:cs="Times"/>
          <w:color w:val="000000"/>
          <w:sz w:val="24"/>
          <w:szCs w:val="24"/>
          <w:vertAlign w:val="superscript"/>
          <w:lang w:eastAsia="hu-HU"/>
        </w:rPr>
        <w:fldChar w:fldCharType="end"/>
      </w:r>
      <w:bookmarkEnd w:id="26"/>
      <w:r w:rsidRPr="00C316E1">
        <w:rPr>
          <w:rFonts w:ascii="Times" w:eastAsia="Times New Roman" w:hAnsi="Times" w:cs="Times"/>
          <w:color w:val="000000"/>
          <w:sz w:val="24"/>
          <w:szCs w:val="24"/>
          <w:lang w:eastAsia="hu-HU"/>
        </w:rPr>
        <w:t> </w:t>
      </w:r>
      <w:r w:rsidRPr="00C316E1">
        <w:rPr>
          <w:rFonts w:ascii="Times" w:eastAsia="Times New Roman" w:hAnsi="Times" w:cs="Times"/>
          <w:i/>
          <w:iCs/>
          <w:color w:val="000000"/>
          <w:sz w:val="24"/>
          <w:szCs w:val="24"/>
          <w:lang w:eastAsia="hu-HU"/>
        </w:rPr>
        <w:t>modul:</w:t>
      </w:r>
      <w:r w:rsidRPr="00C316E1">
        <w:rPr>
          <w:rFonts w:ascii="Times" w:eastAsia="Times New Roman" w:hAnsi="Times" w:cs="Times"/>
          <w:color w:val="000000"/>
          <w:sz w:val="24"/>
          <w:szCs w:val="24"/>
          <w:lang w:eastAsia="hu-HU"/>
        </w:rPr>
        <w:t> a képzési program olyan képzési tananyagegysége, amely egy logikailag összetartozó ismeretanyagnak önállóan kezelhető, meghatározott személyi és tárgyi feltételekkel rendelkező, mérhető kimenetű, önállóan is tanítható része, amely további tananyagegységekre bontható, és a modul ismeretanyagának elsajátítását követően a képzésben részt vevő személy képes lesz az ismereteket, készségeket, képességeket, tulajdonságokat meghatározott szinten alkalmazni, illetve további tanulmányai során felhasználni;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23. </w:t>
      </w:r>
      <w:r w:rsidRPr="00C316E1">
        <w:rPr>
          <w:rFonts w:ascii="Times" w:eastAsia="Times New Roman" w:hAnsi="Times" w:cs="Times"/>
          <w:i/>
          <w:iCs/>
          <w:color w:val="000000"/>
          <w:sz w:val="24"/>
          <w:szCs w:val="24"/>
          <w:lang w:eastAsia="hu-HU"/>
        </w:rPr>
        <w:t>moduláris rendszer:</w:t>
      </w:r>
      <w:r w:rsidRPr="00C316E1">
        <w:rPr>
          <w:rFonts w:ascii="Times" w:eastAsia="Times New Roman" w:hAnsi="Times" w:cs="Times"/>
          <w:color w:val="000000"/>
          <w:sz w:val="24"/>
          <w:szCs w:val="24"/>
          <w:lang w:eastAsia="hu-HU"/>
        </w:rPr>
        <w:t xml:space="preserve"> meghatározott, összekapcsolható egységekből, modulokból álló képzési program, tananyag, amely lehetővé teszi a képzés kimeneti követelményének teljesítéséhez szükséges ismeretek részenkénti elsajátítását, biztosítja a szakmák, képzési szintek közötti átjárhatóságot, az eltérő tudásszintekhez, munkatapasztalatokhoz való </w:t>
      </w:r>
      <w:r w:rsidRPr="00C316E1">
        <w:rPr>
          <w:rFonts w:ascii="Times" w:eastAsia="Times New Roman" w:hAnsi="Times" w:cs="Times"/>
          <w:color w:val="000000"/>
          <w:sz w:val="24"/>
          <w:szCs w:val="24"/>
          <w:lang w:eastAsia="hu-HU"/>
        </w:rPr>
        <w:lastRenderedPageBreak/>
        <w:t>alkalmazkodást, a képzések különböző irányú specializálását. A modulok egymáshoz illesztésével, cseréjével különböző moduláris képzési programok, tananyagok állíthatók össze;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23a.</w:t>
      </w:r>
      <w:bookmarkStart w:id="27" w:name="foot_28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"foot28"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28</w:t>
      </w:r>
      <w:r w:rsidRPr="00C316E1">
        <w:rPr>
          <w:rFonts w:ascii="Times" w:eastAsia="Times New Roman" w:hAnsi="Times" w:cs="Times"/>
          <w:color w:val="000000"/>
          <w:sz w:val="24"/>
          <w:szCs w:val="24"/>
          <w:vertAlign w:val="superscript"/>
          <w:lang w:eastAsia="hu-HU"/>
        </w:rPr>
        <w:fldChar w:fldCharType="end"/>
      </w:r>
      <w:bookmarkEnd w:id="27"/>
      <w:r w:rsidRPr="00C316E1">
        <w:rPr>
          <w:rFonts w:ascii="Times" w:eastAsia="Times New Roman" w:hAnsi="Times" w:cs="Times"/>
          <w:color w:val="000000"/>
          <w:sz w:val="24"/>
          <w:szCs w:val="24"/>
          <w:lang w:eastAsia="hu-HU"/>
        </w:rPr>
        <w:t> </w:t>
      </w:r>
      <w:r w:rsidRPr="00C316E1">
        <w:rPr>
          <w:rFonts w:ascii="Times" w:eastAsia="Times New Roman" w:hAnsi="Times" w:cs="Times"/>
          <w:i/>
          <w:iCs/>
          <w:color w:val="000000"/>
          <w:sz w:val="24"/>
          <w:szCs w:val="24"/>
          <w:lang w:eastAsia="hu-HU"/>
        </w:rPr>
        <w:t>nyelvi képzettségi szint:</w:t>
      </w:r>
      <w:r w:rsidRPr="00C316E1">
        <w:rPr>
          <w:rFonts w:ascii="Times" w:eastAsia="Times New Roman" w:hAnsi="Times" w:cs="Times"/>
          <w:color w:val="000000"/>
          <w:sz w:val="24"/>
          <w:szCs w:val="24"/>
          <w:lang w:eastAsia="hu-HU"/>
        </w:rPr>
        <w:t> a nyelvi készségek, képességek és ismeretek felnőttképzési nyelvi programkövetelményben meghatározott szintje;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23b.</w:t>
      </w:r>
      <w:bookmarkStart w:id="28" w:name="foot_29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"foot29"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29</w:t>
      </w:r>
      <w:r w:rsidRPr="00C316E1">
        <w:rPr>
          <w:rFonts w:ascii="Times" w:eastAsia="Times New Roman" w:hAnsi="Times" w:cs="Times"/>
          <w:color w:val="000000"/>
          <w:sz w:val="24"/>
          <w:szCs w:val="24"/>
          <w:vertAlign w:val="superscript"/>
          <w:lang w:eastAsia="hu-HU"/>
        </w:rPr>
        <w:fldChar w:fldCharType="end"/>
      </w:r>
      <w:bookmarkEnd w:id="28"/>
      <w:r w:rsidRPr="00C316E1">
        <w:rPr>
          <w:rFonts w:ascii="Times" w:eastAsia="Times New Roman" w:hAnsi="Times" w:cs="Times"/>
          <w:color w:val="000000"/>
          <w:sz w:val="24"/>
          <w:szCs w:val="24"/>
          <w:lang w:eastAsia="hu-HU"/>
        </w:rPr>
        <w:t> </w:t>
      </w:r>
      <w:r w:rsidRPr="00C316E1">
        <w:rPr>
          <w:rFonts w:ascii="Times" w:eastAsia="Times New Roman" w:hAnsi="Times" w:cs="Times"/>
          <w:i/>
          <w:iCs/>
          <w:color w:val="000000"/>
          <w:sz w:val="24"/>
          <w:szCs w:val="24"/>
          <w:lang w:eastAsia="hu-HU"/>
        </w:rPr>
        <w:t>nyelvi képzés fajtái:</w:t>
      </w:r>
      <w:r w:rsidRPr="00C316E1">
        <w:rPr>
          <w:rFonts w:ascii="Times" w:eastAsia="Times New Roman" w:hAnsi="Times" w:cs="Times"/>
          <w:color w:val="000000"/>
          <w:sz w:val="24"/>
          <w:szCs w:val="24"/>
          <w:lang w:eastAsia="hu-HU"/>
        </w:rPr>
        <w:t> általános nyelvi képzés, egyéb nyelvi képzés vagy kombinált nyelvi képzés;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23c.</w:t>
      </w:r>
      <w:bookmarkStart w:id="29" w:name="foot_30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"foot30"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30</w:t>
      </w:r>
      <w:r w:rsidRPr="00C316E1">
        <w:rPr>
          <w:rFonts w:ascii="Times" w:eastAsia="Times New Roman" w:hAnsi="Times" w:cs="Times"/>
          <w:color w:val="000000"/>
          <w:sz w:val="24"/>
          <w:szCs w:val="24"/>
          <w:vertAlign w:val="superscript"/>
          <w:lang w:eastAsia="hu-HU"/>
        </w:rPr>
        <w:fldChar w:fldCharType="end"/>
      </w:r>
      <w:bookmarkEnd w:id="29"/>
      <w:r w:rsidRPr="00C316E1">
        <w:rPr>
          <w:rFonts w:ascii="Times" w:eastAsia="Times New Roman" w:hAnsi="Times" w:cs="Times"/>
          <w:color w:val="000000"/>
          <w:sz w:val="24"/>
          <w:szCs w:val="24"/>
          <w:lang w:eastAsia="hu-HU"/>
        </w:rPr>
        <w:t> </w:t>
      </w:r>
      <w:r w:rsidRPr="00C316E1">
        <w:rPr>
          <w:rFonts w:ascii="Times" w:eastAsia="Times New Roman" w:hAnsi="Times" w:cs="Times"/>
          <w:i/>
          <w:iCs/>
          <w:color w:val="000000"/>
          <w:sz w:val="24"/>
          <w:szCs w:val="24"/>
          <w:lang w:eastAsia="hu-HU"/>
        </w:rPr>
        <w:t>nyelvi képzés szintje:</w:t>
      </w:r>
      <w:r w:rsidRPr="00C316E1">
        <w:rPr>
          <w:rFonts w:ascii="Times" w:eastAsia="Times New Roman" w:hAnsi="Times" w:cs="Times"/>
          <w:color w:val="000000"/>
          <w:sz w:val="24"/>
          <w:szCs w:val="24"/>
          <w:lang w:eastAsia="hu-HU"/>
        </w:rPr>
        <w:t> általános nyelvi képzés esetén a „KER” ajánlott hatfokozatú rendszer szintjei, amelyek további bemeneti és kimeneti követelmények által meghatározott képzési szintekre bonthatók, egyéb, vagy kombinált nyelvi képzés esetén a nyelvi készségek, képességek és ismeretek felnőttképzési nyelvi programkövetelményben meghatározott, „KER” szintekhez köthető szintjei;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23d.</w:t>
      </w:r>
      <w:bookmarkStart w:id="30" w:name="foot_31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"foot31"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31</w:t>
      </w:r>
      <w:r w:rsidRPr="00C316E1">
        <w:rPr>
          <w:rFonts w:ascii="Times" w:eastAsia="Times New Roman" w:hAnsi="Times" w:cs="Times"/>
          <w:color w:val="000000"/>
          <w:sz w:val="24"/>
          <w:szCs w:val="24"/>
          <w:vertAlign w:val="superscript"/>
          <w:lang w:eastAsia="hu-HU"/>
        </w:rPr>
        <w:fldChar w:fldCharType="end"/>
      </w:r>
      <w:bookmarkEnd w:id="30"/>
      <w:r w:rsidRPr="00C316E1">
        <w:rPr>
          <w:rFonts w:ascii="Times" w:eastAsia="Times New Roman" w:hAnsi="Times" w:cs="Times"/>
          <w:color w:val="000000"/>
          <w:sz w:val="24"/>
          <w:szCs w:val="24"/>
          <w:lang w:eastAsia="hu-HU"/>
        </w:rPr>
        <w:t> </w:t>
      </w:r>
      <w:r w:rsidRPr="00C316E1">
        <w:rPr>
          <w:rFonts w:ascii="Times" w:eastAsia="Times New Roman" w:hAnsi="Times" w:cs="Times"/>
          <w:i/>
          <w:iCs/>
          <w:color w:val="000000"/>
          <w:sz w:val="24"/>
          <w:szCs w:val="24"/>
          <w:lang w:eastAsia="hu-HU"/>
        </w:rPr>
        <w:t>nyelvi képzés típusa:</w:t>
      </w:r>
      <w:r w:rsidRPr="00C316E1">
        <w:rPr>
          <w:rFonts w:ascii="Times" w:eastAsia="Times New Roman" w:hAnsi="Times" w:cs="Times"/>
          <w:color w:val="000000"/>
          <w:sz w:val="24"/>
          <w:szCs w:val="24"/>
          <w:lang w:eastAsia="hu-HU"/>
        </w:rPr>
        <w:t> kontaktórás képzés vagy az 1. § (3) bekezdése alapján megvalósuló képzés esetén kontaktórás képzés vagy távoktatás;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24. </w:t>
      </w:r>
      <w:r w:rsidRPr="00C316E1">
        <w:rPr>
          <w:rFonts w:ascii="Times" w:eastAsia="Times New Roman" w:hAnsi="Times" w:cs="Times"/>
          <w:i/>
          <w:iCs/>
          <w:color w:val="000000"/>
          <w:sz w:val="24"/>
          <w:szCs w:val="24"/>
          <w:lang w:eastAsia="hu-HU"/>
        </w:rPr>
        <w:t>tananyagegység:</w:t>
      </w:r>
      <w:r w:rsidRPr="00C316E1">
        <w:rPr>
          <w:rFonts w:ascii="Times" w:eastAsia="Times New Roman" w:hAnsi="Times" w:cs="Times"/>
          <w:color w:val="000000"/>
          <w:sz w:val="24"/>
          <w:szCs w:val="24"/>
          <w:lang w:eastAsia="hu-HU"/>
        </w:rPr>
        <w:t> a képzési program felépítését adó, önálló tartalommal bíró képzési egység;</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25. </w:t>
      </w:r>
      <w:r w:rsidRPr="00C316E1">
        <w:rPr>
          <w:rFonts w:ascii="Times" w:eastAsia="Times New Roman" w:hAnsi="Times" w:cs="Times"/>
          <w:i/>
          <w:iCs/>
          <w:color w:val="000000"/>
          <w:sz w:val="24"/>
          <w:szCs w:val="24"/>
          <w:lang w:eastAsia="hu-HU"/>
        </w:rPr>
        <w:t>támogatást nyújtó:</w:t>
      </w:r>
      <w:r w:rsidRPr="00C316E1">
        <w:rPr>
          <w:rFonts w:ascii="Times" w:eastAsia="Times New Roman" w:hAnsi="Times" w:cs="Times"/>
          <w:color w:val="000000"/>
          <w:sz w:val="24"/>
          <w:szCs w:val="24"/>
          <w:lang w:eastAsia="hu-HU"/>
        </w:rPr>
        <w:t> a 23. § (1) bekezdésben megjelölt források felett rendelkezni jogosult szervezet, amellyel a támogatott a pénzeszközök képzési célú felhasználására támogatási szerződést köt;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26.</w:t>
      </w:r>
      <w:bookmarkStart w:id="31" w:name="foot_32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"foot32"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32</w:t>
      </w:r>
      <w:r w:rsidRPr="00C316E1">
        <w:rPr>
          <w:rFonts w:ascii="Times" w:eastAsia="Times New Roman" w:hAnsi="Times" w:cs="Times"/>
          <w:color w:val="000000"/>
          <w:sz w:val="24"/>
          <w:szCs w:val="24"/>
          <w:vertAlign w:val="superscript"/>
          <w:lang w:eastAsia="hu-HU"/>
        </w:rPr>
        <w:fldChar w:fldCharType="end"/>
      </w:r>
      <w:bookmarkEnd w:id="31"/>
      <w:r w:rsidRPr="00C316E1">
        <w:rPr>
          <w:rFonts w:ascii="Times" w:eastAsia="Times New Roman" w:hAnsi="Times" w:cs="Times"/>
          <w:color w:val="000000"/>
          <w:sz w:val="24"/>
          <w:szCs w:val="24"/>
          <w:lang w:eastAsia="hu-HU"/>
        </w:rPr>
        <w:t> </w:t>
      </w:r>
      <w:r w:rsidRPr="00C316E1">
        <w:rPr>
          <w:rFonts w:ascii="Times" w:eastAsia="Times New Roman" w:hAnsi="Times" w:cs="Times"/>
          <w:i/>
          <w:iCs/>
          <w:color w:val="000000"/>
          <w:sz w:val="24"/>
          <w:szCs w:val="24"/>
          <w:lang w:eastAsia="hu-HU"/>
        </w:rPr>
        <w:t>támogatott képzés:</w:t>
      </w:r>
      <w:r w:rsidRPr="00C316E1">
        <w:rPr>
          <w:rFonts w:ascii="Times" w:eastAsia="Times New Roman" w:hAnsi="Times" w:cs="Times"/>
          <w:color w:val="000000"/>
          <w:sz w:val="24"/>
          <w:szCs w:val="24"/>
          <w:lang w:eastAsia="hu-HU"/>
        </w:rPr>
        <w:t> részben vagy egészben a 23. § (1) bekezdésében szereplő források terhére megvalósuló képzés;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27.</w:t>
      </w:r>
      <w:bookmarkStart w:id="32" w:name="foot_33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"foot33"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33</w:t>
      </w:r>
      <w:r w:rsidRPr="00C316E1">
        <w:rPr>
          <w:rFonts w:ascii="Times" w:eastAsia="Times New Roman" w:hAnsi="Times" w:cs="Times"/>
          <w:color w:val="000000"/>
          <w:sz w:val="24"/>
          <w:szCs w:val="24"/>
          <w:vertAlign w:val="superscript"/>
          <w:lang w:eastAsia="hu-HU"/>
        </w:rPr>
        <w:fldChar w:fldCharType="end"/>
      </w:r>
      <w:bookmarkEnd w:id="32"/>
      <w:r w:rsidRPr="00C316E1">
        <w:rPr>
          <w:rFonts w:ascii="Times" w:eastAsia="Times New Roman" w:hAnsi="Times" w:cs="Times"/>
          <w:color w:val="000000"/>
          <w:sz w:val="24"/>
          <w:szCs w:val="24"/>
          <w:lang w:eastAsia="hu-HU"/>
        </w:rPr>
        <w:t> </w:t>
      </w:r>
      <w:r w:rsidRPr="00C316E1">
        <w:rPr>
          <w:rFonts w:ascii="Times" w:eastAsia="Times New Roman" w:hAnsi="Times" w:cs="Times"/>
          <w:i/>
          <w:iCs/>
          <w:color w:val="000000"/>
          <w:sz w:val="24"/>
          <w:szCs w:val="24"/>
          <w:lang w:eastAsia="hu-HU"/>
        </w:rPr>
        <w:t>távoktatás:</w:t>
      </w:r>
      <w:r w:rsidRPr="00C316E1">
        <w:rPr>
          <w:rFonts w:ascii="Times" w:eastAsia="Times New Roman" w:hAnsi="Times" w:cs="Times"/>
          <w:color w:val="000000"/>
          <w:sz w:val="24"/>
          <w:szCs w:val="24"/>
          <w:lang w:eastAsia="hu-HU"/>
        </w:rPr>
        <w:t> az oktatásnak az a formája, amelynél a résztvevő a képzési idő több, mint felében egyedül, önállóan, a távoktatási tananyagba épített iránymutatás mellett tanul, a képzési idő kevesebb, mint felében pedig konzultációkon vagy a távoktatás vegyes képzési módszerrel történő megvalósulása (a kontaktórás képzés és a távoktatás módszereinek kombinált alkalmazása) esetén hagyományos tanórákon vesz részt, és az elsajátítási folyamat önálló megvalósításához szükséges tananyaghordozó, felmérő és útmutató anyagokat tartalmazó tanulócsomagot a képző intézmény bocsátja rendelkezésére; a konzultációkon, amelyek a kapcsolattartás bármely formájában – különösen személyes megbeszélés, internet, telefon – megvalósulhatnak, a résztvevők az önállóan szerzett ismereteiket pontosítják, illetve elmélyítik; a távoktatás minden fázisát infokommunikációs technológiai adathordozók felhasználása is segítheti.</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II. FEJEZET</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 FELNŐTTKÉPZÉSI TEVÉKENYSÉGHEZ KAPCSOLÓDÓ ELJÁRÁS ÉS INTÉZMÉNYRENDSZER</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3. A felnőttképzési tevékenység folytatásának engedélyezése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3. §</w:t>
      </w:r>
      <w:r w:rsidRPr="00C316E1">
        <w:rPr>
          <w:rFonts w:ascii="Times" w:eastAsia="Times New Roman" w:hAnsi="Times" w:cs="Times"/>
          <w:color w:val="000000"/>
          <w:sz w:val="24"/>
          <w:szCs w:val="24"/>
          <w:lang w:eastAsia="hu-HU"/>
        </w:rPr>
        <w:t> (1) Az 1. §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meghatározott jogalanyok felnőttképzési tevékenységet akkor folytathatnak, ha megfelelnek az e törvény, valamint a felhatalmazása alapján kiadott jogszabályban foglalt feltételeknek. Felnőttképzési tevékenység határozatlan időre szóló engedély (a továbbiakban: engedély) birtokában végezhető. Az engedély célja, hogy a felnőttképzést folytató intézmény a felnőttképzési tevékenységét az e törvényben, valamint a felhatalmazása alapján kiadott jogszabályban meghatározott magasabb minőségi követelményeknek megfelelően végezze.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(1a)</w:t>
      </w:r>
      <w:bookmarkStart w:id="33" w:name="foot_34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"foot34"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34</w:t>
      </w:r>
      <w:r w:rsidRPr="00C316E1">
        <w:rPr>
          <w:rFonts w:ascii="Times" w:eastAsia="Times New Roman" w:hAnsi="Times" w:cs="Times"/>
          <w:color w:val="000000"/>
          <w:sz w:val="24"/>
          <w:szCs w:val="24"/>
          <w:vertAlign w:val="superscript"/>
          <w:lang w:eastAsia="hu-HU"/>
        </w:rPr>
        <w:fldChar w:fldCharType="end"/>
      </w:r>
      <w:bookmarkEnd w:id="33"/>
      <w:r w:rsidRPr="00C316E1">
        <w:rPr>
          <w:rFonts w:ascii="Times" w:eastAsia="Times New Roman" w:hAnsi="Times" w:cs="Times"/>
          <w:color w:val="000000"/>
          <w:sz w:val="24"/>
          <w:szCs w:val="24"/>
          <w:lang w:eastAsia="hu-HU"/>
        </w:rPr>
        <w:t xml:space="preserve"> Az engedéllyel rendelkező felnőttképzést folytató intézmény a felnőttképzési tevékenységét kizárólag saját szervezeti rendszerének keretén belül végezheti, a felnőttképzési tevékenység végzésére – az oktatókkal kötött megbízási, valamint a képzés </w:t>
      </w:r>
      <w:r w:rsidRPr="00C316E1">
        <w:rPr>
          <w:rFonts w:ascii="Times" w:eastAsia="Times New Roman" w:hAnsi="Times" w:cs="Times"/>
          <w:color w:val="000000"/>
          <w:sz w:val="24"/>
          <w:szCs w:val="24"/>
          <w:lang w:eastAsia="hu-HU"/>
        </w:rPr>
        <w:lastRenderedPageBreak/>
        <w:t>gyakorlati részének megvalósítására kötött szerződések kivételével – más jogalannyal nem állapodhat meg.</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w:t>
      </w:r>
      <w:bookmarkStart w:id="34" w:name="foot_35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"foot35"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35</w:t>
      </w:r>
      <w:r w:rsidRPr="00C316E1">
        <w:rPr>
          <w:rFonts w:ascii="Times" w:eastAsia="Times New Roman" w:hAnsi="Times" w:cs="Times"/>
          <w:color w:val="000000"/>
          <w:sz w:val="24"/>
          <w:szCs w:val="24"/>
          <w:vertAlign w:val="superscript"/>
          <w:lang w:eastAsia="hu-HU"/>
        </w:rPr>
        <w:fldChar w:fldCharType="end"/>
      </w:r>
      <w:bookmarkEnd w:id="34"/>
      <w:r w:rsidRPr="00C316E1">
        <w:rPr>
          <w:rFonts w:ascii="Times" w:eastAsia="Times New Roman" w:hAnsi="Times" w:cs="Times"/>
          <w:color w:val="000000"/>
          <w:sz w:val="24"/>
          <w:szCs w:val="24"/>
          <w:lang w:eastAsia="hu-HU"/>
        </w:rPr>
        <w:t> Az engedély kiadására, módosítására, kiegészítésére irányuló kérelmet vagy az engedély kiegészítésére irányuló bejelentést a hatóságnál kell benyújtani; a kérelem vagy bejelentés nem terjeszthető elő, illetve nem tehető meg kormányablaknál. A hatóság a bejelentés alapján az engedélyt a bejelentést követő tizenöt napon belül egészíti ki. Az engedély bejelentés alapján történő kiegészítésének eseteit az e törvény felhatalmazása alapján kiadott kormányrendelet állapítja meg.</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 Az (1)–(2) bekezdésben foglalt rendelkezést a felnőttképzési tevékenységnek a szolgáltatási tevékenység megkezdésének és folytatásának általános szabályairól szóló törvény szerinti szabad szolgáltatásnyújtás jogával rendelkező szolgáltató határon átnyúló szolgáltatásnyújtás keretében történő folytatására is alkalmazni kell.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 A (2) bekezdésben foglalt kérelem vagy bejelentés benyújtásával egyidejűleg a képző intézmény a szakképzésért és felnőttképzésért felelős miniszter (a továbbiakban: miniszter) rendeletében meghatározott mértékű igazgatási szolgáltatási díjat köteles fizetni.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(5) Az állami intézményfenntartó központ által fenntartott köznevelési intézmény esetén a (2) bekezdés szerinti kérelmet és bejelentést az intézmény nyújtja be a hatósághoz.</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(6)</w:t>
      </w:r>
      <w:bookmarkStart w:id="35" w:name="foot_36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"foot36"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36</w:t>
      </w:r>
      <w:r w:rsidRPr="00C316E1">
        <w:rPr>
          <w:rFonts w:ascii="Times" w:eastAsia="Times New Roman" w:hAnsi="Times" w:cs="Times"/>
          <w:color w:val="000000"/>
          <w:sz w:val="24"/>
          <w:szCs w:val="24"/>
          <w:vertAlign w:val="superscript"/>
          <w:lang w:eastAsia="hu-HU"/>
        </w:rPr>
        <w:fldChar w:fldCharType="end"/>
      </w:r>
      <w:bookmarkEnd w:id="35"/>
      <w:r w:rsidRPr="00C316E1">
        <w:rPr>
          <w:rFonts w:ascii="Times" w:eastAsia="Times New Roman" w:hAnsi="Times" w:cs="Times"/>
          <w:color w:val="000000"/>
          <w:sz w:val="24"/>
          <w:szCs w:val="24"/>
          <w:lang w:eastAsia="hu-HU"/>
        </w:rPr>
        <w:t> Az 1. §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meghatározott jogalanyok közül – a Polgári Törvénykönyvről szóló törvény (a továbbiakban: Ptk.) szerinti gazdasági társaság, egyesülés és szövetkezet, valamint a nemzeti felsőoktatásról szóló törvény hatálya alá tartozó jogalanyok kivételével – nem kaphat engedélyt az az intézmény, amelynek képviselője olyan más felnőttképzést folytató intézmény képviselője vagy volt képviselője, amely intézmény engedélyét a hatóság– a képviselet időtartama alatt elkövetett jogsértés miatt – teljesen visszavonta. Az engedély megszerzésének tilalma a visszavonás időtartamára vonatkozik.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(7)</w:t>
      </w:r>
      <w:bookmarkStart w:id="36" w:name="foot_37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"foot37"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37</w:t>
      </w:r>
      <w:r w:rsidRPr="00C316E1">
        <w:rPr>
          <w:rFonts w:ascii="Times" w:eastAsia="Times New Roman" w:hAnsi="Times" w:cs="Times"/>
          <w:color w:val="000000"/>
          <w:sz w:val="24"/>
          <w:szCs w:val="24"/>
          <w:vertAlign w:val="superscript"/>
          <w:lang w:eastAsia="hu-HU"/>
        </w:rPr>
        <w:fldChar w:fldCharType="end"/>
      </w:r>
      <w:bookmarkEnd w:id="36"/>
      <w:r w:rsidRPr="00C316E1">
        <w:rPr>
          <w:rFonts w:ascii="Times" w:eastAsia="Times New Roman" w:hAnsi="Times" w:cs="Times"/>
          <w:color w:val="000000"/>
          <w:sz w:val="24"/>
          <w:szCs w:val="24"/>
          <w:lang w:eastAsia="hu-HU"/>
        </w:rPr>
        <w:t> Nem kaphat engedélyt az a Ptk. szerinti gazdasági társaság, egyesülés és szövetkezet, amelynek vezető tisztségviselője olyan Ptk. szerinti gazdasági társaság, egyesülés és szövetkezet vezető tisztségviselője vagy volt vezető tisztségviselője, amelynek engedélyét a hatóság – a vezető tisztség viselésének időtartama alatt elkövetett jogsértés miatt – teljesen visszavonta. Az engedély megszerzésének tilalma a visszavonás időtartamára vonatkozik.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(8) A (6) bekezdésben foglalt rendelkezést alkalmazni kell az engedély visszavonásával érintett intézmény alapítójának, vagy köznevelési intézmény érintettsége esetén a köznevelési törvény szerinti fenntartójának képviselője – kivéve az állami intézményfenntartó központ képviselőjét – esetében is azzal, hogy a hatóság teljesen visszavonja az engedélyét annak a felnőttképzést folytató intézménynek, amelynek esetében az alapító vagy fenntartó képviselőjének személye az eltiltással érintett időszak alatt változatlan.</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(9)</w:t>
      </w:r>
      <w:bookmarkStart w:id="37" w:name="foot_38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"foot38"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38</w:t>
      </w:r>
      <w:r w:rsidRPr="00C316E1">
        <w:rPr>
          <w:rFonts w:ascii="Times" w:eastAsia="Times New Roman" w:hAnsi="Times" w:cs="Times"/>
          <w:color w:val="000000"/>
          <w:sz w:val="24"/>
          <w:szCs w:val="24"/>
          <w:vertAlign w:val="superscript"/>
          <w:lang w:eastAsia="hu-HU"/>
        </w:rPr>
        <w:fldChar w:fldCharType="end"/>
      </w:r>
      <w:bookmarkEnd w:id="37"/>
      <w:r w:rsidRPr="00C316E1">
        <w:rPr>
          <w:rFonts w:ascii="Times" w:eastAsia="Times New Roman" w:hAnsi="Times" w:cs="Times"/>
          <w:color w:val="000000"/>
          <w:sz w:val="24"/>
          <w:szCs w:val="24"/>
          <w:lang w:eastAsia="hu-HU"/>
        </w:rPr>
        <w:t> Az 1. §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meghatározott jogalanyok az engedélyezési eljárás során kizárólag elektronikus úton kötelesek a hatósággal kapcsolatot tartani.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3/A. §</w:t>
      </w:r>
      <w:bookmarkStart w:id="38" w:name="foot_39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"foot39"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39</w:t>
      </w:r>
      <w:r w:rsidRPr="00C316E1">
        <w:rPr>
          <w:rFonts w:ascii="Times" w:eastAsia="Times New Roman" w:hAnsi="Times" w:cs="Times"/>
          <w:b/>
          <w:bCs/>
          <w:color w:val="000000"/>
          <w:sz w:val="24"/>
          <w:szCs w:val="24"/>
          <w:vertAlign w:val="superscript"/>
          <w:lang w:eastAsia="hu-HU"/>
        </w:rPr>
        <w:fldChar w:fldCharType="end"/>
      </w:r>
      <w:bookmarkEnd w:id="38"/>
      <w:r w:rsidRPr="00C316E1">
        <w:rPr>
          <w:rFonts w:ascii="Times" w:eastAsia="Times New Roman" w:hAnsi="Times" w:cs="Times"/>
          <w:color w:val="000000"/>
          <w:sz w:val="24"/>
          <w:szCs w:val="24"/>
          <w:lang w:eastAsia="hu-HU"/>
        </w:rPr>
        <w:t> A központi költségvetési szerv megszűnésének időpontjában folyamatban lévő, engedélyezett képzéseit jogutódja, vagy – jogutód hiányában – a felnőttképzéssel kapcsolatos feladatait átvevő szerv a megszűnt szerv számára kiadott engedély alapján – e törvény rendelkezései szerint – folytathatja le.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4. §</w:t>
      </w:r>
      <w:r w:rsidRPr="00C316E1">
        <w:rPr>
          <w:rFonts w:ascii="Times" w:eastAsia="Times New Roman" w:hAnsi="Times" w:cs="Times"/>
          <w:color w:val="000000"/>
          <w:sz w:val="24"/>
          <w:szCs w:val="24"/>
          <w:lang w:eastAsia="hu-HU"/>
        </w:rPr>
        <w:t> (1)</w:t>
      </w:r>
      <w:bookmarkStart w:id="39" w:name="foot_40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"foot40"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40</w:t>
      </w:r>
      <w:r w:rsidRPr="00C316E1">
        <w:rPr>
          <w:rFonts w:ascii="Times" w:eastAsia="Times New Roman" w:hAnsi="Times" w:cs="Times"/>
          <w:color w:val="000000"/>
          <w:sz w:val="24"/>
          <w:szCs w:val="24"/>
          <w:vertAlign w:val="superscript"/>
          <w:lang w:eastAsia="hu-HU"/>
        </w:rPr>
        <w:fldChar w:fldCharType="end"/>
      </w:r>
      <w:bookmarkEnd w:id="39"/>
      <w:r w:rsidRPr="00C316E1">
        <w:rPr>
          <w:rFonts w:ascii="Times" w:eastAsia="Times New Roman" w:hAnsi="Times" w:cs="Times"/>
          <w:color w:val="000000"/>
          <w:sz w:val="24"/>
          <w:szCs w:val="24"/>
          <w:lang w:eastAsia="hu-HU"/>
        </w:rPr>
        <w:t> A hatóság szakértői bizottság közreműködését veheti igénybe az engedélyezési eljárás lefolytatásához, amelynek alapján az engedélyt kiadja, módosítja vagy kiegészíti. A hatóság az engedély kiadásával az abban szereplő képzések folytatását az 1. § (2) bekezdése szerinti képzési kör (a továbbiakban: képzési kör) megjelölésével engedélyezi, az engedély módosításával az intézmény engedélyét új képzési körrel bővíti, míg az engedély kiegészítésével az intézmény engedélyében szereplő képzéseit – az engedélyben megjelölt képzési körön belüli – új képzéssel bővíti.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lastRenderedPageBreak/>
        <w:t>(2)</w:t>
      </w:r>
      <w:bookmarkStart w:id="40" w:name="foot_41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"foot41"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41</w:t>
      </w:r>
      <w:r w:rsidRPr="00C316E1">
        <w:rPr>
          <w:rFonts w:ascii="Times" w:eastAsia="Times New Roman" w:hAnsi="Times" w:cs="Times"/>
          <w:color w:val="000000"/>
          <w:sz w:val="24"/>
          <w:szCs w:val="24"/>
          <w:vertAlign w:val="superscript"/>
          <w:lang w:eastAsia="hu-HU"/>
        </w:rPr>
        <w:fldChar w:fldCharType="end"/>
      </w:r>
      <w:bookmarkEnd w:id="40"/>
      <w:r w:rsidRPr="00C316E1">
        <w:rPr>
          <w:rFonts w:ascii="Times" w:eastAsia="Times New Roman" w:hAnsi="Times" w:cs="Times"/>
          <w:color w:val="000000"/>
          <w:sz w:val="24"/>
          <w:szCs w:val="24"/>
          <w:lang w:eastAsia="hu-HU"/>
        </w:rPr>
        <w:t> Szakértői bizottság közreműködésének igénybevétele esetén annak tagjait a hatóság által vezetett felnőttképzési szakértői és a kamara által vezetett felnőttképzési programszakértői nyilvántartásban szereplő szakértők közül rendeli ki a hatóság azzal, hogy az 1. § (2)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foglalt képzések folytatására irányuló kérelem elbírálása során kizárólag a felnőttképzési szakértői nyilvántartásban szereplő szakértő rendelhető ki. Ha a kamara által vezetett felnőttképzési programszakértői nyilvántartásban nincs olyan szakértő, aki a felnőttképzési szakterülete szerint az engedélyezési eljárás során kirendelhető, vagy a kirendelhető szakértők tekintetében miniszteri rendeletben meghatározott összeférhetetlenség áll fenn, a hatóság a szakértői bizottság tagjait kizárólag a felnőttképzési szakértői nyilvántartásban szereplő szakértők közül rendeli ki.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w:t>
      </w:r>
      <w:bookmarkStart w:id="41" w:name="foot_42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"foot42"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42</w:t>
      </w:r>
      <w:r w:rsidRPr="00C316E1">
        <w:rPr>
          <w:rFonts w:ascii="Times" w:eastAsia="Times New Roman" w:hAnsi="Times" w:cs="Times"/>
          <w:color w:val="000000"/>
          <w:sz w:val="24"/>
          <w:szCs w:val="24"/>
          <w:vertAlign w:val="superscript"/>
          <w:lang w:eastAsia="hu-HU"/>
        </w:rPr>
        <w:fldChar w:fldCharType="end"/>
      </w:r>
      <w:bookmarkEnd w:id="41"/>
      <w:r w:rsidRPr="00C316E1">
        <w:rPr>
          <w:rFonts w:ascii="Times" w:eastAsia="Times New Roman" w:hAnsi="Times" w:cs="Times"/>
          <w:color w:val="000000"/>
          <w:sz w:val="24"/>
          <w:szCs w:val="24"/>
          <w:lang w:eastAsia="hu-HU"/>
        </w:rPr>
        <w:t> Szakértői bizottság közreműködése esetén az engedélyezési, valamint az ellenőrzési eljárásban részt vevő ügyfél köteles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szakértői vizsgálat során nyilatkozattételre jogosult személy jelenlétét biztosítani, továbbá</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közreműködni a szakértői vizsgálatban, amely során a szakértői bizottság számára biztosítja különösen</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ba)</w:t>
      </w:r>
      <w:r w:rsidRPr="00C316E1">
        <w:rPr>
          <w:rFonts w:ascii="Times" w:eastAsia="Times New Roman" w:hAnsi="Times" w:cs="Times"/>
          <w:color w:val="000000"/>
          <w:sz w:val="24"/>
          <w:szCs w:val="24"/>
          <w:lang w:eastAsia="hu-HU"/>
        </w:rPr>
        <w:t> az érintett területre, építménybe történő belépést,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bb)</w:t>
      </w:r>
      <w:r w:rsidRPr="00C316E1">
        <w:rPr>
          <w:rFonts w:ascii="Times" w:eastAsia="Times New Roman" w:hAnsi="Times" w:cs="Times"/>
          <w:color w:val="000000"/>
          <w:sz w:val="24"/>
          <w:szCs w:val="24"/>
          <w:lang w:eastAsia="hu-HU"/>
        </w:rPr>
        <w:t> adat, irat, tárgy, munkafolyamat megvizsgálását és információk átadását.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w:t>
      </w:r>
      <w:bookmarkStart w:id="42" w:name="foot_43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"foot43"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43</w:t>
      </w:r>
      <w:r w:rsidRPr="00C316E1">
        <w:rPr>
          <w:rFonts w:ascii="Times" w:eastAsia="Times New Roman" w:hAnsi="Times" w:cs="Times"/>
          <w:color w:val="000000"/>
          <w:sz w:val="24"/>
          <w:szCs w:val="24"/>
          <w:vertAlign w:val="superscript"/>
          <w:lang w:eastAsia="hu-HU"/>
        </w:rPr>
        <w:fldChar w:fldCharType="end"/>
      </w:r>
      <w:bookmarkEnd w:id="42"/>
      <w:r w:rsidRPr="00C316E1">
        <w:rPr>
          <w:rFonts w:ascii="Times" w:eastAsia="Times New Roman" w:hAnsi="Times" w:cs="Times"/>
          <w:color w:val="000000"/>
          <w:sz w:val="24"/>
          <w:szCs w:val="24"/>
          <w:lang w:eastAsia="hu-HU"/>
        </w:rPr>
        <w:t> Az engedélyezési, valamint az ellenőrzési eljárásban részt vevő ügyfél köteles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szakértői vélemény elkészítéséhez szükséges szakértői vizsgálat során nyilatkozattételre jogosult személy jelenlétét biztosítani, továbbá</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közreműködni a szakértői vélemény elkészítéséhez szükséges szakértői vizsgálatban, melynek során a szakértői bizottság számára biztosítja különösen</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ba)</w:t>
      </w:r>
      <w:r w:rsidRPr="00C316E1">
        <w:rPr>
          <w:rFonts w:ascii="Times" w:eastAsia="Times New Roman" w:hAnsi="Times" w:cs="Times"/>
          <w:color w:val="000000"/>
          <w:sz w:val="24"/>
          <w:szCs w:val="24"/>
          <w:lang w:eastAsia="hu-HU"/>
        </w:rPr>
        <w:t> az érintett területre, építménybe történő belépést,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bb)</w:t>
      </w:r>
      <w:r w:rsidRPr="00C316E1">
        <w:rPr>
          <w:rFonts w:ascii="Times" w:eastAsia="Times New Roman" w:hAnsi="Times" w:cs="Times"/>
          <w:color w:val="000000"/>
          <w:sz w:val="24"/>
          <w:szCs w:val="24"/>
          <w:lang w:eastAsia="hu-HU"/>
        </w:rPr>
        <w:t> a szakvélemény elkészítéséhez szükséges adat, irat, tárgy, munkafolyamat megvizsgálását és információk átadását.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5. §</w:t>
      </w:r>
      <w:r w:rsidRPr="00C316E1">
        <w:rPr>
          <w:rFonts w:ascii="Times" w:eastAsia="Times New Roman" w:hAnsi="Times" w:cs="Times"/>
          <w:color w:val="000000"/>
          <w:sz w:val="24"/>
          <w:szCs w:val="24"/>
          <w:lang w:eastAsia="hu-HU"/>
        </w:rPr>
        <w:t> (1) A hatóság elektronikus nyilvántartást vezet az engedéllyel rendelkező képző intézményekről. Az engedéllyel rendelkező képző intézmények nyilvántartása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felnőttképzést folytató intézmény</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aa)</w:t>
      </w:r>
      <w:r w:rsidRPr="00C316E1">
        <w:rPr>
          <w:rFonts w:ascii="Times" w:eastAsia="Times New Roman" w:hAnsi="Times" w:cs="Times"/>
          <w:color w:val="000000"/>
          <w:sz w:val="24"/>
          <w:szCs w:val="24"/>
          <w:lang w:eastAsia="hu-HU"/>
        </w:rPr>
        <w:t> megnevezését, cégjegyzékét vagy nyilvántartását vezető bíróság, hatóság vagy szerv megnevezését, cégjegyzékszámát vagy nyilvántartásba-vételi számát, egyéni vállalkozó esetén a vállalkozó nyilvántartását vezető hatóság megnevezését és a nyilvántartásba vétel számát,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ab)</w:t>
      </w:r>
      <w:bookmarkStart w:id="43" w:name="foot_44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"foot44"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44</w:t>
      </w:r>
      <w:r w:rsidRPr="00C316E1">
        <w:rPr>
          <w:rFonts w:ascii="Times" w:eastAsia="Times New Roman" w:hAnsi="Times" w:cs="Times"/>
          <w:i/>
          <w:iCs/>
          <w:color w:val="000000"/>
          <w:sz w:val="24"/>
          <w:szCs w:val="24"/>
          <w:vertAlign w:val="superscript"/>
          <w:lang w:eastAsia="hu-HU"/>
        </w:rPr>
        <w:fldChar w:fldCharType="end"/>
      </w:r>
      <w:bookmarkEnd w:id="43"/>
      <w:r w:rsidRPr="00C316E1">
        <w:rPr>
          <w:rFonts w:ascii="Times" w:eastAsia="Times New Roman" w:hAnsi="Times" w:cs="Times"/>
          <w:color w:val="000000"/>
          <w:sz w:val="24"/>
          <w:szCs w:val="24"/>
          <w:lang w:eastAsia="hu-HU"/>
        </w:rPr>
        <w:t> székhelyét, a felnőttképzési tevékenység végzésének telephelyét, levelezési címét, telefon és faxszámát, elektronikus levelezési címét, képviselőjének, vagy a Ptk. szerinti jogi személyek esetén vezető tisztségviselőjének nevét, anyja nevét, születési helyét és idejét, állampolgárságát, képviselői, vezető tisztségviselői jogviszonya kezdetének időpontját,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ac)</w:t>
      </w:r>
      <w:r w:rsidRPr="00C316E1">
        <w:rPr>
          <w:rFonts w:ascii="Times" w:eastAsia="Times New Roman" w:hAnsi="Times" w:cs="Times"/>
          <w:color w:val="000000"/>
          <w:sz w:val="24"/>
          <w:szCs w:val="24"/>
          <w:lang w:eastAsia="hu-HU"/>
        </w:rPr>
        <w:t> adószámát vagy a nemzeti köznevelésről szóló törvény szerinti állami intézményfenntartó központ által fenntartott köznevelési intézmény OM-azonosítóját,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ad)</w:t>
      </w:r>
      <w:r w:rsidRPr="00C316E1">
        <w:rPr>
          <w:rFonts w:ascii="Times" w:eastAsia="Times New Roman" w:hAnsi="Times" w:cs="Times"/>
          <w:color w:val="000000"/>
          <w:sz w:val="24"/>
          <w:szCs w:val="24"/>
          <w:lang w:eastAsia="hu-HU"/>
        </w:rPr>
        <w:t> adataiban bekövetkezett változást a változás időpontjának megjelölésével,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ae)</w:t>
      </w:r>
      <w:r w:rsidRPr="00C316E1">
        <w:rPr>
          <w:rFonts w:ascii="Times" w:eastAsia="Times New Roman" w:hAnsi="Times" w:cs="Times"/>
          <w:color w:val="000000"/>
          <w:sz w:val="24"/>
          <w:szCs w:val="24"/>
          <w:lang w:eastAsia="hu-HU"/>
        </w:rPr>
        <w:t> nyilvántartásba-vételi számát és időpontját,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af)</w:t>
      </w:r>
      <w:r w:rsidRPr="00C316E1">
        <w:rPr>
          <w:rFonts w:ascii="Times" w:eastAsia="Times New Roman" w:hAnsi="Times" w:cs="Times"/>
          <w:color w:val="000000"/>
          <w:sz w:val="24"/>
          <w:szCs w:val="24"/>
          <w:lang w:eastAsia="hu-HU"/>
        </w:rPr>
        <w:t> alapítójának vagy köznevelési intézmény érintettsége esetén a köznevelési törvény szerinti fenntartójának megnevezését és annak – 3. § (8) bekezdése szerinti – képviselőjét, alapítója vagy fenntartója képviseleti jogviszonya kezdetének időpontját, nevét, anyja nevét, születési helyét és idejét, állampolgárságát,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bookmarkStart w:id="44" w:name="foot_45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"foot45"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45</w:t>
      </w:r>
      <w:r w:rsidRPr="00C316E1">
        <w:rPr>
          <w:rFonts w:ascii="Times" w:eastAsia="Times New Roman" w:hAnsi="Times" w:cs="Times"/>
          <w:i/>
          <w:iCs/>
          <w:color w:val="000000"/>
          <w:sz w:val="24"/>
          <w:szCs w:val="24"/>
          <w:vertAlign w:val="superscript"/>
          <w:lang w:eastAsia="hu-HU"/>
        </w:rPr>
        <w:fldChar w:fldCharType="end"/>
      </w:r>
      <w:bookmarkEnd w:id="44"/>
      <w:r w:rsidRPr="00C316E1">
        <w:rPr>
          <w:rFonts w:ascii="Times" w:eastAsia="Times New Roman" w:hAnsi="Times" w:cs="Times"/>
          <w:color w:val="000000"/>
          <w:sz w:val="24"/>
          <w:szCs w:val="24"/>
          <w:lang w:eastAsia="hu-HU"/>
        </w:rPr>
        <w:t> az engedéllyel rendelkező képző intézmény nyilvántartásba-vételi számából képzett, a képzésekhez tartozó nyilvántartásba vételi számot és az engedély képzések szerinti megszerzésének időpontját,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lastRenderedPageBreak/>
        <w:t>c)</w:t>
      </w:r>
      <w:r w:rsidRPr="00C316E1">
        <w:rPr>
          <w:rFonts w:ascii="Times" w:eastAsia="Times New Roman" w:hAnsi="Times" w:cs="Times"/>
          <w:color w:val="000000"/>
          <w:sz w:val="24"/>
          <w:szCs w:val="24"/>
          <w:lang w:eastAsia="hu-HU"/>
        </w:rPr>
        <w:t> a felnőttképzési tevékenység 1. § (2) bekezdése szerinti besorolását, a képzés pontos megnevezését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ca)</w:t>
      </w:r>
      <w:bookmarkStart w:id="45" w:name="foot_46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"foot46"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46</w:t>
      </w:r>
      <w:r w:rsidRPr="00C316E1">
        <w:rPr>
          <w:rFonts w:ascii="Times" w:eastAsia="Times New Roman" w:hAnsi="Times" w:cs="Times"/>
          <w:i/>
          <w:iCs/>
          <w:color w:val="000000"/>
          <w:sz w:val="24"/>
          <w:szCs w:val="24"/>
          <w:vertAlign w:val="superscript"/>
          <w:lang w:eastAsia="hu-HU"/>
        </w:rPr>
        <w:fldChar w:fldCharType="end"/>
      </w:r>
      <w:bookmarkEnd w:id="45"/>
      <w:r w:rsidRPr="00C316E1">
        <w:rPr>
          <w:rFonts w:ascii="Times" w:eastAsia="Times New Roman" w:hAnsi="Times" w:cs="Times"/>
          <w:color w:val="000000"/>
          <w:sz w:val="24"/>
          <w:szCs w:val="24"/>
          <w:lang w:eastAsia="hu-HU"/>
        </w:rPr>
        <w:t> OKJ szerinti szakképesítés megszerzésére felkészítő képzés esetén a szakképesítés azonosító számával, részszakképesítést is tartalmazó szakképesítés esetén a részszakképesítés azonosító számával,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cb)</w:t>
      </w:r>
      <w:r w:rsidRPr="00C316E1">
        <w:rPr>
          <w:rFonts w:ascii="Times" w:eastAsia="Times New Roman" w:hAnsi="Times" w:cs="Times"/>
          <w:color w:val="000000"/>
          <w:sz w:val="24"/>
          <w:szCs w:val="24"/>
          <w:lang w:eastAsia="hu-HU"/>
        </w:rPr>
        <w:t> nyelvi képzés esetén a nyelv megjelölésével,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a felnőttképzést kiegészítő tevékenység megnevezését,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e)</w:t>
      </w:r>
      <w:r w:rsidRPr="00C316E1">
        <w:rPr>
          <w:rFonts w:ascii="Times" w:eastAsia="Times New Roman" w:hAnsi="Times" w:cs="Times"/>
          <w:color w:val="000000"/>
          <w:sz w:val="24"/>
          <w:szCs w:val="24"/>
          <w:lang w:eastAsia="hu-HU"/>
        </w:rPr>
        <w:t> az intézmény nyilvántartásból való törlésének időpontját és okát</w:t>
      </w:r>
    </w:p>
    <w:p w:rsidR="00C316E1" w:rsidRPr="00C316E1" w:rsidRDefault="00C316E1" w:rsidP="00C316E1">
      <w:pPr>
        <w:spacing w:after="20" w:line="240" w:lineRule="auto"/>
        <w:ind w:firstLine="180"/>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tartalmazza.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A hatóság elektronikus nyilvántartást vezet azokról az intézményekről, amelyeknek engedélye részben vagy egészben visszavonásra került. A nyilvántartás a szolgáltatási tevékenység megkezdésének és folytatásának általános szabályairól szóló törvényben meghatározottakon túl az (1)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pont </w:t>
      </w:r>
      <w:r w:rsidRPr="00C316E1">
        <w:rPr>
          <w:rFonts w:ascii="Times" w:eastAsia="Times New Roman" w:hAnsi="Times" w:cs="Times"/>
          <w:i/>
          <w:iCs/>
          <w:color w:val="000000"/>
          <w:sz w:val="24"/>
          <w:szCs w:val="24"/>
          <w:lang w:eastAsia="hu-HU"/>
        </w:rPr>
        <w:t>ab)</w:t>
      </w:r>
      <w:r w:rsidRPr="00C316E1">
        <w:rPr>
          <w:rFonts w:ascii="Times" w:eastAsia="Times New Roman" w:hAnsi="Times" w:cs="Times"/>
          <w:color w:val="000000"/>
          <w:sz w:val="24"/>
          <w:szCs w:val="24"/>
          <w:lang w:eastAsia="hu-HU"/>
        </w:rPr>
        <w:t> alpontjában szereplő természetes személyazonosító adatokat, valamint </w:t>
      </w:r>
      <w:r w:rsidRPr="00C316E1">
        <w:rPr>
          <w:rFonts w:ascii="Times" w:eastAsia="Times New Roman" w:hAnsi="Times" w:cs="Times"/>
          <w:i/>
          <w:iCs/>
          <w:color w:val="000000"/>
          <w:sz w:val="24"/>
          <w:szCs w:val="24"/>
          <w:lang w:eastAsia="hu-HU"/>
        </w:rPr>
        <w:t>af)</w:t>
      </w:r>
      <w:r w:rsidRPr="00C316E1">
        <w:rPr>
          <w:rFonts w:ascii="Times" w:eastAsia="Times New Roman" w:hAnsi="Times" w:cs="Times"/>
          <w:color w:val="000000"/>
          <w:sz w:val="24"/>
          <w:szCs w:val="24"/>
          <w:lang w:eastAsia="hu-HU"/>
        </w:rPr>
        <w:t> alpontjában foglalt adatokat is tartalmazza.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 Az (1)–(2) bekezdés szerinti nyilvántartás az (1)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pont </w:t>
      </w:r>
      <w:r w:rsidRPr="00C316E1">
        <w:rPr>
          <w:rFonts w:ascii="Times" w:eastAsia="Times New Roman" w:hAnsi="Times" w:cs="Times"/>
          <w:i/>
          <w:iCs/>
          <w:color w:val="000000"/>
          <w:sz w:val="24"/>
          <w:szCs w:val="24"/>
          <w:lang w:eastAsia="hu-HU"/>
        </w:rPr>
        <w:t>ae)</w:t>
      </w:r>
      <w:r w:rsidRPr="00C316E1">
        <w:rPr>
          <w:rFonts w:ascii="Times" w:eastAsia="Times New Roman" w:hAnsi="Times" w:cs="Times"/>
          <w:color w:val="000000"/>
          <w:sz w:val="24"/>
          <w:szCs w:val="24"/>
          <w:lang w:eastAsia="hu-HU"/>
        </w:rPr>
        <w:t> alpontjában, </w:t>
      </w:r>
      <w:r w:rsidRPr="00C316E1">
        <w:rPr>
          <w:rFonts w:ascii="Times" w:eastAsia="Times New Roman" w:hAnsi="Times" w:cs="Times"/>
          <w:i/>
          <w:iCs/>
          <w:color w:val="000000"/>
          <w:sz w:val="24"/>
          <w:szCs w:val="24"/>
          <w:lang w:eastAsia="hu-HU"/>
        </w:rPr>
        <w:t>b)–e)</w:t>
      </w:r>
      <w:r w:rsidRPr="00C316E1">
        <w:rPr>
          <w:rFonts w:ascii="Times" w:eastAsia="Times New Roman" w:hAnsi="Times" w:cs="Times"/>
          <w:color w:val="000000"/>
          <w:sz w:val="24"/>
          <w:szCs w:val="24"/>
          <w:lang w:eastAsia="hu-HU"/>
        </w:rPr>
        <w:t> pontjában, valamint a szolgáltatási tevékenység megkezdésének és folytatásának általános szabályairól szóló törvényben meghatározott adatok tekintetében közhiteles hatósági nyilvántartásnak minősül.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 Az engedéllyel rendelkező képző intézmények nyilvántartása nyilvános, a nyilvántartást a hatóság honlapján közzéteszi.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(5) A hatóság az (1)–(2) bekezdés szerinti nyilvántartásokban szereplő személyes adatokat a felnőttképzést folytató intézmények ellenőrzésével kapcsolatos jogkörének gyakorlása céljából a felnőttképzést folytató intézménynek az (1) bekezdés szerinti nyilvántartásból történő törlésétől számított öt évig – a felnőttképzést folytató intézmény képviselőjének és alapítója képviselője személyének változása esetén a változást követő öt évig – kezeli, majd az adatokat törli.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(6) A felnőttképzési tevékenység folytatásához szükséges engedélyezési eljárás és követelményrendszer részletes szabályait, a kérelem és bejelentés adattartalmát és benyújtásának részletes szabályait, az engedéllyel rendelkező képző intézmények nyilvántartásának vezetésére vonatkozó részletes eljárási szabályokat és a nyilvántartásból való törlés eseteit a Kormány rendeletben határozza meg.</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5/A. §</w:t>
      </w:r>
      <w:bookmarkStart w:id="46" w:name="foot_47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"foot47"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47</w:t>
      </w:r>
      <w:r w:rsidRPr="00C316E1">
        <w:rPr>
          <w:rFonts w:ascii="Times" w:eastAsia="Times New Roman" w:hAnsi="Times" w:cs="Times"/>
          <w:b/>
          <w:bCs/>
          <w:color w:val="000000"/>
          <w:sz w:val="24"/>
          <w:szCs w:val="24"/>
          <w:vertAlign w:val="superscript"/>
          <w:lang w:eastAsia="hu-HU"/>
        </w:rPr>
        <w:fldChar w:fldCharType="end"/>
      </w:r>
      <w:bookmarkEnd w:id="46"/>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4. A felnőttképzési szakértői rendszer</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6. §</w:t>
      </w:r>
      <w:bookmarkStart w:id="47" w:name="foot_48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"foot48"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48</w:t>
      </w:r>
      <w:r w:rsidRPr="00C316E1">
        <w:rPr>
          <w:rFonts w:ascii="Times" w:eastAsia="Times New Roman" w:hAnsi="Times" w:cs="Times"/>
          <w:b/>
          <w:bCs/>
          <w:color w:val="000000"/>
          <w:sz w:val="24"/>
          <w:szCs w:val="24"/>
          <w:vertAlign w:val="superscript"/>
          <w:lang w:eastAsia="hu-HU"/>
        </w:rPr>
        <w:fldChar w:fldCharType="end"/>
      </w:r>
      <w:bookmarkEnd w:id="47"/>
      <w:r w:rsidRPr="00C316E1">
        <w:rPr>
          <w:rFonts w:ascii="Times" w:eastAsia="Times New Roman" w:hAnsi="Times" w:cs="Times"/>
          <w:color w:val="000000"/>
          <w:sz w:val="24"/>
          <w:szCs w:val="24"/>
          <w:lang w:eastAsia="hu-HU"/>
        </w:rPr>
        <w:t> (1)</w:t>
      </w:r>
      <w:bookmarkStart w:id="48" w:name="foot_49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"foot49"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49</w:t>
      </w:r>
      <w:r w:rsidRPr="00C316E1">
        <w:rPr>
          <w:rFonts w:ascii="Times" w:eastAsia="Times New Roman" w:hAnsi="Times" w:cs="Times"/>
          <w:color w:val="000000"/>
          <w:sz w:val="24"/>
          <w:szCs w:val="24"/>
          <w:vertAlign w:val="superscript"/>
          <w:lang w:eastAsia="hu-HU"/>
        </w:rPr>
        <w:fldChar w:fldCharType="end"/>
      </w:r>
      <w:bookmarkEnd w:id="48"/>
      <w:r w:rsidRPr="00C316E1">
        <w:rPr>
          <w:rFonts w:ascii="Times" w:eastAsia="Times New Roman" w:hAnsi="Times" w:cs="Times"/>
          <w:color w:val="000000"/>
          <w:sz w:val="24"/>
          <w:szCs w:val="24"/>
          <w:lang w:eastAsia="hu-HU"/>
        </w:rPr>
        <w:t> Felnőttképzési szakterületen felnőttképzési szakértő vagy felnőttképzési programszakértő igénybevétele esetén – az igazságügyi szakértőkről szóló törvény szerint igazságügyi szakértői tevékenység végzésére jogosult szakértő kivételével – szakértőként kizárólag az a személy vehető igénybe és a jogszabályban meghatározott jogkövetkezmények csak annak a szakértőnek az igénybevételéhez fűződnek, aki büntetlen előéletű és nem áll a miniszteri rendeletben meghatározott felnőttképzési szakterületen szakértői tevékenység folytatását kizáró foglalkozástól eltiltás hatálya alatt, valamint rendelkezik a miniszteri rendeletben meghatározott szakmai képesítéssel és szakmai gyakorlattal, és megfelel az ott meghatározott egyéb feltételeknek.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Aki felnőttképzési szakértői tevékenységet kíván folytatni, köteles az erre irányuló szándékát a hatóságnak a szolgáltatási tevékenység megkezdésének és folytatásának általános szabályairól szóló törvény szerint bejelenteni.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 xml:space="preserve">(3) Aki felnőttképzési programszakértői tevékenységet kíván folytatni – a nyelvi programokra irányuló szakértői tevékenység kivételével – köteles az erre irányuló szándékát a </w:t>
      </w:r>
      <w:r w:rsidRPr="00C316E1">
        <w:rPr>
          <w:rFonts w:ascii="Times" w:eastAsia="Times New Roman" w:hAnsi="Times" w:cs="Times"/>
          <w:color w:val="000000"/>
          <w:sz w:val="24"/>
          <w:szCs w:val="24"/>
          <w:lang w:eastAsia="hu-HU"/>
        </w:rPr>
        <w:lastRenderedPageBreak/>
        <w:t>kamarának a szolgáltatási tevékenység megkezdésének és folytatásának általános szabályairól szóló törvény szerint bejelenteni.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 A (2)–(3) bekezdés szerinti bejelentésben meg kell jelölni a bejelentő természetes személyazonosító adatait.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7. §</w:t>
      </w:r>
      <w:r w:rsidRPr="00C316E1">
        <w:rPr>
          <w:rFonts w:ascii="Times" w:eastAsia="Times New Roman" w:hAnsi="Times" w:cs="Times"/>
          <w:color w:val="000000"/>
          <w:sz w:val="24"/>
          <w:szCs w:val="24"/>
          <w:lang w:eastAsia="hu-HU"/>
        </w:rPr>
        <w:t> (1)</w:t>
      </w:r>
      <w:bookmarkStart w:id="49" w:name="foot_50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"foot50"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50</w:t>
      </w:r>
      <w:r w:rsidRPr="00C316E1">
        <w:rPr>
          <w:rFonts w:ascii="Times" w:eastAsia="Times New Roman" w:hAnsi="Times" w:cs="Times"/>
          <w:color w:val="000000"/>
          <w:sz w:val="24"/>
          <w:szCs w:val="24"/>
          <w:vertAlign w:val="superscript"/>
          <w:lang w:eastAsia="hu-HU"/>
        </w:rPr>
        <w:fldChar w:fldCharType="end"/>
      </w:r>
      <w:bookmarkEnd w:id="49"/>
      <w:r w:rsidRPr="00C316E1">
        <w:rPr>
          <w:rFonts w:ascii="Times" w:eastAsia="Times New Roman" w:hAnsi="Times" w:cs="Times"/>
          <w:color w:val="000000"/>
          <w:sz w:val="24"/>
          <w:szCs w:val="24"/>
          <w:lang w:eastAsia="hu-HU"/>
        </w:rPr>
        <w:t> A hatóság a felnőttképzési szakértői tevékenység végzésére jogosult személyekről, a kamara a felnőttképzési programszakértői tevékenység végzésére jogosult személyekről elektronikus nyilvántartást vezet, amely a szakértői tevékenység végzésére jogosult személy természetes személyazonosító adatait, valamint – a szolgáltatási tevékenység megkezdésének és folytatásának általános szabályairól szóló törvényben meghatározott adatokon túl – a felnőttképzési szakértő és felnőttképzési programszakértő</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polgárok személyi adatainak és lakcímének nyilvántartásáról szóló törvény szerint bejelentett és nyilvántartott értesítési címét,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közzétenni kívánt elérhetőségét és a szakértői tevékenységével összefüggő egyéb adatát, ha hozzájárult annak közzétételéhez,</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szakterülete megjelölését,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engedélye megadásának időpontját,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e)</w:t>
      </w:r>
      <w:r w:rsidRPr="00C316E1">
        <w:rPr>
          <w:rFonts w:ascii="Times" w:eastAsia="Times New Roman" w:hAnsi="Times" w:cs="Times"/>
          <w:color w:val="000000"/>
          <w:sz w:val="24"/>
          <w:szCs w:val="24"/>
          <w:lang w:eastAsia="hu-HU"/>
        </w:rPr>
        <w:t> nyilvántartásba vételi számát és időpontját,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f)</w:t>
      </w:r>
      <w:r w:rsidRPr="00C316E1">
        <w:rPr>
          <w:rFonts w:ascii="Times" w:eastAsia="Times New Roman" w:hAnsi="Times" w:cs="Times"/>
          <w:color w:val="000000"/>
          <w:sz w:val="24"/>
          <w:szCs w:val="24"/>
          <w:lang w:eastAsia="hu-HU"/>
        </w:rPr>
        <w:t> nyilvántartásból való törlésének időpontját és okát</w:t>
      </w:r>
    </w:p>
    <w:p w:rsidR="00C316E1" w:rsidRPr="00C316E1" w:rsidRDefault="00C316E1" w:rsidP="00C316E1">
      <w:pPr>
        <w:spacing w:after="20" w:line="240" w:lineRule="auto"/>
        <w:ind w:firstLine="180"/>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tartalmazza.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A felnőttképzési szakértők és a felnőttképzési programszakértők (1) bekezdés szerinti nyilvántartása – a természetes személyazonosító, valamint a lakcím-azonosító adatok kivételével – közhiteles hatósági nyilvántartásnak minősül. A nyilvántartásokból az e törvény szerint nyilvános adatokon felül adat kizárólag a szakértői tevékenység végzésére való jogosultság igazolása céljából szolgáltatható.</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(2a)</w:t>
      </w:r>
      <w:bookmarkStart w:id="50" w:name="foot_51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"foot51"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51</w:t>
      </w:r>
      <w:r w:rsidRPr="00C316E1">
        <w:rPr>
          <w:rFonts w:ascii="Times" w:eastAsia="Times New Roman" w:hAnsi="Times" w:cs="Times"/>
          <w:color w:val="000000"/>
          <w:sz w:val="24"/>
          <w:szCs w:val="24"/>
          <w:vertAlign w:val="superscript"/>
          <w:lang w:eastAsia="hu-HU"/>
        </w:rPr>
        <w:fldChar w:fldCharType="end"/>
      </w:r>
      <w:bookmarkEnd w:id="50"/>
      <w:r w:rsidRPr="00C316E1">
        <w:rPr>
          <w:rFonts w:ascii="Times" w:eastAsia="Times New Roman" w:hAnsi="Times" w:cs="Times"/>
          <w:color w:val="000000"/>
          <w:sz w:val="24"/>
          <w:szCs w:val="24"/>
          <w:lang w:eastAsia="hu-HU"/>
        </w:rPr>
        <w:t> Az (1) bekezdés szerinti nyilvántartásban kezelt adatok a Központi Statisztikai Hivatal részére statisztikai célra egyedi azonosításra alkalmas módon térítésmentesen átadhatók és felhasználhatók.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 Az (1) bekezdés szerinti nyilvántartásban szereplő adatokból a hatóság és a kamara a szolgáltatási tevékenység megkezdésének és folytatásának általános szabályairól szóló törvényben meghatározottakon túl honlapján közzéteszi a felnőttképzési szakértő és a felnőttképzési programszakértő (1) bekezdés </w:t>
      </w:r>
      <w:r w:rsidRPr="00C316E1">
        <w:rPr>
          <w:rFonts w:ascii="Times" w:eastAsia="Times New Roman" w:hAnsi="Times" w:cs="Times"/>
          <w:i/>
          <w:iCs/>
          <w:color w:val="000000"/>
          <w:sz w:val="24"/>
          <w:szCs w:val="24"/>
          <w:lang w:eastAsia="hu-HU"/>
        </w:rPr>
        <w:t>a)–f)</w:t>
      </w:r>
      <w:r w:rsidRPr="00C316E1">
        <w:rPr>
          <w:rFonts w:ascii="Times" w:eastAsia="Times New Roman" w:hAnsi="Times" w:cs="Times"/>
          <w:color w:val="000000"/>
          <w:sz w:val="24"/>
          <w:szCs w:val="24"/>
          <w:lang w:eastAsia="hu-HU"/>
        </w:rPr>
        <w:t>pontjában foglalt adatait.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 A hatóság és a kamara az adatokat a szakértőnek a névjegyzékből való kikerülése időpontjától számított öt évig kezeli, ezt követően az adatokat törli. A nyilvántartásban szereplő szakértők adatait a nyilvántartásból kikerült szakértők adataitól elkülönítetten kell kezelni.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8. §</w:t>
      </w:r>
      <w:r w:rsidRPr="00C316E1">
        <w:rPr>
          <w:rFonts w:ascii="Times" w:eastAsia="Times New Roman" w:hAnsi="Times" w:cs="Times"/>
          <w:color w:val="000000"/>
          <w:sz w:val="24"/>
          <w:szCs w:val="24"/>
          <w:lang w:eastAsia="hu-HU"/>
        </w:rPr>
        <w:t> (1) A hatóság és a kamara felnőttképzési szakterületen szakértői tevékenység gyakorlásának időtartama alatt lefolytatott hatósági ellenőrzés keretében ellenőrzi, hogy a felnőttképzési szakértő, illetve felnőttképzési programszakértő</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rendelkezik-e az e törvényben, valamint az e törvény felhatalmazása alapján kiadott miniszteri rendeletben meghatározott, a tevékenység végzéséhez előírt feltételekkel,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tevékenysége megfelel-e az e törvényben, valamint az e törvény felhatalmazása alapján kiadott miniszteri rendeletben foglalt előírásoknak,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bookmarkStart w:id="51" w:name="foot_52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"foot52"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52</w:t>
      </w:r>
      <w:r w:rsidRPr="00C316E1">
        <w:rPr>
          <w:rFonts w:ascii="Times" w:eastAsia="Times New Roman" w:hAnsi="Times" w:cs="Times"/>
          <w:i/>
          <w:iCs/>
          <w:color w:val="000000"/>
          <w:sz w:val="24"/>
          <w:szCs w:val="24"/>
          <w:vertAlign w:val="superscript"/>
          <w:lang w:eastAsia="hu-HU"/>
        </w:rPr>
        <w:fldChar w:fldCharType="end"/>
      </w:r>
      <w:bookmarkEnd w:id="51"/>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w:t>
      </w:r>
      <w:bookmarkStart w:id="52" w:name="foot_53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"foot53"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53</w:t>
      </w:r>
      <w:r w:rsidRPr="00C316E1">
        <w:rPr>
          <w:rFonts w:ascii="Times" w:eastAsia="Times New Roman" w:hAnsi="Times" w:cs="Times"/>
          <w:color w:val="000000"/>
          <w:sz w:val="24"/>
          <w:szCs w:val="24"/>
          <w:vertAlign w:val="superscript"/>
          <w:lang w:eastAsia="hu-HU"/>
        </w:rPr>
        <w:fldChar w:fldCharType="end"/>
      </w:r>
      <w:bookmarkEnd w:id="52"/>
      <w:r w:rsidRPr="00C316E1">
        <w:rPr>
          <w:rFonts w:ascii="Times" w:eastAsia="Times New Roman" w:hAnsi="Times" w:cs="Times"/>
          <w:color w:val="000000"/>
          <w:sz w:val="24"/>
          <w:szCs w:val="24"/>
          <w:lang w:eastAsia="hu-HU"/>
        </w:rPr>
        <w:t> Az (1) bekezdés alapján megismert személyes adatokat a hatóság és a kamara a szakértő nyilvántartásból való törléséről szóló döntés véglegessé válásáig kezeli.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w:t>
      </w:r>
      <w:bookmarkStart w:id="53" w:name="foot_54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"foot54"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54</w:t>
      </w:r>
      <w:r w:rsidRPr="00C316E1">
        <w:rPr>
          <w:rFonts w:ascii="Times" w:eastAsia="Times New Roman" w:hAnsi="Times" w:cs="Times"/>
          <w:color w:val="000000"/>
          <w:sz w:val="24"/>
          <w:szCs w:val="24"/>
          <w:vertAlign w:val="superscript"/>
          <w:lang w:eastAsia="hu-HU"/>
        </w:rPr>
        <w:fldChar w:fldCharType="end"/>
      </w:r>
      <w:bookmarkEnd w:id="53"/>
      <w:r w:rsidRPr="00C316E1">
        <w:rPr>
          <w:rFonts w:ascii="Times" w:eastAsia="Times New Roman" w:hAnsi="Times" w:cs="Times"/>
          <w:color w:val="000000"/>
          <w:sz w:val="24"/>
          <w:szCs w:val="24"/>
          <w:lang w:eastAsia="hu-HU"/>
        </w:rPr>
        <w:t xml:space="preserve"> A felnőttképzési szakértői és felnőttképzési programszakértői nyilvántartás vezetésére vonatkozó részletes eljárási szabályokat kormányrendelet, a felnőttképzési szakértői és felnőttképzési programszakértői tevékenység folytatásának részletes feltételeit, a felnőttképzési szakterületeket, a szakértői tevékenységre irányuló bejelentés adattartalmát és a </w:t>
      </w:r>
      <w:r w:rsidRPr="00C316E1">
        <w:rPr>
          <w:rFonts w:ascii="Times" w:eastAsia="Times New Roman" w:hAnsi="Times" w:cs="Times"/>
          <w:color w:val="000000"/>
          <w:sz w:val="24"/>
          <w:szCs w:val="24"/>
          <w:lang w:eastAsia="hu-HU"/>
        </w:rPr>
        <w:lastRenderedPageBreak/>
        <w:t>bejelentésre vonatkozó részletes eljárási szabályokat, a felnőttképzési szakértői és a felnőttképzési programszakértői nyilvántartás adatait, a szakértői tevékenységre jogszabályban vagy hatósági határozatban előírt kötelezettségek be nem tartása esetén alkalmazandó jogkövetkezményeket, továbbá a felnőttképzési szakértők és a felnőttképzési programszakértők díjazására vonatkozó rendelkezéseket miniszteri rendelet határozza meg.</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w:t>
      </w:r>
      <w:bookmarkStart w:id="54" w:name="foot_55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"foot55"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55</w:t>
      </w:r>
      <w:r w:rsidRPr="00C316E1">
        <w:rPr>
          <w:rFonts w:ascii="Times" w:eastAsia="Times New Roman" w:hAnsi="Times" w:cs="Times"/>
          <w:color w:val="000000"/>
          <w:sz w:val="24"/>
          <w:szCs w:val="24"/>
          <w:vertAlign w:val="superscript"/>
          <w:lang w:eastAsia="hu-HU"/>
        </w:rPr>
        <w:fldChar w:fldCharType="end"/>
      </w:r>
      <w:bookmarkEnd w:id="54"/>
      <w:r w:rsidRPr="00C316E1">
        <w:rPr>
          <w:rFonts w:ascii="Times" w:eastAsia="Times New Roman" w:hAnsi="Times" w:cs="Times"/>
          <w:color w:val="000000"/>
          <w:sz w:val="24"/>
          <w:szCs w:val="24"/>
          <w:lang w:eastAsia="hu-HU"/>
        </w:rPr>
        <w:t> A hatóság és a kamara 7. § (1) bekezdése szerinti nyilvántartás vezetésével összefüggő, továbbá a 8. § (1) bekezdésében meghatározott eljárásával, illetve döntésével összefüggésben a felügyeleti szerv számára az általános közigazgatási rendtartásról szóló 2016. évi CL. törvényben (a továbbiakban: Ákr.) meghatározott jogköröket a miniszter gyakorolja.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9. §</w:t>
      </w:r>
      <w:bookmarkStart w:id="55" w:name="foot_56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"foot56"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56</w:t>
      </w:r>
      <w:r w:rsidRPr="00C316E1">
        <w:rPr>
          <w:rFonts w:ascii="Times" w:eastAsia="Times New Roman" w:hAnsi="Times" w:cs="Times"/>
          <w:b/>
          <w:bCs/>
          <w:color w:val="000000"/>
          <w:sz w:val="24"/>
          <w:szCs w:val="24"/>
          <w:vertAlign w:val="superscript"/>
          <w:lang w:eastAsia="hu-HU"/>
        </w:rPr>
        <w:fldChar w:fldCharType="end"/>
      </w:r>
      <w:bookmarkEnd w:id="55"/>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III. FEJEZET</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 FELNŐTTKÉPZÉS TARTALMI KÖVETELMÉNYEI</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5. Az engedély feltételei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10. §</w:t>
      </w:r>
      <w:r w:rsidRPr="00C316E1">
        <w:rPr>
          <w:rFonts w:ascii="Times" w:eastAsia="Times New Roman" w:hAnsi="Times" w:cs="Times"/>
          <w:color w:val="000000"/>
          <w:sz w:val="24"/>
          <w:szCs w:val="24"/>
          <w:lang w:eastAsia="hu-HU"/>
        </w:rPr>
        <w:t> (1)</w:t>
      </w:r>
      <w:bookmarkStart w:id="56" w:name="foot_57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"foot57"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57</w:t>
      </w:r>
      <w:r w:rsidRPr="00C316E1">
        <w:rPr>
          <w:rFonts w:ascii="Times" w:eastAsia="Times New Roman" w:hAnsi="Times" w:cs="Times"/>
          <w:color w:val="000000"/>
          <w:sz w:val="24"/>
          <w:szCs w:val="24"/>
          <w:vertAlign w:val="superscript"/>
          <w:lang w:eastAsia="hu-HU"/>
        </w:rPr>
        <w:fldChar w:fldCharType="end"/>
      </w:r>
      <w:bookmarkEnd w:id="56"/>
      <w:r w:rsidRPr="00C316E1">
        <w:rPr>
          <w:rFonts w:ascii="Times" w:eastAsia="Times New Roman" w:hAnsi="Times" w:cs="Times"/>
          <w:color w:val="000000"/>
          <w:sz w:val="24"/>
          <w:szCs w:val="24"/>
          <w:lang w:eastAsia="hu-HU"/>
        </w:rPr>
        <w:t> Engedély – a (2) bekezdésben foglalt eltéréssel – annak az 1. §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meghatározott jogalanynak adható,</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amely rendelkezik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aa)</w:t>
      </w:r>
      <w:r w:rsidRPr="00C316E1">
        <w:rPr>
          <w:rFonts w:ascii="Times" w:eastAsia="Times New Roman" w:hAnsi="Times" w:cs="Times"/>
          <w:color w:val="000000"/>
          <w:sz w:val="24"/>
          <w:szCs w:val="24"/>
          <w:lang w:eastAsia="hu-HU"/>
        </w:rPr>
        <w:t> a 12. §-ban meghatározott tartalmú, a kérelmében szereplő képzésekhez kidolgozott és felnőttképzési szakértő vagy felnőttképzési programszakértő által előzetesen minősített képzési programmal,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ab)</w:t>
      </w:r>
      <w:r w:rsidRPr="00C316E1">
        <w:rPr>
          <w:rFonts w:ascii="Times" w:eastAsia="Times New Roman" w:hAnsi="Times" w:cs="Times"/>
          <w:color w:val="000000"/>
          <w:sz w:val="24"/>
          <w:szCs w:val="24"/>
          <w:lang w:eastAsia="hu-HU"/>
        </w:rPr>
        <w:t> a kérelmében szereplő képzés megvalósításához szükséges, valamint kormányrendeletben meghatározott személyi és tárgyi feltételekkel,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ac)</w:t>
      </w:r>
      <w:r w:rsidRPr="00C316E1">
        <w:rPr>
          <w:rFonts w:ascii="Times" w:eastAsia="Times New Roman" w:hAnsi="Times" w:cs="Times"/>
          <w:color w:val="000000"/>
          <w:sz w:val="24"/>
          <w:szCs w:val="24"/>
          <w:lang w:eastAsia="hu-HU"/>
        </w:rPr>
        <w:t> a miniszter rendeletében meghatározott minőségbiztosítási keretrendszernek megfelelő minőségbiztosítási rendszerrel,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ad)</w:t>
      </w:r>
      <w:r w:rsidRPr="00C316E1">
        <w:rPr>
          <w:rFonts w:ascii="Times" w:eastAsia="Times New Roman" w:hAnsi="Times" w:cs="Times"/>
          <w:color w:val="000000"/>
          <w:sz w:val="24"/>
          <w:szCs w:val="24"/>
          <w:lang w:eastAsia="hu-HU"/>
        </w:rPr>
        <w:t> felnőttképzési információs rendszer működtetéséhez szükséges feltételekkel, 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ae)</w:t>
      </w:r>
      <w:r w:rsidRPr="00C316E1">
        <w:rPr>
          <w:rFonts w:ascii="Times" w:eastAsia="Times New Roman" w:hAnsi="Times" w:cs="Times"/>
          <w:color w:val="000000"/>
          <w:sz w:val="24"/>
          <w:szCs w:val="24"/>
          <w:lang w:eastAsia="hu-HU"/>
        </w:rPr>
        <w:t> ügyfélszolgálati és panaszkezelési rendszer működtetéséhez szükséges feltételekkel,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amely tartalmilag ellenőrizhető, számszerűsíthető minőségcélokat határoz meg,</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amely igazolja, hogy kormányrendeletben meghatározott vagyoni biztosítékkal rendelkezik, 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amelynek létesítő okiratában, működési engedélyében vagy az egyéni vállalkozói nyilvántartásban a tevékenységei között az oktatás vagy képzés szerepel.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Az (1)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pont </w:t>
      </w:r>
      <w:r w:rsidRPr="00C316E1">
        <w:rPr>
          <w:rFonts w:ascii="Times" w:eastAsia="Times New Roman" w:hAnsi="Times" w:cs="Times"/>
          <w:i/>
          <w:iCs/>
          <w:color w:val="000000"/>
          <w:sz w:val="24"/>
          <w:szCs w:val="24"/>
          <w:lang w:eastAsia="hu-HU"/>
        </w:rPr>
        <w:t>ac), ae)</w:t>
      </w:r>
      <w:r w:rsidRPr="00C316E1">
        <w:rPr>
          <w:rFonts w:ascii="Times" w:eastAsia="Times New Roman" w:hAnsi="Times" w:cs="Times"/>
          <w:color w:val="000000"/>
          <w:sz w:val="24"/>
          <w:szCs w:val="24"/>
          <w:lang w:eastAsia="hu-HU"/>
        </w:rPr>
        <w:t> alpontjában, valamint </w:t>
      </w: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foglalt feltételeket az 1. § (2) bekezdés </w:t>
      </w: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pontja szerinti képzések esetén a felnőttképzést folytató intézménynek nem kell teljesítenie.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 Felnőttképzési tevékenységet folytató, az államháztartásról szóló törvény szerinti központi költségvetési szervnek az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foglalt feltételt nem kell teljesítenie.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11. §</w:t>
      </w:r>
      <w:r w:rsidRPr="00C316E1">
        <w:rPr>
          <w:rFonts w:ascii="Times" w:eastAsia="Times New Roman" w:hAnsi="Times" w:cs="Times"/>
          <w:color w:val="000000"/>
          <w:sz w:val="24"/>
          <w:szCs w:val="24"/>
          <w:lang w:eastAsia="hu-HU"/>
        </w:rPr>
        <w:t> (1) A felnőttképzést folytató intézménynek a 10. §-ban foglalt feltételeken túl – a (3) bekezdésben foglalt eltéréssel – az engedély megadását követő működése során az alábbi követelményeknek kell megfelelnie: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felnőttképzési tevékenységét az engedélyezett képzéseihez kidolgozott képzési programnak megfelelően kell folytatnia,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minden felnőttképzésben részt vevő felnőttel a 13. § (3) bekezdésében meghatározott tartalmú felnőttképzési szerződést kell kötnie, valamint gondoskodnia kell a személyi adatok 21. §-ban foglaltaknak megfelelő kezeléséről,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eleget kell tennie a 17. §-ban foglalt tájékoztatási kötelezettségének,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lastRenderedPageBreak/>
        <w:t>d)</w:t>
      </w:r>
      <w:r w:rsidRPr="00C316E1">
        <w:rPr>
          <w:rFonts w:ascii="Times" w:eastAsia="Times New Roman" w:hAnsi="Times" w:cs="Times"/>
          <w:color w:val="000000"/>
          <w:sz w:val="24"/>
          <w:szCs w:val="24"/>
          <w:lang w:eastAsia="hu-HU"/>
        </w:rPr>
        <w:t> gondoskodnia kell az általa meghatározott minőségcélok évente történő felülvizsgálatáról és szükség szerinti módosításáról,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e)</w:t>
      </w:r>
      <w:r w:rsidRPr="00C316E1">
        <w:rPr>
          <w:rFonts w:ascii="Times" w:eastAsia="Times New Roman" w:hAnsi="Times" w:cs="Times"/>
          <w:color w:val="000000"/>
          <w:sz w:val="24"/>
          <w:szCs w:val="24"/>
          <w:lang w:eastAsia="hu-HU"/>
        </w:rPr>
        <w:t> a képzések befejezését követően – a támogatott képzések esetén – a támogatást nyújtó bevonásával mérnie kell a képzésben részt vevők elégedettségét,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f)</w:t>
      </w:r>
      <w:r w:rsidRPr="00C316E1">
        <w:rPr>
          <w:rFonts w:ascii="Times" w:eastAsia="Times New Roman" w:hAnsi="Times" w:cs="Times"/>
          <w:color w:val="000000"/>
          <w:sz w:val="24"/>
          <w:szCs w:val="24"/>
          <w:lang w:eastAsia="hu-HU"/>
        </w:rPr>
        <w:t> oktatói minősítési rendszert kell működtetnie,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g)</w:t>
      </w:r>
      <w:r w:rsidRPr="00C316E1">
        <w:rPr>
          <w:rFonts w:ascii="Times" w:eastAsia="Times New Roman" w:hAnsi="Times" w:cs="Times"/>
          <w:color w:val="000000"/>
          <w:sz w:val="24"/>
          <w:szCs w:val="24"/>
          <w:lang w:eastAsia="hu-HU"/>
        </w:rPr>
        <w:t> az előzetes tudásmérést az 1. § (2)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pontja szerinti támogatott képzések esetén kötelezően, az 1. § (2) bekezdés </w:t>
      </w: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pontjában foglalt képzések esetén a képzésre vonatkozó támogatási szerződés kötelező előírása alapján, egyébként a jelentkező kérésére kell biztosítania,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h)</w:t>
      </w:r>
      <w:r w:rsidRPr="00C316E1">
        <w:rPr>
          <w:rFonts w:ascii="Times" w:eastAsia="Times New Roman" w:hAnsi="Times" w:cs="Times"/>
          <w:color w:val="000000"/>
          <w:sz w:val="24"/>
          <w:szCs w:val="24"/>
          <w:lang w:eastAsia="hu-HU"/>
        </w:rPr>
        <w:t> vezetnie kell a képzés megvalósításával összefüggő, a 16. §-ban meghatározott dokumentumokat,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i)</w:t>
      </w:r>
      <w:r w:rsidRPr="00C316E1">
        <w:rPr>
          <w:rFonts w:ascii="Times" w:eastAsia="Times New Roman" w:hAnsi="Times" w:cs="Times"/>
          <w:color w:val="000000"/>
          <w:sz w:val="24"/>
          <w:szCs w:val="24"/>
          <w:lang w:eastAsia="hu-HU"/>
        </w:rPr>
        <w:t> a képzés támogatója, a képzésre jelentkező vagy a képzésben részt vevő részéről felmerülő igény esetén felnőttképzést kiegészítő tevékenységet kell nyújtania,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j)</w:t>
      </w:r>
      <w:r w:rsidRPr="00C316E1">
        <w:rPr>
          <w:rFonts w:ascii="Times" w:eastAsia="Times New Roman" w:hAnsi="Times" w:cs="Times"/>
          <w:color w:val="000000"/>
          <w:sz w:val="24"/>
          <w:szCs w:val="24"/>
          <w:lang w:eastAsia="hu-HU"/>
        </w:rPr>
        <w:t> az 1. § (2)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pontja szerinti képzések esetén a gyakorlati képzést a szakképzésről szóló törvény szerint meghatározott szakmai és vizsgakövetelmények alapján, és a gyakorlati foglalkozás teljesítésének részletes szabályairól szóló miniszteri rendeletben meghatározottak szerint kell szerveznie,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k)</w:t>
      </w:r>
      <w:r w:rsidRPr="00C316E1">
        <w:rPr>
          <w:rFonts w:ascii="Times" w:eastAsia="Times New Roman" w:hAnsi="Times" w:cs="Times"/>
          <w:color w:val="000000"/>
          <w:sz w:val="24"/>
          <w:szCs w:val="24"/>
          <w:lang w:eastAsia="hu-HU"/>
        </w:rPr>
        <w:t> felnőttképzési információs rendszert kell működtetnie,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l)</w:t>
      </w:r>
      <w:r w:rsidRPr="00C316E1">
        <w:rPr>
          <w:rFonts w:ascii="Times" w:eastAsia="Times New Roman" w:hAnsi="Times" w:cs="Times"/>
          <w:color w:val="000000"/>
          <w:sz w:val="24"/>
          <w:szCs w:val="24"/>
          <w:lang w:eastAsia="hu-HU"/>
        </w:rPr>
        <w:t> ügyfélszolgálati és panaszkezelési rendszert kell működtetnie,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m)</w:t>
      </w:r>
      <w:r w:rsidRPr="00C316E1">
        <w:rPr>
          <w:rFonts w:ascii="Times" w:eastAsia="Times New Roman" w:hAnsi="Times" w:cs="Times"/>
          <w:color w:val="000000"/>
          <w:sz w:val="24"/>
          <w:szCs w:val="24"/>
          <w:lang w:eastAsia="hu-HU"/>
        </w:rPr>
        <w:t> a miniszter rendeletében meghatározott minőségbiztosítási keretrendszernek megfelelő minőségbiztosítási rendszert kell működtetnie.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Ha a felnőttképzést folytató intézmény nem rendelkezik a gyakorlati képzés folytatásához szükséges – a szakképesítésre irányadó szakmai és vizsgakövetelményeket tartalmazó miniszteri rendeletben meghatározott – feltételekkel, a gyakorlati képzés megvalósítására szerződést köt a gyakorlati képzést folytató szervezettel.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 Az (1) bekezdés </w:t>
      </w:r>
      <w:r w:rsidRPr="00C316E1">
        <w:rPr>
          <w:rFonts w:ascii="Times" w:eastAsia="Times New Roman" w:hAnsi="Times" w:cs="Times"/>
          <w:i/>
          <w:iCs/>
          <w:color w:val="000000"/>
          <w:sz w:val="24"/>
          <w:szCs w:val="24"/>
          <w:lang w:eastAsia="hu-HU"/>
        </w:rPr>
        <w:t>d), f)</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m)</w:t>
      </w:r>
      <w:r w:rsidRPr="00C316E1">
        <w:rPr>
          <w:rFonts w:ascii="Times" w:eastAsia="Times New Roman" w:hAnsi="Times" w:cs="Times"/>
          <w:color w:val="000000"/>
          <w:sz w:val="24"/>
          <w:szCs w:val="24"/>
          <w:lang w:eastAsia="hu-HU"/>
        </w:rPr>
        <w:t> pontjában foglalt követelményeket az 1. § (2) bekezdés </w:t>
      </w: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pontja szerinti képzések esetén a felnőttképzést folytató intézménynek nem kell teljesítenie.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 A vallási közösség által fenntartott intézmény e törvény hatálya alá tartozó felnőttképzési tevékenységének engedélyezése során a hittudományokra és kizárólag a hitélet gyakorlására vonatkozó tárgyak, ismeretek tartalma nem vizsgálható.</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11/A. §</w:t>
      </w:r>
      <w:bookmarkStart w:id="57" w:name="foot_58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"foot58"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58</w:t>
      </w:r>
      <w:r w:rsidRPr="00C316E1">
        <w:rPr>
          <w:rFonts w:ascii="Times" w:eastAsia="Times New Roman" w:hAnsi="Times" w:cs="Times"/>
          <w:b/>
          <w:bCs/>
          <w:color w:val="000000"/>
          <w:sz w:val="24"/>
          <w:szCs w:val="24"/>
          <w:vertAlign w:val="superscript"/>
          <w:lang w:eastAsia="hu-HU"/>
        </w:rPr>
        <w:fldChar w:fldCharType="end"/>
      </w:r>
      <w:bookmarkEnd w:id="57"/>
      <w:r w:rsidRPr="00C316E1">
        <w:rPr>
          <w:rFonts w:ascii="Times" w:eastAsia="Times New Roman" w:hAnsi="Times" w:cs="Times"/>
          <w:color w:val="000000"/>
          <w:sz w:val="24"/>
          <w:szCs w:val="24"/>
          <w:lang w:eastAsia="hu-HU"/>
        </w:rPr>
        <w:t> A szakképzésről szóló törvény szerinti modulzáró vizsgát a felnőttképzést folytató intézmény szervezi, ha a jelentkező kizárólag az intézményben vett részt az érintett szakképesítés megszerzésére irányuló képzésben. A modulzáró vizsgát minden egyéb esetben az állami szakképzési és felnőttképzési szerv vagy a szakképzésről szóló törvény 12. § (2) bekezdés </w:t>
      </w: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pontjában meghatározott intézmény szervezi.</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6. A képzési program tartalma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12. §</w:t>
      </w:r>
      <w:r w:rsidRPr="00C316E1">
        <w:rPr>
          <w:rFonts w:ascii="Times" w:eastAsia="Times New Roman" w:hAnsi="Times" w:cs="Times"/>
          <w:color w:val="000000"/>
          <w:sz w:val="24"/>
          <w:szCs w:val="24"/>
          <w:lang w:eastAsia="hu-HU"/>
        </w:rPr>
        <w:t> (1) A képzési programnak tartalmaznia kell: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képzés megnevezését és – a képzési program nyilvántartásba vételét követően – a képzés 5. § (1) bekezdés </w:t>
      </w: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pontjában szereplő nyilvántartásba vételi számát,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képzés során megszerezhető kompetenciát,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bookmarkStart w:id="58" w:name="foot_59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"foot59"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59</w:t>
      </w:r>
      <w:r w:rsidRPr="00C316E1">
        <w:rPr>
          <w:rFonts w:ascii="Times" w:eastAsia="Times New Roman" w:hAnsi="Times" w:cs="Times"/>
          <w:i/>
          <w:iCs/>
          <w:color w:val="000000"/>
          <w:sz w:val="24"/>
          <w:szCs w:val="24"/>
          <w:vertAlign w:val="superscript"/>
          <w:lang w:eastAsia="hu-HU"/>
        </w:rPr>
        <w:fldChar w:fldCharType="end"/>
      </w:r>
      <w:bookmarkEnd w:id="58"/>
      <w:r w:rsidRPr="00C316E1">
        <w:rPr>
          <w:rFonts w:ascii="Times" w:eastAsia="Times New Roman" w:hAnsi="Times" w:cs="Times"/>
          <w:color w:val="000000"/>
          <w:sz w:val="24"/>
          <w:szCs w:val="24"/>
          <w:lang w:eastAsia="hu-HU"/>
        </w:rPr>
        <w:t> a képzésbe való bekapcsolódás és részvétel feltételeit, a képzés célját és célcsoportját,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a tervezett képzési időt,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e)</w:t>
      </w:r>
      <w:bookmarkStart w:id="59" w:name="foot_60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"foot60"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60</w:t>
      </w:r>
      <w:r w:rsidRPr="00C316E1">
        <w:rPr>
          <w:rFonts w:ascii="Times" w:eastAsia="Times New Roman" w:hAnsi="Times" w:cs="Times"/>
          <w:i/>
          <w:iCs/>
          <w:color w:val="000000"/>
          <w:sz w:val="24"/>
          <w:szCs w:val="24"/>
          <w:vertAlign w:val="superscript"/>
          <w:lang w:eastAsia="hu-HU"/>
        </w:rPr>
        <w:fldChar w:fldCharType="end"/>
      </w:r>
      <w:bookmarkEnd w:id="59"/>
      <w:r w:rsidRPr="00C316E1">
        <w:rPr>
          <w:rFonts w:ascii="Times" w:eastAsia="Times New Roman" w:hAnsi="Times" w:cs="Times"/>
          <w:color w:val="000000"/>
          <w:sz w:val="24"/>
          <w:szCs w:val="24"/>
          <w:lang w:eastAsia="hu-HU"/>
        </w:rPr>
        <w:t> az 1. § (2) bekezdés </w:t>
      </w:r>
      <w:r w:rsidRPr="00C316E1">
        <w:rPr>
          <w:rFonts w:ascii="Times" w:eastAsia="Times New Roman" w:hAnsi="Times" w:cs="Times"/>
          <w:i/>
          <w:iCs/>
          <w:color w:val="000000"/>
          <w:sz w:val="24"/>
          <w:szCs w:val="24"/>
          <w:lang w:eastAsia="hu-HU"/>
        </w:rPr>
        <w:t>a), b)</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pontja szerinti képzés esetén a képzés egyéni felkészítés, csoportos képzés, távoktatás szerinti formájának, az 1. § (2)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pontja szerinti nyelvi képzés esetén a nyelvi képzés típusának, valamint formájának megjelölését,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lastRenderedPageBreak/>
        <w:t>f)</w:t>
      </w:r>
      <w:bookmarkStart w:id="60" w:name="foot_61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"foot61"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61</w:t>
      </w:r>
      <w:r w:rsidRPr="00C316E1">
        <w:rPr>
          <w:rFonts w:ascii="Times" w:eastAsia="Times New Roman" w:hAnsi="Times" w:cs="Times"/>
          <w:i/>
          <w:iCs/>
          <w:color w:val="000000"/>
          <w:sz w:val="24"/>
          <w:szCs w:val="24"/>
          <w:vertAlign w:val="superscript"/>
          <w:lang w:eastAsia="hu-HU"/>
        </w:rPr>
        <w:fldChar w:fldCharType="end"/>
      </w:r>
      <w:bookmarkEnd w:id="60"/>
      <w:r w:rsidRPr="00C316E1">
        <w:rPr>
          <w:rFonts w:ascii="Times" w:eastAsia="Times New Roman" w:hAnsi="Times" w:cs="Times"/>
          <w:color w:val="000000"/>
          <w:sz w:val="24"/>
          <w:szCs w:val="24"/>
          <w:lang w:eastAsia="hu-HU"/>
        </w:rPr>
        <w:t> a tananyag egységeit, azok célját, tartalmát, terjedelmét és a tananyagegységekhez rendelt elméleti és – ha a tananyagegység tartalmaz gyakorlati képzést – a gyakorlati óraszámot,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g)</w:t>
      </w:r>
      <w:r w:rsidRPr="00C316E1">
        <w:rPr>
          <w:rFonts w:ascii="Times" w:eastAsia="Times New Roman" w:hAnsi="Times" w:cs="Times"/>
          <w:color w:val="000000"/>
          <w:sz w:val="24"/>
          <w:szCs w:val="24"/>
          <w:lang w:eastAsia="hu-HU"/>
        </w:rPr>
        <w:t> a maximális csoportlétszámot,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h)</w:t>
      </w:r>
      <w:r w:rsidRPr="00C316E1">
        <w:rPr>
          <w:rFonts w:ascii="Times" w:eastAsia="Times New Roman" w:hAnsi="Times" w:cs="Times"/>
          <w:color w:val="000000"/>
          <w:sz w:val="24"/>
          <w:szCs w:val="24"/>
          <w:lang w:eastAsia="hu-HU"/>
        </w:rPr>
        <w:t> a képzésben részt vevő teljesítményét értékelő rendszernek – az 1. § (2)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pontjában foglalt képzés esetén a modulzáró vizsgákat is tartalmazó – leírását,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i)</w:t>
      </w:r>
      <w:r w:rsidRPr="00C316E1">
        <w:rPr>
          <w:rFonts w:ascii="Times" w:eastAsia="Times New Roman" w:hAnsi="Times" w:cs="Times"/>
          <w:color w:val="000000"/>
          <w:sz w:val="24"/>
          <w:szCs w:val="24"/>
          <w:lang w:eastAsia="hu-HU"/>
        </w:rPr>
        <w:t> a képzésről, a képzés egyes tananyagegységeinek elvégzéséről szóló igazolás kiadásának feltételeit,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j)</w:t>
      </w:r>
      <w:r w:rsidRPr="00C316E1">
        <w:rPr>
          <w:rFonts w:ascii="Times" w:eastAsia="Times New Roman" w:hAnsi="Times" w:cs="Times"/>
          <w:color w:val="000000"/>
          <w:sz w:val="24"/>
          <w:szCs w:val="24"/>
          <w:lang w:eastAsia="hu-HU"/>
        </w:rPr>
        <w:t> a képzési program végrehajtásához szükséges személyi és tárgyi feltételeket, valamint a képzéshez kapcsolódó egyéb speciális feltételeket és ezek biztosításának módját.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A képzési program</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az 1. § (2)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pontjában foglalt képzés megvalósítására irányuló kérelem esetén a szakképzésről szóló törvény szerinti szakmai és vizsgakövetelmények és az iskolai rendszerben oktatható szakképesítések esetében a vonatkozó kerettanterv tartalmi követelményei alapján kidolgozott, a modulzáró vizsgák szervezésének és dokumentálásának rendszerét is bemutató képzési program,</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az 1. § (2) bekezdés </w:t>
      </w: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foglalt képzés megvalósítására irányuló kérelem esetén a felnőttképzési szakmai programkövetelmények vagy nyelvi programkövetelmények nyilvántartásában szereplő program alapján kidolgozott képzési program</w:t>
      </w:r>
    </w:p>
    <w:p w:rsidR="00C316E1" w:rsidRPr="00C316E1" w:rsidRDefault="00C316E1" w:rsidP="00C316E1">
      <w:pPr>
        <w:spacing w:after="20" w:line="240" w:lineRule="auto"/>
        <w:ind w:firstLine="180"/>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lehet.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w:t>
      </w:r>
      <w:bookmarkStart w:id="61" w:name="foot_62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"foot62"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62</w:t>
      </w:r>
      <w:r w:rsidRPr="00C316E1">
        <w:rPr>
          <w:rFonts w:ascii="Times" w:eastAsia="Times New Roman" w:hAnsi="Times" w:cs="Times"/>
          <w:color w:val="000000"/>
          <w:sz w:val="24"/>
          <w:szCs w:val="24"/>
          <w:vertAlign w:val="superscript"/>
          <w:lang w:eastAsia="hu-HU"/>
        </w:rPr>
        <w:fldChar w:fldCharType="end"/>
      </w:r>
      <w:bookmarkEnd w:id="61"/>
      <w:r w:rsidRPr="00C316E1">
        <w:rPr>
          <w:rFonts w:ascii="Times" w:eastAsia="Times New Roman" w:hAnsi="Times" w:cs="Times"/>
          <w:color w:val="000000"/>
          <w:sz w:val="24"/>
          <w:szCs w:val="24"/>
          <w:lang w:eastAsia="hu-HU"/>
        </w:rPr>
        <w:t> A (2)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pontja alapján a képzési program részét képező modulzáró vizsgák szervezésének és dokumentálásának rendszere magában foglalja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modulzáró vizsga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aa)</w:t>
      </w:r>
      <w:r w:rsidRPr="00C316E1">
        <w:rPr>
          <w:rFonts w:ascii="Times" w:eastAsia="Times New Roman" w:hAnsi="Times" w:cs="Times"/>
          <w:color w:val="000000"/>
          <w:sz w:val="24"/>
          <w:szCs w:val="24"/>
          <w:lang w:eastAsia="hu-HU"/>
        </w:rPr>
        <w:t> formáját, ütemezését,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ab)</w:t>
      </w:r>
      <w:r w:rsidRPr="00C316E1">
        <w:rPr>
          <w:rFonts w:ascii="Times" w:eastAsia="Times New Roman" w:hAnsi="Times" w:cs="Times"/>
          <w:color w:val="000000"/>
          <w:sz w:val="24"/>
          <w:szCs w:val="24"/>
          <w:lang w:eastAsia="hu-HU"/>
        </w:rPr>
        <w:t> lefolytatása során keletkezett és kezelt dokumentumok megnevezését 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ac)</w:t>
      </w:r>
      <w:r w:rsidRPr="00C316E1">
        <w:rPr>
          <w:rFonts w:ascii="Times" w:eastAsia="Times New Roman" w:hAnsi="Times" w:cs="Times"/>
          <w:color w:val="000000"/>
          <w:sz w:val="24"/>
          <w:szCs w:val="24"/>
          <w:lang w:eastAsia="hu-HU"/>
        </w:rPr>
        <w:t> tevékenységeinek tartalmát, időtartamát, helyszínét,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modulzáró vizsgán megszerezhető minősítéseket és az egyes minősítésekhez tartozó követelményeket, 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 sikertelen teljesítés következményeit.</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7. A felnőttképzési szerződés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13. §</w:t>
      </w:r>
      <w:r w:rsidRPr="00C316E1">
        <w:rPr>
          <w:rFonts w:ascii="Times" w:eastAsia="Times New Roman" w:hAnsi="Times" w:cs="Times"/>
          <w:color w:val="000000"/>
          <w:sz w:val="24"/>
          <w:szCs w:val="24"/>
          <w:lang w:eastAsia="hu-HU"/>
        </w:rPr>
        <w:t> (1) A felnőttképzést folytató intézmény és a képzésben részt vevő felnőtt – a polgári jog általános szabályai szerint – felnőttképzési szerződést köt.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A felnőttképzési szerződést írásban kell megkötni. A szerződésen fel kell tüntetni, hogy a szerződés az e törvény alapján megkötött felnőttképzési szerződés.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 A felnőttképzési szerződésnek tartalmaznia kell: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bookmarkStart w:id="62" w:name="foot_63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"foot63"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63</w:t>
      </w:r>
      <w:r w:rsidRPr="00C316E1">
        <w:rPr>
          <w:rFonts w:ascii="Times" w:eastAsia="Times New Roman" w:hAnsi="Times" w:cs="Times"/>
          <w:i/>
          <w:iCs/>
          <w:color w:val="000000"/>
          <w:sz w:val="24"/>
          <w:szCs w:val="24"/>
          <w:vertAlign w:val="superscript"/>
          <w:lang w:eastAsia="hu-HU"/>
        </w:rPr>
        <w:fldChar w:fldCharType="end"/>
      </w:r>
      <w:bookmarkEnd w:id="62"/>
      <w:r w:rsidRPr="00C316E1">
        <w:rPr>
          <w:rFonts w:ascii="Times" w:eastAsia="Times New Roman" w:hAnsi="Times" w:cs="Times"/>
          <w:color w:val="000000"/>
          <w:sz w:val="24"/>
          <w:szCs w:val="24"/>
          <w:lang w:eastAsia="hu-HU"/>
        </w:rPr>
        <w:t> a képzésnek az engedéllyel rendelkező képző intézmények nyilvántartásában szereplő megnevezését, nyilvántartásba-vételi számát, OKJ szerinti szakképesítés megszerzésére irányuló képzés esetén a szakképesítés OKJ számát,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képzési csoport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ba)</w:t>
      </w:r>
      <w:r w:rsidRPr="00C316E1">
        <w:rPr>
          <w:rFonts w:ascii="Times" w:eastAsia="Times New Roman" w:hAnsi="Times" w:cs="Times"/>
          <w:color w:val="000000"/>
          <w:sz w:val="24"/>
          <w:szCs w:val="24"/>
          <w:lang w:eastAsia="hu-HU"/>
        </w:rPr>
        <w:t> képzésének év, hónap, nap szerinti kezdési időpontját,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bb)</w:t>
      </w:r>
      <w:r w:rsidRPr="00C316E1">
        <w:rPr>
          <w:rFonts w:ascii="Times" w:eastAsia="Times New Roman" w:hAnsi="Times" w:cs="Times"/>
          <w:color w:val="000000"/>
          <w:sz w:val="24"/>
          <w:szCs w:val="24"/>
          <w:lang w:eastAsia="hu-HU"/>
        </w:rPr>
        <w:t> haladásának tananyagegységekre bontott, óraszám és helyszín szerinti ütemezését,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bc)</w:t>
      </w:r>
      <w:r w:rsidRPr="00C316E1">
        <w:rPr>
          <w:rFonts w:ascii="Times" w:eastAsia="Times New Roman" w:hAnsi="Times" w:cs="Times"/>
          <w:color w:val="000000"/>
          <w:sz w:val="24"/>
          <w:szCs w:val="24"/>
          <w:lang w:eastAsia="hu-HU"/>
        </w:rPr>
        <w:t> képzése befejezésének tervezett időpontjára vonatkozó adatokat, figyelembe véve az előzetesen megszerzett tudás beszámítását,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 képzés elvégzésével megszerezhető dokumentum megjelölését,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a résztvevőnek a képzés során nyújtott teljesítménye ellenőrzésének, értékelésének módját, a vizsgára történő bocsátás feltételeit,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lastRenderedPageBreak/>
        <w:t>e)</w:t>
      </w:r>
      <w:r w:rsidRPr="00C316E1">
        <w:rPr>
          <w:rFonts w:ascii="Times" w:eastAsia="Times New Roman" w:hAnsi="Times" w:cs="Times"/>
          <w:color w:val="000000"/>
          <w:sz w:val="24"/>
          <w:szCs w:val="24"/>
          <w:lang w:eastAsia="hu-HU"/>
        </w:rPr>
        <w:t> az elméleti tanórákról, a gyakorlati képzésről, illetve a konzultációkról való megengedett hiányzás mértékét és ennek túllépése esetén a képzésben részt vevőt érintő következményeket,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f)</w:t>
      </w:r>
      <w:r w:rsidRPr="00C316E1">
        <w:rPr>
          <w:rFonts w:ascii="Times" w:eastAsia="Times New Roman" w:hAnsi="Times" w:cs="Times"/>
          <w:color w:val="000000"/>
          <w:sz w:val="24"/>
          <w:szCs w:val="24"/>
          <w:lang w:eastAsia="hu-HU"/>
        </w:rPr>
        <w:t> a gyakorlati képzés helyét, időtartamát, ütemezését, valamint a felnőtt számára a gyakorlati foglalkozással összefüggésben esetlegesen biztosított juttatásokat,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g)</w:t>
      </w:r>
      <w:bookmarkStart w:id="63" w:name="foot_64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"foot64"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64</w:t>
      </w:r>
      <w:r w:rsidRPr="00C316E1">
        <w:rPr>
          <w:rFonts w:ascii="Times" w:eastAsia="Times New Roman" w:hAnsi="Times" w:cs="Times"/>
          <w:i/>
          <w:iCs/>
          <w:color w:val="000000"/>
          <w:sz w:val="24"/>
          <w:szCs w:val="24"/>
          <w:vertAlign w:val="superscript"/>
          <w:lang w:eastAsia="hu-HU"/>
        </w:rPr>
        <w:fldChar w:fldCharType="end"/>
      </w:r>
      <w:bookmarkEnd w:id="63"/>
      <w:r w:rsidRPr="00C316E1">
        <w:rPr>
          <w:rFonts w:ascii="Times" w:eastAsia="Times New Roman" w:hAnsi="Times" w:cs="Times"/>
          <w:color w:val="000000"/>
          <w:sz w:val="24"/>
          <w:szCs w:val="24"/>
          <w:lang w:eastAsia="hu-HU"/>
        </w:rPr>
        <w:t> a vizsga szervezésének módját, formáját, OKJ szerinti szakképesítés, esetén az előírt vagy javasolt vizsgaszervező intézmény megnevezését,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h)</w:t>
      </w:r>
      <w:r w:rsidRPr="00C316E1">
        <w:rPr>
          <w:rFonts w:ascii="Times" w:eastAsia="Times New Roman" w:hAnsi="Times" w:cs="Times"/>
          <w:color w:val="000000"/>
          <w:sz w:val="24"/>
          <w:szCs w:val="24"/>
          <w:lang w:eastAsia="hu-HU"/>
        </w:rPr>
        <w:t> a képzési díj – külön a </w:t>
      </w:r>
      <w:r w:rsidRPr="00C316E1">
        <w:rPr>
          <w:rFonts w:ascii="Times" w:eastAsia="Times New Roman" w:hAnsi="Times" w:cs="Times"/>
          <w:i/>
          <w:iCs/>
          <w:color w:val="000000"/>
          <w:sz w:val="24"/>
          <w:szCs w:val="24"/>
          <w:lang w:eastAsia="hu-HU"/>
        </w:rPr>
        <w:t>g)</w:t>
      </w:r>
      <w:r w:rsidRPr="00C316E1">
        <w:rPr>
          <w:rFonts w:ascii="Times" w:eastAsia="Times New Roman" w:hAnsi="Times" w:cs="Times"/>
          <w:color w:val="000000"/>
          <w:sz w:val="24"/>
          <w:szCs w:val="24"/>
          <w:lang w:eastAsia="hu-HU"/>
        </w:rPr>
        <w:t> pont szerinti vizsgaszervező intézmény által megjelölt vizsgadíj és az esetlegesen szükséges javítóvizsga díjának – mértékét és fizetésének módját, figyelembe véve az előzetesen megszerzett tudás beszámítását, valamint a képzési díj megfizetésének a képzés megvalósítása teljesítésével arányban álló ütemezését,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i)</w:t>
      </w:r>
      <w:r w:rsidRPr="00C316E1">
        <w:rPr>
          <w:rFonts w:ascii="Times" w:eastAsia="Times New Roman" w:hAnsi="Times" w:cs="Times"/>
          <w:color w:val="000000"/>
          <w:sz w:val="24"/>
          <w:szCs w:val="24"/>
          <w:lang w:eastAsia="hu-HU"/>
        </w:rPr>
        <w:t> a képzéshez nyújtott támogatás összegének költségvetési és európai uniós források szerint történő feltüntetését,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j)</w:t>
      </w:r>
      <w:r w:rsidRPr="00C316E1">
        <w:rPr>
          <w:rFonts w:ascii="Times" w:eastAsia="Times New Roman" w:hAnsi="Times" w:cs="Times"/>
          <w:color w:val="000000"/>
          <w:sz w:val="24"/>
          <w:szCs w:val="24"/>
          <w:lang w:eastAsia="hu-HU"/>
        </w:rPr>
        <w:t> a képzésben részt vevő felnőtt, illetve a felnőttképzést folytató intézmény szerződésszegésének következményeit.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 A felnőttképzést folytató intézmény e törvény 1. § (1) bekezdés </w:t>
      </w: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pontjában megjelölt résztvevőkkel is – a polgári jog általános szabályai szerint – szerződést köt a képzésre vonatkozóan a (2) és (3) bekezdésben foglalt tartalommal. Tanköteles tanulóval OKJ szerinti szakképesítés megszerzésére irányuló képzésre szerződés nem köthető.</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(5) A felnőttképzést folytató intézmény az 1. § (2)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pontja szerinti képzéseihez kapcsolódó vizsgadíjat csak a vizsgára történő jelentkezéskor kérheti a képzésben részt vevőtől.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(6) A felnőttképzést folytató intézmény a (3) bekezdés </w:t>
      </w:r>
      <w:r w:rsidRPr="00C316E1">
        <w:rPr>
          <w:rFonts w:ascii="Times" w:eastAsia="Times New Roman" w:hAnsi="Times" w:cs="Times"/>
          <w:i/>
          <w:iCs/>
          <w:color w:val="000000"/>
          <w:sz w:val="24"/>
          <w:szCs w:val="24"/>
          <w:lang w:eastAsia="hu-HU"/>
        </w:rPr>
        <w:t>h)</w:t>
      </w:r>
      <w:r w:rsidRPr="00C316E1">
        <w:rPr>
          <w:rFonts w:ascii="Times" w:eastAsia="Times New Roman" w:hAnsi="Times" w:cs="Times"/>
          <w:color w:val="000000"/>
          <w:sz w:val="24"/>
          <w:szCs w:val="24"/>
          <w:lang w:eastAsia="hu-HU"/>
        </w:rPr>
        <w:t> pontja szerinti képzési díjat egyösszegben köteles meghatározni a felnőttképzési szerződésben, továbbá a felnőttképzési szerződésben feltüntetett képzési díjon felül más jogcímen – kivéve a vizsgadíjat és a javítóvizsga díját – további díjat vagy költséget nem állapíthat meg a képzésben részt vevő terhére.</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8. Minőségbiztosítási rendszer</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14. §</w:t>
      </w:r>
      <w:bookmarkStart w:id="64" w:name="foot_65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"foot65"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65</w:t>
      </w:r>
      <w:r w:rsidRPr="00C316E1">
        <w:rPr>
          <w:rFonts w:ascii="Times" w:eastAsia="Times New Roman" w:hAnsi="Times" w:cs="Times"/>
          <w:b/>
          <w:bCs/>
          <w:color w:val="000000"/>
          <w:sz w:val="24"/>
          <w:szCs w:val="24"/>
          <w:vertAlign w:val="superscript"/>
          <w:lang w:eastAsia="hu-HU"/>
        </w:rPr>
        <w:fldChar w:fldCharType="end"/>
      </w:r>
      <w:bookmarkEnd w:id="64"/>
      <w:r w:rsidRPr="00C316E1">
        <w:rPr>
          <w:rFonts w:ascii="Times" w:eastAsia="Times New Roman" w:hAnsi="Times" w:cs="Times"/>
          <w:color w:val="000000"/>
          <w:sz w:val="24"/>
          <w:szCs w:val="24"/>
          <w:lang w:eastAsia="hu-HU"/>
        </w:rPr>
        <w:t> (1) A felnőttképzést folytató intézmény képzési tevékenysége minőségének folyamatos javítása céljából a miniszter rendeletében meghatározott minőségbiztosítási keretrendszernek megfelelő minőségbiztosítási rendszert működtet.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A felnőttképzést folytató intézmény – az (1) bekezdés szerinti minőségbiztosítási rendszernek megfelelően – kétévenként legalább egyszer elvégezteti az intézmény tevékenységének külső értékelését.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14/A. §</w:t>
      </w:r>
      <w:bookmarkStart w:id="65" w:name="foot_66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"foot66"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66</w:t>
      </w:r>
      <w:r w:rsidRPr="00C316E1">
        <w:rPr>
          <w:rFonts w:ascii="Times" w:eastAsia="Times New Roman" w:hAnsi="Times" w:cs="Times"/>
          <w:b/>
          <w:bCs/>
          <w:color w:val="000000"/>
          <w:sz w:val="24"/>
          <w:szCs w:val="24"/>
          <w:vertAlign w:val="superscript"/>
          <w:lang w:eastAsia="hu-HU"/>
        </w:rPr>
        <w:fldChar w:fldCharType="end"/>
      </w:r>
      <w:bookmarkEnd w:id="65"/>
      <w:r w:rsidRPr="00C316E1">
        <w:rPr>
          <w:rFonts w:ascii="Times" w:eastAsia="Times New Roman" w:hAnsi="Times" w:cs="Times"/>
          <w:color w:val="000000"/>
          <w:sz w:val="24"/>
          <w:szCs w:val="24"/>
          <w:lang w:eastAsia="hu-HU"/>
        </w:rPr>
        <w:t> Az állami szakképzési és felnőttképzési szerv megállapítja, hogy a hozzá benyújtott minőségbiztosítási rendszerek – a képzést folytató intézmény által kidolgozott vagy működtetett minőségbiztosítási rendszer kivételével – a miniszter rendeletében meghatározott minőségbiztosítási keretrendszernek megfeleltethetők-e, és javaslatot tesz a miniszternek arra, hogy a megfelelőnek ítélt minőségbiztosítási rendszerek közül mely minőségbiztosítási rendszer alkalmazható a felnőttképzési tevékenységet folytató intézményeknél. Az állami szakképzési és felnőttképzési szerv javaslatáról a miniszter dönt.</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9. A felnőttképzési információs rendszer, a képzés megvalósításával összefüggő dokumentumok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15. §</w:t>
      </w:r>
      <w:r w:rsidRPr="00C316E1">
        <w:rPr>
          <w:rFonts w:ascii="Times" w:eastAsia="Times New Roman" w:hAnsi="Times" w:cs="Times"/>
          <w:color w:val="000000"/>
          <w:sz w:val="24"/>
          <w:szCs w:val="24"/>
          <w:lang w:eastAsia="hu-HU"/>
        </w:rPr>
        <w:t> (1) A felnőttképzést folytató intézmény engedélyezett képzéseinek folytatásáról a hatóság részére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felnőttképzést folytató intézmény megnevezésére, székhelyére, az engedély megszerzésének időpontjára és számára,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lastRenderedPageBreak/>
        <w:t>b)</w:t>
      </w:r>
      <w:bookmarkStart w:id="66" w:name="foot_67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"foot67"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67</w:t>
      </w:r>
      <w:r w:rsidRPr="00C316E1">
        <w:rPr>
          <w:rFonts w:ascii="Times" w:eastAsia="Times New Roman" w:hAnsi="Times" w:cs="Times"/>
          <w:i/>
          <w:iCs/>
          <w:color w:val="000000"/>
          <w:sz w:val="24"/>
          <w:szCs w:val="24"/>
          <w:vertAlign w:val="superscript"/>
          <w:lang w:eastAsia="hu-HU"/>
        </w:rPr>
        <w:fldChar w:fldCharType="end"/>
      </w:r>
      <w:bookmarkEnd w:id="66"/>
      <w:r w:rsidRPr="00C316E1">
        <w:rPr>
          <w:rFonts w:ascii="Times" w:eastAsia="Times New Roman" w:hAnsi="Times" w:cs="Times"/>
          <w:color w:val="000000"/>
          <w:sz w:val="24"/>
          <w:szCs w:val="24"/>
          <w:lang w:eastAsia="hu-HU"/>
        </w:rPr>
        <w:t> a képzés 1. § (2) bekezdés szerinti megnevezésére, OKJ szerinti szakképesítés megszerzésére irányuló képzés esetén a szakképesítés azonosító számára és megnevezésére, egyéb szakmai képzés, általános nyelvi képzés, egyéb nyelvi képzés vagy kombinált nyelvi képzés esetén a képzés engedélyezéséhez szükséges felnőttképzési szakmai programkövetelmény vagy a felnőttképzési nyelvi programkövetelmény nyilvántartásban szereplő azonosítószámára,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 képzési csoport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ca)</w:t>
      </w:r>
      <w:r w:rsidRPr="00C316E1">
        <w:rPr>
          <w:rFonts w:ascii="Times" w:eastAsia="Times New Roman" w:hAnsi="Times" w:cs="Times"/>
          <w:color w:val="000000"/>
          <w:sz w:val="24"/>
          <w:szCs w:val="24"/>
          <w:lang w:eastAsia="hu-HU"/>
        </w:rPr>
        <w:t> képzésének első képzési napjára,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cb)</w:t>
      </w:r>
      <w:r w:rsidRPr="00C316E1">
        <w:rPr>
          <w:rFonts w:ascii="Times" w:eastAsia="Times New Roman" w:hAnsi="Times" w:cs="Times"/>
          <w:color w:val="000000"/>
          <w:sz w:val="24"/>
          <w:szCs w:val="24"/>
          <w:lang w:eastAsia="hu-HU"/>
        </w:rPr>
        <w:t> haladásának napokra, időpontokra és helyszínekre bontott, óraszám szerinti ütemezésére,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cc)</w:t>
      </w:r>
      <w:r w:rsidRPr="00C316E1">
        <w:rPr>
          <w:rFonts w:ascii="Times" w:eastAsia="Times New Roman" w:hAnsi="Times" w:cs="Times"/>
          <w:color w:val="000000"/>
          <w:sz w:val="24"/>
          <w:szCs w:val="24"/>
          <w:lang w:eastAsia="hu-HU"/>
        </w:rPr>
        <w:t> képzése befejezésének tervezett időpontjára,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cd)</w:t>
      </w:r>
      <w:r w:rsidRPr="00C316E1">
        <w:rPr>
          <w:rFonts w:ascii="Times" w:eastAsia="Times New Roman" w:hAnsi="Times" w:cs="Times"/>
          <w:color w:val="000000"/>
          <w:sz w:val="24"/>
          <w:szCs w:val="24"/>
          <w:lang w:eastAsia="hu-HU"/>
        </w:rPr>
        <w:t> résztvevőinek számára,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a képzés elvégzésével megszerezhető dokumentum megjelölésére,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e)</w:t>
      </w:r>
      <w:r w:rsidRPr="00C316E1">
        <w:rPr>
          <w:rFonts w:ascii="Times" w:eastAsia="Times New Roman" w:hAnsi="Times" w:cs="Times"/>
          <w:color w:val="000000"/>
          <w:sz w:val="24"/>
          <w:szCs w:val="24"/>
          <w:lang w:eastAsia="hu-HU"/>
        </w:rPr>
        <w:t> a képzésben résztvevők elégedettség-mérésére</w:t>
      </w:r>
    </w:p>
    <w:p w:rsidR="00C316E1" w:rsidRPr="00C316E1" w:rsidRDefault="00C316E1" w:rsidP="00C316E1">
      <w:pPr>
        <w:spacing w:after="20" w:line="240" w:lineRule="auto"/>
        <w:ind w:firstLine="180"/>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vonatkozó adatokat szolgáltat elektronikus úton.</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(1a)</w:t>
      </w:r>
      <w:bookmarkStart w:id="67" w:name="foot_68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"foot68"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68</w:t>
      </w:r>
      <w:r w:rsidRPr="00C316E1">
        <w:rPr>
          <w:rFonts w:ascii="Times" w:eastAsia="Times New Roman" w:hAnsi="Times" w:cs="Times"/>
          <w:color w:val="000000"/>
          <w:sz w:val="24"/>
          <w:szCs w:val="24"/>
          <w:vertAlign w:val="superscript"/>
          <w:lang w:eastAsia="hu-HU"/>
        </w:rPr>
        <w:fldChar w:fldCharType="end"/>
      </w:r>
      <w:bookmarkEnd w:id="67"/>
      <w:r w:rsidRPr="00C316E1">
        <w:rPr>
          <w:rFonts w:ascii="Times" w:eastAsia="Times New Roman" w:hAnsi="Times" w:cs="Times"/>
          <w:color w:val="000000"/>
          <w:sz w:val="24"/>
          <w:szCs w:val="24"/>
          <w:lang w:eastAsia="hu-HU"/>
        </w:rPr>
        <w:t> A felnőttképzést folytató intézmény OKJ szerinti szakképesítés megszerzésére irányuló képzés esetén a modulzáró vizsgával összefüggésben a hatóság részére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szakképesítés és a modulok megnevezéséről,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modulzáró vizsga napjáról, kezdő időpontjáról és helyszínéről,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 vizsgán részt vevők számáról</w:t>
      </w:r>
    </w:p>
    <w:p w:rsidR="00C316E1" w:rsidRPr="00C316E1" w:rsidRDefault="00C316E1" w:rsidP="00C316E1">
      <w:pPr>
        <w:spacing w:after="20" w:line="240" w:lineRule="auto"/>
        <w:ind w:firstLine="180"/>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elektronikus úton adatokat szolgáltat.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w:t>
      </w:r>
      <w:bookmarkStart w:id="68" w:name="foot_69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"foot69"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69</w:t>
      </w:r>
      <w:r w:rsidRPr="00C316E1">
        <w:rPr>
          <w:rFonts w:ascii="Times" w:eastAsia="Times New Roman" w:hAnsi="Times" w:cs="Times"/>
          <w:color w:val="000000"/>
          <w:sz w:val="24"/>
          <w:szCs w:val="24"/>
          <w:vertAlign w:val="superscript"/>
          <w:lang w:eastAsia="hu-HU"/>
        </w:rPr>
        <w:fldChar w:fldCharType="end"/>
      </w:r>
      <w:bookmarkEnd w:id="68"/>
      <w:r w:rsidRPr="00C316E1">
        <w:rPr>
          <w:rFonts w:ascii="Times" w:eastAsia="Times New Roman" w:hAnsi="Times" w:cs="Times"/>
          <w:color w:val="000000"/>
          <w:sz w:val="24"/>
          <w:szCs w:val="24"/>
          <w:lang w:eastAsia="hu-HU"/>
        </w:rPr>
        <w:t> A felnőttképzést folytató intézménynek adatszolgáltatási kötelezettsége áll fenn az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pontja és az (1a) bekezdés szerinti adataiban bekövetkezett változások esetén is.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 A felnőttképzést folytató intézmény</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bookmarkStart w:id="69" w:name="foot_70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"foot70"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70</w:t>
      </w:r>
      <w:r w:rsidRPr="00C316E1">
        <w:rPr>
          <w:rFonts w:ascii="Times" w:eastAsia="Times New Roman" w:hAnsi="Times" w:cs="Times"/>
          <w:i/>
          <w:iCs/>
          <w:color w:val="000000"/>
          <w:sz w:val="24"/>
          <w:szCs w:val="24"/>
          <w:vertAlign w:val="superscript"/>
          <w:lang w:eastAsia="hu-HU"/>
        </w:rPr>
        <w:fldChar w:fldCharType="end"/>
      </w:r>
      <w:bookmarkEnd w:id="69"/>
      <w:r w:rsidRPr="00C316E1">
        <w:rPr>
          <w:rFonts w:ascii="Times" w:eastAsia="Times New Roman" w:hAnsi="Times" w:cs="Times"/>
          <w:color w:val="000000"/>
          <w:sz w:val="24"/>
          <w:szCs w:val="24"/>
          <w:lang w:eastAsia="hu-HU"/>
        </w:rPr>
        <w:t> az (1) bekezdés </w:t>
      </w:r>
      <w:r w:rsidRPr="00C316E1">
        <w:rPr>
          <w:rFonts w:ascii="Times" w:eastAsia="Times New Roman" w:hAnsi="Times" w:cs="Times"/>
          <w:i/>
          <w:iCs/>
          <w:color w:val="000000"/>
          <w:sz w:val="24"/>
          <w:szCs w:val="24"/>
          <w:lang w:eastAsia="hu-HU"/>
        </w:rPr>
        <w:t>a)–d)</w:t>
      </w:r>
      <w:r w:rsidRPr="00C316E1">
        <w:rPr>
          <w:rFonts w:ascii="Times" w:eastAsia="Times New Roman" w:hAnsi="Times" w:cs="Times"/>
          <w:color w:val="000000"/>
          <w:sz w:val="24"/>
          <w:szCs w:val="24"/>
          <w:lang w:eastAsia="hu-HU"/>
        </w:rPr>
        <w:t> pontjára vonatkozó adatszolgáltatási kötelezettségének legkésőbb a képzés első napján, az (1) bekezdés </w:t>
      </w:r>
      <w:r w:rsidRPr="00C316E1">
        <w:rPr>
          <w:rFonts w:ascii="Times" w:eastAsia="Times New Roman" w:hAnsi="Times" w:cs="Times"/>
          <w:i/>
          <w:iCs/>
          <w:color w:val="000000"/>
          <w:sz w:val="24"/>
          <w:szCs w:val="24"/>
          <w:lang w:eastAsia="hu-HU"/>
        </w:rPr>
        <w:t>e)</w:t>
      </w:r>
      <w:r w:rsidRPr="00C316E1">
        <w:rPr>
          <w:rFonts w:ascii="Times" w:eastAsia="Times New Roman" w:hAnsi="Times" w:cs="Times"/>
          <w:color w:val="000000"/>
          <w:sz w:val="24"/>
          <w:szCs w:val="24"/>
          <w:lang w:eastAsia="hu-HU"/>
        </w:rPr>
        <w:t> pontjára vonatkozó adatszolgáltatási kötelezettségének a képzés befejezését követő negyvenöt napon belül,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(2) bekezdésben foglalt adatszolgáltatási kötelezettségének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ba)</w:t>
      </w:r>
      <w:r w:rsidRPr="00C316E1">
        <w:rPr>
          <w:rFonts w:ascii="Times" w:eastAsia="Times New Roman" w:hAnsi="Times" w:cs="Times"/>
          <w:color w:val="000000"/>
          <w:sz w:val="24"/>
          <w:szCs w:val="24"/>
          <w:lang w:eastAsia="hu-HU"/>
        </w:rPr>
        <w:t> az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 </w:t>
      </w:r>
      <w:r w:rsidRPr="00C316E1">
        <w:rPr>
          <w:rFonts w:ascii="Times" w:eastAsia="Times New Roman" w:hAnsi="Times" w:cs="Times"/>
          <w:i/>
          <w:iCs/>
          <w:color w:val="000000"/>
          <w:sz w:val="24"/>
          <w:szCs w:val="24"/>
          <w:lang w:eastAsia="hu-HU"/>
        </w:rPr>
        <w:t>ca)</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cd)</w:t>
      </w:r>
      <w:r w:rsidRPr="00C316E1">
        <w:rPr>
          <w:rFonts w:ascii="Times" w:eastAsia="Times New Roman" w:hAnsi="Times" w:cs="Times"/>
          <w:color w:val="000000"/>
          <w:sz w:val="24"/>
          <w:szCs w:val="24"/>
          <w:lang w:eastAsia="hu-HU"/>
        </w:rPr>
        <w:t> alpontja szerinti adatokban bekövetkezett változások esetén az adatváltozás keletkezésével egyidejűleg, de legkésőbb az adatváltozás keletkezésének napján,</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bb)</w:t>
      </w:r>
      <w:r w:rsidRPr="00C316E1">
        <w:rPr>
          <w:rFonts w:ascii="Times" w:eastAsia="Times New Roman" w:hAnsi="Times" w:cs="Times"/>
          <w:color w:val="000000"/>
          <w:sz w:val="24"/>
          <w:szCs w:val="24"/>
          <w:lang w:eastAsia="hu-HU"/>
        </w:rPr>
        <w:t> az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 </w:t>
      </w:r>
      <w:r w:rsidRPr="00C316E1">
        <w:rPr>
          <w:rFonts w:ascii="Times" w:eastAsia="Times New Roman" w:hAnsi="Times" w:cs="Times"/>
          <w:i/>
          <w:iCs/>
          <w:color w:val="000000"/>
          <w:sz w:val="24"/>
          <w:szCs w:val="24"/>
          <w:lang w:eastAsia="hu-HU"/>
        </w:rPr>
        <w:t>cb)</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cc)</w:t>
      </w:r>
      <w:r w:rsidRPr="00C316E1">
        <w:rPr>
          <w:rFonts w:ascii="Times" w:eastAsia="Times New Roman" w:hAnsi="Times" w:cs="Times"/>
          <w:color w:val="000000"/>
          <w:sz w:val="24"/>
          <w:szCs w:val="24"/>
          <w:lang w:eastAsia="hu-HU"/>
        </w:rPr>
        <w:t> alpontja szerinti adatokban bekövetkezett változások esetén az (1) bekezdés szerinti adatszolgáltatásban szereplő időpontok bekövetkezéséig,</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bookmarkStart w:id="70" w:name="foot_71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"foot71"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71</w:t>
      </w:r>
      <w:r w:rsidRPr="00C316E1">
        <w:rPr>
          <w:rFonts w:ascii="Times" w:eastAsia="Times New Roman" w:hAnsi="Times" w:cs="Times"/>
          <w:i/>
          <w:iCs/>
          <w:color w:val="000000"/>
          <w:sz w:val="24"/>
          <w:szCs w:val="24"/>
          <w:vertAlign w:val="superscript"/>
          <w:lang w:eastAsia="hu-HU"/>
        </w:rPr>
        <w:fldChar w:fldCharType="end"/>
      </w:r>
      <w:bookmarkEnd w:id="70"/>
      <w:r w:rsidRPr="00C316E1">
        <w:rPr>
          <w:rFonts w:ascii="Times" w:eastAsia="Times New Roman" w:hAnsi="Times" w:cs="Times"/>
          <w:color w:val="000000"/>
          <w:sz w:val="24"/>
          <w:szCs w:val="24"/>
          <w:lang w:eastAsia="hu-HU"/>
        </w:rPr>
        <w:t> az (1a) bekezdésben meghatározott adatszolgáltatási kötelezettségének a modulzáró vizsga kezdő napját megelőző harmadik napig</w:t>
      </w:r>
    </w:p>
    <w:p w:rsidR="00C316E1" w:rsidRPr="00C316E1" w:rsidRDefault="00C316E1" w:rsidP="00C316E1">
      <w:pPr>
        <w:spacing w:after="20" w:line="240" w:lineRule="auto"/>
        <w:ind w:firstLine="180"/>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köteles eleget tenni.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w:t>
      </w:r>
      <w:bookmarkStart w:id="71" w:name="foot_72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"foot72"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72</w:t>
      </w:r>
      <w:r w:rsidRPr="00C316E1">
        <w:rPr>
          <w:rFonts w:ascii="Times" w:eastAsia="Times New Roman" w:hAnsi="Times" w:cs="Times"/>
          <w:color w:val="000000"/>
          <w:sz w:val="24"/>
          <w:szCs w:val="24"/>
          <w:vertAlign w:val="superscript"/>
          <w:lang w:eastAsia="hu-HU"/>
        </w:rPr>
        <w:fldChar w:fldCharType="end"/>
      </w:r>
      <w:bookmarkEnd w:id="71"/>
      <w:r w:rsidRPr="00C316E1">
        <w:rPr>
          <w:rFonts w:ascii="Times" w:eastAsia="Times New Roman" w:hAnsi="Times" w:cs="Times"/>
          <w:color w:val="000000"/>
          <w:sz w:val="24"/>
          <w:szCs w:val="24"/>
          <w:lang w:eastAsia="hu-HU"/>
        </w:rPr>
        <w:t> A NYAK nyelvenként és nyelvi szintenként a hatóság részére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vizsgára jelentkezettek,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vizsgán megjelentek, valamint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 sikeresen vizsgázók</w:t>
      </w:r>
    </w:p>
    <w:p w:rsidR="00C316E1" w:rsidRPr="00C316E1" w:rsidRDefault="00C316E1" w:rsidP="00C316E1">
      <w:pPr>
        <w:spacing w:after="20" w:line="240" w:lineRule="auto"/>
        <w:ind w:firstLine="180"/>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létszámára vonatkozó adatokat szolgáltat elektronikus úton.</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(5) A NYAK a (4) bekezdésben foglalt adatokat az akkreditált vizsgaközpontoktól érkezett információk alapján szolgáltatja a hatóság részére, minden év december 31-ig a november 30-ig beérkezett adatok alapján.</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(6) A hatóság az (1)–(5) bekezdés szerint szolgáltatott adatokról – a 20. § (1)–(2) bekezdésében foglalt ellenőrzési jogkörének gyakorlása céljából, valamint a (7) bekezdésben foglalt célból – elektronikus nyilvántartást vezet, és a nyilvántartás adatait – annak keletkezésétől számított öt évig – kezeli.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lastRenderedPageBreak/>
        <w:t>(7) A hatóság az (1) bekezdésben foglalt nyilvántartás adataiból, a szakmai vizsgáztatás általános szabályairól és eljárási rendjéről szóló kormányrendelet alapján létrehozott központi számítógépes nyilvántartás adataiból, valamint az (5) bekezdésben szolgáltatott adatokból a támogató, támogatási program, intézmény, területi egység, továbbá az OKJ szerinti szakképesítések, nyelvek és nyelvi szintek, szakmai és egyéb képzések szerinti bontásban és országosan összesítve honlapján évente nyilvánosságra hozza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az induló képzési létszámra,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képzésbe időközben bekapcsolódók létszámára,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 képzésből kimaradtak létszámára,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a vizsgára bocsátottak létszámára,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e)</w:t>
      </w:r>
      <w:r w:rsidRPr="00C316E1">
        <w:rPr>
          <w:rFonts w:ascii="Times" w:eastAsia="Times New Roman" w:hAnsi="Times" w:cs="Times"/>
          <w:color w:val="000000"/>
          <w:sz w:val="24"/>
          <w:szCs w:val="24"/>
          <w:lang w:eastAsia="hu-HU"/>
        </w:rPr>
        <w:t> a vizsgán megjelentek létszámára,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f)</w:t>
      </w:r>
      <w:r w:rsidRPr="00C316E1">
        <w:rPr>
          <w:rFonts w:ascii="Times" w:eastAsia="Times New Roman" w:hAnsi="Times" w:cs="Times"/>
          <w:color w:val="000000"/>
          <w:sz w:val="24"/>
          <w:szCs w:val="24"/>
          <w:lang w:eastAsia="hu-HU"/>
        </w:rPr>
        <w:t> a sikeresen vizsgázók létszámára,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g)</w:t>
      </w:r>
      <w:r w:rsidRPr="00C316E1">
        <w:rPr>
          <w:rFonts w:ascii="Times" w:eastAsia="Times New Roman" w:hAnsi="Times" w:cs="Times"/>
          <w:color w:val="000000"/>
          <w:sz w:val="24"/>
          <w:szCs w:val="24"/>
          <w:lang w:eastAsia="hu-HU"/>
        </w:rPr>
        <w:t> az OKJ szerinti szakképesítések vizsgái esetén a vizsgázók átlageredményére,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h)</w:t>
      </w:r>
      <w:r w:rsidRPr="00C316E1">
        <w:rPr>
          <w:rFonts w:ascii="Times" w:eastAsia="Times New Roman" w:hAnsi="Times" w:cs="Times"/>
          <w:color w:val="000000"/>
          <w:sz w:val="24"/>
          <w:szCs w:val="24"/>
          <w:lang w:eastAsia="hu-HU"/>
        </w:rPr>
        <w:t> a képzésben részt vevők elégedettség-mérésére</w:t>
      </w:r>
    </w:p>
    <w:p w:rsidR="00C316E1" w:rsidRPr="00C316E1" w:rsidRDefault="00C316E1" w:rsidP="00C316E1">
      <w:pPr>
        <w:spacing w:after="20" w:line="240" w:lineRule="auto"/>
        <w:ind w:firstLine="180"/>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vonatkozó adatokat.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(8) Az (1)–(5) és (7) bekezdésben foglalt adatok statisztikai célra felhasználhatók és statisztikai célú felhasználásra – személyazonosításra alkalmatlan módon – átadhatók.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(9)</w:t>
      </w:r>
      <w:bookmarkStart w:id="72" w:name="foot_73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"foot73"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73</w:t>
      </w:r>
      <w:r w:rsidRPr="00C316E1">
        <w:rPr>
          <w:rFonts w:ascii="Times" w:eastAsia="Times New Roman" w:hAnsi="Times" w:cs="Times"/>
          <w:color w:val="000000"/>
          <w:sz w:val="24"/>
          <w:szCs w:val="24"/>
          <w:vertAlign w:val="superscript"/>
          <w:lang w:eastAsia="hu-HU"/>
        </w:rPr>
        <w:fldChar w:fldCharType="end"/>
      </w:r>
      <w:bookmarkEnd w:id="72"/>
      <w:r w:rsidRPr="00C316E1">
        <w:rPr>
          <w:rFonts w:ascii="Times" w:eastAsia="Times New Roman" w:hAnsi="Times" w:cs="Times"/>
          <w:color w:val="000000"/>
          <w:sz w:val="24"/>
          <w:szCs w:val="24"/>
          <w:lang w:eastAsia="hu-HU"/>
        </w:rPr>
        <w:t> Az (1)–(5) és (7) bekezdésben foglalt adatok a Központi Statisztikai Hivatal részére statisztikai célra egyedi azonosításra alkalmas módon térítésmentesen átadhatók és felhasználhatók.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(9)</w:t>
      </w:r>
      <w:bookmarkStart w:id="73" w:name="foot_74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"foot74"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74</w:t>
      </w:r>
      <w:r w:rsidRPr="00C316E1">
        <w:rPr>
          <w:rFonts w:ascii="Times" w:eastAsia="Times New Roman" w:hAnsi="Times" w:cs="Times"/>
          <w:color w:val="000000"/>
          <w:sz w:val="24"/>
          <w:szCs w:val="24"/>
          <w:vertAlign w:val="superscript"/>
          <w:lang w:eastAsia="hu-HU"/>
        </w:rPr>
        <w:fldChar w:fldCharType="end"/>
      </w:r>
      <w:bookmarkEnd w:id="73"/>
      <w:r w:rsidRPr="00C316E1">
        <w:rPr>
          <w:rFonts w:ascii="Times" w:eastAsia="Times New Roman" w:hAnsi="Times" w:cs="Times"/>
          <w:color w:val="000000"/>
          <w:sz w:val="24"/>
          <w:szCs w:val="24"/>
          <w:lang w:eastAsia="hu-HU"/>
        </w:rPr>
        <w:t> A hatóság a támogató részére – a támogatási szerződés megvalósulásának ellenőrzése céljából – elektronikus hozzáférést biztosít a támogatott képzés (1) és (2) bekezdésben meghatározott adataihoz. A támogató az adatokat a támogatás felhasználásának ellenőrzésére meghatározott időtartamig kezelheti.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(10)</w:t>
      </w:r>
      <w:bookmarkStart w:id="74" w:name="foot_75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"foot75"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75</w:t>
      </w:r>
      <w:r w:rsidRPr="00C316E1">
        <w:rPr>
          <w:rFonts w:ascii="Times" w:eastAsia="Times New Roman" w:hAnsi="Times" w:cs="Times"/>
          <w:color w:val="000000"/>
          <w:sz w:val="24"/>
          <w:szCs w:val="24"/>
          <w:vertAlign w:val="superscript"/>
          <w:lang w:eastAsia="hu-HU"/>
        </w:rPr>
        <w:fldChar w:fldCharType="end"/>
      </w:r>
      <w:bookmarkEnd w:id="74"/>
      <w:r w:rsidRPr="00C316E1">
        <w:rPr>
          <w:rFonts w:ascii="Times" w:eastAsia="Times New Roman" w:hAnsi="Times" w:cs="Times"/>
          <w:color w:val="000000"/>
          <w:sz w:val="24"/>
          <w:szCs w:val="24"/>
          <w:lang w:eastAsia="hu-HU"/>
        </w:rPr>
        <w:t> A felnőttképzést folytató intézmény és a felnőttképzési tevékenységet folytatni kívánó 1. §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meghatározott jogalany a tervezett képzéseiről – a képzés indítását legalább harminc nappal megelőzően – önkéntes adatszolgáltatást teljesíthet a hatóság részére elektronikus úton. A hatóság a beérkezett adatokat a képzés iránt érdeklődők tájékoztatása érdekében a honlapján közzéteszi. A hatóság a határidőn túl beérkezett adatokat nem köteles közzétenni.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(11)</w:t>
      </w:r>
      <w:bookmarkStart w:id="75" w:name="foot_76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"foot76"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76</w:t>
      </w:r>
      <w:r w:rsidRPr="00C316E1">
        <w:rPr>
          <w:rFonts w:ascii="Times" w:eastAsia="Times New Roman" w:hAnsi="Times" w:cs="Times"/>
          <w:color w:val="000000"/>
          <w:sz w:val="24"/>
          <w:szCs w:val="24"/>
          <w:vertAlign w:val="superscript"/>
          <w:lang w:eastAsia="hu-HU"/>
        </w:rPr>
        <w:fldChar w:fldCharType="end"/>
      </w:r>
      <w:bookmarkEnd w:id="75"/>
      <w:r w:rsidRPr="00C316E1">
        <w:rPr>
          <w:rFonts w:ascii="Times" w:eastAsia="Times New Roman" w:hAnsi="Times" w:cs="Times"/>
          <w:color w:val="000000"/>
          <w:sz w:val="24"/>
          <w:szCs w:val="24"/>
          <w:lang w:eastAsia="hu-HU"/>
        </w:rPr>
        <w:t> A (10) bekezdés szerinti önkéntes adatszolgáltatás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képzés megnevezését, OKJ szerinti szakképesítés megszerzésére irányuló képzés esetén a szakképesítés azonosító számát és megnevezését,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képzés tervezett első képzési napját, valamint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 képzés befejezésének tervezett időpontját</w:t>
      </w:r>
    </w:p>
    <w:p w:rsidR="00C316E1" w:rsidRPr="00C316E1" w:rsidRDefault="00C316E1" w:rsidP="00C316E1">
      <w:pPr>
        <w:spacing w:after="20" w:line="240" w:lineRule="auto"/>
        <w:ind w:firstLine="180"/>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tartalmazza.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16. §</w:t>
      </w:r>
      <w:r w:rsidRPr="00C316E1">
        <w:rPr>
          <w:rFonts w:ascii="Times" w:eastAsia="Times New Roman" w:hAnsi="Times" w:cs="Times"/>
          <w:color w:val="000000"/>
          <w:sz w:val="24"/>
          <w:szCs w:val="24"/>
          <w:lang w:eastAsia="hu-HU"/>
        </w:rPr>
        <w:t> A felnőttképzést folytató intézménynek az alábbi dokumentumokat kell vezetnie, nyilvántartania és – a hatóság ellenőrzési jogköre gyakorlásának biztosítása érdekében – öt évig megőriznie: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az elméleti tanórán, gyakorlati foglalkozáson, konzultáción vezetett, a képzésben részt vevő felnőtt által aláírt jelenléti íveket, valamint a képzésben résztvevővel elektronikus úton folytatott szakmai felkészítést, ellenőrzést igazoló dokumentumokat,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bookmarkStart w:id="76" w:name="foot_77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"foot77"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77</w:t>
      </w:r>
      <w:r w:rsidRPr="00C316E1">
        <w:rPr>
          <w:rFonts w:ascii="Times" w:eastAsia="Times New Roman" w:hAnsi="Times" w:cs="Times"/>
          <w:i/>
          <w:iCs/>
          <w:color w:val="000000"/>
          <w:sz w:val="24"/>
          <w:szCs w:val="24"/>
          <w:vertAlign w:val="superscript"/>
          <w:lang w:eastAsia="hu-HU"/>
        </w:rPr>
        <w:fldChar w:fldCharType="end"/>
      </w:r>
      <w:bookmarkEnd w:id="76"/>
      <w:r w:rsidRPr="00C316E1">
        <w:rPr>
          <w:rFonts w:ascii="Times" w:eastAsia="Times New Roman" w:hAnsi="Times" w:cs="Times"/>
          <w:color w:val="000000"/>
          <w:sz w:val="24"/>
          <w:szCs w:val="24"/>
          <w:lang w:eastAsia="hu-HU"/>
        </w:rPr>
        <w:t> a képzésben részt vevő felnőtt 21. § (1) bekezdése alapján kezelt személyi adatait, valamint a képzés megkezdéséhez és folytatásához szükséges feltételeket igazoló eredeti dokumentumokat vagy azoknak a felnőttképzést folytató intézmény által hitelesített másolatait, továbbá a bemeneti kompetenciamérést és az előzetes tudásmérést igazoló dokumentumokat,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lastRenderedPageBreak/>
        <w:t>c)</w:t>
      </w:r>
      <w:r w:rsidRPr="00C316E1">
        <w:rPr>
          <w:rFonts w:ascii="Times" w:eastAsia="Times New Roman" w:hAnsi="Times" w:cs="Times"/>
          <w:color w:val="000000"/>
          <w:sz w:val="24"/>
          <w:szCs w:val="24"/>
          <w:lang w:eastAsia="hu-HU"/>
        </w:rPr>
        <w:t> a felnőttképzési szerződést, a képzési programot, a képzésnek a képzési program szerinti megvalósítását igazoló dokumentumokat, valamint a résztvevők hiányzásait dokumentáló haladási naplót,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a képzésben részt vevő felnőttnek a sikeres vizsga letételét vagy a képzés elvégzését igazoló dokumentumának a kiállító által hitelesített másolatát vagy a felnőttképzést folytató intézmény vizsgaszervezése esetén a bizonyítvány átvételéről szóló elismervény eredeti példányát,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e)</w:t>
      </w:r>
      <w:r w:rsidRPr="00C316E1">
        <w:rPr>
          <w:rFonts w:ascii="Times" w:eastAsia="Times New Roman" w:hAnsi="Times" w:cs="Times"/>
          <w:color w:val="000000"/>
          <w:sz w:val="24"/>
          <w:szCs w:val="24"/>
          <w:lang w:eastAsia="hu-HU"/>
        </w:rPr>
        <w:t> a képzés megvalósításához szükséges személyi és tárgyi feltételek biztosítását szolgáló szerződések eredeti példányát,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f)</w:t>
      </w:r>
      <w:r w:rsidRPr="00C316E1">
        <w:rPr>
          <w:rFonts w:ascii="Times" w:eastAsia="Times New Roman" w:hAnsi="Times" w:cs="Times"/>
          <w:color w:val="000000"/>
          <w:sz w:val="24"/>
          <w:szCs w:val="24"/>
          <w:lang w:eastAsia="hu-HU"/>
        </w:rPr>
        <w:t> a 21. § (4) bekezdésében előírt statisztikai adatszolgáltatási kötelezettség teljesítését igazoló adatlap eredeti példányát,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g)</w:t>
      </w:r>
      <w:r w:rsidRPr="00C316E1">
        <w:rPr>
          <w:rFonts w:ascii="Times" w:eastAsia="Times New Roman" w:hAnsi="Times" w:cs="Times"/>
          <w:color w:val="000000"/>
          <w:sz w:val="24"/>
          <w:szCs w:val="24"/>
          <w:lang w:eastAsia="hu-HU"/>
        </w:rPr>
        <w:t> az oktatók foglalkoztatásával összefüggő dokumentumokat.</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10. A felnőttképzést folytató intézmények tájékoztatási kötelezettsége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17. §</w:t>
      </w:r>
      <w:r w:rsidRPr="00C316E1">
        <w:rPr>
          <w:rFonts w:ascii="Times" w:eastAsia="Times New Roman" w:hAnsi="Times" w:cs="Times"/>
          <w:color w:val="000000"/>
          <w:sz w:val="24"/>
          <w:szCs w:val="24"/>
          <w:lang w:eastAsia="hu-HU"/>
        </w:rPr>
        <w:t> A felnőttképzést folytató intézmény köteles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az engedéllyel rendelkező képző intézmények nyilvántartásában szereplő nyilvántartási számát a tevékenysége gyakorlása során használt képzési dokumentációban, valamint a képzéssel kapcsolatos üzleti dokumentumokon folyamatosan használni, arról ügyfeleit tájékoztatni, tevékenységéről közreadott írásos tájékoztatójában, programfüzetében szerepeltetni, és az ügyfelek által jól látható módon kifüggeszteni,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felnőttképzési tevékenységére vonatkozó tájékoztatóhoz, valamint a képzési programhoz való hozzáférést az ügyfelek, valamint az OKJ szerinti szakképesítések és egyéb szakmai képzések esetén az OKJ-ban szereplő szakmacsoport szerinti szakképesítésért felelős miniszter részére folyamatosan biztosítani.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17/A. §</w:t>
      </w:r>
      <w:bookmarkStart w:id="77" w:name="foot_78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"foot78"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78</w:t>
      </w:r>
      <w:r w:rsidRPr="00C316E1">
        <w:rPr>
          <w:rFonts w:ascii="Times" w:eastAsia="Times New Roman" w:hAnsi="Times" w:cs="Times"/>
          <w:b/>
          <w:bCs/>
          <w:color w:val="000000"/>
          <w:sz w:val="24"/>
          <w:szCs w:val="24"/>
          <w:vertAlign w:val="superscript"/>
          <w:lang w:eastAsia="hu-HU"/>
        </w:rPr>
        <w:fldChar w:fldCharType="end"/>
      </w:r>
      <w:bookmarkEnd w:id="77"/>
      <w:r w:rsidRPr="00C316E1">
        <w:rPr>
          <w:rFonts w:ascii="Times" w:eastAsia="Times New Roman" w:hAnsi="Times" w:cs="Times"/>
          <w:color w:val="000000"/>
          <w:sz w:val="24"/>
          <w:szCs w:val="24"/>
          <w:lang w:eastAsia="hu-HU"/>
        </w:rPr>
        <w:t> A felnőttképzést folytató intézménynek úgy kell kialakítania a képzési tevékenységére vonatkozó hirdetéseinek és tájékoztatóinak tartalmát és formáját, hogy a hirdetésekben és tájékoztatókban az engedély alapján folytatott képzései – a képzésekhez tartozó nyilvántartási szám feltüntetésével – elkülönüljenek azoktól a képzésektől, amelyeket nem e törvény hatálya alá tartozó képzésként valósít meg.</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17/B. §</w:t>
      </w:r>
      <w:bookmarkStart w:id="78" w:name="foot_79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"foot79"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79</w:t>
      </w:r>
      <w:r w:rsidRPr="00C316E1">
        <w:rPr>
          <w:rFonts w:ascii="Times" w:eastAsia="Times New Roman" w:hAnsi="Times" w:cs="Times"/>
          <w:b/>
          <w:bCs/>
          <w:color w:val="000000"/>
          <w:sz w:val="24"/>
          <w:szCs w:val="24"/>
          <w:vertAlign w:val="superscript"/>
          <w:lang w:eastAsia="hu-HU"/>
        </w:rPr>
        <w:fldChar w:fldCharType="end"/>
      </w:r>
      <w:bookmarkEnd w:id="78"/>
      <w:r w:rsidRPr="00C316E1">
        <w:rPr>
          <w:rFonts w:ascii="Times" w:eastAsia="Times New Roman" w:hAnsi="Times" w:cs="Times"/>
          <w:color w:val="000000"/>
          <w:sz w:val="24"/>
          <w:szCs w:val="24"/>
          <w:lang w:eastAsia="hu-HU"/>
        </w:rPr>
        <w:t> Ha az 1. § (1) bekezdés </w:t>
      </w:r>
      <w:r w:rsidRPr="00C316E1">
        <w:rPr>
          <w:rFonts w:ascii="Times" w:eastAsia="Times New Roman" w:hAnsi="Times" w:cs="Times"/>
          <w:i/>
          <w:iCs/>
          <w:color w:val="000000"/>
          <w:sz w:val="24"/>
          <w:szCs w:val="24"/>
          <w:lang w:eastAsia="hu-HU"/>
        </w:rPr>
        <w:t>j)</w:t>
      </w:r>
      <w:r w:rsidRPr="00C316E1">
        <w:rPr>
          <w:rFonts w:ascii="Times" w:eastAsia="Times New Roman" w:hAnsi="Times" w:cs="Times"/>
          <w:color w:val="000000"/>
          <w:sz w:val="24"/>
          <w:szCs w:val="24"/>
          <w:lang w:eastAsia="hu-HU"/>
        </w:rPr>
        <w:t> pontja szerinti képzést folytató intézmény az 1. § (2)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pontjában meghatározott bármely vagy az általa meghirdetett OKJ szerinti képzésre vonatkozó engedéllyel nem rendelkezik,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hirdetéseiben és tájékoztatóiban nem használhat olyan elnevezést a képzéseire, amely megegyezik bármely OKJ szerinti szakképesítés megnevezésével vagy olyan OKJ szerinti szakképesítés megnevezésével, amelyre az intézménynek nincs engedélye 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hirdetései és írásbeli vagy szóbeli tájékoztatói nem tartalmazhatnak utalást OKJ szerinti szakképesítés megszerzésének lehetőségére vagy olyan OKJ szerinti szakképesítés megszerzésének lehetőségére, amelyre az intézménynek nincs engedélye.</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IV. FEJEZET</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FELNŐTTKÉPZÉSI SZAKMAI PROGRAMKÖVETELMÉNYEK, FELNŐTTKÉPZÉSI NYELVI PROGRAMKÖVETELMÉNYEK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18. §</w:t>
      </w:r>
      <w:r w:rsidRPr="00C316E1">
        <w:rPr>
          <w:rFonts w:ascii="Times" w:eastAsia="Times New Roman" w:hAnsi="Times" w:cs="Times"/>
          <w:color w:val="000000"/>
          <w:sz w:val="24"/>
          <w:szCs w:val="24"/>
          <w:lang w:eastAsia="hu-HU"/>
        </w:rPr>
        <w:t> (1) A felnőttképzési szakmai programkövetelmények célja e törvény 1. § (2) bekezdés </w:t>
      </w: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pontja szerinti képzésekre vonatkozó egységes követelményrendszer kialakítása.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 xml:space="preserve">(2) A felnőttképzési szakmai programkövetelmények elektronikus nyilvántartását a kamara vezeti. A nyilvántartásba vételről, a nyilvántartásba vétel módosításáról, valamint a nyilvántartásból történő törlésről öttagú bizottság dönt, amelybe a felnőttképzési programszakértők közül három tagot a kamara, egy tagot az agrárkamara, egy tagot a szakmai programkövetelményre irányuló javaslat OKJ–ban szereplő szakmacsoportjának megfelelő, a </w:t>
      </w:r>
      <w:r w:rsidRPr="00C316E1">
        <w:rPr>
          <w:rFonts w:ascii="Times" w:eastAsia="Times New Roman" w:hAnsi="Times" w:cs="Times"/>
          <w:color w:val="000000"/>
          <w:sz w:val="24"/>
          <w:szCs w:val="24"/>
          <w:lang w:eastAsia="hu-HU"/>
        </w:rPr>
        <w:lastRenderedPageBreak/>
        <w:t>szakmacsoporton belüli szakképesítések többségéért felelős miniszter delegál. A bizottságnak a kamara és az agrárkamara által delegált tagjait és elnökét a miniszter nevezi ki és menti fel.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w:t>
      </w:r>
      <w:bookmarkStart w:id="79" w:name="foot_80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"foot80"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80</w:t>
      </w:r>
      <w:r w:rsidRPr="00C316E1">
        <w:rPr>
          <w:rFonts w:ascii="Times" w:eastAsia="Times New Roman" w:hAnsi="Times" w:cs="Times"/>
          <w:color w:val="000000"/>
          <w:sz w:val="24"/>
          <w:szCs w:val="24"/>
          <w:vertAlign w:val="superscript"/>
          <w:lang w:eastAsia="hu-HU"/>
        </w:rPr>
        <w:fldChar w:fldCharType="end"/>
      </w:r>
      <w:bookmarkEnd w:id="79"/>
      <w:r w:rsidRPr="00C316E1">
        <w:rPr>
          <w:rFonts w:ascii="Times" w:eastAsia="Times New Roman" w:hAnsi="Times" w:cs="Times"/>
          <w:color w:val="000000"/>
          <w:sz w:val="24"/>
          <w:szCs w:val="24"/>
          <w:lang w:eastAsia="hu-HU"/>
        </w:rPr>
        <w:t> A bizottság szervezeti és működési szabályzatát, valamint ügyrendjét a kamara elnöke az agrárkamara elnökének és a miniszternek az egyetértésével állapítja meg. A bizottság elnöke feladatkörében képviseli a testületet. A bizottság tagja nem lehet olyan személy, aki e törvény szerinti felnőttképzési tevékenységet folytató szervezetnek, illetve a szervezet jogi személyiséggel rendelkező szervezeti egységének vezető tisztségviselője, az alapítvány kezelő szervének, szervezetének tagja, tisztségviselője, egyesület ügyintéző vagy képviseleti szervének tagja, felnőttképzési tevékenységet folytató gazdasági társaságnak bármilyen arányban tulajdonosa.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w:t>
      </w:r>
      <w:bookmarkStart w:id="80" w:name="foot_81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"foot81"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81</w:t>
      </w:r>
      <w:r w:rsidRPr="00C316E1">
        <w:rPr>
          <w:rFonts w:ascii="Times" w:eastAsia="Times New Roman" w:hAnsi="Times" w:cs="Times"/>
          <w:color w:val="000000"/>
          <w:sz w:val="24"/>
          <w:szCs w:val="24"/>
          <w:vertAlign w:val="superscript"/>
          <w:lang w:eastAsia="hu-HU"/>
        </w:rPr>
        <w:fldChar w:fldCharType="end"/>
      </w:r>
      <w:bookmarkEnd w:id="80"/>
      <w:r w:rsidRPr="00C316E1">
        <w:rPr>
          <w:rFonts w:ascii="Times" w:eastAsia="Times New Roman" w:hAnsi="Times" w:cs="Times"/>
          <w:color w:val="000000"/>
          <w:sz w:val="24"/>
          <w:szCs w:val="24"/>
          <w:lang w:eastAsia="hu-HU"/>
        </w:rPr>
        <w:t> Felnőttképzési szakmai programkövetelmények nyilvántartásba vételére vonatkozó javaslatot bármely jogi személy, egyéni cég, egyéni vállalkozó benyújthat – kizárólag elektronikus formában – a nyilvántartást vezető szervhez. A javaslatnak tartalmaznia kell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szakmai programkövetelmény megnevezését és annak az OKJ-ban szereplő szakmacsoportnak a megjelölését, amelybe a programkövetelmény besorolható, valamint a programkövetelménynek az Európai Képesítési Keretrendszerhez kapcsolódó Magyar Képesítési Keretrendszer szerinti szintjének meghatározására és besorolására vonatkozó megjelölését,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szakmai végzettség jellegétől függően a képzés megkezdéséhez szükséges bemeneti kompetenciákat, az iskolai és a szakmai előképzettséget, az egészségügyi alkalmassági követelményeket, valamint az előírt gyakorlatot,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 szakmai végzettséggel ellátható legjellemzőbb tevékenység vagy munkaterület rövid leírását,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a szakmai végzettség megszerzéséhez szükséges képzés képzési formától függő minimális és maximális óraszámát,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e)</w:t>
      </w:r>
      <w:r w:rsidRPr="00C316E1">
        <w:rPr>
          <w:rFonts w:ascii="Times" w:eastAsia="Times New Roman" w:hAnsi="Times" w:cs="Times"/>
          <w:color w:val="000000"/>
          <w:sz w:val="24"/>
          <w:szCs w:val="24"/>
          <w:lang w:eastAsia="hu-HU"/>
        </w:rPr>
        <w:t> a szakmai követelmények leírását,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f)</w:t>
      </w:r>
      <w:r w:rsidRPr="00C316E1">
        <w:rPr>
          <w:rFonts w:ascii="Times" w:eastAsia="Times New Roman" w:hAnsi="Times" w:cs="Times"/>
          <w:color w:val="000000"/>
          <w:sz w:val="24"/>
          <w:szCs w:val="24"/>
          <w:lang w:eastAsia="hu-HU"/>
        </w:rPr>
        <w:t> a szakmai végzettség jellegétől függően az elméleti és gyakorlati képzési idő arányát,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g)</w:t>
      </w:r>
      <w:r w:rsidRPr="00C316E1">
        <w:rPr>
          <w:rFonts w:ascii="Times" w:eastAsia="Times New Roman" w:hAnsi="Times" w:cs="Times"/>
          <w:color w:val="000000"/>
          <w:sz w:val="24"/>
          <w:szCs w:val="24"/>
          <w:lang w:eastAsia="hu-HU"/>
        </w:rPr>
        <w:t> a szakmai végzettség megszerzését igazoló dokumentum kiadásának feltételeit,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h)</w:t>
      </w:r>
      <w:bookmarkStart w:id="81" w:name="foot_82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"foot82"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82</w:t>
      </w:r>
      <w:r w:rsidRPr="00C316E1">
        <w:rPr>
          <w:rFonts w:ascii="Times" w:eastAsia="Times New Roman" w:hAnsi="Times" w:cs="Times"/>
          <w:i/>
          <w:iCs/>
          <w:color w:val="000000"/>
          <w:sz w:val="24"/>
          <w:szCs w:val="24"/>
          <w:vertAlign w:val="superscript"/>
          <w:lang w:eastAsia="hu-HU"/>
        </w:rPr>
        <w:fldChar w:fldCharType="end"/>
      </w:r>
      <w:bookmarkEnd w:id="81"/>
      <w:r w:rsidRPr="00C316E1">
        <w:rPr>
          <w:rFonts w:ascii="Times" w:eastAsia="Times New Roman" w:hAnsi="Times" w:cs="Times"/>
          <w:color w:val="000000"/>
          <w:sz w:val="24"/>
          <w:szCs w:val="24"/>
          <w:lang w:eastAsia="hu-HU"/>
        </w:rPr>
        <w:t> a javaslatot benyújtó nyilatkozatát a szakmai végzettség megszerzéséhez szükséges képzési tartalom szabadalmi vagy szerzői jogi oltalmáról vagy annak hiányáról,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i)</w:t>
      </w:r>
      <w:bookmarkStart w:id="82" w:name="foot_83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"foot83"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83</w:t>
      </w:r>
      <w:r w:rsidRPr="00C316E1">
        <w:rPr>
          <w:rFonts w:ascii="Times" w:eastAsia="Times New Roman" w:hAnsi="Times" w:cs="Times"/>
          <w:i/>
          <w:iCs/>
          <w:color w:val="000000"/>
          <w:sz w:val="24"/>
          <w:szCs w:val="24"/>
          <w:vertAlign w:val="superscript"/>
          <w:lang w:eastAsia="hu-HU"/>
        </w:rPr>
        <w:fldChar w:fldCharType="end"/>
      </w:r>
      <w:bookmarkEnd w:id="82"/>
      <w:r w:rsidRPr="00C316E1">
        <w:rPr>
          <w:rFonts w:ascii="Times" w:eastAsia="Times New Roman" w:hAnsi="Times" w:cs="Times"/>
          <w:color w:val="000000"/>
          <w:sz w:val="24"/>
          <w:szCs w:val="24"/>
          <w:lang w:eastAsia="hu-HU"/>
        </w:rPr>
        <w:t> a modulzáró vizsgával érintett szakmai követelménymodul teljes átvétele esetén a szakmai követelménymodulra vonatkozó, a 12. § (3) bekezdésben foglaltaknak megfelelő vizsgáztatási szabályokat.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(5)</w:t>
      </w:r>
      <w:bookmarkStart w:id="83" w:name="foot_84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"foot84"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84</w:t>
      </w:r>
      <w:r w:rsidRPr="00C316E1">
        <w:rPr>
          <w:rFonts w:ascii="Times" w:eastAsia="Times New Roman" w:hAnsi="Times" w:cs="Times"/>
          <w:color w:val="000000"/>
          <w:sz w:val="24"/>
          <w:szCs w:val="24"/>
          <w:vertAlign w:val="superscript"/>
          <w:lang w:eastAsia="hu-HU"/>
        </w:rPr>
        <w:fldChar w:fldCharType="end"/>
      </w:r>
      <w:bookmarkEnd w:id="83"/>
      <w:r w:rsidRPr="00C316E1">
        <w:rPr>
          <w:rFonts w:ascii="Times" w:eastAsia="Times New Roman" w:hAnsi="Times" w:cs="Times"/>
          <w:color w:val="000000"/>
          <w:sz w:val="24"/>
          <w:szCs w:val="24"/>
          <w:lang w:eastAsia="hu-HU"/>
        </w:rPr>
        <w:t> A felnőttképzési szakmai programkövetelmények nyilvántartásba vételére vonatkozó javaslat elutasítása esetén a javaslatot benyújtó az elutasításról szóló értesítés kézhezvételétől számított öt munkanapon belül az indok megjelölésével írásbeli kifogást nyújthat be a miniszterhez. A miniszter az elutasításról szóló döntés ellen benyújtott kifogás vizsgálatára irányuló eljárás során szakmai állásfoglalást kér a felnőttképzési szakmai programkövetelményre vonatkozó javaslattal érintett szakképesítésért felelős minisztertől a javaslat nyilvántartásba vételéről. A miniszter a kifogásról – a szakmai állásfoglalás kiadására jogosult miniszter válaszát követő – húsz munkanapon belül dönt, döntése ellen további kifogásnak helye nincs. A miniszter kifogásnak helyt adó döntése esetén a kamara – a miniszter erről szóló értesítése alapján – a felnőttképzési szakmai programkövetelményt nyilvántartásba veszi.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(6) A szakmai programkövetelmények nyilvántartása nyilvános, azt a kamara a honlapján közzéteszi. A nyilvántartás a (4) bekezdésben foglaltakat, valamint a szakmai végzettség azonosítóval ellátott szakmacsoportba sorolásának feltüntetését tartalmazza.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 xml:space="preserve">(7) A kamara az OKJ szerinti szakmacsoportos besorolás alapján elkészíti a szakmai végzettségek azonosítóval ellátott szakmacsoportba sorolását, valamint a </w:t>
      </w:r>
      <w:r w:rsidRPr="00C316E1">
        <w:rPr>
          <w:rFonts w:ascii="Times" w:eastAsia="Times New Roman" w:hAnsi="Times" w:cs="Times"/>
          <w:color w:val="000000"/>
          <w:sz w:val="24"/>
          <w:szCs w:val="24"/>
          <w:lang w:eastAsia="hu-HU"/>
        </w:rPr>
        <w:lastRenderedPageBreak/>
        <w:t>programkövetelménynek az Európai Képesítési Keretrendszerhez kapcsolódó Magyar Képesítési Keretrendszer szerinti szintjének meghatározását és besorolását. A besorolás szempontjait, a nyilvántartásba vétel követelményeit és eljárási rendjét, valamint a szakmai végzettség megszerzését igazoló dokumentum tartalmát és formáját a miniszter rendeletben határozza meg.</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(8) A felnőttképzési szakmai programkövetelmény nyilvántartásból való törlése vagy módosítása az érintett felnőttképzési szakmai programkövetelmény alapján indított képzéseket nem érinti.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(9) A kamara az (1)–(7) bekezdésben foglalt feladataival járó költségeket a gazdasági kamarákról szóló törvény alapján a közfeladatai ellátására biztosított bevételeiből fedezi.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19. §</w:t>
      </w:r>
      <w:r w:rsidRPr="00C316E1">
        <w:rPr>
          <w:rFonts w:ascii="Times" w:eastAsia="Times New Roman" w:hAnsi="Times" w:cs="Times"/>
          <w:color w:val="000000"/>
          <w:sz w:val="24"/>
          <w:szCs w:val="24"/>
          <w:lang w:eastAsia="hu-HU"/>
        </w:rPr>
        <w:t> (1)</w:t>
      </w:r>
      <w:bookmarkStart w:id="84" w:name="foot_85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"foot85"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85</w:t>
      </w:r>
      <w:r w:rsidRPr="00C316E1">
        <w:rPr>
          <w:rFonts w:ascii="Times" w:eastAsia="Times New Roman" w:hAnsi="Times" w:cs="Times"/>
          <w:color w:val="000000"/>
          <w:sz w:val="24"/>
          <w:szCs w:val="24"/>
          <w:vertAlign w:val="superscript"/>
          <w:lang w:eastAsia="hu-HU"/>
        </w:rPr>
        <w:fldChar w:fldCharType="end"/>
      </w:r>
      <w:bookmarkEnd w:id="84"/>
      <w:r w:rsidRPr="00C316E1">
        <w:rPr>
          <w:rFonts w:ascii="Times" w:eastAsia="Times New Roman" w:hAnsi="Times" w:cs="Times"/>
          <w:color w:val="000000"/>
          <w:sz w:val="24"/>
          <w:szCs w:val="24"/>
          <w:lang w:eastAsia="hu-HU"/>
        </w:rPr>
        <w:t> A felnőttképzési nyelvi programkövetelmények nyilvántartásának célja e törvény 1. § (2)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pontja szerinti nyelvi képzésekre vonatkozó egységes követelményrendszer kialakítása.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A felnőttképzési nyelvi programkövetelmények elektronikus nyilvántartását a hatóság vezeti. A hatóság nyilvántartásba vételre irányuló eljárása a felnőttképzési nyelvi programkövetelmények (3) bekezdésben meghatározott tartalmi elemeinek vizsgálatára irányul.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w:t>
      </w:r>
      <w:bookmarkStart w:id="85" w:name="foot_86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"foot86"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86</w:t>
      </w:r>
      <w:r w:rsidRPr="00C316E1">
        <w:rPr>
          <w:rFonts w:ascii="Times" w:eastAsia="Times New Roman" w:hAnsi="Times" w:cs="Times"/>
          <w:color w:val="000000"/>
          <w:sz w:val="24"/>
          <w:szCs w:val="24"/>
          <w:vertAlign w:val="superscript"/>
          <w:lang w:eastAsia="hu-HU"/>
        </w:rPr>
        <w:fldChar w:fldCharType="end"/>
      </w:r>
      <w:bookmarkEnd w:id="85"/>
      <w:r w:rsidRPr="00C316E1">
        <w:rPr>
          <w:rFonts w:ascii="Times" w:eastAsia="Times New Roman" w:hAnsi="Times" w:cs="Times"/>
          <w:color w:val="000000"/>
          <w:sz w:val="24"/>
          <w:szCs w:val="24"/>
          <w:lang w:eastAsia="hu-HU"/>
        </w:rPr>
        <w:t> Felnőttképzési nyelvi programkövetelmények nyilvántartásba vételére vonatkozó javaslatot bármely jogi személy, egyéni cég, egyéni vállalkozó benyújthat – kizárólag elektronikus formában – a nyilvántartást vezető szervhez. A javaslatnak tartalmaznia kell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bookmarkStart w:id="86" w:name="foot_87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"foot87"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87</w:t>
      </w:r>
      <w:r w:rsidRPr="00C316E1">
        <w:rPr>
          <w:rFonts w:ascii="Times" w:eastAsia="Times New Roman" w:hAnsi="Times" w:cs="Times"/>
          <w:i/>
          <w:iCs/>
          <w:color w:val="000000"/>
          <w:sz w:val="24"/>
          <w:szCs w:val="24"/>
          <w:vertAlign w:val="superscript"/>
          <w:lang w:eastAsia="hu-HU"/>
        </w:rPr>
        <w:fldChar w:fldCharType="end"/>
      </w:r>
      <w:bookmarkEnd w:id="86"/>
      <w:r w:rsidRPr="00C316E1">
        <w:rPr>
          <w:rFonts w:ascii="Times" w:eastAsia="Times New Roman" w:hAnsi="Times" w:cs="Times"/>
          <w:color w:val="000000"/>
          <w:sz w:val="24"/>
          <w:szCs w:val="24"/>
          <w:lang w:eastAsia="hu-HU"/>
        </w:rPr>
        <w:t> a nyelv, valamint a nyelvi programkövetelménynek a megszerezhető nyelvi képzés szintjének, fajtájának, típusának, formájának megfelelő megnevezését,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nyelvi képzés szintjének megfelelően a képzés megkezdéséhez szükséges bemeneti kompetenciákat,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 nyelvi képzettségi szint megszerzéséhez szükséges képzés képzési formától függő minimális és maximális óraszámát,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a nyelvi képzési követelmények leírását a lehetséges tananyagegységek megjelölésével,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e)</w:t>
      </w:r>
      <w:r w:rsidRPr="00C316E1">
        <w:rPr>
          <w:rFonts w:ascii="Times" w:eastAsia="Times New Roman" w:hAnsi="Times" w:cs="Times"/>
          <w:color w:val="000000"/>
          <w:sz w:val="24"/>
          <w:szCs w:val="24"/>
          <w:lang w:eastAsia="hu-HU"/>
        </w:rPr>
        <w:t> a nyelvi képzettségi szint megszerzését igazoló dokumentum kiadásának feltételeit.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 A felnőttképzési nyelvi programkövetelmények nyilvántartása nyilvános, azt a hatóság a honlapján közzéteszi. A nyilvántartás a (3) bekezdésben foglaltakat, valamint a nyelvi képzettség (5) bekezdés szerinti besorolásának feltüntetését tartalmazza.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(5) A hatóság a felnőttképzési nyelvi programkövetelmények nyilvántartásba vétele érdekében elkészíti a nyelvi képzettség azonosítóval ellátott besorolását. A besorolás szempontjait, valamint a nyilvántartásba vétel követelményeit és eljárási rendjét a miniszter rendeletben határozza meg.</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V. FEJEZET</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ELLENŐRZÉS, JOGKÖVETKEZMÉNYEK</w:t>
      </w:r>
      <w:bookmarkStart w:id="87" w:name="foot_88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"foot88"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88</w:t>
      </w:r>
      <w:r w:rsidRPr="00C316E1">
        <w:rPr>
          <w:rFonts w:ascii="Times" w:eastAsia="Times New Roman" w:hAnsi="Times" w:cs="Times"/>
          <w:i/>
          <w:iCs/>
          <w:color w:val="000000"/>
          <w:sz w:val="24"/>
          <w:szCs w:val="24"/>
          <w:vertAlign w:val="superscript"/>
          <w:lang w:eastAsia="hu-HU"/>
        </w:rPr>
        <w:fldChar w:fldCharType="end"/>
      </w:r>
      <w:bookmarkEnd w:id="87"/>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20. §</w:t>
      </w:r>
      <w:r w:rsidRPr="00C316E1">
        <w:rPr>
          <w:rFonts w:ascii="Times" w:eastAsia="Times New Roman" w:hAnsi="Times" w:cs="Times"/>
          <w:color w:val="000000"/>
          <w:sz w:val="24"/>
          <w:szCs w:val="24"/>
          <w:lang w:eastAsia="hu-HU"/>
        </w:rPr>
        <w:t> (1)</w:t>
      </w:r>
      <w:bookmarkStart w:id="88" w:name="foot_89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"foot89"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89</w:t>
      </w:r>
      <w:r w:rsidRPr="00C316E1">
        <w:rPr>
          <w:rFonts w:ascii="Times" w:eastAsia="Times New Roman" w:hAnsi="Times" w:cs="Times"/>
          <w:color w:val="000000"/>
          <w:sz w:val="24"/>
          <w:szCs w:val="24"/>
          <w:vertAlign w:val="superscript"/>
          <w:lang w:eastAsia="hu-HU"/>
        </w:rPr>
        <w:fldChar w:fldCharType="end"/>
      </w:r>
      <w:bookmarkEnd w:id="88"/>
      <w:r w:rsidRPr="00C316E1">
        <w:rPr>
          <w:rFonts w:ascii="Times" w:eastAsia="Times New Roman" w:hAnsi="Times" w:cs="Times"/>
          <w:color w:val="000000"/>
          <w:sz w:val="24"/>
          <w:szCs w:val="24"/>
          <w:lang w:eastAsia="hu-HU"/>
        </w:rPr>
        <w:t> A hatóság ellenőrzi, hogy az 1. §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meghatározott jogalany</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felnőttképzési tevékenységét engedély birtokában folytatja-e, valamint a valóságnak megfelelnek-e az engedéllyel rendelkező képző intézmények nyilvántartásában szereplő adatai,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felnőttképzési tevékenysége – a (2) bekezdésben foglalt eltéréssel – megfelel-e a törvényben és a felhatalmazása alapján kiadott jogszabályban meghatározott feltételeknek.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A hatóság (1) bekezdés </w:t>
      </w: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pontja szerinti ellenőrzése nem terjed ki a 10. § (1)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pont </w:t>
      </w:r>
      <w:r w:rsidRPr="00C316E1">
        <w:rPr>
          <w:rFonts w:ascii="Times" w:eastAsia="Times New Roman" w:hAnsi="Times" w:cs="Times"/>
          <w:i/>
          <w:iCs/>
          <w:color w:val="000000"/>
          <w:sz w:val="24"/>
          <w:szCs w:val="24"/>
          <w:lang w:eastAsia="hu-HU"/>
        </w:rPr>
        <w:t>ab)</w:t>
      </w:r>
      <w:r w:rsidRPr="00C316E1">
        <w:rPr>
          <w:rFonts w:ascii="Times" w:eastAsia="Times New Roman" w:hAnsi="Times" w:cs="Times"/>
          <w:color w:val="000000"/>
          <w:sz w:val="24"/>
          <w:szCs w:val="24"/>
          <w:lang w:eastAsia="hu-HU"/>
        </w:rPr>
        <w:t> alpontjában és a 11. § (1) bekezdés </w:t>
      </w:r>
      <w:r w:rsidRPr="00C316E1">
        <w:rPr>
          <w:rFonts w:ascii="Times" w:eastAsia="Times New Roman" w:hAnsi="Times" w:cs="Times"/>
          <w:i/>
          <w:iCs/>
          <w:color w:val="000000"/>
          <w:sz w:val="24"/>
          <w:szCs w:val="24"/>
          <w:lang w:eastAsia="hu-HU"/>
        </w:rPr>
        <w:t>i)</w:t>
      </w:r>
      <w:r w:rsidRPr="00C316E1">
        <w:rPr>
          <w:rFonts w:ascii="Times" w:eastAsia="Times New Roman" w:hAnsi="Times" w:cs="Times"/>
          <w:color w:val="000000"/>
          <w:sz w:val="24"/>
          <w:szCs w:val="24"/>
          <w:lang w:eastAsia="hu-HU"/>
        </w:rPr>
        <w:t xml:space="preserve"> pontjában foglalt követelmények </w:t>
      </w:r>
      <w:r w:rsidRPr="00C316E1">
        <w:rPr>
          <w:rFonts w:ascii="Times" w:eastAsia="Times New Roman" w:hAnsi="Times" w:cs="Times"/>
          <w:color w:val="000000"/>
          <w:sz w:val="24"/>
          <w:szCs w:val="24"/>
          <w:lang w:eastAsia="hu-HU"/>
        </w:rPr>
        <w:lastRenderedPageBreak/>
        <w:t>vizsgálatára, ha a felnőttképzést folytató intézmény engedélyében szereplő képzése az ellenőrzés által vizsgált időszak alatt nem indult el.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 A vallási közösség által fenntartott intézmény e törvény hatálya alá tartozó felnőttképzési tevékenységének ellenőrzése során a hittudományokra és kizárólag a hitélet gyakorlására vonatkozó tárgyak, ismeretek tartalma nem vizsgálható.</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w:t>
      </w:r>
      <w:bookmarkStart w:id="89" w:name="foot_90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"foot90"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90</w:t>
      </w:r>
      <w:r w:rsidRPr="00C316E1">
        <w:rPr>
          <w:rFonts w:ascii="Times" w:eastAsia="Times New Roman" w:hAnsi="Times" w:cs="Times"/>
          <w:color w:val="000000"/>
          <w:sz w:val="24"/>
          <w:szCs w:val="24"/>
          <w:vertAlign w:val="superscript"/>
          <w:lang w:eastAsia="hu-HU"/>
        </w:rPr>
        <w:fldChar w:fldCharType="end"/>
      </w:r>
      <w:bookmarkEnd w:id="89"/>
      <w:r w:rsidRPr="00C316E1">
        <w:rPr>
          <w:rFonts w:ascii="Times" w:eastAsia="Times New Roman" w:hAnsi="Times" w:cs="Times"/>
          <w:color w:val="000000"/>
          <w:sz w:val="24"/>
          <w:szCs w:val="24"/>
          <w:lang w:eastAsia="hu-HU"/>
        </w:rPr>
        <w:t> A hatóság ellenőrzési tevékenysége során képzési tevékenységet nem folytató intézménynek tekinti azokat az intézményeket, amelyek az engedély megszerzését megelőző két évben az Országos Statisztikai Adatfelvételi Program kötelező adatszolgáltatásairól szóló kormányrendelet (a továbbiakban: OSAP) szerinti adatszolgáltatást nem teljesítettek.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(4a)</w:t>
      </w:r>
      <w:bookmarkStart w:id="90" w:name="foot_91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"foot91"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91</w:t>
      </w:r>
      <w:r w:rsidRPr="00C316E1">
        <w:rPr>
          <w:rFonts w:ascii="Times" w:eastAsia="Times New Roman" w:hAnsi="Times" w:cs="Times"/>
          <w:color w:val="000000"/>
          <w:sz w:val="24"/>
          <w:szCs w:val="24"/>
          <w:vertAlign w:val="superscript"/>
          <w:lang w:eastAsia="hu-HU"/>
        </w:rPr>
        <w:fldChar w:fldCharType="end"/>
      </w:r>
      <w:bookmarkEnd w:id="90"/>
      <w:r w:rsidRPr="00C316E1">
        <w:rPr>
          <w:rFonts w:ascii="Times" w:eastAsia="Times New Roman" w:hAnsi="Times" w:cs="Times"/>
          <w:color w:val="000000"/>
          <w:sz w:val="24"/>
          <w:szCs w:val="24"/>
          <w:lang w:eastAsia="hu-HU"/>
        </w:rPr>
        <w:t> Az ellenőrzés során szakértői bizottság közreműködésének igénybevétele esetén annak tagjait a hatóság által vezetett felnőttképzési szakértői és a kamara által vezetett felnőttképzési programszakértői nyilvántartásban szereplő szakértők közül rendeli ki a hatóság, azzal, hogy az 1. § (2)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pontja szerinti képzések ellenőrzése során felnőttképzési programszakértő, az 1. § (2)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meghatározott képzések ellenőrzése során felnőttképzési szakértő rendelhető ki. Ha a kamara által vezetett felnőttképzési programszakértői nyilvántartásban nincs olyan szakértő, aki a felnőttképzési szakterülete szerint az engedélyezési eljárás során kirendelhető, vagy a kirendelhető szakértők tekintetében miniszteri rendeletben meghatározott összeférhetetlenség áll fenn, a hatóság a szakértői bizottság tagjait kizárólag a felnőttképzési szakértői nyilvántartásban szereplő szakértők közül rendeli ki.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(4b)</w:t>
      </w:r>
      <w:bookmarkStart w:id="91" w:name="foot_92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"foot92"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92</w:t>
      </w:r>
      <w:r w:rsidRPr="00C316E1">
        <w:rPr>
          <w:rFonts w:ascii="Times" w:eastAsia="Times New Roman" w:hAnsi="Times" w:cs="Times"/>
          <w:color w:val="000000"/>
          <w:sz w:val="24"/>
          <w:szCs w:val="24"/>
          <w:vertAlign w:val="superscript"/>
          <w:lang w:eastAsia="hu-HU"/>
        </w:rPr>
        <w:fldChar w:fldCharType="end"/>
      </w:r>
      <w:bookmarkEnd w:id="91"/>
      <w:r w:rsidRPr="00C316E1">
        <w:rPr>
          <w:rFonts w:ascii="Times" w:eastAsia="Times New Roman" w:hAnsi="Times" w:cs="Times"/>
          <w:color w:val="000000"/>
          <w:sz w:val="24"/>
          <w:szCs w:val="24"/>
          <w:lang w:eastAsia="hu-HU"/>
        </w:rPr>
        <w:t> A (4) bekezdés szerinti ellenőrzést az ügyfél nem kérheti.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(5)</w:t>
      </w:r>
      <w:bookmarkStart w:id="92" w:name="foot_93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"foot93"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93</w:t>
      </w:r>
      <w:r w:rsidRPr="00C316E1">
        <w:rPr>
          <w:rFonts w:ascii="Times" w:eastAsia="Times New Roman" w:hAnsi="Times" w:cs="Times"/>
          <w:color w:val="000000"/>
          <w:sz w:val="24"/>
          <w:szCs w:val="24"/>
          <w:vertAlign w:val="superscript"/>
          <w:lang w:eastAsia="hu-HU"/>
        </w:rPr>
        <w:fldChar w:fldCharType="end"/>
      </w:r>
      <w:bookmarkEnd w:id="92"/>
      <w:r w:rsidRPr="00C316E1">
        <w:rPr>
          <w:rFonts w:ascii="Times" w:eastAsia="Times New Roman" w:hAnsi="Times" w:cs="Times"/>
          <w:color w:val="000000"/>
          <w:sz w:val="24"/>
          <w:szCs w:val="24"/>
          <w:lang w:eastAsia="hu-HU"/>
        </w:rPr>
        <w:t> Ha az 1. §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meghatározott jogalany</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bookmarkStart w:id="93" w:name="foot_94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"foot94"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94</w:t>
      </w:r>
      <w:r w:rsidRPr="00C316E1">
        <w:rPr>
          <w:rFonts w:ascii="Times" w:eastAsia="Times New Roman" w:hAnsi="Times" w:cs="Times"/>
          <w:i/>
          <w:iCs/>
          <w:color w:val="000000"/>
          <w:sz w:val="24"/>
          <w:szCs w:val="24"/>
          <w:vertAlign w:val="superscript"/>
          <w:lang w:eastAsia="hu-HU"/>
        </w:rPr>
        <w:fldChar w:fldCharType="end"/>
      </w:r>
      <w:bookmarkEnd w:id="93"/>
      <w:r w:rsidRPr="00C316E1">
        <w:rPr>
          <w:rFonts w:ascii="Times" w:eastAsia="Times New Roman" w:hAnsi="Times" w:cs="Times"/>
          <w:color w:val="000000"/>
          <w:sz w:val="24"/>
          <w:szCs w:val="24"/>
          <w:lang w:eastAsia="hu-HU"/>
        </w:rPr>
        <w:t> a tevékenységét nem a jogszabálynak megfelelően végzi, vele szemben a hatóság a kötelező legkisebb munkabér egyhavi összegétől annak tízszereséig terjedő összegű bírságot szab ki, a bírság összegét azonban a (11) bekezdésben foglalt súlyosabban minősülő jogszabálysértési esetekre figyelemmel kell megállapítania,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engedély nélkül végez képzést, vele szemben a hatóság</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ba)</w:t>
      </w:r>
      <w:r w:rsidRPr="00C316E1">
        <w:rPr>
          <w:rFonts w:ascii="Times" w:eastAsia="Times New Roman" w:hAnsi="Times" w:cs="Times"/>
          <w:color w:val="000000"/>
          <w:sz w:val="24"/>
          <w:szCs w:val="24"/>
          <w:lang w:eastAsia="hu-HU"/>
        </w:rPr>
        <w:t> az 1. § (2)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pontja szerinti képzések esetén a kötelező legkisebb munkabér havi összege hússzorosának megfelelő összegű bírságot szab ki,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bb)</w:t>
      </w:r>
      <w:r w:rsidRPr="00C316E1">
        <w:rPr>
          <w:rFonts w:ascii="Times" w:eastAsia="Times New Roman" w:hAnsi="Times" w:cs="Times"/>
          <w:color w:val="000000"/>
          <w:sz w:val="24"/>
          <w:szCs w:val="24"/>
          <w:lang w:eastAsia="hu-HU"/>
        </w:rPr>
        <w:t> az 1. § (2) bekezdés </w:t>
      </w:r>
      <w:r w:rsidRPr="00C316E1">
        <w:rPr>
          <w:rFonts w:ascii="Times" w:eastAsia="Times New Roman" w:hAnsi="Times" w:cs="Times"/>
          <w:i/>
          <w:iCs/>
          <w:color w:val="000000"/>
          <w:sz w:val="24"/>
          <w:szCs w:val="24"/>
          <w:lang w:eastAsia="hu-HU"/>
        </w:rPr>
        <w:t>b)–d)</w:t>
      </w:r>
      <w:r w:rsidRPr="00C316E1">
        <w:rPr>
          <w:rFonts w:ascii="Times" w:eastAsia="Times New Roman" w:hAnsi="Times" w:cs="Times"/>
          <w:color w:val="000000"/>
          <w:sz w:val="24"/>
          <w:szCs w:val="24"/>
          <w:lang w:eastAsia="hu-HU"/>
        </w:rPr>
        <w:t> pontja szerinti képzések esetén a kötelező legkisebb munkabér havi összegének nyolcszorosától tízszereséig terjedő összegű bírságot szab ki, azzal, hogy ha az engedély nélkül folytatott képzés időtartama meghaladja a három hónapot, vagy a képzésben részt vevők száma a száz főt, a bírság mértéke a kötelező legkisebb munkabér havi összegének tízszerese.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(6) Ha az engedéllyel rendelkező felnőttképzést folytató intézmény a feltárt jogszabálysértést a hatóság határozata alapján nem szünteti meg, vagy ismételten jogszabálysértést követ el, engedélyét a hatóság egy évre részben vagy teljesen visszavonja és ezzel egyidejűleg a kötelező legkisebb munkabér havi összege ötszörösétől tízszereséig terjedő összegű bírságot szab ki. A (11) bekezdésben foglalt súlyosabban minősülő esetekben engedélyét két évre részben vagy teljesen visszavonja, és ezzel egyidejűleg vele szemben a kötelező legkisebb munkabér havi összegének nyolcszorosától tízszereséig terjedő összegű bírságot szab ki.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(6a)</w:t>
      </w:r>
      <w:bookmarkStart w:id="94" w:name="foot_95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"foot95"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95</w:t>
      </w:r>
      <w:r w:rsidRPr="00C316E1">
        <w:rPr>
          <w:rFonts w:ascii="Times" w:eastAsia="Times New Roman" w:hAnsi="Times" w:cs="Times"/>
          <w:color w:val="000000"/>
          <w:sz w:val="24"/>
          <w:szCs w:val="24"/>
          <w:vertAlign w:val="superscript"/>
          <w:lang w:eastAsia="hu-HU"/>
        </w:rPr>
        <w:fldChar w:fldCharType="end"/>
      </w:r>
      <w:bookmarkEnd w:id="94"/>
      <w:r w:rsidRPr="00C316E1">
        <w:rPr>
          <w:rFonts w:ascii="Times" w:eastAsia="Times New Roman" w:hAnsi="Times" w:cs="Times"/>
          <w:color w:val="000000"/>
          <w:sz w:val="24"/>
          <w:szCs w:val="24"/>
          <w:lang w:eastAsia="hu-HU"/>
        </w:rPr>
        <w:t> Ha az 1. § (1) bekezdés </w:t>
      </w:r>
      <w:r w:rsidRPr="00C316E1">
        <w:rPr>
          <w:rFonts w:ascii="Times" w:eastAsia="Times New Roman" w:hAnsi="Times" w:cs="Times"/>
          <w:i/>
          <w:iCs/>
          <w:color w:val="000000"/>
          <w:sz w:val="24"/>
          <w:szCs w:val="24"/>
          <w:lang w:eastAsia="hu-HU"/>
        </w:rPr>
        <w:t>j)</w:t>
      </w:r>
      <w:r w:rsidRPr="00C316E1">
        <w:rPr>
          <w:rFonts w:ascii="Times" w:eastAsia="Times New Roman" w:hAnsi="Times" w:cs="Times"/>
          <w:color w:val="000000"/>
          <w:sz w:val="24"/>
          <w:szCs w:val="24"/>
          <w:lang w:eastAsia="hu-HU"/>
        </w:rPr>
        <w:t> pontja szerinti képzést folytató intézmény a 17/B. §-ban meghatározott rendelkezéseket megsérti, a hatóság vele szemben a kötelező legkisebb munkabér havi összege hússzorosának megfelelő összegű bírságot szab ki.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(6b)</w:t>
      </w:r>
      <w:bookmarkStart w:id="95" w:name="foot_96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"foot96"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96</w:t>
      </w:r>
      <w:r w:rsidRPr="00C316E1">
        <w:rPr>
          <w:rFonts w:ascii="Times" w:eastAsia="Times New Roman" w:hAnsi="Times" w:cs="Times"/>
          <w:color w:val="000000"/>
          <w:sz w:val="24"/>
          <w:szCs w:val="24"/>
          <w:vertAlign w:val="superscript"/>
          <w:lang w:eastAsia="hu-HU"/>
        </w:rPr>
        <w:fldChar w:fldCharType="end"/>
      </w:r>
      <w:bookmarkEnd w:id="95"/>
      <w:r w:rsidRPr="00C316E1">
        <w:rPr>
          <w:rFonts w:ascii="Times" w:eastAsia="Times New Roman" w:hAnsi="Times" w:cs="Times"/>
          <w:color w:val="000000"/>
          <w:sz w:val="24"/>
          <w:szCs w:val="24"/>
          <w:lang w:eastAsia="hu-HU"/>
        </w:rPr>
        <w:t> A (6) bekezdés alkalmazásában ismételt jogszabálysértésnek minősül, ha a felnőttképzést folytató intézmény a jogszabálysértést megállapító végleges döntésben foglaltakkal megegyező tartalmú jogszabálysértést követ el – a (11) bekezdésben foglalt súlyosabban minősülő eseteket kivéve – a végleges döntéstől számított két éven belül.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lastRenderedPageBreak/>
        <w:t>(7) Az engedély részbeni visszavonása esetén az intézmény az engedély visszavonását tartalmazó határozatban megjelölt képzéseit nem folytathatja, az engedély teljes visszavonása esetén az engedély visszavonását elrendelő határozatban megjelölt időtartamig felnőttképzési tevékenységet nem folytathat.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(8)</w:t>
      </w:r>
      <w:bookmarkStart w:id="96" w:name="foot_97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"foot97"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97</w:t>
      </w:r>
      <w:r w:rsidRPr="00C316E1">
        <w:rPr>
          <w:rFonts w:ascii="Times" w:eastAsia="Times New Roman" w:hAnsi="Times" w:cs="Times"/>
          <w:color w:val="000000"/>
          <w:sz w:val="24"/>
          <w:szCs w:val="24"/>
          <w:vertAlign w:val="superscript"/>
          <w:lang w:eastAsia="hu-HU"/>
        </w:rPr>
        <w:fldChar w:fldCharType="end"/>
      </w:r>
      <w:bookmarkEnd w:id="96"/>
      <w:r w:rsidRPr="00C316E1">
        <w:rPr>
          <w:rFonts w:ascii="Times" w:eastAsia="Times New Roman" w:hAnsi="Times" w:cs="Times"/>
          <w:color w:val="000000"/>
          <w:sz w:val="24"/>
          <w:szCs w:val="24"/>
          <w:lang w:eastAsia="hu-HU"/>
        </w:rPr>
        <w:t> Ha az 1. §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meghatározott jogalany a képzését engedély nélkül jogellenesen, az (5) bekezdésben foglaltak alapján kiszabott bírság ellenére tovább folytatja, a hatóság két évre megtiltja a felnőttképzési tevékenység folytatását, amelynek időtartama alatt az intézmény nem kaphat engedélyt, ezzel egyidejűleg vele szemben a kötelező legkisebb munkabér havi összegének nyolcszorosától tízszereséig terjedő összegű bírságot szab ki. Ha az 1. §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meghatározott jogalany felnőttképzési tevékenységét a megtiltást elrendelő határozat ellenére tovább folytatja, a hatóság öt évre megtiltja a felnőttképzési tevékenység folytatását, amelynek időtartama alatt az intézmény nem kaphat engedélyt, ezzel egyidejűleg vele szemben a kötelező legkisebb munkabér havi összege tízszeresének megfelelő összegű bírságot szab ki.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(9)</w:t>
      </w:r>
      <w:bookmarkStart w:id="97" w:name="foot_98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"foot98"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98</w:t>
      </w:r>
      <w:r w:rsidRPr="00C316E1">
        <w:rPr>
          <w:rFonts w:ascii="Times" w:eastAsia="Times New Roman" w:hAnsi="Times" w:cs="Times"/>
          <w:color w:val="000000"/>
          <w:sz w:val="24"/>
          <w:szCs w:val="24"/>
          <w:vertAlign w:val="superscript"/>
          <w:lang w:eastAsia="hu-HU"/>
        </w:rPr>
        <w:fldChar w:fldCharType="end"/>
      </w:r>
      <w:bookmarkEnd w:id="97"/>
      <w:r w:rsidRPr="00C316E1">
        <w:rPr>
          <w:rFonts w:ascii="Times" w:eastAsia="Times New Roman" w:hAnsi="Times" w:cs="Times"/>
          <w:color w:val="000000"/>
          <w:sz w:val="24"/>
          <w:szCs w:val="24"/>
          <w:lang w:eastAsia="hu-HU"/>
        </w:rPr>
        <w:t> Ha az 1. §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meghatározott jogalany a tevékenységét engedély nélkül folytatja, a hatóság bírságot megállapító vagy tevékenységet megtiltó határozata véglegessé válását követő harminc napon belül az intézmény köteles a jogellenes tevékenység időszaka alatt beszedett képzési díj, valamint a képzés kapcsán felmerült igazolt költség mindenkori jegybanki alapkamat szerinti kamat másfélszeresével növelt összegének a díjat és költséget megfizető részére történő visszafizetésére.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(10)</w:t>
      </w:r>
      <w:bookmarkStart w:id="98" w:name="foot_99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"foot99"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99</w:t>
      </w:r>
      <w:r w:rsidRPr="00C316E1">
        <w:rPr>
          <w:rFonts w:ascii="Times" w:eastAsia="Times New Roman" w:hAnsi="Times" w:cs="Times"/>
          <w:color w:val="000000"/>
          <w:sz w:val="24"/>
          <w:szCs w:val="24"/>
          <w:vertAlign w:val="superscript"/>
          <w:lang w:eastAsia="hu-HU"/>
        </w:rPr>
        <w:fldChar w:fldCharType="end"/>
      </w:r>
      <w:bookmarkEnd w:id="98"/>
      <w:r w:rsidRPr="00C316E1">
        <w:rPr>
          <w:rFonts w:ascii="Times" w:eastAsia="Times New Roman" w:hAnsi="Times" w:cs="Times"/>
          <w:color w:val="000000"/>
          <w:sz w:val="24"/>
          <w:szCs w:val="24"/>
          <w:lang w:eastAsia="hu-HU"/>
        </w:rPr>
        <w:t> A hatóság a (6) és (8) bekezdés szerinti, engedély visszavonását és a felnőttképzési tevékenység megtiltását elrendelő határozatait honlapján közhírré teszi.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(11) A felnőttképzést folytató intézmény jogszabálysértő tevékenysége súlyosabban minősül, ha az intézmény:</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nem köti meg a 13. §-ban meghatározott tartalmú felnőttképzési szerződést, vagy annak feltételei, tartalma nem felel meg a jogszabályban és a képzési programban foglaltaknak,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nem rendelkezik a 12. § (1) bekezdésében meghatározott tartalmú képzési programmal,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felnőttképzési tevékenységét nem a képzési programnak megfelelően folytatja,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d)</w:t>
      </w:r>
      <w:bookmarkStart w:id="99" w:name="foot_100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"foot100"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100</w:t>
      </w:r>
      <w:r w:rsidRPr="00C316E1">
        <w:rPr>
          <w:rFonts w:ascii="Times" w:eastAsia="Times New Roman" w:hAnsi="Times" w:cs="Times"/>
          <w:i/>
          <w:iCs/>
          <w:color w:val="000000"/>
          <w:sz w:val="24"/>
          <w:szCs w:val="24"/>
          <w:vertAlign w:val="superscript"/>
          <w:lang w:eastAsia="hu-HU"/>
        </w:rPr>
        <w:fldChar w:fldCharType="end"/>
      </w:r>
      <w:bookmarkEnd w:id="99"/>
      <w:r w:rsidRPr="00C316E1">
        <w:rPr>
          <w:rFonts w:ascii="Times" w:eastAsia="Times New Roman" w:hAnsi="Times" w:cs="Times"/>
          <w:color w:val="000000"/>
          <w:sz w:val="24"/>
          <w:szCs w:val="24"/>
          <w:lang w:eastAsia="hu-HU"/>
        </w:rPr>
        <w:t> a 17. §-ban és a 17/A. §-ban foglalt tájékoztatási kötelezettségeinek nem tesz eleget,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e)</w:t>
      </w:r>
      <w:bookmarkStart w:id="100" w:name="foot_101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"foot101"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101</w:t>
      </w:r>
      <w:r w:rsidRPr="00C316E1">
        <w:rPr>
          <w:rFonts w:ascii="Times" w:eastAsia="Times New Roman" w:hAnsi="Times" w:cs="Times"/>
          <w:i/>
          <w:iCs/>
          <w:color w:val="000000"/>
          <w:sz w:val="24"/>
          <w:szCs w:val="24"/>
          <w:vertAlign w:val="superscript"/>
          <w:lang w:eastAsia="hu-HU"/>
        </w:rPr>
        <w:fldChar w:fldCharType="end"/>
      </w:r>
      <w:bookmarkEnd w:id="100"/>
      <w:r w:rsidRPr="00C316E1">
        <w:rPr>
          <w:rFonts w:ascii="Times" w:eastAsia="Times New Roman" w:hAnsi="Times" w:cs="Times"/>
          <w:color w:val="000000"/>
          <w:sz w:val="24"/>
          <w:szCs w:val="24"/>
          <w:lang w:eastAsia="hu-HU"/>
        </w:rPr>
        <w:t> a 15. § (1) bekezdés </w:t>
      </w:r>
      <w:r w:rsidRPr="00C316E1">
        <w:rPr>
          <w:rFonts w:ascii="Times" w:eastAsia="Times New Roman" w:hAnsi="Times" w:cs="Times"/>
          <w:i/>
          <w:iCs/>
          <w:color w:val="000000"/>
          <w:sz w:val="24"/>
          <w:szCs w:val="24"/>
          <w:lang w:eastAsia="hu-HU"/>
        </w:rPr>
        <w:t>b)–e)</w:t>
      </w:r>
      <w:r w:rsidRPr="00C316E1">
        <w:rPr>
          <w:rFonts w:ascii="Times" w:eastAsia="Times New Roman" w:hAnsi="Times" w:cs="Times"/>
          <w:color w:val="000000"/>
          <w:sz w:val="24"/>
          <w:szCs w:val="24"/>
          <w:lang w:eastAsia="hu-HU"/>
        </w:rPr>
        <w:t> pontjában és (1a)–(3) bekezdésében foglalt adatszolgáltatási kötelezettségét nem teljesíti,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f)</w:t>
      </w:r>
      <w:r w:rsidRPr="00C316E1">
        <w:rPr>
          <w:rFonts w:ascii="Times" w:eastAsia="Times New Roman" w:hAnsi="Times" w:cs="Times"/>
          <w:color w:val="000000"/>
          <w:sz w:val="24"/>
          <w:szCs w:val="24"/>
          <w:lang w:eastAsia="hu-HU"/>
        </w:rPr>
        <w:t> a képzést – a hatóság tájékoztatásának elmulasztása mellett – nem valósítja meg, vagy a képzés megvalósítása a 15. §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 </w:t>
      </w:r>
      <w:r w:rsidRPr="00C316E1">
        <w:rPr>
          <w:rFonts w:ascii="Times" w:eastAsia="Times New Roman" w:hAnsi="Times" w:cs="Times"/>
          <w:i/>
          <w:iCs/>
          <w:color w:val="000000"/>
          <w:sz w:val="24"/>
          <w:szCs w:val="24"/>
          <w:lang w:eastAsia="hu-HU"/>
        </w:rPr>
        <w:t>cb)</w:t>
      </w:r>
      <w:r w:rsidRPr="00C316E1">
        <w:rPr>
          <w:rFonts w:ascii="Times" w:eastAsia="Times New Roman" w:hAnsi="Times" w:cs="Times"/>
          <w:color w:val="000000"/>
          <w:sz w:val="24"/>
          <w:szCs w:val="24"/>
          <w:lang w:eastAsia="hu-HU"/>
        </w:rPr>
        <w:t> alpontja szerinti ütemezéshez képest húsz százaléknál nagyobb mértékű elmaradást mutat,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g)</w:t>
      </w:r>
      <w:r w:rsidRPr="00C316E1">
        <w:rPr>
          <w:rFonts w:ascii="Times" w:eastAsia="Times New Roman" w:hAnsi="Times" w:cs="Times"/>
          <w:color w:val="000000"/>
          <w:sz w:val="24"/>
          <w:szCs w:val="24"/>
          <w:lang w:eastAsia="hu-HU"/>
        </w:rPr>
        <w:t> a képzés befejezését követő kilencven napon belül nem gondoskodik a képzés záróvizsgájának megvalósításáról,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h)</w:t>
      </w:r>
      <w:r w:rsidRPr="00C316E1">
        <w:rPr>
          <w:rFonts w:ascii="Times" w:eastAsia="Times New Roman" w:hAnsi="Times" w:cs="Times"/>
          <w:color w:val="000000"/>
          <w:sz w:val="24"/>
          <w:szCs w:val="24"/>
          <w:lang w:eastAsia="hu-HU"/>
        </w:rPr>
        <w:t> a képzés vagy a képzést lezáró vizsga sikeres befejezését követően és a képzés díjának teljes körű megfizetése ellenére hatvan napot meghaladó késedelemmel adja ki a képzés elvégzését vagy a vizsga sikeres befejezését igazoló dokumentumot,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i)</w:t>
      </w:r>
      <w:bookmarkStart w:id="101" w:name="foot_102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"foot102"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102</w:t>
      </w:r>
      <w:r w:rsidRPr="00C316E1">
        <w:rPr>
          <w:rFonts w:ascii="Times" w:eastAsia="Times New Roman" w:hAnsi="Times" w:cs="Times"/>
          <w:i/>
          <w:iCs/>
          <w:color w:val="000000"/>
          <w:sz w:val="24"/>
          <w:szCs w:val="24"/>
          <w:vertAlign w:val="superscript"/>
          <w:lang w:eastAsia="hu-HU"/>
        </w:rPr>
        <w:fldChar w:fldCharType="end"/>
      </w:r>
      <w:bookmarkEnd w:id="101"/>
      <w:r w:rsidRPr="00C316E1">
        <w:rPr>
          <w:rFonts w:ascii="Times" w:eastAsia="Times New Roman" w:hAnsi="Times" w:cs="Times"/>
          <w:color w:val="000000"/>
          <w:sz w:val="24"/>
          <w:szCs w:val="24"/>
          <w:lang w:eastAsia="hu-HU"/>
        </w:rPr>
        <w:t> nem biztosít a képzés megkezdését megelőzően legalább három munkanapot a képzésben részt vevő számára a felnőttképzési szerződésben megállapított elállási jog érvényesítésére, vagy a szerződésben biztosított elállási jog ellenében kikötött bánatpénz mértéke meghaladja a teljes képzési díj egyhavi összegét, de legfeljebb a kötelező legkisebb munkabér húsz százalékát.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(12)</w:t>
      </w:r>
      <w:bookmarkStart w:id="102" w:name="foot_103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"foot103"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103</w:t>
      </w:r>
      <w:r w:rsidRPr="00C316E1">
        <w:rPr>
          <w:rFonts w:ascii="Times" w:eastAsia="Times New Roman" w:hAnsi="Times" w:cs="Times"/>
          <w:color w:val="000000"/>
          <w:sz w:val="24"/>
          <w:szCs w:val="24"/>
          <w:vertAlign w:val="superscript"/>
          <w:lang w:eastAsia="hu-HU"/>
        </w:rPr>
        <w:fldChar w:fldCharType="end"/>
      </w:r>
      <w:bookmarkEnd w:id="102"/>
      <w:r w:rsidRPr="00C316E1">
        <w:rPr>
          <w:rFonts w:ascii="Times" w:eastAsia="Times New Roman" w:hAnsi="Times" w:cs="Times"/>
          <w:color w:val="000000"/>
          <w:sz w:val="24"/>
          <w:szCs w:val="24"/>
          <w:lang w:eastAsia="hu-HU"/>
        </w:rPr>
        <w:t> A hatóság az ellenőrzése során a támogatással összefüggésben tapasztalt jogszabálysértésről, szabálytalanságról – az Ákr. hatósági ellenőrzésről szóló fejezetében foglaltak alapján – értesíti a támogató szervet a szükséges intézkedések megtétele céljából.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(13)</w:t>
      </w:r>
      <w:bookmarkStart w:id="103" w:name="foot_104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"foot104"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104</w:t>
      </w:r>
      <w:r w:rsidRPr="00C316E1">
        <w:rPr>
          <w:rFonts w:ascii="Times" w:eastAsia="Times New Roman" w:hAnsi="Times" w:cs="Times"/>
          <w:color w:val="000000"/>
          <w:sz w:val="24"/>
          <w:szCs w:val="24"/>
          <w:vertAlign w:val="superscript"/>
          <w:lang w:eastAsia="hu-HU"/>
        </w:rPr>
        <w:fldChar w:fldCharType="end"/>
      </w:r>
      <w:bookmarkEnd w:id="103"/>
      <w:r w:rsidRPr="00C316E1">
        <w:rPr>
          <w:rFonts w:ascii="Times" w:eastAsia="Times New Roman" w:hAnsi="Times" w:cs="Times"/>
          <w:color w:val="000000"/>
          <w:sz w:val="24"/>
          <w:szCs w:val="24"/>
          <w:lang w:eastAsia="hu-HU"/>
        </w:rPr>
        <w:t> A hatóság az 1. § (2)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xml:space="preserve"> pontjában meghatározott képzések gyakorlati képzési részére vonatkozó ellenőrzési tevékenységét – amennyiben a gyakorlati képzés nem a </w:t>
      </w:r>
      <w:r w:rsidRPr="00C316E1">
        <w:rPr>
          <w:rFonts w:ascii="Times" w:eastAsia="Times New Roman" w:hAnsi="Times" w:cs="Times"/>
          <w:color w:val="000000"/>
          <w:sz w:val="24"/>
          <w:szCs w:val="24"/>
          <w:lang w:eastAsia="hu-HU"/>
        </w:rPr>
        <w:lastRenderedPageBreak/>
        <w:t>felnőttképzést folytató intézményben valósul meg – a gyakorlati képzés helye szerint illetékes területi kamara, szakmai kamara működése esetén a szakmai kamara, az agrárpolitikáért felelős miniszter felelősségébe tartozó szakképesítés megszerzésére felkészítő képzés esetén a területi agrárkamara (a továbbiakban együtt: illetékes kamara) bevonásával látja el azzal, hogy a hatóság a 20. § (4a) bekezdése szerinti szakértői bizottság felnőttképzési programszakértő tagját az illetékes kamara javaslatának figyelembevételével rendeli ki.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(14) A felnőttképzési tevékenységre jogszabályban vagy hatósági határozatban előírt kötelezettségek be nem tartásának esetén alkalmazandó jogkövetkezmények további eseteit, valamint az engedéllyel rendelkező intézmények ellenőrzésére vonatkozó részletes szabályokat kormányrendelet határozza meg.</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VI. FEJEZET</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STATISZTIKAI CÉLÚ ADATNYILVÁNTARTÁS ÉS ADATSZOLGÁLTATÁS</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11. A felnőttképzést folytató intézményekben kezelt személyes és különleges adatok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21. §</w:t>
      </w:r>
      <w:r w:rsidRPr="00C316E1">
        <w:rPr>
          <w:rFonts w:ascii="Times" w:eastAsia="Times New Roman" w:hAnsi="Times" w:cs="Times"/>
          <w:color w:val="000000"/>
          <w:sz w:val="24"/>
          <w:szCs w:val="24"/>
          <w:lang w:eastAsia="hu-HU"/>
        </w:rPr>
        <w:t> (1) A felnőttképzést folytató intézmények az alábbi adatokat tartják nyilván és kezelik: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képzésben résztvevő</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aa)</w:t>
      </w:r>
      <w:r w:rsidRPr="00C316E1">
        <w:rPr>
          <w:rFonts w:ascii="Times" w:eastAsia="Times New Roman" w:hAnsi="Times" w:cs="Times"/>
          <w:color w:val="000000"/>
          <w:sz w:val="24"/>
          <w:szCs w:val="24"/>
          <w:lang w:eastAsia="hu-HU"/>
        </w:rPr>
        <w:t> nevét, születési nevét, anyja nevét, születési helyét és idejét, nemét, állampolgárságát, lakóhelyének és tartózkodási helyének címét, telefonszámát, nem magyar állampolgár Magyarországon való tartózkodásának jogcímét és a tartózkodásra jogosító okirat, okmány megnevezését és számát,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ab)</w:t>
      </w:r>
      <w:r w:rsidRPr="00C316E1">
        <w:rPr>
          <w:rFonts w:ascii="Times" w:eastAsia="Times New Roman" w:hAnsi="Times" w:cs="Times"/>
          <w:color w:val="000000"/>
          <w:sz w:val="24"/>
          <w:szCs w:val="24"/>
          <w:lang w:eastAsia="hu-HU"/>
        </w:rPr>
        <w:t> szülője, törvényes képviselője nevét, lakóhelyét, tartózkodási helyét, telefonszámát az 1. § (1) bekezdés </w:t>
      </w: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pontja szerinti képzésben résztvevő esetén,</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képzési jogviszonnyal összefüggő adatokat, amelyek a képzésben részt vevő</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ba)</w:t>
      </w:r>
      <w:r w:rsidRPr="00C316E1">
        <w:rPr>
          <w:rFonts w:ascii="Times" w:eastAsia="Times New Roman" w:hAnsi="Times" w:cs="Times"/>
          <w:color w:val="000000"/>
          <w:sz w:val="24"/>
          <w:szCs w:val="24"/>
          <w:lang w:eastAsia="hu-HU"/>
        </w:rPr>
        <w:t> iskolai és szakmai végzettségével, nyelvi ismereteivel,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bb)</w:t>
      </w:r>
      <w:r w:rsidRPr="00C316E1">
        <w:rPr>
          <w:rFonts w:ascii="Times" w:eastAsia="Times New Roman" w:hAnsi="Times" w:cs="Times"/>
          <w:color w:val="000000"/>
          <w:sz w:val="24"/>
          <w:szCs w:val="24"/>
          <w:lang w:eastAsia="hu-HU"/>
        </w:rPr>
        <w:t> képzésbe történő felvételével,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bc)</w:t>
      </w:r>
      <w:r w:rsidRPr="00C316E1">
        <w:rPr>
          <w:rFonts w:ascii="Times" w:eastAsia="Times New Roman" w:hAnsi="Times" w:cs="Times"/>
          <w:color w:val="000000"/>
          <w:sz w:val="24"/>
          <w:szCs w:val="24"/>
          <w:lang w:eastAsia="hu-HU"/>
        </w:rPr>
        <w:t> tanulmányainak értékelésével és minősítésével,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bd)</w:t>
      </w:r>
      <w:r w:rsidRPr="00C316E1">
        <w:rPr>
          <w:rFonts w:ascii="Times" w:eastAsia="Times New Roman" w:hAnsi="Times" w:cs="Times"/>
          <w:color w:val="000000"/>
          <w:sz w:val="24"/>
          <w:szCs w:val="24"/>
          <w:lang w:eastAsia="hu-HU"/>
        </w:rPr>
        <w:t> a képzéssel megszerzett szakképesítés vagy egyéb kompetencia megnevezésével, a vizsga helyével, időpontjával, eredményével</w:t>
      </w:r>
    </w:p>
    <w:p w:rsidR="00C316E1" w:rsidRPr="00C316E1" w:rsidRDefault="00C316E1" w:rsidP="00C316E1">
      <w:pPr>
        <w:spacing w:after="20" w:line="240" w:lineRule="auto"/>
        <w:ind w:firstLine="180"/>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kapcsolatosak,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 képzésben részt vevő társadalombiztosítási azonosító jelét.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Az (1) bekezdésben foglalt adatok statisztikai célra felhasználhatók és statisztikai célú felhasználásra személyazonosításra alkalmatlan módon átadhatók.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(2a)</w:t>
      </w:r>
      <w:bookmarkStart w:id="104" w:name="foot_105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"foot105"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105</w:t>
      </w:r>
      <w:r w:rsidRPr="00C316E1">
        <w:rPr>
          <w:rFonts w:ascii="Times" w:eastAsia="Times New Roman" w:hAnsi="Times" w:cs="Times"/>
          <w:color w:val="000000"/>
          <w:sz w:val="24"/>
          <w:szCs w:val="24"/>
          <w:vertAlign w:val="superscript"/>
          <w:lang w:eastAsia="hu-HU"/>
        </w:rPr>
        <w:fldChar w:fldCharType="end"/>
      </w:r>
      <w:bookmarkEnd w:id="104"/>
      <w:r w:rsidRPr="00C316E1">
        <w:rPr>
          <w:rFonts w:ascii="Times" w:eastAsia="Times New Roman" w:hAnsi="Times" w:cs="Times"/>
          <w:color w:val="000000"/>
          <w:sz w:val="24"/>
          <w:szCs w:val="24"/>
          <w:lang w:eastAsia="hu-HU"/>
        </w:rPr>
        <w:t> Az (1) bekezdésben foglalt adatok a Központi Statisztikai Hivatal részére statisztikai célra egyedi azonosításra alkalmas módon térítésmentesen átadhatók és felhasználhatók.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 Az (1) bekezdésben foglalt adatokat államháztartási vagy európai uniós források igénybevételének és felhasználásának ellenőrzése céljából az e támogatásokat ellenőrző szervek számára továbbítani kell.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w:t>
      </w:r>
      <w:bookmarkStart w:id="105" w:name="foot_106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"foot106"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106</w:t>
      </w:r>
      <w:r w:rsidRPr="00C316E1">
        <w:rPr>
          <w:rFonts w:ascii="Times" w:eastAsia="Times New Roman" w:hAnsi="Times" w:cs="Times"/>
          <w:color w:val="000000"/>
          <w:sz w:val="24"/>
          <w:szCs w:val="24"/>
          <w:vertAlign w:val="superscript"/>
          <w:lang w:eastAsia="hu-HU"/>
        </w:rPr>
        <w:fldChar w:fldCharType="end"/>
      </w:r>
      <w:bookmarkEnd w:id="105"/>
      <w:r w:rsidRPr="00C316E1">
        <w:rPr>
          <w:rFonts w:ascii="Times" w:eastAsia="Times New Roman" w:hAnsi="Times" w:cs="Times"/>
          <w:color w:val="000000"/>
          <w:sz w:val="24"/>
          <w:szCs w:val="24"/>
          <w:lang w:eastAsia="hu-HU"/>
        </w:rPr>
        <w:t> Az iskolarendszeren kívüli képzési tevékenységet folytató, az 1. § (1) bekezdés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meghatározott jogalany tevékenységéről – az (5) bekezdésben foglalt kivétellel – az OSAP szerint statisztikai célú adatszolgáltatásra kötelezett.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(5) Az OKJ szerinti szakképesítések vizsgáiról, valamint az államilag elismert nyelvvizsgákról a hatóság szolgáltat adatot az OSAP szerint.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(6) A felnőttképzést folytató intézmények az (1) bekezdésben foglalt adatokat a keletkezésüktől számított öt évig tartják nyilván és kezelik.</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VII. FEJEZET</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 PÁLYAKÖVETÉS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lastRenderedPageBreak/>
        <w:t>22. §</w:t>
      </w:r>
      <w:r w:rsidRPr="00C316E1">
        <w:rPr>
          <w:rFonts w:ascii="Times" w:eastAsia="Times New Roman" w:hAnsi="Times" w:cs="Times"/>
          <w:color w:val="000000"/>
          <w:sz w:val="24"/>
          <w:szCs w:val="24"/>
          <w:lang w:eastAsia="hu-HU"/>
        </w:rPr>
        <w:t> (1) A felnőttképzést folytató intézmény a támogatott, az 1. § (2)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pontja szerinti képzéseiről a pályakövetésről szóló kormányrendeletben meghatározottak szerint jelentés megküldésével szolgáltat adatot a pályakövetési rendszer működtetéséért felelős szervnek. A jelentés a 21. § (1) bekezdés </w:t>
      </w: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pont </w:t>
      </w:r>
      <w:r w:rsidRPr="00C316E1">
        <w:rPr>
          <w:rFonts w:ascii="Times" w:eastAsia="Times New Roman" w:hAnsi="Times" w:cs="Times"/>
          <w:i/>
          <w:iCs/>
          <w:color w:val="000000"/>
          <w:sz w:val="24"/>
          <w:szCs w:val="24"/>
          <w:lang w:eastAsia="hu-HU"/>
        </w:rPr>
        <w:t>bd)</w:t>
      </w:r>
      <w:r w:rsidRPr="00C316E1">
        <w:rPr>
          <w:rFonts w:ascii="Times" w:eastAsia="Times New Roman" w:hAnsi="Times" w:cs="Times"/>
          <w:color w:val="000000"/>
          <w:sz w:val="24"/>
          <w:szCs w:val="24"/>
          <w:lang w:eastAsia="hu-HU"/>
        </w:rPr>
        <w:t> alpontjában és </w:t>
      </w: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pontjában foglalt adatokat tartalmazza.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A támogatott OKJ szerinti képzésben részt vevő felnőtt a képzés befejezését követő három éven belül – a pályakövetésről szóló kormányrendeletben meghatározottak szerint – szolgáltat adatot a pályakövetési rendszer működtetéséért felelős szerv részére a képzéssel megszerzett szakképesítés vagy egyéb kompetencia hasznosulására vonatkozóan.</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 Ha a képzésben részt vevő felnőtt az adatszolgáltatás időpontjában vállalkozó vagy önfoglalkoztatóvá vált, közli a pályakövetési rendszer működtetéséért felelős szerv felé, hogy milyen vállalkozási tevékenységet végez.</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 Ha a képzésben részt vevő felnőtt foglalkoztatási jogviszonyt létesített, a foglalkoztató szolgáltat adatot a pályakövetési rendszer működtetéséért felelős szerv részére. Az adatszolgáltatás keretében közölni kell, hogy a felnőttet milyen munkakörben foglalkoztatják vagy milyen tevékenységet lát el.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(5) A pályakövetési rendszer működésére, az adatszolgáltatás rendjére, továbbá a pályakövetési rendszer működtetéséért felelős szerv feladataira vonatkozó részletes szabályokat kormányrendelet állapítja meg.</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VIII. FEJEZET</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 FELNŐTTKÉPZÉSI TÁMOGATÁSI RENDSZER</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12. A felnőttképzés támogatásának forrásai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23. §</w:t>
      </w:r>
      <w:r w:rsidRPr="00C316E1">
        <w:rPr>
          <w:rFonts w:ascii="Times" w:eastAsia="Times New Roman" w:hAnsi="Times" w:cs="Times"/>
          <w:color w:val="000000"/>
          <w:sz w:val="24"/>
          <w:szCs w:val="24"/>
          <w:lang w:eastAsia="hu-HU"/>
        </w:rPr>
        <w:t> (1) A felnőttképzés támogatásának forrásai: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központi költségvetés,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bookmarkStart w:id="106" w:name="foot_107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"foot107"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107</w:t>
      </w:r>
      <w:r w:rsidRPr="00C316E1">
        <w:rPr>
          <w:rFonts w:ascii="Times" w:eastAsia="Times New Roman" w:hAnsi="Times" w:cs="Times"/>
          <w:i/>
          <w:iCs/>
          <w:color w:val="000000"/>
          <w:sz w:val="24"/>
          <w:szCs w:val="24"/>
          <w:vertAlign w:val="superscript"/>
          <w:lang w:eastAsia="hu-HU"/>
        </w:rPr>
        <w:fldChar w:fldCharType="end"/>
      </w:r>
      <w:bookmarkEnd w:id="106"/>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 szakképzési hozzájárulásról és a képzés fejlesztésének támogatásáról szóló törvény szerinti szakképzési hozzájárulásnak a szakképzési hozzájárulásra kötelezett által a saját dolgozói képzésére elszámolható része.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Az (1) bekezdésben meghatározott forrásokból támogatott – amennyiben az nem a felnőttképzést folytató intézmény – a képzés megrendelésekor köteles a támogatás tényét, forrását és a támogatást nyújtó szervezet nevét a felnőttképzést folytató intézménnyel közölni.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 Az (1) bekezdésben meghatározott források terhére támogatás nyújtható annak a nem magyar állampolgárnak, aki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szabad mozgás és tartózkodás jogával rendelkező személyek beutazásáról és tartózkodásáról szóló törvényben meghatározottak szerint a szabad mozgáshoz és tartózkodáshoz való jogát Magyarországon gyakorolja,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harmadik országbeli állampolgárok beutazásáról és tartózkodásáról szóló törvény hatálya alá tartozik és bevándorolt, letelepedett, befogadott, hontalan vagy</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 menedékjogról szóló törvény alapján menekült, oltalmazott vagy menedékes jogállású.</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w:t>
      </w:r>
      <w:bookmarkStart w:id="107" w:name="foot_108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"foot108"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108</w:t>
      </w:r>
      <w:r w:rsidRPr="00C316E1">
        <w:rPr>
          <w:rFonts w:ascii="Times" w:eastAsia="Times New Roman" w:hAnsi="Times" w:cs="Times"/>
          <w:color w:val="000000"/>
          <w:sz w:val="24"/>
          <w:szCs w:val="24"/>
          <w:vertAlign w:val="superscript"/>
          <w:lang w:eastAsia="hu-HU"/>
        </w:rPr>
        <w:fldChar w:fldCharType="end"/>
      </w:r>
      <w:bookmarkEnd w:id="107"/>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(5) Az (1) bekezdésben meghatározott forrásokból támogatott képzések közül – az 1. § (5) bekezdésében meghatározott képzések kivételével – a Kormány rendeletben meghatározhatja azokat a képzéseket, amelyeket a legfeljebb harminc tanóra terjedelmű, a Kormány rendeletében meghatározott tartalmú, a digitális írástudás megszerzését szolgáló képzéssel együtt kell megvalósítani.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(6)</w:t>
      </w:r>
      <w:bookmarkStart w:id="108" w:name="foot_109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"foot109"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109</w:t>
      </w:r>
      <w:r w:rsidRPr="00C316E1">
        <w:rPr>
          <w:rFonts w:ascii="Times" w:eastAsia="Times New Roman" w:hAnsi="Times" w:cs="Times"/>
          <w:color w:val="000000"/>
          <w:sz w:val="24"/>
          <w:szCs w:val="24"/>
          <w:vertAlign w:val="superscript"/>
          <w:lang w:eastAsia="hu-HU"/>
        </w:rPr>
        <w:fldChar w:fldCharType="end"/>
      </w:r>
      <w:bookmarkEnd w:id="108"/>
      <w:r w:rsidRPr="00C316E1">
        <w:rPr>
          <w:rFonts w:ascii="Times" w:eastAsia="Times New Roman" w:hAnsi="Times" w:cs="Times"/>
          <w:color w:val="000000"/>
          <w:sz w:val="24"/>
          <w:szCs w:val="24"/>
          <w:lang w:eastAsia="hu-HU"/>
        </w:rPr>
        <w:t xml:space="preserve"> Az európai uniós források kivételével a központi költségvetésből nyújtott támogatásokat érintő pályázati kiírások kizárólag a hatóság véleményének kikérésével </w:t>
      </w:r>
      <w:r w:rsidRPr="00C316E1">
        <w:rPr>
          <w:rFonts w:ascii="Times" w:eastAsia="Times New Roman" w:hAnsi="Times" w:cs="Times"/>
          <w:color w:val="000000"/>
          <w:sz w:val="24"/>
          <w:szCs w:val="24"/>
          <w:lang w:eastAsia="hu-HU"/>
        </w:rPr>
        <w:lastRenderedPageBreak/>
        <w:t>jelentethetők meg. A hatóság az eljárás során azt vizsgálja, hogy a pályázati kiírás tervezete az e törvényben és végrehajtási rendeleteiben foglaltaknak megfelel-e. A pályázati kiírás érvénytelen, ha a pályázat kiírója a pályázati kiírás tervezetének (7) bekezdés szerinti határidőben történő megküldését elmulasztja.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(7)</w:t>
      </w:r>
      <w:bookmarkStart w:id="109" w:name="foot_110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"foot110"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110</w:t>
      </w:r>
      <w:r w:rsidRPr="00C316E1">
        <w:rPr>
          <w:rFonts w:ascii="Times" w:eastAsia="Times New Roman" w:hAnsi="Times" w:cs="Times"/>
          <w:color w:val="000000"/>
          <w:sz w:val="24"/>
          <w:szCs w:val="24"/>
          <w:vertAlign w:val="superscript"/>
          <w:lang w:eastAsia="hu-HU"/>
        </w:rPr>
        <w:fldChar w:fldCharType="end"/>
      </w:r>
      <w:bookmarkEnd w:id="109"/>
      <w:r w:rsidRPr="00C316E1">
        <w:rPr>
          <w:rFonts w:ascii="Times" w:eastAsia="Times New Roman" w:hAnsi="Times" w:cs="Times"/>
          <w:color w:val="000000"/>
          <w:sz w:val="24"/>
          <w:szCs w:val="24"/>
          <w:lang w:eastAsia="hu-HU"/>
        </w:rPr>
        <w:t> A pályázat kiírója a pályázati kiírás tervezetét – a megjelenés várható időpontját legalább tizenöt nappal megelőzően – a (6) bekezdés szerinti véleményezés érdekében elektronikus úton megküldi a hatóság részére. A hatóság a pályázati kiírás tervezetét a beérkezést követő tíz napon belül véleményezi, véleményét elektronikus úton közli a pályázat kiírójával. A pályázat megjelentethető, ha a hatóság a határidő lejártáig nem közli a véleményét.</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13. A felnőttképzés támogatási forrásainak felhasználása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24. §</w:t>
      </w:r>
      <w:r w:rsidRPr="00C316E1">
        <w:rPr>
          <w:rFonts w:ascii="Times" w:eastAsia="Times New Roman" w:hAnsi="Times" w:cs="Times"/>
          <w:color w:val="000000"/>
          <w:sz w:val="24"/>
          <w:szCs w:val="24"/>
          <w:lang w:eastAsia="hu-HU"/>
        </w:rPr>
        <w:t> (1) Az állam a fogyatékos felnőttek képzéséhez a költségvetési törvényben meghatározott mértékű normatív támogatást nyújthat. Ennek keretében a fogyatékos felnőttek számára – a költségvetésben meghatározott előirányzat mértékéig, a felnőttképzési normatív támogatás részletes szabályairól szóló kormányrendeletben meghatározott feltételek és a támogatási igények kielégítésére meghatározott sorrend szerint – díjmentesen biztosítja az 1. § (2) bekezdésében meghatározott képzésekben való részvételt.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Amennyiben a támogatott képzésben részt vevő és ezt követően sikeres vizsgát tevő fogyatékos felnőttek száma nem éri el a felnőttképzési normatív támogatás részletes szabályairól szóló kormányrendeletben meghatározott mértéket, úgy a felnőttképzést folytató intézmény az e kormányrendeletben meghatározottak szerint a támogatás visszafizetésére köteles.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 Fogyatékos felnőtt egyidejűleg egy támogatott képzésben vehet részt, és három naptári év alatt legfeljebb két képzéséhez nyújtható felnőttképzési normatív támogatás az (1)–(2) bekezdés alapján.</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25. §</w:t>
      </w:r>
      <w:r w:rsidRPr="00C316E1">
        <w:rPr>
          <w:rFonts w:ascii="Times" w:eastAsia="Times New Roman" w:hAnsi="Times" w:cs="Times"/>
          <w:color w:val="000000"/>
          <w:sz w:val="24"/>
          <w:szCs w:val="24"/>
          <w:lang w:eastAsia="hu-HU"/>
        </w:rPr>
        <w:t> A Nemzeti Foglalkoztatási Alapból (a továbbiakban: NFA), valamint európai uniós forrásokból felnőtt képzéséhez nyújtható, foglalkoztatás elősegítését célzó képzési támogatás szabályait a foglalkoztatás elősegítéséről és a munkanélküliek ellátásáról szóló törvény és a felhatalmazása alapján kiadott jogszabály tartalmazza.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26. §</w:t>
      </w:r>
      <w:r w:rsidRPr="00C316E1">
        <w:rPr>
          <w:rFonts w:ascii="Times" w:eastAsia="Times New Roman" w:hAnsi="Times" w:cs="Times"/>
          <w:color w:val="000000"/>
          <w:sz w:val="24"/>
          <w:szCs w:val="24"/>
          <w:lang w:eastAsia="hu-HU"/>
        </w:rPr>
        <w:t> Az NFA képzési alaprésze központi keretének felnőttképzési célra fordítható része – a szakképzési hozzájárulásról és a képzés fejlesztésének támogatásáról szóló törvényben, valamint a felnőttképzési célra nyújtható támogatások részletes szabályairól szóló miniszteri rendeletben meghatározottak szerint – felhasználható</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az e törvény hatálya alá tartozó, valamint az 1. § (5) bekezdése szerinti képzések támogatására,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felnőttképzési tevékenység folytatásához szükséges engedély megszerzésére és a felnőttképzést folytató intézmények technikai feltételei fejlesztésének támogatására,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 felnőttképzés érdekében végzett fejlesztő tevékenység támogatására,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az Európai Unió programjaiban való részvételhez szükséges felnőttképzési célú és az 1. § (5) bekezdése szerinti képzések hazai pénzügyi forrásainak biztosítására.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27. §</w:t>
      </w:r>
      <w:r w:rsidRPr="00C316E1">
        <w:rPr>
          <w:rFonts w:ascii="Times" w:eastAsia="Times New Roman" w:hAnsi="Times" w:cs="Times"/>
          <w:color w:val="000000"/>
          <w:sz w:val="24"/>
          <w:szCs w:val="24"/>
          <w:lang w:eastAsia="hu-HU"/>
        </w:rPr>
        <w:t> A támogatást nyújtó szervezetnek a támogatásról szóló döntésének meghozatalakor figyelembe kell vennie a megyei fejlesztési és képzési bizottságnak az 1. § (2) bekezdés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pontjában meghatározott képzések tekintetében a támogatható szakképesítésekre vonatkozó, a szakképzésről szóló törvény szerinti javaslatát.</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VIII/A. FEJEZET</w:t>
      </w:r>
      <w:bookmarkStart w:id="110" w:name="foot_111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"foot111"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111</w:t>
      </w:r>
      <w:r w:rsidRPr="00C316E1">
        <w:rPr>
          <w:rFonts w:ascii="Times" w:eastAsia="Times New Roman" w:hAnsi="Times" w:cs="Times"/>
          <w:i/>
          <w:iCs/>
          <w:color w:val="000000"/>
          <w:sz w:val="24"/>
          <w:szCs w:val="24"/>
          <w:vertAlign w:val="superscript"/>
          <w:lang w:eastAsia="hu-HU"/>
        </w:rPr>
        <w:fldChar w:fldCharType="end"/>
      </w:r>
      <w:bookmarkEnd w:id="110"/>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 JOGI SZAKVIZSGÁRÓL</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13/A. Adatkezelés, a Jogi Szakvizsga Rendszer</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lastRenderedPageBreak/>
        <w:t>27/A. §</w:t>
      </w:r>
      <w:r w:rsidRPr="00C316E1">
        <w:rPr>
          <w:rFonts w:ascii="Times" w:eastAsia="Times New Roman" w:hAnsi="Times" w:cs="Times"/>
          <w:color w:val="000000"/>
          <w:sz w:val="24"/>
          <w:szCs w:val="24"/>
          <w:lang w:eastAsia="hu-HU"/>
        </w:rPr>
        <w:t> Az igazságügyért felelős miniszter a szakvizsgára bocsátás feltételeinek igazolása céljából, a jelölt és a vizsgáztató jogainak gyakorlása és kötelezettségeinek teljesítése érdekében, a jogszabályokban meghatározott nyilvántartás vezetése és a vizsgabizonyítványok kiállítása céljából kezeli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jelölt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aa)</w:t>
      </w:r>
      <w:r w:rsidRPr="00C316E1">
        <w:rPr>
          <w:rFonts w:ascii="Times" w:eastAsia="Times New Roman" w:hAnsi="Times" w:cs="Times"/>
          <w:color w:val="000000"/>
          <w:sz w:val="24"/>
          <w:szCs w:val="24"/>
          <w:lang w:eastAsia="hu-HU"/>
        </w:rPr>
        <w:t> nevét és születési nevét,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ab)</w:t>
      </w:r>
      <w:r w:rsidRPr="00C316E1">
        <w:rPr>
          <w:rFonts w:ascii="Times" w:eastAsia="Times New Roman" w:hAnsi="Times" w:cs="Times"/>
          <w:color w:val="000000"/>
          <w:sz w:val="24"/>
          <w:szCs w:val="24"/>
          <w:lang w:eastAsia="hu-HU"/>
        </w:rPr>
        <w:t> születési helyét és idejét,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ac)</w:t>
      </w:r>
      <w:r w:rsidRPr="00C316E1">
        <w:rPr>
          <w:rFonts w:ascii="Times" w:eastAsia="Times New Roman" w:hAnsi="Times" w:cs="Times"/>
          <w:color w:val="000000"/>
          <w:sz w:val="24"/>
          <w:szCs w:val="24"/>
          <w:lang w:eastAsia="hu-HU"/>
        </w:rPr>
        <w:t> anyja nevét,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ad)</w:t>
      </w:r>
      <w:r w:rsidRPr="00C316E1">
        <w:rPr>
          <w:rFonts w:ascii="Times" w:eastAsia="Times New Roman" w:hAnsi="Times" w:cs="Times"/>
          <w:color w:val="000000"/>
          <w:sz w:val="24"/>
          <w:szCs w:val="24"/>
          <w:lang w:eastAsia="hu-HU"/>
        </w:rPr>
        <w:t> lakcímét, levelezési címét és elektronikus levelezési címét,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ae)</w:t>
      </w:r>
      <w:r w:rsidRPr="00C316E1">
        <w:rPr>
          <w:rFonts w:ascii="Times" w:eastAsia="Times New Roman" w:hAnsi="Times" w:cs="Times"/>
          <w:color w:val="000000"/>
          <w:sz w:val="24"/>
          <w:szCs w:val="24"/>
          <w:lang w:eastAsia="hu-HU"/>
        </w:rPr>
        <w:t> az oklevelet adó egyetem megnevezését, az oklevél megszerzésének dátumát, és az oklevél sorszámát,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af)</w:t>
      </w:r>
      <w:r w:rsidRPr="00C316E1">
        <w:rPr>
          <w:rFonts w:ascii="Times" w:eastAsia="Times New Roman" w:hAnsi="Times" w:cs="Times"/>
          <w:color w:val="000000"/>
          <w:sz w:val="24"/>
          <w:szCs w:val="24"/>
          <w:lang w:eastAsia="hu-HU"/>
        </w:rPr>
        <w:t> a gyakorlati idő teljesítése szempontjából figyelembe vehető munkáltató és munkakör megjelölését,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vizsgáztató</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ba)</w:t>
      </w:r>
      <w:r w:rsidRPr="00C316E1">
        <w:rPr>
          <w:rFonts w:ascii="Times" w:eastAsia="Times New Roman" w:hAnsi="Times" w:cs="Times"/>
          <w:color w:val="000000"/>
          <w:sz w:val="24"/>
          <w:szCs w:val="24"/>
          <w:lang w:eastAsia="hu-HU"/>
        </w:rPr>
        <w:t> nevét és születési nevét,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bb)</w:t>
      </w:r>
      <w:r w:rsidRPr="00C316E1">
        <w:rPr>
          <w:rFonts w:ascii="Times" w:eastAsia="Times New Roman" w:hAnsi="Times" w:cs="Times"/>
          <w:color w:val="000000"/>
          <w:sz w:val="24"/>
          <w:szCs w:val="24"/>
          <w:lang w:eastAsia="hu-HU"/>
        </w:rPr>
        <w:t> születési helyét és idejét,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bc)</w:t>
      </w:r>
      <w:r w:rsidRPr="00C316E1">
        <w:rPr>
          <w:rFonts w:ascii="Times" w:eastAsia="Times New Roman" w:hAnsi="Times" w:cs="Times"/>
          <w:color w:val="000000"/>
          <w:sz w:val="24"/>
          <w:szCs w:val="24"/>
          <w:lang w:eastAsia="hu-HU"/>
        </w:rPr>
        <w:t> anyja nevét,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bd)</w:t>
      </w:r>
      <w:r w:rsidRPr="00C316E1">
        <w:rPr>
          <w:rFonts w:ascii="Times" w:eastAsia="Times New Roman" w:hAnsi="Times" w:cs="Times"/>
          <w:color w:val="000000"/>
          <w:sz w:val="24"/>
          <w:szCs w:val="24"/>
          <w:lang w:eastAsia="hu-HU"/>
        </w:rPr>
        <w:t> lakcímét, levelezési címét és elektronikus levelezési címét,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be)</w:t>
      </w:r>
      <w:r w:rsidRPr="00C316E1">
        <w:rPr>
          <w:rFonts w:ascii="Times" w:eastAsia="Times New Roman" w:hAnsi="Times" w:cs="Times"/>
          <w:color w:val="000000"/>
          <w:sz w:val="24"/>
          <w:szCs w:val="24"/>
          <w:lang w:eastAsia="hu-HU"/>
        </w:rPr>
        <w:t> az oklevelet adó egyetem megnevezését, az oklevél megszerzésének dátumát, és az oklevél sorszámát,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bf)</w:t>
      </w:r>
      <w:r w:rsidRPr="00C316E1">
        <w:rPr>
          <w:rFonts w:ascii="Times" w:eastAsia="Times New Roman" w:hAnsi="Times" w:cs="Times"/>
          <w:color w:val="000000"/>
          <w:sz w:val="24"/>
          <w:szCs w:val="24"/>
          <w:lang w:eastAsia="hu-HU"/>
        </w:rPr>
        <w:t> az utolsó munkáltató és az utolsó betöltött munkakör megjelölését,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bg)</w:t>
      </w:r>
      <w:r w:rsidRPr="00C316E1">
        <w:rPr>
          <w:rFonts w:ascii="Times" w:eastAsia="Times New Roman" w:hAnsi="Times" w:cs="Times"/>
          <w:color w:val="000000"/>
          <w:sz w:val="24"/>
          <w:szCs w:val="24"/>
          <w:lang w:eastAsia="hu-HU"/>
        </w:rPr>
        <w:t> a számlavezető pénzintézet megnevezését, fizetési számlaszámát,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bh)</w:t>
      </w:r>
      <w:r w:rsidRPr="00C316E1">
        <w:rPr>
          <w:rFonts w:ascii="Times" w:eastAsia="Times New Roman" w:hAnsi="Times" w:cs="Times"/>
          <w:color w:val="000000"/>
          <w:sz w:val="24"/>
          <w:szCs w:val="24"/>
          <w:lang w:eastAsia="hu-HU"/>
        </w:rPr>
        <w:t> adószámát,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bi)</w:t>
      </w:r>
      <w:r w:rsidRPr="00C316E1">
        <w:rPr>
          <w:rFonts w:ascii="Times" w:eastAsia="Times New Roman" w:hAnsi="Times" w:cs="Times"/>
          <w:color w:val="000000"/>
          <w:sz w:val="24"/>
          <w:szCs w:val="24"/>
          <w:lang w:eastAsia="hu-HU"/>
        </w:rPr>
        <w:t> Társadalombiztosítási Azonosító Jelét.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27/B. §</w:t>
      </w:r>
      <w:r w:rsidRPr="00C316E1">
        <w:rPr>
          <w:rFonts w:ascii="Times" w:eastAsia="Times New Roman" w:hAnsi="Times" w:cs="Times"/>
          <w:color w:val="000000"/>
          <w:sz w:val="24"/>
          <w:szCs w:val="24"/>
          <w:lang w:eastAsia="hu-HU"/>
        </w:rPr>
        <w:t> Az igazságügyért felelős miniszter a jogi szakvizsgára történő jelentkezés céljára informatikai felületet üzemeltet, amelyben a 27/A. §-ban meghatározott személyes adatokat a nyilvántartásba vételtől számított 8 évig kezeli.</w:t>
      </w:r>
    </w:p>
    <w:p w:rsidR="00C316E1" w:rsidRPr="00C316E1" w:rsidRDefault="00C316E1" w:rsidP="00C316E1">
      <w:pPr>
        <w:pBdr>
          <w:left w:val="single" w:sz="36" w:space="3" w:color="FF0000"/>
        </w:pBd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13/B.</w:t>
      </w:r>
      <w:bookmarkStart w:id="111" w:name="foot_112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"foot112"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112</w:t>
      </w:r>
      <w:r w:rsidRPr="00C316E1">
        <w:rPr>
          <w:rFonts w:ascii="Times" w:eastAsia="Times New Roman" w:hAnsi="Times" w:cs="Times"/>
          <w:b/>
          <w:bCs/>
          <w:color w:val="000000"/>
          <w:sz w:val="24"/>
          <w:szCs w:val="24"/>
          <w:vertAlign w:val="superscript"/>
          <w:lang w:eastAsia="hu-HU"/>
        </w:rPr>
        <w:fldChar w:fldCharType="end"/>
      </w:r>
      <w:bookmarkEnd w:id="111"/>
      <w:r w:rsidRPr="00C316E1">
        <w:rPr>
          <w:rFonts w:ascii="Times" w:eastAsia="Times New Roman" w:hAnsi="Times" w:cs="Times"/>
          <w:b/>
          <w:bCs/>
          <w:color w:val="000000"/>
          <w:sz w:val="24"/>
          <w:szCs w:val="24"/>
          <w:lang w:eastAsia="hu-HU"/>
        </w:rPr>
        <w:t> Igazságügyi Akkreditációs Testület</w:t>
      </w:r>
    </w:p>
    <w:p w:rsidR="00C316E1" w:rsidRPr="00C316E1" w:rsidRDefault="00C316E1" w:rsidP="00C316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27/C. §</w:t>
      </w:r>
      <w:r w:rsidRPr="00C316E1">
        <w:rPr>
          <w:rFonts w:ascii="Times" w:eastAsia="Times New Roman" w:hAnsi="Times" w:cs="Times"/>
          <w:color w:val="000000"/>
          <w:sz w:val="24"/>
          <w:szCs w:val="24"/>
          <w:lang w:eastAsia="hu-HU"/>
        </w:rPr>
        <w:t> (1) Az Igazságügyi Akkreditációs Testület az igazságügyért felelős miniszter képzésekkel kapcsolatos tanácsadó szerve.</w:t>
      </w:r>
    </w:p>
    <w:p w:rsidR="00C316E1" w:rsidRPr="00C316E1" w:rsidRDefault="00C316E1" w:rsidP="00C316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Az Igazságügyi Akkreditációs Testület tagjait az igazságügyért felelős miniszter 5 évre nevezi ki.</w:t>
      </w:r>
    </w:p>
    <w:p w:rsidR="00C316E1" w:rsidRPr="00C316E1" w:rsidRDefault="00C316E1" w:rsidP="00C316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27/D. §</w:t>
      </w:r>
      <w:r w:rsidRPr="00C316E1">
        <w:rPr>
          <w:rFonts w:ascii="Times" w:eastAsia="Times New Roman" w:hAnsi="Times" w:cs="Times"/>
          <w:color w:val="000000"/>
          <w:sz w:val="24"/>
          <w:szCs w:val="24"/>
          <w:lang w:eastAsia="hu-HU"/>
        </w:rPr>
        <w:t> A jogi szakvizsga szervezésével és lebonyolításával összefüggő részletes szabályokat az igazságügyért felelős miniszter rendeltben állapítja meg.</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IX. FEJEZET</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ZÁRÓ RENDELKEZÉSEK</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14. Felhatalmazó rendelkezések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28. §</w:t>
      </w:r>
      <w:r w:rsidRPr="00C316E1">
        <w:rPr>
          <w:rFonts w:ascii="Times" w:eastAsia="Times New Roman" w:hAnsi="Times" w:cs="Times"/>
          <w:color w:val="000000"/>
          <w:sz w:val="24"/>
          <w:szCs w:val="24"/>
          <w:lang w:eastAsia="hu-HU"/>
        </w:rPr>
        <w:t> (1) Felhatalmazást kap a Kormány, hogy rendeletben határozza meg</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xml:space="preserve"> a felnőttképzési tevékenység folytatásához szükséges engedélyezési eljárás és követelményrendszer részletes szabályait, a kérelem és bejelentés adattartalmát és benyújtásának részletes szabályait, a vagyoni biztosíték formáit, mértékét és felhasználásának szabályait, az engedéllyel rendelkező képző intézmények nyilvántartásának vezetésére vonatkozó részletes eljárási szabályokat és a nyilvántartásból való törlés eseteit, a felnőttképzési tevékenységre jogszabályban vagy hatósági határozatban előírt kötelezettségek </w:t>
      </w:r>
      <w:r w:rsidRPr="00C316E1">
        <w:rPr>
          <w:rFonts w:ascii="Times" w:eastAsia="Times New Roman" w:hAnsi="Times" w:cs="Times"/>
          <w:color w:val="000000"/>
          <w:sz w:val="24"/>
          <w:szCs w:val="24"/>
          <w:lang w:eastAsia="hu-HU"/>
        </w:rPr>
        <w:lastRenderedPageBreak/>
        <w:t>be nem tartásának esetén alkalmazandó jogkövetkezményeket, valamint az engedéllyel rendelkező intézmények ellenőrzésére vonatkozó részletes szabályokat,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pályakövetési rendszer működésére, az adatszolgáltatás rendjére, továbbá a pályakövetési rendszer működtetéséért felelős szerv feladataira vonatkozó részletes szabályokat,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azokat a képzéseket, amelyeket a legfeljebb harminc tanóra terjedelmű, a digitális írástudás megszerzését szolgáló képzéssel együtt kell megvalósítani, valamint a digitális írástudás megszerzését szolgáló képzés tartalmát,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d)</w:t>
      </w:r>
      <w:r w:rsidRPr="00C316E1">
        <w:rPr>
          <w:rFonts w:ascii="Times" w:eastAsia="Times New Roman" w:hAnsi="Times" w:cs="Times"/>
          <w:color w:val="000000"/>
          <w:sz w:val="24"/>
          <w:szCs w:val="24"/>
          <w:lang w:eastAsia="hu-HU"/>
        </w:rPr>
        <w:t> a felnőttképzési normatív támogatás részletes szabályait,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e)</w:t>
      </w:r>
      <w:bookmarkStart w:id="112" w:name="foot_113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"foot113"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113</w:t>
      </w:r>
      <w:r w:rsidRPr="00C316E1">
        <w:rPr>
          <w:rFonts w:ascii="Times" w:eastAsia="Times New Roman" w:hAnsi="Times" w:cs="Times"/>
          <w:i/>
          <w:iCs/>
          <w:color w:val="000000"/>
          <w:sz w:val="24"/>
          <w:szCs w:val="24"/>
          <w:vertAlign w:val="superscript"/>
          <w:lang w:eastAsia="hu-HU"/>
        </w:rPr>
        <w:fldChar w:fldCharType="end"/>
      </w:r>
      <w:bookmarkEnd w:id="112"/>
      <w:r w:rsidRPr="00C316E1">
        <w:rPr>
          <w:rFonts w:ascii="Times" w:eastAsia="Times New Roman" w:hAnsi="Times" w:cs="Times"/>
          <w:color w:val="000000"/>
          <w:sz w:val="24"/>
          <w:szCs w:val="24"/>
          <w:lang w:eastAsia="hu-HU"/>
        </w:rPr>
        <w:t> a hátrányos helyzetűek képzettségének, kompetenciáinak fejlesztése érdekében szervezett képzésekért, a hátrányos helyzetűek humán szolgáltatásokhoz való hozzáférésének javítása érdekében szervezett képzésekért, a közfoglalkoztatáshoz kapcsolódó, valamint a szociális szövetkezetben történő foglalkoztatásra felkészítő képzésekért, valamint e képzések szervezéséért felelős szervet,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f)</w:t>
      </w:r>
      <w:bookmarkStart w:id="113" w:name="foot_114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"foot114"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114</w:t>
      </w:r>
      <w:r w:rsidRPr="00C316E1">
        <w:rPr>
          <w:rFonts w:ascii="Times" w:eastAsia="Times New Roman" w:hAnsi="Times" w:cs="Times"/>
          <w:i/>
          <w:iCs/>
          <w:color w:val="000000"/>
          <w:sz w:val="24"/>
          <w:szCs w:val="24"/>
          <w:vertAlign w:val="superscript"/>
          <w:lang w:eastAsia="hu-HU"/>
        </w:rPr>
        <w:fldChar w:fldCharType="end"/>
      </w:r>
      <w:bookmarkEnd w:id="113"/>
      <w:r w:rsidRPr="00C316E1">
        <w:rPr>
          <w:rFonts w:ascii="Times" w:eastAsia="Times New Roman" w:hAnsi="Times" w:cs="Times"/>
          <w:color w:val="000000"/>
          <w:sz w:val="24"/>
          <w:szCs w:val="24"/>
          <w:lang w:eastAsia="hu-HU"/>
        </w:rPr>
        <w:t> a felnőttképzési szakértői és felnőttképzési programszakértői nyilvántartás vezetésére vonatkozó részletes eljárási szabályokat.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w:t>
      </w:r>
      <w:bookmarkStart w:id="114" w:name="foot_115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"foot115"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115</w:t>
      </w:r>
      <w:r w:rsidRPr="00C316E1">
        <w:rPr>
          <w:rFonts w:ascii="Times" w:eastAsia="Times New Roman" w:hAnsi="Times" w:cs="Times"/>
          <w:color w:val="000000"/>
          <w:sz w:val="24"/>
          <w:szCs w:val="24"/>
          <w:vertAlign w:val="superscript"/>
          <w:lang w:eastAsia="hu-HU"/>
        </w:rPr>
        <w:fldChar w:fldCharType="end"/>
      </w:r>
      <w:bookmarkEnd w:id="114"/>
      <w:r w:rsidRPr="00C316E1">
        <w:rPr>
          <w:rFonts w:ascii="Times" w:eastAsia="Times New Roman" w:hAnsi="Times" w:cs="Times"/>
          <w:color w:val="000000"/>
          <w:sz w:val="24"/>
          <w:szCs w:val="24"/>
          <w:lang w:eastAsia="hu-HU"/>
        </w:rPr>
        <w:t> Felhatalmazást kap a miniszter, hogy rendeletben – az</w:t>
      </w:r>
      <w:r w:rsidRPr="00C316E1">
        <w:rPr>
          <w:rFonts w:ascii="Times" w:eastAsia="Times New Roman" w:hAnsi="Times" w:cs="Times"/>
          <w:i/>
          <w:iCs/>
          <w:color w:val="000000"/>
          <w:sz w:val="24"/>
          <w:szCs w:val="24"/>
          <w:lang w:eastAsia="hu-HU"/>
        </w:rPr>
        <w:t> a)</w:t>
      </w:r>
      <w:r w:rsidRPr="00C316E1">
        <w:rPr>
          <w:rFonts w:ascii="Times" w:eastAsia="Times New Roman" w:hAnsi="Times" w:cs="Times"/>
          <w:color w:val="000000"/>
          <w:sz w:val="24"/>
          <w:szCs w:val="24"/>
          <w:lang w:eastAsia="hu-HU"/>
        </w:rPr>
        <w:t> pontban foglaltak vonatkozásában az adópolitikáért felelős miniszter egyetértésével – határozza meg</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bookmarkStart w:id="115" w:name="foot_116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"foot116"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116</w:t>
      </w:r>
      <w:r w:rsidRPr="00C316E1">
        <w:rPr>
          <w:rFonts w:ascii="Times" w:eastAsia="Times New Roman" w:hAnsi="Times" w:cs="Times"/>
          <w:i/>
          <w:iCs/>
          <w:color w:val="000000"/>
          <w:sz w:val="24"/>
          <w:szCs w:val="24"/>
          <w:vertAlign w:val="superscript"/>
          <w:lang w:eastAsia="hu-HU"/>
        </w:rPr>
        <w:fldChar w:fldCharType="end"/>
      </w:r>
      <w:bookmarkEnd w:id="115"/>
      <w:r w:rsidRPr="00C316E1">
        <w:rPr>
          <w:rFonts w:ascii="Times" w:eastAsia="Times New Roman" w:hAnsi="Times" w:cs="Times"/>
          <w:color w:val="000000"/>
          <w:sz w:val="24"/>
          <w:szCs w:val="24"/>
          <w:lang w:eastAsia="hu-HU"/>
        </w:rPr>
        <w:t> a 3. § (4) bekezdése szerinti igazgatási szolgáltatási díjak mértékét, beszedésének, kezelésének, nyilvántartásának és felhasználásának szabályait, valamint az engedéllyel rendelkező intézmények ellenőrzése során kiszabott bírság befizetésének rendjét,</w:t>
      </w:r>
      <w:bookmarkStart w:id="116" w:name="foot_117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"foot117"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117</w:t>
      </w:r>
      <w:r w:rsidRPr="00C316E1">
        <w:rPr>
          <w:rFonts w:ascii="Times" w:eastAsia="Times New Roman" w:hAnsi="Times" w:cs="Times"/>
          <w:color w:val="000000"/>
          <w:sz w:val="24"/>
          <w:szCs w:val="24"/>
          <w:vertAlign w:val="superscript"/>
          <w:lang w:eastAsia="hu-HU"/>
        </w:rPr>
        <w:fldChar w:fldCharType="end"/>
      </w:r>
      <w:bookmarkEnd w:id="116"/>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bookmarkStart w:id="117" w:name="foot_118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"foot118"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118</w:t>
      </w:r>
      <w:r w:rsidRPr="00C316E1">
        <w:rPr>
          <w:rFonts w:ascii="Times" w:eastAsia="Times New Roman" w:hAnsi="Times" w:cs="Times"/>
          <w:i/>
          <w:iCs/>
          <w:color w:val="000000"/>
          <w:sz w:val="24"/>
          <w:szCs w:val="24"/>
          <w:vertAlign w:val="superscript"/>
          <w:lang w:eastAsia="hu-HU"/>
        </w:rPr>
        <w:fldChar w:fldCharType="end"/>
      </w:r>
      <w:bookmarkEnd w:id="117"/>
      <w:r w:rsidRPr="00C316E1">
        <w:rPr>
          <w:rFonts w:ascii="Times" w:eastAsia="Times New Roman" w:hAnsi="Times" w:cs="Times"/>
          <w:color w:val="000000"/>
          <w:sz w:val="24"/>
          <w:szCs w:val="24"/>
          <w:lang w:eastAsia="hu-HU"/>
        </w:rPr>
        <w:t> a felnőttképzési szakértői és felnőttképzési programszakértői tevékenység folytatásának részletes feltételeit, a felnőttképzési szakterületeket, a szakértői tevékenységre irányuló bejelentés adattartalmát és a bejelentésre vonatkozó részletes eljárási szabályokat, a felnőttképzési szakértői és a felnőttképzési programszakértői nyilvántartás adatait, a szakértői tevékenységre jogszabályban vagy hatósági határozatban előírt kötelezettségek be nem tartása esetén alkalmazandó jogkövetkezményeket és a felnőttképzési szakértők és a felnőttképzési programszakértők díjazására vonatkozó rendelkezéseket,</w:t>
      </w:r>
      <w:bookmarkStart w:id="118" w:name="foot_119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"foot119"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119</w:t>
      </w:r>
      <w:r w:rsidRPr="00C316E1">
        <w:rPr>
          <w:rFonts w:ascii="Times" w:eastAsia="Times New Roman" w:hAnsi="Times" w:cs="Times"/>
          <w:color w:val="000000"/>
          <w:sz w:val="24"/>
          <w:szCs w:val="24"/>
          <w:vertAlign w:val="superscript"/>
          <w:lang w:eastAsia="hu-HU"/>
        </w:rPr>
        <w:fldChar w:fldCharType="end"/>
      </w:r>
      <w:bookmarkEnd w:id="118"/>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r w:rsidRPr="00C316E1">
        <w:rPr>
          <w:rFonts w:ascii="Times" w:eastAsia="Times New Roman" w:hAnsi="Times" w:cs="Times"/>
          <w:color w:val="000000"/>
          <w:sz w:val="24"/>
          <w:szCs w:val="24"/>
          <w:lang w:eastAsia="hu-HU"/>
        </w:rPr>
        <w:t> az OKJ-ba tartozó szakképesítések esetén a gyakorlati képzés teljesítésének és ellenőrzésének részletes szabályait,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d)</w:t>
      </w:r>
      <w:bookmarkStart w:id="119" w:name="foot_120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"foot120"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120</w:t>
      </w:r>
      <w:r w:rsidRPr="00C316E1">
        <w:rPr>
          <w:rFonts w:ascii="Times" w:eastAsia="Times New Roman" w:hAnsi="Times" w:cs="Times"/>
          <w:i/>
          <w:iCs/>
          <w:color w:val="000000"/>
          <w:sz w:val="24"/>
          <w:szCs w:val="24"/>
          <w:vertAlign w:val="superscript"/>
          <w:lang w:eastAsia="hu-HU"/>
        </w:rPr>
        <w:fldChar w:fldCharType="end"/>
      </w:r>
      <w:bookmarkEnd w:id="119"/>
      <w:r w:rsidRPr="00C316E1">
        <w:rPr>
          <w:rFonts w:ascii="Times" w:eastAsia="Times New Roman" w:hAnsi="Times" w:cs="Times"/>
          <w:color w:val="000000"/>
          <w:sz w:val="24"/>
          <w:szCs w:val="24"/>
          <w:lang w:eastAsia="hu-HU"/>
        </w:rPr>
        <w:t> a felnőttképzési minőségbiztosítási keretrendszert és a felnőttképzést folytató intézmények külső értékelésére vonatkozó részletes szabályokat,</w:t>
      </w:r>
      <w:bookmarkStart w:id="120" w:name="foot_121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"foot121"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121</w:t>
      </w:r>
      <w:r w:rsidRPr="00C316E1">
        <w:rPr>
          <w:rFonts w:ascii="Times" w:eastAsia="Times New Roman" w:hAnsi="Times" w:cs="Times"/>
          <w:color w:val="000000"/>
          <w:sz w:val="24"/>
          <w:szCs w:val="24"/>
          <w:vertAlign w:val="superscript"/>
          <w:lang w:eastAsia="hu-HU"/>
        </w:rPr>
        <w:fldChar w:fldCharType="end"/>
      </w:r>
      <w:bookmarkEnd w:id="120"/>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e)</w:t>
      </w:r>
      <w:r w:rsidRPr="00C316E1">
        <w:rPr>
          <w:rFonts w:ascii="Times" w:eastAsia="Times New Roman" w:hAnsi="Times" w:cs="Times"/>
          <w:color w:val="000000"/>
          <w:sz w:val="24"/>
          <w:szCs w:val="24"/>
          <w:lang w:eastAsia="hu-HU"/>
        </w:rPr>
        <w:t> a felnőttképzési szakmai programkövetelmények, valamint a felnőttképzési nyelvi programkövetelmények nyilvántartásba vételéhez szükséges szakmai végzettségek és nyelvi képzettségek azonosítóval ellátott besorolási szempontjait, a nyilvántartásba vétel követelményeit és eljárási rendjét, valamint a szakmai végzettség megszerzését igazoló dokumentum tartalmát és formáját,</w:t>
      </w:r>
      <w:bookmarkStart w:id="121" w:name="foot_122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"foot122"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122</w:t>
      </w:r>
      <w:r w:rsidRPr="00C316E1">
        <w:rPr>
          <w:rFonts w:ascii="Times" w:eastAsia="Times New Roman" w:hAnsi="Times" w:cs="Times"/>
          <w:color w:val="000000"/>
          <w:sz w:val="24"/>
          <w:szCs w:val="24"/>
          <w:vertAlign w:val="superscript"/>
          <w:lang w:eastAsia="hu-HU"/>
        </w:rPr>
        <w:fldChar w:fldCharType="end"/>
      </w:r>
      <w:bookmarkEnd w:id="121"/>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f)</w:t>
      </w:r>
      <w:bookmarkStart w:id="122" w:name="foot_123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"foot123"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123</w:t>
      </w:r>
      <w:r w:rsidRPr="00C316E1">
        <w:rPr>
          <w:rFonts w:ascii="Times" w:eastAsia="Times New Roman" w:hAnsi="Times" w:cs="Times"/>
          <w:i/>
          <w:iCs/>
          <w:color w:val="000000"/>
          <w:sz w:val="24"/>
          <w:szCs w:val="24"/>
          <w:vertAlign w:val="superscript"/>
          <w:lang w:eastAsia="hu-HU"/>
        </w:rPr>
        <w:fldChar w:fldCharType="end"/>
      </w:r>
      <w:bookmarkEnd w:id="122"/>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g)</w:t>
      </w:r>
      <w:r w:rsidRPr="00C316E1">
        <w:rPr>
          <w:rFonts w:ascii="Times" w:eastAsia="Times New Roman" w:hAnsi="Times" w:cs="Times"/>
          <w:color w:val="000000"/>
          <w:sz w:val="24"/>
          <w:szCs w:val="24"/>
          <w:lang w:eastAsia="hu-HU"/>
        </w:rPr>
        <w:t> a bemeneti kompetenciamérés lefolytatására és eredményének figyelembevételére, valamint az előzetes tudásmérés lefolytatására, az előzetesen felmért tudásnak a képzés során történő beszámítására vonatkozó szabályokat és azon képzési egységek meghatározásának szabályait, amelyekre a tudásmérés irányul.</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w:t>
      </w:r>
      <w:bookmarkStart w:id="123" w:name="foot_124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"foot124"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124</w:t>
      </w:r>
      <w:r w:rsidRPr="00C316E1">
        <w:rPr>
          <w:rFonts w:ascii="Times" w:eastAsia="Times New Roman" w:hAnsi="Times" w:cs="Times"/>
          <w:color w:val="000000"/>
          <w:sz w:val="24"/>
          <w:szCs w:val="24"/>
          <w:vertAlign w:val="superscript"/>
          <w:lang w:eastAsia="hu-HU"/>
        </w:rPr>
        <w:fldChar w:fldCharType="end"/>
      </w:r>
      <w:bookmarkEnd w:id="123"/>
      <w:r w:rsidRPr="00C316E1">
        <w:rPr>
          <w:rFonts w:ascii="Times" w:eastAsia="Times New Roman" w:hAnsi="Times" w:cs="Times"/>
          <w:color w:val="000000"/>
          <w:sz w:val="24"/>
          <w:szCs w:val="24"/>
          <w:lang w:eastAsia="hu-HU"/>
        </w:rPr>
        <w:t> Felhatalmazást kap a társadalmi felzárkózásért felelős miniszter, hogy – az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pontban foglaltak vonatkozásában a közfoglalkoztatásért felelős miniszter egyetértésével – határozza meg</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xml:space="preserve"> a közfoglalkoztatáshoz kapcsolódó, valamint a szociális szövetkezetben történő foglalkoztatásra felkészítő képzésekért felelős szerv által – e felelőssége keretében a 3. § (1a) bekezdésben foglaltaknak megfelelően – szervezett képzéseinek, továbbá a társadalmi </w:t>
      </w:r>
      <w:r w:rsidRPr="00C316E1">
        <w:rPr>
          <w:rFonts w:ascii="Times" w:eastAsia="Times New Roman" w:hAnsi="Times" w:cs="Times"/>
          <w:color w:val="000000"/>
          <w:sz w:val="24"/>
          <w:szCs w:val="24"/>
          <w:lang w:eastAsia="hu-HU"/>
        </w:rPr>
        <w:lastRenderedPageBreak/>
        <w:t>felzárkózást szolgáló és a közfoglalkoztatottak alapkompetencia-fejlesztő, a szakképzettséggel nem rendelkezők kompetenciafejlesztő képzéseinek részletes szabályait,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 hátrányos helyzetűek képzettségének, kompetenciáinak fejlesztése érdekében szervezett képzéseinek, a hátrányos helyzetűek szolgáltatásokhoz való hozzáférésének javítása érdekében szervezett képzéseinek, valamint a helyi, járási esélyegyenlőségi szakemberek és esélyegyenlőségi mentorok egyéb képzéseinek részletes szabályait.</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(4)</w:t>
      </w:r>
      <w:bookmarkStart w:id="124" w:name="foot_125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"foot125"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125</w:t>
      </w:r>
      <w:r w:rsidRPr="00C316E1">
        <w:rPr>
          <w:rFonts w:ascii="Times" w:eastAsia="Times New Roman" w:hAnsi="Times" w:cs="Times"/>
          <w:color w:val="000000"/>
          <w:sz w:val="24"/>
          <w:szCs w:val="24"/>
          <w:vertAlign w:val="superscript"/>
          <w:lang w:eastAsia="hu-HU"/>
        </w:rPr>
        <w:fldChar w:fldCharType="end"/>
      </w:r>
      <w:bookmarkEnd w:id="124"/>
      <w:r w:rsidRPr="00C316E1">
        <w:rPr>
          <w:rFonts w:ascii="Times" w:eastAsia="Times New Roman" w:hAnsi="Times" w:cs="Times"/>
          <w:color w:val="000000"/>
          <w:sz w:val="24"/>
          <w:szCs w:val="24"/>
          <w:lang w:eastAsia="hu-HU"/>
        </w:rPr>
        <w:t> Felhatalmazást kap az igazságügyért felelős miniszter, hogy</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a jogi szakvizsga vizsgáztatóira, a joggyakorlati időre, a jogi szakvizsgára történő jelentkezésre, a részvizsgákra, a jogi szakvizsga letételére rendelkezésre álló időre, a vizsgakövetelmények kiadására és a vizsgáztatás rendjére, a vizsgadíj mértékére, a vizsga halasztására és az informatikai rendszer üzemeltetésére, 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az Igazságügyi Akkreditációs Testület feladatkörére, összetételére, létszámára és a testület tagjainak kinevezésére</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vonatkozó részletes szabályokat rendeletben szabályozza.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28/A. §</w:t>
      </w:r>
      <w:bookmarkStart w:id="125" w:name="foot_126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"foot126"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126</w:t>
      </w:r>
      <w:r w:rsidRPr="00C316E1">
        <w:rPr>
          <w:rFonts w:ascii="Times" w:eastAsia="Times New Roman" w:hAnsi="Times" w:cs="Times"/>
          <w:b/>
          <w:bCs/>
          <w:color w:val="000000"/>
          <w:sz w:val="24"/>
          <w:szCs w:val="24"/>
          <w:vertAlign w:val="superscript"/>
          <w:lang w:eastAsia="hu-HU"/>
        </w:rPr>
        <w:fldChar w:fldCharType="end"/>
      </w:r>
      <w:bookmarkEnd w:id="125"/>
      <w:r w:rsidRPr="00C316E1">
        <w:rPr>
          <w:rFonts w:ascii="Times" w:eastAsia="Times New Roman" w:hAnsi="Times" w:cs="Times"/>
          <w:color w:val="000000"/>
          <w:sz w:val="24"/>
          <w:szCs w:val="24"/>
          <w:lang w:eastAsia="hu-HU"/>
        </w:rPr>
        <w:t> Felhatalmazást kap a Kormány, hogy az igazságügyi szolgálatok jogakadémiája működtetéséért felelős szervet rendeletben jelölje ki.</w:t>
      </w:r>
      <w:bookmarkStart w:id="126" w:name="foot_127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"foot127"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127</w:t>
      </w:r>
      <w:r w:rsidRPr="00C316E1">
        <w:rPr>
          <w:rFonts w:ascii="Times" w:eastAsia="Times New Roman" w:hAnsi="Times" w:cs="Times"/>
          <w:color w:val="000000"/>
          <w:sz w:val="24"/>
          <w:szCs w:val="24"/>
          <w:vertAlign w:val="superscript"/>
          <w:lang w:eastAsia="hu-HU"/>
        </w:rPr>
        <w:fldChar w:fldCharType="end"/>
      </w:r>
      <w:bookmarkEnd w:id="126"/>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28/B. §</w:t>
      </w:r>
      <w:bookmarkStart w:id="127" w:name="foot_128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"foot128"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128</w:t>
      </w:r>
      <w:r w:rsidRPr="00C316E1">
        <w:rPr>
          <w:rFonts w:ascii="Times" w:eastAsia="Times New Roman" w:hAnsi="Times" w:cs="Times"/>
          <w:b/>
          <w:bCs/>
          <w:color w:val="000000"/>
          <w:sz w:val="24"/>
          <w:szCs w:val="24"/>
          <w:vertAlign w:val="superscript"/>
          <w:lang w:eastAsia="hu-HU"/>
        </w:rPr>
        <w:fldChar w:fldCharType="end"/>
      </w:r>
      <w:bookmarkEnd w:id="127"/>
      <w:r w:rsidRPr="00C316E1">
        <w:rPr>
          <w:rFonts w:ascii="Times" w:eastAsia="Times New Roman" w:hAnsi="Times" w:cs="Times"/>
          <w:color w:val="000000"/>
          <w:sz w:val="24"/>
          <w:szCs w:val="24"/>
          <w:lang w:eastAsia="hu-HU"/>
        </w:rPr>
        <w:t> Felhatalmazást kap a Kormány, hogy a felnőttképzési hatósági feladatokat ellátó szervet rendeletben jelölje ki.</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15. Hatályba léptető rendelkezések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29. §</w:t>
      </w:r>
      <w:r w:rsidRPr="00C316E1">
        <w:rPr>
          <w:rFonts w:ascii="Times" w:eastAsia="Times New Roman" w:hAnsi="Times" w:cs="Times"/>
          <w:color w:val="000000"/>
          <w:sz w:val="24"/>
          <w:szCs w:val="24"/>
          <w:lang w:eastAsia="hu-HU"/>
        </w:rPr>
        <w:t> (1) Ez a törvény – a (2) bekezdésben foglalt kivétellel – 2013. július 1-jén lép hatályba.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Az 1–17. §, a 20–28. §, a 30–37. §, a 38. § (1), (3)–(10) bekezdése és a 39. § </w:t>
      </w:r>
      <w:r w:rsidRPr="00C316E1">
        <w:rPr>
          <w:rFonts w:ascii="Times" w:eastAsia="Times New Roman" w:hAnsi="Times" w:cs="Times"/>
          <w:i/>
          <w:iCs/>
          <w:color w:val="000000"/>
          <w:sz w:val="24"/>
          <w:szCs w:val="24"/>
          <w:lang w:eastAsia="hu-HU"/>
        </w:rPr>
        <w:t>a)</w:t>
      </w:r>
      <w:r w:rsidRPr="00C316E1">
        <w:rPr>
          <w:rFonts w:ascii="Times" w:eastAsia="Times New Roman" w:hAnsi="Times" w:cs="Times"/>
          <w:color w:val="000000"/>
          <w:sz w:val="24"/>
          <w:szCs w:val="24"/>
          <w:lang w:eastAsia="hu-HU"/>
        </w:rPr>
        <w:t> és </w:t>
      </w:r>
      <w:r w:rsidRPr="00C316E1">
        <w:rPr>
          <w:rFonts w:ascii="Times" w:eastAsia="Times New Roman" w:hAnsi="Times" w:cs="Times"/>
          <w:i/>
          <w:iCs/>
          <w:color w:val="000000"/>
          <w:sz w:val="24"/>
          <w:szCs w:val="24"/>
          <w:lang w:eastAsia="hu-HU"/>
        </w:rPr>
        <w:t>b)</w:t>
      </w:r>
      <w:r w:rsidRPr="00C316E1">
        <w:rPr>
          <w:rFonts w:ascii="Times" w:eastAsia="Times New Roman" w:hAnsi="Times" w:cs="Times"/>
          <w:color w:val="000000"/>
          <w:sz w:val="24"/>
          <w:szCs w:val="24"/>
          <w:lang w:eastAsia="hu-HU"/>
        </w:rPr>
        <w:t> pontja 2013. szeptember 1-jén lép hatályba.</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16. Átmeneti rendelkezések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30. §</w:t>
      </w:r>
      <w:r w:rsidRPr="00C316E1">
        <w:rPr>
          <w:rFonts w:ascii="Times" w:eastAsia="Times New Roman" w:hAnsi="Times" w:cs="Times"/>
          <w:color w:val="000000"/>
          <w:sz w:val="24"/>
          <w:szCs w:val="24"/>
          <w:lang w:eastAsia="hu-HU"/>
        </w:rPr>
        <w:t> (1) A felnőttképzésről szóló 2001. évi CI. törvény (a továbbiakban: Fktv.) alapján intézmény-akkreditációval rendelkező intézmények – a 31. § (3) bekezdésében foglalt eltéréssel – a felnőttképzést folytató intézmények nyilvántartásában 2013. augusztus 31. napján szereplő képzéseik alapján 2014. augusztus 31-ig, vagy – amennyiben az intézmény akkreditációja korábbi időpontban veszti hatályát – az intézményakkreditáció hatályának lejáratáig, a 2013. január 1-jét követően intézményakkreditációt szerzett intézmények esetében 2015. március 31-ig a 2013. augusztus 31-én hatályos jogszabályi rendelkezések alapján indíthatnak képzést. A képzés indításának a felnőttképzést folytató intézmény által megtartott első képzési nap minősül. Az e képzéseket végző intézmények felnőttképzési tevékenységével, valamint intézmény-, és programakkreditációjának ellenőrzésével kapcsolatos ügyekben a hatóság jár el a 2013. augusztus 31. napján hatályos jogszabályi rendelkezések alapján.</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(2)–(4)</w:t>
      </w:r>
      <w:bookmarkStart w:id="128" w:name="foot_129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"foot129"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129</w:t>
      </w:r>
      <w:r w:rsidRPr="00C316E1">
        <w:rPr>
          <w:rFonts w:ascii="Times" w:eastAsia="Times New Roman" w:hAnsi="Times" w:cs="Times"/>
          <w:color w:val="000000"/>
          <w:sz w:val="24"/>
          <w:szCs w:val="24"/>
          <w:vertAlign w:val="superscript"/>
          <w:lang w:eastAsia="hu-HU"/>
        </w:rPr>
        <w:fldChar w:fldCharType="end"/>
      </w:r>
      <w:bookmarkEnd w:id="128"/>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31. §</w:t>
      </w:r>
      <w:r w:rsidRPr="00C316E1">
        <w:rPr>
          <w:rFonts w:ascii="Times" w:eastAsia="Times New Roman" w:hAnsi="Times" w:cs="Times"/>
          <w:color w:val="000000"/>
          <w:sz w:val="24"/>
          <w:szCs w:val="24"/>
          <w:lang w:eastAsia="hu-HU"/>
        </w:rPr>
        <w:t> (1) E törvény rendelkezéseit a 2013. augusztus 31. napját követően indult engedélyezési eljárásoknál kell alkalmazni. A 2013. szeptember 1-jén folyamatban levő, a felnőttképzési tevékenység folytatásával és a felnőttképzési tevékenységet folytató intézmények ellenőrzésével kapcsolatos ügyekben az állami foglalkoztatási szerv, míg a felnőttképzést folytató intézmények és felnőttképzési programok akkreditációjával és ellenőrzésével, valamint a felnőttképzési szakértői tevékenység folytatásával kapcsolatos ügyekben a hatóság jár el az eljárás megindításának időpontjában hatályos jogszabályi rendelkezések alapján.</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 xml:space="preserve">(2) A felnőttképzést folytató intézmények a 2013. szeptember 1-je előtt indított képzéseiket – a (3) bekezdésben foglalt eltéréssel – az indítás időpontjában hatályos jogszabályi </w:t>
      </w:r>
      <w:r w:rsidRPr="00C316E1">
        <w:rPr>
          <w:rFonts w:ascii="Times" w:eastAsia="Times New Roman" w:hAnsi="Times" w:cs="Times"/>
          <w:color w:val="000000"/>
          <w:sz w:val="24"/>
          <w:szCs w:val="24"/>
          <w:lang w:eastAsia="hu-HU"/>
        </w:rPr>
        <w:lastRenderedPageBreak/>
        <w:t>rendelkezések alapján folytathatják le. Az e képzéseket végző intézmények felnőttképzési tevékenységének ellenőrzésével kapcsolatos ügyekben a hatóság jár el a 2013. augusztus 31. napján hatályos jogszabályi rendelkezések alapján.</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w:t>
      </w:r>
      <w:bookmarkStart w:id="129" w:name="foot_130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"foot130"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130</w:t>
      </w:r>
      <w:r w:rsidRPr="00C316E1">
        <w:rPr>
          <w:rFonts w:ascii="Times" w:eastAsia="Times New Roman" w:hAnsi="Times" w:cs="Times"/>
          <w:color w:val="000000"/>
          <w:sz w:val="24"/>
          <w:szCs w:val="24"/>
          <w:vertAlign w:val="superscript"/>
          <w:lang w:eastAsia="hu-HU"/>
        </w:rPr>
        <w:fldChar w:fldCharType="end"/>
      </w:r>
      <w:bookmarkEnd w:id="129"/>
      <w:r w:rsidRPr="00C316E1">
        <w:rPr>
          <w:rFonts w:ascii="Times" w:eastAsia="Times New Roman" w:hAnsi="Times" w:cs="Times"/>
          <w:color w:val="000000"/>
          <w:sz w:val="24"/>
          <w:szCs w:val="24"/>
          <w:lang w:eastAsia="hu-HU"/>
        </w:rPr>
        <w:t> A felnőttképzést folytató intézmények a központi költségvetés, valamint az európai uniós források terhére a 2013. szeptember 1-je előtt létrejött támogatási szerződés alapján végzett képzéseket a képzés megvalósítására a támogatási szerződésben megállapított időtartam végéig az Fktv. 2013. augusztus 31-én hatályos rendelkezései szerint folytathatják le. A támogatási szerződés létrejöttének időpontjában intézményakkreditációval és a vonatkozó képzésekre programakkreditációval rendelkező intézmények akkreditációja – az akkreditációs tanúsítványban szereplő hatálytól függetlenül – a képzések befejezéséig tart. Az e képzéseket végző intézmények felnőttképzési tevékenységével, valamint intézmény-, és programakkreditációjának ellenőrzésével kapcsolatos ügyekben a hatóság jár el a 2013. augusztus 31. napján hatályos jogszabályi rendelkezések alapján.</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32. §</w:t>
      </w:r>
      <w:bookmarkStart w:id="130" w:name="foot_131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"foot131"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131</w:t>
      </w:r>
      <w:r w:rsidRPr="00C316E1">
        <w:rPr>
          <w:rFonts w:ascii="Times" w:eastAsia="Times New Roman" w:hAnsi="Times" w:cs="Times"/>
          <w:b/>
          <w:bCs/>
          <w:color w:val="000000"/>
          <w:sz w:val="24"/>
          <w:szCs w:val="24"/>
          <w:vertAlign w:val="superscript"/>
          <w:lang w:eastAsia="hu-HU"/>
        </w:rPr>
        <w:fldChar w:fldCharType="end"/>
      </w:r>
      <w:bookmarkEnd w:id="130"/>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33. §</w:t>
      </w:r>
      <w:bookmarkStart w:id="131" w:name="foot_132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"foot132"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132</w:t>
      </w:r>
      <w:r w:rsidRPr="00C316E1">
        <w:rPr>
          <w:rFonts w:ascii="Times" w:eastAsia="Times New Roman" w:hAnsi="Times" w:cs="Times"/>
          <w:b/>
          <w:bCs/>
          <w:color w:val="000000"/>
          <w:sz w:val="24"/>
          <w:szCs w:val="24"/>
          <w:vertAlign w:val="superscript"/>
          <w:lang w:eastAsia="hu-HU"/>
        </w:rPr>
        <w:fldChar w:fldCharType="end"/>
      </w:r>
      <w:bookmarkEnd w:id="131"/>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33/A. §</w:t>
      </w:r>
      <w:bookmarkStart w:id="132" w:name="foot_133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"foot133"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133</w:t>
      </w:r>
      <w:r w:rsidRPr="00C316E1">
        <w:rPr>
          <w:rFonts w:ascii="Times" w:eastAsia="Times New Roman" w:hAnsi="Times" w:cs="Times"/>
          <w:b/>
          <w:bCs/>
          <w:color w:val="000000"/>
          <w:sz w:val="24"/>
          <w:szCs w:val="24"/>
          <w:vertAlign w:val="superscript"/>
          <w:lang w:eastAsia="hu-HU"/>
        </w:rPr>
        <w:fldChar w:fldCharType="end"/>
      </w:r>
      <w:bookmarkEnd w:id="132"/>
      <w:r w:rsidRPr="00C316E1">
        <w:rPr>
          <w:rFonts w:ascii="Times" w:eastAsia="Times New Roman" w:hAnsi="Times" w:cs="Times"/>
          <w:color w:val="000000"/>
          <w:sz w:val="24"/>
          <w:szCs w:val="24"/>
          <w:lang w:eastAsia="hu-HU"/>
        </w:rPr>
        <w:t> E törvénynek a szakképzésről szóló 2011. évi CLXXXVII. törvény, a felnőttképzésről szóló 2013. évi LXXVII. törvény és az azokkal összefüggő tárgyú törvények módosításáról szóló 2015. évi LXVI. törvénnyel (a továbbiakban: Mód. tv.) megállapított rendelkezéseit – e törvénynek a Mód. tv.-vel megállapított 2. § 2. pontja és 17/B. §-a kivételével – a Mód. tv. hatálybalépésének</w:t>
      </w:r>
      <w:bookmarkStart w:id="133" w:name="foot_134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"foot134"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134</w:t>
      </w:r>
      <w:r w:rsidRPr="00C316E1">
        <w:rPr>
          <w:rFonts w:ascii="Times" w:eastAsia="Times New Roman" w:hAnsi="Times" w:cs="Times"/>
          <w:color w:val="000000"/>
          <w:sz w:val="24"/>
          <w:szCs w:val="24"/>
          <w:vertAlign w:val="superscript"/>
          <w:lang w:eastAsia="hu-HU"/>
        </w:rPr>
        <w:fldChar w:fldCharType="end"/>
      </w:r>
      <w:bookmarkEnd w:id="133"/>
      <w:r w:rsidRPr="00C316E1">
        <w:rPr>
          <w:rFonts w:ascii="Times" w:eastAsia="Times New Roman" w:hAnsi="Times" w:cs="Times"/>
          <w:color w:val="000000"/>
          <w:sz w:val="24"/>
          <w:szCs w:val="24"/>
          <w:lang w:eastAsia="hu-HU"/>
        </w:rPr>
        <w:t> napján folyamatban lévő képzésekben nem kell alkalmazni.</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33/B. §</w:t>
      </w:r>
      <w:bookmarkStart w:id="134" w:name="foot_135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"foot135"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135</w:t>
      </w:r>
      <w:r w:rsidRPr="00C316E1">
        <w:rPr>
          <w:rFonts w:ascii="Times" w:eastAsia="Times New Roman" w:hAnsi="Times" w:cs="Times"/>
          <w:b/>
          <w:bCs/>
          <w:color w:val="000000"/>
          <w:sz w:val="24"/>
          <w:szCs w:val="24"/>
          <w:vertAlign w:val="superscript"/>
          <w:lang w:eastAsia="hu-HU"/>
        </w:rPr>
        <w:fldChar w:fldCharType="end"/>
      </w:r>
      <w:bookmarkEnd w:id="134"/>
      <w:r w:rsidRPr="00C316E1">
        <w:rPr>
          <w:rFonts w:ascii="Times" w:eastAsia="Times New Roman" w:hAnsi="Times" w:cs="Times"/>
          <w:color w:val="000000"/>
          <w:sz w:val="24"/>
          <w:szCs w:val="24"/>
          <w:lang w:eastAsia="hu-HU"/>
        </w:rPr>
        <w:t> A felnőttképzést folytató intézmények a 2018. március 31. napjáig esedékes és a Felnőttképzési Szakértői Bizottság által nem elvégeztetett, a 14. § (2) bekezdése szerinti külső értékelést 2018. december 31-ig kötelesek elvégeztetni.</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17. Az Európai Unió jogának való megfelelés</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34. §</w:t>
      </w:r>
      <w:r w:rsidRPr="00C316E1">
        <w:rPr>
          <w:rFonts w:ascii="Times" w:eastAsia="Times New Roman" w:hAnsi="Times" w:cs="Times"/>
          <w:color w:val="000000"/>
          <w:sz w:val="24"/>
          <w:szCs w:val="24"/>
          <w:lang w:eastAsia="hu-HU"/>
        </w:rPr>
        <w:t> (1) E törvény a belső piaci szolgáltatásokról szóló 2006. december 12-i 2006/123/EK európai parlamenti és tanácsi irányelv 9–11. és 16. cikkének való megfelelést szolgálja.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 A törvény tervezetének a belső piaci szolgáltatásokról szóló 2006. december 12-i 2006/123/EK európai parlamenti és tanácsi irányelv szerinti bejelentése megtörtént.</w:t>
      </w:r>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18. Módosító rendelkezések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35–37. §</w:t>
      </w:r>
      <w:bookmarkStart w:id="135" w:name="foot_136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"foot136"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136</w:t>
      </w:r>
      <w:r w:rsidRPr="00C316E1">
        <w:rPr>
          <w:rFonts w:ascii="Times" w:eastAsia="Times New Roman" w:hAnsi="Times" w:cs="Times"/>
          <w:b/>
          <w:bCs/>
          <w:color w:val="000000"/>
          <w:sz w:val="24"/>
          <w:szCs w:val="24"/>
          <w:vertAlign w:val="superscript"/>
          <w:lang w:eastAsia="hu-HU"/>
        </w:rPr>
        <w:fldChar w:fldCharType="end"/>
      </w:r>
      <w:bookmarkEnd w:id="135"/>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38. §</w:t>
      </w:r>
      <w:r w:rsidRPr="00C316E1">
        <w:rPr>
          <w:rFonts w:ascii="Times" w:eastAsia="Times New Roman" w:hAnsi="Times" w:cs="Times"/>
          <w:color w:val="000000"/>
          <w:sz w:val="24"/>
          <w:szCs w:val="24"/>
          <w:lang w:eastAsia="hu-HU"/>
        </w:rPr>
        <w:t> (1)</w:t>
      </w:r>
      <w:bookmarkStart w:id="136" w:name="foot_137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"foot137"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137</w:t>
      </w:r>
      <w:r w:rsidRPr="00C316E1">
        <w:rPr>
          <w:rFonts w:ascii="Times" w:eastAsia="Times New Roman" w:hAnsi="Times" w:cs="Times"/>
          <w:color w:val="000000"/>
          <w:sz w:val="24"/>
          <w:szCs w:val="24"/>
          <w:vertAlign w:val="superscript"/>
          <w:lang w:eastAsia="hu-HU"/>
        </w:rPr>
        <w:fldChar w:fldCharType="end"/>
      </w:r>
      <w:bookmarkEnd w:id="136"/>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(2)</w:t>
      </w:r>
      <w:bookmarkStart w:id="137" w:name="foot_138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"foot138"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138</w:t>
      </w:r>
      <w:r w:rsidRPr="00C316E1">
        <w:rPr>
          <w:rFonts w:ascii="Times" w:eastAsia="Times New Roman" w:hAnsi="Times" w:cs="Times"/>
          <w:color w:val="000000"/>
          <w:sz w:val="24"/>
          <w:szCs w:val="24"/>
          <w:vertAlign w:val="superscript"/>
          <w:lang w:eastAsia="hu-HU"/>
        </w:rPr>
        <w:fldChar w:fldCharType="end"/>
      </w:r>
      <w:bookmarkEnd w:id="137"/>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(3)–(7)</w:t>
      </w:r>
      <w:bookmarkStart w:id="138" w:name="foot_139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"foot139"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139</w:t>
      </w:r>
      <w:r w:rsidRPr="00C316E1">
        <w:rPr>
          <w:rFonts w:ascii="Times" w:eastAsia="Times New Roman" w:hAnsi="Times" w:cs="Times"/>
          <w:color w:val="000000"/>
          <w:sz w:val="24"/>
          <w:szCs w:val="24"/>
          <w:vertAlign w:val="superscript"/>
          <w:lang w:eastAsia="hu-HU"/>
        </w:rPr>
        <w:fldChar w:fldCharType="end"/>
      </w:r>
      <w:bookmarkEnd w:id="138"/>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(8) Az Szt.-nek az egyes szakképzési és felnőttképzési tárgyú törvények módosításáról szóló 2012. évi CCXV. törvénnyel megállapított 92. § (36) bekezdése az „indult képzéseket” szövegrész helyett az „indult képzéseket és a 2013/2014-es tanévre 2013. szeptember 1. előtt beiskolázott tanulókat érintő képzéseket” szövegrésszel lép hatályba.</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t>(9)–(10)</w:t>
      </w:r>
      <w:bookmarkStart w:id="139" w:name="foot_140_place"/>
      <w:r w:rsidRPr="00C316E1">
        <w:rPr>
          <w:rFonts w:ascii="Times" w:eastAsia="Times New Roman" w:hAnsi="Times" w:cs="Times"/>
          <w:color w:val="000000"/>
          <w:sz w:val="24"/>
          <w:szCs w:val="24"/>
          <w:vertAlign w:val="superscript"/>
          <w:lang w:eastAsia="hu-HU"/>
        </w:rPr>
        <w:fldChar w:fldCharType="begin"/>
      </w:r>
      <w:r w:rsidRPr="00C316E1">
        <w:rPr>
          <w:rFonts w:ascii="Times" w:eastAsia="Times New Roman" w:hAnsi="Times" w:cs="Times"/>
          <w:color w:val="000000"/>
          <w:sz w:val="24"/>
          <w:szCs w:val="24"/>
          <w:vertAlign w:val="superscript"/>
          <w:lang w:eastAsia="hu-HU"/>
        </w:rPr>
        <w:instrText xml:space="preserve"> HYPERLINK "http://njt.hu/cgi_bin/njt_doc.cgi?docid=161144.348105" \l "foot140" </w:instrText>
      </w:r>
      <w:r w:rsidRPr="00C316E1">
        <w:rPr>
          <w:rFonts w:ascii="Times" w:eastAsia="Times New Roman" w:hAnsi="Times" w:cs="Times"/>
          <w:color w:val="000000"/>
          <w:sz w:val="24"/>
          <w:szCs w:val="24"/>
          <w:vertAlign w:val="superscript"/>
          <w:lang w:eastAsia="hu-HU"/>
        </w:rPr>
        <w:fldChar w:fldCharType="separate"/>
      </w:r>
      <w:r w:rsidRPr="00C316E1">
        <w:rPr>
          <w:rFonts w:ascii="Times" w:eastAsia="Times New Roman" w:hAnsi="Times" w:cs="Times"/>
          <w:color w:val="0000FF"/>
          <w:sz w:val="24"/>
          <w:szCs w:val="24"/>
          <w:u w:val="single"/>
          <w:vertAlign w:val="superscript"/>
          <w:lang w:eastAsia="hu-HU"/>
        </w:rPr>
        <w:t>140</w:t>
      </w:r>
      <w:r w:rsidRPr="00C316E1">
        <w:rPr>
          <w:rFonts w:ascii="Times" w:eastAsia="Times New Roman" w:hAnsi="Times" w:cs="Times"/>
          <w:color w:val="000000"/>
          <w:sz w:val="24"/>
          <w:szCs w:val="24"/>
          <w:vertAlign w:val="superscript"/>
          <w:lang w:eastAsia="hu-HU"/>
        </w:rPr>
        <w:fldChar w:fldCharType="end"/>
      </w:r>
      <w:bookmarkEnd w:id="139"/>
    </w:p>
    <w:p w:rsidR="00C316E1" w:rsidRPr="00C316E1" w:rsidRDefault="00C316E1" w:rsidP="00C316E1">
      <w:pPr>
        <w:spacing w:before="160" w:after="160" w:line="240" w:lineRule="auto"/>
        <w:ind w:firstLine="180"/>
        <w:jc w:val="center"/>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19. Hatályon kívül helyező rendelkezések</w:t>
      </w:r>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b/>
          <w:bCs/>
          <w:color w:val="000000"/>
          <w:sz w:val="24"/>
          <w:szCs w:val="24"/>
          <w:lang w:eastAsia="hu-HU"/>
        </w:rPr>
        <w:t>39. §</w:t>
      </w:r>
      <w:bookmarkStart w:id="140" w:name="foot_141_place"/>
      <w:r w:rsidRPr="00C316E1">
        <w:rPr>
          <w:rFonts w:ascii="Times" w:eastAsia="Times New Roman" w:hAnsi="Times" w:cs="Times"/>
          <w:b/>
          <w:bCs/>
          <w:color w:val="000000"/>
          <w:sz w:val="24"/>
          <w:szCs w:val="24"/>
          <w:vertAlign w:val="superscript"/>
          <w:lang w:eastAsia="hu-HU"/>
        </w:rPr>
        <w:fldChar w:fldCharType="begin"/>
      </w:r>
      <w:r w:rsidRPr="00C316E1">
        <w:rPr>
          <w:rFonts w:ascii="Times" w:eastAsia="Times New Roman" w:hAnsi="Times" w:cs="Times"/>
          <w:b/>
          <w:bCs/>
          <w:color w:val="000000"/>
          <w:sz w:val="24"/>
          <w:szCs w:val="24"/>
          <w:vertAlign w:val="superscript"/>
          <w:lang w:eastAsia="hu-HU"/>
        </w:rPr>
        <w:instrText xml:space="preserve"> HYPERLINK "http://njt.hu/cgi_bin/njt_doc.cgi?docid=161144.348105" \l "foot141" </w:instrText>
      </w:r>
      <w:r w:rsidRPr="00C316E1">
        <w:rPr>
          <w:rFonts w:ascii="Times" w:eastAsia="Times New Roman" w:hAnsi="Times" w:cs="Times"/>
          <w:b/>
          <w:bCs/>
          <w:color w:val="000000"/>
          <w:sz w:val="24"/>
          <w:szCs w:val="24"/>
          <w:vertAlign w:val="superscript"/>
          <w:lang w:eastAsia="hu-HU"/>
        </w:rPr>
        <w:fldChar w:fldCharType="separate"/>
      </w:r>
      <w:r w:rsidRPr="00C316E1">
        <w:rPr>
          <w:rFonts w:ascii="Times" w:eastAsia="Times New Roman" w:hAnsi="Times" w:cs="Times"/>
          <w:b/>
          <w:bCs/>
          <w:color w:val="0000FF"/>
          <w:sz w:val="24"/>
          <w:szCs w:val="24"/>
          <w:u w:val="single"/>
          <w:vertAlign w:val="superscript"/>
          <w:lang w:eastAsia="hu-HU"/>
        </w:rPr>
        <w:t>141</w:t>
      </w:r>
      <w:r w:rsidRPr="00C316E1">
        <w:rPr>
          <w:rFonts w:ascii="Times" w:eastAsia="Times New Roman" w:hAnsi="Times" w:cs="Times"/>
          <w:b/>
          <w:bCs/>
          <w:color w:val="000000"/>
          <w:sz w:val="24"/>
          <w:szCs w:val="24"/>
          <w:vertAlign w:val="superscript"/>
          <w:lang w:eastAsia="hu-HU"/>
        </w:rPr>
        <w:fldChar w:fldCharType="end"/>
      </w:r>
      <w:bookmarkEnd w:id="140"/>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a)–b)</w:t>
      </w:r>
      <w:bookmarkStart w:id="141" w:name="foot_142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"foot142"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142</w:t>
      </w:r>
      <w:r w:rsidRPr="00C316E1">
        <w:rPr>
          <w:rFonts w:ascii="Times" w:eastAsia="Times New Roman" w:hAnsi="Times" w:cs="Times"/>
          <w:i/>
          <w:iCs/>
          <w:color w:val="000000"/>
          <w:sz w:val="24"/>
          <w:szCs w:val="24"/>
          <w:vertAlign w:val="superscript"/>
          <w:lang w:eastAsia="hu-HU"/>
        </w:rPr>
        <w:fldChar w:fldCharType="end"/>
      </w:r>
      <w:bookmarkEnd w:id="141"/>
    </w:p>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i/>
          <w:iCs/>
          <w:color w:val="000000"/>
          <w:sz w:val="24"/>
          <w:szCs w:val="24"/>
          <w:lang w:eastAsia="hu-HU"/>
        </w:rPr>
        <w:t>c)</w:t>
      </w:r>
      <w:bookmarkStart w:id="142" w:name="foot_143_place"/>
      <w:r w:rsidRPr="00C316E1">
        <w:rPr>
          <w:rFonts w:ascii="Times" w:eastAsia="Times New Roman" w:hAnsi="Times" w:cs="Times"/>
          <w:i/>
          <w:iCs/>
          <w:color w:val="000000"/>
          <w:sz w:val="24"/>
          <w:szCs w:val="24"/>
          <w:vertAlign w:val="superscript"/>
          <w:lang w:eastAsia="hu-HU"/>
        </w:rPr>
        <w:fldChar w:fldCharType="begin"/>
      </w:r>
      <w:r w:rsidRPr="00C316E1">
        <w:rPr>
          <w:rFonts w:ascii="Times" w:eastAsia="Times New Roman" w:hAnsi="Times" w:cs="Times"/>
          <w:i/>
          <w:iCs/>
          <w:color w:val="000000"/>
          <w:sz w:val="24"/>
          <w:szCs w:val="24"/>
          <w:vertAlign w:val="superscript"/>
          <w:lang w:eastAsia="hu-HU"/>
        </w:rPr>
        <w:instrText xml:space="preserve"> HYPERLINK "http://njt.hu/cgi_bin/njt_doc.cgi?docid=161144.348105" \l "foot143" </w:instrText>
      </w:r>
      <w:r w:rsidRPr="00C316E1">
        <w:rPr>
          <w:rFonts w:ascii="Times" w:eastAsia="Times New Roman" w:hAnsi="Times" w:cs="Times"/>
          <w:i/>
          <w:iCs/>
          <w:color w:val="000000"/>
          <w:sz w:val="24"/>
          <w:szCs w:val="24"/>
          <w:vertAlign w:val="superscript"/>
          <w:lang w:eastAsia="hu-HU"/>
        </w:rPr>
        <w:fldChar w:fldCharType="separate"/>
      </w:r>
      <w:r w:rsidRPr="00C316E1">
        <w:rPr>
          <w:rFonts w:ascii="Times" w:eastAsia="Times New Roman" w:hAnsi="Times" w:cs="Times"/>
          <w:i/>
          <w:iCs/>
          <w:color w:val="0000FF"/>
          <w:sz w:val="24"/>
          <w:szCs w:val="24"/>
          <w:u w:val="single"/>
          <w:vertAlign w:val="superscript"/>
          <w:lang w:eastAsia="hu-HU"/>
        </w:rPr>
        <w:t>143</w:t>
      </w:r>
      <w:r w:rsidRPr="00C316E1">
        <w:rPr>
          <w:rFonts w:ascii="Times" w:eastAsia="Times New Roman" w:hAnsi="Times" w:cs="Times"/>
          <w:i/>
          <w:iCs/>
          <w:color w:val="000000"/>
          <w:sz w:val="24"/>
          <w:szCs w:val="24"/>
          <w:vertAlign w:val="superscript"/>
          <w:lang w:eastAsia="hu-HU"/>
        </w:rPr>
        <w:fldChar w:fldCharType="end"/>
      </w:r>
      <w:bookmarkEnd w:id="142"/>
    </w:p>
    <w:p w:rsidR="00C316E1" w:rsidRPr="00C316E1" w:rsidRDefault="00C316E1" w:rsidP="00C316E1">
      <w:pPr>
        <w:spacing w:after="0" w:line="240" w:lineRule="auto"/>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pict>
          <v:rect id="_x0000_i1025" style="width:0;height:1.5pt" o:hralign="center" o:hrstd="t" o:hr="t" fillcolor="#a0a0a0" stroked="f"/>
        </w:pict>
      </w:r>
    </w:p>
    <w:bookmarkStart w:id="143" w:name="foot1"/>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w:t>
      </w:r>
      <w:r w:rsidRPr="00C316E1">
        <w:rPr>
          <w:rFonts w:ascii="Times" w:eastAsia="Times New Roman" w:hAnsi="Times" w:cs="Times"/>
          <w:color w:val="000000"/>
          <w:sz w:val="24"/>
          <w:szCs w:val="24"/>
          <w:lang w:eastAsia="hu-HU"/>
        </w:rPr>
        <w:fldChar w:fldCharType="end"/>
      </w:r>
      <w:bookmarkEnd w:id="143"/>
      <w:r w:rsidRPr="00C316E1">
        <w:rPr>
          <w:rFonts w:ascii="Times" w:eastAsia="Times New Roman" w:hAnsi="Times" w:cs="Times"/>
          <w:color w:val="000000"/>
          <w:sz w:val="24"/>
          <w:szCs w:val="24"/>
          <w:lang w:eastAsia="hu-HU"/>
        </w:rPr>
        <w:t> A törvényt az Országgyűlés a 2013. június 3-i ülésnapján fogadta el. A kihirdetés napja: 2013. június 13.</w:t>
      </w:r>
    </w:p>
    <w:bookmarkStart w:id="144" w:name="foot2"/>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lastRenderedPageBreak/>
        <w:fldChar w:fldCharType="begin"/>
      </w:r>
      <w:r w:rsidRPr="00C316E1">
        <w:rPr>
          <w:rFonts w:ascii="Times" w:eastAsia="Times New Roman" w:hAnsi="Times" w:cs="Times"/>
          <w:color w:val="000000"/>
          <w:sz w:val="24"/>
          <w:szCs w:val="24"/>
          <w:lang w:eastAsia="hu-HU"/>
        </w:rPr>
        <w:instrText xml:space="preserve"> HYPERLINK "http://njt.hu/cgi_bin/njt_doc.cgi?docid=161144.348105" \l "foot_2_place"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2</w:t>
      </w:r>
      <w:r w:rsidRPr="00C316E1">
        <w:rPr>
          <w:rFonts w:ascii="Times" w:eastAsia="Times New Roman" w:hAnsi="Times" w:cs="Times"/>
          <w:color w:val="000000"/>
          <w:sz w:val="24"/>
          <w:szCs w:val="24"/>
          <w:lang w:eastAsia="hu-HU"/>
        </w:rPr>
        <w:fldChar w:fldCharType="end"/>
      </w:r>
      <w:bookmarkEnd w:id="144"/>
      <w:r w:rsidRPr="00C316E1">
        <w:rPr>
          <w:rFonts w:ascii="Times" w:eastAsia="Times New Roman" w:hAnsi="Times" w:cs="Times"/>
          <w:color w:val="000000"/>
          <w:sz w:val="24"/>
          <w:szCs w:val="24"/>
          <w:lang w:eastAsia="hu-HU"/>
        </w:rPr>
        <w:t> Az 1. § (1) bekezdés nyitó szövegrésze a 2017: CXCII. törvény 55. § a) pontja szerint módosított szöveg.</w:t>
      </w:r>
    </w:p>
    <w:bookmarkStart w:id="145" w:name="foot3"/>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"foot_3_place"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3</w:t>
      </w:r>
      <w:r w:rsidRPr="00C316E1">
        <w:rPr>
          <w:rFonts w:ascii="Times" w:eastAsia="Times New Roman" w:hAnsi="Times" w:cs="Times"/>
          <w:color w:val="000000"/>
          <w:sz w:val="24"/>
          <w:szCs w:val="24"/>
          <w:lang w:eastAsia="hu-HU"/>
        </w:rPr>
        <w:fldChar w:fldCharType="end"/>
      </w:r>
      <w:bookmarkEnd w:id="145"/>
      <w:r w:rsidRPr="00C316E1">
        <w:rPr>
          <w:rFonts w:ascii="Times" w:eastAsia="Times New Roman" w:hAnsi="Times" w:cs="Times"/>
          <w:color w:val="000000"/>
          <w:sz w:val="24"/>
          <w:szCs w:val="24"/>
          <w:lang w:eastAsia="hu-HU"/>
        </w:rPr>
        <w:t> Az 1. § (1) bekezdés c) pontja a 2015: LXVI. törvény 88. § (1) bekezdés a) pontja szerint módosított szöveg.</w:t>
      </w:r>
    </w:p>
    <w:bookmarkStart w:id="146" w:name="foot4"/>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"foot_4_place"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4</w:t>
      </w:r>
      <w:r w:rsidRPr="00C316E1">
        <w:rPr>
          <w:rFonts w:ascii="Times" w:eastAsia="Times New Roman" w:hAnsi="Times" w:cs="Times"/>
          <w:color w:val="000000"/>
          <w:sz w:val="24"/>
          <w:szCs w:val="24"/>
          <w:lang w:eastAsia="hu-HU"/>
        </w:rPr>
        <w:fldChar w:fldCharType="end"/>
      </w:r>
      <w:bookmarkEnd w:id="146"/>
      <w:r w:rsidRPr="00C316E1">
        <w:rPr>
          <w:rFonts w:ascii="Times" w:eastAsia="Times New Roman" w:hAnsi="Times" w:cs="Times"/>
          <w:color w:val="000000"/>
          <w:sz w:val="24"/>
          <w:szCs w:val="24"/>
          <w:lang w:eastAsia="hu-HU"/>
        </w:rPr>
        <w:t> Az 1. § (1) bekezdés h) pontja a 2016: CIV. törvény 111. § (1) bekezdésével megállapított szöveg.</w:t>
      </w:r>
    </w:p>
    <w:bookmarkStart w:id="147" w:name="foot5"/>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"foot_5_place"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5</w:t>
      </w:r>
      <w:r w:rsidRPr="00C316E1">
        <w:rPr>
          <w:rFonts w:ascii="Times" w:eastAsia="Times New Roman" w:hAnsi="Times" w:cs="Times"/>
          <w:color w:val="000000"/>
          <w:sz w:val="24"/>
          <w:szCs w:val="24"/>
          <w:lang w:eastAsia="hu-HU"/>
        </w:rPr>
        <w:fldChar w:fldCharType="end"/>
      </w:r>
      <w:bookmarkEnd w:id="147"/>
      <w:r w:rsidRPr="00C316E1">
        <w:rPr>
          <w:rFonts w:ascii="Times" w:eastAsia="Times New Roman" w:hAnsi="Times" w:cs="Times"/>
          <w:color w:val="000000"/>
          <w:sz w:val="24"/>
          <w:szCs w:val="24"/>
          <w:lang w:eastAsia="hu-HU"/>
        </w:rPr>
        <w:t> Az 1. § (1) bekezdés j) pontját a 2015: LXVI. törvény 73. § (1) bekezdése iktatta be.</w:t>
      </w:r>
    </w:p>
    <w:bookmarkStart w:id="148" w:name="foot6"/>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"foot_6_place"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6</w:t>
      </w:r>
      <w:r w:rsidRPr="00C316E1">
        <w:rPr>
          <w:rFonts w:ascii="Times" w:eastAsia="Times New Roman" w:hAnsi="Times" w:cs="Times"/>
          <w:color w:val="000000"/>
          <w:sz w:val="24"/>
          <w:szCs w:val="24"/>
          <w:lang w:eastAsia="hu-HU"/>
        </w:rPr>
        <w:fldChar w:fldCharType="end"/>
      </w:r>
      <w:bookmarkEnd w:id="148"/>
      <w:r w:rsidRPr="00C316E1">
        <w:rPr>
          <w:rFonts w:ascii="Times" w:eastAsia="Times New Roman" w:hAnsi="Times" w:cs="Times"/>
          <w:color w:val="000000"/>
          <w:sz w:val="24"/>
          <w:szCs w:val="24"/>
          <w:lang w:eastAsia="hu-HU"/>
        </w:rPr>
        <w:t> Az 1. § (1) bekezdés k) pontját a 2016: CIV. törvény 111. § (2) bekezdése iktatta be.</w:t>
      </w:r>
    </w:p>
    <w:bookmarkStart w:id="149" w:name="foot7"/>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"foot_7_place"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7</w:t>
      </w:r>
      <w:r w:rsidRPr="00C316E1">
        <w:rPr>
          <w:rFonts w:ascii="Times" w:eastAsia="Times New Roman" w:hAnsi="Times" w:cs="Times"/>
          <w:color w:val="000000"/>
          <w:sz w:val="24"/>
          <w:szCs w:val="24"/>
          <w:lang w:eastAsia="hu-HU"/>
        </w:rPr>
        <w:fldChar w:fldCharType="end"/>
      </w:r>
      <w:bookmarkEnd w:id="149"/>
      <w:r w:rsidRPr="00C316E1">
        <w:rPr>
          <w:rFonts w:ascii="Times" w:eastAsia="Times New Roman" w:hAnsi="Times" w:cs="Times"/>
          <w:color w:val="000000"/>
          <w:sz w:val="24"/>
          <w:szCs w:val="24"/>
          <w:lang w:eastAsia="hu-HU"/>
        </w:rPr>
        <w:t> Az 1. § (1a) bekezdését a 2017: CXCII. törvény 42. §-a iktatta be.</w:t>
      </w:r>
    </w:p>
    <w:bookmarkStart w:id="150" w:name="foot8"/>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"foot_8_place"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8</w:t>
      </w:r>
      <w:r w:rsidRPr="00C316E1">
        <w:rPr>
          <w:rFonts w:ascii="Times" w:eastAsia="Times New Roman" w:hAnsi="Times" w:cs="Times"/>
          <w:color w:val="000000"/>
          <w:sz w:val="24"/>
          <w:szCs w:val="24"/>
          <w:lang w:eastAsia="hu-HU"/>
        </w:rPr>
        <w:fldChar w:fldCharType="end"/>
      </w:r>
      <w:bookmarkEnd w:id="150"/>
      <w:r w:rsidRPr="00C316E1">
        <w:rPr>
          <w:rFonts w:ascii="Times" w:eastAsia="Times New Roman" w:hAnsi="Times" w:cs="Times"/>
          <w:color w:val="000000"/>
          <w:sz w:val="24"/>
          <w:szCs w:val="24"/>
          <w:lang w:eastAsia="hu-HU"/>
        </w:rPr>
        <w:t> Az 1. § (2) bekezdés a) pontja a 2015: LXVI. törvény 87. § (1) bekezdés a) pontja szerint módosított szöveg.</w:t>
      </w:r>
    </w:p>
    <w:bookmarkStart w:id="151" w:name="foot9"/>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"foot_9_place"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9</w:t>
      </w:r>
      <w:r w:rsidRPr="00C316E1">
        <w:rPr>
          <w:rFonts w:ascii="Times" w:eastAsia="Times New Roman" w:hAnsi="Times" w:cs="Times"/>
          <w:color w:val="000000"/>
          <w:sz w:val="24"/>
          <w:szCs w:val="24"/>
          <w:lang w:eastAsia="hu-HU"/>
        </w:rPr>
        <w:fldChar w:fldCharType="end"/>
      </w:r>
      <w:bookmarkEnd w:id="151"/>
      <w:r w:rsidRPr="00C316E1">
        <w:rPr>
          <w:rFonts w:ascii="Times" w:eastAsia="Times New Roman" w:hAnsi="Times" w:cs="Times"/>
          <w:color w:val="000000"/>
          <w:sz w:val="24"/>
          <w:szCs w:val="24"/>
          <w:lang w:eastAsia="hu-HU"/>
        </w:rPr>
        <w:t> Az 1. § (2) bekezdés c) pontja a 2015: LXVI. törvény 73. § (2) bekezdésével megállapított szöveg.</w:t>
      </w:r>
    </w:p>
    <w:bookmarkStart w:id="152" w:name="foot10"/>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"foot_10_place"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10</w:t>
      </w:r>
      <w:r w:rsidRPr="00C316E1">
        <w:rPr>
          <w:rFonts w:ascii="Times" w:eastAsia="Times New Roman" w:hAnsi="Times" w:cs="Times"/>
          <w:color w:val="000000"/>
          <w:sz w:val="24"/>
          <w:szCs w:val="24"/>
          <w:lang w:eastAsia="hu-HU"/>
        </w:rPr>
        <w:fldChar w:fldCharType="end"/>
      </w:r>
      <w:bookmarkEnd w:id="152"/>
      <w:r w:rsidRPr="00C316E1">
        <w:rPr>
          <w:rFonts w:ascii="Times" w:eastAsia="Times New Roman" w:hAnsi="Times" w:cs="Times"/>
          <w:color w:val="000000"/>
          <w:sz w:val="24"/>
          <w:szCs w:val="24"/>
          <w:lang w:eastAsia="hu-HU"/>
        </w:rPr>
        <w:t> Az 1. § (5) bekezdése a 2015: LXVI. törvény 73. § (3) bekezdésével megállapított szöveg.</w:t>
      </w:r>
    </w:p>
    <w:bookmarkStart w:id="153" w:name="foot11"/>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"foot_11_place"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11</w:t>
      </w:r>
      <w:r w:rsidRPr="00C316E1">
        <w:rPr>
          <w:rFonts w:ascii="Times" w:eastAsia="Times New Roman" w:hAnsi="Times" w:cs="Times"/>
          <w:color w:val="000000"/>
          <w:sz w:val="24"/>
          <w:szCs w:val="24"/>
          <w:lang w:eastAsia="hu-HU"/>
        </w:rPr>
        <w:fldChar w:fldCharType="end"/>
      </w:r>
      <w:bookmarkEnd w:id="153"/>
      <w:r w:rsidRPr="00C316E1">
        <w:rPr>
          <w:rFonts w:ascii="Times" w:eastAsia="Times New Roman" w:hAnsi="Times" w:cs="Times"/>
          <w:color w:val="000000"/>
          <w:sz w:val="24"/>
          <w:szCs w:val="24"/>
          <w:lang w:eastAsia="hu-HU"/>
        </w:rPr>
        <w:t> Az 1. § (5) bekezdés i) pontja a 2016: CIV. törvény 111. § (3) bekezdésével megállapított szöveg.</w:t>
      </w:r>
    </w:p>
    <w:bookmarkStart w:id="154" w:name="foot12"/>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"foot_12_place"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12</w:t>
      </w:r>
      <w:r w:rsidRPr="00C316E1">
        <w:rPr>
          <w:rFonts w:ascii="Times" w:eastAsia="Times New Roman" w:hAnsi="Times" w:cs="Times"/>
          <w:color w:val="000000"/>
          <w:sz w:val="24"/>
          <w:szCs w:val="24"/>
          <w:lang w:eastAsia="hu-HU"/>
        </w:rPr>
        <w:fldChar w:fldCharType="end"/>
      </w:r>
      <w:bookmarkEnd w:id="154"/>
      <w:r w:rsidRPr="00C316E1">
        <w:rPr>
          <w:rFonts w:ascii="Times" w:eastAsia="Times New Roman" w:hAnsi="Times" w:cs="Times"/>
          <w:color w:val="000000"/>
          <w:sz w:val="24"/>
          <w:szCs w:val="24"/>
          <w:lang w:eastAsia="hu-HU"/>
        </w:rPr>
        <w:t> Az 1. § (5) bekezdés k) pontja a 2016: XXVI. törvény 53. §-a szerint módosított szöveg.</w:t>
      </w:r>
    </w:p>
    <w:bookmarkStart w:id="155" w:name="foot13"/>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"foot_13_place"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13</w:t>
      </w:r>
      <w:r w:rsidRPr="00C316E1">
        <w:rPr>
          <w:rFonts w:ascii="Times" w:eastAsia="Times New Roman" w:hAnsi="Times" w:cs="Times"/>
          <w:color w:val="000000"/>
          <w:sz w:val="24"/>
          <w:szCs w:val="24"/>
          <w:lang w:eastAsia="hu-HU"/>
        </w:rPr>
        <w:fldChar w:fldCharType="end"/>
      </w:r>
      <w:bookmarkEnd w:id="155"/>
      <w:r w:rsidRPr="00C316E1">
        <w:rPr>
          <w:rFonts w:ascii="Times" w:eastAsia="Times New Roman" w:hAnsi="Times" w:cs="Times"/>
          <w:color w:val="000000"/>
          <w:sz w:val="24"/>
          <w:szCs w:val="24"/>
          <w:lang w:eastAsia="hu-HU"/>
        </w:rPr>
        <w:t> Az 1. § (5) bekezdés m) pontját a 2015: CCXXVI. törvény 13. § (1) bekezdése iktatta be.</w:t>
      </w:r>
    </w:p>
    <w:bookmarkStart w:id="156" w:name="foot14"/>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"foot_14_place"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14</w:t>
      </w:r>
      <w:r w:rsidRPr="00C316E1">
        <w:rPr>
          <w:rFonts w:ascii="Times" w:eastAsia="Times New Roman" w:hAnsi="Times" w:cs="Times"/>
          <w:color w:val="000000"/>
          <w:sz w:val="24"/>
          <w:szCs w:val="24"/>
          <w:lang w:eastAsia="hu-HU"/>
        </w:rPr>
        <w:fldChar w:fldCharType="end"/>
      </w:r>
      <w:bookmarkEnd w:id="156"/>
      <w:r w:rsidRPr="00C316E1">
        <w:rPr>
          <w:rFonts w:ascii="Times" w:eastAsia="Times New Roman" w:hAnsi="Times" w:cs="Times"/>
          <w:color w:val="000000"/>
          <w:sz w:val="24"/>
          <w:szCs w:val="24"/>
          <w:lang w:eastAsia="hu-HU"/>
        </w:rPr>
        <w:t> Az 1. § (6) bekezdése a 2015: LXVI. törvény 87. § (1) bekezdés b) pontja szerint módosított szöveg.</w:t>
      </w:r>
    </w:p>
    <w:bookmarkStart w:id="157" w:name="foot15"/>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"foot_15_place"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15</w:t>
      </w:r>
      <w:r w:rsidRPr="00C316E1">
        <w:rPr>
          <w:rFonts w:ascii="Times" w:eastAsia="Times New Roman" w:hAnsi="Times" w:cs="Times"/>
          <w:color w:val="000000"/>
          <w:sz w:val="24"/>
          <w:szCs w:val="24"/>
          <w:lang w:eastAsia="hu-HU"/>
        </w:rPr>
        <w:fldChar w:fldCharType="end"/>
      </w:r>
      <w:bookmarkEnd w:id="157"/>
      <w:r w:rsidRPr="00C316E1">
        <w:rPr>
          <w:rFonts w:ascii="Times" w:eastAsia="Times New Roman" w:hAnsi="Times" w:cs="Times"/>
          <w:color w:val="000000"/>
          <w:sz w:val="24"/>
          <w:szCs w:val="24"/>
          <w:lang w:eastAsia="hu-HU"/>
        </w:rPr>
        <w:t> Az 1. § (7) bekezdése a 2015: LXVI. törvény 87. § (1) bekezdés c) pontja szerint módosított szöveg.</w:t>
      </w:r>
    </w:p>
    <w:bookmarkStart w:id="158" w:name="foot16"/>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"foot_16_place"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16</w:t>
      </w:r>
      <w:r w:rsidRPr="00C316E1">
        <w:rPr>
          <w:rFonts w:ascii="Times" w:eastAsia="Times New Roman" w:hAnsi="Times" w:cs="Times"/>
          <w:color w:val="000000"/>
          <w:sz w:val="24"/>
          <w:szCs w:val="24"/>
          <w:lang w:eastAsia="hu-HU"/>
        </w:rPr>
        <w:fldChar w:fldCharType="end"/>
      </w:r>
      <w:bookmarkEnd w:id="158"/>
      <w:r w:rsidRPr="00C316E1">
        <w:rPr>
          <w:rFonts w:ascii="Times" w:eastAsia="Times New Roman" w:hAnsi="Times" w:cs="Times"/>
          <w:color w:val="000000"/>
          <w:sz w:val="24"/>
          <w:szCs w:val="24"/>
          <w:lang w:eastAsia="hu-HU"/>
        </w:rPr>
        <w:t> Az 1. § (8) bekezdése a 2015: LXVI. törvény 87. § (1) bekezdés c) pontja szerint módosított szöveg.</w:t>
      </w:r>
    </w:p>
    <w:bookmarkStart w:id="159" w:name="foot17"/>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"foot_17_place"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17</w:t>
      </w:r>
      <w:r w:rsidRPr="00C316E1">
        <w:rPr>
          <w:rFonts w:ascii="Times" w:eastAsia="Times New Roman" w:hAnsi="Times" w:cs="Times"/>
          <w:color w:val="000000"/>
          <w:sz w:val="24"/>
          <w:szCs w:val="24"/>
          <w:lang w:eastAsia="hu-HU"/>
        </w:rPr>
        <w:fldChar w:fldCharType="end"/>
      </w:r>
      <w:bookmarkEnd w:id="159"/>
      <w:r w:rsidRPr="00C316E1">
        <w:rPr>
          <w:rFonts w:ascii="Times" w:eastAsia="Times New Roman" w:hAnsi="Times" w:cs="Times"/>
          <w:color w:val="000000"/>
          <w:sz w:val="24"/>
          <w:szCs w:val="24"/>
          <w:lang w:eastAsia="hu-HU"/>
        </w:rPr>
        <w:t> A 2. § 2. pontja a 2017: CXCII. törvény 43. §-ával megállapított szöveg.</w:t>
      </w:r>
    </w:p>
    <w:bookmarkStart w:id="160" w:name="foot18"/>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"foot_18_place"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18</w:t>
      </w:r>
      <w:r w:rsidRPr="00C316E1">
        <w:rPr>
          <w:rFonts w:ascii="Times" w:eastAsia="Times New Roman" w:hAnsi="Times" w:cs="Times"/>
          <w:color w:val="000000"/>
          <w:sz w:val="24"/>
          <w:szCs w:val="24"/>
          <w:lang w:eastAsia="hu-HU"/>
        </w:rPr>
        <w:fldChar w:fldCharType="end"/>
      </w:r>
      <w:bookmarkEnd w:id="160"/>
      <w:r w:rsidRPr="00C316E1">
        <w:rPr>
          <w:rFonts w:ascii="Times" w:eastAsia="Times New Roman" w:hAnsi="Times" w:cs="Times"/>
          <w:color w:val="000000"/>
          <w:sz w:val="24"/>
          <w:szCs w:val="24"/>
          <w:lang w:eastAsia="hu-HU"/>
        </w:rPr>
        <w:t> A 2. § 4a. pontját a 2017: CXCII. törvény 44. §-a iktatta be.</w:t>
      </w:r>
    </w:p>
    <w:bookmarkStart w:id="161" w:name="foot19"/>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"foot_19_place"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19</w:t>
      </w:r>
      <w:r w:rsidRPr="00C316E1">
        <w:rPr>
          <w:rFonts w:ascii="Times" w:eastAsia="Times New Roman" w:hAnsi="Times" w:cs="Times"/>
          <w:color w:val="000000"/>
          <w:sz w:val="24"/>
          <w:szCs w:val="24"/>
          <w:lang w:eastAsia="hu-HU"/>
        </w:rPr>
        <w:fldChar w:fldCharType="end"/>
      </w:r>
      <w:bookmarkEnd w:id="161"/>
      <w:r w:rsidRPr="00C316E1">
        <w:rPr>
          <w:rFonts w:ascii="Times" w:eastAsia="Times New Roman" w:hAnsi="Times" w:cs="Times"/>
          <w:color w:val="000000"/>
          <w:sz w:val="24"/>
          <w:szCs w:val="24"/>
          <w:lang w:eastAsia="hu-HU"/>
        </w:rPr>
        <w:t> A 2. § 4b. pontját a 2017: CXCII. törvény 44. §-a iktatta be.</w:t>
      </w:r>
    </w:p>
    <w:bookmarkStart w:id="162" w:name="foot20"/>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"foot_20_place"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20</w:t>
      </w:r>
      <w:r w:rsidRPr="00C316E1">
        <w:rPr>
          <w:rFonts w:ascii="Times" w:eastAsia="Times New Roman" w:hAnsi="Times" w:cs="Times"/>
          <w:color w:val="000000"/>
          <w:sz w:val="24"/>
          <w:szCs w:val="24"/>
          <w:lang w:eastAsia="hu-HU"/>
        </w:rPr>
        <w:fldChar w:fldCharType="end"/>
      </w:r>
      <w:bookmarkEnd w:id="162"/>
      <w:r w:rsidRPr="00C316E1">
        <w:rPr>
          <w:rFonts w:ascii="Times" w:eastAsia="Times New Roman" w:hAnsi="Times" w:cs="Times"/>
          <w:color w:val="000000"/>
          <w:sz w:val="24"/>
          <w:szCs w:val="24"/>
          <w:lang w:eastAsia="hu-HU"/>
        </w:rPr>
        <w:t> A 2. § 5. pontja a 2017: CXCII. törvény 45. §-ával megállapított szöveg.</w:t>
      </w:r>
    </w:p>
    <w:bookmarkStart w:id="163" w:name="foot21"/>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"foot_21_place"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21</w:t>
      </w:r>
      <w:r w:rsidRPr="00C316E1">
        <w:rPr>
          <w:rFonts w:ascii="Times" w:eastAsia="Times New Roman" w:hAnsi="Times" w:cs="Times"/>
          <w:color w:val="000000"/>
          <w:sz w:val="24"/>
          <w:szCs w:val="24"/>
          <w:lang w:eastAsia="hu-HU"/>
        </w:rPr>
        <w:fldChar w:fldCharType="end"/>
      </w:r>
      <w:bookmarkEnd w:id="163"/>
      <w:r w:rsidRPr="00C316E1">
        <w:rPr>
          <w:rFonts w:ascii="Times" w:eastAsia="Times New Roman" w:hAnsi="Times" w:cs="Times"/>
          <w:color w:val="000000"/>
          <w:sz w:val="24"/>
          <w:szCs w:val="24"/>
          <w:lang w:eastAsia="hu-HU"/>
        </w:rPr>
        <w:t> A 2. § 5a. pontját a 2015: LXVI. törvény 74. § (1) bekezdése iktatta be.</w:t>
      </w:r>
    </w:p>
    <w:bookmarkStart w:id="164" w:name="foot22"/>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"foot_22_place"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22</w:t>
      </w:r>
      <w:r w:rsidRPr="00C316E1">
        <w:rPr>
          <w:rFonts w:ascii="Times" w:eastAsia="Times New Roman" w:hAnsi="Times" w:cs="Times"/>
          <w:color w:val="000000"/>
          <w:sz w:val="24"/>
          <w:szCs w:val="24"/>
          <w:lang w:eastAsia="hu-HU"/>
        </w:rPr>
        <w:fldChar w:fldCharType="end"/>
      </w:r>
      <w:bookmarkEnd w:id="164"/>
      <w:r w:rsidRPr="00C316E1">
        <w:rPr>
          <w:rFonts w:ascii="Times" w:eastAsia="Times New Roman" w:hAnsi="Times" w:cs="Times"/>
          <w:color w:val="000000"/>
          <w:sz w:val="24"/>
          <w:szCs w:val="24"/>
          <w:lang w:eastAsia="hu-HU"/>
        </w:rPr>
        <w:t> A 2. § 8. pontja a 2015: LXVI. törvény 74. § (2) bekezdésével megállapított, a 2017: CXCII. törvény 56. § a) pontja szerint módosított szöveg.</w:t>
      </w:r>
    </w:p>
    <w:bookmarkStart w:id="165" w:name="foot23"/>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"foot_23_place"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23</w:t>
      </w:r>
      <w:r w:rsidRPr="00C316E1">
        <w:rPr>
          <w:rFonts w:ascii="Times" w:eastAsia="Times New Roman" w:hAnsi="Times" w:cs="Times"/>
          <w:color w:val="000000"/>
          <w:sz w:val="24"/>
          <w:szCs w:val="24"/>
          <w:lang w:eastAsia="hu-HU"/>
        </w:rPr>
        <w:fldChar w:fldCharType="end"/>
      </w:r>
      <w:bookmarkEnd w:id="165"/>
      <w:r w:rsidRPr="00C316E1">
        <w:rPr>
          <w:rFonts w:ascii="Times" w:eastAsia="Times New Roman" w:hAnsi="Times" w:cs="Times"/>
          <w:color w:val="000000"/>
          <w:sz w:val="24"/>
          <w:szCs w:val="24"/>
          <w:lang w:eastAsia="hu-HU"/>
        </w:rPr>
        <w:t> A 2. § 17a. pontját a 2017: CXCII. törvény 46. §-a iktatta be.</w:t>
      </w:r>
    </w:p>
    <w:bookmarkStart w:id="166" w:name="foot24"/>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"foot_24_place"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24</w:t>
      </w:r>
      <w:r w:rsidRPr="00C316E1">
        <w:rPr>
          <w:rFonts w:ascii="Times" w:eastAsia="Times New Roman" w:hAnsi="Times" w:cs="Times"/>
          <w:color w:val="000000"/>
          <w:sz w:val="24"/>
          <w:szCs w:val="24"/>
          <w:lang w:eastAsia="hu-HU"/>
        </w:rPr>
        <w:fldChar w:fldCharType="end"/>
      </w:r>
      <w:bookmarkEnd w:id="166"/>
      <w:r w:rsidRPr="00C316E1">
        <w:rPr>
          <w:rFonts w:ascii="Times" w:eastAsia="Times New Roman" w:hAnsi="Times" w:cs="Times"/>
          <w:color w:val="000000"/>
          <w:sz w:val="24"/>
          <w:szCs w:val="24"/>
          <w:lang w:eastAsia="hu-HU"/>
        </w:rPr>
        <w:t> A 2. § 18. pontja a 2015: LXVI. törvény 74. § (3) bekezdésével megállapított szöveg.</w:t>
      </w:r>
    </w:p>
    <w:bookmarkStart w:id="167" w:name="foot25"/>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"foot_25_place"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25</w:t>
      </w:r>
      <w:r w:rsidRPr="00C316E1">
        <w:rPr>
          <w:rFonts w:ascii="Times" w:eastAsia="Times New Roman" w:hAnsi="Times" w:cs="Times"/>
          <w:color w:val="000000"/>
          <w:sz w:val="24"/>
          <w:szCs w:val="24"/>
          <w:lang w:eastAsia="hu-HU"/>
        </w:rPr>
        <w:fldChar w:fldCharType="end"/>
      </w:r>
      <w:bookmarkEnd w:id="167"/>
      <w:r w:rsidRPr="00C316E1">
        <w:rPr>
          <w:rFonts w:ascii="Times" w:eastAsia="Times New Roman" w:hAnsi="Times" w:cs="Times"/>
          <w:color w:val="000000"/>
          <w:sz w:val="24"/>
          <w:szCs w:val="24"/>
          <w:lang w:eastAsia="hu-HU"/>
        </w:rPr>
        <w:t> A 2. § 19a. pontját a 2015: LXVI. törvény 74. § (4) bekezdése iktatta be.</w:t>
      </w:r>
    </w:p>
    <w:bookmarkStart w:id="168" w:name="foot26"/>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"foot_26_place"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26</w:t>
      </w:r>
      <w:r w:rsidRPr="00C316E1">
        <w:rPr>
          <w:rFonts w:ascii="Times" w:eastAsia="Times New Roman" w:hAnsi="Times" w:cs="Times"/>
          <w:color w:val="000000"/>
          <w:sz w:val="24"/>
          <w:szCs w:val="24"/>
          <w:lang w:eastAsia="hu-HU"/>
        </w:rPr>
        <w:fldChar w:fldCharType="end"/>
      </w:r>
      <w:bookmarkEnd w:id="168"/>
      <w:r w:rsidRPr="00C316E1">
        <w:rPr>
          <w:rFonts w:ascii="Times" w:eastAsia="Times New Roman" w:hAnsi="Times" w:cs="Times"/>
          <w:color w:val="000000"/>
          <w:sz w:val="24"/>
          <w:szCs w:val="24"/>
          <w:lang w:eastAsia="hu-HU"/>
        </w:rPr>
        <w:t> A 2. § 20a. pontját a 2015: LXVI. törvény 74. § (5) bekezdése iktatta be.</w:t>
      </w:r>
    </w:p>
    <w:bookmarkStart w:id="169" w:name="foot27"/>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"foot_27_place"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27</w:t>
      </w:r>
      <w:r w:rsidRPr="00C316E1">
        <w:rPr>
          <w:rFonts w:ascii="Times" w:eastAsia="Times New Roman" w:hAnsi="Times" w:cs="Times"/>
          <w:color w:val="000000"/>
          <w:sz w:val="24"/>
          <w:szCs w:val="24"/>
          <w:lang w:eastAsia="hu-HU"/>
        </w:rPr>
        <w:fldChar w:fldCharType="end"/>
      </w:r>
      <w:bookmarkEnd w:id="169"/>
      <w:r w:rsidRPr="00C316E1">
        <w:rPr>
          <w:rFonts w:ascii="Times" w:eastAsia="Times New Roman" w:hAnsi="Times" w:cs="Times"/>
          <w:color w:val="000000"/>
          <w:sz w:val="24"/>
          <w:szCs w:val="24"/>
          <w:lang w:eastAsia="hu-HU"/>
        </w:rPr>
        <w:t> A 2. § 22. pontja a 2015: LXVI. törvény 74. § (6) bekezdésével megállapított szöveg.</w:t>
      </w:r>
    </w:p>
    <w:bookmarkStart w:id="170" w:name="foot28"/>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"foot_28_place"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28</w:t>
      </w:r>
      <w:r w:rsidRPr="00C316E1">
        <w:rPr>
          <w:rFonts w:ascii="Times" w:eastAsia="Times New Roman" w:hAnsi="Times" w:cs="Times"/>
          <w:color w:val="000000"/>
          <w:sz w:val="24"/>
          <w:szCs w:val="24"/>
          <w:lang w:eastAsia="hu-HU"/>
        </w:rPr>
        <w:fldChar w:fldCharType="end"/>
      </w:r>
      <w:bookmarkEnd w:id="170"/>
      <w:r w:rsidRPr="00C316E1">
        <w:rPr>
          <w:rFonts w:ascii="Times" w:eastAsia="Times New Roman" w:hAnsi="Times" w:cs="Times"/>
          <w:color w:val="000000"/>
          <w:sz w:val="24"/>
          <w:szCs w:val="24"/>
          <w:lang w:eastAsia="hu-HU"/>
        </w:rPr>
        <w:t> A 2. § 23a. pontját a 2015: LXVI. törvény 74. § (7) bekezdése iktatta be.</w:t>
      </w:r>
    </w:p>
    <w:bookmarkStart w:id="171" w:name="foot29"/>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"foot_29_place"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29</w:t>
      </w:r>
      <w:r w:rsidRPr="00C316E1">
        <w:rPr>
          <w:rFonts w:ascii="Times" w:eastAsia="Times New Roman" w:hAnsi="Times" w:cs="Times"/>
          <w:color w:val="000000"/>
          <w:sz w:val="24"/>
          <w:szCs w:val="24"/>
          <w:lang w:eastAsia="hu-HU"/>
        </w:rPr>
        <w:fldChar w:fldCharType="end"/>
      </w:r>
      <w:bookmarkEnd w:id="171"/>
      <w:r w:rsidRPr="00C316E1">
        <w:rPr>
          <w:rFonts w:ascii="Times" w:eastAsia="Times New Roman" w:hAnsi="Times" w:cs="Times"/>
          <w:color w:val="000000"/>
          <w:sz w:val="24"/>
          <w:szCs w:val="24"/>
          <w:lang w:eastAsia="hu-HU"/>
        </w:rPr>
        <w:t> A 2. § 23b. pontját a 2015: LXVI. törvény 74. § (7) bekezdése iktatta be.</w:t>
      </w:r>
    </w:p>
    <w:bookmarkStart w:id="172" w:name="foot30"/>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"foot_30_place"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30</w:t>
      </w:r>
      <w:r w:rsidRPr="00C316E1">
        <w:rPr>
          <w:rFonts w:ascii="Times" w:eastAsia="Times New Roman" w:hAnsi="Times" w:cs="Times"/>
          <w:color w:val="000000"/>
          <w:sz w:val="24"/>
          <w:szCs w:val="24"/>
          <w:lang w:eastAsia="hu-HU"/>
        </w:rPr>
        <w:fldChar w:fldCharType="end"/>
      </w:r>
      <w:bookmarkEnd w:id="172"/>
      <w:r w:rsidRPr="00C316E1">
        <w:rPr>
          <w:rFonts w:ascii="Times" w:eastAsia="Times New Roman" w:hAnsi="Times" w:cs="Times"/>
          <w:color w:val="000000"/>
          <w:sz w:val="24"/>
          <w:szCs w:val="24"/>
          <w:lang w:eastAsia="hu-HU"/>
        </w:rPr>
        <w:t> A 2. § 23c. pontját a 2015: LXVI. törvény 74. § (7) bekezdése iktatta be, szöveg a 2017: CXCII. törvény 55. § b) pontja szerint módosított szöveg.</w:t>
      </w:r>
    </w:p>
    <w:bookmarkStart w:id="173" w:name="foot31"/>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"foot_31_place"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31</w:t>
      </w:r>
      <w:r w:rsidRPr="00C316E1">
        <w:rPr>
          <w:rFonts w:ascii="Times" w:eastAsia="Times New Roman" w:hAnsi="Times" w:cs="Times"/>
          <w:color w:val="000000"/>
          <w:sz w:val="24"/>
          <w:szCs w:val="24"/>
          <w:lang w:eastAsia="hu-HU"/>
        </w:rPr>
        <w:fldChar w:fldCharType="end"/>
      </w:r>
      <w:bookmarkEnd w:id="173"/>
      <w:r w:rsidRPr="00C316E1">
        <w:rPr>
          <w:rFonts w:ascii="Times" w:eastAsia="Times New Roman" w:hAnsi="Times" w:cs="Times"/>
          <w:color w:val="000000"/>
          <w:sz w:val="24"/>
          <w:szCs w:val="24"/>
          <w:lang w:eastAsia="hu-HU"/>
        </w:rPr>
        <w:t> A 2. § 23d. pontját a 2015: LXVI. törvény 74. § (7) bekezdése iktatta be.</w:t>
      </w:r>
    </w:p>
    <w:bookmarkStart w:id="174" w:name="foot32"/>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"foot_32_place"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32</w:t>
      </w:r>
      <w:r w:rsidRPr="00C316E1">
        <w:rPr>
          <w:rFonts w:ascii="Times" w:eastAsia="Times New Roman" w:hAnsi="Times" w:cs="Times"/>
          <w:color w:val="000000"/>
          <w:sz w:val="24"/>
          <w:szCs w:val="24"/>
          <w:lang w:eastAsia="hu-HU"/>
        </w:rPr>
        <w:fldChar w:fldCharType="end"/>
      </w:r>
      <w:bookmarkEnd w:id="174"/>
      <w:r w:rsidRPr="00C316E1">
        <w:rPr>
          <w:rFonts w:ascii="Times" w:eastAsia="Times New Roman" w:hAnsi="Times" w:cs="Times"/>
          <w:color w:val="000000"/>
          <w:sz w:val="24"/>
          <w:szCs w:val="24"/>
          <w:lang w:eastAsia="hu-HU"/>
        </w:rPr>
        <w:t> A 2. § 26. pontja a 2015: LXVI. törvény 74. § (8) bekezdésével megállapított szöveg.</w:t>
      </w:r>
    </w:p>
    <w:bookmarkStart w:id="175" w:name="foot33"/>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"foot_33_place"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33</w:t>
      </w:r>
      <w:r w:rsidRPr="00C316E1">
        <w:rPr>
          <w:rFonts w:ascii="Times" w:eastAsia="Times New Roman" w:hAnsi="Times" w:cs="Times"/>
          <w:color w:val="000000"/>
          <w:sz w:val="24"/>
          <w:szCs w:val="24"/>
          <w:lang w:eastAsia="hu-HU"/>
        </w:rPr>
        <w:fldChar w:fldCharType="end"/>
      </w:r>
      <w:bookmarkEnd w:id="175"/>
      <w:r w:rsidRPr="00C316E1">
        <w:rPr>
          <w:rFonts w:ascii="Times" w:eastAsia="Times New Roman" w:hAnsi="Times" w:cs="Times"/>
          <w:color w:val="000000"/>
          <w:sz w:val="24"/>
          <w:szCs w:val="24"/>
          <w:lang w:eastAsia="hu-HU"/>
        </w:rPr>
        <w:t> A 2. § 27. pontja a 2015: LXVI. törvény 74. § (9) bekezdésével megállapított, a 2017: CXCII. törvény 56. § b) pontja szerint módosított szöveg.</w:t>
      </w:r>
    </w:p>
    <w:bookmarkStart w:id="176" w:name="foot34"/>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"foot_34_place"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34</w:t>
      </w:r>
      <w:r w:rsidRPr="00C316E1">
        <w:rPr>
          <w:rFonts w:ascii="Times" w:eastAsia="Times New Roman" w:hAnsi="Times" w:cs="Times"/>
          <w:color w:val="000000"/>
          <w:sz w:val="24"/>
          <w:szCs w:val="24"/>
          <w:lang w:eastAsia="hu-HU"/>
        </w:rPr>
        <w:fldChar w:fldCharType="end"/>
      </w:r>
      <w:bookmarkEnd w:id="176"/>
      <w:r w:rsidRPr="00C316E1">
        <w:rPr>
          <w:rFonts w:ascii="Times" w:eastAsia="Times New Roman" w:hAnsi="Times" w:cs="Times"/>
          <w:color w:val="000000"/>
          <w:sz w:val="24"/>
          <w:szCs w:val="24"/>
          <w:lang w:eastAsia="hu-HU"/>
        </w:rPr>
        <w:t> A 3. § (1a) bekezdését a 2015: LXVI. törvény 75. §-a iktatta be.</w:t>
      </w:r>
    </w:p>
    <w:bookmarkStart w:id="177" w:name="foot35"/>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"foot_35_place"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35</w:t>
      </w:r>
      <w:r w:rsidRPr="00C316E1">
        <w:rPr>
          <w:rFonts w:ascii="Times" w:eastAsia="Times New Roman" w:hAnsi="Times" w:cs="Times"/>
          <w:color w:val="000000"/>
          <w:sz w:val="24"/>
          <w:szCs w:val="24"/>
          <w:lang w:eastAsia="hu-HU"/>
        </w:rPr>
        <w:fldChar w:fldCharType="end"/>
      </w:r>
      <w:bookmarkEnd w:id="177"/>
      <w:r w:rsidRPr="00C316E1">
        <w:rPr>
          <w:rFonts w:ascii="Times" w:eastAsia="Times New Roman" w:hAnsi="Times" w:cs="Times"/>
          <w:color w:val="000000"/>
          <w:sz w:val="24"/>
          <w:szCs w:val="24"/>
          <w:lang w:eastAsia="hu-HU"/>
        </w:rPr>
        <w:t> A 3. § (2) bekezdése a 2017: L. törvény 443. § (1) bekezdésével megállapított szöveg.</w:t>
      </w:r>
    </w:p>
    <w:bookmarkStart w:id="178" w:name="foot36"/>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lastRenderedPageBreak/>
        <w:fldChar w:fldCharType="begin"/>
      </w:r>
      <w:r w:rsidRPr="00C316E1">
        <w:rPr>
          <w:rFonts w:ascii="Times" w:eastAsia="Times New Roman" w:hAnsi="Times" w:cs="Times"/>
          <w:color w:val="000000"/>
          <w:sz w:val="24"/>
          <w:szCs w:val="24"/>
          <w:lang w:eastAsia="hu-HU"/>
        </w:rPr>
        <w:instrText xml:space="preserve"> HYPERLINK "http://njt.hu/cgi_bin/njt_doc.cgi?docid=161144.348105" \l "foot_36_place"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36</w:t>
      </w:r>
      <w:r w:rsidRPr="00C316E1">
        <w:rPr>
          <w:rFonts w:ascii="Times" w:eastAsia="Times New Roman" w:hAnsi="Times" w:cs="Times"/>
          <w:color w:val="000000"/>
          <w:sz w:val="24"/>
          <w:szCs w:val="24"/>
          <w:lang w:eastAsia="hu-HU"/>
        </w:rPr>
        <w:fldChar w:fldCharType="end"/>
      </w:r>
      <w:bookmarkEnd w:id="178"/>
      <w:r w:rsidRPr="00C316E1">
        <w:rPr>
          <w:rFonts w:ascii="Times" w:eastAsia="Times New Roman" w:hAnsi="Times" w:cs="Times"/>
          <w:color w:val="000000"/>
          <w:sz w:val="24"/>
          <w:szCs w:val="24"/>
          <w:lang w:eastAsia="hu-HU"/>
        </w:rPr>
        <w:t> A 3. § (6) bekezdése a 2015: LXVI. törvény 87. § (1) bekezdés e) pontja szerint módosított szöveg.</w:t>
      </w:r>
    </w:p>
    <w:bookmarkStart w:id="179" w:name="foot37"/>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"foot_37_place"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37</w:t>
      </w:r>
      <w:r w:rsidRPr="00C316E1">
        <w:rPr>
          <w:rFonts w:ascii="Times" w:eastAsia="Times New Roman" w:hAnsi="Times" w:cs="Times"/>
          <w:color w:val="000000"/>
          <w:sz w:val="24"/>
          <w:szCs w:val="24"/>
          <w:lang w:eastAsia="hu-HU"/>
        </w:rPr>
        <w:fldChar w:fldCharType="end"/>
      </w:r>
      <w:bookmarkEnd w:id="179"/>
      <w:r w:rsidRPr="00C316E1">
        <w:rPr>
          <w:rFonts w:ascii="Times" w:eastAsia="Times New Roman" w:hAnsi="Times" w:cs="Times"/>
          <w:color w:val="000000"/>
          <w:sz w:val="24"/>
          <w:szCs w:val="24"/>
          <w:lang w:eastAsia="hu-HU"/>
        </w:rPr>
        <w:t> A 3. § (7) bekezdése a 2015: LXVI. törvény 87. § (1) bekezdés f) pontja szerint módosított szöveg.</w:t>
      </w:r>
    </w:p>
    <w:bookmarkStart w:id="180" w:name="foot38"/>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"foot_38_place"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38</w:t>
      </w:r>
      <w:r w:rsidRPr="00C316E1">
        <w:rPr>
          <w:rFonts w:ascii="Times" w:eastAsia="Times New Roman" w:hAnsi="Times" w:cs="Times"/>
          <w:color w:val="000000"/>
          <w:sz w:val="24"/>
          <w:szCs w:val="24"/>
          <w:lang w:eastAsia="hu-HU"/>
        </w:rPr>
        <w:fldChar w:fldCharType="end"/>
      </w:r>
      <w:bookmarkEnd w:id="180"/>
      <w:r w:rsidRPr="00C316E1">
        <w:rPr>
          <w:rFonts w:ascii="Times" w:eastAsia="Times New Roman" w:hAnsi="Times" w:cs="Times"/>
          <w:color w:val="000000"/>
          <w:sz w:val="24"/>
          <w:szCs w:val="24"/>
          <w:lang w:eastAsia="hu-HU"/>
        </w:rPr>
        <w:t> A 3. § (9) bekezdése a 2017: CXCII. törvény 55. § c) pontja szerint módosított szöveg.</w:t>
      </w:r>
    </w:p>
    <w:bookmarkStart w:id="181" w:name="foot39"/>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"foot_39_place"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39</w:t>
      </w:r>
      <w:r w:rsidRPr="00C316E1">
        <w:rPr>
          <w:rFonts w:ascii="Times" w:eastAsia="Times New Roman" w:hAnsi="Times" w:cs="Times"/>
          <w:color w:val="000000"/>
          <w:sz w:val="24"/>
          <w:szCs w:val="24"/>
          <w:lang w:eastAsia="hu-HU"/>
        </w:rPr>
        <w:fldChar w:fldCharType="end"/>
      </w:r>
      <w:bookmarkEnd w:id="181"/>
      <w:r w:rsidRPr="00C316E1">
        <w:rPr>
          <w:rFonts w:ascii="Times" w:eastAsia="Times New Roman" w:hAnsi="Times" w:cs="Times"/>
          <w:color w:val="000000"/>
          <w:sz w:val="24"/>
          <w:szCs w:val="24"/>
          <w:lang w:eastAsia="hu-HU"/>
        </w:rPr>
        <w:t> A 3/A. §-t a 2016: CIV. törvény 111. § (4) bekezdése iktatta be.</w:t>
      </w:r>
    </w:p>
    <w:bookmarkStart w:id="182" w:name="foot40"/>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"foot_40_place"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40</w:t>
      </w:r>
      <w:r w:rsidRPr="00C316E1">
        <w:rPr>
          <w:rFonts w:ascii="Times" w:eastAsia="Times New Roman" w:hAnsi="Times" w:cs="Times"/>
          <w:color w:val="000000"/>
          <w:sz w:val="24"/>
          <w:szCs w:val="24"/>
          <w:lang w:eastAsia="hu-HU"/>
        </w:rPr>
        <w:fldChar w:fldCharType="end"/>
      </w:r>
      <w:bookmarkEnd w:id="182"/>
      <w:r w:rsidRPr="00C316E1">
        <w:rPr>
          <w:rFonts w:ascii="Times" w:eastAsia="Times New Roman" w:hAnsi="Times" w:cs="Times"/>
          <w:color w:val="000000"/>
          <w:sz w:val="24"/>
          <w:szCs w:val="24"/>
          <w:lang w:eastAsia="hu-HU"/>
        </w:rPr>
        <w:t> A 4. § (1) bekezdése a 2017: CLXXXVI. törvény 63. § (1) bekezdésével megállapított szöveg.</w:t>
      </w:r>
    </w:p>
    <w:bookmarkStart w:id="183" w:name="foot41"/>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"foot_41_place"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41</w:t>
      </w:r>
      <w:r w:rsidRPr="00C316E1">
        <w:rPr>
          <w:rFonts w:ascii="Times" w:eastAsia="Times New Roman" w:hAnsi="Times" w:cs="Times"/>
          <w:color w:val="000000"/>
          <w:sz w:val="24"/>
          <w:szCs w:val="24"/>
          <w:lang w:eastAsia="hu-HU"/>
        </w:rPr>
        <w:fldChar w:fldCharType="end"/>
      </w:r>
      <w:bookmarkEnd w:id="183"/>
      <w:r w:rsidRPr="00C316E1">
        <w:rPr>
          <w:rFonts w:ascii="Times" w:eastAsia="Times New Roman" w:hAnsi="Times" w:cs="Times"/>
          <w:color w:val="000000"/>
          <w:sz w:val="24"/>
          <w:szCs w:val="24"/>
          <w:lang w:eastAsia="hu-HU"/>
        </w:rPr>
        <w:t> A 4. § (2) bekezdése a 2017: L. törvény 444. § a) pontja szerint módosított szöveg.</w:t>
      </w:r>
    </w:p>
    <w:bookmarkStart w:id="184" w:name="foot42"/>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"foot_42_place"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42</w:t>
      </w:r>
      <w:r w:rsidRPr="00C316E1">
        <w:rPr>
          <w:rFonts w:ascii="Times" w:eastAsia="Times New Roman" w:hAnsi="Times" w:cs="Times"/>
          <w:color w:val="000000"/>
          <w:sz w:val="24"/>
          <w:szCs w:val="24"/>
          <w:lang w:eastAsia="hu-HU"/>
        </w:rPr>
        <w:fldChar w:fldCharType="end"/>
      </w:r>
      <w:bookmarkEnd w:id="184"/>
      <w:r w:rsidRPr="00C316E1">
        <w:rPr>
          <w:rFonts w:ascii="Times" w:eastAsia="Times New Roman" w:hAnsi="Times" w:cs="Times"/>
          <w:color w:val="000000"/>
          <w:sz w:val="24"/>
          <w:szCs w:val="24"/>
          <w:lang w:eastAsia="hu-HU"/>
        </w:rPr>
        <w:t> A 4. § (3) bekezdése a 2017: CLXXXVI. törvény 63. § (2) bekezdésével megállapított szöveg.</w:t>
      </w:r>
    </w:p>
    <w:bookmarkStart w:id="185" w:name="foot43"/>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"foot_43_place"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43</w:t>
      </w:r>
      <w:r w:rsidRPr="00C316E1">
        <w:rPr>
          <w:rFonts w:ascii="Times" w:eastAsia="Times New Roman" w:hAnsi="Times" w:cs="Times"/>
          <w:color w:val="000000"/>
          <w:sz w:val="24"/>
          <w:szCs w:val="24"/>
          <w:lang w:eastAsia="hu-HU"/>
        </w:rPr>
        <w:fldChar w:fldCharType="end"/>
      </w:r>
      <w:bookmarkEnd w:id="185"/>
      <w:r w:rsidRPr="00C316E1">
        <w:rPr>
          <w:rFonts w:ascii="Times" w:eastAsia="Times New Roman" w:hAnsi="Times" w:cs="Times"/>
          <w:color w:val="000000"/>
          <w:sz w:val="24"/>
          <w:szCs w:val="24"/>
          <w:lang w:eastAsia="hu-HU"/>
        </w:rPr>
        <w:t> A 4. § (4) bekezdését a 2017: L. törvény 443. § (3) bekezdése iktatta be.</w:t>
      </w:r>
    </w:p>
    <w:bookmarkStart w:id="186" w:name="foot44"/>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"foot_44_place"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44</w:t>
      </w:r>
      <w:r w:rsidRPr="00C316E1">
        <w:rPr>
          <w:rFonts w:ascii="Times" w:eastAsia="Times New Roman" w:hAnsi="Times" w:cs="Times"/>
          <w:color w:val="000000"/>
          <w:sz w:val="24"/>
          <w:szCs w:val="24"/>
          <w:lang w:eastAsia="hu-HU"/>
        </w:rPr>
        <w:fldChar w:fldCharType="end"/>
      </w:r>
      <w:bookmarkEnd w:id="186"/>
      <w:r w:rsidRPr="00C316E1">
        <w:rPr>
          <w:rFonts w:ascii="Times" w:eastAsia="Times New Roman" w:hAnsi="Times" w:cs="Times"/>
          <w:color w:val="000000"/>
          <w:sz w:val="24"/>
          <w:szCs w:val="24"/>
          <w:lang w:eastAsia="hu-HU"/>
        </w:rPr>
        <w:t> Az 5. § (1) bekezdés a) pont ab) alpontja a 2015: LXVI. törvény 87. § (1) bekezdés h) pontja szerint módosított szöveg.</w:t>
      </w:r>
    </w:p>
    <w:bookmarkStart w:id="187" w:name="foot45"/>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"foot_45_place"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45</w:t>
      </w:r>
      <w:r w:rsidRPr="00C316E1">
        <w:rPr>
          <w:rFonts w:ascii="Times" w:eastAsia="Times New Roman" w:hAnsi="Times" w:cs="Times"/>
          <w:color w:val="000000"/>
          <w:sz w:val="24"/>
          <w:szCs w:val="24"/>
          <w:lang w:eastAsia="hu-HU"/>
        </w:rPr>
        <w:fldChar w:fldCharType="end"/>
      </w:r>
      <w:bookmarkEnd w:id="187"/>
      <w:r w:rsidRPr="00C316E1">
        <w:rPr>
          <w:rFonts w:ascii="Times" w:eastAsia="Times New Roman" w:hAnsi="Times" w:cs="Times"/>
          <w:color w:val="000000"/>
          <w:sz w:val="24"/>
          <w:szCs w:val="24"/>
          <w:lang w:eastAsia="hu-HU"/>
        </w:rPr>
        <w:t> Az 5. § (1) bekezdés b) pontja a 2015: LXVI. törvény 87. § (1) bekezdés i) pontja szerint módosított szöveg.</w:t>
      </w:r>
    </w:p>
    <w:bookmarkStart w:id="188" w:name="foot46"/>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"foot_46_place"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46</w:t>
      </w:r>
      <w:r w:rsidRPr="00C316E1">
        <w:rPr>
          <w:rFonts w:ascii="Times" w:eastAsia="Times New Roman" w:hAnsi="Times" w:cs="Times"/>
          <w:color w:val="000000"/>
          <w:sz w:val="24"/>
          <w:szCs w:val="24"/>
          <w:lang w:eastAsia="hu-HU"/>
        </w:rPr>
        <w:fldChar w:fldCharType="end"/>
      </w:r>
      <w:bookmarkEnd w:id="188"/>
      <w:r w:rsidRPr="00C316E1">
        <w:rPr>
          <w:rFonts w:ascii="Times" w:eastAsia="Times New Roman" w:hAnsi="Times" w:cs="Times"/>
          <w:color w:val="000000"/>
          <w:sz w:val="24"/>
          <w:szCs w:val="24"/>
          <w:lang w:eastAsia="hu-HU"/>
        </w:rPr>
        <w:t> Az 5. § (1) bekezdés c) pont ca) alpontja a 2015: LXVI. törvény 87. § (3) bekezdés a) pontja szerint módosított szöveg.</w:t>
      </w:r>
    </w:p>
    <w:bookmarkStart w:id="189" w:name="foot47"/>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"foot_47_place"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47</w:t>
      </w:r>
      <w:r w:rsidRPr="00C316E1">
        <w:rPr>
          <w:rFonts w:ascii="Times" w:eastAsia="Times New Roman" w:hAnsi="Times" w:cs="Times"/>
          <w:color w:val="000000"/>
          <w:sz w:val="24"/>
          <w:szCs w:val="24"/>
          <w:lang w:eastAsia="hu-HU"/>
        </w:rPr>
        <w:fldChar w:fldCharType="end"/>
      </w:r>
      <w:bookmarkEnd w:id="189"/>
      <w:r w:rsidRPr="00C316E1">
        <w:rPr>
          <w:rFonts w:ascii="Times" w:eastAsia="Times New Roman" w:hAnsi="Times" w:cs="Times"/>
          <w:color w:val="000000"/>
          <w:sz w:val="24"/>
          <w:szCs w:val="24"/>
          <w:lang w:eastAsia="hu-HU"/>
        </w:rPr>
        <w:t> Az 5/A. §-t a 2016: CIV. törvény 111. § (5) bekezdése iktatta be, hatályon kívül helyezte e módosító törvény 111. § (13) bekezdés a) pontja.</w:t>
      </w:r>
    </w:p>
    <w:bookmarkStart w:id="190" w:name="foot48"/>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"foot_48_place"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48</w:t>
      </w:r>
      <w:r w:rsidRPr="00C316E1">
        <w:rPr>
          <w:rFonts w:ascii="Times" w:eastAsia="Times New Roman" w:hAnsi="Times" w:cs="Times"/>
          <w:color w:val="000000"/>
          <w:sz w:val="24"/>
          <w:szCs w:val="24"/>
          <w:lang w:eastAsia="hu-HU"/>
        </w:rPr>
        <w:fldChar w:fldCharType="end"/>
      </w:r>
      <w:bookmarkEnd w:id="190"/>
      <w:r w:rsidRPr="00C316E1">
        <w:rPr>
          <w:rFonts w:ascii="Times" w:eastAsia="Times New Roman" w:hAnsi="Times" w:cs="Times"/>
          <w:color w:val="000000"/>
          <w:sz w:val="24"/>
          <w:szCs w:val="24"/>
          <w:lang w:eastAsia="hu-HU"/>
        </w:rPr>
        <w:t> A 6. § a 2015: CLXXXVI. törvény 191. § (1) bekezdésével megállapított szöveg, e módosító törvény 205. §-a alapján a 2016. január 1-jét követően indult eljárásokban kell alkalmazni.</w:t>
      </w:r>
    </w:p>
    <w:bookmarkStart w:id="191" w:name="foot49"/>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"foot_49_place"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49</w:t>
      </w:r>
      <w:r w:rsidRPr="00C316E1">
        <w:rPr>
          <w:rFonts w:ascii="Times" w:eastAsia="Times New Roman" w:hAnsi="Times" w:cs="Times"/>
          <w:color w:val="000000"/>
          <w:sz w:val="24"/>
          <w:szCs w:val="24"/>
          <w:lang w:eastAsia="hu-HU"/>
        </w:rPr>
        <w:fldChar w:fldCharType="end"/>
      </w:r>
      <w:bookmarkEnd w:id="191"/>
      <w:r w:rsidRPr="00C316E1">
        <w:rPr>
          <w:rFonts w:ascii="Times" w:eastAsia="Times New Roman" w:hAnsi="Times" w:cs="Times"/>
          <w:color w:val="000000"/>
          <w:sz w:val="24"/>
          <w:szCs w:val="24"/>
          <w:lang w:eastAsia="hu-HU"/>
        </w:rPr>
        <w:t> A 6. § (1) bekezdése a 2017: CLXXXVI. törvény 63. § (3) bekezdésével megállapított szöveg.</w:t>
      </w:r>
    </w:p>
    <w:bookmarkStart w:id="192" w:name="foot50"/>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"foot_50_place"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50</w:t>
      </w:r>
      <w:r w:rsidRPr="00C316E1">
        <w:rPr>
          <w:rFonts w:ascii="Times" w:eastAsia="Times New Roman" w:hAnsi="Times" w:cs="Times"/>
          <w:color w:val="000000"/>
          <w:sz w:val="24"/>
          <w:szCs w:val="24"/>
          <w:lang w:eastAsia="hu-HU"/>
        </w:rPr>
        <w:fldChar w:fldCharType="end"/>
      </w:r>
      <w:bookmarkEnd w:id="192"/>
      <w:r w:rsidRPr="00C316E1">
        <w:rPr>
          <w:rFonts w:ascii="Times" w:eastAsia="Times New Roman" w:hAnsi="Times" w:cs="Times"/>
          <w:color w:val="000000"/>
          <w:sz w:val="24"/>
          <w:szCs w:val="24"/>
          <w:lang w:eastAsia="hu-HU"/>
        </w:rPr>
        <w:t> A 7. § (1) bekezdése a 2015: CLXXXVI. törvény 193. § a) pontja szerint módosított szöveg, e módosító törvény 205. §-a alapján a 2016. január 1-jét követően indult eljárásokban kell alkalmazni.</w:t>
      </w:r>
    </w:p>
    <w:bookmarkStart w:id="193" w:name="foot51"/>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"foot_51_place"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51</w:t>
      </w:r>
      <w:r w:rsidRPr="00C316E1">
        <w:rPr>
          <w:rFonts w:ascii="Times" w:eastAsia="Times New Roman" w:hAnsi="Times" w:cs="Times"/>
          <w:color w:val="000000"/>
          <w:sz w:val="24"/>
          <w:szCs w:val="24"/>
          <w:lang w:eastAsia="hu-HU"/>
        </w:rPr>
        <w:fldChar w:fldCharType="end"/>
      </w:r>
      <w:bookmarkEnd w:id="193"/>
      <w:r w:rsidRPr="00C316E1">
        <w:rPr>
          <w:rFonts w:ascii="Times" w:eastAsia="Times New Roman" w:hAnsi="Times" w:cs="Times"/>
          <w:color w:val="000000"/>
          <w:sz w:val="24"/>
          <w:szCs w:val="24"/>
          <w:lang w:eastAsia="hu-HU"/>
        </w:rPr>
        <w:t> A 7. § (2a) bekezdését a 2015: CCXXVI. törvény 13. § (2) bekezdése iktatta be.</w:t>
      </w:r>
    </w:p>
    <w:bookmarkStart w:id="194" w:name="foot52"/>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"foot_52_place"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52</w:t>
      </w:r>
      <w:r w:rsidRPr="00C316E1">
        <w:rPr>
          <w:rFonts w:ascii="Times" w:eastAsia="Times New Roman" w:hAnsi="Times" w:cs="Times"/>
          <w:color w:val="000000"/>
          <w:sz w:val="24"/>
          <w:szCs w:val="24"/>
          <w:lang w:eastAsia="hu-HU"/>
        </w:rPr>
        <w:fldChar w:fldCharType="end"/>
      </w:r>
      <w:bookmarkEnd w:id="194"/>
      <w:r w:rsidRPr="00C316E1">
        <w:rPr>
          <w:rFonts w:ascii="Times" w:eastAsia="Times New Roman" w:hAnsi="Times" w:cs="Times"/>
          <w:color w:val="000000"/>
          <w:sz w:val="24"/>
          <w:szCs w:val="24"/>
          <w:lang w:eastAsia="hu-HU"/>
        </w:rPr>
        <w:t> A 8. § (1) bekezdés c) pontját a 2015: CLXXXVI. törvény 193. § b) pontja hatályon kívül helyezte, e módosító törvény 205. §-a alapján a 2016. január 1-jét követően indult eljárásokban kell alkalmazni.</w:t>
      </w:r>
    </w:p>
    <w:bookmarkStart w:id="195" w:name="foot53"/>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"foot_53_place"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53</w:t>
      </w:r>
      <w:r w:rsidRPr="00C316E1">
        <w:rPr>
          <w:rFonts w:ascii="Times" w:eastAsia="Times New Roman" w:hAnsi="Times" w:cs="Times"/>
          <w:color w:val="000000"/>
          <w:sz w:val="24"/>
          <w:szCs w:val="24"/>
          <w:lang w:eastAsia="hu-HU"/>
        </w:rPr>
        <w:fldChar w:fldCharType="end"/>
      </w:r>
      <w:bookmarkEnd w:id="195"/>
      <w:r w:rsidRPr="00C316E1">
        <w:rPr>
          <w:rFonts w:ascii="Times" w:eastAsia="Times New Roman" w:hAnsi="Times" w:cs="Times"/>
          <w:color w:val="000000"/>
          <w:sz w:val="24"/>
          <w:szCs w:val="24"/>
          <w:lang w:eastAsia="hu-HU"/>
        </w:rPr>
        <w:t> A 8. § (2) bekezdése a 2017: L. törvény 444. § b) pontja szerint módosított szöveg.</w:t>
      </w:r>
    </w:p>
    <w:bookmarkStart w:id="196" w:name="foot54"/>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"foot_54_place"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54</w:t>
      </w:r>
      <w:r w:rsidRPr="00C316E1">
        <w:rPr>
          <w:rFonts w:ascii="Times" w:eastAsia="Times New Roman" w:hAnsi="Times" w:cs="Times"/>
          <w:color w:val="000000"/>
          <w:sz w:val="24"/>
          <w:szCs w:val="24"/>
          <w:lang w:eastAsia="hu-HU"/>
        </w:rPr>
        <w:fldChar w:fldCharType="end"/>
      </w:r>
      <w:bookmarkEnd w:id="196"/>
      <w:r w:rsidRPr="00C316E1">
        <w:rPr>
          <w:rFonts w:ascii="Times" w:eastAsia="Times New Roman" w:hAnsi="Times" w:cs="Times"/>
          <w:color w:val="000000"/>
          <w:sz w:val="24"/>
          <w:szCs w:val="24"/>
          <w:lang w:eastAsia="hu-HU"/>
        </w:rPr>
        <w:t> A 8. § (3) bekezdése a 2017: L. törvény 443. § (5) bekezdésével megállapított szöveg.</w:t>
      </w:r>
    </w:p>
    <w:bookmarkStart w:id="197" w:name="foot55"/>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"foot_55_place"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55</w:t>
      </w:r>
      <w:r w:rsidRPr="00C316E1">
        <w:rPr>
          <w:rFonts w:ascii="Times" w:eastAsia="Times New Roman" w:hAnsi="Times" w:cs="Times"/>
          <w:color w:val="000000"/>
          <w:sz w:val="24"/>
          <w:szCs w:val="24"/>
          <w:lang w:eastAsia="hu-HU"/>
        </w:rPr>
        <w:fldChar w:fldCharType="end"/>
      </w:r>
      <w:bookmarkEnd w:id="197"/>
      <w:r w:rsidRPr="00C316E1">
        <w:rPr>
          <w:rFonts w:ascii="Times" w:eastAsia="Times New Roman" w:hAnsi="Times" w:cs="Times"/>
          <w:color w:val="000000"/>
          <w:sz w:val="24"/>
          <w:szCs w:val="24"/>
          <w:lang w:eastAsia="hu-HU"/>
        </w:rPr>
        <w:t> A 8. § (4) bekezdését a 2017: L. törvény 443. § (6) bekezdése iktatta be.</w:t>
      </w:r>
    </w:p>
    <w:bookmarkStart w:id="198" w:name="foot56"/>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"foot_56_place"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56</w:t>
      </w:r>
      <w:r w:rsidRPr="00C316E1">
        <w:rPr>
          <w:rFonts w:ascii="Times" w:eastAsia="Times New Roman" w:hAnsi="Times" w:cs="Times"/>
          <w:color w:val="000000"/>
          <w:sz w:val="24"/>
          <w:szCs w:val="24"/>
          <w:lang w:eastAsia="hu-HU"/>
        </w:rPr>
        <w:fldChar w:fldCharType="end"/>
      </w:r>
      <w:bookmarkEnd w:id="198"/>
      <w:r w:rsidRPr="00C316E1">
        <w:rPr>
          <w:rFonts w:ascii="Times" w:eastAsia="Times New Roman" w:hAnsi="Times" w:cs="Times"/>
          <w:color w:val="000000"/>
          <w:sz w:val="24"/>
          <w:szCs w:val="24"/>
          <w:lang w:eastAsia="hu-HU"/>
        </w:rPr>
        <w:t> A 9. §-t a 2017: CXCII. törvény 56. § c) pontja hatályon kívül helyezte.</w:t>
      </w:r>
    </w:p>
    <w:bookmarkStart w:id="199" w:name="foot57"/>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"foot_57_place"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57</w:t>
      </w:r>
      <w:r w:rsidRPr="00C316E1">
        <w:rPr>
          <w:rFonts w:ascii="Times" w:eastAsia="Times New Roman" w:hAnsi="Times" w:cs="Times"/>
          <w:color w:val="000000"/>
          <w:sz w:val="24"/>
          <w:szCs w:val="24"/>
          <w:lang w:eastAsia="hu-HU"/>
        </w:rPr>
        <w:fldChar w:fldCharType="end"/>
      </w:r>
      <w:bookmarkEnd w:id="199"/>
      <w:r w:rsidRPr="00C316E1">
        <w:rPr>
          <w:rFonts w:ascii="Times" w:eastAsia="Times New Roman" w:hAnsi="Times" w:cs="Times"/>
          <w:color w:val="000000"/>
          <w:sz w:val="24"/>
          <w:szCs w:val="24"/>
          <w:lang w:eastAsia="hu-HU"/>
        </w:rPr>
        <w:t> A 10. § (1) bekezdése a 2015: LXVI. törvény 76. §-ával megállapított szöveg.</w:t>
      </w:r>
    </w:p>
    <w:bookmarkStart w:id="200" w:name="foot58"/>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"foot_58_place"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58</w:t>
      </w:r>
      <w:r w:rsidRPr="00C316E1">
        <w:rPr>
          <w:rFonts w:ascii="Times" w:eastAsia="Times New Roman" w:hAnsi="Times" w:cs="Times"/>
          <w:color w:val="000000"/>
          <w:sz w:val="24"/>
          <w:szCs w:val="24"/>
          <w:lang w:eastAsia="hu-HU"/>
        </w:rPr>
        <w:fldChar w:fldCharType="end"/>
      </w:r>
      <w:bookmarkEnd w:id="200"/>
      <w:r w:rsidRPr="00C316E1">
        <w:rPr>
          <w:rFonts w:ascii="Times" w:eastAsia="Times New Roman" w:hAnsi="Times" w:cs="Times"/>
          <w:color w:val="000000"/>
          <w:sz w:val="24"/>
          <w:szCs w:val="24"/>
          <w:lang w:eastAsia="hu-HU"/>
        </w:rPr>
        <w:t> A 11/A. §-t a 2015: LXVI. törvény 77. §-a iktatta be, szövege a 2016: CIV. törvény 111. § (12) bekezdés a) pontja szerint módosított szöveg.</w:t>
      </w:r>
    </w:p>
    <w:bookmarkStart w:id="201" w:name="foot59"/>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"foot_59_place"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59</w:t>
      </w:r>
      <w:r w:rsidRPr="00C316E1">
        <w:rPr>
          <w:rFonts w:ascii="Times" w:eastAsia="Times New Roman" w:hAnsi="Times" w:cs="Times"/>
          <w:color w:val="000000"/>
          <w:sz w:val="24"/>
          <w:szCs w:val="24"/>
          <w:lang w:eastAsia="hu-HU"/>
        </w:rPr>
        <w:fldChar w:fldCharType="end"/>
      </w:r>
      <w:bookmarkEnd w:id="201"/>
      <w:r w:rsidRPr="00C316E1">
        <w:rPr>
          <w:rFonts w:ascii="Times" w:eastAsia="Times New Roman" w:hAnsi="Times" w:cs="Times"/>
          <w:color w:val="000000"/>
          <w:sz w:val="24"/>
          <w:szCs w:val="24"/>
          <w:lang w:eastAsia="hu-HU"/>
        </w:rPr>
        <w:t> A 12. § (1) bekezdés c) pontja a 2015: LXVI. törvény 78. § (1) bekezdésével megállapított szöveg.</w:t>
      </w:r>
    </w:p>
    <w:bookmarkStart w:id="202" w:name="foot60"/>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"foot_60_place"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60</w:t>
      </w:r>
      <w:r w:rsidRPr="00C316E1">
        <w:rPr>
          <w:rFonts w:ascii="Times" w:eastAsia="Times New Roman" w:hAnsi="Times" w:cs="Times"/>
          <w:color w:val="000000"/>
          <w:sz w:val="24"/>
          <w:szCs w:val="24"/>
          <w:lang w:eastAsia="hu-HU"/>
        </w:rPr>
        <w:fldChar w:fldCharType="end"/>
      </w:r>
      <w:bookmarkEnd w:id="202"/>
      <w:r w:rsidRPr="00C316E1">
        <w:rPr>
          <w:rFonts w:ascii="Times" w:eastAsia="Times New Roman" w:hAnsi="Times" w:cs="Times"/>
          <w:color w:val="000000"/>
          <w:sz w:val="24"/>
          <w:szCs w:val="24"/>
          <w:lang w:eastAsia="hu-HU"/>
        </w:rPr>
        <w:t> A 12. § (1) bekezdés e) pontja a 2015: LXVI. törvény 78. § (2) bekezdésével megállapított szöveg.</w:t>
      </w:r>
    </w:p>
    <w:bookmarkStart w:id="203" w:name="foot61"/>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"foot_61_place"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61</w:t>
      </w:r>
      <w:r w:rsidRPr="00C316E1">
        <w:rPr>
          <w:rFonts w:ascii="Times" w:eastAsia="Times New Roman" w:hAnsi="Times" w:cs="Times"/>
          <w:color w:val="000000"/>
          <w:sz w:val="24"/>
          <w:szCs w:val="24"/>
          <w:lang w:eastAsia="hu-HU"/>
        </w:rPr>
        <w:fldChar w:fldCharType="end"/>
      </w:r>
      <w:bookmarkEnd w:id="203"/>
      <w:r w:rsidRPr="00C316E1">
        <w:rPr>
          <w:rFonts w:ascii="Times" w:eastAsia="Times New Roman" w:hAnsi="Times" w:cs="Times"/>
          <w:color w:val="000000"/>
          <w:sz w:val="24"/>
          <w:szCs w:val="24"/>
          <w:lang w:eastAsia="hu-HU"/>
        </w:rPr>
        <w:t> A 12. § (1) bekezdés f) pontja a 2015: LXVI. törvény 78. § (2) bekezdésével megállapított szöveg.</w:t>
      </w:r>
    </w:p>
    <w:bookmarkStart w:id="204" w:name="foot62"/>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"foot_62_place"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62</w:t>
      </w:r>
      <w:r w:rsidRPr="00C316E1">
        <w:rPr>
          <w:rFonts w:ascii="Times" w:eastAsia="Times New Roman" w:hAnsi="Times" w:cs="Times"/>
          <w:color w:val="000000"/>
          <w:sz w:val="24"/>
          <w:szCs w:val="24"/>
          <w:lang w:eastAsia="hu-HU"/>
        </w:rPr>
        <w:fldChar w:fldCharType="end"/>
      </w:r>
      <w:bookmarkEnd w:id="204"/>
      <w:r w:rsidRPr="00C316E1">
        <w:rPr>
          <w:rFonts w:ascii="Times" w:eastAsia="Times New Roman" w:hAnsi="Times" w:cs="Times"/>
          <w:color w:val="000000"/>
          <w:sz w:val="24"/>
          <w:szCs w:val="24"/>
          <w:lang w:eastAsia="hu-HU"/>
        </w:rPr>
        <w:t> A 12. § (3a) bekezdését a 2017: CXCII. törvény 47. §-a iktatta be.</w:t>
      </w:r>
    </w:p>
    <w:bookmarkStart w:id="205" w:name="foot63"/>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"foot_63_place"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63</w:t>
      </w:r>
      <w:r w:rsidRPr="00C316E1">
        <w:rPr>
          <w:rFonts w:ascii="Times" w:eastAsia="Times New Roman" w:hAnsi="Times" w:cs="Times"/>
          <w:color w:val="000000"/>
          <w:sz w:val="24"/>
          <w:szCs w:val="24"/>
          <w:lang w:eastAsia="hu-HU"/>
        </w:rPr>
        <w:fldChar w:fldCharType="end"/>
      </w:r>
      <w:bookmarkEnd w:id="205"/>
      <w:r w:rsidRPr="00C316E1">
        <w:rPr>
          <w:rFonts w:ascii="Times" w:eastAsia="Times New Roman" w:hAnsi="Times" w:cs="Times"/>
          <w:color w:val="000000"/>
          <w:sz w:val="24"/>
          <w:szCs w:val="24"/>
          <w:lang w:eastAsia="hu-HU"/>
        </w:rPr>
        <w:t> A 13. § (3) bekezdés a) pontja a 2015: LXVI. törvény 79. §-ával megállapított szöveg.</w:t>
      </w:r>
    </w:p>
    <w:bookmarkStart w:id="206" w:name="foot64"/>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lastRenderedPageBreak/>
        <w:fldChar w:fldCharType="begin"/>
      </w:r>
      <w:r w:rsidRPr="00C316E1">
        <w:rPr>
          <w:rFonts w:ascii="Times" w:eastAsia="Times New Roman" w:hAnsi="Times" w:cs="Times"/>
          <w:color w:val="000000"/>
          <w:sz w:val="24"/>
          <w:szCs w:val="24"/>
          <w:lang w:eastAsia="hu-HU"/>
        </w:rPr>
        <w:instrText xml:space="preserve"> HYPERLINK "http://njt.hu/cgi_bin/njt_doc.cgi?docid=161144.348105" \l "foot_64_place"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64</w:t>
      </w:r>
      <w:r w:rsidRPr="00C316E1">
        <w:rPr>
          <w:rFonts w:ascii="Times" w:eastAsia="Times New Roman" w:hAnsi="Times" w:cs="Times"/>
          <w:color w:val="000000"/>
          <w:sz w:val="24"/>
          <w:szCs w:val="24"/>
          <w:lang w:eastAsia="hu-HU"/>
        </w:rPr>
        <w:fldChar w:fldCharType="end"/>
      </w:r>
      <w:bookmarkEnd w:id="206"/>
      <w:r w:rsidRPr="00C316E1">
        <w:rPr>
          <w:rFonts w:ascii="Times" w:eastAsia="Times New Roman" w:hAnsi="Times" w:cs="Times"/>
          <w:color w:val="000000"/>
          <w:sz w:val="24"/>
          <w:szCs w:val="24"/>
          <w:lang w:eastAsia="hu-HU"/>
        </w:rPr>
        <w:t> A 13. § (3) bekezdés g) pontja a 2017: CXCII. törvény 56. § d) pontja szerint módosított szöveg.</w:t>
      </w:r>
    </w:p>
    <w:bookmarkStart w:id="207" w:name="foot65"/>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"foot_65_place"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65</w:t>
      </w:r>
      <w:r w:rsidRPr="00C316E1">
        <w:rPr>
          <w:rFonts w:ascii="Times" w:eastAsia="Times New Roman" w:hAnsi="Times" w:cs="Times"/>
          <w:color w:val="000000"/>
          <w:sz w:val="24"/>
          <w:szCs w:val="24"/>
          <w:lang w:eastAsia="hu-HU"/>
        </w:rPr>
        <w:fldChar w:fldCharType="end"/>
      </w:r>
      <w:bookmarkEnd w:id="207"/>
      <w:r w:rsidRPr="00C316E1">
        <w:rPr>
          <w:rFonts w:ascii="Times" w:eastAsia="Times New Roman" w:hAnsi="Times" w:cs="Times"/>
          <w:color w:val="000000"/>
          <w:sz w:val="24"/>
          <w:szCs w:val="24"/>
          <w:lang w:eastAsia="hu-HU"/>
        </w:rPr>
        <w:t> A 14. § a 2017: CXCII. törvény 48. § (1) bekezdésével megállapított szöveg.</w:t>
      </w:r>
    </w:p>
    <w:bookmarkStart w:id="208" w:name="foot66"/>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"foot_66_place"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66</w:t>
      </w:r>
      <w:r w:rsidRPr="00C316E1">
        <w:rPr>
          <w:rFonts w:ascii="Times" w:eastAsia="Times New Roman" w:hAnsi="Times" w:cs="Times"/>
          <w:color w:val="000000"/>
          <w:sz w:val="24"/>
          <w:szCs w:val="24"/>
          <w:lang w:eastAsia="hu-HU"/>
        </w:rPr>
        <w:fldChar w:fldCharType="end"/>
      </w:r>
      <w:bookmarkEnd w:id="208"/>
      <w:r w:rsidRPr="00C316E1">
        <w:rPr>
          <w:rFonts w:ascii="Times" w:eastAsia="Times New Roman" w:hAnsi="Times" w:cs="Times"/>
          <w:color w:val="000000"/>
          <w:sz w:val="24"/>
          <w:szCs w:val="24"/>
          <w:lang w:eastAsia="hu-HU"/>
        </w:rPr>
        <w:t> A 14/A. §-t a 2017: CXCII. törvény 48. § (2) bekezdése iktatta be.</w:t>
      </w:r>
    </w:p>
    <w:bookmarkStart w:id="209" w:name="foot67"/>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"foot_67_place"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67</w:t>
      </w:r>
      <w:r w:rsidRPr="00C316E1">
        <w:rPr>
          <w:rFonts w:ascii="Times" w:eastAsia="Times New Roman" w:hAnsi="Times" w:cs="Times"/>
          <w:color w:val="000000"/>
          <w:sz w:val="24"/>
          <w:szCs w:val="24"/>
          <w:lang w:eastAsia="hu-HU"/>
        </w:rPr>
        <w:fldChar w:fldCharType="end"/>
      </w:r>
      <w:bookmarkEnd w:id="209"/>
      <w:r w:rsidRPr="00C316E1">
        <w:rPr>
          <w:rFonts w:ascii="Times" w:eastAsia="Times New Roman" w:hAnsi="Times" w:cs="Times"/>
          <w:color w:val="000000"/>
          <w:sz w:val="24"/>
          <w:szCs w:val="24"/>
          <w:lang w:eastAsia="hu-HU"/>
        </w:rPr>
        <w:t> A 15. § (1) bekezdés b) pontja a 2017: CXCII. törvény 49. §-ával megállapított szöveg.</w:t>
      </w:r>
    </w:p>
    <w:bookmarkStart w:id="210" w:name="foot68"/>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"foot_68_place"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68</w:t>
      </w:r>
      <w:r w:rsidRPr="00C316E1">
        <w:rPr>
          <w:rFonts w:ascii="Times" w:eastAsia="Times New Roman" w:hAnsi="Times" w:cs="Times"/>
          <w:color w:val="000000"/>
          <w:sz w:val="24"/>
          <w:szCs w:val="24"/>
          <w:lang w:eastAsia="hu-HU"/>
        </w:rPr>
        <w:fldChar w:fldCharType="end"/>
      </w:r>
      <w:bookmarkEnd w:id="210"/>
      <w:r w:rsidRPr="00C316E1">
        <w:rPr>
          <w:rFonts w:ascii="Times" w:eastAsia="Times New Roman" w:hAnsi="Times" w:cs="Times"/>
          <w:color w:val="000000"/>
          <w:sz w:val="24"/>
          <w:szCs w:val="24"/>
          <w:lang w:eastAsia="hu-HU"/>
        </w:rPr>
        <w:t> A 15. § (1a) bekezdését a 2015: LXVI. törvény 80. § (1) bekezdése iktatta be.</w:t>
      </w:r>
    </w:p>
    <w:bookmarkStart w:id="211" w:name="foot69"/>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"foot_69_place"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69</w:t>
      </w:r>
      <w:r w:rsidRPr="00C316E1">
        <w:rPr>
          <w:rFonts w:ascii="Times" w:eastAsia="Times New Roman" w:hAnsi="Times" w:cs="Times"/>
          <w:color w:val="000000"/>
          <w:sz w:val="24"/>
          <w:szCs w:val="24"/>
          <w:lang w:eastAsia="hu-HU"/>
        </w:rPr>
        <w:fldChar w:fldCharType="end"/>
      </w:r>
      <w:bookmarkEnd w:id="211"/>
      <w:r w:rsidRPr="00C316E1">
        <w:rPr>
          <w:rFonts w:ascii="Times" w:eastAsia="Times New Roman" w:hAnsi="Times" w:cs="Times"/>
          <w:color w:val="000000"/>
          <w:sz w:val="24"/>
          <w:szCs w:val="24"/>
          <w:lang w:eastAsia="hu-HU"/>
        </w:rPr>
        <w:t> A 15. § (2) bekezdése a 2015: LXVI. törvény 87. § (3) bekezdés b) pontja szerint módosított szöveg.</w:t>
      </w:r>
    </w:p>
    <w:bookmarkStart w:id="212" w:name="foot70"/>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"foot_70_place"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70</w:t>
      </w:r>
      <w:r w:rsidRPr="00C316E1">
        <w:rPr>
          <w:rFonts w:ascii="Times" w:eastAsia="Times New Roman" w:hAnsi="Times" w:cs="Times"/>
          <w:color w:val="000000"/>
          <w:sz w:val="24"/>
          <w:szCs w:val="24"/>
          <w:lang w:eastAsia="hu-HU"/>
        </w:rPr>
        <w:fldChar w:fldCharType="end"/>
      </w:r>
      <w:bookmarkEnd w:id="212"/>
      <w:r w:rsidRPr="00C316E1">
        <w:rPr>
          <w:rFonts w:ascii="Times" w:eastAsia="Times New Roman" w:hAnsi="Times" w:cs="Times"/>
          <w:color w:val="000000"/>
          <w:sz w:val="24"/>
          <w:szCs w:val="24"/>
          <w:lang w:eastAsia="hu-HU"/>
        </w:rPr>
        <w:t> A 15. § (3) bekezdés a) pontja a 2015: LXVI. törvény 87. § (3) bekezdés c) pontja szerint módosított szöveg.</w:t>
      </w:r>
    </w:p>
    <w:bookmarkStart w:id="213" w:name="foot71"/>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"foot_71_place"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71</w:t>
      </w:r>
      <w:r w:rsidRPr="00C316E1">
        <w:rPr>
          <w:rFonts w:ascii="Times" w:eastAsia="Times New Roman" w:hAnsi="Times" w:cs="Times"/>
          <w:color w:val="000000"/>
          <w:sz w:val="24"/>
          <w:szCs w:val="24"/>
          <w:lang w:eastAsia="hu-HU"/>
        </w:rPr>
        <w:fldChar w:fldCharType="end"/>
      </w:r>
      <w:bookmarkEnd w:id="213"/>
      <w:r w:rsidRPr="00C316E1">
        <w:rPr>
          <w:rFonts w:ascii="Times" w:eastAsia="Times New Roman" w:hAnsi="Times" w:cs="Times"/>
          <w:color w:val="000000"/>
          <w:sz w:val="24"/>
          <w:szCs w:val="24"/>
          <w:lang w:eastAsia="hu-HU"/>
        </w:rPr>
        <w:t> A 15. § (3) bekezdés c) pontját a 2015: LXVI. törvény 80. § (2) bekezdése iktatta be.</w:t>
      </w:r>
    </w:p>
    <w:bookmarkStart w:id="214" w:name="foot72"/>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"foot_72_place"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72</w:t>
      </w:r>
      <w:r w:rsidRPr="00C316E1">
        <w:rPr>
          <w:rFonts w:ascii="Times" w:eastAsia="Times New Roman" w:hAnsi="Times" w:cs="Times"/>
          <w:color w:val="000000"/>
          <w:sz w:val="24"/>
          <w:szCs w:val="24"/>
          <w:lang w:eastAsia="hu-HU"/>
        </w:rPr>
        <w:fldChar w:fldCharType="end"/>
      </w:r>
      <w:bookmarkEnd w:id="214"/>
      <w:r w:rsidRPr="00C316E1">
        <w:rPr>
          <w:rFonts w:ascii="Times" w:eastAsia="Times New Roman" w:hAnsi="Times" w:cs="Times"/>
          <w:color w:val="000000"/>
          <w:sz w:val="24"/>
          <w:szCs w:val="24"/>
          <w:lang w:eastAsia="hu-HU"/>
        </w:rPr>
        <w:t> A 15. § (4) bekezdés nyitó szövegrésze a 2017: CXCII. törvény 56. § e) pontja szerint módosított szöveg.</w:t>
      </w:r>
    </w:p>
    <w:bookmarkStart w:id="215" w:name="foot73"/>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"foot_73_place"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73</w:t>
      </w:r>
      <w:r w:rsidRPr="00C316E1">
        <w:rPr>
          <w:rFonts w:ascii="Times" w:eastAsia="Times New Roman" w:hAnsi="Times" w:cs="Times"/>
          <w:color w:val="000000"/>
          <w:sz w:val="24"/>
          <w:szCs w:val="24"/>
          <w:lang w:eastAsia="hu-HU"/>
        </w:rPr>
        <w:fldChar w:fldCharType="end"/>
      </w:r>
      <w:bookmarkEnd w:id="215"/>
      <w:r w:rsidRPr="00C316E1">
        <w:rPr>
          <w:rFonts w:ascii="Times" w:eastAsia="Times New Roman" w:hAnsi="Times" w:cs="Times"/>
          <w:color w:val="000000"/>
          <w:sz w:val="24"/>
          <w:szCs w:val="24"/>
          <w:lang w:eastAsia="hu-HU"/>
        </w:rPr>
        <w:t> A 15. § (9) bekezdését a 2015: CCXXVI. törvény 13. § (3) bekezdése iktatta be.</w:t>
      </w:r>
    </w:p>
    <w:bookmarkStart w:id="216" w:name="foot74"/>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"foot_74_place"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74</w:t>
      </w:r>
      <w:r w:rsidRPr="00C316E1">
        <w:rPr>
          <w:rFonts w:ascii="Times" w:eastAsia="Times New Roman" w:hAnsi="Times" w:cs="Times"/>
          <w:color w:val="000000"/>
          <w:sz w:val="24"/>
          <w:szCs w:val="24"/>
          <w:lang w:eastAsia="hu-HU"/>
        </w:rPr>
        <w:fldChar w:fldCharType="end"/>
      </w:r>
      <w:bookmarkEnd w:id="216"/>
      <w:r w:rsidRPr="00C316E1">
        <w:rPr>
          <w:rFonts w:ascii="Times" w:eastAsia="Times New Roman" w:hAnsi="Times" w:cs="Times"/>
          <w:color w:val="000000"/>
          <w:sz w:val="24"/>
          <w:szCs w:val="24"/>
          <w:lang w:eastAsia="hu-HU"/>
        </w:rPr>
        <w:t> A 15. § újabb (9) bekezdését a 2015: LXVI. törvény 80. § (3) bekezdése iktatta be.</w:t>
      </w:r>
    </w:p>
    <w:bookmarkStart w:id="217" w:name="foot75"/>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"foot_75_place"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75</w:t>
      </w:r>
      <w:r w:rsidRPr="00C316E1">
        <w:rPr>
          <w:rFonts w:ascii="Times" w:eastAsia="Times New Roman" w:hAnsi="Times" w:cs="Times"/>
          <w:color w:val="000000"/>
          <w:sz w:val="24"/>
          <w:szCs w:val="24"/>
          <w:lang w:eastAsia="hu-HU"/>
        </w:rPr>
        <w:fldChar w:fldCharType="end"/>
      </w:r>
      <w:bookmarkEnd w:id="217"/>
      <w:r w:rsidRPr="00C316E1">
        <w:rPr>
          <w:rFonts w:ascii="Times" w:eastAsia="Times New Roman" w:hAnsi="Times" w:cs="Times"/>
          <w:color w:val="000000"/>
          <w:sz w:val="24"/>
          <w:szCs w:val="24"/>
          <w:lang w:eastAsia="hu-HU"/>
        </w:rPr>
        <w:t> A 15. § (10) bekezdését a 2015: LXVI. törvény 80. § (3) bekezdése iktatta be.</w:t>
      </w:r>
    </w:p>
    <w:bookmarkStart w:id="218" w:name="foot76"/>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"foot_76_place"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76</w:t>
      </w:r>
      <w:r w:rsidRPr="00C316E1">
        <w:rPr>
          <w:rFonts w:ascii="Times" w:eastAsia="Times New Roman" w:hAnsi="Times" w:cs="Times"/>
          <w:color w:val="000000"/>
          <w:sz w:val="24"/>
          <w:szCs w:val="24"/>
          <w:lang w:eastAsia="hu-HU"/>
        </w:rPr>
        <w:fldChar w:fldCharType="end"/>
      </w:r>
      <w:bookmarkEnd w:id="218"/>
      <w:r w:rsidRPr="00C316E1">
        <w:rPr>
          <w:rFonts w:ascii="Times" w:eastAsia="Times New Roman" w:hAnsi="Times" w:cs="Times"/>
          <w:color w:val="000000"/>
          <w:sz w:val="24"/>
          <w:szCs w:val="24"/>
          <w:lang w:eastAsia="hu-HU"/>
        </w:rPr>
        <w:t> A 15. § (11) bekezdését a 2015: LXVI. törvény 80. § (3) bekezdése iktatta be.</w:t>
      </w:r>
    </w:p>
    <w:bookmarkStart w:id="219" w:name="foot77"/>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"foot_77_place"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77</w:t>
      </w:r>
      <w:r w:rsidRPr="00C316E1">
        <w:rPr>
          <w:rFonts w:ascii="Times" w:eastAsia="Times New Roman" w:hAnsi="Times" w:cs="Times"/>
          <w:color w:val="000000"/>
          <w:sz w:val="24"/>
          <w:szCs w:val="24"/>
          <w:lang w:eastAsia="hu-HU"/>
        </w:rPr>
        <w:fldChar w:fldCharType="end"/>
      </w:r>
      <w:bookmarkEnd w:id="219"/>
      <w:r w:rsidRPr="00C316E1">
        <w:rPr>
          <w:rFonts w:ascii="Times" w:eastAsia="Times New Roman" w:hAnsi="Times" w:cs="Times"/>
          <w:color w:val="000000"/>
          <w:sz w:val="24"/>
          <w:szCs w:val="24"/>
          <w:lang w:eastAsia="hu-HU"/>
        </w:rPr>
        <w:t> A 16. § b) pontja a 2017: CXCII. törvény 55. § d) pontja szerint módosított szöveg.</w:t>
      </w:r>
    </w:p>
    <w:bookmarkStart w:id="220" w:name="foot78"/>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"foot_78_place"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78</w:t>
      </w:r>
      <w:r w:rsidRPr="00C316E1">
        <w:rPr>
          <w:rFonts w:ascii="Times" w:eastAsia="Times New Roman" w:hAnsi="Times" w:cs="Times"/>
          <w:color w:val="000000"/>
          <w:sz w:val="24"/>
          <w:szCs w:val="24"/>
          <w:lang w:eastAsia="hu-HU"/>
        </w:rPr>
        <w:fldChar w:fldCharType="end"/>
      </w:r>
      <w:bookmarkEnd w:id="220"/>
      <w:r w:rsidRPr="00C316E1">
        <w:rPr>
          <w:rFonts w:ascii="Times" w:eastAsia="Times New Roman" w:hAnsi="Times" w:cs="Times"/>
          <w:color w:val="000000"/>
          <w:sz w:val="24"/>
          <w:szCs w:val="24"/>
          <w:lang w:eastAsia="hu-HU"/>
        </w:rPr>
        <w:t> A 17/A. §-t a 2015: LXVI. törvény 81. §-a iktatta be.</w:t>
      </w:r>
    </w:p>
    <w:bookmarkStart w:id="221" w:name="foot79"/>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"foot_79_place"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79</w:t>
      </w:r>
      <w:r w:rsidRPr="00C316E1">
        <w:rPr>
          <w:rFonts w:ascii="Times" w:eastAsia="Times New Roman" w:hAnsi="Times" w:cs="Times"/>
          <w:color w:val="000000"/>
          <w:sz w:val="24"/>
          <w:szCs w:val="24"/>
          <w:lang w:eastAsia="hu-HU"/>
        </w:rPr>
        <w:fldChar w:fldCharType="end"/>
      </w:r>
      <w:bookmarkEnd w:id="221"/>
      <w:r w:rsidRPr="00C316E1">
        <w:rPr>
          <w:rFonts w:ascii="Times" w:eastAsia="Times New Roman" w:hAnsi="Times" w:cs="Times"/>
          <w:color w:val="000000"/>
          <w:sz w:val="24"/>
          <w:szCs w:val="24"/>
          <w:lang w:eastAsia="hu-HU"/>
        </w:rPr>
        <w:t> A 17/B. §-t a 2015: LXVI. törvény 81. §-a iktatta be.</w:t>
      </w:r>
    </w:p>
    <w:bookmarkStart w:id="222" w:name="foot80"/>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"foot_80_place"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80</w:t>
      </w:r>
      <w:r w:rsidRPr="00C316E1">
        <w:rPr>
          <w:rFonts w:ascii="Times" w:eastAsia="Times New Roman" w:hAnsi="Times" w:cs="Times"/>
          <w:color w:val="000000"/>
          <w:sz w:val="24"/>
          <w:szCs w:val="24"/>
          <w:lang w:eastAsia="hu-HU"/>
        </w:rPr>
        <w:fldChar w:fldCharType="end"/>
      </w:r>
      <w:bookmarkEnd w:id="222"/>
      <w:r w:rsidRPr="00C316E1">
        <w:rPr>
          <w:rFonts w:ascii="Times" w:eastAsia="Times New Roman" w:hAnsi="Times" w:cs="Times"/>
          <w:color w:val="000000"/>
          <w:sz w:val="24"/>
          <w:szCs w:val="24"/>
          <w:lang w:eastAsia="hu-HU"/>
        </w:rPr>
        <w:t> A 18. § (3) bekezdése a 2017: CXCII. törvény 55. § e) pontja szerint módosított szöveg.</w:t>
      </w:r>
    </w:p>
    <w:bookmarkStart w:id="223" w:name="foot81"/>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"foot_81_place"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81</w:t>
      </w:r>
      <w:r w:rsidRPr="00C316E1">
        <w:rPr>
          <w:rFonts w:ascii="Times" w:eastAsia="Times New Roman" w:hAnsi="Times" w:cs="Times"/>
          <w:color w:val="000000"/>
          <w:sz w:val="24"/>
          <w:szCs w:val="24"/>
          <w:lang w:eastAsia="hu-HU"/>
        </w:rPr>
        <w:fldChar w:fldCharType="end"/>
      </w:r>
      <w:bookmarkEnd w:id="223"/>
      <w:r w:rsidRPr="00C316E1">
        <w:rPr>
          <w:rFonts w:ascii="Times" w:eastAsia="Times New Roman" w:hAnsi="Times" w:cs="Times"/>
          <w:color w:val="000000"/>
          <w:sz w:val="24"/>
          <w:szCs w:val="24"/>
          <w:lang w:eastAsia="hu-HU"/>
        </w:rPr>
        <w:t> A 18. § (4) bekezdés nyitó szövegrésze a 2015: LXVI. törvény 88. § (1) bekezdés b) pontja szerint módosított szöveg.</w:t>
      </w:r>
    </w:p>
    <w:bookmarkStart w:id="224" w:name="foot82"/>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"foot_82_place"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82</w:t>
      </w:r>
      <w:r w:rsidRPr="00C316E1">
        <w:rPr>
          <w:rFonts w:ascii="Times" w:eastAsia="Times New Roman" w:hAnsi="Times" w:cs="Times"/>
          <w:color w:val="000000"/>
          <w:sz w:val="24"/>
          <w:szCs w:val="24"/>
          <w:lang w:eastAsia="hu-HU"/>
        </w:rPr>
        <w:fldChar w:fldCharType="end"/>
      </w:r>
      <w:bookmarkEnd w:id="224"/>
      <w:r w:rsidRPr="00C316E1">
        <w:rPr>
          <w:rFonts w:ascii="Times" w:eastAsia="Times New Roman" w:hAnsi="Times" w:cs="Times"/>
          <w:color w:val="000000"/>
          <w:sz w:val="24"/>
          <w:szCs w:val="24"/>
          <w:lang w:eastAsia="hu-HU"/>
        </w:rPr>
        <w:t> A 18. § (4) bekezdés h) pontját a 2017: CXCII. törvény 50. §-a iktatta be.</w:t>
      </w:r>
    </w:p>
    <w:bookmarkStart w:id="225" w:name="foot83"/>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"foot_83_place"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83</w:t>
      </w:r>
      <w:r w:rsidRPr="00C316E1">
        <w:rPr>
          <w:rFonts w:ascii="Times" w:eastAsia="Times New Roman" w:hAnsi="Times" w:cs="Times"/>
          <w:color w:val="000000"/>
          <w:sz w:val="24"/>
          <w:szCs w:val="24"/>
          <w:lang w:eastAsia="hu-HU"/>
        </w:rPr>
        <w:fldChar w:fldCharType="end"/>
      </w:r>
      <w:bookmarkEnd w:id="225"/>
      <w:r w:rsidRPr="00C316E1">
        <w:rPr>
          <w:rFonts w:ascii="Times" w:eastAsia="Times New Roman" w:hAnsi="Times" w:cs="Times"/>
          <w:color w:val="000000"/>
          <w:sz w:val="24"/>
          <w:szCs w:val="24"/>
          <w:lang w:eastAsia="hu-HU"/>
        </w:rPr>
        <w:t> A 18. § (4) bekezdés i) pontját a 2017: CXCII. törvény 50. §-a iktatta be.</w:t>
      </w:r>
    </w:p>
    <w:bookmarkStart w:id="226" w:name="foot84"/>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"foot_84_place"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84</w:t>
      </w:r>
      <w:r w:rsidRPr="00C316E1">
        <w:rPr>
          <w:rFonts w:ascii="Times" w:eastAsia="Times New Roman" w:hAnsi="Times" w:cs="Times"/>
          <w:color w:val="000000"/>
          <w:sz w:val="24"/>
          <w:szCs w:val="24"/>
          <w:lang w:eastAsia="hu-HU"/>
        </w:rPr>
        <w:fldChar w:fldCharType="end"/>
      </w:r>
      <w:bookmarkEnd w:id="226"/>
      <w:r w:rsidRPr="00C316E1">
        <w:rPr>
          <w:rFonts w:ascii="Times" w:eastAsia="Times New Roman" w:hAnsi="Times" w:cs="Times"/>
          <w:color w:val="000000"/>
          <w:sz w:val="24"/>
          <w:szCs w:val="24"/>
          <w:lang w:eastAsia="hu-HU"/>
        </w:rPr>
        <w:t> A 18. § (5) bekezdése a 2015: LXVI. törvény 87. § (1) bekezdés k) pontja szerint módosított szöveg.</w:t>
      </w:r>
    </w:p>
    <w:bookmarkStart w:id="227" w:name="foot85"/>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"foot_85_place"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85</w:t>
      </w:r>
      <w:r w:rsidRPr="00C316E1">
        <w:rPr>
          <w:rFonts w:ascii="Times" w:eastAsia="Times New Roman" w:hAnsi="Times" w:cs="Times"/>
          <w:color w:val="000000"/>
          <w:sz w:val="24"/>
          <w:szCs w:val="24"/>
          <w:lang w:eastAsia="hu-HU"/>
        </w:rPr>
        <w:fldChar w:fldCharType="end"/>
      </w:r>
      <w:bookmarkEnd w:id="227"/>
      <w:r w:rsidRPr="00C316E1">
        <w:rPr>
          <w:rFonts w:ascii="Times" w:eastAsia="Times New Roman" w:hAnsi="Times" w:cs="Times"/>
          <w:color w:val="000000"/>
          <w:sz w:val="24"/>
          <w:szCs w:val="24"/>
          <w:lang w:eastAsia="hu-HU"/>
        </w:rPr>
        <w:t> A 19. § (1) bekezdése a 2015: LXVI. törvény 88. § (2) bekezdése szerint módosított szöveg.</w:t>
      </w:r>
    </w:p>
    <w:bookmarkStart w:id="228" w:name="foot86"/>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"foot_86_place"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86</w:t>
      </w:r>
      <w:r w:rsidRPr="00C316E1">
        <w:rPr>
          <w:rFonts w:ascii="Times" w:eastAsia="Times New Roman" w:hAnsi="Times" w:cs="Times"/>
          <w:color w:val="000000"/>
          <w:sz w:val="24"/>
          <w:szCs w:val="24"/>
          <w:lang w:eastAsia="hu-HU"/>
        </w:rPr>
        <w:fldChar w:fldCharType="end"/>
      </w:r>
      <w:bookmarkEnd w:id="228"/>
      <w:r w:rsidRPr="00C316E1">
        <w:rPr>
          <w:rFonts w:ascii="Times" w:eastAsia="Times New Roman" w:hAnsi="Times" w:cs="Times"/>
          <w:color w:val="000000"/>
          <w:sz w:val="24"/>
          <w:szCs w:val="24"/>
          <w:lang w:eastAsia="hu-HU"/>
        </w:rPr>
        <w:t> A 19. § (3) bekezdés nyitó szövegrésze a 2015: LXVI. törvény 88. § (1) bekezdés b) pontja szerint módosított szöveg.</w:t>
      </w:r>
    </w:p>
    <w:bookmarkStart w:id="229" w:name="foot87"/>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"foot_87_place"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87</w:t>
      </w:r>
      <w:r w:rsidRPr="00C316E1">
        <w:rPr>
          <w:rFonts w:ascii="Times" w:eastAsia="Times New Roman" w:hAnsi="Times" w:cs="Times"/>
          <w:color w:val="000000"/>
          <w:sz w:val="24"/>
          <w:szCs w:val="24"/>
          <w:lang w:eastAsia="hu-HU"/>
        </w:rPr>
        <w:fldChar w:fldCharType="end"/>
      </w:r>
      <w:bookmarkEnd w:id="229"/>
      <w:r w:rsidRPr="00C316E1">
        <w:rPr>
          <w:rFonts w:ascii="Times" w:eastAsia="Times New Roman" w:hAnsi="Times" w:cs="Times"/>
          <w:color w:val="000000"/>
          <w:sz w:val="24"/>
          <w:szCs w:val="24"/>
          <w:lang w:eastAsia="hu-HU"/>
        </w:rPr>
        <w:t> A 19. § (3) bekezdés a) pontja a 2015: LXVI. törvény 87. § (3) bekezdés d) pontja szerint módosított szöveg.</w:t>
      </w:r>
    </w:p>
    <w:bookmarkStart w:id="230" w:name="foot88"/>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"foot_88_place"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88</w:t>
      </w:r>
      <w:r w:rsidRPr="00C316E1">
        <w:rPr>
          <w:rFonts w:ascii="Times" w:eastAsia="Times New Roman" w:hAnsi="Times" w:cs="Times"/>
          <w:color w:val="000000"/>
          <w:sz w:val="24"/>
          <w:szCs w:val="24"/>
          <w:lang w:eastAsia="hu-HU"/>
        </w:rPr>
        <w:fldChar w:fldCharType="end"/>
      </w:r>
      <w:bookmarkEnd w:id="230"/>
      <w:r w:rsidRPr="00C316E1">
        <w:rPr>
          <w:rFonts w:ascii="Times" w:eastAsia="Times New Roman" w:hAnsi="Times" w:cs="Times"/>
          <w:color w:val="000000"/>
          <w:sz w:val="24"/>
          <w:szCs w:val="24"/>
          <w:lang w:eastAsia="hu-HU"/>
        </w:rPr>
        <w:t> Az V. fejezet címe a 2015: LXVI. törvény 82. §-ával megállapított szöveg.</w:t>
      </w:r>
    </w:p>
    <w:bookmarkStart w:id="231" w:name="foot89"/>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"foot_89_place"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89</w:t>
      </w:r>
      <w:r w:rsidRPr="00C316E1">
        <w:rPr>
          <w:rFonts w:ascii="Times" w:eastAsia="Times New Roman" w:hAnsi="Times" w:cs="Times"/>
          <w:color w:val="000000"/>
          <w:sz w:val="24"/>
          <w:szCs w:val="24"/>
          <w:lang w:eastAsia="hu-HU"/>
        </w:rPr>
        <w:fldChar w:fldCharType="end"/>
      </w:r>
      <w:bookmarkEnd w:id="231"/>
      <w:r w:rsidRPr="00C316E1">
        <w:rPr>
          <w:rFonts w:ascii="Times" w:eastAsia="Times New Roman" w:hAnsi="Times" w:cs="Times"/>
          <w:color w:val="000000"/>
          <w:sz w:val="24"/>
          <w:szCs w:val="24"/>
          <w:lang w:eastAsia="hu-HU"/>
        </w:rPr>
        <w:t> A 20. § (1) bekezdés nyitó szövegrésze a 2015: LXVI. törvény 87. § (1) bekezdés l) pontja szerint módosított szöveg.</w:t>
      </w:r>
    </w:p>
    <w:bookmarkStart w:id="232" w:name="foot90"/>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"foot_90_place"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90</w:t>
      </w:r>
      <w:r w:rsidRPr="00C316E1">
        <w:rPr>
          <w:rFonts w:ascii="Times" w:eastAsia="Times New Roman" w:hAnsi="Times" w:cs="Times"/>
          <w:color w:val="000000"/>
          <w:sz w:val="24"/>
          <w:szCs w:val="24"/>
          <w:lang w:eastAsia="hu-HU"/>
        </w:rPr>
        <w:fldChar w:fldCharType="end"/>
      </w:r>
      <w:bookmarkEnd w:id="232"/>
      <w:r w:rsidRPr="00C316E1">
        <w:rPr>
          <w:rFonts w:ascii="Times" w:eastAsia="Times New Roman" w:hAnsi="Times" w:cs="Times"/>
          <w:color w:val="000000"/>
          <w:sz w:val="24"/>
          <w:szCs w:val="24"/>
          <w:lang w:eastAsia="hu-HU"/>
        </w:rPr>
        <w:t> A 20. § (4) bekezdése a 2017: CLXXXVI. törvény 63. § (4) bekezdésével megállapított szöveg.</w:t>
      </w:r>
    </w:p>
    <w:bookmarkStart w:id="233" w:name="foot91"/>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"foot_91_place"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91</w:t>
      </w:r>
      <w:r w:rsidRPr="00C316E1">
        <w:rPr>
          <w:rFonts w:ascii="Times" w:eastAsia="Times New Roman" w:hAnsi="Times" w:cs="Times"/>
          <w:color w:val="000000"/>
          <w:sz w:val="24"/>
          <w:szCs w:val="24"/>
          <w:lang w:eastAsia="hu-HU"/>
        </w:rPr>
        <w:fldChar w:fldCharType="end"/>
      </w:r>
      <w:bookmarkEnd w:id="233"/>
      <w:r w:rsidRPr="00C316E1">
        <w:rPr>
          <w:rFonts w:ascii="Times" w:eastAsia="Times New Roman" w:hAnsi="Times" w:cs="Times"/>
          <w:color w:val="000000"/>
          <w:sz w:val="24"/>
          <w:szCs w:val="24"/>
          <w:lang w:eastAsia="hu-HU"/>
        </w:rPr>
        <w:t> A 20. § (4a) bekezdését a 2015: LXVI. törvény 83. § (2) bekezdése iktatta be, szövege a 2017: L. törvény 444. § c) pontja szerint módosított szöveg.</w:t>
      </w:r>
    </w:p>
    <w:bookmarkStart w:id="234" w:name="foot92"/>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"foot_92_place"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92</w:t>
      </w:r>
      <w:r w:rsidRPr="00C316E1">
        <w:rPr>
          <w:rFonts w:ascii="Times" w:eastAsia="Times New Roman" w:hAnsi="Times" w:cs="Times"/>
          <w:color w:val="000000"/>
          <w:sz w:val="24"/>
          <w:szCs w:val="24"/>
          <w:lang w:eastAsia="hu-HU"/>
        </w:rPr>
        <w:fldChar w:fldCharType="end"/>
      </w:r>
      <w:bookmarkEnd w:id="234"/>
      <w:r w:rsidRPr="00C316E1">
        <w:rPr>
          <w:rFonts w:ascii="Times" w:eastAsia="Times New Roman" w:hAnsi="Times" w:cs="Times"/>
          <w:color w:val="000000"/>
          <w:sz w:val="24"/>
          <w:szCs w:val="24"/>
          <w:lang w:eastAsia="hu-HU"/>
        </w:rPr>
        <w:t> A 20. § (4b) bekezdését a 2017: L. törvény 443. § (8) bekezdése iktatta be.</w:t>
      </w:r>
    </w:p>
    <w:bookmarkStart w:id="235" w:name="foot93"/>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"foot_93_place"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93</w:t>
      </w:r>
      <w:r w:rsidRPr="00C316E1">
        <w:rPr>
          <w:rFonts w:ascii="Times" w:eastAsia="Times New Roman" w:hAnsi="Times" w:cs="Times"/>
          <w:color w:val="000000"/>
          <w:sz w:val="24"/>
          <w:szCs w:val="24"/>
          <w:lang w:eastAsia="hu-HU"/>
        </w:rPr>
        <w:fldChar w:fldCharType="end"/>
      </w:r>
      <w:bookmarkEnd w:id="235"/>
      <w:r w:rsidRPr="00C316E1">
        <w:rPr>
          <w:rFonts w:ascii="Times" w:eastAsia="Times New Roman" w:hAnsi="Times" w:cs="Times"/>
          <w:color w:val="000000"/>
          <w:sz w:val="24"/>
          <w:szCs w:val="24"/>
          <w:lang w:eastAsia="hu-HU"/>
        </w:rPr>
        <w:t> A 20. § (5) bekezdése a 2015: LXVI. törvény 83. § (3) bekezdésével megállapított szöveg.</w:t>
      </w:r>
    </w:p>
    <w:bookmarkStart w:id="236" w:name="foot94"/>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"foot_94_place"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94</w:t>
      </w:r>
      <w:r w:rsidRPr="00C316E1">
        <w:rPr>
          <w:rFonts w:ascii="Times" w:eastAsia="Times New Roman" w:hAnsi="Times" w:cs="Times"/>
          <w:color w:val="000000"/>
          <w:sz w:val="24"/>
          <w:szCs w:val="24"/>
          <w:lang w:eastAsia="hu-HU"/>
        </w:rPr>
        <w:fldChar w:fldCharType="end"/>
      </w:r>
      <w:bookmarkEnd w:id="236"/>
      <w:r w:rsidRPr="00C316E1">
        <w:rPr>
          <w:rFonts w:ascii="Times" w:eastAsia="Times New Roman" w:hAnsi="Times" w:cs="Times"/>
          <w:color w:val="000000"/>
          <w:sz w:val="24"/>
          <w:szCs w:val="24"/>
          <w:lang w:eastAsia="hu-HU"/>
        </w:rPr>
        <w:t> A 20. § (5) bekezdés a) pontja a 2017: CXCII. törvény 51. § (1) bekezdésével megállapított szöveg.</w:t>
      </w:r>
    </w:p>
    <w:bookmarkStart w:id="237" w:name="foot95"/>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"foot_95_place"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95</w:t>
      </w:r>
      <w:r w:rsidRPr="00C316E1">
        <w:rPr>
          <w:rFonts w:ascii="Times" w:eastAsia="Times New Roman" w:hAnsi="Times" w:cs="Times"/>
          <w:color w:val="000000"/>
          <w:sz w:val="24"/>
          <w:szCs w:val="24"/>
          <w:lang w:eastAsia="hu-HU"/>
        </w:rPr>
        <w:fldChar w:fldCharType="end"/>
      </w:r>
      <w:bookmarkEnd w:id="237"/>
      <w:r w:rsidRPr="00C316E1">
        <w:rPr>
          <w:rFonts w:ascii="Times" w:eastAsia="Times New Roman" w:hAnsi="Times" w:cs="Times"/>
          <w:color w:val="000000"/>
          <w:sz w:val="24"/>
          <w:szCs w:val="24"/>
          <w:lang w:eastAsia="hu-HU"/>
        </w:rPr>
        <w:t> A 20. § (6a) bekezdését a 2015: LXVI. törvény 83. § (4) bekezdése iktatta be.</w:t>
      </w:r>
    </w:p>
    <w:bookmarkStart w:id="238" w:name="foot96"/>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"foot_96_place"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96</w:t>
      </w:r>
      <w:r w:rsidRPr="00C316E1">
        <w:rPr>
          <w:rFonts w:ascii="Times" w:eastAsia="Times New Roman" w:hAnsi="Times" w:cs="Times"/>
          <w:color w:val="000000"/>
          <w:sz w:val="24"/>
          <w:szCs w:val="24"/>
          <w:lang w:eastAsia="hu-HU"/>
        </w:rPr>
        <w:fldChar w:fldCharType="end"/>
      </w:r>
      <w:bookmarkEnd w:id="238"/>
      <w:r w:rsidRPr="00C316E1">
        <w:rPr>
          <w:rFonts w:ascii="Times" w:eastAsia="Times New Roman" w:hAnsi="Times" w:cs="Times"/>
          <w:color w:val="000000"/>
          <w:sz w:val="24"/>
          <w:szCs w:val="24"/>
          <w:lang w:eastAsia="hu-HU"/>
        </w:rPr>
        <w:t> A 20. § (6b) bekezdését a 2017: CXCII. törvény 51. § (2) bekezdése iktatta be.</w:t>
      </w:r>
    </w:p>
    <w:bookmarkStart w:id="239" w:name="foot97"/>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lastRenderedPageBreak/>
        <w:fldChar w:fldCharType="begin"/>
      </w:r>
      <w:r w:rsidRPr="00C316E1">
        <w:rPr>
          <w:rFonts w:ascii="Times" w:eastAsia="Times New Roman" w:hAnsi="Times" w:cs="Times"/>
          <w:color w:val="000000"/>
          <w:sz w:val="24"/>
          <w:szCs w:val="24"/>
          <w:lang w:eastAsia="hu-HU"/>
        </w:rPr>
        <w:instrText xml:space="preserve"> HYPERLINK "http://njt.hu/cgi_bin/njt_doc.cgi?docid=161144.348105" \l "foot_97_place"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97</w:t>
      </w:r>
      <w:r w:rsidRPr="00C316E1">
        <w:rPr>
          <w:rFonts w:ascii="Times" w:eastAsia="Times New Roman" w:hAnsi="Times" w:cs="Times"/>
          <w:color w:val="000000"/>
          <w:sz w:val="24"/>
          <w:szCs w:val="24"/>
          <w:lang w:eastAsia="hu-HU"/>
        </w:rPr>
        <w:fldChar w:fldCharType="end"/>
      </w:r>
      <w:bookmarkEnd w:id="239"/>
      <w:r w:rsidRPr="00C316E1">
        <w:rPr>
          <w:rFonts w:ascii="Times" w:eastAsia="Times New Roman" w:hAnsi="Times" w:cs="Times"/>
          <w:color w:val="000000"/>
          <w:sz w:val="24"/>
          <w:szCs w:val="24"/>
          <w:lang w:eastAsia="hu-HU"/>
        </w:rPr>
        <w:t> A 20. § (8) bekezdése a 2015: LXVI. törvény 87. § (1) bekezdés m) pontja szerint módosított szöveg.</w:t>
      </w:r>
    </w:p>
    <w:bookmarkStart w:id="240" w:name="foot98"/>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"foot_98_place"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98</w:t>
      </w:r>
      <w:r w:rsidRPr="00C316E1">
        <w:rPr>
          <w:rFonts w:ascii="Times" w:eastAsia="Times New Roman" w:hAnsi="Times" w:cs="Times"/>
          <w:color w:val="000000"/>
          <w:sz w:val="24"/>
          <w:szCs w:val="24"/>
          <w:lang w:eastAsia="hu-HU"/>
        </w:rPr>
        <w:fldChar w:fldCharType="end"/>
      </w:r>
      <w:bookmarkEnd w:id="240"/>
      <w:r w:rsidRPr="00C316E1">
        <w:rPr>
          <w:rFonts w:ascii="Times" w:eastAsia="Times New Roman" w:hAnsi="Times" w:cs="Times"/>
          <w:color w:val="000000"/>
          <w:sz w:val="24"/>
          <w:szCs w:val="24"/>
          <w:lang w:eastAsia="hu-HU"/>
        </w:rPr>
        <w:t> A 20. § (9) bekezdése a 2015: LXVI. törvény 87. § (1) bekezdés l) pontja, a 2017: L. törvény 444. § d) pontja szerint módosított szöveg.</w:t>
      </w:r>
    </w:p>
    <w:bookmarkStart w:id="241" w:name="foot99"/>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"foot_99_place"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99</w:t>
      </w:r>
      <w:r w:rsidRPr="00C316E1">
        <w:rPr>
          <w:rFonts w:ascii="Times" w:eastAsia="Times New Roman" w:hAnsi="Times" w:cs="Times"/>
          <w:color w:val="000000"/>
          <w:sz w:val="24"/>
          <w:szCs w:val="24"/>
          <w:lang w:eastAsia="hu-HU"/>
        </w:rPr>
        <w:fldChar w:fldCharType="end"/>
      </w:r>
      <w:bookmarkEnd w:id="241"/>
      <w:r w:rsidRPr="00C316E1">
        <w:rPr>
          <w:rFonts w:ascii="Times" w:eastAsia="Times New Roman" w:hAnsi="Times" w:cs="Times"/>
          <w:color w:val="000000"/>
          <w:sz w:val="24"/>
          <w:szCs w:val="24"/>
          <w:lang w:eastAsia="hu-HU"/>
        </w:rPr>
        <w:t> A 20. § (10) bekezdése a 2017: L. törvény 444. § e) pontja szerint módosított szöveg.</w:t>
      </w:r>
    </w:p>
    <w:bookmarkStart w:id="242" w:name="foot100"/>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"foot_100_place"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100</w:t>
      </w:r>
      <w:r w:rsidRPr="00C316E1">
        <w:rPr>
          <w:rFonts w:ascii="Times" w:eastAsia="Times New Roman" w:hAnsi="Times" w:cs="Times"/>
          <w:color w:val="000000"/>
          <w:sz w:val="24"/>
          <w:szCs w:val="24"/>
          <w:lang w:eastAsia="hu-HU"/>
        </w:rPr>
        <w:fldChar w:fldCharType="end"/>
      </w:r>
      <w:bookmarkEnd w:id="242"/>
      <w:r w:rsidRPr="00C316E1">
        <w:rPr>
          <w:rFonts w:ascii="Times" w:eastAsia="Times New Roman" w:hAnsi="Times" w:cs="Times"/>
          <w:color w:val="000000"/>
          <w:sz w:val="24"/>
          <w:szCs w:val="24"/>
          <w:lang w:eastAsia="hu-HU"/>
        </w:rPr>
        <w:t> A 20. § (11) bekezdés d) pontja a 2015: LXVI. törvény 87. § (3) bekezdés e) pontja szerint módosított szöveg.</w:t>
      </w:r>
    </w:p>
    <w:bookmarkStart w:id="243" w:name="foot101"/>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"foot_101_place"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101</w:t>
      </w:r>
      <w:r w:rsidRPr="00C316E1">
        <w:rPr>
          <w:rFonts w:ascii="Times" w:eastAsia="Times New Roman" w:hAnsi="Times" w:cs="Times"/>
          <w:color w:val="000000"/>
          <w:sz w:val="24"/>
          <w:szCs w:val="24"/>
          <w:lang w:eastAsia="hu-HU"/>
        </w:rPr>
        <w:fldChar w:fldCharType="end"/>
      </w:r>
      <w:bookmarkEnd w:id="243"/>
      <w:r w:rsidRPr="00C316E1">
        <w:rPr>
          <w:rFonts w:ascii="Times" w:eastAsia="Times New Roman" w:hAnsi="Times" w:cs="Times"/>
          <w:color w:val="000000"/>
          <w:sz w:val="24"/>
          <w:szCs w:val="24"/>
          <w:lang w:eastAsia="hu-HU"/>
        </w:rPr>
        <w:t> A 20. § (11) bekezdés e) pontja a 2015: LXVI. törvény 87. § (3) bekezdés f) pontja szerint módosított szöveg.</w:t>
      </w:r>
    </w:p>
    <w:bookmarkStart w:id="244" w:name="foot102"/>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"foot_102_place"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102</w:t>
      </w:r>
      <w:r w:rsidRPr="00C316E1">
        <w:rPr>
          <w:rFonts w:ascii="Times" w:eastAsia="Times New Roman" w:hAnsi="Times" w:cs="Times"/>
          <w:color w:val="000000"/>
          <w:sz w:val="24"/>
          <w:szCs w:val="24"/>
          <w:lang w:eastAsia="hu-HU"/>
        </w:rPr>
        <w:fldChar w:fldCharType="end"/>
      </w:r>
      <w:bookmarkEnd w:id="244"/>
      <w:r w:rsidRPr="00C316E1">
        <w:rPr>
          <w:rFonts w:ascii="Times" w:eastAsia="Times New Roman" w:hAnsi="Times" w:cs="Times"/>
          <w:color w:val="000000"/>
          <w:sz w:val="24"/>
          <w:szCs w:val="24"/>
          <w:lang w:eastAsia="hu-HU"/>
        </w:rPr>
        <w:t> A 20. § (11) bekezdés i) pontja a 2017: CXCII. törvény 51. § (3) bekezdésével megállapított szöveg.</w:t>
      </w:r>
    </w:p>
    <w:bookmarkStart w:id="245" w:name="foot103"/>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"foot_103_place"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103</w:t>
      </w:r>
      <w:r w:rsidRPr="00C316E1">
        <w:rPr>
          <w:rFonts w:ascii="Times" w:eastAsia="Times New Roman" w:hAnsi="Times" w:cs="Times"/>
          <w:color w:val="000000"/>
          <w:sz w:val="24"/>
          <w:szCs w:val="24"/>
          <w:lang w:eastAsia="hu-HU"/>
        </w:rPr>
        <w:fldChar w:fldCharType="end"/>
      </w:r>
      <w:bookmarkEnd w:id="245"/>
      <w:r w:rsidRPr="00C316E1">
        <w:rPr>
          <w:rFonts w:ascii="Times" w:eastAsia="Times New Roman" w:hAnsi="Times" w:cs="Times"/>
          <w:color w:val="000000"/>
          <w:sz w:val="24"/>
          <w:szCs w:val="24"/>
          <w:lang w:eastAsia="hu-HU"/>
        </w:rPr>
        <w:t> A 20. § (12) bekezdése a 2017: L. törvény 444. § f) pontja szerint módosított szöveg.</w:t>
      </w:r>
    </w:p>
    <w:bookmarkStart w:id="246" w:name="foot104"/>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"foot_104_place"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104</w:t>
      </w:r>
      <w:r w:rsidRPr="00C316E1">
        <w:rPr>
          <w:rFonts w:ascii="Times" w:eastAsia="Times New Roman" w:hAnsi="Times" w:cs="Times"/>
          <w:color w:val="000000"/>
          <w:sz w:val="24"/>
          <w:szCs w:val="24"/>
          <w:lang w:eastAsia="hu-HU"/>
        </w:rPr>
        <w:fldChar w:fldCharType="end"/>
      </w:r>
      <w:bookmarkEnd w:id="246"/>
      <w:r w:rsidRPr="00C316E1">
        <w:rPr>
          <w:rFonts w:ascii="Times" w:eastAsia="Times New Roman" w:hAnsi="Times" w:cs="Times"/>
          <w:color w:val="000000"/>
          <w:sz w:val="24"/>
          <w:szCs w:val="24"/>
          <w:lang w:eastAsia="hu-HU"/>
        </w:rPr>
        <w:t> A 20. § (13) bekezdése a 2017: L. törvény 443. § (9) bekezdésével megállapított szöveg.</w:t>
      </w:r>
    </w:p>
    <w:bookmarkStart w:id="247" w:name="foot105"/>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"foot_105_place"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105</w:t>
      </w:r>
      <w:r w:rsidRPr="00C316E1">
        <w:rPr>
          <w:rFonts w:ascii="Times" w:eastAsia="Times New Roman" w:hAnsi="Times" w:cs="Times"/>
          <w:color w:val="000000"/>
          <w:sz w:val="24"/>
          <w:szCs w:val="24"/>
          <w:lang w:eastAsia="hu-HU"/>
        </w:rPr>
        <w:fldChar w:fldCharType="end"/>
      </w:r>
      <w:bookmarkEnd w:id="247"/>
      <w:r w:rsidRPr="00C316E1">
        <w:rPr>
          <w:rFonts w:ascii="Times" w:eastAsia="Times New Roman" w:hAnsi="Times" w:cs="Times"/>
          <w:color w:val="000000"/>
          <w:sz w:val="24"/>
          <w:szCs w:val="24"/>
          <w:lang w:eastAsia="hu-HU"/>
        </w:rPr>
        <w:t> A 21. § (2a) bekezdését a 2015: CCXXVI. törvény 13. § (4) bekezdése iktatta be.</w:t>
      </w:r>
    </w:p>
    <w:bookmarkStart w:id="248" w:name="foot106"/>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"foot_106_place"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106</w:t>
      </w:r>
      <w:r w:rsidRPr="00C316E1">
        <w:rPr>
          <w:rFonts w:ascii="Times" w:eastAsia="Times New Roman" w:hAnsi="Times" w:cs="Times"/>
          <w:color w:val="000000"/>
          <w:sz w:val="24"/>
          <w:szCs w:val="24"/>
          <w:lang w:eastAsia="hu-HU"/>
        </w:rPr>
        <w:fldChar w:fldCharType="end"/>
      </w:r>
      <w:bookmarkEnd w:id="248"/>
      <w:r w:rsidRPr="00C316E1">
        <w:rPr>
          <w:rFonts w:ascii="Times" w:eastAsia="Times New Roman" w:hAnsi="Times" w:cs="Times"/>
          <w:color w:val="000000"/>
          <w:sz w:val="24"/>
          <w:szCs w:val="24"/>
          <w:lang w:eastAsia="hu-HU"/>
        </w:rPr>
        <w:t> A 21. § (4) bekezdése a 2015: LXVI. törvény 87. § (2) bekezdése szerint módosított szöveg.</w:t>
      </w:r>
    </w:p>
    <w:bookmarkStart w:id="249" w:name="foot107"/>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"foot_107_place"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107</w:t>
      </w:r>
      <w:r w:rsidRPr="00C316E1">
        <w:rPr>
          <w:rFonts w:ascii="Times" w:eastAsia="Times New Roman" w:hAnsi="Times" w:cs="Times"/>
          <w:color w:val="000000"/>
          <w:sz w:val="24"/>
          <w:szCs w:val="24"/>
          <w:lang w:eastAsia="hu-HU"/>
        </w:rPr>
        <w:fldChar w:fldCharType="end"/>
      </w:r>
      <w:bookmarkEnd w:id="249"/>
      <w:r w:rsidRPr="00C316E1">
        <w:rPr>
          <w:rFonts w:ascii="Times" w:eastAsia="Times New Roman" w:hAnsi="Times" w:cs="Times"/>
          <w:color w:val="000000"/>
          <w:sz w:val="24"/>
          <w:szCs w:val="24"/>
          <w:lang w:eastAsia="hu-HU"/>
        </w:rPr>
        <w:t> A 23. § (1) bekezdés b) pontját a 2015: LXVI. törvény 88. § (1) bekezdés c) pontja hatályon kívül helyezte.</w:t>
      </w:r>
    </w:p>
    <w:bookmarkStart w:id="250" w:name="foot108"/>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"foot_108_place"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108</w:t>
      </w:r>
      <w:r w:rsidRPr="00C316E1">
        <w:rPr>
          <w:rFonts w:ascii="Times" w:eastAsia="Times New Roman" w:hAnsi="Times" w:cs="Times"/>
          <w:color w:val="000000"/>
          <w:sz w:val="24"/>
          <w:szCs w:val="24"/>
          <w:lang w:eastAsia="hu-HU"/>
        </w:rPr>
        <w:fldChar w:fldCharType="end"/>
      </w:r>
      <w:bookmarkEnd w:id="250"/>
      <w:r w:rsidRPr="00C316E1">
        <w:rPr>
          <w:rFonts w:ascii="Times" w:eastAsia="Times New Roman" w:hAnsi="Times" w:cs="Times"/>
          <w:color w:val="000000"/>
          <w:sz w:val="24"/>
          <w:szCs w:val="24"/>
          <w:lang w:eastAsia="hu-HU"/>
        </w:rPr>
        <w:t> A 23. § (4) bekezdését a 2016: CIV. törvény 111. § (13) bekezdés b) pontja hatályon kívül helyezte.</w:t>
      </w:r>
    </w:p>
    <w:bookmarkStart w:id="251" w:name="foot109"/>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"foot_109_place"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109</w:t>
      </w:r>
      <w:r w:rsidRPr="00C316E1">
        <w:rPr>
          <w:rFonts w:ascii="Times" w:eastAsia="Times New Roman" w:hAnsi="Times" w:cs="Times"/>
          <w:color w:val="000000"/>
          <w:sz w:val="24"/>
          <w:szCs w:val="24"/>
          <w:lang w:eastAsia="hu-HU"/>
        </w:rPr>
        <w:fldChar w:fldCharType="end"/>
      </w:r>
      <w:bookmarkEnd w:id="251"/>
      <w:r w:rsidRPr="00C316E1">
        <w:rPr>
          <w:rFonts w:ascii="Times" w:eastAsia="Times New Roman" w:hAnsi="Times" w:cs="Times"/>
          <w:color w:val="000000"/>
          <w:sz w:val="24"/>
          <w:szCs w:val="24"/>
          <w:lang w:eastAsia="hu-HU"/>
        </w:rPr>
        <w:t> A 23. § (6) bekezdését a 2015: LXVI. törvény 84. §-a iktatta be.</w:t>
      </w:r>
    </w:p>
    <w:bookmarkStart w:id="252" w:name="foot110"/>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"foot_110_place"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110</w:t>
      </w:r>
      <w:r w:rsidRPr="00C316E1">
        <w:rPr>
          <w:rFonts w:ascii="Times" w:eastAsia="Times New Roman" w:hAnsi="Times" w:cs="Times"/>
          <w:color w:val="000000"/>
          <w:sz w:val="24"/>
          <w:szCs w:val="24"/>
          <w:lang w:eastAsia="hu-HU"/>
        </w:rPr>
        <w:fldChar w:fldCharType="end"/>
      </w:r>
      <w:bookmarkEnd w:id="252"/>
      <w:r w:rsidRPr="00C316E1">
        <w:rPr>
          <w:rFonts w:ascii="Times" w:eastAsia="Times New Roman" w:hAnsi="Times" w:cs="Times"/>
          <w:color w:val="000000"/>
          <w:sz w:val="24"/>
          <w:szCs w:val="24"/>
          <w:lang w:eastAsia="hu-HU"/>
        </w:rPr>
        <w:t> A 23. § (7) bekezdését a 2015: LXVI. törvény 84. §-a iktatta be.</w:t>
      </w:r>
    </w:p>
    <w:bookmarkStart w:id="253" w:name="foot111"/>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"foot_111_place"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111</w:t>
      </w:r>
      <w:r w:rsidRPr="00C316E1">
        <w:rPr>
          <w:rFonts w:ascii="Times" w:eastAsia="Times New Roman" w:hAnsi="Times" w:cs="Times"/>
          <w:color w:val="000000"/>
          <w:sz w:val="24"/>
          <w:szCs w:val="24"/>
          <w:lang w:eastAsia="hu-HU"/>
        </w:rPr>
        <w:fldChar w:fldCharType="end"/>
      </w:r>
      <w:bookmarkEnd w:id="253"/>
      <w:r w:rsidRPr="00C316E1">
        <w:rPr>
          <w:rFonts w:ascii="Times" w:eastAsia="Times New Roman" w:hAnsi="Times" w:cs="Times"/>
          <w:color w:val="000000"/>
          <w:sz w:val="24"/>
          <w:szCs w:val="24"/>
          <w:lang w:eastAsia="hu-HU"/>
        </w:rPr>
        <w:t> A VIII/A. fejezetet (27/A–27/B. §) a 2017: CXCII. törvény 52. § (1) bekezdése iktatta be.</w:t>
      </w:r>
    </w:p>
    <w:bookmarkStart w:id="254" w:name="foot112"/>
    <w:p w:rsidR="00C316E1" w:rsidRPr="00C316E1" w:rsidRDefault="00C316E1" w:rsidP="00C316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"foot_112_place"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112</w:t>
      </w:r>
      <w:r w:rsidRPr="00C316E1">
        <w:rPr>
          <w:rFonts w:ascii="Times" w:eastAsia="Times New Roman" w:hAnsi="Times" w:cs="Times"/>
          <w:color w:val="000000"/>
          <w:sz w:val="24"/>
          <w:szCs w:val="24"/>
          <w:lang w:eastAsia="hu-HU"/>
        </w:rPr>
        <w:fldChar w:fldCharType="end"/>
      </w:r>
      <w:bookmarkEnd w:id="254"/>
      <w:r w:rsidRPr="00C316E1">
        <w:rPr>
          <w:rFonts w:ascii="Times" w:eastAsia="Times New Roman" w:hAnsi="Times" w:cs="Times"/>
          <w:color w:val="000000"/>
          <w:sz w:val="24"/>
          <w:szCs w:val="24"/>
          <w:lang w:eastAsia="hu-HU"/>
        </w:rPr>
        <w:t> A 13/B. alcímet (27/C–27/D. §) a 2017: CXCII. törvény 52. § (2) bekezdése iktatta be.</w:t>
      </w:r>
    </w:p>
    <w:bookmarkStart w:id="255" w:name="foot113"/>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"foot_113_place"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113</w:t>
      </w:r>
      <w:r w:rsidRPr="00C316E1">
        <w:rPr>
          <w:rFonts w:ascii="Times" w:eastAsia="Times New Roman" w:hAnsi="Times" w:cs="Times"/>
          <w:color w:val="000000"/>
          <w:sz w:val="24"/>
          <w:szCs w:val="24"/>
          <w:lang w:eastAsia="hu-HU"/>
        </w:rPr>
        <w:fldChar w:fldCharType="end"/>
      </w:r>
      <w:bookmarkEnd w:id="255"/>
      <w:r w:rsidRPr="00C316E1">
        <w:rPr>
          <w:rFonts w:ascii="Times" w:eastAsia="Times New Roman" w:hAnsi="Times" w:cs="Times"/>
          <w:color w:val="000000"/>
          <w:sz w:val="24"/>
          <w:szCs w:val="24"/>
          <w:lang w:eastAsia="hu-HU"/>
        </w:rPr>
        <w:t> A 28. § (1) bekezdés e) pontját a 2016: CIV. törvény 111. § (8) bekezdése iktatta be.</w:t>
      </w:r>
    </w:p>
    <w:bookmarkStart w:id="256" w:name="foot114"/>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"foot_114_place"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114</w:t>
      </w:r>
      <w:r w:rsidRPr="00C316E1">
        <w:rPr>
          <w:rFonts w:ascii="Times" w:eastAsia="Times New Roman" w:hAnsi="Times" w:cs="Times"/>
          <w:color w:val="000000"/>
          <w:sz w:val="24"/>
          <w:szCs w:val="24"/>
          <w:lang w:eastAsia="hu-HU"/>
        </w:rPr>
        <w:fldChar w:fldCharType="end"/>
      </w:r>
      <w:bookmarkEnd w:id="256"/>
      <w:r w:rsidRPr="00C316E1">
        <w:rPr>
          <w:rFonts w:ascii="Times" w:eastAsia="Times New Roman" w:hAnsi="Times" w:cs="Times"/>
          <w:color w:val="000000"/>
          <w:sz w:val="24"/>
          <w:szCs w:val="24"/>
          <w:lang w:eastAsia="hu-HU"/>
        </w:rPr>
        <w:t> A 28. § (1) bekezdés f) pontját a 2017: L. törvény 443. § (10) bekezdése iktatta be.</w:t>
      </w:r>
    </w:p>
    <w:bookmarkStart w:id="257" w:name="foot115"/>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"foot_115_place"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115</w:t>
      </w:r>
      <w:r w:rsidRPr="00C316E1">
        <w:rPr>
          <w:rFonts w:ascii="Times" w:eastAsia="Times New Roman" w:hAnsi="Times" w:cs="Times"/>
          <w:color w:val="000000"/>
          <w:sz w:val="24"/>
          <w:szCs w:val="24"/>
          <w:lang w:eastAsia="hu-HU"/>
        </w:rPr>
        <w:fldChar w:fldCharType="end"/>
      </w:r>
      <w:bookmarkEnd w:id="257"/>
      <w:r w:rsidRPr="00C316E1">
        <w:rPr>
          <w:rFonts w:ascii="Times" w:eastAsia="Times New Roman" w:hAnsi="Times" w:cs="Times"/>
          <w:color w:val="000000"/>
          <w:sz w:val="24"/>
          <w:szCs w:val="24"/>
          <w:lang w:eastAsia="hu-HU"/>
        </w:rPr>
        <w:t> A 28. § (2) bekezdés nyitó szövegrésze a 2016: CIV. törvény 111. § (12) bekezdés e) pontja szerint módosított szöveg.</w:t>
      </w:r>
    </w:p>
    <w:bookmarkStart w:id="258" w:name="foot116"/>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"foot_116_place"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116</w:t>
      </w:r>
      <w:r w:rsidRPr="00C316E1">
        <w:rPr>
          <w:rFonts w:ascii="Times" w:eastAsia="Times New Roman" w:hAnsi="Times" w:cs="Times"/>
          <w:color w:val="000000"/>
          <w:sz w:val="24"/>
          <w:szCs w:val="24"/>
          <w:lang w:eastAsia="hu-HU"/>
        </w:rPr>
        <w:fldChar w:fldCharType="end"/>
      </w:r>
      <w:bookmarkEnd w:id="258"/>
      <w:r w:rsidRPr="00C316E1">
        <w:rPr>
          <w:rFonts w:ascii="Times" w:eastAsia="Times New Roman" w:hAnsi="Times" w:cs="Times"/>
          <w:color w:val="000000"/>
          <w:sz w:val="24"/>
          <w:szCs w:val="24"/>
          <w:lang w:eastAsia="hu-HU"/>
        </w:rPr>
        <w:t> A 28. § (2) bekezdés a) pontja a 2015: LXVI. törvény 88. § (1) bekezdés d) pontja szerint módosított szöveg.</w:t>
      </w:r>
    </w:p>
    <w:bookmarkStart w:id="259" w:name="foot117"/>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"foot_117_place"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117</w:t>
      </w:r>
      <w:r w:rsidRPr="00C316E1">
        <w:rPr>
          <w:rFonts w:ascii="Times" w:eastAsia="Times New Roman" w:hAnsi="Times" w:cs="Times"/>
          <w:color w:val="000000"/>
          <w:sz w:val="24"/>
          <w:szCs w:val="24"/>
          <w:lang w:eastAsia="hu-HU"/>
        </w:rPr>
        <w:fldChar w:fldCharType="end"/>
      </w:r>
      <w:bookmarkEnd w:id="259"/>
      <w:r w:rsidRPr="00C316E1">
        <w:rPr>
          <w:rFonts w:ascii="Times" w:eastAsia="Times New Roman" w:hAnsi="Times" w:cs="Times"/>
          <w:color w:val="000000"/>
          <w:sz w:val="24"/>
          <w:szCs w:val="24"/>
          <w:lang w:eastAsia="hu-HU"/>
        </w:rPr>
        <w:t> Lásd az 56/2013. (XII. 4.) NGM rendeletet, a 14/2014. (III. 31.) NGM rendeletet.</w:t>
      </w:r>
    </w:p>
    <w:bookmarkStart w:id="260" w:name="foot118"/>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"foot_118_place"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118</w:t>
      </w:r>
      <w:r w:rsidRPr="00C316E1">
        <w:rPr>
          <w:rFonts w:ascii="Times" w:eastAsia="Times New Roman" w:hAnsi="Times" w:cs="Times"/>
          <w:color w:val="000000"/>
          <w:sz w:val="24"/>
          <w:szCs w:val="24"/>
          <w:lang w:eastAsia="hu-HU"/>
        </w:rPr>
        <w:fldChar w:fldCharType="end"/>
      </w:r>
      <w:bookmarkEnd w:id="260"/>
      <w:r w:rsidRPr="00C316E1">
        <w:rPr>
          <w:rFonts w:ascii="Times" w:eastAsia="Times New Roman" w:hAnsi="Times" w:cs="Times"/>
          <w:color w:val="000000"/>
          <w:sz w:val="24"/>
          <w:szCs w:val="24"/>
          <w:lang w:eastAsia="hu-HU"/>
        </w:rPr>
        <w:t> A 28. § (2) bekezdés b) pontja a 2017: CXCII. törvény 53. § (1) bekezdésével megállapított szöveg.</w:t>
      </w:r>
    </w:p>
    <w:bookmarkStart w:id="261" w:name="foot119"/>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"foot_119_place"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119</w:t>
      </w:r>
      <w:r w:rsidRPr="00C316E1">
        <w:rPr>
          <w:rFonts w:ascii="Times" w:eastAsia="Times New Roman" w:hAnsi="Times" w:cs="Times"/>
          <w:color w:val="000000"/>
          <w:sz w:val="24"/>
          <w:szCs w:val="24"/>
          <w:lang w:eastAsia="hu-HU"/>
        </w:rPr>
        <w:fldChar w:fldCharType="end"/>
      </w:r>
      <w:bookmarkEnd w:id="261"/>
      <w:r w:rsidRPr="00C316E1">
        <w:rPr>
          <w:rFonts w:ascii="Times" w:eastAsia="Times New Roman" w:hAnsi="Times" w:cs="Times"/>
          <w:color w:val="000000"/>
          <w:sz w:val="24"/>
          <w:szCs w:val="24"/>
          <w:lang w:eastAsia="hu-HU"/>
        </w:rPr>
        <w:t> Lásd az 58/2013. (XII. 13.) NGM rendeletet, a 14/2014. (III. 31.) NGM rendeletet.</w:t>
      </w:r>
    </w:p>
    <w:bookmarkStart w:id="262" w:name="foot120"/>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"foot_120_place"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120</w:t>
      </w:r>
      <w:r w:rsidRPr="00C316E1">
        <w:rPr>
          <w:rFonts w:ascii="Times" w:eastAsia="Times New Roman" w:hAnsi="Times" w:cs="Times"/>
          <w:color w:val="000000"/>
          <w:sz w:val="24"/>
          <w:szCs w:val="24"/>
          <w:lang w:eastAsia="hu-HU"/>
        </w:rPr>
        <w:fldChar w:fldCharType="end"/>
      </w:r>
      <w:bookmarkEnd w:id="262"/>
      <w:r w:rsidRPr="00C316E1">
        <w:rPr>
          <w:rFonts w:ascii="Times" w:eastAsia="Times New Roman" w:hAnsi="Times" w:cs="Times"/>
          <w:color w:val="000000"/>
          <w:sz w:val="24"/>
          <w:szCs w:val="24"/>
          <w:lang w:eastAsia="hu-HU"/>
        </w:rPr>
        <w:t> A 28. § (2) bekezdés d) pontja a 2017: CXCII. törvény 53. § (2) bekezdésével megállapított szöveg.</w:t>
      </w:r>
    </w:p>
    <w:bookmarkStart w:id="263" w:name="foot121"/>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"foot_121_place"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121</w:t>
      </w:r>
      <w:r w:rsidRPr="00C316E1">
        <w:rPr>
          <w:rFonts w:ascii="Times" w:eastAsia="Times New Roman" w:hAnsi="Times" w:cs="Times"/>
          <w:color w:val="000000"/>
          <w:sz w:val="24"/>
          <w:szCs w:val="24"/>
          <w:lang w:eastAsia="hu-HU"/>
        </w:rPr>
        <w:fldChar w:fldCharType="end"/>
      </w:r>
      <w:bookmarkEnd w:id="263"/>
      <w:r w:rsidRPr="00C316E1">
        <w:rPr>
          <w:rFonts w:ascii="Times" w:eastAsia="Times New Roman" w:hAnsi="Times" w:cs="Times"/>
          <w:color w:val="000000"/>
          <w:sz w:val="24"/>
          <w:szCs w:val="24"/>
          <w:lang w:eastAsia="hu-HU"/>
        </w:rPr>
        <w:t> Lásd az 58/2013. (XII. 13.) NGM rendeletet, a 14/2014. (III. 31.) NGM rendeletet.</w:t>
      </w:r>
    </w:p>
    <w:bookmarkStart w:id="264" w:name="foot122"/>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"foot_122_place"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122</w:t>
      </w:r>
      <w:r w:rsidRPr="00C316E1">
        <w:rPr>
          <w:rFonts w:ascii="Times" w:eastAsia="Times New Roman" w:hAnsi="Times" w:cs="Times"/>
          <w:color w:val="000000"/>
          <w:sz w:val="24"/>
          <w:szCs w:val="24"/>
          <w:lang w:eastAsia="hu-HU"/>
        </w:rPr>
        <w:fldChar w:fldCharType="end"/>
      </w:r>
      <w:bookmarkEnd w:id="264"/>
      <w:r w:rsidRPr="00C316E1">
        <w:rPr>
          <w:rFonts w:ascii="Times" w:eastAsia="Times New Roman" w:hAnsi="Times" w:cs="Times"/>
          <w:color w:val="000000"/>
          <w:sz w:val="24"/>
          <w:szCs w:val="24"/>
          <w:lang w:eastAsia="hu-HU"/>
        </w:rPr>
        <w:t> Lásd az 59/2013. (XII. 13.) NGM rendeletet, a 16/2014. (IV. 4.) NGM rendeletet.</w:t>
      </w:r>
    </w:p>
    <w:bookmarkStart w:id="265" w:name="foot123"/>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"foot_123_place"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123</w:t>
      </w:r>
      <w:r w:rsidRPr="00C316E1">
        <w:rPr>
          <w:rFonts w:ascii="Times" w:eastAsia="Times New Roman" w:hAnsi="Times" w:cs="Times"/>
          <w:color w:val="000000"/>
          <w:sz w:val="24"/>
          <w:szCs w:val="24"/>
          <w:lang w:eastAsia="hu-HU"/>
        </w:rPr>
        <w:fldChar w:fldCharType="end"/>
      </w:r>
      <w:bookmarkEnd w:id="265"/>
      <w:r w:rsidRPr="00C316E1">
        <w:rPr>
          <w:rFonts w:ascii="Times" w:eastAsia="Times New Roman" w:hAnsi="Times" w:cs="Times"/>
          <w:color w:val="000000"/>
          <w:sz w:val="24"/>
          <w:szCs w:val="24"/>
          <w:lang w:eastAsia="hu-HU"/>
        </w:rPr>
        <w:t> A 28. § (2) bekezdés f) pontját a 2016: CIV. törvény 111. § (13) bekezdés c) pontja hatályon kívül helyezte.</w:t>
      </w:r>
    </w:p>
    <w:bookmarkStart w:id="266" w:name="foot124"/>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"foot_124_place"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124</w:t>
      </w:r>
      <w:r w:rsidRPr="00C316E1">
        <w:rPr>
          <w:rFonts w:ascii="Times" w:eastAsia="Times New Roman" w:hAnsi="Times" w:cs="Times"/>
          <w:color w:val="000000"/>
          <w:sz w:val="24"/>
          <w:szCs w:val="24"/>
          <w:lang w:eastAsia="hu-HU"/>
        </w:rPr>
        <w:fldChar w:fldCharType="end"/>
      </w:r>
      <w:bookmarkEnd w:id="266"/>
      <w:r w:rsidRPr="00C316E1">
        <w:rPr>
          <w:rFonts w:ascii="Times" w:eastAsia="Times New Roman" w:hAnsi="Times" w:cs="Times"/>
          <w:color w:val="000000"/>
          <w:sz w:val="24"/>
          <w:szCs w:val="24"/>
          <w:lang w:eastAsia="hu-HU"/>
        </w:rPr>
        <w:t> A 28. § (3) bekezdését a 2016: CIV. törvény 111. § (9) bekezdése iktatta be.</w:t>
      </w:r>
    </w:p>
    <w:bookmarkStart w:id="267" w:name="foot125"/>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"foot_125_place"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125</w:t>
      </w:r>
      <w:r w:rsidRPr="00C316E1">
        <w:rPr>
          <w:rFonts w:ascii="Times" w:eastAsia="Times New Roman" w:hAnsi="Times" w:cs="Times"/>
          <w:color w:val="000000"/>
          <w:sz w:val="24"/>
          <w:szCs w:val="24"/>
          <w:lang w:eastAsia="hu-HU"/>
        </w:rPr>
        <w:fldChar w:fldCharType="end"/>
      </w:r>
      <w:bookmarkEnd w:id="267"/>
      <w:r w:rsidRPr="00C316E1">
        <w:rPr>
          <w:rFonts w:ascii="Times" w:eastAsia="Times New Roman" w:hAnsi="Times" w:cs="Times"/>
          <w:color w:val="000000"/>
          <w:sz w:val="24"/>
          <w:szCs w:val="24"/>
          <w:lang w:eastAsia="hu-HU"/>
        </w:rPr>
        <w:t> A 28. § (4) bekezdését a 2017: CXCII. törvény 53. § (3) bekezdése iktatta be.</w:t>
      </w:r>
    </w:p>
    <w:bookmarkStart w:id="268" w:name="foot126"/>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"foot_126_place"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126</w:t>
      </w:r>
      <w:r w:rsidRPr="00C316E1">
        <w:rPr>
          <w:rFonts w:ascii="Times" w:eastAsia="Times New Roman" w:hAnsi="Times" w:cs="Times"/>
          <w:color w:val="000000"/>
          <w:sz w:val="24"/>
          <w:szCs w:val="24"/>
          <w:lang w:eastAsia="hu-HU"/>
        </w:rPr>
        <w:fldChar w:fldCharType="end"/>
      </w:r>
      <w:bookmarkEnd w:id="268"/>
      <w:r w:rsidRPr="00C316E1">
        <w:rPr>
          <w:rFonts w:ascii="Times" w:eastAsia="Times New Roman" w:hAnsi="Times" w:cs="Times"/>
          <w:color w:val="000000"/>
          <w:sz w:val="24"/>
          <w:szCs w:val="24"/>
          <w:lang w:eastAsia="hu-HU"/>
        </w:rPr>
        <w:t> A 28/A. §-t a 2015: LXVI. törvény 85. §-a iktatta be.</w:t>
      </w:r>
    </w:p>
    <w:bookmarkStart w:id="269" w:name="foot127"/>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"foot_127_place"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127</w:t>
      </w:r>
      <w:r w:rsidRPr="00C316E1">
        <w:rPr>
          <w:rFonts w:ascii="Times" w:eastAsia="Times New Roman" w:hAnsi="Times" w:cs="Times"/>
          <w:color w:val="000000"/>
          <w:sz w:val="24"/>
          <w:szCs w:val="24"/>
          <w:lang w:eastAsia="hu-HU"/>
        </w:rPr>
        <w:fldChar w:fldCharType="end"/>
      </w:r>
      <w:bookmarkEnd w:id="269"/>
      <w:r w:rsidRPr="00C316E1">
        <w:rPr>
          <w:rFonts w:ascii="Times" w:eastAsia="Times New Roman" w:hAnsi="Times" w:cs="Times"/>
          <w:color w:val="000000"/>
          <w:sz w:val="24"/>
          <w:szCs w:val="24"/>
          <w:lang w:eastAsia="hu-HU"/>
        </w:rPr>
        <w:t> Lásd a 362/2016. (XI. 29.) Korm. rendeletet.</w:t>
      </w:r>
    </w:p>
    <w:bookmarkStart w:id="270" w:name="foot128"/>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"foot_128_place"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128</w:t>
      </w:r>
      <w:r w:rsidRPr="00C316E1">
        <w:rPr>
          <w:rFonts w:ascii="Times" w:eastAsia="Times New Roman" w:hAnsi="Times" w:cs="Times"/>
          <w:color w:val="000000"/>
          <w:sz w:val="24"/>
          <w:szCs w:val="24"/>
          <w:lang w:eastAsia="hu-HU"/>
        </w:rPr>
        <w:fldChar w:fldCharType="end"/>
      </w:r>
      <w:bookmarkEnd w:id="270"/>
      <w:r w:rsidRPr="00C316E1">
        <w:rPr>
          <w:rFonts w:ascii="Times" w:eastAsia="Times New Roman" w:hAnsi="Times" w:cs="Times"/>
          <w:color w:val="000000"/>
          <w:sz w:val="24"/>
          <w:szCs w:val="24"/>
          <w:lang w:eastAsia="hu-HU"/>
        </w:rPr>
        <w:t> A 28/B. §-t a 2016: CIV. törvény 111. § (10) bekezdése iktatta be.</w:t>
      </w:r>
    </w:p>
    <w:bookmarkStart w:id="271" w:name="foot129"/>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"foot_129_place"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129</w:t>
      </w:r>
      <w:r w:rsidRPr="00C316E1">
        <w:rPr>
          <w:rFonts w:ascii="Times" w:eastAsia="Times New Roman" w:hAnsi="Times" w:cs="Times"/>
          <w:color w:val="000000"/>
          <w:sz w:val="24"/>
          <w:szCs w:val="24"/>
          <w:lang w:eastAsia="hu-HU"/>
        </w:rPr>
        <w:fldChar w:fldCharType="end"/>
      </w:r>
      <w:bookmarkEnd w:id="271"/>
      <w:r w:rsidRPr="00C316E1">
        <w:rPr>
          <w:rFonts w:ascii="Times" w:eastAsia="Times New Roman" w:hAnsi="Times" w:cs="Times"/>
          <w:color w:val="000000"/>
          <w:sz w:val="24"/>
          <w:szCs w:val="24"/>
          <w:lang w:eastAsia="hu-HU"/>
        </w:rPr>
        <w:t> A 30. § (2)–(4) bekezdését a 2016: CIV. törvény 111. § (13) bekezdés d) pontja hatályon kívül helyezte.</w:t>
      </w:r>
    </w:p>
    <w:bookmarkStart w:id="272" w:name="foot130"/>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lastRenderedPageBreak/>
        <w:fldChar w:fldCharType="begin"/>
      </w:r>
      <w:r w:rsidRPr="00C316E1">
        <w:rPr>
          <w:rFonts w:ascii="Times" w:eastAsia="Times New Roman" w:hAnsi="Times" w:cs="Times"/>
          <w:color w:val="000000"/>
          <w:sz w:val="24"/>
          <w:szCs w:val="24"/>
          <w:lang w:eastAsia="hu-HU"/>
        </w:rPr>
        <w:instrText xml:space="preserve"> HYPERLINK "http://njt.hu/cgi_bin/njt_doc.cgi?docid=161144.348105" \l "foot_130_place"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130</w:t>
      </w:r>
      <w:r w:rsidRPr="00C316E1">
        <w:rPr>
          <w:rFonts w:ascii="Times" w:eastAsia="Times New Roman" w:hAnsi="Times" w:cs="Times"/>
          <w:color w:val="000000"/>
          <w:sz w:val="24"/>
          <w:szCs w:val="24"/>
          <w:lang w:eastAsia="hu-HU"/>
        </w:rPr>
        <w:fldChar w:fldCharType="end"/>
      </w:r>
      <w:bookmarkEnd w:id="272"/>
      <w:r w:rsidRPr="00C316E1">
        <w:rPr>
          <w:rFonts w:ascii="Times" w:eastAsia="Times New Roman" w:hAnsi="Times" w:cs="Times"/>
          <w:color w:val="000000"/>
          <w:sz w:val="24"/>
          <w:szCs w:val="24"/>
          <w:lang w:eastAsia="hu-HU"/>
        </w:rPr>
        <w:t> A 31. § (3) bekezdése a 2015: LXVI. törvény 87. § (1) bekezdés n) pontja szerint módosított szöveg.</w:t>
      </w:r>
    </w:p>
    <w:bookmarkStart w:id="273" w:name="foot131"/>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"foot_131_place"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131</w:t>
      </w:r>
      <w:r w:rsidRPr="00C316E1">
        <w:rPr>
          <w:rFonts w:ascii="Times" w:eastAsia="Times New Roman" w:hAnsi="Times" w:cs="Times"/>
          <w:color w:val="000000"/>
          <w:sz w:val="24"/>
          <w:szCs w:val="24"/>
          <w:lang w:eastAsia="hu-HU"/>
        </w:rPr>
        <w:fldChar w:fldCharType="end"/>
      </w:r>
      <w:bookmarkEnd w:id="273"/>
      <w:r w:rsidRPr="00C316E1">
        <w:rPr>
          <w:rFonts w:ascii="Times" w:eastAsia="Times New Roman" w:hAnsi="Times" w:cs="Times"/>
          <w:color w:val="000000"/>
          <w:sz w:val="24"/>
          <w:szCs w:val="24"/>
          <w:lang w:eastAsia="hu-HU"/>
        </w:rPr>
        <w:t> A 32. §-t a 2016: CIV. törvény 111. § (13) bekezdés e) pontja hatályon kívül helyezte.</w:t>
      </w:r>
    </w:p>
    <w:bookmarkStart w:id="274" w:name="foot132"/>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"foot_132_place"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132</w:t>
      </w:r>
      <w:r w:rsidRPr="00C316E1">
        <w:rPr>
          <w:rFonts w:ascii="Times" w:eastAsia="Times New Roman" w:hAnsi="Times" w:cs="Times"/>
          <w:color w:val="000000"/>
          <w:sz w:val="24"/>
          <w:szCs w:val="24"/>
          <w:lang w:eastAsia="hu-HU"/>
        </w:rPr>
        <w:fldChar w:fldCharType="end"/>
      </w:r>
      <w:bookmarkEnd w:id="274"/>
      <w:r w:rsidRPr="00C316E1">
        <w:rPr>
          <w:rFonts w:ascii="Times" w:eastAsia="Times New Roman" w:hAnsi="Times" w:cs="Times"/>
          <w:color w:val="000000"/>
          <w:sz w:val="24"/>
          <w:szCs w:val="24"/>
          <w:lang w:eastAsia="hu-HU"/>
        </w:rPr>
        <w:t> A 33. §-t a 2016: CIV. törvény 111. § (13) bekezdés f) pontja hatályon kívül helyezte.</w:t>
      </w:r>
    </w:p>
    <w:bookmarkStart w:id="275" w:name="foot133"/>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"foot_133_place"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133</w:t>
      </w:r>
      <w:r w:rsidRPr="00C316E1">
        <w:rPr>
          <w:rFonts w:ascii="Times" w:eastAsia="Times New Roman" w:hAnsi="Times" w:cs="Times"/>
          <w:color w:val="000000"/>
          <w:sz w:val="24"/>
          <w:szCs w:val="24"/>
          <w:lang w:eastAsia="hu-HU"/>
        </w:rPr>
        <w:fldChar w:fldCharType="end"/>
      </w:r>
      <w:bookmarkEnd w:id="275"/>
      <w:r w:rsidRPr="00C316E1">
        <w:rPr>
          <w:rFonts w:ascii="Times" w:eastAsia="Times New Roman" w:hAnsi="Times" w:cs="Times"/>
          <w:color w:val="000000"/>
          <w:sz w:val="24"/>
          <w:szCs w:val="24"/>
          <w:lang w:eastAsia="hu-HU"/>
        </w:rPr>
        <w:t> A 33/A. §-t a 2015: LXVI. törvény 86. §-a iktatta be.</w:t>
      </w:r>
    </w:p>
    <w:bookmarkStart w:id="276" w:name="foot134"/>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"foot_134_place"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134</w:t>
      </w:r>
      <w:r w:rsidRPr="00C316E1">
        <w:rPr>
          <w:rFonts w:ascii="Times" w:eastAsia="Times New Roman" w:hAnsi="Times" w:cs="Times"/>
          <w:color w:val="000000"/>
          <w:sz w:val="24"/>
          <w:szCs w:val="24"/>
          <w:lang w:eastAsia="hu-HU"/>
        </w:rPr>
        <w:fldChar w:fldCharType="end"/>
      </w:r>
      <w:bookmarkEnd w:id="276"/>
      <w:r w:rsidRPr="00C316E1">
        <w:rPr>
          <w:rFonts w:ascii="Times" w:eastAsia="Times New Roman" w:hAnsi="Times" w:cs="Times"/>
          <w:color w:val="000000"/>
          <w:sz w:val="24"/>
          <w:szCs w:val="24"/>
          <w:lang w:eastAsia="hu-HU"/>
        </w:rPr>
        <w:t> A hatálybalépés időpontja 2015. június 12.</w:t>
      </w:r>
    </w:p>
    <w:bookmarkStart w:id="277" w:name="foot135"/>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"foot_135_place"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135</w:t>
      </w:r>
      <w:r w:rsidRPr="00C316E1">
        <w:rPr>
          <w:rFonts w:ascii="Times" w:eastAsia="Times New Roman" w:hAnsi="Times" w:cs="Times"/>
          <w:color w:val="000000"/>
          <w:sz w:val="24"/>
          <w:szCs w:val="24"/>
          <w:lang w:eastAsia="hu-HU"/>
        </w:rPr>
        <w:fldChar w:fldCharType="end"/>
      </w:r>
      <w:bookmarkEnd w:id="277"/>
      <w:r w:rsidRPr="00C316E1">
        <w:rPr>
          <w:rFonts w:ascii="Times" w:eastAsia="Times New Roman" w:hAnsi="Times" w:cs="Times"/>
          <w:color w:val="000000"/>
          <w:sz w:val="24"/>
          <w:szCs w:val="24"/>
          <w:lang w:eastAsia="hu-HU"/>
        </w:rPr>
        <w:t> A 33/B. §-t a 2016: CIV. törvény 111. § (11) bekezdése iktatta be, szövege a 2017: CXCII. törvény 54. §-ával megálapított szöveg.</w:t>
      </w:r>
    </w:p>
    <w:bookmarkStart w:id="278" w:name="foot136"/>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"foot_136_place"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136</w:t>
      </w:r>
      <w:r w:rsidRPr="00C316E1">
        <w:rPr>
          <w:rFonts w:ascii="Times" w:eastAsia="Times New Roman" w:hAnsi="Times" w:cs="Times"/>
          <w:color w:val="000000"/>
          <w:sz w:val="24"/>
          <w:szCs w:val="24"/>
          <w:lang w:eastAsia="hu-HU"/>
        </w:rPr>
        <w:fldChar w:fldCharType="end"/>
      </w:r>
      <w:bookmarkEnd w:id="278"/>
      <w:r w:rsidRPr="00C316E1">
        <w:rPr>
          <w:rFonts w:ascii="Times" w:eastAsia="Times New Roman" w:hAnsi="Times" w:cs="Times"/>
          <w:color w:val="000000"/>
          <w:sz w:val="24"/>
          <w:szCs w:val="24"/>
          <w:lang w:eastAsia="hu-HU"/>
        </w:rPr>
        <w:t> A 35–37. § a 2010: CXXX. törvény 12. § (2) bekezdése alapján hatályát vesztette.</w:t>
      </w:r>
    </w:p>
    <w:bookmarkStart w:id="279" w:name="foot137"/>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"foot_137_place"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137</w:t>
      </w:r>
      <w:r w:rsidRPr="00C316E1">
        <w:rPr>
          <w:rFonts w:ascii="Times" w:eastAsia="Times New Roman" w:hAnsi="Times" w:cs="Times"/>
          <w:color w:val="000000"/>
          <w:sz w:val="24"/>
          <w:szCs w:val="24"/>
          <w:lang w:eastAsia="hu-HU"/>
        </w:rPr>
        <w:fldChar w:fldCharType="end"/>
      </w:r>
      <w:bookmarkEnd w:id="279"/>
      <w:r w:rsidRPr="00C316E1">
        <w:rPr>
          <w:rFonts w:ascii="Times" w:eastAsia="Times New Roman" w:hAnsi="Times" w:cs="Times"/>
          <w:color w:val="000000"/>
          <w:sz w:val="24"/>
          <w:szCs w:val="24"/>
          <w:lang w:eastAsia="hu-HU"/>
        </w:rPr>
        <w:t> A 38. § (1) bekezdése a 2010: CXXX. törvény 12. § (2) bekezdése alapján hatályát vesztette.</w:t>
      </w:r>
    </w:p>
    <w:bookmarkStart w:id="280" w:name="foot138"/>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"foot_138_place"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138</w:t>
      </w:r>
      <w:r w:rsidRPr="00C316E1">
        <w:rPr>
          <w:rFonts w:ascii="Times" w:eastAsia="Times New Roman" w:hAnsi="Times" w:cs="Times"/>
          <w:color w:val="000000"/>
          <w:sz w:val="24"/>
          <w:szCs w:val="24"/>
          <w:lang w:eastAsia="hu-HU"/>
        </w:rPr>
        <w:fldChar w:fldCharType="end"/>
      </w:r>
      <w:bookmarkEnd w:id="280"/>
      <w:r w:rsidRPr="00C316E1">
        <w:rPr>
          <w:rFonts w:ascii="Times" w:eastAsia="Times New Roman" w:hAnsi="Times" w:cs="Times"/>
          <w:color w:val="000000"/>
          <w:sz w:val="24"/>
          <w:szCs w:val="24"/>
          <w:lang w:eastAsia="hu-HU"/>
        </w:rPr>
        <w:t> A 38. § (2) bekezdése a 2010: CXXX. törvény 12. § (2) bekezdése alapján hatályát vesztette.</w:t>
      </w:r>
    </w:p>
    <w:bookmarkStart w:id="281" w:name="foot139"/>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"foot_139_place"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139</w:t>
      </w:r>
      <w:r w:rsidRPr="00C316E1">
        <w:rPr>
          <w:rFonts w:ascii="Times" w:eastAsia="Times New Roman" w:hAnsi="Times" w:cs="Times"/>
          <w:color w:val="000000"/>
          <w:sz w:val="24"/>
          <w:szCs w:val="24"/>
          <w:lang w:eastAsia="hu-HU"/>
        </w:rPr>
        <w:fldChar w:fldCharType="end"/>
      </w:r>
      <w:bookmarkEnd w:id="281"/>
      <w:r w:rsidRPr="00C316E1">
        <w:rPr>
          <w:rFonts w:ascii="Times" w:eastAsia="Times New Roman" w:hAnsi="Times" w:cs="Times"/>
          <w:color w:val="000000"/>
          <w:sz w:val="24"/>
          <w:szCs w:val="24"/>
          <w:lang w:eastAsia="hu-HU"/>
        </w:rPr>
        <w:t> A 38. § (3)–(7) bekezdése a 2010: CXXX. törvény 12. § (2) bekezdése alapján hatályát vesztette.</w:t>
      </w:r>
    </w:p>
    <w:bookmarkStart w:id="282" w:name="foot140"/>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"foot_140_place"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140</w:t>
      </w:r>
      <w:r w:rsidRPr="00C316E1">
        <w:rPr>
          <w:rFonts w:ascii="Times" w:eastAsia="Times New Roman" w:hAnsi="Times" w:cs="Times"/>
          <w:color w:val="000000"/>
          <w:sz w:val="24"/>
          <w:szCs w:val="24"/>
          <w:lang w:eastAsia="hu-HU"/>
        </w:rPr>
        <w:fldChar w:fldCharType="end"/>
      </w:r>
      <w:bookmarkEnd w:id="282"/>
      <w:r w:rsidRPr="00C316E1">
        <w:rPr>
          <w:rFonts w:ascii="Times" w:eastAsia="Times New Roman" w:hAnsi="Times" w:cs="Times"/>
          <w:color w:val="000000"/>
          <w:sz w:val="24"/>
          <w:szCs w:val="24"/>
          <w:lang w:eastAsia="hu-HU"/>
        </w:rPr>
        <w:t> A 38. § (9)–(10) bekezdése a 2010: CXXX. törvény 12. § (2) bekezdése alapján hatályát vesztette.</w:t>
      </w:r>
    </w:p>
    <w:bookmarkStart w:id="283" w:name="foot141"/>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"foot_141_place"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141</w:t>
      </w:r>
      <w:r w:rsidRPr="00C316E1">
        <w:rPr>
          <w:rFonts w:ascii="Times" w:eastAsia="Times New Roman" w:hAnsi="Times" w:cs="Times"/>
          <w:color w:val="000000"/>
          <w:sz w:val="24"/>
          <w:szCs w:val="24"/>
          <w:lang w:eastAsia="hu-HU"/>
        </w:rPr>
        <w:fldChar w:fldCharType="end"/>
      </w:r>
      <w:bookmarkEnd w:id="283"/>
      <w:r w:rsidRPr="00C316E1">
        <w:rPr>
          <w:rFonts w:ascii="Times" w:eastAsia="Times New Roman" w:hAnsi="Times" w:cs="Times"/>
          <w:color w:val="000000"/>
          <w:sz w:val="24"/>
          <w:szCs w:val="24"/>
          <w:lang w:eastAsia="hu-HU"/>
        </w:rPr>
        <w:t> A 39. § nyitó szövegrésze a 2010: CXXX. törvény 12. § (2) bekezdése alapján hatályát vesztette.</w:t>
      </w:r>
    </w:p>
    <w:bookmarkStart w:id="284" w:name="foot142"/>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"foot_142_place"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142</w:t>
      </w:r>
      <w:r w:rsidRPr="00C316E1">
        <w:rPr>
          <w:rFonts w:ascii="Times" w:eastAsia="Times New Roman" w:hAnsi="Times" w:cs="Times"/>
          <w:color w:val="000000"/>
          <w:sz w:val="24"/>
          <w:szCs w:val="24"/>
          <w:lang w:eastAsia="hu-HU"/>
        </w:rPr>
        <w:fldChar w:fldCharType="end"/>
      </w:r>
      <w:bookmarkEnd w:id="284"/>
      <w:r w:rsidRPr="00C316E1">
        <w:rPr>
          <w:rFonts w:ascii="Times" w:eastAsia="Times New Roman" w:hAnsi="Times" w:cs="Times"/>
          <w:color w:val="000000"/>
          <w:sz w:val="24"/>
          <w:szCs w:val="24"/>
          <w:lang w:eastAsia="hu-HU"/>
        </w:rPr>
        <w:t> A 39. § a)–b) pontja a 2010: CXXX. törvény 12. § (2) bekezdése alapján hatályát vesztette.</w:t>
      </w:r>
    </w:p>
    <w:bookmarkStart w:id="285" w:name="foot143"/>
    <w:p w:rsidR="00C316E1" w:rsidRPr="00C316E1" w:rsidRDefault="00C316E1" w:rsidP="00C316E1">
      <w:pPr>
        <w:spacing w:after="20" w:line="240" w:lineRule="auto"/>
        <w:ind w:firstLine="180"/>
        <w:jc w:val="both"/>
        <w:rPr>
          <w:rFonts w:ascii="Times" w:eastAsia="Times New Roman" w:hAnsi="Times" w:cs="Times"/>
          <w:color w:val="000000"/>
          <w:sz w:val="24"/>
          <w:szCs w:val="24"/>
          <w:lang w:eastAsia="hu-HU"/>
        </w:rPr>
      </w:pPr>
      <w:r w:rsidRPr="00C316E1">
        <w:rPr>
          <w:rFonts w:ascii="Times" w:eastAsia="Times New Roman" w:hAnsi="Times" w:cs="Times"/>
          <w:color w:val="000000"/>
          <w:sz w:val="24"/>
          <w:szCs w:val="24"/>
          <w:lang w:eastAsia="hu-HU"/>
        </w:rPr>
        <w:fldChar w:fldCharType="begin"/>
      </w:r>
      <w:r w:rsidRPr="00C316E1">
        <w:rPr>
          <w:rFonts w:ascii="Times" w:eastAsia="Times New Roman" w:hAnsi="Times" w:cs="Times"/>
          <w:color w:val="000000"/>
          <w:sz w:val="24"/>
          <w:szCs w:val="24"/>
          <w:lang w:eastAsia="hu-HU"/>
        </w:rPr>
        <w:instrText xml:space="preserve"> HYPERLINK "http://njt.hu/cgi_bin/njt_doc.cgi?docid=161144.348105" \l "foot_143_place" </w:instrText>
      </w:r>
      <w:r w:rsidRPr="00C316E1">
        <w:rPr>
          <w:rFonts w:ascii="Times" w:eastAsia="Times New Roman" w:hAnsi="Times" w:cs="Times"/>
          <w:color w:val="000000"/>
          <w:sz w:val="24"/>
          <w:szCs w:val="24"/>
          <w:lang w:eastAsia="hu-HU"/>
        </w:rPr>
        <w:fldChar w:fldCharType="separate"/>
      </w:r>
      <w:r w:rsidRPr="00C316E1">
        <w:rPr>
          <w:rFonts w:ascii="Times" w:eastAsia="Times New Roman" w:hAnsi="Times" w:cs="Times"/>
          <w:color w:val="0000FF"/>
          <w:sz w:val="24"/>
          <w:szCs w:val="24"/>
          <w:u w:val="single"/>
          <w:vertAlign w:val="superscript"/>
          <w:lang w:eastAsia="hu-HU"/>
        </w:rPr>
        <w:t>143</w:t>
      </w:r>
      <w:r w:rsidRPr="00C316E1">
        <w:rPr>
          <w:rFonts w:ascii="Times" w:eastAsia="Times New Roman" w:hAnsi="Times" w:cs="Times"/>
          <w:color w:val="000000"/>
          <w:sz w:val="24"/>
          <w:szCs w:val="24"/>
          <w:lang w:eastAsia="hu-HU"/>
        </w:rPr>
        <w:fldChar w:fldCharType="end"/>
      </w:r>
      <w:bookmarkEnd w:id="285"/>
      <w:r w:rsidRPr="00C316E1">
        <w:rPr>
          <w:rFonts w:ascii="Times" w:eastAsia="Times New Roman" w:hAnsi="Times" w:cs="Times"/>
          <w:color w:val="000000"/>
          <w:sz w:val="24"/>
          <w:szCs w:val="24"/>
          <w:lang w:eastAsia="hu-HU"/>
        </w:rPr>
        <w:t> A 39. § c) pontja a 2010: CXXX. törvény 12. § (2) bekezdése alapján hatályát vesztette.</w:t>
      </w:r>
    </w:p>
    <w:p w:rsidR="00F67015" w:rsidRDefault="00F67015">
      <w:bookmarkStart w:id="286" w:name="_GoBack"/>
      <w:bookmarkEnd w:id="286"/>
    </w:p>
    <w:sectPr w:rsidR="00F67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E1"/>
    <w:rsid w:val="00C316E1"/>
    <w:rsid w:val="00F670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C316E1"/>
  </w:style>
  <w:style w:type="paragraph" w:styleId="NormlWeb">
    <w:name w:val="Normal (Web)"/>
    <w:basedOn w:val="Norml"/>
    <w:uiPriority w:val="99"/>
    <w:semiHidden/>
    <w:unhideWhenUsed/>
    <w:rsid w:val="00C316E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C316E1"/>
    <w:rPr>
      <w:color w:val="0000FF"/>
      <w:u w:val="single"/>
    </w:rPr>
  </w:style>
  <w:style w:type="character" w:styleId="Mrltotthiperhivatkozs">
    <w:name w:val="FollowedHyperlink"/>
    <w:basedOn w:val="Bekezdsalapbettpusa"/>
    <w:uiPriority w:val="99"/>
    <w:semiHidden/>
    <w:unhideWhenUsed/>
    <w:rsid w:val="00C316E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C316E1"/>
  </w:style>
  <w:style w:type="paragraph" w:styleId="NormlWeb">
    <w:name w:val="Normal (Web)"/>
    <w:basedOn w:val="Norml"/>
    <w:uiPriority w:val="99"/>
    <w:semiHidden/>
    <w:unhideWhenUsed/>
    <w:rsid w:val="00C316E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C316E1"/>
    <w:rPr>
      <w:color w:val="0000FF"/>
      <w:u w:val="single"/>
    </w:rPr>
  </w:style>
  <w:style w:type="character" w:styleId="Mrltotthiperhivatkozs">
    <w:name w:val="FollowedHyperlink"/>
    <w:basedOn w:val="Bekezdsalapbettpusa"/>
    <w:uiPriority w:val="99"/>
    <w:semiHidden/>
    <w:unhideWhenUsed/>
    <w:rsid w:val="00C316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31083">
      <w:bodyDiv w:val="1"/>
      <w:marLeft w:val="0"/>
      <w:marRight w:val="0"/>
      <w:marTop w:val="0"/>
      <w:marBottom w:val="0"/>
      <w:divBdr>
        <w:top w:val="none" w:sz="0" w:space="0" w:color="auto"/>
        <w:left w:val="none" w:sz="0" w:space="0" w:color="auto"/>
        <w:bottom w:val="none" w:sz="0" w:space="0" w:color="auto"/>
        <w:right w:val="none" w:sz="0" w:space="0" w:color="auto"/>
      </w:divBdr>
      <w:divsChild>
        <w:div w:id="2006131605">
          <w:marLeft w:val="0"/>
          <w:marRight w:val="0"/>
          <w:marTop w:val="0"/>
          <w:marBottom w:val="0"/>
          <w:divBdr>
            <w:top w:val="none" w:sz="0" w:space="0" w:color="auto"/>
            <w:left w:val="none" w:sz="0" w:space="0" w:color="auto"/>
            <w:bottom w:val="none" w:sz="0" w:space="0" w:color="auto"/>
            <w:right w:val="none" w:sz="0" w:space="0" w:color="auto"/>
          </w:divBdr>
        </w:div>
        <w:div w:id="420639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16699</Words>
  <Characters>115226</Characters>
  <Application>Microsoft Office Word</Application>
  <DocSecurity>0</DocSecurity>
  <Lines>960</Lines>
  <Paragraphs>263</Paragraphs>
  <ScaleCrop>false</ScaleCrop>
  <Company>NSZFH</Company>
  <LinksUpToDate>false</LinksUpToDate>
  <CharactersWithSpaces>131662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Sarkadiné Baráth Emese</dc:creator>
  <cp:lastModifiedBy>Sarkadiné Baráth Emese</cp:lastModifiedBy>
  <cp:revision>1</cp:revision>
  <dcterms:created xsi:type="dcterms:W3CDTF">2019-01-04T07:17:00Z</dcterms:created>
  <dcterms:modified xsi:type="dcterms:W3CDTF">2019-01-04T07:17:00Z</dcterms:modified>
</cp:coreProperties>
</file>