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66E" w:rsidRDefault="0027266E" w:rsidP="0027266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24/2004. (VI. 22.) FMM rendelet</w:t>
      </w:r>
    </w:p>
    <w:bookmarkEnd w:id="0"/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akkreditációs eljárás és követelményrendszer részletes szabályairól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felnőttképzésről szóló 2001. évi CI.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.)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– az oktatási miniszterrel egyetértésben – a következőket rendelem el: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 kiterjed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akkreditáció iránt kérelmet előterjesztő, továbbá az intézmény-, illetőleg program-akkreditációs tanúsítvánnyal rendelkező felnőttképzést folytató intézményekre,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Felnőttképzési Akkreditáló Testületre (a továbbiakban: FAT),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Nemzeti Munkaügyi Hivatalra (a továbbiakban: NMH), valamint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akkreditációs eljárásban és az akkreditált intézmények és programok ellenőrzésében közreműködő szakértőkre.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 követelményrendszere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Intézmény-akkreditációt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>, valamint a felnőttképzést folytató intézmények és a felnőttképzési programok akkreditációjának szabályairól szóló 22/2004. (II. 16.) Korm. rendeletben (a továbbiakban: kormányrendelet) meghatározott feltételek fennállása esetén – az a felnőttképzést folytató intézmény kaphat, amely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felnőttképzési szolgáltatásokat nyújt,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biztosítja a rendszeres képzés folytatásához, továbbá a felnőttképzési szolgáltatás nyújtásához szükséges személyi és tárgyi feltételeket,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tervezi, fejleszti és értékeli tevékenységét,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intézményirányítási és döntési folyamatai szabályozottak,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tevékenységéről nyújtandó tájékoztatás, valamint a képzési programok lebonyolítása érdekében információs, ügyfélszolgálati és panaszkezelési rendszert működtet.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intézménynek az előzetesen megszerzett tudás felmérésén és értékelésén túlmenően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29. § 7. pontja szerinti szolgáltatásként – legalább egy szolgáltatást nyújtania, illetve annak igénybevétele esetén azt dokumentálnia kell.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intézmény a szolgáltatások jegyzékét az információs és ügyfélszolgálati tevékenység ellátására alkalmas irodahelyiségben jól látható helyen köteles elhelyezni.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intézménynek rendelkeznie kell olyan kimutatással, amelyből megállapítható, hogy mely résztvevők, mikor és milyen felnőttképzési szolgáltatást vettek igénybe.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intézménynél képzési tevékenységért felelős vezetőként, valamint oktatóként az a személy foglalkoztatható, aki az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1. számú mellékletben </w:t>
      </w:r>
      <w:r>
        <w:rPr>
          <w:rFonts w:ascii="Times New Roman" w:hAnsi="Times New Roman" w:cs="Times New Roman"/>
          <w:sz w:val="20"/>
          <w:szCs w:val="20"/>
        </w:rPr>
        <w:t>meghatározott végzettséggel, illetve gyakorlati idővel rendelkezik.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foglalkoztatásra irányuló jogviszony fennállását, valamint az 1. számú mellékletben meghatározott végzettséget az arra vonatkozó dokumentum másolatával igazolni, a gyakorlati időről pedig nyilatkoztatni kell.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kérelmező intézmény képzési helyszíneinek – a képzés jellegétől függően – meg kell felelniük az 1. számú mellékletben meghatározott tárgyi feltételeknek. Képzési helyszínen a képzési program megvalósításának helyszíne értendő.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intézménynek rendelkeznie kell olyan, a képzési helyszínekről és a programok megvalósításáról szóló naprakész kimutatással, amely tartalmazza a képzési helyszínek pontos címét, a képzések megnevezését, a képzések indításának időpontját, óraszámát és a befejezés idejét. A kimutatást 5 évig kell megőrizni.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Fogyatékos felnőttek képzése esetén az intézménynek biztosítania kell a képzés célcsoportjának megfelelő személyi és tárgyi feltételeket.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A képzési tevékenység megvalósításának tanúsítása érdekében a kérelmező intézménynek –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mellett – képzésenként dokumentálnia kell: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képzésről és a felnőttképzési szolgáltatásokról szóló tájékoztatót,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 lebonyolításának az oktatók beosztását is tartalmazó ütemtervét.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intézménynek rendelkeznie kell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 nyilvánosságra hozott olyan minőségpolitikával, amely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összhangban áll az intézmény képzési céljaival, működési elveivel és szervezeti kultúrájával,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megfogalmazza a képzésben részt vevők, a munkáltatók, a munkatársak és az oktatók felnőttképzéssel kapcsolatos igényei kielégítésének szükségességét és módját,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kifejezi az intézmény elkötelezettségét a szakmai követelmények teljesítése, a minőségirányítási rendszer, valamint a szakmai munka eredményességének folyamatos fejlesztése iránt;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tárgyévre szóló, olyan minőségcélokkal, amelyek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érintettek számára közérthetőek,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mérhetőek, tartalmaznak sikerkritériumokat és alkalmasak az objektív értékelésre,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megvalósításához határidőt, felelősöket és erőforrásokat kell rendelni.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intézménynek rendelkeznie kell a működési folyamatait meghatározó, dokumentált, bevezetett és fenntartható olyan minőségirányítási rendszerrel, amely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kijelöli azokat a folyamatokat, melyek a képzésben részt vevő felnőttek elvárásaival összhangban álló eredmények eléréséhez szükségesek, ideértve a képzéssel kapcsolatos dokumentumok, szerződések, tananyagok és taneszközök kezelésére vonatkozó eljárásokat, valamint a képzéshez szükséges egészséges és biztonságos, a mindenki számára egyenlő hozzáférést biztosító környezet megteremtését is;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tartalmazza: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felnőttek képzésének és tudásuk értékelésének olyan folyamatleírását, mely magában foglalja a képzési tevékenység szakmai előkészítésének, indításának, lebonyolításának, valamint zárásának lépéseit,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előzetesen megszerzett tudás felmérésének és beszámításának, valamint legalább még egy végzett szolgáltatásnak a folyamatleírását,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információs, ügyfélszolgálati és panaszkezelési rendszer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felnőttek igényei feltárásának és elégedettségük mérésének, valamint a mérési eredmények fejlesztésekbe történő visszacsatolásának folyamatleírását;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be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oktatók kiválasztására, rendelkezésre állására, valamint továbbképzésére vonatkozó szabályokat rögzítő humánerőforrás tervet;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tartalmazza azokat az eszközöket, illetve módszereket, melyek garantálják a kialakított folyamatok és az intézmény szervezetének állandó javítását, az esetleges hibák megállapítását és azok előfordulásának megelőzését;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meghatározza azokat a legfontosabb – különösen a képzés tartalmára, tárgyi feltételeire, az alkalmazott oktatási módszerekre, az oktatók munkájára, a szervezés módjára, a résztvevők tudásának ellenőrzésére és a követelmények teljesítésének módjára vonatkozó – területeket, melyekről az intézménynek folyamatosan visszajelzéseket kell gyűjtenie a képzésben részt vevő felnőttek elégedettségének vizsgálata során, a folyamatos fejlesztés érdekében;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egyértelműen rögzíti a képzésben részt vevő felnőttekkel, az intézmény külső és belső partnereivel kialakított kommunikáció és kapcsolattartás rendjét, formáját, különös tekintettel a körültekintő ügyfélkapcsolatokra, illetve a visszacsatolások kezelésére és feldolgozására.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kérelmező intézménynek rendelkeznie kell az éves működésének értékelésére vonatkozó, olyan önértékelési rendszerrel, amely az önértékelés területeit és módszereit foglalja magában.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önértékelésnek ki kell terjednie a kérelmező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jellemző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tulajdonságaira, adottságaira, így különösen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vezetés szerepére a minőségi kultúra fejlesztésében,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emberi erőforrások menedzselésére,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 stratégiájának meghatározására és megvalósítására,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partnerkapcsolatokra és a partneri igények figyelembevételének módjára,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teljes folyamatszabályozásra.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önértékelésnek – a (2) bekezdésben foglaltakon túl – ki kell terjednie a képzési tevékenység elemzésére, a kérelmező intézmény által elért eredményekre, így különösen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szakmai és civil közéletben kifejtett tevékenységének bemutatására,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képzést értékelő véleményének bemutatására a tanfolyam szervezéséről, a tananyag minősítéséről, az előadók, az oktatók értékeléséről, a felnőttképzési szolgáltatásokról, a tárgyi feltételek megfelelőségéről,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 alkalmazottainak és az oktatóknak az intézményről és a képzésben nyújtott teljesítményéről alkotott véleményére,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képzési tevékenységének kulcsfontosságú eredményeire, illetve mutatóira.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önértékelés módszerét a kérelmező intézmény saját maga határozza meg. Az önértékelés alapján az intézménynek a következő évre vonatkozó fejlesztési tervet kell kidolgoznia.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képzés iránt érdeklődő, illetve a képzésben részt vevő személyek érdekében a kérelmező intézmény olyan vevőszolgálatot működtet, amely biztosítja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személyes megkeresés és a telefonon történő elérés lehetőségét, illetve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távoktatás esetén a megfelelő kapcsolattartást (levél, e-mail, honlap).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kérelmező intézmény az ügyfélszolgálati és panaszkezelési rendszer leírását a képzésben részt vevők számára hozzáférhetővé teszi.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kérelmező intézménynek a képzésben részt vevők által bejelentett panaszok kivizsgálásának eredményéről, illetve a megtett intézkedésekről nyilvántartást kell vezetnie.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 megtagadása, visszavonása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Nem adható intézmény-akkreditáció,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kérelmező intézmény a felnőttképzési tevékenység folytatásától eltiltó intézkedés hatálya alatt áll,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az intézmény-akkreditációs tanúsítványt a kérelem beadását megelőző 1 évben – az ellenőrzése során észlelt jogszabálysértés miatt – visszavonta,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az adózás rendjéről szóló 2003. évi XCII. törvény (a továbbiakban: Art.) 178. § 32. pontja szerint – a kérelem benyújtásának időpontjában – nem minősül köztartozásmentes adózónak.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kizáró feltétel fennállásának hiánya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30 napnál nem régebben kiállított közokirattal igazolható, vagy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kérelmezőnek a köztartozásmentes adózói adatbázisban való szereplésével bizonyítható.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Vissza kell vonni az intézmény-akkreditációt,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., illetve a kormányrendelet szabályainak megsértésével folytatja tevékenységét,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az intézménynek a felnőttképzési tevékenység folytatását megtiltotta,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 rendeletben előírt akkreditációs követelmények nem teljesülnek,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a FAT bírságot megállapító határozata ellenére nem kezdeményezte határidőben a 11. § szerinti adatváltozásnak az intézmény-, és a programakkreditációs tanúsítványon való átvezetését,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jogutódlás miatti adatváltozás kezdeményezése esetén a jogutódlás nem igazolható,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azt az intézmény maga kérelmezi,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Oktatási Hivatal ezt a felsőoktatási intézménynek a felsőoktatási nyilvántartásból történő törlése miatt kéri,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Adatváltozás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Az intézménynek három hónapon belül az adatváltozásnak a tanúsítványon való átvezetését kell kérelmezni, ha az intézmény-, illetőleg a programakkreditációs tanúsítvány adataiban következett be változás. A program-akkreditációs tanúsítványon szereplő intézményi adatokban bekövetkezett változás esetén a szükséges változást az intézmény összes programakkreditációs tanúsítványán is át kell vezetni. Az adatváltozás átvezetésének a kérelmezésére megállapított határidő a változásnak a hatáskörrel és illetékességgel rendelkező hatóság által történő átvezetésének napjától kezdődik.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Egyszerűsített intézmény-akkreditáció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akkreditált intézmény kötelezettségei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Az akkreditált felnőttképzést folytató intézményt az akkreditációval összefüggésben az alábbi kötelezettségek terhelik: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akkreditáció hatálya alatt az akkreditációs követelményeknek megfelelően kell működnie,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tevékenységéről közreadott tájékoztatókban, valamint a tevékenysége gyakorlása során használt képzési dokumentációkban fel kell tüntetnie az akkreditációs lajstromszámát,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tanúsítvány adataiban bekövetkezett változásokról tájékoztatnia kell a képzésben érdekelt partnereket.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akkreditált felnőttképzést folytató intézménynek évente önértékelést kell végeznie.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program-akkreditáció követelményrendszere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A program-akkreditáció vizsgálata arra irányul, hogy a képzési program megfelel a képzési célnak, a megvalósíthatóság kritériumának, valamint a pedagógiai, andragógiai követelményeknek.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felnőttképzést folytató intézmény által kidolgozott képzési program akkor akkreditálható,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annak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>, valamint a kormányrendeletben meghatározott feltételei fennállnak,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képzési program felépítése modul szerkezetű, célja a program egészére és moduljaira lebontva is meghatározott,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 módszerei és formája megfelel a célcsoport jellemzőinek, a képzés céljának,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program megvalósítható a képzés személyi és tárgyi feltételeivel (1. számú melléklet I. 2. és II. 1–5. pontjai), a választott módszerrel, az adott célcsoportban, az adott időtartam alatt,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 moduljainál megfogalmazott részcélok a képzési program céljainak megvalósítását biztosítják,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program meghatározza a bekapcsolódás és részvétel feltételeit, a fogyatékosságból eredő speciális igények figyelembevételének módját és a képzési folyamat részletes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 során elsajátított ismeret, kialakított készség, képesség, kompetencia alkalmas a követelmények teljesítésére,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képzés során alkalmazott értékelési rendszer alkalmas a követelmények teljesítésének mérésére,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program lehetőséget biztosít a képzés céljától, célcsoportjától függően az előzetesen megszerzett tudás elismerésére,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képzés moduljainak egymásra épülése azok tartalma alapján alkalmas az adott ismeret, készség, képesség, kompetencia elsajátítására,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résztvevők által hozzáférhető módon biztosítja a képzés céljának eléréséhez szükséges tananyagokat, segédanyagokat, segédeszközöket, ajánlott és kötelező irodalmat,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meghatározza a képzés sikeres elvégzését igazoló okirat kiadásának feltételeit,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a program tartalmazza a képzés résztvevőinek elégedettségére, a képzés megvalósulására, valamint eredményességére vonatkozó információgyűjtés eljárásának, a visszajelzések feldolgozásának és hasznosításának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nyilatkozik arról, hogy a program megvalósításához szükséges személyi és tárgyi feltételeket a program megvalósításakor biztosítja.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FAT által akkreditált képzési program más felnőttképzési intézmény részére akkor akkreditálható,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kérelmező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szerződéssel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igazolja az átadott akkreditált program felhasználási jogát, továbbá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intézménynél a program megvalósításához szükséges személyi és tárgyi feltételek rendelkezésre állnak.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Nem adható programakkreditáció,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kérelmező intézmény a felnőttképzési tevékenység folytatását megtiltó intézkedés hatálya alatt áll,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kérelmező intézmény az Art. 178. § 32. pontja szerint – a kérelem benyújtásának időpontjában – nem minősül köztartozásmentes adózónak,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c)</w:t>
      </w:r>
      <w:r>
        <w:rPr>
          <w:rFonts w:ascii="Times New Roman" w:hAnsi="Times New Roman" w:cs="Times New Roman"/>
          <w:sz w:val="20"/>
          <w:szCs w:val="20"/>
        </w:rPr>
        <w:t xml:space="preserve"> a FAT a felnőttképzést folytató intézmény ugyanazon tartalmú és megnevezésű program-akkreditációs tanúsítványát a kérelem beadását megelőző 1 évben – az ellenőrzése során észlelt jogszabálysértés miatt – visszavonta,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kizáró feltétel fennállása hiányának bizonyítására a 10. § (2) bekezdésben foglalt rendelkezés megfelelően irányadó.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Vissza kell vonni a programakkreditációt, ha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azt az intézmény saját maga kéri,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képzési program megvalósítása nem az e rendelet szerinti követelményeknek megfelelően történik,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 munkaügyi központja az intézménynek a felnőttképzési tevékenység folytatását megtiltotta,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tevékenységét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., illetve a kormányrendelet szabályainak megsértésével folytatja,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intézményt a felnőttképzést folytató intézmények nyilvántartásából törölték,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a FAT bírságot megállapító határozata ellenére nem kezdeményezte határidőben a 11. § szerinti adatváltozásnak a programakkreditációs tanúsítványon való átvezetését,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jogutódlás miatti adatváltozás kezdeményezése esetén a jogutódlás nem igazolható,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Oktatási Hivatal ezt a felsőoktatási intézménynek a felsőoktatási nyilvántartásból történő törlése miatt kéri.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 (3) bekezdése alapján a programakkreditációs tanúsítvány kiadásának feltételei már nem állnak fenn.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 (3) bekezdése szerinti bejelentés alapján kiadott akkreditáció hatálya a más törvény alapján szerzett akkreditáció, illetve a hatósági jogkörben engedélyezett képzési program hatályát nem haladhatja meg, de legfeljebb 5 évre szólhat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 és program-akkreditációs eljárás közös szabályai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 Az intézmény- és programakkreditáció iránti kérelmet, illetve a más törvény felhatalmazása alapján akkreditált, vagy hatósági jogkörben engedélyezett képzési program elismerése iránti bejelentést [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19. § (3) </w:t>
      </w:r>
      <w:proofErr w:type="spellStart"/>
      <w:r>
        <w:rPr>
          <w:rFonts w:ascii="Times New Roman" w:hAnsi="Times New Roman" w:cs="Times New Roman"/>
          <w:sz w:val="20"/>
          <w:szCs w:val="20"/>
        </w:rPr>
        <w:t>bek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.] az e rendeletben előírt mellékletekkel együtt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NMH-nál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elektronikus úton, vagy egy összefűzött, nyomtatott példányban kell előterjeszteni.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Ha a szolgáltatási tevékenység megkezdésének és folytatásának általános szabályairól szóló törvény rendelkezései alapján más EGT állam illetékes hatósága által kiállított iratot nyújtanak be, a kérelmező intézménynek az irathoz annak egyszerű magyar fordítását is csatolnia kell.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kérelem, illetve a bejelentés, valamint mellékleteik benyújtásához szükséges nyomtatványok az NMH honlapjáról letölthetők.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 FAT elnöke az NMH javaslatának átvételétől számított öt napon belül dönt a szakértő, vagy a szakértői bizottság tagjainak kirendeléséről.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</w:t>
      </w:r>
      <w:proofErr w:type="gramStart"/>
      <w:r>
        <w:rPr>
          <w:rFonts w:ascii="Times New Roman" w:hAnsi="Times New Roman" w:cs="Times New Roman"/>
          <w:sz w:val="20"/>
          <w:szCs w:val="20"/>
        </w:rPr>
        <w:t>szakértő(</w:t>
      </w:r>
      <w:proofErr w:type="gramEnd"/>
      <w:r>
        <w:rPr>
          <w:rFonts w:ascii="Times New Roman" w:hAnsi="Times New Roman" w:cs="Times New Roman"/>
          <w:sz w:val="20"/>
          <w:szCs w:val="20"/>
        </w:rPr>
        <w:t>k), illetve a szakértői bizottság szakvéleményének elkészítése érdekében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megvizsgálja a benyújtott dokumentumok szakmai megalapozottságát és koherenciáját,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ellenőrzi a dokumentumban foglaltak és az akkreditáció alapjául szolgáló követelmények összhangját,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kormányrendeletben, illetve e rendeletben meghatározott esetekben helyszíni szemlét tart, amelynek során megvizsgálja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benyújtott dokumentumok valóságtartalmát, továbbá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azt, hogy az intézmény rendelkezik-e akkreditációs követelményrendszerben meghatározott feltételekkel, valamint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azt, hogy az intézmény gyakorlata követi-e az írásban rögzített terveket, előírásokat, szabályozásokat,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cd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dokumentumok meglétét és tartalmi megfelelőségét.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Helyszíni szemle esetén a szakértői bizottság vezetője a szemle időpontjáról – a kirendelés kézhezvételétől számított legkésőbb 5 napon belül és legalább 8 nappal a helyszíni szemle előtt – a kérelmező intézményt írásban értesíti.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(4) A </w:t>
      </w:r>
      <w:proofErr w:type="gramStart"/>
      <w:r>
        <w:rPr>
          <w:rFonts w:ascii="Times New Roman" w:hAnsi="Times New Roman" w:cs="Times New Roman"/>
          <w:sz w:val="20"/>
          <w:szCs w:val="20"/>
        </w:rPr>
        <w:t>szakértő(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k), illetve a szakértői bizottság – az írásba foglalt és valamennyi tagja által aláírt – szakvéleményt a kirendelés kézhezvételétől számított 20 napon belül megküldi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NMH-nak</w:t>
      </w:r>
      <w:proofErr w:type="spellEnd"/>
      <w:r>
        <w:rPr>
          <w:rFonts w:ascii="Times New Roman" w:hAnsi="Times New Roman" w:cs="Times New Roman"/>
          <w:sz w:val="20"/>
          <w:szCs w:val="20"/>
        </w:rPr>
        <w:t>. A kérelmező intézmény a szakértői véleményt megtekintheti, arra vonatkozóan nyilatkozatot tehet.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FAT a kérelmező intézmény számára határidő kitűzésével lehetőséget biztosíthat a saját vizsgálata, illetve a helyszíni szemle során észlelt hiányosságok pótlására.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 FAT az akkreditáció iránti kérelemről,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bekezdése szerinti bejelentés tárgyában, illetve az Oktatási Hivatal által megküldött jegyzék elfogadásáról – az NMH által döntésre előkészített ügy iratai alapján – testületi ülésén határoz.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a kérelemnek, illetve a bejelentésnek helyt adó, továbbá az (1) bekezdés szerinti jegyzék elfogadásáról szóló határozat meghozatalával egyidejűleg az akkreditációra vonatkozóan tanúsítványt állít ki.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intézmény-akkreditációra vonatkozó eljárási szabályok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(1) Az intézmény-akkreditáció iránti kérelmet a 18.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a 2. számú melléklet szerinti formanyomtatványon kell benyújtani. A kérelemhez mellékelni kell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létesítését igazoló okirat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személy aláírási címpéldányának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c)–h)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humánerőforrás-tervet,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minőségpolitikát,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tárgyévi minőségcélokat,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és értékelési folyamat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által nyújtott, felnőttképzéshez kapcsolódó szolgáltatások folyamatleírását,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az információs, ügyfélszolgálati és panaszkezelési rendszer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igényeinek feltárását és elégedettségük mérésének, valamint a mérési eredmények </w:t>
      </w:r>
      <w:proofErr w:type="gramStart"/>
      <w:r>
        <w:rPr>
          <w:rFonts w:ascii="Times New Roman" w:hAnsi="Times New Roman" w:cs="Times New Roman"/>
          <w:sz w:val="20"/>
          <w:szCs w:val="20"/>
        </w:rPr>
        <w:t>képzés-fejlesztésbe történő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visszacsatolásának folyamatleírását,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az intézmény működési folyamatait meghatározó minőségirányítási rendszer leírását,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az önértékelési rendszer leírását és az önértékelés alapján készített fejlesztési tervet,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s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helyszíneket és az azokon megvalósított képzéseket tartalmazó, az 5. § (4) bekezdés szerinti naprakész kimutatás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tevékenységének a 2. számú melléklet szerinti ismertetését,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u)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A FAT vizsgálata a kérelemre indult intézmény-akkreditációs eljárás során arra irányul, hogy a kérelmező intézmény tevékenysége megfelel-e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>, a kormányrendeletben, valamint e rendelet 4–9.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foglaltaknak.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akkreditáció hatályának lejárta miatt előterjesztett, az akkreditáció újbóli megadására irányuló kérelmet a kormányrendeletben és e rendeletben meghatározott követelményrendszer és eljárás szabályai szerint kell elbírálni.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Adatváltozásra irányuló eljárás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sz w:val="20"/>
          <w:szCs w:val="20"/>
        </w:rPr>
        <w:t xml:space="preserve"> Az adatváltozásra irányuló eljárás iránti kérelmet a 18.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a 4. számú melléklet szerinti formanyomtatványon kell benyújtani. A kérelemhez mellékelni kell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adatváltozást igazoló dokumentum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változás átvezetését igazoló dokumentum másolatát.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egyszerűsített intézmény-akkreditációs eljárás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)–e)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)–q)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  <w:r>
        <w:rPr>
          <w:rFonts w:ascii="Times New Roman" w:hAnsi="Times New Roman" w:cs="Times New Roman"/>
          <w:sz w:val="20"/>
          <w:szCs w:val="20"/>
        </w:rPr>
        <w:t xml:space="preserve"> A FAT a kérelemnek, illetve a bejelentésnek helyt adó határozat meghozatalával egyidejűleg a 6. számú mellékletben meghatározott tartalmú intézmény-akkreditációs tanúsítványt állít ki.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program-akkreditációs eljárásra vonatkozó eljárási szabályok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 által kidolgozott program akkreditációja iránti kérelmet a 18.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a </w:t>
      </w:r>
      <w:r>
        <w:rPr>
          <w:rFonts w:ascii="Times New Roman" w:hAnsi="Times New Roman" w:cs="Times New Roman"/>
          <w:i/>
          <w:iCs/>
          <w:sz w:val="20"/>
          <w:szCs w:val="20"/>
        </w:rPr>
        <w:t>7.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formanyomtatványon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NMH-hoz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kell benyújtani. A kérelemhez mellékelni kell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létesítéséről rendelkező okirat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aláírási címpéldányának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c)–d)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programot a </w:t>
      </w:r>
      <w:r>
        <w:rPr>
          <w:rFonts w:ascii="Times New Roman" w:hAnsi="Times New Roman" w:cs="Times New Roman"/>
          <w:i/>
          <w:iCs/>
          <w:sz w:val="20"/>
          <w:szCs w:val="20"/>
        </w:rPr>
        <w:t>8.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adatlapon,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által már akkreditált képzési program más felnőttképzést folytató intézmény által történő megvalósítása érdekében előterjesztett akkreditációs kérelmet a 18.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a 7. számú melléklet szerinti formanyomtatványon kell benyújtani. A kérelemhez mellékelni kell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létesítéséről rendelkező okirat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képviseletére jogosult aláírási címpéldányának másolatát,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azon szerződés másolatát, amely bizonyítja, hogy a kérelmező intézmény rendelkezik az akkreditált programnak a programot kidolgozó intézménytől származó felhasználási jogával,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használni kívánt akkreditált képzési program lajstromszámát,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annak bemutatását, hogy a kérelmező intézmény rendelkezik a program megvalósításához szükséges személyi és tárgyi feltételekkel,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Akkreditált intézmény által előterjesztett kérelem esetén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pontjaiban, valamint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pontjaiban meghatározott dokumentumokat nem kell csatolni.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más törvény felhatalmazása alapján akkreditált vagy hatósági jogkörben engedélyezett képzési program esetén az intézménynek az akkreditáció elismerése érdekében benyújtott bejelentését [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19. § (3) </w:t>
      </w:r>
      <w:proofErr w:type="spellStart"/>
      <w:r>
        <w:rPr>
          <w:rFonts w:ascii="Times New Roman" w:hAnsi="Times New Roman" w:cs="Times New Roman"/>
          <w:sz w:val="20"/>
          <w:szCs w:val="20"/>
        </w:rPr>
        <w:t>bek</w:t>
      </w:r>
      <w:proofErr w:type="spellEnd"/>
      <w:r>
        <w:rPr>
          <w:rFonts w:ascii="Times New Roman" w:hAnsi="Times New Roman" w:cs="Times New Roman"/>
          <w:sz w:val="20"/>
          <w:szCs w:val="20"/>
        </w:rPr>
        <w:t>.] a 18.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a </w:t>
      </w:r>
      <w:r>
        <w:rPr>
          <w:rFonts w:ascii="Times New Roman" w:hAnsi="Times New Roman" w:cs="Times New Roman"/>
          <w:i/>
          <w:iCs/>
          <w:sz w:val="20"/>
          <w:szCs w:val="20"/>
        </w:rPr>
        <w:t>9. számú melléklet</w:t>
      </w:r>
      <w:r>
        <w:rPr>
          <w:rFonts w:ascii="Times New Roman" w:hAnsi="Times New Roman" w:cs="Times New Roman"/>
          <w:sz w:val="20"/>
          <w:szCs w:val="20"/>
        </w:rPr>
        <w:t xml:space="preserve"> szerinti formanyomtatványon kell előterjesztenie. A bejelentéshez mellékelni kell a program-akkreditációt tanúsító, illetve a képzés megkezdéséhez kiadott hatósági engedélyt tartalmazó okirat másolatát.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31. §</w:t>
      </w:r>
      <w:r>
        <w:rPr>
          <w:rFonts w:ascii="Times New Roman" w:hAnsi="Times New Roman" w:cs="Times New Roman"/>
          <w:sz w:val="20"/>
          <w:szCs w:val="20"/>
        </w:rPr>
        <w:t xml:space="preserve"> (1) A kérelemre indult program-akkreditációs eljárásba egymástól függetlenül két szakértőt kell bevonni. Az eljáró szakértőknek helyszíni szemlét tartaniuk nem kell. A szakértők kirendelésére és eljárására a 20. § rendelkezései megfelelően irányadóak.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a kérelemre indult program-akkreditációs eljárás során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által kidolgozott program esetén a 15. § (2) bekezdésében foglaltak, valamint a program megvalósításához szükséges személyi és tárgyi feltételek fennállását,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által már akkreditált program esetén a 15. § (3) bekezdésében foglaltak fennállását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lastRenderedPageBreak/>
        <w:t>vizsgálja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FAT a kérelemnek, illetve bejelentésnek helyt adó határozat meghozatalával egyidejűleg a </w:t>
      </w:r>
      <w:r>
        <w:rPr>
          <w:rFonts w:ascii="Times New Roman" w:hAnsi="Times New Roman" w:cs="Times New Roman"/>
          <w:i/>
          <w:iCs/>
          <w:sz w:val="20"/>
          <w:szCs w:val="20"/>
        </w:rPr>
        <w:t>10. számú mellékletben</w:t>
      </w:r>
      <w:r>
        <w:rPr>
          <w:rFonts w:ascii="Times New Roman" w:hAnsi="Times New Roman" w:cs="Times New Roman"/>
          <w:sz w:val="20"/>
          <w:szCs w:val="20"/>
        </w:rPr>
        <w:t xml:space="preserve"> meghatározott tartalmú program-akkreditációs tanúsítványt állít ki.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NMH a kiállított tanúsítvány megküldésével egyidejűleg gondoskodik a FAT által hitelesített képzési program egy eredeti példányának a kérelmező intézmény részére történő megküldéséről.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32.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33.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34. §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Ellenőrzés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35. §</w:t>
      </w:r>
      <w:r>
        <w:rPr>
          <w:rFonts w:ascii="Times New Roman" w:hAnsi="Times New Roman" w:cs="Times New Roman"/>
          <w:sz w:val="20"/>
          <w:szCs w:val="20"/>
        </w:rPr>
        <w:t xml:space="preserve"> (1) Az ellenőrzés annak felülvizsgálatára irányul, hogy az intézmény folyamatosan teljesíti-e az akkreditációs követelményeket.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NMH – legkésőbb minden év november 30-áig – a FAT által meghatározott szempontok alapján ellenőrzési tervet készít a következő évben ellenőrizni javasolt intézményekről, és azt jóváhagyás végett a FAT elé terjeszti.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FAT az ellenőrzési tervben foglaltakon kívül is elrendelheti bármely intézmény ellenőrzését, így különösen abban az esetben, ha a fővárosi és megyei kormányhivatal munkaügyi központtól, illetve más közigazgatási szervtől az akkreditációs feltételrendszert érintő bejelentést kap.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36. §</w:t>
      </w:r>
      <w:r>
        <w:rPr>
          <w:rFonts w:ascii="Times New Roman" w:hAnsi="Times New Roman" w:cs="Times New Roman"/>
          <w:sz w:val="20"/>
          <w:szCs w:val="20"/>
        </w:rPr>
        <w:t xml:space="preserve"> (1) A FAT az ellenőrzési tevékenységét szakértő bevonásával végzi. A kirendelt szakértőnek az akkreditációs követelmények megtartásáról helyszíni ellenőrzésen kell meggyőződnie.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ellenőrzési tevékenysége során megvizsgálja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képes-e az akkreditációs követelményrendszerben meghatározott feltételek folyamatos fenntartására és teljesítésére,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akkreditációval összefüggő dokumentumokat,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akkreditált képzési program megvalósításához rendelkezésre álló feltételek fennállását,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gyakorlata követi-e az akkreditációval összefüggő szabályozásokat,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minőségfejlesztő munkájának a saját célkitűzéseihez mért eredményességét,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képzési program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szerinti megvalósulását.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37. §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szerinti felnőttképzési szakértőként az a személy járhat el, aki a külön jogszabályban meghatározott feltételeknek megfelel.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38.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5. napon lép hatályba.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rendeletnek az EU Kék kártyával foglalkoztatott harmadik országbeli állampolgár részére fizetendő kötelező legkisebb munkabér megállapításáról, valamint egyes munkaügyi tárgyú miniszteri rendeletek módosításáról szóló 44/2011. (XII. 16.) NGM rendelet (a továbbiakban: (</w:t>
      </w:r>
      <w:proofErr w:type="spellStart"/>
      <w:r>
        <w:rPr>
          <w:rFonts w:ascii="Times New Roman" w:hAnsi="Times New Roman" w:cs="Times New Roman"/>
          <w:sz w:val="20"/>
          <w:szCs w:val="20"/>
        </w:rPr>
        <w:t>Módr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.) 8. § (1) és (2) bekezdésével megállapított 10. §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pontját, valamint 16. §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pontját a </w:t>
      </w:r>
      <w:proofErr w:type="spellStart"/>
      <w:r>
        <w:rPr>
          <w:rFonts w:ascii="Times New Roman" w:hAnsi="Times New Roman" w:cs="Times New Roman"/>
          <w:sz w:val="20"/>
          <w:szCs w:val="20"/>
        </w:rPr>
        <w:t>Módr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</w:rPr>
        <w:t>hatálybalépésekor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folyamatban levő ügyekben is alkalmazni kell.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Képesítési előírások és tárgyi feltételek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</w:t>
      </w:r>
      <w:r>
        <w:rPr>
          <w:rFonts w:ascii="Times New Roman" w:hAnsi="Times New Roman" w:cs="Times New Roman"/>
          <w:sz w:val="20"/>
          <w:szCs w:val="20"/>
        </w:rPr>
        <w:tab/>
        <w:t>1.</w:t>
      </w:r>
      <w:r>
        <w:rPr>
          <w:rFonts w:ascii="Times New Roman" w:hAnsi="Times New Roman" w:cs="Times New Roman"/>
          <w:sz w:val="20"/>
          <w:szCs w:val="20"/>
        </w:rPr>
        <w:tab/>
        <w:t>A foglalkoztatásra irányuló jogviszonyban álló képzésért felelős vezető végzettsége: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–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 és tanári vagy andragógiai szakképzettség, vagy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felsőfokú iskolai végzettség és legalább 3 éves oktatói vagy pedagógus-munkakörben szerzett gyakorlat, vagy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oktatói tevékenység végzésére jogosító okirat és legalább 5 éves felnőttképzési gyakorlat.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Nyelvi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nyelvtanári végzettség és legalább 3 éves oktatói gyakorlat.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2.</w:t>
      </w:r>
      <w:r>
        <w:rPr>
          <w:rFonts w:ascii="Times New Roman" w:hAnsi="Times New Roman" w:cs="Times New Roman"/>
          <w:sz w:val="20"/>
          <w:szCs w:val="20"/>
        </w:rPr>
        <w:tab/>
        <w:t>Csoportlétszámok, oktatók végzettsége: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 xml:space="preserve">csoportlétszám (kivéve a távoktatás, </w:t>
      </w:r>
      <w:proofErr w:type="spellStart"/>
      <w:r>
        <w:rPr>
          <w:rFonts w:ascii="Times New Roman" w:hAnsi="Times New Roman" w:cs="Times New Roman"/>
          <w:sz w:val="20"/>
          <w:szCs w:val="20"/>
        </w:rPr>
        <w:t>e-learning</w:t>
      </w:r>
      <w:proofErr w:type="spellEnd"/>
      <w:r>
        <w:rPr>
          <w:rFonts w:ascii="Times New Roman" w:hAnsi="Times New Roman" w:cs="Times New Roman"/>
          <w:sz w:val="20"/>
          <w:szCs w:val="20"/>
        </w:rPr>
        <w:t>) irányszáma: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25 fő (elméleti képzés esetén)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 fő (gyakorlati képzés esetén)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végzettség:</w:t>
      </w:r>
    </w:p>
    <w:p w:rsidR="0027266E" w:rsidRDefault="0027266E" w:rsidP="0027266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elméleti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oktatás: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képzés szakirányának megfelelő felsőfokú iskolai végzettség és tanári szakképzettség, vagy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képzés szakirányának megfelelő felsőfokú iskolai végzettség és 2 éves oktatói gyakorlat;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gyakorlati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képzés: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képzés szakirányának megfelelő felsőfokú iskolai végzettség és legalább 1 év, szakirányú szakmai gyakorlat, vagy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legalább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képzés szakirányának megfelelő középfokú végzettség és 3 év szakirányú szakmai gyakorlat.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Nyelvi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csoportlétszám irányszáma: 12 fő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oktatói végzettség általános nyelvi képzés esetén:</w:t>
      </w:r>
    </w:p>
    <w:p w:rsidR="0027266E" w:rsidRDefault="0027266E" w:rsidP="0027266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a képzési programban oktatott órák legalább 80%-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esetében az oktatónak rendelkeznie kell: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nyelvtanári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végzettséggel az adott nyelvből, vagy más nyelvből és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oktatott nyelvet anyanyelvi szinten beszélő vagy CEF – Közös Európai Referenciakeret, KER – C1 szintű nyelvtudással;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 szaknyelvi képzés esetén: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= 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nyelvi képzésnek megfelelő szakos tanári szakképzettséggel és</w:t>
      </w:r>
    </w:p>
    <w:p w:rsidR="0027266E" w:rsidRDefault="0027266E" w:rsidP="0027266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= 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magas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szintű nyelvtudással (anyanyelvi beszélő vagy CEF – Közös Európai Referenciakeret, KER – C1 szintű nyelvtudás).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csoportlétszám irányszáma: 25 fő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végzettség:</w:t>
      </w:r>
    </w:p>
    <w:p w:rsidR="0027266E" w:rsidRDefault="0027266E" w:rsidP="0027266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felsőfokú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iskolai végzettség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II.</w:t>
      </w:r>
      <w:r>
        <w:rPr>
          <w:rFonts w:ascii="Times New Roman" w:hAnsi="Times New Roman" w:cs="Times New Roman"/>
          <w:sz w:val="20"/>
          <w:szCs w:val="20"/>
        </w:rPr>
        <w:tab/>
        <w:t>1.</w:t>
      </w:r>
      <w:r>
        <w:rPr>
          <w:rFonts w:ascii="Times New Roman" w:hAnsi="Times New Roman" w:cs="Times New Roman"/>
          <w:sz w:val="20"/>
          <w:szCs w:val="20"/>
        </w:rPr>
        <w:tab/>
        <w:t>Oktatóterem (elméleti képzés esetén):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meghatározott csoportlétszám figyelembevételével (hátrányos helyzetűek esetében speciális igényeket kielégítve)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asztalok, székek,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vizuális eszközök (pl. tábla, projektor stb.)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2.</w:t>
      </w:r>
      <w:r>
        <w:rPr>
          <w:rFonts w:ascii="Times New Roman" w:hAnsi="Times New Roman" w:cs="Times New Roman"/>
          <w:sz w:val="20"/>
          <w:szCs w:val="20"/>
        </w:rPr>
        <w:tab/>
        <w:t>Oktatóterem informatikai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résztvevőnként 1 számítógépes munkahely, továbbá legalább 1 internet-hozzáférési lehetőség és nyomtató biztosítása,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programok megvalósításához szükséges szoftverek.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3.</w:t>
      </w:r>
      <w:r>
        <w:rPr>
          <w:rFonts w:ascii="Times New Roman" w:hAnsi="Times New Roman" w:cs="Times New Roman"/>
          <w:sz w:val="20"/>
          <w:szCs w:val="20"/>
        </w:rPr>
        <w:tab/>
        <w:t>Oktatóterem nyelvi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oktatótermenként az általános felszerelésen túl hangfelvétel lejátszására alkalmas berendezés.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4.</w:t>
      </w:r>
      <w:r>
        <w:rPr>
          <w:rFonts w:ascii="Times New Roman" w:hAnsi="Times New Roman" w:cs="Times New Roman"/>
          <w:sz w:val="20"/>
          <w:szCs w:val="20"/>
        </w:rPr>
        <w:tab/>
        <w:t>Képzési helyszínenként a képzés jellegétől függően oktatási segédanyagok sokszorosítására alkalmas berendezés (pl. fénymásoló),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nyelvi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képzés esetén: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Tv és videó vagy DVD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5.</w:t>
      </w:r>
      <w:r>
        <w:rPr>
          <w:rFonts w:ascii="Times New Roman" w:hAnsi="Times New Roman" w:cs="Times New Roman"/>
          <w:sz w:val="20"/>
          <w:szCs w:val="20"/>
        </w:rPr>
        <w:tab/>
        <w:t>Gyakorlati képzőhely: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képzési program megvalósításához szükséges eszközök, felszerelések, egyéb tárgyi feltételek biztosítása. </w:t>
      </w:r>
      <w:proofErr w:type="spellStart"/>
      <w:r>
        <w:rPr>
          <w:rFonts w:ascii="Times New Roman" w:hAnsi="Times New Roman" w:cs="Times New Roman"/>
          <w:sz w:val="20"/>
          <w:szCs w:val="20"/>
        </w:rPr>
        <w:t>OKJ-ben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szereplő szakképesítés megszervezésére irányuló felnőttképzés esetén a szakképesítés szakmai és vizsgakövetelményeiben meghatározott eszközjegyzék szerinti feltételek biztosítása.</w:t>
      </w:r>
    </w:p>
    <w:p w:rsidR="0027266E" w:rsidRDefault="0027266E" w:rsidP="0027266E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6.</w:t>
      </w:r>
      <w:r>
        <w:rPr>
          <w:rFonts w:ascii="Times New Roman" w:hAnsi="Times New Roman" w:cs="Times New Roman"/>
          <w:sz w:val="20"/>
          <w:szCs w:val="20"/>
        </w:rPr>
        <w:tab/>
        <w:t>Ügyfélszolgálat: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elektronikus, illetve vezetékes telefonos elérhetőség,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ügyfélszolgálati tevékenység ellátására alkalmas irodahelyiség,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elektronikus távoktatás esetén a teljes körű elektronikus kapcsolattartás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lastRenderedPageBreak/>
        <w:t>biztosítása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intézmény-akkreditáció iránt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4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levelezési címe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Állandó képzési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helyszíne(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i): 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tevékenységért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igazgatási szolgáltatási díjat teljesítő megnevezése, bankszámlaszáma, teljesítés időpontja: 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felnőttképzési tevékenység célja: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Általános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Nyelvi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Szakmai képzés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Szolgáltatás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FAT által kiadott akkreditációs tanúsítvánnyal rendelkező programjainak felsorolása: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569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 db.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47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 Az intézmény tevékenységének ismertetése: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Az akkreditált képzési program megnevezése, megvalósításának bemutatása, értékelése.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gyakorlati képzés megszervezési módjának (saját tanműhely, gazdasági szervezet stb.) bemutatása.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  <w:t>A képzési programok és felnőttképzési szolgáltatások megvalósításához rendelkezésre álló feltételek bemutatása – az akkreditáció iránti kérelem benyújtásának időpontjában meghirdetett vagy megkezdett képzések vonatkozásában – képzési helyszínenként az alábbiak szerint: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(Az állandó képzési helyszín bemutatása kötelező.)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Képzési tevékenységért felelős személy: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végzettsége,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felnőttképzési gyakorlatának időtartama,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foglalkoztatásra irányuló jogviszonyának jellege és kezdete.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Oktatók: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képzési programok és a nyújtott felnőttképzési szolgáltatások megvalósításához szükséges oktatói kör (tanárok, trénerek, instruktorok, </w:t>
      </w:r>
      <w:proofErr w:type="spellStart"/>
      <w:r>
        <w:rPr>
          <w:rFonts w:ascii="Times New Roman" w:hAnsi="Times New Roman" w:cs="Times New Roman"/>
          <w:sz w:val="20"/>
          <w:szCs w:val="20"/>
        </w:rPr>
        <w:t>tutorok</w:t>
      </w:r>
      <w:proofErr w:type="spellEnd"/>
      <w:r>
        <w:rPr>
          <w:rFonts w:ascii="Times New Roman" w:hAnsi="Times New Roman" w:cs="Times New Roman"/>
          <w:sz w:val="20"/>
          <w:szCs w:val="20"/>
        </w:rPr>
        <w:t>, mentorok stb.) összetételének bemutatása képzési programonként: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oktatók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végzettsége,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szakmai gyakorlatának időtartama az adott területen,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oktatói gyakorlatának időtartama,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felnőttképzési gyakorlatának időtartama,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nyelvismerete.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Tárgyi feltételek képzési helyszínenként: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helyszín igénybevételének jogcíme, a használatra feljogosító dokumentumok megnevezése,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 képzési helyszínen található oktatótermek száma,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az oktatótermek felszerelése (oktatótermenként férőhelyek száma, asztalok, székek száma, tanterem egyéb felszerelésének bemutatása – gyakorlati képzések esetében a felhasznált felszerelés bemutatása, nyelvi képzések esetében a hangfelvételre, lejátszásra alkalmas berendezések bemutatása, informatikai képzések esetében az informatikai infrastruktúra bemutatása),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oktatótermenként az igénybevétel céljának megnevezése a képzési tevékenység szempontjából: szakmai elméleti, gyakorlati képzés, informatikai képzés, nyelvi képzés, általános képzés,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közösségi és szociális helyiségek leírása,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ab/>
        <w:t>egyéb rendelkezésre álló feltételek bemutatása.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Ügyfélszolgálat: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Címe: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Telefonszáma(</w:t>
      </w:r>
      <w:proofErr w:type="gramEnd"/>
      <w:r>
        <w:rPr>
          <w:rFonts w:ascii="Times New Roman" w:hAnsi="Times New Roman" w:cs="Times New Roman"/>
          <w:sz w:val="20"/>
          <w:szCs w:val="20"/>
        </w:rPr>
        <w:t>i):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E-mail címe: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Honlapja: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Ügyfélszolgálat nyitva tartásának ideje: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adatváltozásra irányuló eljárás lefolytatása iránt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06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levelezési címe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igazgatási szolgáltatási díjat teljesítő megnevezése, bankszámlaszáma, teljesítés időpontja: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intézmény/program adataiban bekövetkezett változás ismertetése: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624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Egyúttal kijelentem, hogy a fenti adatváltozás az akkreditáció feltételeit nem érinti.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..................db.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INTÉZMÉNY-AKKREDITÁCIÓS TANÚSÍTVÁNY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Intézmény-akkreditációs lajstromszám: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INTÉZMÉNY-AKKREDITÁCIÓS TANÚSÍTVÁNY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Felnőttképzési Akkreditáló Testület </w:t>
      </w:r>
      <w:proofErr w:type="gramStart"/>
      <w:r>
        <w:rPr>
          <w:rFonts w:ascii="Times New Roman" w:hAnsi="Times New Roman" w:cs="Times New Roman"/>
          <w:sz w:val="20"/>
          <w:szCs w:val="20"/>
        </w:rPr>
        <w:t>a …</w:t>
      </w:r>
      <w:proofErr w:type="gramEnd"/>
      <w:r>
        <w:rPr>
          <w:rFonts w:ascii="Times New Roman" w:hAnsi="Times New Roman" w:cs="Times New Roman"/>
          <w:sz w:val="20"/>
          <w:szCs w:val="20"/>
        </w:rPr>
        <w:t>……………………… alapján (jogszabályhely megjelölése) lefolytatott intézmény-akkreditációs eljárás eredményeként tanúsítja, hogy a felnőttképzést folytató intézmények nyilvántartásában …… szám alatt bejegyzett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  <w:t>(intézmény megnevezése, székhely szerinti címe)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által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folytatott felnőttképzési tevékenysége, illetve e tevékenységhez kapcsolódó felnőttképzési szolgáltató tevékenysége megfelel a ........................................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előírt akkreditációs követelményeknek.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</w:t>
      </w:r>
      <w:proofErr w:type="gramStart"/>
      <w:r>
        <w:rPr>
          <w:rFonts w:ascii="Times New Roman" w:hAnsi="Times New Roman" w:cs="Times New Roman"/>
          <w:sz w:val="20"/>
          <w:szCs w:val="20"/>
        </w:rPr>
        <w:t>akkreditáció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érvényes.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Budapest</w:t>
      </w:r>
      <w:proofErr w:type="gramStart"/>
      <w:r>
        <w:rPr>
          <w:rFonts w:ascii="Times New Roman" w:hAnsi="Times New Roman" w:cs="Times New Roman"/>
          <w:sz w:val="20"/>
          <w:szCs w:val="20"/>
        </w:rPr>
        <w:t>,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Felnőttképzési Akkreditáló Testület</w:t>
      </w:r>
      <w:r>
        <w:rPr>
          <w:rFonts w:ascii="Times New Roman" w:hAnsi="Times New Roman" w:cs="Times New Roman"/>
          <w:sz w:val="20"/>
          <w:szCs w:val="20"/>
        </w:rPr>
        <w:br/>
        <w:t>elnöke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program-akkreditáció iránt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(az intézmény által kidolgozott, továbbá a FAT által már akkreditált képzési program esetén)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hivatalosan rövidített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levelezési címe: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levelezési címe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igazgatási szolgáltatási díjat teljesítő megnevezése, bankszámlaszáma, teljesítés időpontja: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programért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program pontos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megnevezése, az annak alapján megszerezhető kompetencia: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711"/>
              </w:tabs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kérelemhez csatolt összes dokumentum 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 db.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személyi és tárgyi feltételek biztosításának bemutatása: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Oktatók: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képzési programhoz rendelkezésre álló oktatói kör (tanár, tréner, instruktor, </w:t>
      </w:r>
      <w:proofErr w:type="spellStart"/>
      <w:r>
        <w:rPr>
          <w:rFonts w:ascii="Times New Roman" w:hAnsi="Times New Roman" w:cs="Times New Roman"/>
          <w:sz w:val="20"/>
          <w:szCs w:val="20"/>
        </w:rPr>
        <w:t>tutor</w:t>
      </w:r>
      <w:proofErr w:type="spellEnd"/>
      <w:r>
        <w:rPr>
          <w:rFonts w:ascii="Times New Roman" w:hAnsi="Times New Roman" w:cs="Times New Roman"/>
          <w:sz w:val="20"/>
          <w:szCs w:val="20"/>
        </w:rPr>
        <w:t>, mentor stb.) összetételének bemutatása: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az oktatók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végzettsége</w:t>
      </w:r>
      <w:proofErr w:type="gramEnd"/>
      <w:r>
        <w:rPr>
          <w:rFonts w:ascii="Times New Roman" w:hAnsi="Times New Roman" w:cs="Times New Roman"/>
          <w:sz w:val="20"/>
          <w:szCs w:val="20"/>
        </w:rPr>
        <w:t>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szakmai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gyakorlatának időtartama az adott területen,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oktatói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gyakorlatának időtartama,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felnőttképzési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gyakorlatának időtartama,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nyelvismerete</w:t>
      </w:r>
      <w:proofErr w:type="gramEnd"/>
      <w:r>
        <w:rPr>
          <w:rFonts w:ascii="Times New Roman" w:hAnsi="Times New Roman" w:cs="Times New Roman"/>
          <w:sz w:val="20"/>
          <w:szCs w:val="20"/>
        </w:rPr>
        <w:t>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</w:rPr>
        <w:t>egyéb</w:t>
      </w:r>
      <w:proofErr w:type="gramEnd"/>
      <w:r>
        <w:rPr>
          <w:rFonts w:ascii="Times New Roman" w:hAnsi="Times New Roman" w:cs="Times New Roman"/>
          <w:sz w:val="20"/>
          <w:szCs w:val="20"/>
        </w:rPr>
        <w:t>, a képzés szempontjából lényeges releváns adatai (tapasztalatok, végzettségek, képesítések stb.)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Tárgyi feltételek bemutatása: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 rendelkezésre álló oktatótermek száma,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oktatótermek felszerelésének bemutatása (az 1. számú melléklet II. 1–5. pontja szerint),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OKJ-s szakképesítés esetén a gyakorlati képzés megszervezési módjának (saját tanműhely, gazdálkodó szervezet stb.) bemutatása,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közösségi és szociális helyiségek leírása,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567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–</w:t>
      </w:r>
      <w:r>
        <w:rPr>
          <w:rFonts w:ascii="Times New Roman" w:hAnsi="Times New Roman" w:cs="Times New Roman"/>
          <w:sz w:val="20"/>
          <w:szCs w:val="20"/>
        </w:rPr>
        <w:tab/>
        <w:t>egyéb rendelkezésre álló feltételek bemutatása.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 programakkreditáció iránt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program általános tartalma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megnevezése (OKJ-s program esetén OKJ száma is):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besorolása (általános képzés, nyelvi képzés, szakmai képzés, egyéb):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célja: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célcsoportja: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során megszerezhető kompetenciák: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programba való bekapcsolódás feltételei [végzettség, szakmai gyakorlat, egészségügyi alkalmasság, előzetesen elvárt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ismeret(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), egyéb feltételek]: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programban való részvétel feltételei (részvétel követésének módja, megengedett hiányzás, egyéb feltételek):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Amennyiben a képzés fogyatékkal élőket, vagy hátrányos helyzetűek számára is elérhető, a speciális képzési igények figyelembevétele az alábbiak szerinti: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képzéshez szükséges speciális szaktudás biztosítása, speciális környezet kialakítása,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akadálymentesítés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foglalkozás speciális módszerei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speciális tananyagok, taneszközök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résztvevők teljesítményének értékelése, illetőleg a vizsgáztatás során alkalmazott speciális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eljárások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Tervezett képzési idő (elmélet és gyakorlat óraszáma)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 óra és a képzés intenzitása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........................, időtartama (nap, hét, hónap): 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képzés módszerei és 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moduljai: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folyamata: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Csoportlétszám (minimum és maximum)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 fő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során alkalmazott értékelési rendszer [számonkérések formája, rendszeressége, tartalma, a felnőttek tudásszintjének ellenőrzésére szolgáló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módszer(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), megszerezhető minősítések, megszerezhető minősítésekhez tartozó követelményszintek, sikertelen teljesítés(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következménye(i)]: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Az előzetesen megszerzett tudás elismerésének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zárása (a program zárásának feltételei és módja):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záróvizsga esetén a záróvizsga rendje, követelménye, minősítési szintjei, a különböző minősítési szintekhez tartozó követelményszintek, a sikertelen teljesítés következménye: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 elvégzését igazoló irat (bizonyítvány, tanúsítvány, látogatási igazolás, egyéb):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elvégzését igazoló irat kiadásának feltételei: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 megvalósítására vonatkozó szabályozások (a felnőttképzésre vonatkozó általános jogi szabályozásokon túlmenően):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résztvevők elégedettségére, a képzés megvalósulására, valamint eredményességére vonatkozó információgyűjtés eljárása, a visszajelzések feldolgozásának és hasznosításának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left="284"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Aláírásra jogosult (neve, beosztása):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ind w:left="45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II. Programmodul részletes bemutatása (programmodulonként töltendő ki)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azonosító adatai (program megnevezése, a modul sorszáma, a modul megnevezése):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követelményei: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során elsajátított ismeret, kialakított készség, képesség, kompetencia: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programmodulba való bekapcsolódás feltételei [előzetesen teljesítendő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modul(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ok), előzetesen elvárt ismeret(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)]: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programmodulban való részvétel feltételei (részvétel követésének módja, megengedett hiányzás, egyéb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feltételek):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fogyatékosságból, hátrányos helyzetből eredő speciális igények figyelembevételének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programmodul időtartama (elmélet és gyakorlat óraszáma)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 óra és a képzés intenzitása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............................., időtartama (nap, hét, hónap):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módszerei és 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 programmodulba vonható csoportlétszám (minimum és maximum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 fő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során alkalmazott értékelési rendszer [számonkérések formája, rendszeressége, tartalma, a felnőttek tudásszintjének ellenőrzésére szolgáló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módszer(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), megszerezhető minősítések, megszerezhető minősítésekhez tartozó követelményszintek, sikertelen teljesítés következménye]: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Az előzetesen megszerzett tudás elismerésének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személyi feltételei (programban betöltött szerep, oktatott témakör,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követelmények):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megvalósításának tárgyi feltételei (képzési helyszín, igénybevétel célja, férőhelyek száma, minimálisan elvárt felszereltség):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OKJ-s szakképesítésenként a gyakorlati képzés megszervezésének módja (saját tanműhely, gazdálkodó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szervezet stb.)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tananyagok, segédanyagok, segédeszközök,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kötelező irodalom (szerző, cím, kiadó neve, székhelye, kiadás éve)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céljának eléréséhez szükséges ajánlott irodalom (szerző, cím, kiadó neve, székhelye, kiadás éve), és azok biztosításának módja: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A programmodul megvalósítására vonatkozó egyéb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feltétel(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95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Aláírásra jogosult (neve, beosztása):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35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49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9.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Bejelentés más törvény alapján kiadott program-akkreditáció vagy hatósági jogkörben 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engedélyezett program elismerése érdekében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18"/>
      </w:tblGrid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neve: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hivatalosan rövidített neve: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székhelye: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intézmény levelezési címe: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............................................................ Faxszáma: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levelezési címe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................................. Weblap címe: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Állandó képzési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helyszíne(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i):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6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(postai irányítószám, helység, út, utca, tér, házszám)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cégformája: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bankszámlaszáma: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Webdings" w:hAnsi="Webdings" w:cs="Webdings"/>
                <w:sz w:val="20"/>
                <w:szCs w:val="20"/>
              </w:rPr>
              <w:t>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képviseletére jogosult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képzési tevékenységért felelős vezető neve: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beosztása: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elérhetősége: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Az intézmény FAT által már akkreditált programjainak felsorolása: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Más törvény alapján kiadott, vagy hatósági jogkörben engedélyezett program-akkreditációt tanúsító okirat száma, kelte, érvényességi ideje, valamint kiállítójának megnevezése: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tabs>
                <w:tab w:val="right" w:leader="dot" w:pos="9978"/>
              </w:tabs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bejelentéshez csatolt összes dokumentum száma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 db.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Kelt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 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................................................................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 H.</w:t>
            </w:r>
          </w:p>
        </w:tc>
      </w:tr>
      <w:tr w:rsidR="0027266E">
        <w:tblPrEx>
          <w:tblCellMar>
            <w:top w:w="0" w:type="dxa"/>
            <w:bottom w:w="0" w:type="dxa"/>
          </w:tblCellMar>
        </w:tblPrEx>
        <w:tc>
          <w:tcPr>
            <w:tcW w:w="10118" w:type="dxa"/>
            <w:tcBorders>
              <w:top w:val="nil"/>
              <w:left w:val="nil"/>
              <w:bottom w:val="nil"/>
              <w:right w:val="nil"/>
            </w:tcBorders>
          </w:tcPr>
          <w:p w:rsidR="0027266E" w:rsidRDefault="0027266E">
            <w:pPr>
              <w:autoSpaceDE w:val="0"/>
              <w:autoSpaceDN w:val="0"/>
              <w:adjustRightInd w:val="0"/>
              <w:spacing w:before="40" w:after="20" w:line="240" w:lineRule="auto"/>
              <w:ind w:left="48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cégszerű aláírás</w:t>
            </w:r>
          </w:p>
        </w:tc>
      </w:tr>
    </w:tbl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10. számú melléklet a 24/2004. (VI. 22.) FMM rendelethez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PROGRAM-AKKREDITÁCIÓS TANÚSÍTVÁNY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Program-akkreditációs lajstromszám: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PROGRAM-AKKREDITÁCIÓS TANÚSÍTVÁNY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Felnőttképzési Akkreditáló Testület </w:t>
      </w:r>
      <w:proofErr w:type="gramStart"/>
      <w:r>
        <w:rPr>
          <w:rFonts w:ascii="Times New Roman" w:hAnsi="Times New Roman" w:cs="Times New Roman"/>
          <w:sz w:val="20"/>
          <w:szCs w:val="20"/>
        </w:rPr>
        <w:t>a 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alapján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(jogszabályhely megjelölése) lefolytatott program-akkreditációs eljárás eredményeként tanúsítja, hogy a felnőttképzést folytató intézmények nyilvántartásában 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szám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alatt bejegyzett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  <w:sz w:val="20"/>
          <w:szCs w:val="20"/>
        </w:rPr>
        <w:br/>
        <w:t>(intézmény megnevezése, székhely szerinti címe)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által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folytatott ............................................................ (a képzési </w:t>
      </w:r>
      <w:proofErr w:type="gramStart"/>
      <w:r>
        <w:rPr>
          <w:rFonts w:ascii="Times New Roman" w:hAnsi="Times New Roman" w:cs="Times New Roman"/>
          <w:sz w:val="20"/>
          <w:szCs w:val="20"/>
        </w:rPr>
        <w:t>program pontos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megnevezése, célcsoportja) képzési programja, melynek alapján 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szerezhető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meg, megfelel a ........................................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előírt akkreditációs követelményeknek.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</w:t>
      </w:r>
      <w:proofErr w:type="gramStart"/>
      <w:r>
        <w:rPr>
          <w:rFonts w:ascii="Times New Roman" w:hAnsi="Times New Roman" w:cs="Times New Roman"/>
          <w:sz w:val="20"/>
          <w:szCs w:val="20"/>
        </w:rPr>
        <w:t>akkreditáció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érvényes.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Budapest</w:t>
      </w:r>
      <w:proofErr w:type="gramStart"/>
      <w:r>
        <w:rPr>
          <w:rFonts w:ascii="Times New Roman" w:hAnsi="Times New Roman" w:cs="Times New Roman"/>
          <w:sz w:val="20"/>
          <w:szCs w:val="20"/>
        </w:rPr>
        <w:t>,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P. H.</w:t>
      </w: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br/>
        <w:t>Felnőttképzési Akkreditáló Testület elnöke</w:t>
      </w: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7266E" w:rsidRDefault="0027266E" w:rsidP="0027266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21C80" w:rsidRDefault="0027266E"/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66E"/>
    <w:rsid w:val="00226EC1"/>
    <w:rsid w:val="0027266E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5764</Words>
  <Characters>39775</Characters>
  <Application>Microsoft Office Word</Application>
  <DocSecurity>0</DocSecurity>
  <Lines>331</Lines>
  <Paragraphs>90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2012-08-01T11:34:00Z</dcterms:created>
  <dcterms:modified xsi:type="dcterms:W3CDTF">2012-08-01T11:35:00Z</dcterms:modified>
</cp:coreProperties>
</file>