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DA" w:rsidRDefault="000D4FDA" w:rsidP="000D4FDA">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23/2008. (VIII. 8.) PM rendelet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pénzügyminiszter hatáskörébe tartozó szakképesítések szakmai és vizsgakövetelményeiről</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szakképzésről szóló 1993. évi LXXVI. törvény 5. §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kapott felhatalmazás alapján, a pénzügyminiszter feladat- és hatásköréről szóló 169/2006. (VII. 28.) Korm. rendelet 3. § </w:t>
      </w:r>
      <w:r>
        <w:rPr>
          <w:rFonts w:ascii="Times New Roman" w:hAnsi="Times New Roman" w:cs="Times New Roman"/>
          <w:i/>
          <w:iCs/>
          <w:sz w:val="20"/>
          <w:szCs w:val="20"/>
        </w:rPr>
        <w:t>d)</w:t>
      </w:r>
      <w:r>
        <w:rPr>
          <w:rFonts w:ascii="Times New Roman" w:hAnsi="Times New Roman" w:cs="Times New Roman"/>
          <w:sz w:val="20"/>
          <w:szCs w:val="20"/>
        </w:rPr>
        <w:t xml:space="preserve"> pontjában megállapított feladatkörömben eljárva, a szociális és munkaügyi miniszter feladat- és hatásköréről szóló 170/2006. (VII. 28.) Korm. rendelet 1. § </w:t>
      </w:r>
      <w:r>
        <w:rPr>
          <w:rFonts w:ascii="Times New Roman" w:hAnsi="Times New Roman" w:cs="Times New Roman"/>
          <w:i/>
          <w:iCs/>
          <w:sz w:val="20"/>
          <w:szCs w:val="20"/>
        </w:rPr>
        <w:t>g)</w:t>
      </w:r>
      <w:r>
        <w:rPr>
          <w:rFonts w:ascii="Times New Roman" w:hAnsi="Times New Roman" w:cs="Times New Roman"/>
          <w:sz w:val="20"/>
          <w:szCs w:val="20"/>
        </w:rPr>
        <w:t xml:space="preserve"> pontjában meghatározott feladatkörében eljáró szociális és munkaügyi miniszterrel egyetértésben a következőket rendelem el:</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Az adótanácsadó szakképesítés szakmai és vizsgakövetelményeit az </w:t>
      </w:r>
      <w:r>
        <w:rPr>
          <w:rFonts w:ascii="Times New Roman" w:hAnsi="Times New Roman" w:cs="Times New Roman"/>
          <w:i/>
          <w:iCs/>
          <w:sz w:val="20"/>
          <w:szCs w:val="20"/>
        </w:rPr>
        <w:t>1.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államháztartási szakügyintéző szakképesítés elágazásainak szakmai és vizsgakövetelményeit a </w:t>
      </w:r>
      <w:r>
        <w:rPr>
          <w:rFonts w:ascii="Times New Roman" w:hAnsi="Times New Roman" w:cs="Times New Roman"/>
          <w:i/>
          <w:iCs/>
          <w:sz w:val="20"/>
          <w:szCs w:val="20"/>
        </w:rPr>
        <w:t>2.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banki befektetési termékértékesítő szakképesítés szakmai és vizsgakövetelményeit a </w:t>
      </w:r>
      <w:r>
        <w:rPr>
          <w:rFonts w:ascii="Times New Roman" w:hAnsi="Times New Roman" w:cs="Times New Roman"/>
          <w:i/>
          <w:iCs/>
          <w:sz w:val="20"/>
          <w:szCs w:val="20"/>
        </w:rPr>
        <w:t>3.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befektetési tanácsadó szakképesítés szakmai és vizsgakövetelményeit a </w:t>
      </w:r>
      <w:r>
        <w:rPr>
          <w:rFonts w:ascii="Times New Roman" w:hAnsi="Times New Roman" w:cs="Times New Roman"/>
          <w:i/>
          <w:iCs/>
          <w:sz w:val="20"/>
          <w:szCs w:val="20"/>
        </w:rPr>
        <w:t>4.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biztosítási tanácsadó szakképesítés szakmai és vizsgakövetelményeit az </w:t>
      </w:r>
      <w:r>
        <w:rPr>
          <w:rFonts w:ascii="Times New Roman" w:hAnsi="Times New Roman" w:cs="Times New Roman"/>
          <w:i/>
          <w:iCs/>
          <w:sz w:val="20"/>
          <w:szCs w:val="20"/>
        </w:rPr>
        <w:t>5.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biztosításközvetítő szakképesítés elágazásainak szakmai és vizsgakövetelményeit a </w:t>
      </w:r>
      <w:r>
        <w:rPr>
          <w:rFonts w:ascii="Times New Roman" w:hAnsi="Times New Roman" w:cs="Times New Roman"/>
          <w:i/>
          <w:iCs/>
          <w:sz w:val="20"/>
          <w:szCs w:val="20"/>
        </w:rPr>
        <w:t>6.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közösségi-civil szervező szakképesítés szakmai és vizsgakövetelményeit a </w:t>
      </w:r>
      <w:r>
        <w:rPr>
          <w:rFonts w:ascii="Times New Roman" w:hAnsi="Times New Roman" w:cs="Times New Roman"/>
          <w:i/>
          <w:iCs/>
          <w:sz w:val="20"/>
          <w:szCs w:val="20"/>
        </w:rPr>
        <w:t>7.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mérlegképes könyvelő szakképesítés és ráépüléseinek szakmai és vizsgakövetelményeit a </w:t>
      </w:r>
      <w:r>
        <w:rPr>
          <w:rFonts w:ascii="Times New Roman" w:hAnsi="Times New Roman" w:cs="Times New Roman"/>
          <w:i/>
          <w:iCs/>
          <w:sz w:val="20"/>
          <w:szCs w:val="20"/>
        </w:rPr>
        <w:t>8.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 nonprofit menedzser szakképesítés és a nonprofit ügyintéző részszakképesítés szakmai és vizsgakövetelményeit a </w:t>
      </w:r>
      <w:r>
        <w:rPr>
          <w:rFonts w:ascii="Times New Roman" w:hAnsi="Times New Roman" w:cs="Times New Roman"/>
          <w:i/>
          <w:iCs/>
          <w:sz w:val="20"/>
          <w:szCs w:val="20"/>
        </w:rPr>
        <w:t>9.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Az okleveles adószakértő szakképesítés elágazásainak szakmai és vizsgakövetelményeit a </w:t>
      </w:r>
      <w:r>
        <w:rPr>
          <w:rFonts w:ascii="Times New Roman" w:hAnsi="Times New Roman" w:cs="Times New Roman"/>
          <w:i/>
          <w:iCs/>
          <w:sz w:val="20"/>
          <w:szCs w:val="20"/>
        </w:rPr>
        <w:t>10.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 Az okleveles pénzügyi revizor szakképesítés szakmai és vizsgakövetelményeit a </w:t>
      </w:r>
      <w:r>
        <w:rPr>
          <w:rFonts w:ascii="Times New Roman" w:hAnsi="Times New Roman" w:cs="Times New Roman"/>
          <w:i/>
          <w:iCs/>
          <w:sz w:val="20"/>
          <w:szCs w:val="20"/>
        </w:rPr>
        <w:t>11.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(12) A pénzügyi és számviteli szakellenőr szakképesítés elágazásainak szakmai és vizsgakövetelményeit a </w:t>
      </w:r>
      <w:r>
        <w:rPr>
          <w:rFonts w:ascii="Times New Roman" w:hAnsi="Times New Roman" w:cs="Times New Roman"/>
          <w:i/>
          <w:iCs/>
          <w:sz w:val="20"/>
          <w:szCs w:val="20"/>
        </w:rPr>
        <w:t>12.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(14) A pénzügyőr szakképesítés és ráépüléseinek szakmai és vizsgakövetelményeit a </w:t>
      </w:r>
      <w:r>
        <w:rPr>
          <w:rFonts w:ascii="Times New Roman" w:hAnsi="Times New Roman" w:cs="Times New Roman"/>
          <w:i/>
          <w:iCs/>
          <w:sz w:val="20"/>
          <w:szCs w:val="20"/>
        </w:rPr>
        <w:t>14.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(15) A szakképesített bankreferens szakképesítés elágazásainak szakmai és vizsgakövetelményeit a </w:t>
      </w:r>
      <w:r>
        <w:rPr>
          <w:rFonts w:ascii="Times New Roman" w:hAnsi="Times New Roman" w:cs="Times New Roman"/>
          <w:i/>
          <w:iCs/>
          <w:sz w:val="20"/>
          <w:szCs w:val="20"/>
        </w:rPr>
        <w:t>15.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(16) Az üzleti szakügyintéző szakképesítés elágazásainak szakmai és vizsgakövetelményeit a </w:t>
      </w:r>
      <w:r>
        <w:rPr>
          <w:rFonts w:ascii="Times New Roman" w:hAnsi="Times New Roman" w:cs="Times New Roman"/>
          <w:i/>
          <w:iCs/>
          <w:sz w:val="20"/>
          <w:szCs w:val="20"/>
        </w:rPr>
        <w:t>16.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(18) A valutapénztáros és valutaügyintéző szakképesítés és kifizetőhelyi pénztáros részszakképesítés szakmai és vizsgakövetelményeit a </w:t>
      </w:r>
      <w:r>
        <w:rPr>
          <w:rFonts w:ascii="Times New Roman" w:hAnsi="Times New Roman" w:cs="Times New Roman"/>
          <w:i/>
          <w:iCs/>
          <w:sz w:val="20"/>
          <w:szCs w:val="20"/>
        </w:rPr>
        <w:t>18. számú melléklet</w:t>
      </w:r>
      <w:r>
        <w:rPr>
          <w:rFonts w:ascii="Times New Roman" w:hAnsi="Times New Roman" w:cs="Times New Roman"/>
          <w:sz w:val="20"/>
          <w:szCs w:val="20"/>
        </w:rPr>
        <w:t xml:space="preserve"> szerint határozom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Az Országos Képzési Jegyzékről szóló 37/2003. (XII. 27.) OM rendelettel és az Országos Képzési Jegyzékről és az Országos Képzési Jegyzékbe történő felvétel és törlés eljárási rendjéről szóló 1/2006. (II. 17.) OM rendelettel felelősségi körömbe utalt szakképesítések megfeleltetésének szabályait e rendelet </w:t>
      </w:r>
      <w:r>
        <w:rPr>
          <w:rFonts w:ascii="Times New Roman" w:hAnsi="Times New Roman" w:cs="Times New Roman"/>
          <w:i/>
          <w:iCs/>
          <w:sz w:val="20"/>
          <w:szCs w:val="20"/>
        </w:rPr>
        <w:t>20. számú melléklete</w:t>
      </w:r>
      <w:r>
        <w:rPr>
          <w:rFonts w:ascii="Times New Roman" w:hAnsi="Times New Roman" w:cs="Times New Roman"/>
          <w:sz w:val="20"/>
          <w:szCs w:val="20"/>
        </w:rPr>
        <w:t xml:space="preserve"> tartalmazza. A 20. számú melléklet rendelkezései nem érintik a pénzügyminiszter hatáskörébe tartozó szakképesítések szakmai vizsgáinak szervezésére feljogosított intézményekről szóló 18/2007. (VII. 30.) PM rendelettel és az Országos szakértői, az Országos vizsgáztatási, az Országos szakmai szakértői és az Országos szakmai vizsgaelnöki névjegyzékről, valamint a szakértői tevékenységről szóló 31/2004. (XI. 13.) OM rendelet alapján biztosított jogosultságokat.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 §</w:t>
      </w:r>
      <w:r>
        <w:rPr>
          <w:rFonts w:ascii="Times New Roman" w:hAnsi="Times New Roman" w:cs="Times New Roman"/>
          <w:sz w:val="20"/>
          <w:szCs w:val="20"/>
        </w:rPr>
        <w:t xml:space="preserve"> Az e rendelettel megállapított szakmai és vizsgakövetelmények szerinti szakképesítések esetében a szakmai bizonyítvány kiegészítőlapokat e rendelet </w:t>
      </w:r>
      <w:r>
        <w:rPr>
          <w:rFonts w:ascii="Times New Roman" w:hAnsi="Times New Roman" w:cs="Times New Roman"/>
          <w:i/>
          <w:iCs/>
          <w:sz w:val="20"/>
          <w:szCs w:val="20"/>
        </w:rPr>
        <w:t>21. számú melléklete</w:t>
      </w:r>
      <w:r>
        <w:rPr>
          <w:rFonts w:ascii="Times New Roman" w:hAnsi="Times New Roman" w:cs="Times New Roman"/>
          <w:sz w:val="20"/>
          <w:szCs w:val="20"/>
        </w:rPr>
        <w:t xml:space="preserve"> szerint kell kibocsátani.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Az e rendelettel megállapított szakmai és vizsgakövetelményekben meghatározott szakmai követelmények tulajdonságprofiljának szakmai kompetenciáihoz tartozó szakmai ismeretek típusait és szakmai készség szintjeit a </w:t>
      </w:r>
      <w:r>
        <w:rPr>
          <w:rFonts w:ascii="Times New Roman" w:hAnsi="Times New Roman" w:cs="Times New Roman"/>
          <w:i/>
          <w:iCs/>
          <w:sz w:val="20"/>
          <w:szCs w:val="20"/>
        </w:rPr>
        <w:t>22. számú melléklet</w:t>
      </w:r>
      <w:r>
        <w:rPr>
          <w:rFonts w:ascii="Times New Roman" w:hAnsi="Times New Roman" w:cs="Times New Roman"/>
          <w:sz w:val="20"/>
          <w:szCs w:val="20"/>
        </w:rPr>
        <w:t xml:space="preserve"> határozza meg.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Ez a rendelet 2009. január 1-jén lép hatályba.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rendelet hatálybalépésekor folyamatban lévő képzéseket a megkezdésükkor hatályos jogszabályokban foglalt szakmai és vizsgakövetelmények alapján kell lefolytatni. Javító-, pótlóvizsgák letételére a képzés megkezdésekor hatályos jogszabályi követelmények szerint 2013. december 31-ig van lehetőség.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Hatályát veszti a pénzügyminiszter ágazatába tartozó szakképesítések szakmai követelményeiről szóló 2/1995. (II. 22.) PM rendelet, valamint a pénzügyminiszter ágazatába tartozó szakképesítések szakmai követelményeiről szóló 2/1995. (II. 22.) PM rendelet módosításáról szóló 2/2005. (I. 7.) PM rendelet, továbbá a pénzügyminiszter ágazatába tartozó szakképesítések szakmai követelményeiről szóló 2/1995. (II. 22.) PM rendelet módosításáról szóló 20/2005. (VI. 20.) PM rendelet.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Hatályát veszti a pénzügyminiszter ágazatába tartozó akkreditált iskolai rendszerű felsőfokú szakképesítések szakmai követelményeiről szóló 20/1998. (VII. 22.) PM rendelet.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Hatályát veszti a nonprofit ügyintéző és a nonprofit menedzser szakképesítés szakmai és vizsgakövetelményeinek kiadásáról szóló 7/1998. (III. 11.) MüM rendelet.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Hatályát veszti a szakmai követelmények kiadásáról szóló 16/1994. (VII. 8.) MKM rendelet mellékletének I. rész 110. számú sora, valamint II. részének az „A 16/1994. (VII. 8.) MKM rendelet melléklete 110. sorszáma alatt kiadott Gazdálkodási menedzserasszisztens szakképesítés szakmai és vizsgakövetelményei” fejezete.</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ADÓTANÁCSADÓ</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61 344 01 0000 00 00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Adótanácsadó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2512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Adótanácsadó</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EGYÉB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Adótanácsadó</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283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felsőfokú (egyetemi/főiskolai) 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ind w:left="3686" w:hanging="3686"/>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r>
      <w:r>
        <w:rPr>
          <w:rFonts w:ascii="Times New Roman" w:hAnsi="Times New Roman" w:cs="Times New Roman"/>
          <w:i/>
          <w:iCs/>
          <w:sz w:val="20"/>
          <w:szCs w:val="20"/>
        </w:rPr>
        <w:t>a)</w:t>
      </w:r>
      <w:r>
        <w:rPr>
          <w:rFonts w:ascii="Times New Roman" w:hAnsi="Times New Roman" w:cs="Times New Roman"/>
          <w:sz w:val="20"/>
          <w:szCs w:val="20"/>
        </w:rPr>
        <w:t xml:space="preserve"> a közgazdasági felsőoktatás alapképzési szakjainak képesítési követelményeiről szóló 4/1996. (I. 18.) Korm. rendelet alapján szerzett végzettséggel, vagy a felsőoktatási alap- és mesterképzésről, valamint a szakindítás eljárási rendjéről szóló 289/2005. (XII. 22.) Korm. rendelet gazdaságtudományok képzési területhez tartozó szakokon szerzett végzettséggel, vagy a közgazdasági felsőoktatásban folyó szakirányú továbbképzési szakok képesítési követelményeiről szóló 7/1999. (II. 1.) OM rendelet alapján szerzett végzettséggel, valamint jogász, vagy igazgatásszervező végzettséggel rendelkezők esetében legalább egy év pénzügyi, vagy számviteli, vagy adóigazgatási, vagy adóoktatási területen szerzett (igazolt) gyakorlat;</w:t>
      </w:r>
    </w:p>
    <w:p w:rsidR="000D4FDA" w:rsidRDefault="000D4FDA" w:rsidP="000D4FDA">
      <w:pPr>
        <w:autoSpaceDE w:val="0"/>
        <w:autoSpaceDN w:val="0"/>
        <w:adjustRightInd w:val="0"/>
        <w:spacing w:after="0" w:line="240" w:lineRule="auto"/>
        <w:ind w:left="3686" w:hanging="28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 xml:space="preserve">az </w:t>
      </w:r>
      <w:r>
        <w:rPr>
          <w:rFonts w:ascii="Times New Roman" w:hAnsi="Times New Roman" w:cs="Times New Roman"/>
          <w:i/>
          <w:iCs/>
          <w:sz w:val="20"/>
          <w:szCs w:val="20"/>
        </w:rPr>
        <w:t>a)</w:t>
      </w:r>
      <w:r>
        <w:rPr>
          <w:rFonts w:ascii="Times New Roman" w:hAnsi="Times New Roman" w:cs="Times New Roman"/>
          <w:sz w:val="20"/>
          <w:szCs w:val="20"/>
        </w:rPr>
        <w:t xml:space="preserve"> pontban fel nem sorolt egyetemi/főiskolai végzettséggel rendelkezők esetében legalább két év pénzügyi, vagy számviteli, vagy adóigazgatási, vagy adóoktatási területen szerzett (igazolt)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righ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2512</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Adószakértő, szaktanácsadó</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 xml:space="preserve">Az adótanácsadó a vállalkozások, egyéb szervezetek, magánszemélyek adóival, adójellegű kötelezettségeivel, költségvetési támogatásával kapcsolatos, a rendszeresen ismétlődő feladatokra és ügyletekre vonatkozó tanácsadói munkát végez.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Értelmezi a kapott megbízást, azonosítja a megbízással összefüggő releváns tényállást, az ezek alapján adódó adókötelezettségeket, és ezek hatásáról és következményeiről megbízójának tájékoztatást ad.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Részt vesz a vállalkozás adókötelezettségeinek teljesítésében, a bevallások elkészítésében, az ehhez kapcsolódó számviteli feltételrendszer kialakításában, működtetésében, ellenőrzi, elemzi, hasznosítja az abból nyert információkat.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Megbízója vagy munkaadója felhatalmazása alapján a rendszeresen ismétlődő feladatokhoz és ügyletekhez kapcsolódó adókötelezettségek és jogok érvényesítésében közreműködik az adóhatóságok előtti eljárásokban, képviseletet lát el, az adóbevallásokat ellenjegyzi.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Ismeri, és munkája során alkalmazza a hazai, és az Európai Uniós tagállamokat érintő adójogot, a nemzetközi adózás alapvető szabályait, és mindezek jogi környezetét. Tájékoztatást ad a külföldieket érintő hazai adózási szabályokról, illetve a külföldiek magyarországi és magyarok külföldi munkavállalásával kapcsolatos adózási kérdésekről.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Értelmezi és alkalmazza a kettős adóztatás elkerüléséről szóló egyezményeket, és más, a külföldi illetőségű adózók hazai adókötelezettségét érintő szabályokat.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tanácsadó-, vagy más szervezeten belül foglalkoztatott adótanácsadó a vállalkozásnál, illetve az ügyfélnél rendszeresen ismétlődő feladatokra és ügyletekre vonatkozó, megalapozott szakmai ismeretei birtokában ellátja az adótanácsadó munkaköréhez rendelt feladatokat.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Munkájának megszervezésével integrálódik az őt alkalmazó vállalkozás, illetve adótanácsadó szervezet munkájába, érvényesíti az irányadó szakmai és etikai normákat.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Tevékenysége során szóban és írásban eredményesen kommunikál a környezetével, a felügyeletével megbízott vezető adótanácsadóval, megbízóival, hatósági szakemberekkel és más tanácsadókkal.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2133-06</w:t>
      </w:r>
      <w:r>
        <w:rPr>
          <w:rFonts w:ascii="Times New Roman" w:hAnsi="Times New Roman" w:cs="Times New Roman"/>
          <w:b/>
          <w:bCs/>
          <w:sz w:val="20"/>
          <w:szCs w:val="20"/>
        </w:rPr>
        <w:tab/>
        <w:t xml:space="preserve">Adótanácsadási feladatok </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Megszervezi az adótanácsadói tevékenységet, adótanácsadó szervezeten belül részt vesz az ésszerű tanácsadói munkamegosztás kialakításában.</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a tevékenység folytatásához szükséges feltételeket, beszerzi a hatósági engedélyeket.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Megköti a megbízójával (megbízóival) az adótanácsadói szerződéseket, felméri a kockázatot és szükség szerint biztosítást köt. Munkaadójának érdemi tájékoztatást ad az ügyfélről és az esetleges kockázatokról.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adótanácsadási feladatokat, alkalmazza a tevékenység gyakorlására vonatkozó jogszabályokat.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Érvényesíti az adótanácsadás etikai normáit.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Folyamatosan bővíti, naprakészen tartja szakmai ismereteit.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tevékenység gyakorlására vonatkozó szakmai előírásokat, a piaci követelményeket, a versenytársakat és a piacon kialakult gyakorlatot.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adótanácsadói tevékenységet, mint üzleti vállalkozás eredményességét alakító legfontosabb tényezőket, elkészíti a tanácsadói vállalkozása pénzügyi tervét, illetve részt vesz a terv kialakításában.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adótanácsadás jogi környezete.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adótanácsadó tevékenység lehetséges szervezeti formái.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adótanácsadás, mint szolgáltatás.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adótanácsadó tevékenység területei.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adótanácsadó tevékenység folyamata.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adótanácsadó marketing.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Adómorál, adózási etika.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Adótanácsadás és felelősség, az adótanácsadás biztosítása.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adótanácsadás és a pénzmosás.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kommunikáció általános szabályai, a konfliktuskezelés és a problémamegoldás.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Adóbevallási szoftverek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276" w:hanging="425"/>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2126-06</w:t>
      </w:r>
      <w:r>
        <w:rPr>
          <w:rFonts w:ascii="Times New Roman" w:hAnsi="Times New Roman" w:cs="Times New Roman"/>
          <w:b/>
          <w:bCs/>
          <w:sz w:val="20"/>
          <w:szCs w:val="20"/>
        </w:rPr>
        <w:tab/>
        <w:t>Jogi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 tanácsadói tevékenysége szempontjából releváns tényállási elemeket, a meghatározó összefüggéseket.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Értelmezi az általa ellátott ügyekre vonatkozó jogi minősítéseket, bonyolultabb esetekben megfogalmazza a szakmai, jogi és más tanácsadóknak szóló kérdéseket, ezekkel a tanácsadókkal együttműködik.</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Különös figyelmet fordít azokra a jogi kérdésekre, amelyek eltérnek a megszokottól, vagy értelmezést igényelnek.</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jogrendszer adózással kapcsolatos fogalmait, azok pontos tartalmát, és figyelemmel kíséri a szakmai gyakorlatból ismert értelmezést.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jog és a jogi norma, a jog tagozódása, a jogforrások, a jogforrások érvényessége és hatályossága.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Magyarország jogrendje, a jogforrások rendszere, a jogszabályalkotás folyamata és rendje.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polgári jog alapfogalmai. A jogalany, a jogképesség, a cselekvőképesség. A személyhez fűződő jogok rendszere. A dologi jog. A tulajdonjog alapjai (tartalma, a tulajdonjog védelme, a tulajdonjog megszerzése, a tulajdon átruházására irányuló szerződések, az ingatlan nyilvántartás).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A kötelmi jog, általános tartalma, a szerződés, a szerződés tartalma, tárgya, a szerződés semmissége és megtámadhatósága. A szerződés teljesítése, a szerződést biztosító mellékkötelezettségek, a szerződésszegés és annak jogkövetkezményei. A szerződés megszűnése.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vállalkozási, megbízási és a bérleti szerződés, építési-szerelési szerződés.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Felelősség a szerződésen kívül okozott károkért, és a jogalap nélküli gazdagodásért.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társasági jog alapjai. A gazdasági társaságok alapítására és működésére vonatkozó általános szabályok. A jogi személyiséggel nem rendelkező gazdasági társaságok. A jogi személyiséggel rendelkező gazdasági társaságok. A bírósági cégeljárás.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társaságok jogutódlással és jogutódlás nélküli megszűnése. A végelszámolás. A csődeljárás és a felszámolás. A bírósági végrehajtás.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Egyéb gazdálkodó szervezetek.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szellemi alkotások rendszere. A szerzői jog. Műszaki alkotások jogi védelme (iparjogvédelem).</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munkaviszony, a munkaviszony alanyi köre, a munkaviszony keletkezése és időtartama, a munka díjazása, a munkaviszony megszűnése és megszüntetése, a munkaviszonyhoz kötődő sajátos kárfelelősségi szabályok. A munkaviszony, a megbízás és a vállalkozási jogviszony alapvető jellegzetességei.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szabálysértési jog alapjai. Jogkövetkezmények és mentesülés Az adózáshoz és a számviteli fegyelem megsértéséhez kapcsolódó szabálysértési alakzatok.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bűntető jog alapjai. A bűncselekmény és elkövetői. A büntetőjogi felelősségre vonás akadályai. Büntetések és intézkedések. A gazdasági és pénzügyi bűncselekmények.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hazai és a nemzetközi jog kapcsolata, joghatóság, nemzetközi egyezmények, kettős adóztatást elkerülő egyezmények, beruházás-védelmi megállapodások, modellegyezmények. OECD modellegyezmény alapjai, illetőség, korlátlan és korlátozott adókötelezettség.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közösségi jog, forrásai, jogalkotás, rendelet, irányelvek, határozatok, ajánlások, közösségi jogalkotás, esetjog, a közösségi jog és a hazai jog  viszonya, az Európai Bíróság döntése.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Adóügyi együttműködési szabályok az Európai Unióban, jogsegély irányelv, behajtási irányelv.</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2127-06</w:t>
      </w:r>
      <w:r>
        <w:rPr>
          <w:rFonts w:ascii="Times New Roman" w:hAnsi="Times New Roman" w:cs="Times New Roman"/>
          <w:b/>
          <w:bCs/>
          <w:sz w:val="20"/>
          <w:szCs w:val="20"/>
        </w:rPr>
        <w:tab/>
        <w:t>Az adózás rendje és az adóigazgatási eljárás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egyes adókötelezettségekhez kapcsolódó adóigazgatási eljárási cselekményeket, rámutat az adókötelezettségek elmulasztásának következményeire.</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Önállóan értelmezi és követi az új adójogi eljárási normákat, nyomon követi a hatósági iránymutatásokat és a hatósági gyakorlat változásait.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Tájékoztatja megbízóját a kötelezettségek jogszerű teljesítéséről, a jogok érvényesítésének lehetőségeiről.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Megvalósítható javaslatokat fogalmaz meg megbízójának a hatóságokkal kapcsolatos optimális magatartására.</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Tanácsot ad megbízójának az adóhatóságokkal kapcsolatos, az ellenőrzések során követendő optimális magatartásra, tájékoztatást nyújt a kötelezettségszegés jogkövetkezményeiről.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 pénzügyi jog rendszere, a pénzügyi ellenőrzés, a hatósági ellenőrzés, az adóellenőrzés.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államháztartási törvény, az éves költségvetési törvény főbb bevételi forrásokra vonatkozó adatai, a központi és helyi adók szerepe a költségvetési politikában, az előző év főbb bevételi forrásokra vonatkozó zárszámadási adatai.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Adójogviszonyok, adórendszer. Adójog, adójogi norma, eljárási és anyagi jogszabályok közötti viszony.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egyes adókra vonatkozó jogszabályok alapvető fogalmai, normái (személyi, területi, tárgyi hatály, adóalany, adótárgy, adóalap, tételes és százalékos adó, átalányadó, egy- és többkulcsos adóztatás, progresszív adóztatás).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adók fajtái (közvetlen, közvetett, tárgyi adók, stb.), ezek közgazdasági és adóigazgatási, nyilvántartási szempontból vett jellegzetességei, szerepük a mai magyar költségvetés-politikában.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Adózás rendje, az adóeljárás, a közigazgatási eljárás, és más hatósági, bírósági eljárások viszonya. A közigazgatási eljárás és szolgáltatás szabályairól szóló törvény általános szabályai és alkalmazása az adóeljárásban.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adózás folyamata, jogi szabályozása.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adóeljárásban érvényesülő alapelvek Az adózók és az adóhatóságok, képviselet, jogok, kötelezettségek.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adóhatóságok hatásköre, illetékessége (általános, különös, kizárólagos illetékesség).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Adóhatósági szolgáltatás, igazolások, forgalmi adatok közlése.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Bejelentkezés, nyilvántartásba vétel, adóazonosítók.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 megállapításának rendje, egyes adó megállapítások, önadózás, munkáltatói, adóhatósági adó megállapítás, adókivetés, adókiszabás, adóbeszedés.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önadózás elve, gyakorlata, módszere, következményei.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 és az adónyilvántartások kapcsolata, adatszolgáltatás, adótitok.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Elektronikus ügyintézés, ügyfélkapu, elektronikus adóbevallás, adatszolgáltatás, adófizetés, igazolások kérése, fizetési kedvezmény.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Adóbevallás általános és különös szabályai, joghatása, javítása, önellenőrzése, nyilatkozat, elévülés.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Adófizetés, előleg, elszámolás, határidők, elévülés.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Ellenőrzés általában, az ellenőrzés típusai, fajtái, kiválasztás.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megkezdése, feltételei, lefolytatása, jogok, kötelezettségek.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Hatósági eljárás, adó utólagos megállapítása, tényállás tisztázása, bizonyítékok, bizonyítás, becslés, adókülönbözet, adóhiány.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Büntetések, intézkedések, adóbírság, késedelmi pótlék, mulasztási bírság, áru lefoglalás, üzletbezárás.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Jogorvoslat, fellebbezés, bírósági felülvizsgálat, felügyeleti intézkedés.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Végrehajtás, elektronikus árverés.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2128-06</w:t>
      </w:r>
      <w:r>
        <w:rPr>
          <w:rFonts w:ascii="Times New Roman" w:hAnsi="Times New Roman" w:cs="Times New Roman"/>
          <w:b/>
          <w:bCs/>
          <w:sz w:val="20"/>
          <w:szCs w:val="20"/>
        </w:rPr>
        <w:tab/>
        <w:t>Jövedelemadózási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 gyakorlatban visszatérően előforduló típuseseteket, szakmai iránymutatásokban tárgyalt eseteket illetően külső segítség nélkül teljes körűen átlátja az adókötelezettségeket, tanácsot ad a követendő magatartást illetően, segítséget nyújt a döntéshozatalhoz.</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bonyolult, rendkívüli tényállások esetén a vonatkozó szabályok, és a szakirodalom áttekintése alapján tájékoztatja megbízóját, vagy az őt alkalmazó vállalkozás felelős vezetőit, segíti a vele dolgozó vezető tanácsadót, és együttműködik más tanácsadókkal.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tevékenységét érintő jogszabályváltozásokat, föltárja azok gyakorlati jelentőségét, következményeit, azoknak a megbízójára vagy az őt alkalmazó vállalkozásra gyakorolt hatását.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és felügyeli az adókötelezettségek teljesítését, képviseli a megbízót a feladatköréhez kapcsolódó ellenőrzési eljárások során, ismeri az ellenőrzés módszereit és menetét, tájékoztatást ad a feladatköréhez kapcsolódó ellenőrzés lehetséges jogkövetkezményeiről, a jellemző hatósági és bírósági gyakorlatról, valamint a jogorvoslati lehetőségekről.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 alapján, vagy munkaköri kötelezettségéhez kapcsolódóan ellenőrzi a megbízó (munkáltató) adókötelezettségeinek teljesítését. Azonosítja az adókockázatokat, javaslatot tesz ezek kiszűrésének módszereire.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Személyi jövedelemadó kötelezettségek a belföldi illetőségű személyek körében (az illetőség megállapítása, a korlátlan adókötelezettség, az adó megállapításának módja, az adókötelezettség keletkezésének időpontja, az összevonandó jövedelmek után a számított adó meghatározása, az adóalapot és az adót csökkentő kedvezmények, a családi támogatás, a külön adózó jövedelmek, az értékpapír kölcsönzésből származó, az opciós és a tőzsdei ügyletekből, valamint az értékpapírból származó jövedelmekre vonatkozó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Jövedelemadó kötelezettség a Magyarországon dolgozó külföldiek körében (illetőség megállapítása, a jövedelemforrásának megállapítása, belföldi forrásból származó jövedelem adóztatása, a kettős adózás esetei, kiküszöbölésük eszközei).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egyéni vállalkozó adózása (bejelentkezés, működés, megszüntetés).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Személyi jövedelemadó előleg levonási és fizetési, bevallási és adatszolgáltatási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Egyszerűsített közteherviselési hozzájárulás.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Egyszerűsített vállalkozói adó.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Társasági adó kötelezettségek a belföldi illetőségű társaságok és egyéb adóalanyok körében. Az adó alanyai, az adóalap és az adóalap-módosítások, az elhatárolt veszteség, a számított adó, adómentességek, adókedvezmények, az átalakulásokra, megszűnésre, a pénzügyi eszközök értékelésére és a tőkekivonásra vonatkozó sajátos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külföldi vállalkozó adóztatása Magyarországon (telephely, fióktelep, kereskedelmi képviselet). Az adóalap megállapítása, a kettős adózás esetei, kiküszöbölésük eszközei.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A külföldiek adóztatásának fontosabb szabályai, nemzetközi egyezmények, az OECD modellegyezmény, a kettős adóztatást kizáró egyezmények, fontosabb EU irányelvek (anya-leányvállalat-, kamat-jogdíj-, fúziós irányelv).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Nonprofit szervezetek adózása.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 társasági  adóelőleg megfizetésének, az adó bevallásának szabályai.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különadó.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Szakképzési hozzájárulás.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Rehabilitációs hozzájárulás.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Munkavállalói-, munkaadói járulék, vállalkozói járulék.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társadalombiztosítási járulékok a belföldi személyek körében, egyéni vállalkozó és társas vállalkozás járulékai. A magánnyugdíj és a magánnyugdíjpénztár. Alkalmi munkavállaló.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Egészségügyi hozzájárulás (a belföldi személyek körében).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Eljárási szabályok, bevallás.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2129-06</w:t>
      </w:r>
      <w:r>
        <w:rPr>
          <w:rFonts w:ascii="Times New Roman" w:hAnsi="Times New Roman" w:cs="Times New Roman"/>
          <w:b/>
          <w:bCs/>
          <w:sz w:val="20"/>
          <w:szCs w:val="20"/>
        </w:rPr>
        <w:tab/>
        <w:t>A közvetett adókkal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gyakorlatban visszatérően előforduló típuseseteket, szakmai iránymutatásokban tárgyalt eseteket illetően külső segítség nélkül teljes körűen átlátja az adókötelezettségeket, tanácsot ad a követendő magatartást illetően, segítséget nyújt a döntéshozatalhoz.</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bonyolult, rendkívüli tényállások esetén a vonatkozó szabályok, és a szakirodalom áttekintése alapján tájékoztatja megbízóját, vagy az őt alkalmazó vállalkozás felelős vezetőit, segíti a vele dolgozó vezető tanácsadót, és együttműködik más tanácsadókkal.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tevékenységét érintő jogszabályváltozásokat, föltárja azok gyakorlati jelentőségét, következményeit, azoknak a megbízójára vagy az őt alkalmazó vállalkozásra gyakorolt hatását.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és felügyeli az adókötelezettségek teljesítését, képviseli a megbízót a feladatköréhez kapcsolódó ellenőrzési eljárások során, ismeri az ellenőrzés módszereit és menetét, tájékoztatást ad a feladatköréhez kapcsolódó ellenőrzés lehetséges jogkövetkezményeiről, a jellemző hatósági és bírósági gyakorlatról, valamint a jogorvoslati lehetőségekről.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 alapján, vagy munkaköri kötelezettségéhez kapcsolódóan ellenőrzi a megbízó (munkáltató) adókötelezettségeinek teljesítését. Azonosítja az adókockázatokat, javaslatot tesz ezek kiszűrésének módszereire.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általános forgalmi adó általános szabályai a területi hatályra, a tárgyi hatályra, a termékértékesítésre és szolgáltatásnyújtásra, az importra és Közösségen belüli beszerzésre, a teljesítés </w:t>
      </w:r>
      <w:r>
        <w:rPr>
          <w:rFonts w:ascii="Times New Roman" w:hAnsi="Times New Roman" w:cs="Times New Roman"/>
          <w:sz w:val="20"/>
          <w:szCs w:val="20"/>
        </w:rPr>
        <w:lastRenderedPageBreak/>
        <w:t>helyére, a Közösségen belüli termékértékesítésre és szolgáltatásnyújtásra, az export és a nemzetközi kereskedelemhez kapcsolódó termékértékesítés és szolgáltatásnyújtásra.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nemzetközi fuvarozásra, a távolsági értékesítésre, a vállalkozói készletek határokon át történő mozgatására, a vevői készletekre, az áfa raktárra, a külföldi vállalkozó telephelyére, a háromszög és láncügyletekre, az alkalmazott kereskedelmi paritások jogkövetkezményeire vonatkozó sajátos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általános forgalmi adó általános szabályai, az adófizetési kötelezettség keletkezése, az adóalap, a termékek és szolgáltatások besorolása az adókulcsok alá, az adó alóli mentesség esetei, az adómentes ügyletek köre.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adólevonási jog, az adólevonási jog feltételei, korlátai, részleges adómentesség, arányosítás.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adófizetésre kötelezett személye, a fordított adózás esetei, az adó megállapítása, az adó bevallása, megfizetése, visszaigénylése.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számla kibocsátási kötelezettség, a számlahelyesbítés, a nyugtaadási kötelezettség.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Különleges eljárások az általános forgalmi adó rendszerében.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regisztrációs adó alapjai.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 általános forgalmi adóra vonatkozó irányelve.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jövedéki szabályozás alapjai, jövedéki adó irányelvek.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Közösségi vámrendszer alapjai (a Vámkódex hatálya, a vámáru, a származás, a beléptetés és a behozatali vámeljárások, a vámérték megállapítás általános szabályai, a vámigazgatás, a vámérték bevallás, a vám kiszabása és megfizetése, a vámbiztosítékok, a vámok visszatérítése és elengedése, a vámmentességek köre, a jogkövetkezmények).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2130-06</w:t>
      </w:r>
      <w:r>
        <w:rPr>
          <w:rFonts w:ascii="Times New Roman" w:hAnsi="Times New Roman" w:cs="Times New Roman"/>
          <w:b/>
          <w:bCs/>
          <w:sz w:val="20"/>
          <w:szCs w:val="20"/>
        </w:rPr>
        <w:tab/>
        <w:t>Egyéb adózási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gyakorlatban visszatérően előforduló típuseseteket, szakmai iránymutatásokban tárgyalt eseteket illetően külső segítség nélkül teljes körűen átlátja az adókötelezettségeket, tanácsot ad a követendő magatartást illetően, segítséget nyújt a döntéshozatalhoz.</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bonyolult, rendkívüli tényállások esetén a vonatkozó szabályok, és a szakirodalom áttekintése alapján tájékoztatja megbízóját, vagy az őt alkalmazó vállalkozás felelős vezetőit, segíti a vele dolgozó vezető tanácsadót, és együttműködik más tanácsadókkal.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tevékenységét érintő jogszabályváltozásokat, föltárja azok gyakorlati jelentőségét, következményeit, azoknak a megbízójára vagy az őt alkalmazó vállalkozásra gyakorolt hatását.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és felügyeli az adókötelezettségek teljesítését, képviseli a megbízót a feladatköréhez kapcsolódó ellenőrzési eljárások során, ismeri az ellenőrzés módszereit és menetét, tájékoztatást ad a feladatköréhez kapcsolódó ellenőrzés lehetséges jogkövetkezményeiről, a jellemző hatósági és bírósági gyakorlatról, valamint a jogorvoslati lehetőségekről.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 alapján, vagy munkaköri kötelezettségéhez kapcsolódóan ellenőrzi a megbízó (munkáltató) adókötelezettségeinek teljesítését. Azonosítja az adókockázatokat, javaslatot tesz ezek kiszűrésének módszereire.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illetékek (fajtái, az általános illetékmentesség, az ingyenes és a visszterhes vagyonszerzési illeték, az ezek alóli mentességek, az államigazgatási eljárási illetékek és a mentességek, a bírósági eljárási illeték és a mentességek, az illeték megfizetése, jogkövetkezmények).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helyi adók (fajtái, alapjuk, eljárási rendjük, megfizetésük módja, adóelőlegek, mentességek).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környezetvédelmi termékdíj általános szabályai (a termékdíj köteles termékek köre, az adó alapja termékenként, az adóköteles és adómentes ügyletek köre, az adó bevallása és megfizetése szabályai az adó átvállalására, visszaigénylésére és a láncügyletekre vonatkozó sajátos szabályok kivételével).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Környezetterhelési díj.</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Energiaadó.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Kulturális járulék.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Luxusadó.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játékadó.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Innovációs járulék.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belföldi gépjárművek adója, a külföldön nyilvántartott gépjárművek adózása.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bányajáradék.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Különleges helyzetek miatti befizetések.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2131-06</w:t>
      </w:r>
      <w:r>
        <w:rPr>
          <w:rFonts w:ascii="Times New Roman" w:hAnsi="Times New Roman" w:cs="Times New Roman"/>
          <w:b/>
          <w:bCs/>
          <w:sz w:val="20"/>
          <w:szCs w:val="20"/>
        </w:rPr>
        <w:tab/>
        <w:t>Számviteli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Symbol" w:hAnsi="Symbol" w:cs="Symbol"/>
          <w:sz w:val="20"/>
          <w:szCs w:val="20"/>
        </w:rPr>
        <w:t></w:t>
      </w:r>
      <w:r>
        <w:rPr>
          <w:rFonts w:ascii="Times New Roman" w:hAnsi="Times New Roman" w:cs="Times New Roman"/>
          <w:sz w:val="20"/>
          <w:szCs w:val="20"/>
        </w:rPr>
        <w:t xml:space="preserve"> számvitel alapvető feladatainak, a számvitel alapelveinek, a számvitelben használt alapfogalmak ismeretében végzi tevékenységét.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vállalkozások éves beszámolóiról, az egyszerűsített éves beszámolóról, a mérlegről, a nonprofit szervezetek beszámolóiról, azok felépítéséről és elemeiről megszerzett ismeretei birtokában végzi munkáját.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munkájában a vállalkozások mérlegének, eredmény-kimutatásának, kiegészítő mellékletének és az üzleti jelentésének felépítéséről, elemeiről és tartalmáról rendelkezésre álló ismereteit.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beszámolót, a számviteli, illetve adójogi előírások eltéréseiből adódó különbözetek értékelését, indokoltságának okait.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eszközök és források értékelésére vonatkozó számviteli előírások ismeretében feltárja, kiemeli, értékeli az adózási összefüggéseket.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Különbséget tesz a számviteli elszámolások és az adózáshoz szükséges elszámolások között.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és értékeli a gazdasági műveletekkel kapcsolatos elszámolások, valamint a bizonylatolás szabályszerűségét.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törvény. A számviteli alapelvek. Számviteli politika.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éves beszámoló, az egyszerűsített éves beszámoló, az összevont (konszolidált) éves beszámoló. A mérleg formája, tagolása. Az éves beszámoló mérlegének számviteli törvény szerinti felépítése. Az eredménykategóriák, az éves beszámoló eredmény-kimutatása a számviteli törvény szerint. A kiegészítő melléklet. Az üzleti jelentés.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beszámolás és a könyvvezetés kapcsolata.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bizonylati elv, a bizonylati fegyelem, a bizonylat fogalma, alaki és tartalmi kellékei, a bizonylatok megőrzése.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Főkönyvi kivonat, eredménykimutatás.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 eszközei és forrásai.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számlakeret, a vállalkozások számlarendje, a számlaosztályok kapcsolata.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mérlegtételek értékelésének általános szabályai, az eszközök bekerülési (beszerzési és előállítási) értéke.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értékcsökkenés és az értékcsökkenési leírás, a terv szerinti és a terven felüli értékcsökkenés, a terven felüli értékcsökkenés visszaírása, az eszközök értékvesztése, az értékvesztés visszaírása.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ellenőrzés és önellenőrzések megállapítása és megjelenése a beszámolóban.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Vagyoni, pénzügyi és jövedelmezőségi helyzet alakulását meghatározó mutatók értékelése.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Nyilvánosságra hozatal és közzététel, a könyvvizsgálat.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Interperszonális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Rendszerszemlélet.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01 0000 00 00 azonosító számú, Adótanácsadó megnevezésű szakképesítés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2133-06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Adótanácsadási feladatok </w:t>
            </w:r>
          </w:p>
        </w:tc>
      </w:tr>
      <w:tr w:rsidR="000D4FDA">
        <w:tblPrEx>
          <w:tblCellMar>
            <w:top w:w="0" w:type="dxa"/>
            <w:bottom w:w="0" w:type="dxa"/>
          </w:tblCellMar>
        </w:tblPrEx>
        <w:trPr>
          <w:cantSplit/>
          <w:trHeight w:val="303"/>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2126-06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2127-06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adózás rendje és az adóigazgatási eljárás</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2128-06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Jövedelemadózási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2129-06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közvetett adókkal kapcsolatos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2130-06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adózási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2131-06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modulzáró vizsgák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01 0000 00 00 azonosító számú, Adótanácsadó megnevezésű szakképesítéshez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1. modulzáró vizsga: Adótanácsadási feladatok,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Jogi feladatok,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Egyéb adózási feladatok,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modulzáró vizsga: Számviteli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Adótanácsadási feladatok 1. modulzáró vizsga és a Jogi feladatok 2. modulzáró vizsga lebonyolításához kötelezően alkalmazandó szóbeli tételsort, valamint az Egyéb adózási feladatok 6. modulzáró vizsga és a Számviteli feladatok 7. modulzáró vizsga lebonyolításához kötelezően alkalmazandó feladatlapokat a PM bocsátja ki az alábbiakban meghatározottak szerint.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2133-06</w:t>
      </w:r>
      <w:r>
        <w:rPr>
          <w:rFonts w:ascii="Times New Roman" w:hAnsi="Times New Roman" w:cs="Times New Roman"/>
          <w:color w:val="000000"/>
          <w:sz w:val="20"/>
          <w:szCs w:val="20"/>
        </w:rPr>
        <w:tab/>
      </w:r>
      <w:r>
        <w:rPr>
          <w:rFonts w:ascii="Times New Roman" w:hAnsi="Times New Roman" w:cs="Times New Roman"/>
          <w:sz w:val="20"/>
          <w:szCs w:val="20"/>
        </w:rPr>
        <w:t>Adótanácsadási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adótanácsadási tevékenységgel összefüggő feladatok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2126-06</w:t>
      </w:r>
      <w:r>
        <w:rPr>
          <w:rFonts w:ascii="Times New Roman" w:hAnsi="Times New Roman" w:cs="Times New Roman"/>
          <w:color w:val="000000"/>
          <w:sz w:val="20"/>
          <w:szCs w:val="20"/>
        </w:rPr>
        <w:tab/>
      </w:r>
      <w:r>
        <w:rPr>
          <w:rFonts w:ascii="Times New Roman" w:hAnsi="Times New Roman" w:cs="Times New Roman"/>
          <w:sz w:val="20"/>
          <w:szCs w:val="20"/>
        </w:rPr>
        <w:t>Jogi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magyar jogrendszer felépítése és működése, polgárjogi alapismeretek, a büntetőjog, a közigazgatási hatósági eljárás és szolgáltatás szabályozása; a munkajog, a gazdasági társaságokra vonatkozó szabályok ismereteinek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2130-06</w:t>
      </w:r>
      <w:r>
        <w:rPr>
          <w:rFonts w:ascii="Times New Roman" w:hAnsi="Times New Roman" w:cs="Times New Roman"/>
          <w:color w:val="000000"/>
          <w:sz w:val="20"/>
          <w:szCs w:val="20"/>
        </w:rPr>
        <w:tab/>
      </w:r>
      <w:r>
        <w:rPr>
          <w:rFonts w:ascii="Times New Roman" w:hAnsi="Times New Roman" w:cs="Times New Roman"/>
          <w:sz w:val="20"/>
          <w:szCs w:val="20"/>
        </w:rPr>
        <w:t>Egyéb adózási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tárgy során érintett adónemek adott tényállás alapján történő számszerű meghatározása, az érintett adónemekhez kapcsolódó elméleti kérdések kifejtése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2131-06</w:t>
      </w:r>
      <w:r>
        <w:rPr>
          <w:rFonts w:ascii="Times New Roman" w:hAnsi="Times New Roman" w:cs="Times New Roman"/>
          <w:color w:val="000000"/>
          <w:sz w:val="20"/>
          <w:szCs w:val="20"/>
        </w:rPr>
        <w:tab/>
      </w:r>
      <w:r>
        <w:rPr>
          <w:rFonts w:ascii="Times New Roman" w:hAnsi="Times New Roman" w:cs="Times New Roman"/>
          <w:sz w:val="20"/>
          <w:szCs w:val="20"/>
        </w:rPr>
        <w:t>Számviteli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számviteli törvény rendelkezéseinek ismerete, főkönyvi kivonat értelmezése, a vállalkozás eredményének, vagyonának meghatározása komplex feladatok formájában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7. Számviteli feladatok modulzáró vizsga alól felmentést kap, aki okleveles könyvvizsgálói oklevéllel, szaktól függetlenül mérlegképes könyvelő bizonyítvánnyal vagy oklevéllel, illetve felsőfokú költségvetési oklevéllel rendelkezik, továbbá akinek felsőfokú iskolai végzettsége alapot ad a könyvviteli szolgáltatást végzők nyilvántartásba vételéről szóló 93/2002. (V. 5.) Korm. rendelet 2. melléklete szerinti nyilvántartásba vételre.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2. Jogi feladatok modulzáró vizsgarész alól felmentést kap, aki a jogi és igazgatási képzési terület jogász egységes, osztatlan mesterképzési szakon felsőoktatási intézményben az oklevél kibocsátásának feltételeként letett záróvizsgával rendelkezik, illetve akinek végzettsége a felsőoktatási alap- és mesterképzésről, valamint a szakindítás rendjéről szóló 289/2005. (XII. 22.) Korm. rendelet 4. számú melléklete szerint megfeleltethető.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2133-06</w:t>
      </w:r>
      <w:r>
        <w:rPr>
          <w:rFonts w:ascii="Times New Roman" w:hAnsi="Times New Roman" w:cs="Times New Roman"/>
          <w:b/>
          <w:bCs/>
          <w:sz w:val="20"/>
          <w:szCs w:val="20"/>
        </w:rPr>
        <w:tab/>
        <w:t>Adótanácsadási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modulzáró vizsga eredményes teljesítése.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127"/>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2126-06</w:t>
      </w:r>
      <w:r>
        <w:rPr>
          <w:rFonts w:ascii="Times New Roman" w:hAnsi="Times New Roman" w:cs="Times New Roman"/>
          <w:b/>
          <w:bCs/>
          <w:sz w:val="20"/>
          <w:szCs w:val="20"/>
        </w:rPr>
        <w:tab/>
        <w:t>Jogi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modulzáró vizsga eredményes teljesítése.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127"/>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2127-06</w:t>
      </w:r>
      <w:r>
        <w:rPr>
          <w:rFonts w:ascii="Times New Roman" w:hAnsi="Times New Roman" w:cs="Times New Roman"/>
          <w:b/>
          <w:bCs/>
          <w:sz w:val="20"/>
          <w:szCs w:val="20"/>
        </w:rPr>
        <w:tab/>
        <w:t>Az adózás rendje és az adóigazgatási eljárás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adóhatóság és az adózók jogainak és kötelezettségeinek pontos ismeretében egy tényállás releváns következményeinek, lehetséges alternatíváinak meghatározása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írásbeli  </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Közpénzügyek, adózási elvek, alapfogalmak, az adóhatóságok és az adóalanyok jogai és kötelezettségei, az adózás folyamata, az ellenőrzés és önellenőrzés folyamata, az adóigazgatási, végrehajtási eljárás szabályainak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268"/>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268"/>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2128-06</w:t>
      </w:r>
      <w:r>
        <w:rPr>
          <w:rFonts w:ascii="Times New Roman" w:hAnsi="Times New Roman" w:cs="Times New Roman"/>
          <w:b/>
          <w:bCs/>
          <w:sz w:val="20"/>
          <w:szCs w:val="20"/>
        </w:rPr>
        <w:tab/>
        <w:t>Jövedelemadózási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A tárgy tanulása során érintett adónemek és járulékok adott tényállás alapján történő számszerű meghatározása, az érintett adónemekhez kapcsolódó elméleti kérdések kifejtése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tárgy során érintett adók részletes számonkérése (különösen az adóalanyiság, az adóalap, az adómérték, az adókedvezmények)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127"/>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127"/>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2129-06</w:t>
      </w:r>
      <w:r>
        <w:rPr>
          <w:rFonts w:ascii="Times New Roman" w:hAnsi="Times New Roman" w:cs="Times New Roman"/>
          <w:color w:val="000000"/>
          <w:sz w:val="20"/>
          <w:szCs w:val="20"/>
        </w:rPr>
        <w:tab/>
      </w:r>
      <w:r>
        <w:rPr>
          <w:rFonts w:ascii="Times New Roman" w:hAnsi="Times New Roman" w:cs="Times New Roman"/>
          <w:sz w:val="20"/>
          <w:szCs w:val="20"/>
        </w:rPr>
        <w:t>A közvetett adókkal kapcsolatos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adónemek – általános forgalmi adó, jövedéki adó adott tényállás alapján történő számszerű meghatározása, az érintett adónemekhez kapcsolódó elméleti kérdések kifejtése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tárgy során érintett adók részletes számonkérése (különösen az adóalanyiság, az adóalap, az adómérték, az adókedvezmények)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2130-06</w:t>
      </w:r>
      <w:r>
        <w:rPr>
          <w:rFonts w:ascii="Times New Roman" w:hAnsi="Times New Roman" w:cs="Times New Roman"/>
          <w:b/>
          <w:bCs/>
          <w:sz w:val="20"/>
          <w:szCs w:val="20"/>
        </w:rPr>
        <w:tab/>
        <w:t>Egyéb adózási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modulzáró vizsga eredményes teljesítése.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2131-06</w:t>
      </w:r>
      <w:r>
        <w:rPr>
          <w:rFonts w:ascii="Times New Roman" w:hAnsi="Times New Roman" w:cs="Times New Roman"/>
          <w:b/>
          <w:bCs/>
          <w:sz w:val="20"/>
          <w:szCs w:val="20"/>
        </w:rPr>
        <w:tab/>
        <w:t>Számviteli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modulzáró vizsga eredményes teljesítése.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127"/>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61 344 01 0000 00 00 azonosító számú, Adótanácsadó megnevezésű szakképesítéshez rendelt vizsgarészek és ezek súlya a vizsga egészében:</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7. Számviteli feladatok modulzáró vizsgarész alól felmentést kap, aki okleveles könyvvizsgálói oklevéllel, szaktól függetlenül mérlegképes könyvelő bizonyítvánnyal vagy oklevéllel, illetve felsőfokú költségvetési oklevéllel rendelkezik, továbbá akinek felsőfokú iskolai végzettsége alapot ad a könyvviteli szolgáltatást végzők nyilvántartásba vételéről szóló 93/2002. (V. 5.) Korm. rendelet szerinti nyilvántartásba vételre.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2. Jogi feladatok modulzáró vizsgarész alól felmentést kap, aki a jogi és igazgatási képzési terület jogász egységes, osztatlan mesterképzési szakon felsőoktatási intézményben az oklevél kibocsátásának feltételeként letett záróvizsgával rendelkezik, illetve akinek végzettsége a felsőoktatási alap- és mesterképzésről, valamint a szakindítás rendjéről szóló 289/2005. (XII. 22.) Korm. rendelet 4. számú melléklete szerint megfeleltethető.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3. Az adózás rendje és az adóigazgatási eljárás, a 4. Jövedelemadózási feladatok és az 5. A közvetett adókkal kapcsolatos feladatok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9312"/>
        <w:gridCol w:w="466"/>
      </w:tblGrid>
      <w:tr w:rsidR="000D4FDA">
        <w:tblPrEx>
          <w:tblCellMar>
            <w:top w:w="0" w:type="dxa"/>
            <w:bottom w:w="0" w:type="dxa"/>
          </w:tblCellMar>
        </w:tblPrEx>
        <w:trPr>
          <w:cantSplit/>
          <w:trHeight w:val="2070"/>
        </w:trPr>
        <w:tc>
          <w:tcPr>
            <w:tcW w:w="931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66" w:type="dxa"/>
            <w:tcBorders>
              <w:top w:val="single" w:sz="4" w:space="0" w:color="auto"/>
              <w:left w:val="nil"/>
              <w:bottom w:val="single" w:sz="4" w:space="0" w:color="auto"/>
              <w:right w:val="single" w:sz="4" w:space="0" w:color="auto"/>
            </w:tcBorders>
            <w:textDirection w:val="btLr"/>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Adótanácsadó</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Iratrendezők</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Irodatechnikai eszközök</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Számítógép</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Szkenner</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Nyomtató</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Szoftverek</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Internet hozzáférés</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Kommunikációs eszközök</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Formanyomtatványok</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312"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Jogszabály gyűjtemény</w:t>
            </w:r>
          </w:p>
        </w:tc>
        <w:tc>
          <w:tcPr>
            <w:tcW w:w="466"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Okleveles Adószakértők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Adótanácsadók és Könyvviteli Szolgáltatók Országos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valamint a beszámításra kerülő modulzáró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544"/>
          <w:tab w:val="left" w:pos="5670"/>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ÁLLAMHÁZTARTÁSI SZAKÜGYINTÉZŐ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54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 xml:space="preserve">55 344 01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54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Államháztartási szakügyintéző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9"/>
        <w:gridCol w:w="2288"/>
        <w:gridCol w:w="1855"/>
        <w:gridCol w:w="5026"/>
      </w:tblGrid>
      <w:tr w:rsidR="000D4FDA">
        <w:tblPrEx>
          <w:tblCellMar>
            <w:top w:w="0" w:type="dxa"/>
            <w:bottom w:w="0" w:type="dxa"/>
          </w:tblCellMar>
        </w:tblPrEx>
        <w:trPr>
          <w:cantSplit/>
        </w:trPr>
        <w:tc>
          <w:tcPr>
            <w:tcW w:w="609"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28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2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9"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2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55 344 01 0010 55 01</w:t>
            </w:r>
          </w:p>
        </w:tc>
      </w:tr>
      <w:tr w:rsidR="000D4FDA">
        <w:tblPrEx>
          <w:tblCellMar>
            <w:top w:w="0" w:type="dxa"/>
            <w:bottom w:w="0" w:type="dxa"/>
          </w:tblCellMar>
        </w:tblPrEx>
        <w:trPr>
          <w:cantSplit/>
        </w:trPr>
        <w:tc>
          <w:tcPr>
            <w:tcW w:w="609"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2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Adóigazgatási szakügyintéző</w:t>
            </w:r>
          </w:p>
        </w:tc>
      </w:tr>
      <w:tr w:rsidR="000D4FDA">
        <w:tblPrEx>
          <w:tblCellMar>
            <w:top w:w="0" w:type="dxa"/>
            <w:bottom w:w="0" w:type="dxa"/>
          </w:tblCellMar>
        </w:tblPrEx>
        <w:trPr>
          <w:cantSplit/>
        </w:trPr>
        <w:tc>
          <w:tcPr>
            <w:tcW w:w="609"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2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55 344 01 0010 55 02</w:t>
            </w:r>
          </w:p>
        </w:tc>
      </w:tr>
      <w:tr w:rsidR="000D4FDA">
        <w:tblPrEx>
          <w:tblCellMar>
            <w:top w:w="0" w:type="dxa"/>
            <w:bottom w:w="0" w:type="dxa"/>
          </w:tblCellMar>
        </w:tblPrEx>
        <w:trPr>
          <w:cantSplit/>
        </w:trPr>
        <w:tc>
          <w:tcPr>
            <w:tcW w:w="609"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2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Költségvetés-gazdálkodási szakügyintéző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3605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Ind w:w="65" w:type="dxa"/>
        <w:tblLayout w:type="fixed"/>
        <w:tblCellMar>
          <w:left w:w="70" w:type="dxa"/>
          <w:right w:w="70" w:type="dxa"/>
        </w:tblCellMar>
        <w:tblLook w:val="0000" w:firstRow="0" w:lastRow="0" w:firstColumn="0" w:lastColumn="0" w:noHBand="0" w:noVBand="0"/>
      </w:tblPr>
      <w:tblGrid>
        <w:gridCol w:w="4725"/>
        <w:gridCol w:w="2494"/>
        <w:gridCol w:w="2494"/>
      </w:tblGrid>
      <w:tr w:rsidR="000D4FDA">
        <w:tblPrEx>
          <w:tblCellMar>
            <w:top w:w="0" w:type="dxa"/>
            <w:bottom w:w="0" w:type="dxa"/>
          </w:tblCellMar>
        </w:tblPrEx>
        <w:trPr>
          <w:cantSplit/>
        </w:trPr>
        <w:tc>
          <w:tcPr>
            <w:tcW w:w="4725"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494"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494"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szakügyintéző</w:t>
            </w:r>
          </w:p>
        </w:tc>
        <w:tc>
          <w:tcPr>
            <w:tcW w:w="249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Adóigazgatási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Költségvetés-gazdálkodási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3605</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b/>
          <w:bCs/>
          <w:sz w:val="20"/>
          <w:szCs w:val="20"/>
        </w:rPr>
      </w:pPr>
      <w:r>
        <w:rPr>
          <w:rFonts w:ascii="Times New Roman" w:hAnsi="Times New Roman" w:cs="Times New Roman"/>
          <w:b/>
          <w:bCs/>
          <w:sz w:val="20"/>
          <w:szCs w:val="20"/>
        </w:rPr>
        <w:t>Adóigazgatási szakügyintéző</w:t>
      </w:r>
    </w:p>
    <w:p w:rsidR="000D4FDA" w:rsidRDefault="000D4FDA" w:rsidP="000D4FDA">
      <w:pPr>
        <w:autoSpaceDE w:val="0"/>
        <w:autoSpaceDN w:val="0"/>
        <w:adjustRightInd w:val="0"/>
        <w:spacing w:after="0" w:line="240" w:lineRule="auto"/>
        <w:ind w:left="567"/>
        <w:jc w:val="both"/>
        <w:rPr>
          <w:rFonts w:ascii="Times New Roman" w:hAnsi="Times New Roman" w:cs="Times New Roman"/>
          <w:i/>
          <w:iCs/>
          <w:sz w:val="20"/>
          <w:szCs w:val="20"/>
        </w:rPr>
      </w:pPr>
      <w:r>
        <w:rPr>
          <w:rFonts w:ascii="Times New Roman" w:hAnsi="Times New Roman" w:cs="Times New Roman"/>
          <w:i/>
          <w:iCs/>
          <w:sz w:val="20"/>
          <w:szCs w:val="20"/>
        </w:rPr>
        <w:t>Az állami adóhatóságnál:</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Részt vesz az adóügyi szakfeladatok ellátásban, így különösen:</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közreműködik az ügyfélszolgálati feladatokban, </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átveszi, előkészíti, továbbítja az adózók különféle beadványait, kérelmeit, </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részt vesz az adózók tájékoztatásában, </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előkészíti, kiadja az adó-, jövedelem- és illetőség igazolásokat, </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magánszemélyek adóbevallásainak átvételében, feldolgozásának előkészítésében, közreműködik a folyószámla kivonatok egyeztetésében,</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előkészíti az adóügyi határozatokat.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Részt vesz az illetékügyi feladatok ellátásban, közreműködik az illetékkötelezettség megállapításában, az illeték kivetésében, ellenőrzésében, elősegíti a végrehajtást.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Részt vesz az egyes ellenőrzések előkészítésében, lefolytatásában, így különösen:</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magán nyugdíjpénztáraknál tartott, a működés megkezdését megelőző, a bizonylati fegyelem megtartására irányuló ellenőrzések előkészítésében és végrehajtásában.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az adóhatóság behajtási tevékenységében, így különösen:</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 hátralékállomány alakulásának megfigyelésében, elemzésében, </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megkeresésre indított, az adók módjára behajtandó köztartozások végrehajtásában, előkészíti a fizetési könnyítésekre vonatkozó határozatok elbírálását.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i/>
          <w:iCs/>
          <w:sz w:val="20"/>
          <w:szCs w:val="20"/>
        </w:rPr>
      </w:pPr>
      <w:r>
        <w:rPr>
          <w:rFonts w:ascii="Times New Roman" w:hAnsi="Times New Roman" w:cs="Times New Roman"/>
          <w:i/>
          <w:iCs/>
          <w:sz w:val="20"/>
          <w:szCs w:val="20"/>
        </w:rPr>
        <w:t>A gazdaság területén:</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adózással, járulékokkal kapcsolatos nyilvántartásokat vezet,</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bevallást készít, jogszabályokat alkalmaz,</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adózással kapcsolatos információkat gyűjt,</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nyilvántart, adatokat szolgáltat, ellenőrzésre előkészít, ellenőrzésben közreműködik,</w:t>
      </w:r>
    </w:p>
    <w:p w:rsidR="000D4FDA" w:rsidRDefault="000D4FDA" w:rsidP="000D4FDA">
      <w:pPr>
        <w:tabs>
          <w:tab w:val="left" w:pos="1701"/>
        </w:tabs>
        <w:autoSpaceDE w:val="0"/>
        <w:autoSpaceDN w:val="0"/>
        <w:adjustRightInd w:val="0"/>
        <w:spacing w:after="0" w:line="240" w:lineRule="auto"/>
        <w:ind w:left="1701" w:hanging="567"/>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elemzési feladatokat végez, szervez,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b/>
          <w:bCs/>
          <w:sz w:val="20"/>
          <w:szCs w:val="20"/>
        </w:rPr>
      </w:pPr>
      <w:r>
        <w:rPr>
          <w:rFonts w:ascii="Times New Roman" w:hAnsi="Times New Roman" w:cs="Times New Roman"/>
          <w:b/>
          <w:bCs/>
          <w:sz w:val="20"/>
          <w:szCs w:val="20"/>
        </w:rPr>
        <w:t>Költségvetés-gazdálkodási szakügyintéző</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számvitelről szóló 2000. évi C. törvény 150. §-ának (2) bekezdésében meghatározott könyvviteli szolgáltatás körébe tartozó államháztartási szervezetnél jelentkező feladatok elvégzésében, illetve a költségvetési számviteli beszámoló elkészítésében.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az államháztartás szervezet működése, vagyon használata, hasznosítása során jelentkező tervezési, előirányzat-felhasználási, előirányzat-módosítási, munkaerő-gazdálkodási, készpénzkezelési, könyvvezetési, a beszámolási, illetve egyéb adatszolgáltatási feladatokban.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számviteli politika, a könyvviteli elszámolás, a beszámoló készítés rendszere, módszere, ideértve a belső információs rendszer kialakításában.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számlarendhez, a könyvvezetéshez, valamint a beszámoló készítéshez szükséges szabályzatok elkészítésében, illetve rendszeres karbantartásában.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szakmai feladatok érdekében a lehetséges megoldási változatok kidolgozásában, a szükséges pénzügyi források felkutatásában, megszerzésében, a gazdálkodási problémák felismerésében és megfogalmazásában.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megoldandó szakmai feladat specifikálásában, a megoldásra vonatkozó javaslat kidolgozásában.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Gondoskodik arról, hogy a szakmai döntéseket hozók és végrehajtók megismerjék a szakmai feladat pénzügyi feltételrendszerét, a pénzügyi lehetőségeket, korlátokat, tevékenységük pénzügyi következményeit.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Részt vesz a pénzügyi szervezési, irányítási rendszer működtetésében, egyes területeken önállóan is tevékenykedik.</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Segíti a szakmai és pénzügyi folyamatokban résztvevők sikeres együttműködését.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saját pénzügyi tevékenységének teljes körű adminisztrációját, a kapcsolódó tevékenységek részleges adminisztrációját és dokumentációját elkészíti.</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saját tevékenységéhez tartozó ügyviteli feladatokat ellát.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jelentéseket, beszámolókat előkészít.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adott feladat és a vonatkozó jogszabályi rendelkezések között összefüggést keres.</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Szakmai útmutatókat, szakirodalmat használ.</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Alkalmazza a feladataihoz rendelkezésre bocsátott személyi és tárgyi feltételeket, javaslatot tesz szükséges módosításukra.</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Közreműködik a feladatok belső koordinációjában.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alkalmazói projekteket, szoftvereket üzemelteti.</w:t>
      </w:r>
    </w:p>
    <w:p w:rsidR="000D4FDA" w:rsidRDefault="000D4FDA" w:rsidP="000D4FDA">
      <w:pPr>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sz w:val="20"/>
          <w:szCs w:val="20"/>
        </w:rPr>
        <w:t>Szövegszerkesztési, táblázat- és adatbázis-kezelési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55 343 01</w:t>
            </w:r>
          </w:p>
        </w:tc>
        <w:tc>
          <w:tcPr>
            <w:tcW w:w="6873"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Üzleti szakügyintéző</w:t>
            </w:r>
          </w:p>
        </w:tc>
      </w:tr>
      <w:tr w:rsidR="000D4FDA">
        <w:tblPrEx>
          <w:tblCellMar>
            <w:top w:w="0" w:type="dxa"/>
            <w:bottom w:w="0" w:type="dxa"/>
          </w:tblCellMar>
        </w:tblPrEx>
        <w:trPr>
          <w:cantSplit/>
        </w:trPr>
        <w:tc>
          <w:tcPr>
            <w:tcW w:w="2905"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55 345 03 0000 00 00</w:t>
            </w:r>
          </w:p>
        </w:tc>
        <w:tc>
          <w:tcPr>
            <w:tcW w:w="6873"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Közösségi-civil szervező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ind w:left="1134" w:hanging="113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2643-06</w:t>
      </w:r>
      <w:r>
        <w:rPr>
          <w:rFonts w:ascii="Times New Roman" w:hAnsi="Times New Roman" w:cs="Times New Roman"/>
          <w:b/>
          <w:bCs/>
          <w:sz w:val="20"/>
          <w:szCs w:val="20"/>
        </w:rPr>
        <w:tab/>
        <w:t>Államháztartáshoz kapcsolódó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jövedelemelosztási folyamatok rendszerének ismeretében látja el feladatát.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pénzgazdálkodási és az önkormányzatoknál a hitelgazdálkodási folyamatok lebonyolításában.</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hatósági eljárást szabályozó jogszabályokat.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közigazgatási hatósági eljárást szabályozó általános szabályokat, fontosabb rendelkezéseket.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államháztartás rendszerét, az egyes alrendszerek kapcsolatát.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államháztartás és a nemzetgazdaság kölcsönös összefüggéseit.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az államháztartás és a monetáris rendszer kölcsönhatását.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felhasználja a központi költségvetés működésének elvi és gyakorlati kérdéseit.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és munkája során alkalmazza az államháztartás egészének tervezési, végrehajtási, jóváhagyási feladatait.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társadalombiztosítás fedezeti rendszerét, a biztosítási kötelezettség fogalmát, formáit ismerve végzi feladatait.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járulékfizetési szabályokat, átlátja a nyilvántartási rendszert, az ellátásokat.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adózási szabályokat.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Pénzügypolitika helye, szerepe a gazdaságpolitika rendszerében.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közvetítőrendszer intézményei.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piacok csoportosítása, funkciói.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Tőzsde működése, szerepe.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Magyar állampapírpiac működése.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Nemzetközi pénzügyi kapcsolat.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Közpénzügyek elmélete.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államháztartási törvény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államháztartás mint gazdálkodási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központi költségvetés és az intézményi költségvetések.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elkülönített állami pénzalapok.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Társadalombiztosítási alapok.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Helyi önkormányzatok és kisebbségi önkormányzatok költségvetése.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Államháztartás összevont mérlege.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fejlődés meghatározó elemei.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Járulékrendszer.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Hitelpolitika.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magyar társadalombiztosítási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 fogalma, kockázatok csoportosítása és kezelése.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 feladatai (nyugdíjbiztosítási ellátások, a felosztó-kirovó és tőkefedezeti rendszer, az állam szerepvállalása a különböző nyugdíjrendszerekben és tb.-finanszírozás).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Jelenlegi nyugdíjrendszerünk (kötelező tb. rendszer, a nyugellátások fajtái).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magánnyugdíjpénztári szolgáltatások és működésük.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önkéntes kölcsönös biztosítópénztárak szolgáltatása és működése.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Egészségbiztosítási feladatok (egészségügyi ellátások intézményrendszere és finanszírozási forrásai).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Egészségügyi hozzájárulás.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Hatáskör és illetékesség (eljáró közigazgatási szerv kijelölése).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első fokú eljárás megindítása.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Az ügyfél fogalma, hatáskör és illetékesség megállapítása, megkeresés.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tényállás tisztázása, tárgyalás (határidő számítása, igazolás).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közigazgatási szerv határozata (alakja, tartalma, közlése).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Határidők számítása, képviselet, kizárás.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Hatósági bizonyítvány, igazolvány és nyilvántartás.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Jogorvoslatok.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Adózási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Adóigazolvány és adónyilvántartás, a határozat módosítása és visszavonása.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Fellebbezés.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közigazgatási határozat bírósági felülvizsgálata.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Adóbevallások készítésének gyakorlata.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Adónaptár-kezelés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1997-06</w:t>
      </w:r>
      <w:r>
        <w:rPr>
          <w:rFonts w:ascii="Times New Roman" w:hAnsi="Times New Roman" w:cs="Times New Roman"/>
          <w:b/>
          <w:bCs/>
          <w:sz w:val="20"/>
          <w:szCs w:val="20"/>
        </w:rPr>
        <w:tab/>
        <w:t>Vállalatgazdálkodási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legfontosabb gazdasági-jogi előírásokat (jogszabályok, egyezmények, egyéb előírások).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jogszabályokhoz való hozzáférés módszereit, technikai eszközeit.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szervezetek belső rendjének, szabályzatainak jogi kereteit.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azokat az alapvető fontosságú jogszabályokat, melyek a gazdálkodás főbb kereteit meghatározzák.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marketing funkció tartalmát, szerepét, a marketing stratégia kialakításának folyamatát.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marketing mix elemeit és tartalmát a termék és szolgáltatás marketinget, az ármarketinget és az értékesítési utak marketingjét.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gazdasági fogalmakat, felismeri a mikro- és makrogazdasági összefüggéseket, az üzleti környezet összetevőit és hatásait.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üzleti vállalkozások működését, ismerteti a vállalkozások stratégiájának jelentőségét, folyamatát, alkalmazható módszereit.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innováció, a logisztikai rendszer vállalati működését, folyamatait, alkalmazott módszereit ismerve látja el feladatát.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vezetők helyét, szerepét a szervezetekben, ismerteti a vezetői munka összetevőit; a döntéshozatalt és a vezetés feladatrendszerét.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Megismeri a vállalkozások szervezeti rendszerét, a szervezetek alkotórészeit, felépítésüket, típusait.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emberi erőforrás tartalmának, összetevőinek rendszerét a vállalkozásoknál.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humán stratégia tartalmát, megismeri a munkaerő és bérgazdálkodás feladatait.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emberi erőforrás-gazdálkodás főbb tevékenységeit, vállalkozásoknál alkalmazható legfontosabb módszereit.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legjellemzőbb EU-s szabályokat és iránymutatásokat a vállalkozások működésében.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EU legfontosabb intézményeit, azok jogállását, hatáskörét.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Állami-önkormányzati szervek: jogforrások.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Polgári jog: személyek joga, tulajdonjog, kötelmi jog.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Gazdasági társaságok, szövetkezetek (társas vállalkozások), kis- és középvállalkozások, egyéni vállalkozók jogi leírása, alapítási, átalakulási, megszűnési folyamatai.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jog.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Bírósági cégnyilvántartás, cégek törvényességi felügyelete.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Állami vagyon összetétele, kezelése.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Munkajog (Munka Törvénykönyve).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Csődeljárás, felszámolási eljárás és végelszámolás.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 jogi szabályozása.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Büntető Törvénykönyv gazdasági jellegű előírásai.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Közbeszerzési eljárások lényeges alanyai és tárgyai.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marketing tartalma és jellemzése.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Marketingstratégia elemei: termékpolitika, árpolitika, értékesítési utak politikája.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marketing vállalati működése.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Gazdasági rendszerek a modern gazdaságban.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Üzleti vállalkozások helye a modern gazdaságban.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környezet tényezői és hatásuk az üzleti vállalkozásra.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vállalkozások stratégiai alapjai: vállalkozás célrendszere, stratégiakészítés folyamata, legfontosabb alkalmazható módszerei.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innováció jellemzése, az innováció megvalósítása a vállalkozásoknál.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Logisztikai rendszer felépítése, folyamatok működése.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a vállalkozásoknál, vezető helye és szerepe a szervezetekben.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Vezető-manager és vállalkozó.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feladatrendszere.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 szervezeti rendszere.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Tulajdonosi (irányító) és munkaszervezet.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Munkaszervezet alapvető jellemzői: vállalkozási szervezetek típusai.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 mint különleges szervezeti erőforrás.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Emberi erőforrás tartalma, összetevői a vállalkozásoknál.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Humán stratégia, emberi erőforrás-tervezés.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EU irányelvek, szabályozások hatása a vállalkozások működésére. Az EU legfontosabb intézményei, jogállásuk, hatáskörük.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1999-06</w:t>
      </w:r>
      <w:r>
        <w:rPr>
          <w:rFonts w:ascii="Times New Roman" w:hAnsi="Times New Roman" w:cs="Times New Roman"/>
          <w:b/>
          <w:bCs/>
          <w:sz w:val="20"/>
          <w:szCs w:val="20"/>
        </w:rPr>
        <w:tab/>
        <w:t>Számviteli-statisztikai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számvitelre vonatkozó jogszabályokat.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alapelveket, a beszámolási és könyvvezetési kötelezettség teljesítésének szabályait.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különböző beszámolók részeit ismerve végzi feladatát.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vállalkozás vagyonát el tudja helyezni a mérlegben.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leltározással kapcsolatos szabályokat figyelembe véve leltározási feladatokat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gazdasági események fajtáit felismerve, azokat analizálja,és felméri hatásukat.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Rögzíti a gazdasági eseményeket a számlakeret felépítésének ismeretében, felismeri a könyvelés technikai megoldásait.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gazdasági eseményeket számlasorosan és idősorosan könyveli.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Összeállítja a főkönyvi kivonatot, ellenőrzi az összefüggéseket.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értékelés módjait, az értékelési elveket és eljárásokat ismerve, az előírások alapján közreműködik a vagyon értékelésében.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eredmény-megállapítás módszereit.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mérleg tartalmának, tagolásának, részletezésének ismeretében a mérleg egy-egy részletét összeállítja.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eredménykimutatás két változata összefüggéseinek ismeretében közreműködik a kiegészítő melléklet és az üzleti jelentés összeállításában.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előírások és az adóalap megállapításának összefüggéseit.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Feldolgozza a statisztikai adatokat.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Statisztikai csoportosításokat, összehasonlításokat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Viszonyszámokat és átlagokat számít, azokat értelmezi.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Statisztikai táblákat készít, és azokat felhasználja az elemző munkában.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fogalma, célja, tárgya és feladata.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szabályozásának célja és szükségessége.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beszámoló célja, részei.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beszámolási kötelezettség.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alapelvek és azok gyakorlati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 vagyona.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eszközök és a források a mérlegben.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és a leltár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leltározás célja és módszerei.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gazdasági események fogalma és csoportosítása.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Bizonylati elv, bizonylati fegyelem, a bizonylatok megőrzése.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egyszerű és összetett gazdasági események jellemzői és típusai.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események hatása a mérlegre.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számlasoros és az idősoros elszámolás.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könyvvezetési kötelezettség.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könyvvezetés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Könyvelés a főkönyvi számlákon.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könyvviteli számlák jellemzői és típusai.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idősoros elszámolás célja és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elszámolás folyamata a főkönyvi számlák nyitásától azok zárásáig.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könyvelési munkák ellenőrzése.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könyvelési hibák javítása.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analitikus nyilvántartások célja.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vagyonelemek értékelése, az értékelés fogalma és célja.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értékelési elvek és eljárások, az értékelés megvalósítása.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bekerülési érték tartalma és megállapítása.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eszközök és a források értékelése.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fogalma, jellemzői és fajtái.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összeállításának lehetséges módjai.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Eszközök és források a mérlegben.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tagolása és részletezése.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eredményszámítás célja és módszerei.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eredménykategóriák és azok tartalma, kiszámítása.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eredménykimutatás két változata és azok összefüggései.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kiegészítő melléklet és az üzleti jelentés készítésének célja, szerepe és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információs rendszer felépítése és kialakítása.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számlakeret fogalma, feladata és kialakítása. A számlakeret elkészítése során érvényesítendő elvek.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Könyvvizsgálat, közzététel és letétbehelyezés.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statisztika tárgya és szerepe. A statisztikai sokaság és ismérv. Mérési szintek.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Statisztikai adat. A statisztikai adatok korlátozott pontossága.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Statisztikai csoportosítás és összehasonlítás.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Viszonyszámok.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Átlagok.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mennyiségi ismérv szerinti elemzés. Gyakorisági sorok.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Értékösszegsor. A gyakorisági sorok grafikus ábrázolása. Helyzetmutatók. Szóródási mutatók.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aszimmetria mérőszámai. A koncentráció elemzése.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időbeli ismérv szerinti elemzés.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statisztikai táblák felhasználása az elemzésben. A táblaszerkesztés szabálya.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egyszerű és kombinált táblák felhasználása, elemzése. Intenzitási viszonyszámok és dinamikus viszonyszámok együttes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csoportosító táblák felhasználása, elemzése.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Számviteli dokumentumok kitöltésének gyakorlata.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Statisztikai függvények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2000-06</w:t>
      </w:r>
      <w:r>
        <w:rPr>
          <w:rFonts w:ascii="Times New Roman" w:hAnsi="Times New Roman" w:cs="Times New Roman"/>
          <w:b/>
          <w:bCs/>
          <w:sz w:val="20"/>
          <w:szCs w:val="20"/>
        </w:rPr>
        <w:tab/>
        <w:t>Számítástechnikai-informatikai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feladatait rendszerszemléletben áttekinti.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Megfogalmazza igényeit a korszerű és feladathoz igazodó számítógépes munkakörnyezet kialakításával kapcsolatosan.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Önállóan, a szakmai feladatmegoldás eszközeként kezeli a személyi számítógépet.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feladatainak megoldása során használja az alkalmazói szoftvereket, a szövegszerkesztő, a prezentációs, a táblázatkezelő rendszereket.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internetes eszközöket használja: alkalmazza az internetes böngészési, levelezési technikákat.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adatvédelem elemi követelményeit és eszközeit.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 megoldásánál alkalmazza a pénzügyi, számviteli-ügyviteli számítógépes rendszereket.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Segítséget nyújt szakmai feladatok számítógépre szervezése során.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Használja a statisztikai információgyűjtés, feldolgozás és kiértékelés egyszerűbb módszereit.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 fogalmát ismerve annak osztályozására, legfontosabb jellemzőire utalva látja el feladatát.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struktúrát, rendszerelemet, alrendszert, folyamatot.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alkalmazza az információelmélet legfontosabb fogalmait (közlemény, ismeret, információ, hír, adat, kód).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az információs rendszer legfontosabb ismérveit és a vele szemben támasztott követelményeket.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információs rendszerek alapfogalmainak ismeretében látja el feladatát.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rendszerfejlesztés életciklusait figyelemmel kíséri.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rendszerfejlesztési módszertanok elemeit munkája során felhasználja.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adatfeldolgozási rendszer környezete.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számítógép hardver felépítése.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szoftverek típusai, felhasználási területei.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számítástechnikai alapfogalmak (bit, byte, MHz, Kb/s, dpi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operációs rendszer, feladatai, felhasználói felülete (parancsvezérlés, menüvezérlés, grafikus felület/ikonvezérlés).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alapfogalmak (fájl, meghajtó, könyvtár, útvonal).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legalapvetőbb jelentőségű operációs műveletek (környezetbeállítás, könyvtárkezelés, másolás, formattálás, mentések készítésének lehetőségei DOS és WINDOWS környezetben).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adatbiztonság és adatvédelem egyes kérdései, víruskeresés, vírusvédelem.</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szövegszerkesztők fogalma, feladatai,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szövegszerkesztők számítógéppel szemben támasztott követelményei, a különböző szövegszerkesztők kompatibilitási problémái.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használt szövegszerkesztő felhasználói felülete [menü, legördülő menü, vonalzó, állapotsor (eszközsor, gördítősáv), szöveg terület, szövegablak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környezet-beállítás lehetőségei [mértékegység, oldalméret, margók, (rejtett karakterek be/ki)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szöveg létrehozásának és elmentésének művelete.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szövegformázás lehetőségei [karakterformázás, bekezdésformázás, felsorolás, számozás (számolás a szövegben)].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táblázatkezelők problémamegoldó szemlélete, a táblázatkezelőkkel megoldható feladatok.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használt táblázatkezelő felhasználói felülete (menü, legördülő menü, állapotsor, [eszközsor, gördítősáv, munkafüzet, munkalap], cella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táblázatkezelőben használt adattípusok.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munkalapon való mozgás lehetőségei.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munkalap tartalmi kialakításának lehetőségei, korábbi munka betöltése, munka elmentése.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táblázat formázásának lehetőségei.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számítási műveletek végzésének lehetőségei (címzések típusai).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legfontosabb függvények (egyes matematikai, statisztikai, pénzügyi függvények).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legfontosabb alapvető statisztikai munkafogalmak (sorok, táblák, viszonyszámok, középértékek), az ezekre vonatkozó alkalmazások megvalósítása a táblázatkezelőben.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adatok grafikus ábrázolásának lehetőségei.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„munka” kinyomtatásának módja (nézet, nyomtatóválasztás, beállítás).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szövegszerkesztők és táblázatkezelők együttműködtetésének lehetőségei.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szakma gyakorlatában előforduló feladatokon (pénzügyi számításokon, kisebb statisztikai elemzéseken) keresztül a táblázatkezelők használata.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szintetikus és analitikus feldolgozó és nyilvántartó rendszerek (részrendszerek).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Főkönyvi könyvelési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Beruházások és befektetett eszközök nyilvántartása és elszámolásai, leltározás.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Bér- és munkaügyi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Logisztikai 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Készletek nyilvántartása és elszámolásai.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részrendszerek input adatszükségletének meghatározása és a fontosabb outputoknak a megismertetése.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Számviteli-pénzügyi rendszerben feldolgozási készség kialakítása.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események könyvelése (nyitás, rendezés, kimenő és bejövő számlák, pénztár, bank, eszközállomány változásai, munkabérek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Szállító- és vevő nyilvántartások.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Eszközökkel kapcsolatos elszámolások.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Adóelszámolások.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elektronikus adóbevallás, ügyfélkapu, nyomtatvány kitöltő, ellenőrző programok.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rendszerek outputjai (mérleg, eredménykimutatás, folyószámla-kivonat, vevői nyitottlisták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számítástechnikai-informatikai eszközök felhasználása a tevékenységek elemzéséhez.</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Rendszerfogalmak, a rendszerek alkotóelemei, jellemzői, irányítási alapfogalmak.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szervezetek, a szervezetek környezete és érintettjei.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szervezetek strukturális jellemzői: munkamegosztás, felelősségi kör, hatáskör, koordináció.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Szervezeti formák.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rendszerfejlesztés életciklusa.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rendszerfejlesztési projekt.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Helyzetfelmérés és technikái.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Rendszertervezés.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Rendszerfejlesztés.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Új rendszer bevezetése.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Rendszerkarbantartás.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Rendszerfejlesztési módszertanok.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korszerű kommunikációs technológiák az üzleti folyamatokban (irodaautomatizálás, elektronikus üzletvitel).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Információ és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Szakmai kommunikáció.</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Figyelemmegosztás.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2644-06</w:t>
      </w:r>
      <w:r>
        <w:rPr>
          <w:rFonts w:ascii="Times New Roman" w:hAnsi="Times New Roman" w:cs="Times New Roman"/>
          <w:b/>
          <w:bCs/>
          <w:sz w:val="20"/>
          <w:szCs w:val="20"/>
        </w:rPr>
        <w:tab/>
        <w:t>Adóigazgatási szakmai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Feladatát az adózás rendjéről szóló törvény hatályos rendelkezéseinek teljes körű ismeretében, arra alapozva látja el.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Az általános adóismeretek körében: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alkalmazza az adóelméleti összefüggéseket, képes az általános és elméleti ismereteket a napi munkájában érvényesíteni,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munkája során érvényt szerez az adózási alapelveknek, elősegíti az adózók jogainak érvényesülését, munkaköre szerint számon kéri a kötelezettségek teljesítését,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közbevételek fajtáit (adó, vám, díj, illeték, más befizetési kötelezettségek, támogatások), azok helyét, szerepét az államháztartás rendszerében, az adórendszert, a jelenlegi adóstruktúra kialakulását és működését.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A közpénzügyek intézményrendszeréből: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 közigazgatási jog- és intézményrendszer ismeretében látja el feladatát,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az egyes adóhatóságok hatáskörét, illetékességét, működését, szervezetét, egymással való kapcsolatát, a tagállamok más adóhatóságaival való együttműködés rendjére vonatkozó szabályokat alkalmazza.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jogi szabályozás köréből: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közigazgatási eljárás és az adóigazgatás szabályait, azok összefüggéseit, az adóigazgatási eljárás és az egyes adók, illetékek megállapításának, nyilvántartásának és beszedésének rendjét, ismeri az adózással összefüggő nemzetközi szabályokat, az alkalmazandó Európai Uniós jogszabályokat.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Az ügyfelekkel való kapcsolat körében: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felvilágosítja az ügyfeleket az adózással kapcsolatos tennivalókról, segítséget nyújtani azok teljesítéséhez, ismeri és alkalmazza az egyes adózókra vonatkozó, adózónként eltérő eljárási szabályokat. </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Munkaköri feladatainak ellátása során: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használja és működteti a különféle információs rendszereket, a hatáskörébe tartozó adatbázisokat, előkészíti a feladatkörébe tartozó hatósági intézkedéseket, közreműködik a hatósági eljárások lefolytatásában, részt vesz a munkaköre szerinti ellenőrzésekben és a végrehajtási eljárásban.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Kommunikációs alapvetések.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Problémamegoldások.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Konfliktuskezelés.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 xml:space="preserve">Távolsági kommunikáció.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Közönségkapcsolat.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adózás rendjéről szóló törvény alapelvei: megkülönbözetés nélküli eljárás, tájékoztatási kötelezettség, jóhiszemű, és rendeltetésszerű joggyakorlás, mérlegelés és méltányos ügyintézés.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Tárgyi, személyi és időbeli hatály, más eljárási és anyagi jogszabályokkal való kapcsolat, a nemzetközi egyezmények, az anyagi és az eljárási jog időbeli hatályának összefüggése.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adózók jogai, kötelezettségei, képviselet, a jogérvényesítés garanciái, iratbetekintés, adótitok.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adóhatóságok, az adóhatóságok felügyelete, hatáskör és illetékesség, az európai közösség adóügyi együttműködése.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adóhatóság, az adózók jogai, kötelezettségei, a jogérvényesítés garanciái.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adózás folyamata, bejelentés, („egyablakos” bejelentési rendszer), bejelentendő adatok, a változások bejelentése.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Adószám, adóazonosító jel, közösségi adószám, adószám tartalma, joghatása, felfüggesztése.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adó megállapítás formái, az önadózás szabályai, a személyi jövedelemadó adóhatósági, munkáltatói megállapítása, kifizetői adó megállapítás, adatszolgáltatás, kivetés, kiszabás.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hatósági adó megállapítás, az utólagos adó megállapítás, a soron kívüli adó megállapítás, elévülés.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különös adó megállapítások, a feltételes adó megállapítás, a szokásos piaci ár megállapítása.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Adóbevallás, általános és különös szabályok, az elektronikus adóbevallás, az elektronikus aláírás, az ügyfélkapu, a bevallás ellenjegyzése.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önellenőrzés, tartalma, formája, szabályai, joghatása, önellenőrzési pótlék.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 megfizetése, határidők, esedékesség, elszámolás, befizetés és bevallás összefüggése, a fizetési késedelem következménye.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Adónyilvántartás, a bizonylati rend, a számviteli és adónyilvántartások összefüggése, eltérése.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adózók és az adók ellenőrzése, az ellenőrzés célja és tartalma, az ellenőrzésre kijelölt szakmák, területek, adózók közzététele, a kiválasztás, felhívás a bevallás kiegészítésére.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ellenőrzés fajtái, (adatgyűjtés, egyes adókötelezettségek ellenőrzése, a bevallás utólagos ellenőrzése, a felülellenőrzés, az ismételt ellenőrzés).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ellenőrzés határidői, a kapcsolódó vizsgálat, a határidő hosszabbítás.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ellenőrzés megindítása, joghatása, lefolytatása, az adózó jogai, kötelezettségei az ellenőrzés során.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adóhatóság jogai, kötelezettségei az ellenőrzés során, az ellenőrzés befejezése, jegyzőkönyv, észrevételek.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hatósági eljárás, a hivatalból, az ellenőrzés alapján indult eljárások, a kérelemre indult eljárások esetén, az igazolások, fizetési könnyítések engedélyezése.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eljárás befejezése, az intézkedések joghatása, a határozat, a végzés.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jogorvoslati fórumrendszer, a fellebbezés, a jogerő, a bírósági felülvizsgálat, a felügyeleti jogkörben tett intézkedés.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adótartozás végrehajtása, a végrehajtás feltételei, szabályai, végrehajtás megkeresésre.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biztosítási intézkedések, a visszatartási jog gyakorlása, a beszedési megbízás, a foglalás, az ingatlan-végrehajtás, az árverés.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végrehajtási kifogás, a végrehajtási eljárás felfüggesztése, szünetelése, a végrehajtás költsége.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adóeljárásban alkalmazható jogkövetkezmények, adóbírság, mulasztási bírság, késedelmi pótlék megállapításának feltételei, alkalmazása, számítása.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adóhatóság intézkedései, felhívás a személyazonosság igazolására. Elővezettetés, rendőri intézkedése kezdeményezése, helyszín, jármű átvizsgálása, dolog lefoglalása, helyiség bezárás.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egyes adókra vonatkozó szabályok részletes ismeretében az adóeljárásban való alkalmazásuk, így: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általános forgalmi adó, a személyi jövedelemadó, a társasági adó, az egyszerűsített vállalkozási adó, a jövedéki adó, a különadó megállapításának, kimutatásának, elszámolásának, megfizetésének az ellenőrzése.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egyes járulékok, az összevont járulékok megállapításának, elszámolásának, bevallásának ellenőrzése.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társadalombiztosítási alapokat megillető járulékok, az egészségügyi hozzájárulás megállapításának, megfizetésének az ellenőrzése.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magánnyugdíj pénztárak tagdíjai tekintetében előírt ellenőrzési feladatok.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helyi adók és a központi költségvetést megillető adók közötti összefüggés, számviteli elszámolásuk a társaságoknál.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illetékek körében a vagyonszerzési illetékek megállapításával, kiszabásával, a behajtással kapcsolatos feladatok, az ellenőrzés lefolytatása, az eljárási illetékek tekintetében a leletezés, az adóhatósági ügyiratkezelés rendszere, a számítógépes adatnyilvántartás, a minősített ügyiratkezelés általános elvei, szabályai, az adatvédelem általános elvei és szabályai.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Adóbevallások készítésének gyakorlata.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Adónaptár-kezelés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 képesség.</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2645-06</w:t>
      </w:r>
      <w:r>
        <w:rPr>
          <w:rFonts w:ascii="Times New Roman" w:hAnsi="Times New Roman" w:cs="Times New Roman"/>
          <w:b/>
          <w:bCs/>
          <w:sz w:val="20"/>
          <w:szCs w:val="20"/>
        </w:rPr>
        <w:tab/>
        <w:t>Költségvetés-gazdálkodási szakmai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gazdasági számítások alapján nyert információkat a tervszerű és gazdaságos tevékenység érdekében.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Előkészíti, adatot szolgáltat a tervezési feladatokhoz.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Szabályozottságot előkészíti.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kötelezettségvállalási nyilvántartások kialakításában.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és megismerteti a normatív elemeket.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Biztosítja a közpénzek felhasználásának átláthatóságát, ellenőrizhető rendszerét.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Döntés-előkészítéshez szükséges információkat szolgáltat.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Előkészíti a vonatkozó jogszabályok feltételeihez való alkalmazkodást.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Felméri a konkrét munkaterületi kapcsolódásokat.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Elemzéseket végez a helyi jogszabályi keretek kialakításához.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vagyongazdálkodásra és vagyonhasznosításra vonatkozó döntések előkészítésében.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Önkormányzati vagyon összetétele és klasszifikációjának ismeretében segíti a gazdálkodási feladatokat.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vagyonhasznosítás egyes formáihoz kapcsolódó keretszabályok alkalmazásához elemzéseket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vagyonnyilvántartás kötelező elemeit értelmezi és szerkeszti.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vagyonnal kapcsolatos szabályzatok tartalmi követelményeinek ismeretében azokat alkalmazza.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vagyonhozamokat elemzi.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Nyilvántartja a munkaerőt és illetményeket, alkalmazza az illetmény- és létszámgazdálkodás jogszabályi és belső előírásait.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pénzügyi tevékenység ismeretében a költségvetési folyamatszabályozás kidolgozásában, végrehajtásában és ellenőrzésében.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Minőségbiztosítási és környezetügyi szabványokat integrál.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Kapcsolatot tart a vevőkkel, adósokkal, szállítókkal, bankokkal, a Magyar Államkincstárral, az Állami Privatizációs és Vagyonkezelő Zrt.-vel, az ellenőrző szervezetekkel, biztosítókkal és társegységekkel.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finanszírozási lehetőségeket és gyakorlatát.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különböző támogatások feltételrendszerét.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Felkutatja a külső finanszírozási forrásokat és eszközöket.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piaci eszközök tulajdonságait, használatát, alapvető viszonyait.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finanszírozási javaslatok, likviditási tervek elkészítésében.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a Kincstárral való együttműködés rendszerét.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hazai és nemzetközi államháztartási és pénzügyi rendszerben és pénzforgalomban.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számviteli információk értékelésében.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Követi és értelmezi az adott témára vonatkozó törvényeket, jogszabályokat, rendeleteket.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Államháztartási tervezési rendszerek elméleti ismereteit munkájához felhasználja.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lehetséges alkalmazások feltételeinek meghatározásában.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előirányzatok nyilvántartásának rendszerét ismerve végzi feladatát.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munkáltató és munkavállaló legfontosabb jogait és kötelezettségeit ismerve betartatja azokat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EU források elkülönített pénzügyi nyilvántartási és elszámolási rendszerének ismeretében végzi munkáját.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költségvetési szerv személyi, pénzügyi, tárgyi, piaci feltételeit elemzi, pályázatot, munkaszerződést előkészít.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és betartatja a közpénzügyek működésére vonatkozó alapvető hazai és Európai Uniós szabályozásokat.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államháztartásra, a kincstárra vonatkozó jogszabályokat.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Kapcsolja a szakterületi jogszabályokat az államháztartási keretszabályokkal.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ellenőrzésre vonatkozó jogszabályokat, beleértve az állami számvevőszékre vonatkozó szabályozásokat is.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közpénzek felhasználására vonatkozó alapvető szabályokat és átlátja alkalmazásuk feltételeit, adaptálja ezeket szakterületére.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adójogszabályokat, különösen a helyi adókra vonatkozó előírásokat ismerve alkalmazza azokat munkavégzése során.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és betartatja a közigazgatási hatósági eljárás alapvető szabályait, valamint az adózás rendjéről szóló szabályozásokat.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szakterülete alapján az Európai Uniós szabályozásokat megismeri és alkalmazásukhoz megfelelő környezeti elemeket fogalmaz meg.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és betartja a közigazgatásra vonatkozó általános szabályokat.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hazai és az Európai Uniós ellenőrzési követelményeket ismerve végzi feladatát.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Államháztartás rendszere,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Államháztartásban alkalmazott számítások.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 fogalma, fajtái, alapítása, megszűnése.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tevékenységének megtervezése.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munkaerő- és illetménygazdálkodása.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költségvetési szervek tb.-fizetési kötelezettségeinek tervezése, nyilvántartása, teljesítése és elszámolása.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költségvetési szervek adófizetési kötelezettségeinek tervezése, nyilvántartása, teljesítése és elszámolása.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eszközgazdálkodása.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bevételeinek tervezése és teljesítése.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vertikális folyamatai, a kötelezettségvállalás rendje.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Költségvetési szervek likviditása.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Könyvvezetési és beszámolási rendszer sajátosságai az államháztartás szervezeteinél.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beszámolási kötelezettség.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Számviteli alapelvek sajátos érvényesülése.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Pénzforgalmi jelentés formája és szerkezete és az ahhoz kapcsolódó tájékoztató adatok.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Költségvetési szervek belső ellenőrzési rendszere („FEUVE”).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Költségvetési szervek tevékenységének komplex elemzése.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Közigazgatás alapfogalmai.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közigazgatás rendszere, szerepe.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Területszervezés és terület-államigazgatás.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Területfejlesztés intézményi rendszere.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Megállapodás lényeges kérdései.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Munkaszerződés tartalma és megkötése.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ígéretek beváltása.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Irodai munkavégzés általános folyamata, hatékonyságának feltételei.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Ügyintézés és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Dokumentumok készítése, elküldése, írásbeli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Ügyvitel és iratkezelés.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Etikett és viselkedéskultúra az üzleti életben.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és adójogszabályok alkalmazási gyakorlata (bankjog, értékpapírjog, devizajog, vámjog, adójog, illetékjog).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 költségvetése.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 támogatási rendszere.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 támogatások felhasználásának eljárási rendje.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Monetáris Unióhoz csatlakozás 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Önálló munkavégzés elsajátítása.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és-megoldás.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55 344 01 0010 55 01 azonosító számú, Adóigazgatási szakügyintéző megnevezésű elágazás szakmai követelménymoduljainak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2643-06</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Államháztartáshoz kapcsolódó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2644-06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Adóigazgatási szakmai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55 344 01 0010 55 02 azonosító számú, Költségvetés-gazdálkodási szakügyintéző megnevezésű elágazás szakmai követelménymoduljainak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2643-06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Államháztartáshoz kapcsolódó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1997-06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2645-06</w:t>
            </w:r>
          </w:p>
        </w:tc>
        <w:tc>
          <w:tcPr>
            <w:tcW w:w="6873"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Költségvetés-gazdálkodási szakmai feladatok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Iskolai rendszerű szakképzésben: a szakképzési programban meghatározott tudásszintmérések és legalább 30 nap időtartamú, összefüggő szakmai gyakorlat teljesítésének igazolása az utolsó szakképző évfolyam eredményes elvégzését tanúsító, hivatalosan lezárt okiratban. A tudásszintmérést az ajánlott szakképzési programban meghatározottaknak megfelelően jóváhagyott szakképzési program alapján kell lebonyolítani.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által kiadott Útmutató alapján elkészített záródolgozat – előírt határidőre történő – leadása.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2643-06</w:t>
      </w:r>
      <w:r>
        <w:rPr>
          <w:rFonts w:ascii="Times New Roman" w:hAnsi="Times New Roman" w:cs="Times New Roman"/>
          <w:color w:val="000000"/>
          <w:sz w:val="20"/>
          <w:szCs w:val="20"/>
        </w:rPr>
        <w:tab/>
      </w:r>
      <w:r>
        <w:rPr>
          <w:rFonts w:ascii="Times New Roman" w:hAnsi="Times New Roman" w:cs="Times New Roman"/>
          <w:sz w:val="20"/>
          <w:szCs w:val="20"/>
        </w:rPr>
        <w:t>Államháztartáshoz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10 perc (felkészülési idő 5 perc, válaszadási idő 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1997-06</w:t>
      </w:r>
      <w:r>
        <w:rPr>
          <w:rFonts w:ascii="Times New Roman" w:hAnsi="Times New Roman" w:cs="Times New Roman"/>
          <w:color w:val="000000"/>
          <w:sz w:val="20"/>
          <w:szCs w:val="20"/>
        </w:rPr>
        <w:tab/>
      </w:r>
      <w:r>
        <w:rPr>
          <w:rFonts w:ascii="Times New Roman" w:hAnsi="Times New Roman" w:cs="Times New Roman"/>
          <w:sz w:val="20"/>
          <w:szCs w:val="20"/>
        </w:rPr>
        <w:t>Vállalatgazdálkodási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10 perc (felkészülési idő 5 perc, válaszadási idő 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hozzárendelt szakmai követelménymodul azonosítója és megnevezése: </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1999-06</w:t>
      </w:r>
      <w:r>
        <w:rPr>
          <w:rFonts w:ascii="Times New Roman" w:hAnsi="Times New Roman" w:cs="Times New Roman"/>
          <w:color w:val="000000"/>
          <w:sz w:val="20"/>
          <w:szCs w:val="20"/>
        </w:rPr>
        <w:tab/>
      </w:r>
      <w:r>
        <w:rPr>
          <w:rFonts w:ascii="Times New Roman" w:hAnsi="Times New Roman" w:cs="Times New Roman"/>
          <w:sz w:val="20"/>
          <w:szCs w:val="20"/>
        </w:rPr>
        <w:t>Számviteli-statisztikai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10 perc (felkészülési idő 5 perc, válaszadási idő 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vizsgarészben az egyes feladatok aránya: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2000-06</w:t>
      </w:r>
      <w:r>
        <w:rPr>
          <w:rFonts w:ascii="Times New Roman" w:hAnsi="Times New Roman" w:cs="Times New Roman"/>
          <w:color w:val="000000"/>
          <w:sz w:val="20"/>
          <w:szCs w:val="20"/>
        </w:rPr>
        <w:tab/>
      </w:r>
      <w:r>
        <w:rPr>
          <w:rFonts w:ascii="Times New Roman" w:hAnsi="Times New Roman" w:cs="Times New Roman"/>
          <w:sz w:val="20"/>
          <w:szCs w:val="20"/>
        </w:rPr>
        <w:t>Számítástechnikai-informatikai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10 perc (felkészülési idő 5 perc, válaszadási idő 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2644-06</w:t>
      </w:r>
      <w:r>
        <w:rPr>
          <w:rFonts w:ascii="Times New Roman" w:hAnsi="Times New Roman" w:cs="Times New Roman"/>
          <w:color w:val="000000"/>
          <w:sz w:val="20"/>
          <w:szCs w:val="20"/>
        </w:rPr>
        <w:tab/>
      </w:r>
      <w:r>
        <w:rPr>
          <w:rFonts w:ascii="Times New Roman" w:hAnsi="Times New Roman" w:cs="Times New Roman"/>
          <w:sz w:val="20"/>
          <w:szCs w:val="20"/>
        </w:rPr>
        <w:t>Adóigazgatási szakmai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Adóigazgatási szakmai feladatok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Adóigazgatási szakmai feladatok elméleti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2645-06</w:t>
      </w:r>
      <w:r>
        <w:rPr>
          <w:rFonts w:ascii="Times New Roman" w:hAnsi="Times New Roman" w:cs="Times New Roman"/>
          <w:color w:val="000000"/>
          <w:sz w:val="20"/>
          <w:szCs w:val="20"/>
        </w:rPr>
        <w:tab/>
      </w:r>
      <w:r>
        <w:rPr>
          <w:rFonts w:ascii="Times New Roman" w:hAnsi="Times New Roman" w:cs="Times New Roman"/>
          <w:sz w:val="20"/>
          <w:szCs w:val="20"/>
        </w:rPr>
        <w:t>Költségvetés-gazdálkodási szakmai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Költségvetés-gazdálkodási szakmai feladatok, államháztartási számviteli feladatok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Költségvetés-gazdálkodási szakmai feladatok elméleti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55 344 01 0010 55 01 azonosító számú, Adóigazgatási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55 344 01 0010 55 02 azonosító számú, Költségvetés-gazdálkodási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az elágazáshoz rendelt vizsgarészek valamelyikének korábbi teljesítését hitelt érdemlően igazolja, úgy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55 344 01 0010 55 01 azonosító számú, Adóigazgatási szakügyintéző megnevezésű elágazáshoz rendelt 5. Adóigazgatási szakmai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Az 55 344 01 0010 55 02 azonosító számú, Költségvetés-gazdálkodási szakügyintéző megnevezésű elágazáshoz rendelt 6. Költségvetés-gazdálkodási szakmai feladatok vizsgarész szóbeli vizsgatevékenysége </w:t>
      </w:r>
      <w:r>
        <w:rPr>
          <w:rFonts w:ascii="Times New Roman" w:hAnsi="Times New Roman" w:cs="Times New Roman"/>
          <w:sz w:val="20"/>
          <w:szCs w:val="20"/>
        </w:rPr>
        <w:lastRenderedPageBreak/>
        <w:t>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valamennyi vizsgafeladat hozzárendelt vizsgatevékenységét a jelölt legalább 60%-os szinten teljesítette.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záródolgozat védései csak egy vizsganapon tehetők le.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7944"/>
        <w:gridCol w:w="917"/>
        <w:gridCol w:w="917"/>
      </w:tblGrid>
      <w:tr w:rsidR="000D4FDA">
        <w:tblPrEx>
          <w:tblCellMar>
            <w:top w:w="0" w:type="dxa"/>
            <w:bottom w:w="0" w:type="dxa"/>
          </w:tblCellMar>
        </w:tblPrEx>
        <w:trPr>
          <w:cantSplit/>
          <w:trHeight w:val="2400"/>
        </w:trPr>
        <w:tc>
          <w:tcPr>
            <w:tcW w:w="7944"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ind w:left="142"/>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w:t>
            </w:r>
            <w:r>
              <w:rPr>
                <w:rFonts w:ascii="Times New Roman" w:hAnsi="Times New Roman" w:cs="Times New Roman"/>
                <w:b/>
                <w:bCs/>
                <w:sz w:val="20"/>
                <w:szCs w:val="20"/>
              </w:rPr>
              <w:br/>
              <w:t>és felszerelések minimuma</w:t>
            </w:r>
          </w:p>
        </w:tc>
        <w:tc>
          <w:tcPr>
            <w:tcW w:w="917" w:type="dxa"/>
            <w:tcBorders>
              <w:top w:val="single" w:sz="4" w:space="0" w:color="auto"/>
              <w:left w:val="nil"/>
              <w:bottom w:val="single" w:sz="4" w:space="0" w:color="auto"/>
              <w:right w:val="single" w:sz="4" w:space="0" w:color="auto"/>
            </w:tcBorders>
            <w:textDirection w:val="btLr"/>
            <w:vAlign w:val="center"/>
          </w:tcPr>
          <w:p w:rsidR="000D4FDA" w:rsidRDefault="000D4FDA">
            <w:pPr>
              <w:widowControl w:val="0"/>
              <w:autoSpaceDE w:val="0"/>
              <w:autoSpaceDN w:val="0"/>
              <w:adjustRightInd w:val="0"/>
              <w:spacing w:before="40" w:after="20" w:line="240" w:lineRule="auto"/>
              <w:ind w:left="142"/>
              <w:rPr>
                <w:rFonts w:ascii="Times New Roman" w:hAnsi="Times New Roman" w:cs="Times New Roman"/>
                <w:sz w:val="20"/>
                <w:szCs w:val="20"/>
              </w:rPr>
            </w:pPr>
            <w:r>
              <w:rPr>
                <w:rFonts w:ascii="Times New Roman" w:hAnsi="Times New Roman" w:cs="Times New Roman"/>
                <w:sz w:val="20"/>
                <w:szCs w:val="20"/>
              </w:rPr>
              <w:t xml:space="preserve">Adóigazgatási </w:t>
            </w:r>
            <w:r>
              <w:rPr>
                <w:rFonts w:ascii="Times New Roman" w:hAnsi="Times New Roman" w:cs="Times New Roman"/>
                <w:sz w:val="20"/>
                <w:szCs w:val="20"/>
              </w:rPr>
              <w:br/>
              <w:t>szakügyintéző</w:t>
            </w:r>
          </w:p>
        </w:tc>
        <w:tc>
          <w:tcPr>
            <w:tcW w:w="917" w:type="dxa"/>
            <w:tcBorders>
              <w:top w:val="single" w:sz="4" w:space="0" w:color="auto"/>
              <w:left w:val="nil"/>
              <w:bottom w:val="single" w:sz="4" w:space="0" w:color="auto"/>
              <w:right w:val="single" w:sz="4" w:space="0" w:color="auto"/>
            </w:tcBorders>
            <w:textDirection w:val="btLr"/>
            <w:vAlign w:val="center"/>
          </w:tcPr>
          <w:p w:rsidR="000D4FDA" w:rsidRDefault="000D4FDA">
            <w:pPr>
              <w:widowControl w:val="0"/>
              <w:autoSpaceDE w:val="0"/>
              <w:autoSpaceDN w:val="0"/>
              <w:adjustRightInd w:val="0"/>
              <w:spacing w:before="40" w:after="20" w:line="240" w:lineRule="auto"/>
              <w:ind w:left="142"/>
              <w:rPr>
                <w:rFonts w:ascii="Times New Roman" w:hAnsi="Times New Roman" w:cs="Times New Roman"/>
                <w:sz w:val="20"/>
                <w:szCs w:val="20"/>
              </w:rPr>
            </w:pPr>
            <w:r>
              <w:rPr>
                <w:rFonts w:ascii="Times New Roman" w:hAnsi="Times New Roman" w:cs="Times New Roman"/>
                <w:sz w:val="20"/>
                <w:szCs w:val="20"/>
              </w:rPr>
              <w:t xml:space="preserve">Költségvetés-gazdálkodási </w:t>
            </w:r>
            <w:r>
              <w:rPr>
                <w:rFonts w:ascii="Times New Roman" w:hAnsi="Times New Roman" w:cs="Times New Roman"/>
                <w:sz w:val="20"/>
                <w:szCs w:val="20"/>
              </w:rPr>
              <w:br/>
              <w:t>szakügyintéző</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Iratrendezők</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Irodatechnikai eszközök</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Számítógép</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Szkenner</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Nyomtató</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Szoftverek</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Internet hozzáférés</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Kommunikációs eszközök</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944"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Jogszabály gyűjtemény</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1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 kivéve a szakmai idegen nyelvet.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 elágazásonként: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Adóigazgatási szakügyintéző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Adótanácsadók és Könyvviteli Szolgáltatók Országos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Okleveles Adószakértők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Költségvetés-gazdálkodási szakügyintéző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BANKI BEFEKTETÉSI TERMÉKÉRTÉKESÍTŐ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52 343 01 0000 00 00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Banki befektetési termékértékesítő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3633</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8"/>
        <w:gridCol w:w="2525"/>
        <w:gridCol w:w="2525"/>
      </w:tblGrid>
      <w:tr w:rsidR="000D4FDA">
        <w:tblPrEx>
          <w:tblCellMar>
            <w:top w:w="0" w:type="dxa"/>
            <w:bottom w:w="0" w:type="dxa"/>
          </w:tblCellMar>
        </w:tblPrEx>
        <w:trPr>
          <w:cantSplit/>
        </w:trPr>
        <w:tc>
          <w:tcPr>
            <w:tcW w:w="4728"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5"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5"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Banki befektetési termékértékesítő</w:t>
            </w:r>
          </w:p>
        </w:tc>
        <w:tc>
          <w:tcPr>
            <w:tcW w:w="252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Banki befektetési termékértékesítő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3633</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Pénzintézeti pénz- és értékjegy-értékesítő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Aktív bankműveleteket végez.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Aktív bankügylethez kapcsolódó döntés és lebonyolítási feladatokat lát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Hitelszámlát nyit és kezel.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Monitorozási tevékenységet lát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Passzív bankműveleteket végez.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Ügyféltájékoztatási feladatot végez.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Lekötési megbízást fogad.</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Befektetési terméket értékesít.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Biztosítási terméket értékesít.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Folyószámlát kezel.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Pénzt/értéket kezel.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Pénzforgalmat bonyolít.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Váltót, inkasszót kezel.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Kiegészítő adminisztrációs tevékenységet és központi háttérmunkákat végez.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52 343 02</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2036-06</w:t>
      </w:r>
      <w:r>
        <w:rPr>
          <w:rFonts w:ascii="Times New Roman" w:hAnsi="Times New Roman" w:cs="Times New Roman"/>
          <w:b/>
          <w:bCs/>
          <w:sz w:val="20"/>
          <w:szCs w:val="20"/>
        </w:rPr>
        <w:tab/>
        <w:t>Jogi ismeretekkel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 termékekről.</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Átadja az ügyfeleknek a termékleírásokat, és segíti értelmezni az abban foglalt termékjellemzőket.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Összehasonlítja az ügyfelek számára a hasonló funkciójú termékek előnyeit és hátrányait.</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Hiánypótlásra szólít fel, ha ez az ügylet lebonyolításához szükséges.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polgári jog és társasági jog alapjai.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szerződés fogalma, érvényessége, létrejötte, megszűnése, valamint a követelések elévülésének feltételei.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érvényes szerződés alaki és tartalmi követelményei.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Egyes szerződéstípusok főbb jellemzői (adásvétel, csere, vállalkozás, megbízás, bizomány, bérlet).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Bankhitel- és kölcsönszerződés.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Szerződést biztosító mellékkötelezettségek (bankgarancia, zálogjog, kezesség, óvadék), engedményezés, kötelezettség-átvállalás.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társasági formák fő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 fogalma, megjelenési formái, kivonása.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értékpapírok fajtái és összehasonlításuk.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értékpapírok szabályozási jellemzői (váltó, csekk, közraktári jegy, kötvény, kincstárjegy, letéti jegy, jelzáloglevél, kárpótlási jegy, befektetési jegy, kockázati tőkealap-jegy, vagyonjegy, szövetkezeti tagi részjegy, részvény).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tőkepiaci és a befektetési vállalkozásokról és az árutőzsdei szolgáltatókról, valamint az általuk végezhető tevékenységek szabályairól szóló törvények hatálya és főbb szabályai, a tőkepiac szereplői, a befektetési és árutőzsdei szolgáltatások végzésének szabályai.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tőkepiaci törvény Pénzügyi Szervezetek Állami Felügyeletére, értékpapírok zártkörű és nyilvános forgalomba hozatalára, tőzsdére, Befektetővédelmi Alapra, egyéb befektetővédelmi intézkedésekre, valamint az elszámolóházakra vonatkozó előírásai.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bennfentes kereskedelem és a tisztességtelen piac befolyásolás tilalmára vonatkozó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értékpapírszámla, az ügyfélszámla és a tőkeszámla főbb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Bszt. és a Tpt. befektetővédelmi szabályai, befektetési tanácsadási tevékenység nyújtásának  szabályai, definíciója, alkalmassági és megfelelőségi tesztek tartalma, alkalmazásuk szabályai.</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íráskészség, fogalmazás írásban.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metakommunikáció.</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összpontosítás.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Következtetési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Körültekintés, elővigyázatosság.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2037-06</w:t>
      </w:r>
      <w:r>
        <w:rPr>
          <w:rFonts w:ascii="Times New Roman" w:hAnsi="Times New Roman" w:cs="Times New Roman"/>
          <w:b/>
          <w:bCs/>
          <w:sz w:val="20"/>
          <w:szCs w:val="20"/>
        </w:rPr>
        <w:tab/>
        <w:t>A banki és befektetési piac termékeinek értékesítése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Aktív bankműveleteket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Aktív bankügylethez kapcsolódó döntés és lebonyolítási feladatokat lát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ügyfél-azonosítást, az ügyfélminősítést, valamint az ügylet (követelés) minősítését.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Elsődleges kockázat elbírálást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Cenzúra előkészítést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Egyeztet a közjegyzővel.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BAR, cégbírósági, APEH adatbázisból, belső banki listákról lekérdez.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Szükség esetén IRM-mel kapcsolatot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Szerződést, folyósítást előkészít, ellenőrzi a szerződést.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Hitelszámlát nyit és kezel, hitelügyletet lezár.</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Lakossági, vállalkozói hitel folyósítást előkészít, elvégzi a folyósítás előtti feltételek teljesülésének ellenőrzését.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törlesztést és szükség esetén intézkedik.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Monitorozási tevékenységet lát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Értékvesztést számol el, céltartalékot képez.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Felveszi a kapcsolatot a hátralékos ügyféllel, intézkedik a behajtásról.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Passzív bankműveleteket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Betételhelyezést segít, betétkonstrukciókkal kapcsolatos tájékoztatást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Lekötési megbízást fogad, ellenőrzi a lekötendő összeget.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terméket értékesít, befektetési termékről tájékoztatást nyújt.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pénzügyi helyzetét, illetve szándékát felméri, alkalmassági tesztet kitöltet az ügyféllel.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befektetési ismereteit, tapasztalatait felméri megfelelőségi teszt segítségével.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Alkalmassági és megfelelőségi tesztet kitölteti az ügyféllel.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Értékpapírszámlát nyit, számlaműveletet végez, számlát módosít, vagy megszüntet.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fogad le az ügyféltől.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Tőzsdei megbízást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terméket értékesít.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Ügyfélazonosítást (személyazonosítást)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Bankkártyát (fő- és társkártya) rendel, kiad, visszavesz.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TeleBank szolgáltatás iránti igényt fogad és továbbít, vagy teljesít.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Kártyaletiltást fogad és továbbít.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megbízásokat fogad és továbbít, vagy teljesít.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folyószámlahitel igénylésével kapcsolatos feladatokat.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Pénzt/értéket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Értékpapírokat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Értéktárosi feladatokat lát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Pénzforgalmat bonyolít.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Nyitási és napi ügyintézési feladatokat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GIRO anyagot fogad.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Árfolyamot frissít.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Pénzmosással kapcsolatos ügyintézést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vesz át, ellenőriz, rögzít.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Be/kifizetési bizonylatokat utalványoz.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Deviza átutalást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Kliring zárást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Reklamációt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Adatokat ad át a főkönyvi könyveléshez.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időszakos zárásokat.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Váltót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Inkasszót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Biztosítást köt.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Hatósági megkeresésekre válaszol, bankinfókat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Igazolásokat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Aláírásvizsgálatot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Bankkártyával kapcsolatos tevékenységet lát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Levelezést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Jelentéseket, statisztikákat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Piackutatásban vesz részt.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Központi háttér munkákat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Törzsadatot karbantart.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VIBER-t kezel.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magyar bankrendszer felépítése, a hitelintézetek feladatai.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hitelintézeti törvényben meghatározott pénzügyi szolgáltatások és kiegészítő pénzügyi szolgáltatások.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hitelintézeti törvényben meghatározott intézményi struktúra.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 alapvető tevékenységei, alapvető banki termékek.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Banki belső szabályzatok.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bankok működési környezetét befolyásoló főbb törvényi előírások.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bankok üzletszabályzatának és általános szerződési feltételeinek felépítése és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fogyasztóvédelem (célok, intézmények.).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Banktitok és üzleti titok.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 fogalma, a pénzmosás megelőzésére vonatkozó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betétvédelem magyarországi feltételei, az OBA szerepe.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Pénzforgalmi szolgáltatások. Fizetési módok. Készpénzfizetés és a készpénzt helyettesítő fizetési eszközök.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pénzforgalmi bankszámla (lakossági folyószámla). A pénzforgalmi bankszámla tranzakciói. A pénzforgalmi bankszámlához kapcsolódó szolgáltatások.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Bankkártya szolgáltatások. Elektronikus banki szolgáltatások.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Banki megtakarítási termékek (betétek, betéti okiratok) fő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devizaárfolyam, az árfolyamkockázat.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deviza alapú hitel és betéti termékek jellegzetességei.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Lakossági és kisvállalkozói hitelezés.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bankhitel, mint finanszírozási mód. Jelentősebb banki hiteltípusok, hitelfajták.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 hitelezési kockázatai és ezek kezelése.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bankban elérhető különféle lakossági hiteltípusok (fogyasztási hitel, lombardhitel, folyószámlahitel, lakásvásárlási hitel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igénybe vett hitelekkel kapcsolatos nyilvántartási, adatszolgáltatási és egyéb teendők.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pénzügyi-gazdasági értékelésénél használatos gyakoribb technikák, és ezek alkalmazása a kisvállalkozások esetében.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adósminősítési rendszerek fő jellemzői, egy adott adósminősítési rendszer szakszerű alkalmazása egy kisvállalkozás esetében.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lakossági hitelezésben alkalmazott scoringtechnikák.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limit-meghatározás alapelvei.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Hitelkérelem befogadása.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banki hitelezési folyamat egyes lépései.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hiteldíj-számítás módszere.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Hitelbiztosítékok fajtái, egy adott hitelkérelemhez felajánlott biztosítékok értelmezése.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banki hiteladminisztráció folyamata, az iktatási, tárolási rendszer, a hitelezési eljárási rend.</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Hiteltörlesztési tervek készítése.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piacok szerkezete, pénz- és tőkepiaci termékek és műveletek.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befektetési döntések szempontjai (kockázat, likviditás, diverzifikálás, adózás).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intézményi környezet (kibocsátók, befektetők, felügyelők és közvetítők). Pénzügyi rendszer (pénzügyi intézmények), befektetési szolgáltatók, befektetési alapok, biztosítók és nyugdíjpénztárak; a közvetítők jogi státusa,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Befektetési tanácsadás. Az ügyfél pénzügyi helyzetének és befektetési ismeretének felmérése. Alkalmassági teszt.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ügyfél minősítése, a minősítési kategóriához kapcsolható ügyviteli követelmények, átjárhatóság.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ügyfél tájékoztatása (megbízás előtt, a minősítés eredményéről, az ügyletkötés után).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Alkalmassági és megfelelőségi tesztek a gyakorlatban.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legjobb végrehajtás: fogalom, kötelező tartalmi elemek.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Ügyfélmegbízások kezelése: általános elvek, megbízások összevonása és allokációja, az ügyletek saját számlára történő összegyűjtése és allokációja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Áru és Értéktőzsde, valamint a KELER működési elvei, működési szabályai, intézményi felépítése.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befektetővédelem (törvényi biztosítékok és a megfelelő szervezetek tevékenysége) lehetőségei és kötelezettségei. A BEVA szerepe.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értékpapírok közgazdasági csoportosítási lehetőségei, az egyes értékpapírok jellemzői.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legjellemzőbb értékpapírok: állampapír, vállalati kötvény, részvény, befektetési jegy hozamszámításának elvei, a termékek hozam és kockázat szerinti összehasonlítása.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portfóliókezelés (egyéni befektetéskezelés) feladatai.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határidős termékek.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Pénzügyi alapszámítások: kamatszámítás, nettó jelenérték-számítás, kötvényárfolyamok (nettó, bruttó), részvényárfolyamokból számolt hozamok és szórások.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készségszintű alkalmazása (nyilvántartási, elszámolási, számviteli rendszerek).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Pénzügyi- matematikai számításokban való jártasság.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 (diagnosztizálás).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1995-06</w:t>
      </w:r>
      <w:r>
        <w:rPr>
          <w:rFonts w:ascii="Times New Roman" w:hAnsi="Times New Roman" w:cs="Times New Roman"/>
          <w:b/>
          <w:bCs/>
          <w:sz w:val="20"/>
          <w:szCs w:val="20"/>
        </w:rPr>
        <w:tab/>
        <w:t xml:space="preserve">Ügyfélkapcsolat és kommunikáció </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Tudatosan és hatékonyan kommunikál.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Tárgyalási, konfliktuskezelési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prezentációt tervez és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Szakmailag is megalapozott kifogáskezelési és meggyőzési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vállalati kommunikációs protokollt.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Időgazdálkodást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Időtervet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Tevékenységet elemez.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Önszervezési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Ügyfélkapcsolatot épít és ápol.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Ajánlásokat gyűjt.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értékel.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Tárgyalási tervet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termék tulajdonságainak feltárásával annak megvásárlására ösztönöz.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az ügyfelek kifogásait.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Fenntartja az ügyfélkapcsolatot.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Kommunikációs csatornák.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Hatékony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Tárgyalási, konfliktuskezelési, érvelési technikák.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protokoll szabályai.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Önszervezési, időtervezési technikák.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Kapcsolatteremtés, kapcsolatápolás.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Prezentációs technikák.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Termékkel, szolgáltatással kapcsolatos érvelés és kifogáskezelés.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Eladási folyamat, eladási technikák.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Jelképek értelmezése.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Kommunikációs eszközök használata.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Stressztűrő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metakommunikáció.</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52 343 01 0000 00 00 azonosító számú, Banki befektetési termékértékesítő megnevezésű szakképesítés szakmai követelménymoduljainak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2036-06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ismeretekkel kapcsolatos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2037-06</w:t>
            </w:r>
          </w:p>
        </w:tc>
        <w:tc>
          <w:tcPr>
            <w:tcW w:w="7440"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banki és befektetési piac termékeinek értékesítése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Ügyfélkapcsolat és kommunikáció</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2036-06</w:t>
      </w:r>
      <w:r>
        <w:rPr>
          <w:rFonts w:ascii="Times New Roman" w:hAnsi="Times New Roman" w:cs="Times New Roman"/>
          <w:b/>
          <w:bCs/>
          <w:sz w:val="20"/>
          <w:szCs w:val="20"/>
        </w:rPr>
        <w:tab/>
        <w:t>Jogi ismeretekkel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Polgári jogi és társasági jogi ismeretek, a szerződéskötéssel kapcsolatos ismeretek, az értékpapírpiacokkal kapcsolatos szabályozás, az értékpapírok jellemzői témakörök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2037-06</w:t>
      </w:r>
      <w:r>
        <w:rPr>
          <w:rFonts w:ascii="Times New Roman" w:hAnsi="Times New Roman" w:cs="Times New Roman"/>
          <w:b/>
          <w:bCs/>
          <w:sz w:val="20"/>
          <w:szCs w:val="20"/>
        </w:rPr>
        <w:tab/>
        <w:t>A banki és befektetési piac termékeinek értékesítése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banki és befektetési piaci termékek értékesítéséhez kapcsolódó ismeretek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banki és befektetési piaci termékek értékesítéséhez kapcsolódó feladatok értelmezése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1995-06</w:t>
      </w:r>
      <w:r>
        <w:rPr>
          <w:rFonts w:ascii="Times New Roman" w:hAnsi="Times New Roman" w:cs="Times New Roman"/>
          <w:b/>
          <w:bCs/>
          <w:sz w:val="20"/>
          <w:szCs w:val="20"/>
        </w:rPr>
        <w:tab/>
        <w:t>Ügyfélkapcsolat és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„Hatékony kommunikáció a pénzügyi szolgáltatásokban”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01 0000 00 00 azonosító számú, Banki befektetési termékértékesítő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30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1. Jogi ismeretekkel kapcsolatos feladatok vizsgarész alól felmentést kap aki:</w:t>
      </w:r>
    </w:p>
    <w:p w:rsidR="000D4FDA" w:rsidRDefault="000D4FDA" w:rsidP="000D4FDA">
      <w:pPr>
        <w:tabs>
          <w:tab w:val="left" w:pos="284"/>
          <w:tab w:val="left" w:pos="927"/>
        </w:tabs>
        <w:autoSpaceDE w:val="0"/>
        <w:autoSpaceDN w:val="0"/>
        <w:adjustRightInd w:val="0"/>
        <w:spacing w:after="0" w:line="240" w:lineRule="auto"/>
        <w:ind w:left="927"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1997. január 1-je után szerezte meg a tőzsdei szakvizsga jogi részvizsgáját,</w:t>
      </w:r>
    </w:p>
    <w:p w:rsidR="000D4FDA" w:rsidRDefault="000D4FDA" w:rsidP="000D4FDA">
      <w:pPr>
        <w:tabs>
          <w:tab w:val="left" w:pos="284"/>
          <w:tab w:val="left" w:pos="927"/>
        </w:tabs>
        <w:autoSpaceDE w:val="0"/>
        <w:autoSpaceDN w:val="0"/>
        <w:adjustRightInd w:val="0"/>
        <w:spacing w:after="0" w:line="240" w:lineRule="auto"/>
        <w:ind w:left="927"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1997. január 1-je után szerezte meg a PSzÁF (ÁPTF) által elismert jogi szakmai vizsgát,</w:t>
      </w:r>
    </w:p>
    <w:p w:rsidR="000D4FDA" w:rsidRDefault="000D4FDA" w:rsidP="000D4FDA">
      <w:pPr>
        <w:tabs>
          <w:tab w:val="left" w:pos="284"/>
          <w:tab w:val="left" w:pos="927"/>
        </w:tabs>
        <w:autoSpaceDE w:val="0"/>
        <w:autoSpaceDN w:val="0"/>
        <w:adjustRightInd w:val="0"/>
        <w:spacing w:after="0" w:line="240" w:lineRule="auto"/>
        <w:ind w:left="927"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PSzÁF (ÁPTF) által kiadott ideiglenes üzletkötői működési engedéllyel rendelkezik.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2. A banki és befektetési piac termékeinek értékesítése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9247"/>
        <w:gridCol w:w="466"/>
      </w:tblGrid>
      <w:tr w:rsidR="000D4FDA">
        <w:tblPrEx>
          <w:tblCellMar>
            <w:top w:w="0" w:type="dxa"/>
            <w:bottom w:w="0" w:type="dxa"/>
          </w:tblCellMar>
        </w:tblPrEx>
        <w:trPr>
          <w:cantSplit/>
          <w:trHeight w:val="3069"/>
        </w:trPr>
        <w:tc>
          <w:tcPr>
            <w:tcW w:w="9247"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6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Banki befektetési termékértékesítő</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Bankszövetség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BEFEKTETÉSI TANÁCSADÓ</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54 343 01 0000 00 00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rPr>
        <w:tab/>
        <w:t>A szakképesítés megnevezése:</w:t>
      </w:r>
      <w:r>
        <w:rPr>
          <w:rFonts w:ascii="Times New Roman" w:hAnsi="Times New Roman" w:cs="Times New Roman"/>
          <w:sz w:val="20"/>
          <w:szCs w:val="20"/>
        </w:rPr>
        <w:tab/>
        <w:t>Befektetési tanácsadó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Befektetési tanácsadó</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Befektetési tanácsadó</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80%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3635</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Értékpapír- és devizakereskedő (pl. tőzsdeügynök)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tőkeszerkezettel, üzleti stratégiával és az ezekkel összefüggő kérdésekkel, valamint az egyesüléssel és a vállalatfelvásárlással kapcsolatos tanácsadást és szolgáltatást végez.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Private banking szolgáltatás keretében befektetési tanácsot ad az ügyfeleknek.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befektetési alapkezelő és a portfólió-kezelési tevékenységet végző szervezet back office területét vezeti.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1994-06</w:t>
      </w:r>
      <w:r>
        <w:rPr>
          <w:rFonts w:ascii="Times New Roman" w:hAnsi="Times New Roman" w:cs="Times New Roman"/>
          <w:b/>
          <w:bCs/>
          <w:sz w:val="20"/>
          <w:szCs w:val="20"/>
        </w:rPr>
        <w:tab/>
        <w:t>Pénzügyi és gazdasági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Adatokat gyűjt az elektronikus és írott sajtóból.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Gazdasági adatokat gyűjt és elemez.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Tőzsdei adatokat gyűjt és elemez.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Várható gazdasági eseményeket számon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Figyeli a befektetés-kezeléssel kapcsolatos nemzetközi tendenciák alakulását.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Kibocsátókról információt gyűjt.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Politikai eseményekről tájékozódik.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Várható politikai eseményeket számon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Napi munkamenetet tervez.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Technikai hátteret ellenőriz.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Releváns ügyfeleket meghatároz.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makrogazdaság alapmodellje.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Makrogazdasági összefüggések.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közvetítőrendszer elemei.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külföldi tőkepiacok tendenciái.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Gazdaságpolitikai alapvetés.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pénz szerepe a gazdaságban. </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fiskális és a monetáris politika.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Értékpapírok.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értékpapírok rövid története.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csoportosítása.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Hitelviszonyt megtestesítő értékpapírok.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Részesedést biztosító értékpapírok.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Speciális értékpapírok.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értékpapírok kockázata.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Értékpapírok innovációja.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értékpapírpiacok szereplői.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állampapírpiac.</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államadósság keletkezése.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adósság egységes kezelésének kialakítása.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állampapírpiacok nemzetközi tendenciái.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belföldön kibocsátott állampapírok fajtái.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Állampapír-értékesítési módszerek.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állampapírok másodlagos piaca.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Piaci tendenciák.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Kombinációs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Komplex jelzésrendszerek értelmezése.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2019-06</w:t>
      </w:r>
      <w:r>
        <w:rPr>
          <w:rFonts w:ascii="Times New Roman" w:hAnsi="Times New Roman" w:cs="Times New Roman"/>
          <w:b/>
          <w:bCs/>
          <w:sz w:val="20"/>
          <w:szCs w:val="20"/>
        </w:rPr>
        <w:tab/>
        <w:t>Pénzpiaci ismeretek – pénzügyi tanácsadás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tanácsot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akvirál.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szerződéskötést megelőzően minősíti a leendő szerződő felet, és a szerződés hatályba lépését követően ügyfélként e minősítésnek megfelelően kezeli.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az ügyfél befektetési céljait.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kockázattűrő képességét felméri.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Ügyfélre szabott kereskedési stratégiát dolgoz ki.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leendő szerződő fél vagy az ügyfél tájékoztatása során, világos, egyértelmű, kiegyensúlyozott és pontos tájékoztatást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Tájékoztató anyagot állít össze, összehasonlítva az ügyfélforgalomban legjellemzőbb értékpapírok fő jellemzőit.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lehetőségekről tájékoztat.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 összetételére javaslatot tesz, személyes pénzügyi tervezést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Kiegészítő, vagy helyettesítő termékeket ismertet és ajánl.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Ügyfélnek piaci információt biztosít.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Aktuális befektetési lehetőséget ajánl fel.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Magyarázatot ad a befektetési döntések szempontjairól (kockázat, likviditás, diverzifikálás, adózás).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Ügyfélszámlát kontrollál.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Ügyfélpozíciót ellenőriz.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Ügyfélpozíció-értékelést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Számlainformációt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Ügyfélpozíció zárást/likvidálást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Aktív, passzív, függő státuszú ügyféllel kapcsolatot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Üzletet köt.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Megbízást vesz fel és hajt végre az ügyfél javára.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Megbízást visszaigazol.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Ajánlatot tesz.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Árajánlatokat kér be.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Ellenajánlatot tesz.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Legjobb árajánlatot kiválaszt.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Tranzakciót lebonyolít.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Üzletkötést ügyfélnek visszaigazol.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Sajátszámlás kereskedést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eszközt helyez el az eszköz (pénzügyi eszköz) vételére vonatkozó kötelezettségvállalással, vagy a nélkül.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Allokációt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Megkötött üzletet/listát adminisztrációs feldolgozásra továbbít.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Potenciális kibocsátókat feltérképez.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Potenciális kibocsátóval kapcsolatot létesít.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Potenciális kibocsátókat a kibocsátási és forgalmazási feltételekről tájékoztatja.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Kibocsátásra ajánlatot tesz.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Állampapír aukciókon vesz részt.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Állampapír-piaci hozam és árfolyamszámítás.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piaca.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tőkebevonás szempontjai.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Részvényértékesítések szervezése.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másodlagos piaca.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tőzsde.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Tőzsdei megbízások.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Tőzsdeindexek.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Budapesti Értéktőzsde rövid kronológiája.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Részvényárfolyamok fundamentális elemzése.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Kamatszámítás.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Jövőérték, jelenérték.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Időarányos és kamatos kamatszámítás.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Névleges kamatláb, effektív kamatláb, folytonos kamatláb.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hozamgörbe.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Forward kamatlábak.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kockázat és az elvárt hozam.</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hozama.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kockázata.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befektetők hozam-kockázat preferenciái.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részvényportfólió hozama és kockázata.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 diverzifikálható kockázat mértéke.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elvárt hozama és a CAPM.</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időbeni diverzifikáció.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Pénzáramlások: kötvények, egyéb értékpapírok és projektek pénzáramlása.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tanácsadás folyamata és a tanácsadó kiemelt feladatai.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befektetés motivációi és szempontjai.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ügyfél kockázatviselő képessége, az ügyfél minősítése.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ügyfél tájékoztatása (megbízás előtt, a minősítés eredményéről, az ügyletkötés után).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lehetőségek összevetése.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ügyfélmegbízások kezelésének elvei és folyamata.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tanácsadás. Az ügyfél pénzügyi helyzetének és befektetési ismeretének felmérése. Alkalmassági teszt. Alkalmassági és megfelelőségi tesztek a gyakorlatban.</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Értékpapír-számtan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Célszoftverek alkalmazása (kereskedési, nyilvántartási, elszámolási rendszerek).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Terhelhetőség.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2020-06</w:t>
      </w:r>
      <w:r>
        <w:rPr>
          <w:rFonts w:ascii="Times New Roman" w:hAnsi="Times New Roman" w:cs="Times New Roman"/>
          <w:b/>
          <w:bCs/>
          <w:sz w:val="20"/>
          <w:szCs w:val="20"/>
        </w:rPr>
        <w:tab/>
        <w:t>Befektetési jogalkalmazás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Fedezetet ellenőriz.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Fedezetet kér be.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szakszerűtlen megbízására figyelmeztet.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Üzletkötéssel kapcsolatos reklamációt kivizsgál.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Jogos reklamáció esetén korrekciót kezdeményez.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Kibocsátásban közreműködik.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Kibocsátási tájékoztató elkészítésében részt vesz.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Jegyzési folyamatban részt vesz.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Ügyfél-alkalmassági teszt meglevőségét vizsgálja.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Szerződésekkel összefüggő polgári jogi alapismeretek.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érvényes szerződés létrejötte, alakja, tartalma, tárgya, módosítása, megszűnése. A szerződést biztosító mellékkötelmek (bankgarancia, zálogjog, kezesség, óvadék). Az engedményezés és a tartozásátvállalás.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Egyes polgári jogi szerződések (adásvétel, csere, megbízás, bizomány).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Társasági jogi ismeretek.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eszközök és a tőkepiac jogi szabályozása.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2007. évi CXXXVIII. törvény a befektetési vállalkozásokról és az árutőzsdei szolgáltatókról, valamint az általuk végezhető tevékenységek szabályairól.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értékpapírok fő jellemzői (részvény, kötvény, vagyonjegy, kincstárjegy, letéti jegy, váltó, csekk, közraktárjegy, kárpótlási jegy, szövetkezeti üzletrész, stb.)</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alapok, befektetési jegy.</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előállítása, kezelése, fizikai megsemmisítése, dematerializált értékpapírok.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piac szabályozása.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tőkepiacról szóló 2001. évi CXX. törvény hatálya.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Állami Felügyelete.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forgalomba hozatala.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Befektetési szolgáltatások és szolgáltatók.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bennfentes kereskedelem és a tisztességtelen árfolyam-befolyásolás.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ügyfél tájékoztatás és ügyfélvédelem kötelezettsége.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Befektető-védelmi Alap.</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biztosítók, nyugdíj- és egészségbiztosító pénztárak befektetési szabályai.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 megelőzésére vonatkozó szabályok.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hallott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készségszintű alkalmazása (kereskedési, nyilvántartási, elszámolási rendszerek).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2021-06</w:t>
      </w:r>
      <w:r>
        <w:rPr>
          <w:rFonts w:ascii="Times New Roman" w:hAnsi="Times New Roman" w:cs="Times New Roman"/>
          <w:b/>
          <w:bCs/>
          <w:sz w:val="20"/>
          <w:szCs w:val="20"/>
        </w:rPr>
        <w:tab/>
        <w:t>Portfólió kezelés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Intézményi befektetők portfólióját kezeli.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Portfólió-kezelési szerződést köt.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tőkeszerkezettel, üzleti stratégiával és az ezekkel összefüggő kérdésekkel, valamint az egyesüléssel és a vállalatfelvásárlással kapcsolatos tanácsadást és szolgáltatást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stratégiát dolgoz ki.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befektetési szempontok vizsgálatával összehasonlítja a befektetési lehetőségeket.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Cash flow-t és nettó jelenértéket számol.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Hozamot kalkulál.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Kockázatkezelési technikát dolgoz ki (hitel-, árfolyam- és likviditási kockázatok).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Kötvények hozamgörbe értékelése.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Részvényértékelés.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piaci árakat.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Befektetésről döntést hoz.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Portfólió-elemekkel kereskedik.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Időszakos beértékelést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eredményről tájékoztat.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Felszámolja a portfóliót.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Elemzőkkel szakmai kapcsolatot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Adminisztrációs feladatokat lát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rögzít.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Kötjegyet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kereskedési rendszerben üzletkötést rögzít.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Kötéslistát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Pozícióösszesítést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Üzletmenettel, technikai háttérrel kapcsolatos problémákról jelentést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Eseti adatszolgáltatást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Jogszabályi kötelezettség alapján jelentést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Külső és belső szakmai levelezést folytat.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piaci ismeretek – piaci számítások.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Személyes pénzügyi tervezés.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Befektetés-kezelés, befektetési tanácsadás.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Portfólió elmélet (alapfogalmak, hatékony portfóliók, a portfólió hozama, a portfólió kockázata, diverzifikáció, a hatékony portfóliók elmélete).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Tőkepiaci árfolyamok modellje (CAPM).</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elméletek gyakorlati alkalmazásai; új vagyonkezelési technikák; a hatékony piacok elmélete; az elméletek korlátai.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Indexek.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Kötvényindexek.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Részvényindexek.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Kötvények: passzív és aktív stratégiák.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Fogalmak és szokványok.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Kötvényszámtan.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hozamgörbe.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Aktív kötvényportfólió menedzsment.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Passzív kötvényportfólió menedzsment.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Részvények: passzív és aktív stratégiák.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 értékét befolyásoló tényezők.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 értékének meghatározása.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Részvényelemzési módszerek.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Részvényportfólió menedzsment és részvénykereskedés.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Származtatott termékek alkalmazása a vagyonkezelésben.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Bevezetés a határidős ügyletekbe. A határidős ügyletek fogalma, szereplői; a határidős ár meghatározása és a határidős pozíció értéke.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tőzsdei és tőzsdén kívüli határidős ügyletek összehasonlítása; a határidős ügyletek kockázatai.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Fedezet, spekuláció és arbitrázs a határidős piacokon.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opciós ügyletek alapjai. Az opció fogalma, fajtái, az opciós ügylet szereplői; az opció lejáratkori értéke, nyereségküszöbe.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opció értékének alsó és felső korlátja, az opciós díj meghatározása; az opció értéke lejárat előtt; összetett opciós pozíciók; az opciós ügyletek kockázatai.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Fedezeti ügyletek az opciós piacokon.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Teljesítménymérés.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teljesítménymérés célja és tartalma.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teljesítménymérés első fejlődési lépései.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Hozamszámítási módszertan.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Teljesítményattribúció.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Kockázati és teljesítménymérésre alkalmas mérőszámok.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hazai gyakorlat bemutatása: a befektetési alapok teljesítményének összehasonlítása; a nyugdíjpénztárak teljesítményének megítélése; a biztosítási piac. A teljesítménymérés alapjául szolgáló előírások egységesülése.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Nemzetközi kitekintés: a GIPS, a befektetések teljesítménymérésének globális szokványai; a GIPS kapcsolata az egyes országok törvényeivel, szabályaival és iparági szokványaival.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Vállalatfinanszírozás, vállalatértékelés.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nyilvántartó programok.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egység működési rendjéhez, üzletmenethez kapcsolódó szabályok.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kereskedelmi-üzleti levelezés alapvető szabályai.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kommunikációs eszközök, fénymásolók használati módja.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számítógépek és perifériáik.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készségszintű alkalmazása (kereskedési, nyilvántartási, elszámolási rendszerek).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Számolási-elemzési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Mennyiségérzék.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Eredményorientáltság.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Következtetési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Numerikus gondolkodás, matematikai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01 0000 00 00 azonosító számú, Befektetési tanácsadó megnevezésű szakképesítés szakmai követelménymoduljainak</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1994-06</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és gazdasági ismeretek alkalmazása</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2019-06</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Pénzpiaci ismeretek-pénzügyi tanácsadás</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2020-06</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Befektetési jogalkalmazás</w:t>
            </w:r>
          </w:p>
        </w:tc>
      </w:tr>
      <w:tr w:rsidR="000D4FDA">
        <w:tblPrEx>
          <w:tblCellMar>
            <w:top w:w="0" w:type="dxa"/>
            <w:bottom w:w="0" w:type="dxa"/>
          </w:tblCellMar>
        </w:tblPrEx>
        <w:trPr>
          <w:cantSplit/>
        </w:trPr>
        <w:tc>
          <w:tcPr>
            <w:tcW w:w="29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2021-06</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Portfólió kezelés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1994-06</w:t>
      </w:r>
      <w:r>
        <w:rPr>
          <w:rFonts w:ascii="Times New Roman" w:hAnsi="Times New Roman" w:cs="Times New Roman"/>
          <w:b/>
          <w:bCs/>
          <w:sz w:val="20"/>
          <w:szCs w:val="20"/>
        </w:rPr>
        <w:tab/>
        <w:t>Pénzügyi és gazdasági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pénzügyi rendszer általános összefüggéseinek (pénzügyi közvetítés és eszköztranszformáció); a pénzügyi piacok szerkezete, a pénz- és tőkepiaci termékek és műveletek ismeretének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2019-06</w:t>
      </w:r>
      <w:r>
        <w:rPr>
          <w:rFonts w:ascii="Times New Roman" w:hAnsi="Times New Roman" w:cs="Times New Roman"/>
          <w:b/>
          <w:bCs/>
          <w:sz w:val="20"/>
          <w:szCs w:val="20"/>
        </w:rPr>
        <w:tab/>
        <w:t>Pénzpiaci ismeretek – pénzügyi tanácsadás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Személyes pénzügyi tervezéssel (pénzügyi tervezés, cash menedzsment, befektetési, biztosítási tanácsadás) kapcsolatos ismeretek alkalmazása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2020-06</w:t>
      </w:r>
      <w:r>
        <w:rPr>
          <w:rFonts w:ascii="Times New Roman" w:hAnsi="Times New Roman" w:cs="Times New Roman"/>
          <w:b/>
          <w:bCs/>
          <w:sz w:val="20"/>
          <w:szCs w:val="20"/>
        </w:rPr>
        <w:tab/>
        <w:t>Befektetési jogalkalmazás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befektetési piachoz kapcsolódó jogszabályok, törvények, a pénz és tőkepiac szabályozásának alkalmazása; az értékpapírral kapcsolatos megbízások szerződéses és számlaháttere jogi szempontból, témakörök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2021-06</w:t>
      </w:r>
      <w:r>
        <w:rPr>
          <w:rFonts w:ascii="Times New Roman" w:hAnsi="Times New Roman" w:cs="Times New Roman"/>
          <w:b/>
          <w:bCs/>
          <w:sz w:val="20"/>
          <w:szCs w:val="20"/>
        </w:rPr>
        <w:tab/>
        <w:t>Portfólió kezelés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befektetési szempontok vizsgálatával a rövid és hosszú távú befektetések eltérő szempontjainak elemzése; tőzsdei árak, összetett piaci árak értelmezése; a piaci indexek; kötvények és részvények értékelése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szakmai és vizsgakövetelményekben megfogalmazott szakmai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01 0000 00 00 azonosító számú, Befektetési tanácsadó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3.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4. Portfólió kezelés vizsgarész szóbeli vizsgatevékenysége csak akkor kezdhető meg, ha az adott vizsgarész vizsgafeladatához rendelt írásbeli vizsgatevékenység során a vizsgázó legalább 80%-os teljesítményt ért 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9247"/>
        <w:gridCol w:w="466"/>
      </w:tblGrid>
      <w:tr w:rsidR="000D4FDA">
        <w:tblPrEx>
          <w:tblCellMar>
            <w:top w:w="0" w:type="dxa"/>
            <w:bottom w:w="0" w:type="dxa"/>
          </w:tblCellMar>
        </w:tblPrEx>
        <w:trPr>
          <w:cantSplit/>
          <w:trHeight w:val="2195"/>
        </w:trPr>
        <w:tc>
          <w:tcPr>
            <w:tcW w:w="9247"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6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Befektetési tanácsadó</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Magyar Bankszövetség,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Befektetési Szolgáltatók Szövetsége.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BIZTOSÍTÁSI TANÁCSADÓ</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54 343 02 0000 00 00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Biztosítási tanácsadó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3634</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Biztosítási tanácsadó</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1100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Biztosítási tanácsadó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Bemeneti kompetenciák:</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Iskolai előképzettség:</w:t>
      </w:r>
      <w:r>
        <w:rPr>
          <w:rFonts w:ascii="Times New Roman" w:hAnsi="Times New Roman" w:cs="Times New Roman"/>
          <w:sz w:val="20"/>
          <w:szCs w:val="20"/>
        </w:rPr>
        <w:tab/>
        <w:t>érettségi vizsga</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Előírt gyakorlat:</w:t>
      </w:r>
      <w:r>
        <w:rPr>
          <w:rFonts w:ascii="Times New Roman" w:hAnsi="Times New Roman" w:cs="Times New Roman"/>
          <w:sz w:val="20"/>
          <w:szCs w:val="20"/>
        </w:rPr>
        <w:tab/>
        <w:t>2 év biztosítási területen szerzett igazolt gyakorlat, amennyiben</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 iskolai előképzettség érettségi vizsga</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284"/>
          <w:tab w:val="left" w:pos="425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tabs>
          <w:tab w:val="left" w:pos="284"/>
          <w:tab w:val="left" w:pos="425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(évben vagy félévben):</w:t>
      </w:r>
      <w:r>
        <w:rPr>
          <w:rFonts w:ascii="Times New Roman" w:hAnsi="Times New Roman" w:cs="Times New Roman"/>
          <w:sz w:val="20"/>
          <w:szCs w:val="20"/>
        </w:rPr>
        <w:tab/>
        <w:t>–</w:t>
      </w:r>
    </w:p>
    <w:p w:rsidR="000D4FDA" w:rsidRDefault="000D4FDA" w:rsidP="000D4FDA">
      <w:pPr>
        <w:tabs>
          <w:tab w:val="left" w:pos="284"/>
          <w:tab w:val="left" w:pos="425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Ha szervezhető, mikor:</w:t>
      </w:r>
      <w:r>
        <w:rPr>
          <w:rFonts w:ascii="Times New Roman" w:hAnsi="Times New Roman" w:cs="Times New Roman"/>
          <w:sz w:val="20"/>
          <w:szCs w:val="20"/>
        </w:rPr>
        <w:tab/>
        <w:t>–</w:t>
      </w:r>
    </w:p>
    <w:p w:rsidR="000D4FDA" w:rsidRDefault="000D4FDA" w:rsidP="000D4FDA">
      <w:pPr>
        <w:tabs>
          <w:tab w:val="left" w:pos="284"/>
          <w:tab w:val="left" w:pos="4253"/>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3634</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Biztosítási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Biztosítási, kockázatkezelési és pénzügyi tanácsot ad.</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Tájékoztat a biztosításról, a kockázatkezelésről és a pénzügyi szolgáltatásokról.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Kockázatkezelési, biztosítási koncepciót, elemzést, megoldási javaslatot, kockázatfinanszírozási és pénzügyi tervet készít.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Szakszerű és ügyfélorientált tanácsadói szolgáltatást nyújt.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Biztosító, biztosításközvetítő részegységét vagy gazdálkodó szervezetbiztosítási, kockázatkezelési részegységét vezeti.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Biztosítási ügyviteli, portfóliókezelő, ügyfélkapcsolati rendszert kezel.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52 343 02</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1996-06</w:t>
      </w:r>
      <w:r>
        <w:rPr>
          <w:rFonts w:ascii="Times New Roman" w:hAnsi="Times New Roman" w:cs="Times New Roman"/>
          <w:b/>
          <w:bCs/>
          <w:sz w:val="20"/>
          <w:szCs w:val="20"/>
        </w:rPr>
        <w:tab/>
        <w:t>Marketing</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 területén marketingtevékenységet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Megkülönbözteti az általános és biztosítás-specifikus marketinget.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biztosítási igények változását.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és tájékoztatást ad az új termékek megjelenéséről.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Megérti és alkalmazza az ügyfélorientáció elvét.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értékel.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Piac, biztosítási piac.</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Marketingmix.</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Piackutatás, konkurenciaelemzés eredményeinek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Szolgáltatásmenedzsment.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Biztosításmarketing.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Ügyfélorientáció.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Terméktájékoztatás.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Ügyfélszegmentáció.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Ügyfélprofil.</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Értékesítési csatornák és módszerek.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2028-06</w:t>
      </w:r>
      <w:r>
        <w:rPr>
          <w:rFonts w:ascii="Times New Roman" w:hAnsi="Times New Roman" w:cs="Times New Roman"/>
          <w:b/>
          <w:bCs/>
          <w:sz w:val="20"/>
          <w:szCs w:val="20"/>
        </w:rPr>
        <w:tab/>
        <w:t>Közgazdaságtani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Nemzetgazdasági és iparági fogalmakat, összefüggéseket értelmez.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Makro- és mikromodellek alapján értékeli a gazdasági környezetet, annak változását.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modellek elemeit és hatásmechanizmusait a gyakorlatban azonosítja.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biztosításügyet, de különösen a biztosításközvetítő működését érintő hazai és az azt befolyásoló uniós szabályokat értelmez.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Közgazdasági fogalmakat és összefüggéseket magyaráz ügyfelének.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Makroökonómiai és biztosításgazdasági modellek és mutatók.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vállalat és a biztosító mikroökonómai modellje.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 gazdasági szerepei.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EU gazdasága.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Komplex jelzésrendszerek értelmezése.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Mennyiségérzék.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2029-06</w:t>
      </w:r>
      <w:r>
        <w:rPr>
          <w:rFonts w:ascii="Times New Roman" w:hAnsi="Times New Roman" w:cs="Times New Roman"/>
          <w:b/>
          <w:bCs/>
          <w:sz w:val="20"/>
          <w:szCs w:val="20"/>
        </w:rPr>
        <w:tab/>
        <w:t>Pénzügyi tanácsadás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Informálódik a pénzügyi piacokról és intézményrendszerről.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Makro- és ágazati pénzügyi mutatókat elemez.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termékeket, azt kiegészítő és helyettesítő pénzügyi szolgáltatásokat mutat be, hasonlít össze és értékel, adózással kapcsolatos információt nyújt.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Munkájához kapcsolódó pénzügyi matematikai, statisztikai számításokat, valószínűségszámítást és elemzéseket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szolgáltatásokat biztosítással kombinál.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meglévő pénzügyi szolgáltatásainak portfólióját felméri (biztosítási törvény szerint).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Ismerteti a pénzügyi tervezés célját, területeit, alapvető eszközeit a vonatkozó magyar szabályozással és a nemzetközi szabványokkal összhangban.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 és nyugdíjtervezést végez és azt összehangolja más tervezési területekkel.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Munkájához kapcsolódó demográfiai, szociológiai, mortalitási és morbiditási adatokat felhasználja a pénzügyi tanácsadásban.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Személyi költségvetést, cash flowt, vagyonmérleget tervez.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Üzleti tervet és üzleti jelentést értelmez.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Biztosítással csökkenti a pénzügyi kockázatot és tőkeigényt.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intézményrendszer.</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Lakossági pénzügyi termékek, szolgáltatások.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Pénzügyi jelentések, beszámolók.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tervezés, biztosítástervezés, nyugdíjtervezés.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EU pénzügyek.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felügyelet.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számítások.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Statisztikák készítése és alkalmazása.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Value at risk, TACC.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Diagramok, számolóábrák értelmezése.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Mennyiségérzék.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Pénzügyi modellező, elemző és tervező szoftverek használata.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Numerikus gondolkodás, matematikai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2030-06</w:t>
      </w:r>
      <w:r>
        <w:rPr>
          <w:rFonts w:ascii="Times New Roman" w:hAnsi="Times New Roman" w:cs="Times New Roman"/>
          <w:b/>
          <w:bCs/>
          <w:sz w:val="20"/>
          <w:szCs w:val="20"/>
        </w:rPr>
        <w:tab/>
        <w:t>Kockázatkezelés (risk management)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Szakszerű kockázatfelmérést végez, kockázatértékelési és kockázatkezelési tanácsot ad.</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kockázatokat és veszélyeket felismeri, rendszerezi, összefüggéseiket meghatározza.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Kvantitatív kockázatértékelési, kockázatkezelési eljárásokat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koncepciót, tervet készít a kockázatelemzés alapján, a lehetséges kockázatkezelési és biztosítási megoldások megadott szempontok szerinti értékelésével.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Kockázatfinanszírozási tervet, gazdaságossági számításokat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Összehangolja és optimalizálja a biztosítási, pénzügyi és egyéb kockázatok kezelését.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Biztosítással csökkenti a pénzügyi kockázatot és tőkeigényt.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személyes pénzügyi terv és a vállalkozás üzleti tervének kockázatait elemzi.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Biztonság, veszély, kockázat.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Műszaki, gazdasági, pszichológiai, társadalmi kockázatkezelés.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Kockázatok modellezése, mérése.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Kockázatkezelési stratégia, eszköz, folyamat.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Kockázatpolitika, biztosításpolitika.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 és a biztosítók szerepe a kockázatkezelésben és a 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Kockázatfinanszírozás, a kockázatkezelés gazdasági optimuma.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ART (alternative risk transfer), HPR (highly protected risks).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kockázatok modellezése és mérése a pénzügyi tervezésben.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Rajzolás készségek, képességek.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Mennyiségérzék.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Modellező szoftverek használata.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Önfegyelem.</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Numerikus gondolkodás, matematikai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2031-06</w:t>
      </w:r>
      <w:r>
        <w:rPr>
          <w:rFonts w:ascii="Times New Roman" w:hAnsi="Times New Roman" w:cs="Times New Roman"/>
          <w:b/>
          <w:bCs/>
          <w:sz w:val="20"/>
          <w:szCs w:val="20"/>
        </w:rPr>
        <w:tab/>
        <w:t>Biztosításelmélettel és a biztosító működésével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ajánlatot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szerződés karbantartásában közreműködik.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szerződést kezel, karbantart.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Jutalékrendszert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igényt mér fel.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Kárrendezési feladatokban közreműködik.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Szervezeti részegységet vezet és szervez.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és ügyviteli szabályzatok készítésében közreműködik.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Minőségbiztosítási rendszerben dolgozik.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biztosítási tanácsadó működése biztosítási törvény szerint.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 biztosíthatóság.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Üzleti biztosítás, társadalombiztosítás, előgondoskodás, öngondoskodás.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kockázatai és kockázatkezelése.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biztosítási piac szereplői és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Biztosításfelügyelet.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események, formák és fedezetek.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szerződés életciklusa.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Kockázatvállalalási politika és irányelvek.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Műszaki és biológiai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Viszontbiztosítás.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szervezeti struktúrái.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Szolgáltatásmenedzsment.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számviteli és controlling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pénzügyei és befektetései.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Bankbiztosítás, integrált pénzügyi szolgáltatások.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Diagramok, számolóábrák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Mennyiségérzék.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2032-06</w:t>
      </w:r>
      <w:r>
        <w:rPr>
          <w:rFonts w:ascii="Times New Roman" w:hAnsi="Times New Roman" w:cs="Times New Roman"/>
          <w:b/>
          <w:bCs/>
          <w:sz w:val="20"/>
          <w:szCs w:val="20"/>
        </w:rPr>
        <w:tab/>
        <w:t>A biztosítási ágazatokkal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igényt mér fel és dokumentál.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Vagyon- és felelősségbiztosítási, illetve a humán kockázatokat nem tartalmazó nem-élet kockázatokat elemzi, biztosítási fedezetet tervez.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Életbiztosítási és egyéb humán kockázatokat elemez, biztosítási fedezetet tervez.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Meglévő biztosítási fedezetet elemez, az ügyfelet érintő biztosítási hibákat kiszűri.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Termékcsomagot használ fel, hoz létre biztosítási és pénzügyi termékekből.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biztosítási ágak és ágazatok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Vagyon- és felelősségbiztosítási ágazatok, termékek, sajátosságok.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Személybiztosítási ágazatok, termékek, sajátosságok.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Kockázatkezelés ágazati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Ágazatok ügyviteli és kárrendezési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hibák.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Versenyző és kiegészítő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Igényfelmérés és szükségletelemzés.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Viszontbiztosítás.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Szorgalom, igyekezet.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2033-06</w:t>
      </w:r>
      <w:r>
        <w:rPr>
          <w:rFonts w:ascii="Times New Roman" w:hAnsi="Times New Roman" w:cs="Times New Roman"/>
          <w:b/>
          <w:bCs/>
          <w:sz w:val="20"/>
          <w:szCs w:val="20"/>
        </w:rPr>
        <w:tab/>
        <w:t>Biztosítási jogi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Tevékenysége során a jogszabályoknak, felügyeleti ajánlásoknak, szakmai szövetségek ajánlásainak való megfelelést folyamatosan fenntartja és ellenőrzi.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biztosítási törvény szerinti tájékoztatást nyújt az ügyfélnek, különösen az ügyféltájékoztatóban meghatározott kérdésekben.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biztosítási törvényt, a Polgári Törvénykönyvnek különösen a biztosítási szerződésre vonatkozó részeit, az adó- és társadalombiztosítási törvényeket, a versenytörvényt és e szabályokat tevékenysége során betartja.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fogyasztóvédelemi jogszabályokat és az egyéb, biztosításügyre vonatkozó jogszabályokat, a Pénzügyminisztérium rendeleteit.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jogszabályváltozásokat figyelemmel kíséri.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 és jogszerű tájékoztatást nyújt jogi státuszáról, képviseleti jogáról, jogi felelősségvállalásáról és a kínált szolgáltatásairól a regiszter szerint.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szerzői és licenszjog szabályait.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tájékoztat, ügyfelet képvisel.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Tájékoztatást ad a biztosítási piacról, szereplőiről.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az EU biztosítási jogról.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 biztosítási szerződéssel kapcsolatos jogi kérdésekben.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Általános és különös szerződési feltételeket ismertet.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regiszternek megfelelően azonosítja magát.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biztosítási piac szereplőinek működését meghatározó jogszabályokat.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Jogszerű működés.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Ajánlattétel, közreműködés a szerződéskötésben.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ajánlat kellékei.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Általános és különös szerződési feltételek.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Kockázatelbírálás.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Kárrendezés.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Kárigény érvényesítése.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Szerződésmegszüntetés.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Fogyasztóvédelem.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Biztosításfelügyelet.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EU biztosítási irányelvek.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biztosítási törvény és a Polgári Törvénykönyv biztosításügyet érintő részei.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Versenytörvény, etikai kódex szerinti működés.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Biztosításügyet érintő adó- és társadalombiztosítási szabályozás.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gazdálkodó szervezet és a biztosítási intézmények működését meghatározó lényegi gazdálkodási és pénzügyi jogszabályok.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2034-06</w:t>
      </w:r>
      <w:r>
        <w:rPr>
          <w:rFonts w:ascii="Times New Roman" w:hAnsi="Times New Roman" w:cs="Times New Roman"/>
          <w:b/>
          <w:bCs/>
          <w:sz w:val="20"/>
          <w:szCs w:val="20"/>
        </w:rPr>
        <w:tab/>
        <w:t>Biztosításmatematikai számítások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Díjat számít.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Szolgáltatást számít.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Szolgáltatás-díj elemzést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Maradékjog értéket számít.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Díjtartalék időbeni alakulását számítja.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Portfóliót értékel.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Jutalékot számít.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Demográfiai, szociológiai, mortalitási és morbiditási adatokat alkalmaz a tervezésben.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Statisztikákat, jelentéseket kezel és tervez.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Statisztikákat készít és értelmez (szerzés, törlés, kár/szolgáltatás, állomány, darab, díj, tartalék stb.).</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Díjkalkulációs alapelvek.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Tartalékszámítási alapelvek.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Termékterv.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Profitteszt.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Tőkeszükséglet.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Szolvenciatőke.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Economic value.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Diagramok, ábrák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Mennyiségérzék.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Kitartás.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Szorgalom, igyekezet.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Numerikus gondolkodás, matematikai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2035-06</w:t>
      </w:r>
      <w:r>
        <w:rPr>
          <w:rFonts w:ascii="Times New Roman" w:hAnsi="Times New Roman" w:cs="Times New Roman"/>
          <w:b/>
          <w:bCs/>
          <w:sz w:val="20"/>
          <w:szCs w:val="20"/>
        </w:rPr>
        <w:tab/>
        <w:t>Biztosításinformatikai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Informatikai és telekommunikációs megoldásokat használ.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Biztosítástechnikai, ügyviteli, ügyfélkapcsolati és controlling rendszereket használ.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ügyviteli szabályzatokban foglaltakat, ellenőrzi azok teljesülését.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Használja az elektronikus kereskedelem, fizetési rendszerek és az e-biztosítás elterjedt folyamatait, szolgáltatásait.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Felhasználói szerepben részt vesz rendszerfejlesztésben, rendszerbevezetésben.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Üzleti funkció és felhasználói felület tervezésében és validálásában vesz részt felhasználói szerepben.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Informatikai rendszer funkcionális felhasználói tesztet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Adatokat és dokumentumokat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Biztonsági rendszer szerint dolgozik.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Modellezés, üzleti modell, informatikai modell, komponensek, rendszerfunkciók alapismeretei, üzleti és informatikai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Rendszerfejlesztés, rendszerbevezetés, migráció, audit felhasználói vonatkozásai.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DMS (dokumentumkezelő rendszerek) felhasználói funkciói, struktúrált dokumentumok..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Adatbázis-felhasználás.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Informatikai biztonság, adatvédelem.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E-business, e-biztosítás.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Folyamatvezérlés, automatizáció alapismeretei.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Ügyfélkapcsolati, szakértői, vállalatirányítási, minőségbiztosítási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Nemzetközi szabványok, alkalmazásuk és szerepük a biztosító és a biztosítási tanácsadói tevékenység működésében.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Gépírás.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Kitartás.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02 0000 00 00 azonosító számú, Biztosítási tanácsadó megnevezésű szakképesítés szakmai követelménymoduljainak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1996-06</w:t>
            </w:r>
          </w:p>
        </w:tc>
        <w:tc>
          <w:tcPr>
            <w:tcW w:w="7440" w:type="dxa"/>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Marketing</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2028-06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Közgazdaságtani feladatok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2029-06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tanácsadás</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2030-06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Kockázatkezelés (risk management)</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2031-06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Biztosításelmélettel és a biztosító működésével kapcsolatos feladatok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2032-06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biztosítási ágazatokkal kapcsolatos feladatok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2033-06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Biztosítási jogi feladatok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2034-06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Biztosításmatematikai számítások</w:t>
            </w:r>
          </w:p>
        </w:tc>
      </w:tr>
      <w:tr w:rsidR="000D4FDA">
        <w:tblPrEx>
          <w:tblCellMar>
            <w:top w:w="0" w:type="dxa"/>
            <w:bottom w:w="0" w:type="dxa"/>
          </w:tblCellMar>
        </w:tblPrEx>
        <w:trPr>
          <w:cantSplit/>
        </w:trPr>
        <w:tc>
          <w:tcPr>
            <w:tcW w:w="2338"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2035-06</w:t>
            </w:r>
          </w:p>
        </w:tc>
        <w:tc>
          <w:tcPr>
            <w:tcW w:w="74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Biztosításinformatikai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modulzáró vizsgák eredményes teljesítése.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02 0000 00 00 azonosító számú, Biztosítási tanácsadó megnevezésű szakképesítéshez rendelt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 Közgazdaságtani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 Pénzügyi tanácsadás,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modulzáró vizsga: Kockázatkezelés (risk management),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modulzáró vizsga: Biztosításelmélettel és a biztosító működésével kapcsolatos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modulzáró vizsga: A biztosítási ágazatokkal kapcsolatos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modulzáró vizsga: Biztosítási jogi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 modulzáró vizsga: Biztosításmatematikai számítások,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 modulzáró vizsga: Biztosításinformatikai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Biztosításinformatikai feladatok 9. modulzáró vizsga lebonyolításához a PM módszertani útmutatót tesz közzé az alábbiakban meghatározottak szerint.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 modulzáró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41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2035-06</w:t>
      </w:r>
      <w:r>
        <w:rPr>
          <w:rFonts w:ascii="Times New Roman" w:hAnsi="Times New Roman" w:cs="Times New Roman"/>
          <w:sz w:val="20"/>
          <w:szCs w:val="20"/>
        </w:rPr>
        <w:tab/>
        <w:t>Biztosításinformatikai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Modellezési és rendszerszervezési ismeretek, biztosításinformatikai esetmegoldás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további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1996-06</w:t>
      </w:r>
      <w:r>
        <w:rPr>
          <w:rFonts w:ascii="Times New Roman" w:hAnsi="Times New Roman" w:cs="Times New Roman"/>
          <w:b/>
          <w:bCs/>
          <w:sz w:val="20"/>
          <w:szCs w:val="20"/>
        </w:rPr>
        <w:tab/>
        <w:t>Marketing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Marketingtevékenység és biztosításmarketing ismereteinek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2028-06</w:t>
      </w:r>
      <w:r>
        <w:rPr>
          <w:rFonts w:ascii="Times New Roman" w:hAnsi="Times New Roman" w:cs="Times New Roman"/>
          <w:b/>
          <w:bCs/>
          <w:sz w:val="20"/>
          <w:szCs w:val="20"/>
        </w:rPr>
        <w:tab/>
        <w:t>Közgazdaságtani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Közgazdasági fogalmak és összefüggések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2029-06</w:t>
      </w:r>
      <w:r>
        <w:rPr>
          <w:rFonts w:ascii="Times New Roman" w:hAnsi="Times New Roman" w:cs="Times New Roman"/>
          <w:b/>
          <w:bCs/>
          <w:sz w:val="20"/>
          <w:szCs w:val="20"/>
        </w:rPr>
        <w:tab/>
        <w:t>Pénzügyi tanácsadás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Pénzügyi információk értelmezése és elemzése a biztosítással kapcsolatos esetmegoldásban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Pénzügyi számítások és tervezési esetmegoldás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2030-06</w:t>
      </w:r>
      <w:r>
        <w:rPr>
          <w:rFonts w:ascii="Times New Roman" w:hAnsi="Times New Roman" w:cs="Times New Roman"/>
          <w:b/>
          <w:bCs/>
          <w:sz w:val="20"/>
          <w:szCs w:val="20"/>
        </w:rPr>
        <w:tab/>
        <w:t>Kockázatkezelés (risk management)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Kockázatkezelési esetmegoldás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2031-06</w:t>
      </w:r>
      <w:r>
        <w:rPr>
          <w:rFonts w:ascii="Times New Roman" w:hAnsi="Times New Roman" w:cs="Times New Roman"/>
          <w:b/>
          <w:bCs/>
          <w:sz w:val="20"/>
          <w:szCs w:val="20"/>
        </w:rPr>
        <w:tab/>
        <w:t>Biztosításelmélettel és a biztosító működésével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A biztosításelmélet és a biztosító működésének koncepciói és módszerei  számonkérése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Problémafeltárás, elemzés és megoldás a biztosítás és a biztosító működéséből vett esetben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2032-06</w:t>
      </w:r>
      <w:r>
        <w:rPr>
          <w:rFonts w:ascii="Times New Roman" w:hAnsi="Times New Roman" w:cs="Times New Roman"/>
          <w:b/>
          <w:bCs/>
          <w:sz w:val="20"/>
          <w:szCs w:val="20"/>
        </w:rPr>
        <w:tab/>
        <w:t>A biztosítási ágazatokkal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Vagyon- és felelősségbiztosítási, illetve a humán kockázatokat nem tartalmazó nem-élet kockázatok, fedezetek és eljárások témaköréből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Személybiztosítási illetve életbiztosítási- és egyéb humán nem-élet kockázatok, fedezetek és eljárások témaköréből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III. Szükségletelemző, fedezetmeghatározó esettanulmány megoldása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2033-06</w:t>
      </w:r>
      <w:r>
        <w:rPr>
          <w:rFonts w:ascii="Times New Roman" w:hAnsi="Times New Roman" w:cs="Times New Roman"/>
          <w:b/>
          <w:bCs/>
          <w:sz w:val="20"/>
          <w:szCs w:val="20"/>
        </w:rPr>
        <w:tab/>
        <w:t>Biztosítási jogi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tanácsadó jogszerű működése: jogismeret és jogalkalmazás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tanácsadó jogszerű működése: jogismeret és alkalmazás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2034-06</w:t>
      </w:r>
      <w:r>
        <w:rPr>
          <w:rFonts w:ascii="Times New Roman" w:hAnsi="Times New Roman" w:cs="Times New Roman"/>
          <w:b/>
          <w:bCs/>
          <w:sz w:val="20"/>
          <w:szCs w:val="20"/>
        </w:rPr>
        <w:tab/>
        <w:t>Biztosításmatematikai számítások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Biztosításmatematikai számítások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Biztosításmatematikai esetmegoldás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2035-06</w:t>
      </w:r>
      <w:r>
        <w:rPr>
          <w:rFonts w:ascii="Times New Roman" w:hAnsi="Times New Roman" w:cs="Times New Roman"/>
          <w:b/>
          <w:bCs/>
          <w:sz w:val="20"/>
          <w:szCs w:val="20"/>
        </w:rPr>
        <w:tab/>
        <w:t>Biztosításinformatikai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02 0000 00 00 azonosító számú, Biztosítási tanácsadó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9.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 Biztosítási jogi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3. Pénzügyi tanácsadás vizsgarész írásbeli vizsgatevékenysége csak akkor eredményes, ha az 1. vizsgafeladathoz tartozó I. és II. szakmai feladatokat a vizsgázó külön-külön legalább 60%-os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 Biztosításelmélettel és a biztosító működésével kapcsolatos feladatok vizsgarész írásbeli vizsgatevékenysége csak akkor eredményes, ha az 1. vizsgafeladathoz tartozó I. és II. szakmai feladatokat a vizsgázó külön-külön legalább 60%-os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6. A biztosítási ágazatokkal kapcsolatos feladatok vizsgarész írásbeli vizsgatevékenysége csak akkor eredményes, ha az 1. vizsgafeladathoz tartozó I., II. és III. szakmai feladatokat a vizsgázó külön-külön legalább 60%-os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8. Biztosításmatematikai számítások vizsgarész írásbeli vizsgatevékenysége csak akkor eredményes, ha az 1. vizsgafeladathoz tartozó I. és II. szakmai feladatokat a vizsgázó külön-külön legalább 60%-os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8746"/>
        <w:gridCol w:w="967"/>
      </w:tblGrid>
      <w:tr w:rsidR="000D4FDA">
        <w:tblPrEx>
          <w:tblCellMar>
            <w:top w:w="0" w:type="dxa"/>
            <w:bottom w:w="0" w:type="dxa"/>
          </w:tblCellMar>
        </w:tblPrEx>
        <w:trPr>
          <w:cantSplit/>
          <w:trHeight w:val="1951"/>
        </w:trPr>
        <w:tc>
          <w:tcPr>
            <w:tcW w:w="8746"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967"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Biztosítási tanácsadó</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Nyomtató</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Magyar Biztosítók Szövetsége,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Független Biztosítási Alkuszok Magyarországi Szövetsége,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Magyarországi Biztosítási Alkuszok Szövetsége.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402"/>
          <w:tab w:val="left" w:pos="552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BIZTOSÍTÁSKÖZVETÍTŐ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 xml:space="preserve">52 343 02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Biztosításközvetítő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7"/>
        <w:gridCol w:w="2279"/>
        <w:gridCol w:w="1854"/>
        <w:gridCol w:w="5038"/>
      </w:tblGrid>
      <w:tr w:rsidR="000D4FDA">
        <w:tblPrEx>
          <w:tblCellMar>
            <w:top w:w="0" w:type="dxa"/>
            <w:bottom w:w="0" w:type="dxa"/>
          </w:tblCellMar>
        </w:tblPrEx>
        <w:trPr>
          <w:cantSplit/>
        </w:trPr>
        <w:tc>
          <w:tcPr>
            <w:tcW w:w="60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27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52 343 02 0010 52 01</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Független biztosításközvetítő</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52 343 02 0010 52 02</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Függő biztosításközvetítő</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52 343 02 0010 52 03</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9"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8"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Jogvédelmi biztosításközvetítő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3626</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34"/>
        <w:gridCol w:w="2522"/>
        <w:gridCol w:w="2522"/>
      </w:tblGrid>
      <w:tr w:rsidR="000D4FDA">
        <w:tblPrEx>
          <w:tblCellMar>
            <w:top w:w="0" w:type="dxa"/>
            <w:bottom w:w="0" w:type="dxa"/>
          </w:tblCellMar>
        </w:tblPrEx>
        <w:trPr>
          <w:cantSplit/>
        </w:trPr>
        <w:tc>
          <w:tcPr>
            <w:tcW w:w="4734"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2"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2"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34"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c>
          <w:tcPr>
            <w:tcW w:w="2522"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2"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Független biztosításközvetítő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keepNext/>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Függő biztosításközvetítő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Jogvédelmi biztosításközvetítő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3626</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Ügynök (szolgáltatási, kereskedelmi)</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Független biztosításközvetítő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Biztosítást közvetít.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Tájékoztat a biztosítóról, a biztosításról, az azzal kapcsolatos pénzügyi szolgáltatásokról.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Felméri a biztosítási igényt, elemzi a biztosítási szükségletet.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Versenyző biztosítási termékeket és biztosítókat hasonlít össze.</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az ajánlattételben és a szerződésgondozásban.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Képviseli az ügyfelet.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Jogszerű, szakszerű és ügyfélorientált tanácsadói szolgáltatást nyújt.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Elkötelezett, hatékony és udvarias szakmai kommunikációt folytat.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Marketingtevékenységben közreműködik.</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Pénzügyi tervezésben közreműködik.</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Informatikai és telekommunikációs megoldásokat alkalmaz.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Függő biztosításközvetítő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Biztosítást közvetít.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Tájékoztat a biztosítóról, a biztosításról, az azzal kapcsolatos pénzügyi szolgáltatásokról.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Felméri a biztosítási igényt, elemzi a biztosítási szükségletet.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az ajánlattételben és a szerződésgondozásban.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Képviseli a biztosítót.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Jogszerű, szakszerű és ügyfélorientált tanácsadói szolgáltatást nyújt.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Elkötelezett, hatékony és udvarias szakmai kommunikációt folytat.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Marketingtevékenységben közreműködik.</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Pénzügyi tervezésben közreműködik.</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Informatikai és telekommunikációs megoldásokat alkalmaz.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Jogvédelmi biztosításközvetítő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Jogvédelmi biztosítást közvetít.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Tájékoztat a biztosítóról, a jogvédelmi biztosításról, vagyon- és felelősségbiztosításokról.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Felméri a jogvédelmi biztosítási igényt, elemzi a jogvédelmi biztosítási szükségletet.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az ajánlattételben és a szerződésgondozásban.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Képviseli a jogvédelmi biztosítót.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Jogszerű, szakszerű és ügyfélorientált tanácsadói szolgáltatást nyújt.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Elkötelezett, hatékony és udvarias szakmai kommunikációt folytat.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Informatikai és telekommunikációs megoldásokat alkalmaz.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54 343 02 0000 00 00</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Biztosítási tanácsadó</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52 343 01 0000 00 00</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Banki befektetési termékértékesítő</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54 345 04 0000 00 00</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Nonprofit menedzser</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55 345 03 0000 00 00</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Közösségi-civil szervező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2022-06</w:t>
      </w:r>
      <w:r>
        <w:rPr>
          <w:rFonts w:ascii="Times New Roman" w:hAnsi="Times New Roman" w:cs="Times New Roman"/>
          <w:b/>
          <w:bCs/>
          <w:sz w:val="20"/>
          <w:szCs w:val="20"/>
        </w:rPr>
        <w:tab/>
        <w:t>Pénzügyi szolgáltatói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Tájékoztat a pénzügyi piacokról és intézményrendszerről.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Rendszerezi a pénzügyi piacokon elérhető pénzügyi szolgáltatásokat.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szolgáltatásokat értékel megadott szempontok szerint.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Kamatot és kamatos-kamatot számít.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Jelen- és jövőértéket számol.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Hozamot és árfolyamot számol.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szolgáltatásokat biztosítással kombinál.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Kockázati és pénzügyi tényezőket azonosít és mér fel.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Meglévő biztosítási és befektetési portfóliót rögzít.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tervezés részfeladatait végzi.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 az öngondoskodás, előgondoskodás céljáról és rendszeréről.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 pénzügyi tervezés céljáról, alapvető eszközeiről.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Felméri az ügyfél életkörülményeit.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élethelyzetének megfelelő terméket, termékcsomagot ajánl.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ügyfél igényeit felméri.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Kiegészítő és helyettesítő pénzügyi szolgáltatásokat ismertet és ajánl.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Nyugdíjmegoldást javasol az ügyfél számára.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Felméri az ügyfelet érintő adózási szempontokat.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az ügyfél befektetési céljait és attitűdjét.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intézményrendszer.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Pénzforgalmi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Lakossági pénzügyi termékek, szolgáltatások.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Pénzügyi jelentések.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Személyi pénzügyek tervezési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Alapvető pénzügyi számítások.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Ügyféltájékoztató pénzügyi kimutatások.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tervezés alapműveletei.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Statisztikák készítése, értelmezése és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Diagramok, számolóábrák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Általános tanulóképesség.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Numerikus gondolkodás, matematikai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2023-06</w:t>
      </w:r>
      <w:r>
        <w:rPr>
          <w:rFonts w:ascii="Times New Roman" w:hAnsi="Times New Roman" w:cs="Times New Roman"/>
          <w:b/>
          <w:bCs/>
          <w:sz w:val="20"/>
          <w:szCs w:val="20"/>
        </w:rPr>
        <w:tab/>
        <w:t>Biztosítástechnikai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Ügyfélkapcsolatot épít és ápol.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Ügyféladatbázist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Ügyfélaktát vezet.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 biztosítási szerződés résztvevőit.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Ügyfélazonosítást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ajánlatot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Nyomtatványt tölt ki.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Díjszabás alapján tarifál.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ajánlat formai kellékeinek meglétét.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biztosíthatóság feltételeit.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Elsődleges kockázatelbírálást végez.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Ajánlati hiányt pótol.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Szakértői véleményt szükség szerint bekér/értelmez az ügyfél számára.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Felméri a biztosítási igényt, szükségletet azonosít és tervez a biztosítási törvény és felügyeleti ajánlás szerint az ügyfélnek legmegfelelőbb biztosítási védelem kidolgozása céljából.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ügyfél szükségletének megfelelő biztosítási fedezeteket és termékeket ajánl.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az igényfelmérést a biztosítási törvény és felügyeleti ajánlás szerint.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Terméket konkrét igénynek megfelelően kezel és a fedezetre javaslatokat tesz.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Fedezethiányokat tár fel.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Többes biztosítást ismer fel.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Alul- és túlbiztosítást azonosít.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Összeveti a társadalombiztosításból, a vállalati, a munkáltató által nyújtott és egyéb fedezeteket a meglévő és szükségesnek ítélt magánbiztosításokkal.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szerződésdokumentumokat (ajánlatot, kötvényt, számlát, számlaértesítőt, indexértesítőt stb.) továbbít, értelmez, magyaráz.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biztosítási dokumentumokat ad át (zöldkártya, szerződési feltételek stb.).</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szerződés karbantartásában és egyéb állománykezelési feladatokban közreműködik.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Változásokat észlel és felmér.</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Partneradatot frissít.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Biztosítástechnikai szerződésadatot frissít.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Szerződésfelmondást továbbításra átvesz.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ügyfél szerződésmódosítási igényét, kezdeményezi és intézi a változtatást (átdolgozást).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biztosító vagy biztosításközvetítő ügyviteli szabályzatainak megfelelően jár 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fizetményeket kezel.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Díjfizetést kezdeményez (első díj, rendkívüli díj, hátralék stb.).</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Készpénzdíjat vesz 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Jutalékot számol, ellenőriz.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Statisztikák (szerzés, törlés, kár/szolgáltatás, állomány, darab, díj, tartalék stb.) készítésében és értelmezésében részt vesz.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Biztosításhoz kapcsolt pénzügyi szolgáltatásokat értékesít (ha jogosult).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Együttműködik más pénzügyi tanácsadóval keresztértékesítési feladathoz kapcsolható jogosultság alapján.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Csoportosítja a biztosítási ágakat, ágazatokat, termékeket és módozatokat.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Biztosításszakmai tudását fejleszti.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szervezetek szabványait, ajánlásait tanulmányozza, értelmezi.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Továbbképzésen vesz részt.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Szakirodalmat, szaklapokat olvas és munkája során felhasznál.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biztosítási piac fejlődését figyelemmel kíséri.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pénzügyi szolgáltatások fejlődését figyelemmel kíséri.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kárrendezést támogatja.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biztosításban alkalmazott pénzügyi kimutatásokat, így különösen a számlaértesítőket és társaságok pénzügyi adatait.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biztosításközvetítő működése Biztosítási törvény szerint.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Vagyon- és felelősségbiztosítási, illetve a humán kockázatok kivételével a nem-életbiztosítási ágazatok, termékek, sajátosságok.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személybiztosítás illetve az életbiztosítás és egyéb humán kockázatok ágazatai, termékei,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Veszély, kockázat, kockázatkezelés.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biztosítás, társadalombiztosítás, előgondoskodás, öngondoskodás.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 szakmai meghatározásai, kifejezései.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biztosítás előnyei a gazdálkodó szervezetek és az egyén szempontjából.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 kockázatai és kockázatkezelése.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biztosítási piac szereplői és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események és fedezetek.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ágak, ágazatok, formák és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szerződés életciklusa.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Kockázatelbírálás, elsődleges kockázatelbírálás.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Kárrendezés.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biztosító szervezeti struktúrái.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biztosító 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biztosító pénzügyei.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Bankbiztosítás.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E-biztosítás.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Diagramok, számolóábrák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Numerikus gondolkodás, matematikai készségek.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2024-06</w:t>
      </w:r>
      <w:r>
        <w:rPr>
          <w:rFonts w:ascii="Times New Roman" w:hAnsi="Times New Roman" w:cs="Times New Roman"/>
          <w:b/>
          <w:bCs/>
          <w:sz w:val="20"/>
          <w:szCs w:val="20"/>
        </w:rPr>
        <w:tab/>
        <w:t>A biztosításra vonatkozó jogszabályok szerinti működés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regiszternek megfelelően azonosítja magát.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 biztosítási piacról, szereplőiről.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az EU biztosítási jogról.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 fogyasztóvédelemről.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Tájékoztatást ad a biztosítási szerződéssel kapcsolatos jogi kérdésekben.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Bemutatja az általános és különös szerződési feltételeket. </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Jogi tájékoztatást nyújt és tevékenysége során a jogszabályoknak való megfelelést folyamatosan fenntartja és ellenőrzi.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Biztosítási törvényt, a Polgári Törvénykönyvnek különösen a biztosítási tevékenységre vonatkozó részét, az adó- és társadalombiztosítási törvényeket, a Versenytörvénynek a biztosítási tevékenységre vonatkozó részeit.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Jogszabályváltozásokat figyelemmel kíséri.</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Jogszabályoknak és felügyeleti ajánlásoknak folyamatosan megfelel.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 és jogszerű tájékoztatást nyújt közvetítői státuszáról, képviseleti jogáról, jogi felelősségvállalásáról és a kínált termékekről a biztosítási törvény szerint.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biztosítási szerződésjog szabályait, felismeri a biztosítási szerződés kellékeit.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Jogszerű működés.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Ajánlattétel, közreműködés a szerződéskötésben.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ajánlat kellékei.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Általános és különös szerződési feltételek.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Szerződésmegszüntetés.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Kárrendezési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Fogyasztóvédelem.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EU biztosítási irányelvek.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törvény és a Polgári Törvénykönyv biztosítási fejezete.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Versenytörvény, etikai kódex szerinti működés.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Biztosításügyre vonatkozó adó- és társadalombiztosítási szabályozás.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2027-06</w:t>
      </w:r>
      <w:r>
        <w:rPr>
          <w:rFonts w:ascii="Times New Roman" w:hAnsi="Times New Roman" w:cs="Times New Roman"/>
          <w:b/>
          <w:bCs/>
          <w:sz w:val="20"/>
          <w:szCs w:val="20"/>
        </w:rPr>
        <w:tab/>
        <w:t>Jogvédelmi biztosítás közvetítése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 jogvédelmi biztosítás előnyeit az egyén és a gazdálkodó szempontjából.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jogvédelmi biztosítás eseményeit, fedezetét, sajátosságait.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 a jogvédelmi szerződésről.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jogvédelmi kockázatot felméri, bemutatja és fedezetet ajánl.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jogvédelem a biztosítási ágak és ágazatok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jogvédelmi kockázat, fedezetek és módozatok.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jogvédelmi biztosítás haszonérvelése.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jogvédelem összefüggései és érdekütközése más biztosítási ágazatokkal.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Szerződéskötés és szerződésgondozás.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Absztrakt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1996-06</w:t>
      </w:r>
      <w:r>
        <w:rPr>
          <w:rFonts w:ascii="Times New Roman" w:hAnsi="Times New Roman" w:cs="Times New Roman"/>
          <w:b/>
          <w:bCs/>
          <w:sz w:val="20"/>
          <w:szCs w:val="20"/>
        </w:rPr>
        <w:tab/>
        <w:t>Marketing</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 területén marketingtevékenységet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Megkülönbözteti az általános és biztosítás-specifikus marketinget.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biztosítási igények változását.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és tájékoztatást ad az új termékek megjelenéséről.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Megérti és alkalmazza az ügyfélorientáció elvét.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értékel.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Piac, biztosítási piac.</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Marketingmix.</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Piackutatás, konkurenciaelemzés eredményeinek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Szolgáltatásmenedzsment.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Biztosításmarketing.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Ügyfélorientáció.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Terméktájékoztatás.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Ügyfélszegmentáció.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Ügyfélprofil.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Értékesítési csatornák és módszerek.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1995-06</w:t>
      </w:r>
      <w:r>
        <w:rPr>
          <w:rFonts w:ascii="Times New Roman" w:hAnsi="Times New Roman" w:cs="Times New Roman"/>
          <w:b/>
          <w:bCs/>
          <w:sz w:val="20"/>
          <w:szCs w:val="20"/>
        </w:rPr>
        <w:tab/>
        <w:t xml:space="preserve">Ügyfélkapcsolat és kommunikáció </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Tudatosan és hatékonyan kommunikál.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Tárgyalási, konfliktuskezelési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prezentációt tervez és tart.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Szakmailag is megalapozott kifogáskezelési és meggyőzési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vállalati kommunikációs protokollt.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Időgazdálkodást folytat.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Időtervet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Tevékenységet elemez.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Önszervezési technikákat alkalmaz.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Ügyfélkapcsolatot épít és ápol.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Ajánlásokat gyűjt.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értékel.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Tárgyalási tervet készít.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termék tulajdonságainak feltárásával annak megvásárlására ösztönöz.</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az ügyfelek kifogásait.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Fenntartja az ügyfélkapcsolatot.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Kommunikációs csatornák.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Hatékony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Tárgyalási, konfliktuskezelési, érvelési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protokoll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Önszervezési, időtervezési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Kapcsolatteremtés, kapcsolatápolás.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Prezentációs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Termékkel, szolgáltatással kapcsolatos érvelés és kifogáskezelés.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Eladási folyamat, eladási technikák.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Jelképek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Kommunikációs eszközök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Stressztűrő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metakommunikáció.</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PC-s operációs rendszert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Szabványos „Office” alkalmazásokat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Interneten kommunikál és keres.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Irodai telekommunikációs és ügyvitel-automatizációs berendezéseket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Dokumentumokat kezel (érkeztet, iktat, archivál).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Munkakörével kapcsolatban levelez.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Irodai működéssel, ügyvitellel kapcsolatos logisztikai feladatokat végez (készletgazdálkodás, irodaszert, nyomtatványt rendel stb.).</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Elektronikus levelezést és adatforgalmat bonyolít.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 munkakörébe tartozó üzleti ügyekben kommunikál (ügyféllel, vállalati belső munkatársakkal, részlegekkel, más pénzügyi szolgáltatóval).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Folyamatosan megfelel a minőségbiztosítási rendszer előírásainak.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szakmai ismeretek a típus megjelölésével</w:t>
      </w:r>
    </w:p>
    <w:p w:rsidR="000D4FDA" w:rsidRDefault="000D4FDA" w:rsidP="000D4FDA">
      <w:pPr>
        <w:tabs>
          <w:tab w:val="left" w:pos="99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PC operációs rendszer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„Office” alkalmazások (e-mail, szövegszerkesztő, táblázatkezelő)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Internet használat.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Dokumentumrendszerezés.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Irodagépek kezelése.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Gépírás.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Internet és kommunikáció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Kitartás.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Türelmesség.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Visszacsatolási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Absztrakt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Emlékezőképesség.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Hibakeresés.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2026-06</w:t>
      </w:r>
      <w:r>
        <w:rPr>
          <w:rFonts w:ascii="Times New Roman" w:hAnsi="Times New Roman" w:cs="Times New Roman"/>
          <w:b/>
          <w:bCs/>
          <w:sz w:val="20"/>
          <w:szCs w:val="20"/>
        </w:rPr>
        <w:tab/>
        <w:t>Többes ügynöki és független közvetítői működés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szerződés karbantartásában közreműködik.</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ügyfeleknek megfelelő szerződés-portfóliót adminisztrálja (díj, megújítás stb.).</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Elhelyezi a biztosítást és a biztosítókat a pénzügyi szolgáltatók rendszerében.</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Times New Roman" w:hAnsi="Times New Roman" w:cs="Times New Roman"/>
          <w:sz w:val="20"/>
          <w:szCs w:val="20"/>
        </w:rPr>
        <w:tab/>
        <w:t>Felhasználja a biztosítási piac szereplőit és termékeit minősítő rendszereket (rating, ranking).</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szolvencia-szabályozás és a tartalékolás alapelveit.</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piaci kereslet-kínálat szabályait alkalmazza.</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Times New Roman" w:hAnsi="Times New Roman" w:cs="Times New Roman"/>
          <w:sz w:val="20"/>
          <w:szCs w:val="20"/>
        </w:rPr>
        <w:tab/>
        <w:t>Tevékenysége során a jogszabályoknak való megfelelést folyamatosan fenntartja és ellenőrzi.</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szükséglet alapján ajánlatot készít.</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Termékcsomagot használ fel, hoz létre biztosítási és pénzügyi termékekből.</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informatikai biztonság szabályait és szabványait.</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Számítógépes hálózati és telekommunikációs eszközöket önállóan kezel.</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Times New Roman" w:hAnsi="Times New Roman" w:cs="Times New Roman"/>
          <w:sz w:val="20"/>
          <w:szCs w:val="20"/>
        </w:rPr>
        <w:tab/>
        <w:t>Alkalmazza az elektronikus kereskedelem, fizetési rendszerek és az e-biztosítás elterjedt folyamatait, szolgáltatásait.</w:t>
      </w:r>
    </w:p>
    <w:p w:rsidR="000D4FDA" w:rsidRDefault="000D4FDA" w:rsidP="000D4FDA">
      <w:pPr>
        <w:tabs>
          <w:tab w:val="left" w:pos="360"/>
        </w:tabs>
        <w:autoSpaceDE w:val="0"/>
        <w:autoSpaceDN w:val="0"/>
        <w:adjustRightInd w:val="0"/>
        <w:spacing w:after="0" w:line="240" w:lineRule="auto"/>
        <w:ind w:left="1134" w:hanging="283"/>
        <w:jc w:val="both"/>
        <w:rPr>
          <w:rFonts w:ascii="Symbol" w:hAnsi="Symbol" w:cs="Symbol"/>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Ügyviteli és biztosítástechnikai rendszereket használ.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ab/>
        <w:t>Pénzügyi tervezés, biztosítási törvény és felügyeleti ajánlások szerinti részfeladatait végzi.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Rating, ranking.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Független biztosításközvetítőkre vonatkozó speciális szabályozás.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Etikai kódexek.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Ügyfélképviselet.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Kockázatmenedzselés.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biztosítók szabályzatainak megfelelő eljárás (jog, ügyvitel).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Szerződés-portfólió adminisztrációja.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termékek és biztosítók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Biztosítást helyettesítő vagy kiegészítő pénzügyi szolgáltatások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 kombinálása más pénzügyi szolgáltatásokkal.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tartalékképzés és a szolvencia-szabályozás alapvető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Főbb díjkalkulációs 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Marketingstratégia végrehajtása.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Adatvédelem.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Állomány-nyilvántartó szoftver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Értékesítés-támogató szoftver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Elektronikus kereskedelem.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Elektronikus fizetés.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E-biztosítás.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Gépírás.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Diagramok, számolóábrák olvasása és 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Irodagépek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Nyilvántartó rendszerek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Stressztűrő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Terhelhetőség.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Körültekintés, elővigyázatosság.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52 343 02 0010 52 01 azonosító számú, Független biztosításközvetítő megnevezésű elágazás szakmai követelménymoduljainak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2022-06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szolgáltatói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2023-06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Biztosítástechnikai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2024-06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biztosításra vonatkozó jogszabályok szerinti működés</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1996-06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Marketing</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Ügyfélkapcsolat és kommunikáció</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2026-06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Többes ügynöki és független közvetítői működés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52 343 02 0010 52 02 azonosító számú, Függő biztosításközvetítő megnevezésű elágazás szakmai követelménymoduljainak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2022-06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szolgáltatói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2023-06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Biztosítástechnikai feladatok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2024-06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biztosításra vonatkozó jogszabályok szerinti működés</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1996-06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Marketing</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Ügyfélkapcsolat és kommunikáció</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52 343 02 0010 52 03 azonosító számú, Jogvédelmi biztosításközvetítő megnevezésű elágazás szakmai követelménymoduljainak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2024-06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biztosításra vonatkozó jogszabályok szerinti működés</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2027-06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Jogvédelmi biztosítás közvetítése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1995-06</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Ügyfélkapcsolat és kommunikáció</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modulzáró vizsgák eredményes teljesítése.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elágazásonként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02 0010 52 01 azonosító számú, Független biztosításközvetítő megnevezésű elágazáshoz rendelt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 Pénzügyi szolgáltatói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 Biztosítástechnikai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 A biztosításra vonatkozó jogszabályok szerinti működés,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modulzáró vizsga: Számítástechnikai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 modulzáró vizsga: Többes ügynöki és független közvetítői működés.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02 0010 52 02 azonosító számú, Függő biztosításközvetítő megnevezésű elágazáshoz rendelt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 Pénzügyi szolgáltatói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 Biztosítástechnikai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 A biztosításra vonatkozó jogszabályok szerinti működés,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modulzáró vizsga: 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52 343 02 0010 52 03 azonosító számú, Jogvédelmi biztosításközvetítő megnevezésű elágazáshoz rendelt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 A biztosításra vonatkozó jogszabályok szerinti működés,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modulzáró vizsga: Jogvédelmi biztosítás közvetítése.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50%-os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az 52 4641 03 Számítástechnikai szoftver-üzemeltető szakképesítéssel, vagy az 54 481 03 0100 52 01 Számítástechnikai szoftverüzemeltető részszakképesítéssel, vagy ECDL (European Computer Driving Licence) bizonyítvánnyal vagy a szakmai készségek között felsorolt valamennyi ECDL modul eredményes vizsgájáról kiállított dokumentummal rendelkezik, felmentést kap a Számítástechnikai feladatok 7. modulzáró vizsga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az 52 343 02 0010 52 01 Független biztosításközvetítő szakképesítés-elágazást kívánja megszerezni és rendelkezik a pénzügyminiszter hatáskörébe tartozó szakképesítések szakmai és vizsgakövetelményeiről szóló 2/1995. (II. 22.) PM rendelet alapján az 52 3440 03 Függő biztosításközvetítő szakképesítéssel, felmentést kap a Pénzügyi szolgáltatói feladatok 1. modulzáró vizsga, a  Biztosítástechnikai feladatok 2. modulzáró vizsga és a Biztosításra vonatkozó jogszabályok szerinti működés 3. modulzáró vizsgák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2022-06</w:t>
      </w:r>
      <w:r>
        <w:rPr>
          <w:rFonts w:ascii="Times New Roman" w:hAnsi="Times New Roman" w:cs="Times New Roman"/>
          <w:b/>
          <w:bCs/>
          <w:sz w:val="20"/>
          <w:szCs w:val="20"/>
        </w:rPr>
        <w:tab/>
        <w:t>Pénzügyi szolgáltatói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A pénzügyi szolgáltatások (pénzügyi piacok, termékek, pénzügyi tervezés) fogalmainak és eljárásainak magyarázata és alkalmazása konkrét példán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Alapvető pénzügyi számítások (kamat, árfolyam, jelen-, jövőérték)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2023-06</w:t>
      </w:r>
      <w:r>
        <w:rPr>
          <w:rFonts w:ascii="Times New Roman" w:hAnsi="Times New Roman" w:cs="Times New Roman"/>
          <w:b/>
          <w:bCs/>
          <w:sz w:val="20"/>
          <w:szCs w:val="20"/>
        </w:rPr>
        <w:tab/>
        <w:t>Biztosítástechnikai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Vagyon- és felelősségbiztosítási, illetve a humán kockázatok kivételével a nem-életbiztosítási kockázatok, fedezetek, termékek és eljárások értelmezése, magyarázata és esetmegoldása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Személybiztosítási illetve az életbiztosítási- és egyéb humán kockázatokat tartalmazó nem-élet fedezetek, termékek és eljárások értelmezése, magyarázata és esetmegoldása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 A biztosítás elméletének és a biztosító működésének magyarázata és konkrét eset megoldása a PM által kiadott feladatlap alapján.</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II. Biztosításmatematika: a díjszámítás, a tartalékok és a statisztikák alapkérdéseinek értelmezése, magyarázata, alapvető számítások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írásbeli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2024-06</w:t>
      </w:r>
      <w:r>
        <w:rPr>
          <w:rFonts w:ascii="Times New Roman" w:hAnsi="Times New Roman" w:cs="Times New Roman"/>
          <w:b/>
          <w:bCs/>
          <w:sz w:val="20"/>
          <w:szCs w:val="20"/>
        </w:rPr>
        <w:tab/>
        <w:t>A biztosításra vonatkozó jogszabályok szerinti működés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biztosításközvetítő jogszerű működése ismereteinek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biztosításközvetítő jogszerű működése ismereteinek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2027-06</w:t>
      </w:r>
      <w:r>
        <w:rPr>
          <w:rFonts w:ascii="Times New Roman" w:hAnsi="Times New Roman" w:cs="Times New Roman"/>
          <w:b/>
          <w:bCs/>
          <w:sz w:val="20"/>
          <w:szCs w:val="20"/>
        </w:rPr>
        <w:tab/>
        <w:t>Jogvédelmi biztosítás közvetítése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jogvédelmi biztosítás sajátosságai ismereteinek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1996-06</w:t>
      </w:r>
      <w:r>
        <w:rPr>
          <w:rFonts w:ascii="Times New Roman" w:hAnsi="Times New Roman" w:cs="Times New Roman"/>
          <w:b/>
          <w:bCs/>
          <w:sz w:val="20"/>
          <w:szCs w:val="20"/>
        </w:rPr>
        <w:tab/>
        <w:t>Marketing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Marketingtevékenység és biztosításmarketing ismereteinek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1995-06</w:t>
      </w:r>
      <w:r>
        <w:rPr>
          <w:rFonts w:ascii="Times New Roman" w:hAnsi="Times New Roman" w:cs="Times New Roman"/>
          <w:b/>
          <w:bCs/>
          <w:sz w:val="20"/>
          <w:szCs w:val="20"/>
        </w:rPr>
        <w:tab/>
        <w:t>Ügyfélkapcsolat és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„Hatékony kommunikáció a pénzügyi szolgáltatásokban”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Számítástechnikai feladatok értelmezése és megoldása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2026-06</w:t>
      </w:r>
      <w:r>
        <w:rPr>
          <w:rFonts w:ascii="Times New Roman" w:hAnsi="Times New Roman" w:cs="Times New Roman"/>
          <w:b/>
          <w:bCs/>
          <w:sz w:val="20"/>
          <w:szCs w:val="20"/>
        </w:rPr>
        <w:tab/>
        <w:t>Többes ügynöki és független közvetítői működés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többes ügynök és a független biztosításközvetítő jogszerű és szakszerű működésének kérdései és esetmegoldása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többes ügynök és a független biztosításközvetítő működésének egyéb sajátosságainak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02 0010 52 01 azonosító számú, Független biztosításközvetítő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02 0010 52 02 azonosító számú, Függő biztosításközvetítő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30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52 343 02 0010 52 03 azonosító számú, Jogvédelmi biztosításközvetítő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40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az 52 4641 03 Számítástechnikai szoftver-üzemeltető szakképesítéssel, vagy az 54 481 03 0100 52 01 Számítástechnikai szoftverüzemeltető részszakképesítéssel, vagy ECDL (European Computer Driving Licence) bizonyítvánnyal, vagy a szakmai készségek között felsorolt valamennyi ECDL modul eredményes vizsgájáról kiállított dokumentummal rendelkezik, felmentést kap a 7. Számítástechnikai feladatok vizsgarész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 jelölt, aki az 52 343 02 0010 52 01 Független biztosításközvetítő szakképesítés-elágazást kívánja megszerezni és rendelkezik a pénzügyminiszter hatáskörébe tartozó szakképesítések szakmai és vizsgakövetelményeiről szóló 2/1995. (II. 22.) PM rendelet alapján az 52 3440 03 Függő biztosításközvetítő szakképesítéssel, felmentést kap az 1. Pénzügyi szolgáltatói feladatok, a  2. Biztosítástechnikai feladatok, a 3. Biztosításra vonatkozó jogszabályok szerinti működés, az 5. Marketing és a 6. Ügyfélkapcsolat és kommunikáció vizsgarészek teljesítése alól.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az elágazáshoz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3. A biztosításra vonatkozó jogszabályok szerinti működés és a 8. Többes ügynöki és független közvetítői működés vizsgarészek szóbeli vizsgatevékenysége csak akkor kezdhető meg, ha az adott vizsgarész vizsgafeladatához rendelt írásbeli vizsgatevékenység során a vizsgázó legalább 50%-os teljesítményt ért 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1. Pénzügyi szolgáltatói feladatok vizsgarész írásbeli vizsgatevékenysége csak akkor eredményes, ha az 1. vizsgafeladathoz tartozó I. és II. szakmai feladatokat a vizsgázó külön-külön legalább 50%-os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2. Biztosítástechnikai feladatok vizsgarész írásbeli vizsgatevékenysége csak akkor eredményes, ha az 1. és 2. vizsgafeladatot a vizsgázó külön-külön legalább 50%-os szinten teljesíti.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65–79%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50–64%</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880"/>
        <w:gridCol w:w="611"/>
        <w:gridCol w:w="611"/>
        <w:gridCol w:w="611"/>
      </w:tblGrid>
      <w:tr w:rsidR="000D4FDA">
        <w:tblPrEx>
          <w:tblCellMar>
            <w:top w:w="0" w:type="dxa"/>
            <w:bottom w:w="0" w:type="dxa"/>
          </w:tblCellMar>
        </w:tblPrEx>
        <w:trPr>
          <w:cantSplit/>
          <w:trHeight w:val="2701"/>
        </w:trPr>
        <w:tc>
          <w:tcPr>
            <w:tcW w:w="7880"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képzési feladatok teljesítéséhez szükséges eszközök és felszerelések minimuma</w:t>
            </w:r>
          </w:p>
        </w:tc>
        <w:tc>
          <w:tcPr>
            <w:tcW w:w="611"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Független biztosításközvetítő</w:t>
            </w:r>
          </w:p>
        </w:tc>
        <w:tc>
          <w:tcPr>
            <w:tcW w:w="611"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Függő biztosításközvetítő</w:t>
            </w:r>
          </w:p>
        </w:tc>
        <w:tc>
          <w:tcPr>
            <w:tcW w:w="611"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Jogvédelmi biztosításközvetítő</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880"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611"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Magyar Biztosítók Szövetsége,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Független Biztosítási Alkuszok Magyarországi Szövetsége,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Magyarországi Biztosítási Alkuszok Szövetsége.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KÖZÖSSÉGI-CIVIL SZERVEZŐ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55 345 03 0000 00 00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Közösségi-civil szervező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3910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Közösségi-civil szervező</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686"/>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Közösségi-civil szervező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Bemeneti kompetenciák:</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Iskolai előképzettség:</w:t>
      </w:r>
      <w:r>
        <w:rPr>
          <w:rFonts w:ascii="Times New Roman" w:hAnsi="Times New Roman" w:cs="Times New Roman"/>
          <w:sz w:val="20"/>
          <w:szCs w:val="20"/>
        </w:rPr>
        <w:tab/>
        <w:t>érettségi vizsga</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tabs>
          <w:tab w:val="left" w:pos="3828"/>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tabs>
          <w:tab w:val="left" w:pos="3828"/>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3828"/>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(évben vagy félévben):</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3828"/>
          <w:tab w:val="left" w:pos="425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Ha szervezhető, mikor:</w:t>
      </w:r>
      <w:r>
        <w:rPr>
          <w:rFonts w:ascii="Times New Roman" w:hAnsi="Times New Roman" w:cs="Times New Roman"/>
          <w:sz w:val="20"/>
          <w:szCs w:val="20"/>
        </w:rPr>
        <w:tab/>
        <w:t>–</w:t>
      </w:r>
    </w:p>
    <w:p w:rsidR="000D4FDA" w:rsidRDefault="000D4FDA" w:rsidP="000D4FDA">
      <w:pPr>
        <w:tabs>
          <w:tab w:val="left" w:pos="3828"/>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3910</w:t>
            </w:r>
          </w:p>
        </w:tc>
        <w:tc>
          <w:tcPr>
            <w:tcW w:w="687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Egyéb ügyintézők</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Közreműködik a nonprofit szervezetek alapításával és működésével kapcsolatos szervezési feladatok jogszerű lebonyolításában.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Kiépíti a helyi kapcsolatrendszert, partnerségi együttműködést épít.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Ösztönzi a lokális részvételt, szakmailag támogatja a helyi cselekvést.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Közreműködik a gazdálkodást érintő döntések előkészítésében, megvalósításában és ellenőrzésében.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Részt vesz a nonprofit szervezetek szervezeti-vezetési feladatainak ellátásában.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Közreműködik a modern marketing és a public relations nonprofit szervezetekre specifikált alkalmazásában.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Hazai és nemzetközi projekteket, pályázatokat tervez meg és bonyolít le.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Forrásteremtési technikákat alkalmaz.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Képzéseket, tréningeket szervez, támogatja az élethosszig tartó tanulást.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Segíti a szervezet munkatársai, önkéntesei munkájának koordinálását.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Modern kommunikációs eszközök, csatornák és technikák segítségével ügyviteli feladatokat lát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Alkalmazza az érdekérvényesítő és érdekképviseleti technikákat.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55 343 01</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Üzleti szakügyintéző </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000000"/>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52 343 02</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r>
      <w:tr w:rsidR="000D4FDA">
        <w:tblPrEx>
          <w:tblCellMar>
            <w:top w:w="0" w:type="dxa"/>
            <w:bottom w:w="0" w:type="dxa"/>
          </w:tblCellMar>
        </w:tblPrEx>
        <w:trPr>
          <w:cantSplit/>
        </w:trPr>
        <w:tc>
          <w:tcPr>
            <w:tcW w:w="2905" w:type="dxa"/>
            <w:tcBorders>
              <w:top w:val="single" w:sz="4" w:space="0" w:color="auto"/>
              <w:left w:val="single" w:sz="4" w:space="0" w:color="auto"/>
              <w:bottom w:val="single" w:sz="4" w:space="0" w:color="auto"/>
              <w:right w:val="single" w:sz="4" w:space="0" w:color="000000"/>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54 345 04 0000 00 00</w:t>
            </w:r>
          </w:p>
        </w:tc>
        <w:tc>
          <w:tcPr>
            <w:tcW w:w="6873"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Nonprofit menedzser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2720-06</w:t>
      </w:r>
      <w:r>
        <w:rPr>
          <w:rFonts w:ascii="Times New Roman" w:hAnsi="Times New Roman" w:cs="Times New Roman"/>
          <w:b/>
          <w:bCs/>
          <w:sz w:val="20"/>
          <w:szCs w:val="20"/>
        </w:rPr>
        <w:tab/>
        <w:t>Civil társadalom – civil-nonprofit szervezetek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 különböző társadalmi jelenségeket.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és azonosítja a különböző társadalmi csoportokat, partnereket.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tevékenységi hatókörének civil/nonprofit önkormányzati szereplőit.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és megkülönbözteti a civil/nonprofit szervezetek főbb jellemzőit.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és azonosítja az egyes nonprofit szervezetek sajátos szervezeti-működési jellemzőit.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konkrét nonprofit szervezeti célok, funkciók, közönségcsoportok, tevékenységek, források kategóriáit.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szervezet működésének jellemzőit.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Felsorolja a teljesítménymutatókat.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az EU intézményrendszerének felépítésében.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a főbb EU-s pályázatokban.</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az aktuális társadalmi, gazdasági helyzetről.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Szakirodalmat, adatbázisokat használ, illetve szövegfájlokat készít és használ.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Korszerű adathordozókat használ.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Szociológiai alapfogalmak.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Esettanulmány, interjú, oral-history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Társadalmi csoportok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szervezetek strukturális-működési sokféleségének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teljesítményértékelés-, mérés főbb modelljeinek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Informatikai, technikai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Kommunikációs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Információk gyűjtése és továbbadása.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Európai Unió intézményrendszere.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 pályázati programjai, a pályázatok felépítése és főbb fogalomrendszerük.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rPr>
        <w:tab/>
        <w:t>ECDL 6. m. Prezentáció.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Elektronikus levelezés.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Köznyelvi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nyelvű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Tárgyalási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Előadói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Kommunikációs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Meghallgatni tudás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Dokumentálás.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Szorgalom.</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2721-06</w:t>
      </w:r>
      <w:r>
        <w:rPr>
          <w:rFonts w:ascii="Times New Roman" w:hAnsi="Times New Roman" w:cs="Times New Roman"/>
          <w:b/>
          <w:bCs/>
          <w:sz w:val="20"/>
          <w:szCs w:val="20"/>
        </w:rPr>
        <w:tab/>
        <w:t>Közösségszervezés II.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Kapcsolatokat szervez:</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 potenciális partnereket,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felkeresi a potenciális partnereket,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bizalmat épít személye, szándékai iránt,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beszélgetés(ek)re hívja az érdeklődőket,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nyilvánosságra hozza a közös szándékokat,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online rendszert, kapcsolatokat épít,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korszerű adathordozókat használ,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adatbázisokat, szövegfájlokat készít és használ,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él a tömegkommunikáció eszközeivel.</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Ösztönzi a lokális civil részvételt: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biztosítja a lakossági, civil és intézményi részvétel lehetőségeit,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bátorítja a helyi cselekvési szándékokat,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bátorítja a civil társadalmi kezdeményezéseket,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megszervezi a kezdeményezők első körét,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biztosítja a folyamatos, kölcsönös kommunikációt a helyi szereplők között,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bevonja a településfejlesztési koncepciók megalkotásának folyamatába a helyi közösségeket,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létrehozza a helyi közösségek számára fontos információs adatbázisokat,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lakossági, közösségi kezdeményezések rögzítésében, a formális előterjesztések készítésében,</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 közösségi munkát.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Partnerségi együttműködést épít: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figyelemmel kíséri a helyi és a munkája szempontjából fontosabb lokális döntéshozók tevékenységét,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fontosabb közhivatalok, közintézmények területén, és szükség szerint kapcsolatot tart azokkal,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önkormányzatokra vonatkozó törvényeket, rendeleteket, az adott település rendeleteit, a szakmai előírásokat,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az önkormányzati rendszer működési elveit az érdekelteknek,</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település (térség) partikuláris érdekű közösségei közötti horizontális kapcsolatépítés feladatait a partnerség jegyében,</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településen (térségben) működő civil szerveződések szövetsége és a helyi hatalom közötti horizontális kapcsolatépítés feladatait a partnerség jegyében,</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településen (térségben) működő civil szerveződések szövetsége és a gazdasági élet szereplői közötti horizontális kapcsolatépítés feladatait a partnerség jegyében,</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megteremti a kapcsolattartáshoz szükséges kereteket, folyamatosan működteti azokat az ahhoz nélkülözhetetlen nyilvánosság fenntartásával,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szakmailag támogatja a helyi cselekvést.</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Tanulmányutat, tapasztalatcserét ajánl, szervez:</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információkat közvetít,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műhelybeszélgetéseket szervez,</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 pályázati lehetőségekről,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továbbképzéseket, szakmai képzéseket ajánl, kínál,</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továbbképzéseket, szakmai képzéseket szervez,</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nyomon követi az EU támogatási rendszerének változásait,</w:t>
      </w:r>
    </w:p>
    <w:p w:rsidR="000D4FDA" w:rsidRDefault="000D4FDA" w:rsidP="000D4FDA">
      <w:pPr>
        <w:tabs>
          <w:tab w:val="left" w:pos="360"/>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és továbbadja a hazai forrásteremtési lehetőségeket.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Helyi társadalom, településközösség definíció.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Helyi hatalom definíció, az önkormányzatiság elve.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Csoportok szervezése.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Információk gyűjtése és továbbadása.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Civil cselekvési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Konfliktuskezelés.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Érdekegyeztetés.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Magyar önkormányzati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Önkormányzatok működésének társadalmi feltételei és gazdasági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Jogi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Szektorok közötti együttműködés változatai, a haszonáramlás irányai.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Szektorok közötti együttműködés statútumai.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Ágazatok a közszolgáltatásban és szektorok a közszolgáltatásban.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Szektorközi kapcsolatszervező munka lépéseinek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Társadalmi egyeztetés lépéseinek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Informatikai, technikai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Kommunikációs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közösségszervezés alapvetése.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kezdeményezés módozatainak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szakmai segítés módozatainak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Interjú, oral-history, esettanulmány 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Közösségi beszélgetések, ülések, tárgyalások levezetése.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aktivizáló módszerek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együttműködés szervezése.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lokális kapcsolatrendszer bővítése.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nyilvánosság szervezése.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rPr>
        <w:tab/>
        <w:t>ECDL 1. m. IT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6. m. Prezentáció.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Elektronikus levelezés.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közösségi identitás jelképeinek alkotó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Kapcsolatszervező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Köznyelvi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nyelvű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Prezentációkészítés.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Tárgyalási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Előadói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Kommunikációs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Meghallgatni tudás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Dokumentálás.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Érzelmi stabilitás, kiegyensúlyozottság.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Kitartás.</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Önfegyelem.</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Empatikus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Tolerancia.</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Nyitott hozzáállás.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2722-06</w:t>
      </w:r>
      <w:r>
        <w:rPr>
          <w:rFonts w:ascii="Times New Roman" w:hAnsi="Times New Roman" w:cs="Times New Roman"/>
          <w:b/>
          <w:bCs/>
          <w:sz w:val="20"/>
          <w:szCs w:val="20"/>
        </w:rPr>
        <w:tab/>
        <w:t>A nonprofit szervezetek menedzselése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Alkalmazza a nonprofit szervezetek alapításával, működésével és megszűnésével kapcsolatos szakjogi, jogszabályi ismereteket:</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nonprofit szervezetek alapításával kapcsolatos szervezési feladatok jogszerű lebonyolításában,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szervezeti státusszal kapcsolatos dokumentumok (létesítő okirat és módosításai, nyilvántartásba vételi kérelem és mellékletei, közhasznú jogállás iránti kérelem) és a szervezeti belső szabályzatok elkészítésében,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nonprofit szervezet cél szerinti és vállalkozási tevékenységei jogszerű ellátásának ellenőrzésében,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alkalmazza a gazdálkodásra vonatkozó pénzügyi, számviteli, adó, TB, munkajogi szabályokat, részt vesz a kapcsolódó nyilvántartások, elszámolások elkészítésében,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hazai és nemzetközi szerződések, pályázati anyagok dokumentációjának összeállításában,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figyelemmel kíséri az Európai Unió civil szervezetekre vonatkozó döntéseit.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gazdálkodást érintő döntések előkészítésében, megvalósításában és ellenőrzésében: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lastRenderedPageBreak/>
        <w:t>= részt vesz a gazdálkodást érintő döntésekhez szükséges információ biztosításában,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nonprofit szervezet stratégiájának kialakításában, a szervezet fejlesztési irányainak meghatározásában,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nonprofit szervezet cél szerinti és vállalkozási tevékenységeinek ellátásában,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kapcsolatot alakít ki és tart fenn a pénzügyi és számviteli funkciót ellátókkal,</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figyelemmel kíséri a pénzügyi forrásszerzési lehetőségeket (önkormányzati, költségvetési támogatások, hazai és nemzetközi pályázatok), alkalmazza a forrásszerzési technikákat (támogatásigénylés, pályázatírás),</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forrásszerzési tevékenységekben,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önkéntes segítőket toboroz, és szervezi az önkéntesek és az alkalmazottak munkáját,</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gondoskodik a tárgyi eszközök hatékony felhasználásáról,</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gazdálkodás különböző folyamatainak ellenőrzésében.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nonprofit szervezetek szervezési, vezetési feladatainak ellátásában: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nonprofit szervezet szervezeti kialakításának, fejlesztésének folyamatában, a szervezet irányításában,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szervezeti változások menedzselésében,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ellátja a szervezési-vezetési feladatokhoz kapcsolódó adminisztrációs teendőket,</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alkalmazza a hagyományos és modern ügyviteltechnikai eszközöket és eljárásokat,</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közreműködik a modern marketing és a public relations nonprofit szervezetekre specifikált alkalmazásában,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vizsgálja és azonosítja a nonprofit szervezetek kapcsolatainak (cél szerinti és vállalkozási tevékenységek) sajátos jellemzőit,</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alkalmazza a marketing döntés-előkészítés legfontosabb módszereit: mikro- és makrokörnyezet elemzése, a célközönségek magatartásának vizsgálata, verseny- és koalícióelemzés, szegmentáció, célközönség-választás módszerei.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szervezet alap- és kiegészítő tevékenységeinek stratégiai (pozícionálási) döntéseiben és a hatékony tevékenységszerkezet kialakításában: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részt vesz a stratégiai döntések megvalósítását szolgáló eszközök (marketingmix) meghatározásában és a döntések végrehajtásában,</w:t>
      </w:r>
    </w:p>
    <w:p w:rsidR="000D4FDA" w:rsidRDefault="000D4FDA" w:rsidP="000D4FDA">
      <w:pPr>
        <w:autoSpaceDE w:val="0"/>
        <w:autoSpaceDN w:val="0"/>
        <w:adjustRightInd w:val="0"/>
        <w:spacing w:after="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 alkalmazza a Public Relations eszközeit (írott és elektronikus tájékoztatók szerkesztése, PR események, rendezvények szervezése, szervezeti kapcsolatok ápolása stb.).</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Jogi alapfogalmak, a jogszabályok hierarchiája.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nonprofit szervezetek státuszszabályai.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létesítő okiratok formai és tartalmi jellemzői, a nyilvántartásba vétel feltételrendszere.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közhasznú jogállás kérdésköre.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szervezetek működésére vonatkozó fontosabb jogszabályok.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nonprofit szervezetekre vonatkozó EU-s és egyéb nemzetközi normák.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nonprofit szervezetek belső szabályzatai.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szektor szerződései.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gazdálkodás lényegi jellemzői, fő folyamata és funkcionális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stratégiai szemlélet jelentősége és alkalmazása a nonprofit szervezetek irányításában.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szervezetek információs rendszere, az információfeldolgozás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folyamatok, pénzügyi irányítás a nonprofit szervezetekben.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államháztartás és a nonprofit szervezetek kapcsolatrendszere.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gazdálkodás dokumentálásának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forrásteremtés fontosabb területei és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humánerőforrás-menedzsment nonprofit sajátosságai, különös tekintettel az önkéntességre.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szervezetkialakítás elvi és módszertani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vezetés folyamata és különböző funkciói.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szervezetvezetési feladatokhoz kapcsolódó adminisztrációs teendők.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modern marketing általános és nonprofit specifikus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nonprofit szervezetek környezetének és külső kapcsolatrendszerének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különböző célközönségek magatartásának elemzéséhez szükséges információk és módszerek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nonprofit szervezetek marketingstratégiai döntései és a stratégia megvalósítását szolgáló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public relations tevékenység tartalma, a belső és külső PR eszközei és nonprofit specifikus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Informatikai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Ügyviteltechnikai, irodatechnikai eszközök és eljárások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Speciális ügyvitelszervezési integrált szoftverek ismerete.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Kommunikációs ismeretek.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6. m. Prezentáció.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Elektronikus levelezés.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Köznyelvi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nyelvű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Prezentációkészítés.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Tárgyalási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Előadói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Kommunikációs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Meghallgatni tudás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Dokumentálás.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Kitartás.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Kompromisszum-készség.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Motiváló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Irányíthatóság.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Elemzőképesség.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 hazai és nemzetközi – projektpályázatok elkészítésében.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vevő és minden érdekelt fél projekttel kapcsolatos elvárásainak felmérésében.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Hozzájárul a megvalósíthatósági tanulmány elkészítéséhez.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Az igényfeltárás alapján hozzájárul projektcélok és a projekt szervezetének kialakításához.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vállal a projektcélok gyakorlati munkafolyamatokra, fázisokra, szakaszokra, illetve projekttevékenységekre bontásában.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felelősök és munkavégzők kijelölésében, a hatáskörök megállapításában; a kockázatok feltárásában, a mérföldkövek kijelölésében, valamint a költségvetés és projektzárás megtervezésében.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„kritikus folyamat” felismerésében és elemzésében.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 Alkalmazza az erőforrás-, idő- és minőségtervezésre vonatkozó projektszabványokat.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projekt kommunikációs tervének, a partneri kapcsolattartás menetének és a jelentéskészítés rendjének megalkotásában.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változáskezelés menetének és rendszerének kialakításában.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projektszervezést érintő munkafolyamatok szabályozásában és az ügyviteli, illetve dokumentációs rendszer kialakításában.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Dokumentálja a projekttervezést.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Előkészíti a projektdokumentumok jóváhagyását.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Ellátja a projekttervezéssel összefüggő ügyviteli, nyilvántartási és adminisztrációs feladatokat.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Kezeli a projekttervezést támogató IT eszközöket.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projekt – terv szerinti – megvalósításában, különös tekintettel az idő- és költség-előirányzatokra, valamint a projekttermék minőségi jellemzőire.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Segíti a projektmenedzser munkáját.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 projektterv szerint elvégzi a rá háruló tevékenységek kivitelezését, illetve a kommunikációs, ügyviteli, nyilvántartási és adminisztrációs feladatokat.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projekttevékenységek kivitelezéséhez szükséges erőforrások biztosításában.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Elősegíti a szállítók kiválasztását, a szükséges közbeszerzési folyamatok (közbeszerzési pályázatok kiírásának) szervezését, valamint a szállítói szerződések megkötését.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Segíti a projektek sikeres megvalósítását szolgáló csapatmunka kialakulását és fenntartását, az egyéni teljesítmények értékelését.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Segíti a projekt működéséhez szükséges információáramlást és az információk naprakész kezelését.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projektmonitoring munkájában, az előrehaladás nyomon követésében.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Dokumentálja a projekttevékenységek végrehajtását és befejezését.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Támogatja az eltérések hatásainak és okainak feltárását.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projekttermék átadásában, a szükséges dokumentációk előkészítésében.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Elősegíti a projektekre vonatkozó folyamatszabályozás, ügyviteli és dokumentációs rendszer fenntartását.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Kezeli a projektmenedzsmentet támogató IT és irodatechnikai eszközöket.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Közreműködik a projekt lezárásában, a projekttermék átadásában.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Részt vesz a projektmunka eredményeinek értékelésében, a standardok újraformálásában.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és projektszervezet.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Projektstandard, projekt életgörbéje és fázisai.</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Vevők, érdekelt felek, illetve jogszabályi és más normatív előírások.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Igényfelmérés, megvalósíthatóság.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Projekttermék/Output.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definiálása.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Projekttervezés, célkitűzés, tevékenységdiagram, hozzárendelési mátrix, időrendi ütemezés, erőforrás-tervezés, költségvetés, kommunikációs és minőségterv, monitoring és kontrollterv.</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„Kritikus út”.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Projektdokumentumok.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Tervlezárás és kockázatelemzés.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Projekttervek jóváhagyása.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Nyilvántartás.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Projektmenedzsment (idő-, költség-, minőség-, emberi erőforrás, kockázat- és kommunikációs menedzsment).</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Projektmonitoring.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Nyomon követési eljárások.</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Eltérések elemzése.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Beavatkozások meghatározása.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Szállítók és közbeszerzés.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Szerződéskötés.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tabs>
          <w:tab w:val="left" w:pos="851"/>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color w:val="000000"/>
          <w:sz w:val="20"/>
          <w:szCs w:val="20"/>
        </w:rPr>
        <w:t>Szint</w:t>
      </w:r>
      <w:r>
        <w:rPr>
          <w:rFonts w:ascii="Times New Roman" w:hAnsi="Times New Roman" w:cs="Times New Roman"/>
          <w:i/>
          <w:iCs/>
          <w:color w:val="000000"/>
          <w:sz w:val="20"/>
          <w:szCs w:val="20"/>
        </w:rPr>
        <w:tab/>
      </w:r>
      <w:r>
        <w:rPr>
          <w:rFonts w:ascii="Times New Roman" w:hAnsi="Times New Roman" w:cs="Times New Roman"/>
          <w:i/>
          <w:iCs/>
          <w:sz w:val="20"/>
          <w:szCs w:val="20"/>
        </w:rPr>
        <w:t>Szakmai készség</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 projekttervezést és megvalósítást támogató szoftver használata.</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4</w:t>
      </w:r>
      <w:r>
        <w:rPr>
          <w:rFonts w:ascii="Times New Roman" w:hAnsi="Times New Roman" w:cs="Times New Roman"/>
          <w:sz w:val="20"/>
          <w:szCs w:val="20"/>
        </w:rPr>
        <w:tab/>
        <w:t>Projekttervezési és menedzsment dokumentumok, formanyomtatványok, irat- és szerződésminták értelmezése és kitöltése.</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Projekttel összefüggő szakmai nyelv használata magyar és idegen nyelven.</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projekttervezéssel, a végrehajtással, az előrehaladással, illetve eltérésekkel összefüggő nyilvántartás vezetése és archiválás.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Információgyűjtés.</w:t>
      </w:r>
    </w:p>
    <w:p w:rsidR="000D4FDA" w:rsidRDefault="000D4FDA" w:rsidP="000D4FDA">
      <w:pPr>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Jelentéskészítés.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Kapcsolatteremtő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Segítőkészség.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Visszacsatolási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Rendszerező 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Emlékezőképesség (ismeretmegőrzés).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Problémaelemzés, -feltárás.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Gyakorlatias feladatértelmezés.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Áttekintő 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Okok feltárása.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2723-06</w:t>
      </w:r>
      <w:r>
        <w:rPr>
          <w:rFonts w:ascii="Times New Roman" w:hAnsi="Times New Roman" w:cs="Times New Roman"/>
          <w:b/>
          <w:bCs/>
          <w:sz w:val="20"/>
          <w:szCs w:val="20"/>
        </w:rPr>
        <w:tab/>
        <w:t>Közösségi tanulás és szervezése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Motivációs stratégiát kiválaszt és alkalmaz az önkéntesek bevonására.</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Támogatja a személyiség fejlesztését az egész életre kiterjedő tanulásban.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felnőttképzési módszereket alkalmaz.</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csoportmunka kialakulását és fejlesztését.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Képzési programokat és egyéb felnőttképzési dokumentumokat használ.</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Képzéseket, tréningeket szervez.</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Képzési, pályaorientációs információkat ad.</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tapasztalati tanulás folyamatát az önkéntes munkában.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az informális tanulási folyamatokat a civil szervezetek működésében.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a hazai felnőttoktatási rendszerekben.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az Európai Unió pályázati rendszerében.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Képviseli szervezetének érdekeit.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Számítógépen szöveget szerkeszt, adatbázis- és táblázatkezelő programokat használ.</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Használja a tömegkommunikációs és irodatechnikai eszközöket.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megismerés alapfogalmai.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személyiségfejlődés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társas kapcsolatok megismerésének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csoport, fajtái, a csoportszerveződés jellemzői, a csoportdinamika.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Szocializáció és normaátadás folyamatai és mechanizmusai.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közvetlen emberi kommunikáció nyelvi és nem nyelvi csatornái.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nyilvános beszéd technikái.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tanuló társadalom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egész életen át tartó tanulás, formális, nem formális és informális tanulás.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tanulás tanulása.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szellemi munka sikerének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Előadóközpontúság és résztvevőközpontúság, nyitott képzés, távoktatás, e-learning.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felnőttek pszichikus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felnőttek tanulási sajátosságai és tanulási motivációja.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Felnőttoktatói stílusok, szerepek.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tanulás értékelése, a hatékonyság mérése.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felnőttoktatás/képzés rendszerei, szervezetei, szereplői.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Munkaerő-piaci alapfogalmak, munkaerő-piaci képzési programok.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kompetenciából kiinduló tananyag.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tanulásszervezés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Andragógiai módszerek.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Oktatástechnológiai eszközök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Európai felnőttképzési gyakorlatok (pl. tanulókörök, népfőiskolák, szabadegyetemek).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Civil szervezetek a felnőttek művelődésében, képzésében.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tapasztalati tanulás és az önkéntes munka kapcsolata.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nyelvű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Verbális és nonverbális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Folyamatábrák olvasása,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prezentáció módszereinek készségszintű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személyiség fejlesztése.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Dokumentumok 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Kezdeményező és együttműködő magatartás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Személyre szabott módszerek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Probléma- és konfliktusmegoldó módszerek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Képzési folyamat megtervezése és értékelése.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Motiváló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Értékelés.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Nyitott hozzáállás.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Figyelemmegosztás.</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2001-06</w:t>
      </w:r>
      <w:r>
        <w:rPr>
          <w:rFonts w:ascii="Times New Roman" w:hAnsi="Times New Roman" w:cs="Times New Roman"/>
          <w:b/>
          <w:bCs/>
          <w:sz w:val="20"/>
          <w:szCs w:val="20"/>
        </w:rPr>
        <w:tab/>
        <w:t>Az üzletvitellel kapcsolatos személyes és szervezeti kommunikációs feladatok magyar és idegen nyelven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személyközi kommunikációban elfogadott csatornákat, megoldásokat és befolyásolási, illetve motivációs technikákat.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kommunikációs problémákat és konfliktusokat.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csoportmunka kialakulását.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az üzleti tárgyalások és alkufolyamatok kölcsönösen eredményes lefolyását.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figyelembe veszi és kamatoztatja az üzleti (reklám-, biztosítási, bank-, tőzsde-, adó-, számviteli, nemzetközi, EEM, informatikai stb.) etika elfogadott normáit.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Hozzájárul az erkölcsi konfliktusok megoldásához.</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Kamatoztatja az eredményes prezentáció módszereit és technikáit (helyzetelemzés, a téma előkészítése, a prezentációs folyamat megtervezése és a prezentáció kivitelezése).</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viselkedés hajtóerőit az üzleti eredmények eléréséhez.</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hogy az egyén személyiség- és kompetenciajellemzői egyre jobban megfeleljenek a szervezeti és közösségi elvárásoknak.</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Példamutatóan betartja a protokoll és az üzleti illemtan szabályait.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Helyesen alkalmazza az interkulturális normákat.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Reális önértékelést (ön- és társismeretet) alakít ki, és tisztában van saját erősségeivel, valamint gyengeségeivel.</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 értékrendszerének, illetve céljainak kialakításával megalapozza karriertervezését és önmenedzselését.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Folyamatosan fejleszti kompetenciakészletét és személyiségbeli jellemzőit.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Célirányosan formálja és fejleszti környezetét.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minden érdekelt fél együttműködését.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üzleti problémák és konfliktusok hatékony megoldásában.</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Képes írásban és szóban alapszinten kommunikálni egy idegen nyelven, folyamatosan fejleszti az idegen nyelvű kompetenciáit és szókincsét.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Mindennapi tevékenységéhez kapcsolódó életszerű helyzetekben egy idegen nyelven alapszinten használja a szakmában nélkülözhetetlen ismereteket és terminológiákat.</w:t>
      </w:r>
    </w:p>
    <w:p w:rsidR="000D4FDA" w:rsidRDefault="000D4FDA" w:rsidP="000D4FDA">
      <w:pPr>
        <w:tabs>
          <w:tab w:val="left" w:pos="284"/>
          <w:tab w:val="left" w:pos="360"/>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Szótár segítségével képes rövidebb üzleti leveleket, feljegyzéseket értelmezni/írni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kommunikáció modelljei.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személyközi kommunikáció kódjai.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személyközi kommunikáció hatékonysága.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személyközi kommunikáció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hatalom és szerepe.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Hatalomforrások.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tárgyalás pszichológiai és tartalmi szintje.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Alku és kompromisszumkeresés technikái.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győztes tárgyalások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Együttműködés a tárgyalásban.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jogi és erkölcsi szabályozás közös és eltérő jellegzetességei.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etikai normák szerepe,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szervezeti magatartás és a menedzsment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vállalkozások fogyasztókért való felelőssége.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nemzetközi üzleti élet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kommunikáció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erőforrás menedzselésének etikai vetületei.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Reklámetika.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Banketika.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Tőzsdeetika.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Adómorál.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munka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etika normái a magyar tudásalapú információs társadalom szolgálatában.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eredményes prezentáció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prezentációs folyamat elemei (helyzetelemzés, téma előkészítése, kivitelezés megtervezése, végrehajtás, partneri reakciók kezelése és értékelés).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viselkedés biológiai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megismerés alapjelenségei.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viselkedés és a kultúra.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személyiségfejlődés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Személyiségvonások és dimenziók.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Szocializáció és személyiségjellemzők.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kapcsolatrendszerek.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 és a pályaválasztás megfelelésének feltételei, általános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Viselkedésformák a mindennapi életben.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Kapcsolatteremtés.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Protokoll szabályok, illemtani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Csoportmunka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önismeret modellje: a „Johari ablak”.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Önismeret, társismeret, empátia.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 és az értékrendszer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Motiváció.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Kompetenciák.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Jártasságok, képességek és készségek.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Teljesítmény és motiváció kapcsolata.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Állásinterjúk.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problémamegoldás és konfliktuskezelés szakaszai.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Problématípusok és megoldásuk módozatai.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Tanulási stílus, a tanulási képességek fejleszthetősége.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figyelem és emlékezet viszonya.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Egyéni tanulásmódszertan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sikeres befolyásolás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szakterület szakkifejezésének ismerete és alkalmazása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Az üzleti kommunikáció verbális és nem verbális elemeinek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Kezdeményező és együttműködő magatartás kialakítása a páros, illetve csoportmunkában.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Motivációs és meggyőzési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Az üzleti etika és a viselkedés normáinak konstruktív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 prezentáció módszereinek és technikáinak készség szintű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 egy idegen nyelven.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személyiség konstruktív és folyamatos fejlesztése.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 szakmai médiumok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Dokumentumok készítése magyar és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Interperszonális rugalmasság.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metakommunikáció.</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Kompromisszum-készség.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Értékelés.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intenzív munkavégzés.</w:t>
      </w:r>
    </w:p>
    <w:p w:rsidR="000D4FDA" w:rsidRDefault="000D4FDA" w:rsidP="000D4FDA">
      <w:pPr>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PC-s operációs rendszert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Szabványos „Office” alkalmazásokat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Interneten kommunikál és keres.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Irodai telekommunikációs és ügyvitel-automatizációs berendezéseket használ.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Dokumentumokat kezel (érkeztet, iktat, archivál).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Munkakörével kapcsolatban levelez.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Irodai működéssel, ügyvitellel kapcsolatos logisztikai feladatokat végez (készletgazdálkodás, irodaszert, nyomtatványt rendel stb.).</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Elektronikus levelezést és adatforgalmat bonyolít.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 munkakörébe tartozó üzleti ügyekben kommunikál (ügyféllel, vállalati belső munkatársakkal, részlegekkel, más pénzügyi szolgáltatóval).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Folyamatosan megfelel a minőségbiztosítási rendszer előírásainak.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color w:val="000000"/>
          <w:sz w:val="20"/>
          <w:szCs w:val="20"/>
        </w:rPr>
        <w:t>Típus</w:t>
      </w:r>
      <w:r>
        <w:rPr>
          <w:rFonts w:ascii="Times New Roman" w:hAnsi="Times New Roman" w:cs="Times New Roman"/>
          <w:i/>
          <w:iCs/>
          <w:color w:val="000000"/>
          <w:sz w:val="20"/>
          <w:szCs w:val="20"/>
        </w:rPr>
        <w:tab/>
      </w:r>
      <w:r>
        <w:rPr>
          <w:rFonts w:ascii="Times New Roman" w:hAnsi="Times New Roman" w:cs="Times New Roman"/>
          <w:i/>
          <w:iCs/>
          <w:sz w:val="20"/>
          <w:szCs w:val="20"/>
        </w:rPr>
        <w:t>Szakmai ismeret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PC operációs rendszer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„Office” alkalmazások (e-mail, szövegszerkesztő, táblázatkezelő)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Internethasználat.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Dokumentumrendszerezés.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Irodagépek kezelése.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autoSpaceDE w:val="0"/>
        <w:autoSpaceDN w:val="0"/>
        <w:adjustRightInd w:val="0"/>
        <w:spacing w:after="0" w:line="240" w:lineRule="auto"/>
        <w:ind w:left="1134" w:hanging="850"/>
        <w:jc w:val="both"/>
        <w:rPr>
          <w:rFonts w:ascii="Times New Roman" w:hAnsi="Times New Roman" w:cs="Times New Roman"/>
          <w:i/>
          <w:iCs/>
          <w:sz w:val="20"/>
          <w:szCs w:val="20"/>
        </w:rPr>
      </w:pPr>
      <w:r>
        <w:rPr>
          <w:rFonts w:ascii="Times New Roman" w:hAnsi="Times New Roman" w:cs="Times New Roman"/>
          <w:i/>
          <w:iCs/>
          <w:color w:val="000000"/>
          <w:sz w:val="20"/>
          <w:szCs w:val="20"/>
        </w:rPr>
        <w:lastRenderedPageBreak/>
        <w:t>Szint</w:t>
      </w:r>
      <w:r>
        <w:rPr>
          <w:rFonts w:ascii="Times New Roman" w:hAnsi="Times New Roman" w:cs="Times New Roman"/>
          <w:i/>
          <w:iCs/>
          <w:color w:val="000000"/>
          <w:sz w:val="20"/>
          <w:szCs w:val="20"/>
        </w:rPr>
        <w:tab/>
      </w:r>
      <w:r>
        <w:rPr>
          <w:rFonts w:ascii="Times New Roman" w:hAnsi="Times New Roman" w:cs="Times New Roman"/>
          <w:i/>
          <w:iCs/>
          <w:sz w:val="20"/>
          <w:szCs w:val="20"/>
        </w:rPr>
        <w:t>Szakmai készség</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Gépírás.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Internet és kommunikáció.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Kitartás.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Türelmesség.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Visszacsatolási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Absztrakt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Emlékezőképesség.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Hibakeresés.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 hazai és nemzetközi – projektpályázatok elkészítésében.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vevő és minden érdekelt fél projekttel kapcsolatos elvárásainak felmérésében.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Hozzájárul a megvalósíthatósági tanulmány elkészítéséhez.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Az igényfeltárás alapján hozzájárul projektcélok és a projekt szervezetének kialakításához.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vállal a projektcélok gyakorlati munkafolyamatokra, fázisokra, szakaszokra, illetve projekttevékenységekre bontásában.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felelősök és munkavégzők kijelölésében, a hatáskörök megállapításában; a kockázatok feltárásában, a mérföldkövek kijelölésében, valamint a költségvetés és projektzárás megtervezésében.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„kritikus folyamat” felismerésében és elemzésében.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erőforrás-, idő- és minőségtervezésre vonatkozó projektszabványokat.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projekt kommunikációs tervének, a partneri kapcsolattartás menetének és a jelentéskészítés rendjének megalkotásában.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változáskezelés menetének és rendszerének kialakításában.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projektszervezést érintő munkafolyamatok szabályozásában és az ügyviteli, illetve dokumentációs rendszer kialakításában.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Dokumentálja a projekttervezést.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Előkészíti a projektdokumentumok jóváhagyását.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Ellátja a projekttervezéssel összefüggő ügyviteli, nyilvántartási és adminisztrációs feladatokat.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Kezeli a projekttervezést támogató IT eszközöket.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projekt – terv szerinti – megvalósításában, különös tekintettel az idő- és költség-előirányzatokra, valamint a projekttermék minőségi jellemzőire.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Segíti a projektmenedzser munkáját.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projektterv szerint elvégzi a rá háruló tevékenységek kivitelezését, illetve a kommunikációs, ügyviteli, nyilvántartási és adminisztrációs feladatokat.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projekttevékenységek kivitelezéséhez szükséges erőforrások biztosításában.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Elősegíti a szállítók kiválasztását, a szükséges közbeszerzési folyamatok (közbeszerzési pályázatok kiírásának) szervezését, valamint a szállítói szerződések megkötését.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Segíti a projektek sikeres megvalósítását szolgáló csapatmunka kialakulását és fenntartását, az egyéni teljesítmények értékelését.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Segíti a projekt működéséhez szükséges információáramlást és az információk naprakész kezelését.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projektmonitoring munkájában, az előrehaladás nyomon követésében.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Dokumentálja a projekttevékenységek végrehajtását és befejezését.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Támogatja az eltérések hatásainak és okainak feltárását.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projekttermék átadásában, a szükséges dokumentációk előkészítésében.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Elősegíti a projektekre vonatkozó folyamatszabályozás, ügyviteli és dokumentációs rendszer fenntartását.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Kezeli a projektmenedzsmentet támogató IT és irodatechnikai eszközöket.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projekt lezárásában, a projekttermék átadásában.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Részt vesz a projektmunka eredményeinek értékelésében, a standardok újraformálásában.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és projektszervezet.</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Projektstandard, projekt életgörbéje és fázisai.</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Vevők, érdekelt felek, illetve jogszabályi és más normatív előírások.</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Igényfelmérés, megvalósíthatóság.</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Projekttermék/Output.</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definiálása.</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Projekttervezés, célkitűzés, tevékenységdiagram, hozzárendelési mátrix, időrendi ütemezés, erőforrás-tervezés, költségvetés, kommunikációs és minőségterv, monitoring és kontrollterv.</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„Kritikus út”.</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Projektdokumentumok.</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Tervlezárás és kockázatelemzés.</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Projekttervek jóváhagyása.</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Nyilvántartás.</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Projektmenedzsment (idő-, költség-, minőség-, emberi erőforrás, kockázat- és kommunikációs menedzsment).</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Projektmonitoring.</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Nyomon követési eljárások.</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Eltérések elemzése.</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Beavatkozások meghatározása.</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Szállítók és közbeszerzés.</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Szerződéskötés.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 projekttervezést és megvalósítást támogató szoftver használata.</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Projekttervezési és menedzsment dokumentumok, formanyomtatványok, irat- és szerződésminták értelmezése és kitöltése.</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Projekttel összefüggő szakmai nyelv használata magyar és idegen nyelven.</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projekttervezéssel, a végrehajtással, az előrehaladással, illetve eltérésekkel összefüggő nyilvántartás vezetése és archiválás.</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Információgyűjtés.</w:t>
      </w:r>
    </w:p>
    <w:p w:rsidR="000D4FDA" w:rsidRDefault="000D4FDA" w:rsidP="000D4FDA">
      <w:p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Jelentéskészítés.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Szervezőkészség.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Segítőkészség.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Visszacsatolási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Adekvát kérdezéstechnika alkalmazásának készsége.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Rendszerező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Emlékezőképesség (ismeretmegőrzés).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Problémaelemzés, -feltárás.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Tervezés.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Áttekintő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Okok feltárása.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55 345 03 0000 00 00</w:t>
            </w:r>
            <w:r>
              <w:rPr>
                <w:rFonts w:ascii="Times New Roman" w:hAnsi="Times New Roman" w:cs="Times New Roman"/>
                <w:sz w:val="20"/>
                <w:szCs w:val="20"/>
              </w:rPr>
              <w:t xml:space="preserve"> </w:t>
            </w:r>
            <w:r>
              <w:rPr>
                <w:rFonts w:ascii="Times New Roman" w:hAnsi="Times New Roman" w:cs="Times New Roman"/>
                <w:b/>
                <w:bCs/>
                <w:sz w:val="20"/>
                <w:szCs w:val="20"/>
              </w:rPr>
              <w:t>azonosító számú, Közösségi -civil szervező megnevezésű szakképesítés szakmai követelménymoduljainak</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2720-06</w:t>
            </w:r>
          </w:p>
        </w:tc>
        <w:tc>
          <w:tcPr>
            <w:tcW w:w="7440"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Civil társadalom – civil-nonprofit szervezetek </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2721-06</w:t>
            </w:r>
          </w:p>
        </w:tc>
        <w:tc>
          <w:tcPr>
            <w:tcW w:w="7440"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Közösségszervezés II.</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2722-06</w:t>
            </w:r>
          </w:p>
        </w:tc>
        <w:tc>
          <w:tcPr>
            <w:tcW w:w="7440"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nonprofit szervezetek menedzselése</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2004-06</w:t>
            </w:r>
          </w:p>
        </w:tc>
        <w:tc>
          <w:tcPr>
            <w:tcW w:w="7440"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Projekttervezés és projektmenedzsment </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2723-06</w:t>
            </w:r>
          </w:p>
        </w:tc>
        <w:tc>
          <w:tcPr>
            <w:tcW w:w="7440"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Közösségi tanulás és szervezése </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440"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Az üzletvitellel kapcsolatos személyes és szervezeti kommunikációs feladatok magyar és idegen nyelven </w:t>
            </w:r>
          </w:p>
        </w:tc>
      </w:tr>
      <w:tr w:rsidR="000D4FDA">
        <w:tblPrEx>
          <w:tblCellMar>
            <w:top w:w="0" w:type="dxa"/>
            <w:bottom w:w="0" w:type="dxa"/>
          </w:tblCellMar>
        </w:tblPrEx>
        <w:trPr>
          <w:cantSplit/>
        </w:trPr>
        <w:tc>
          <w:tcPr>
            <w:tcW w:w="2338"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2025-06</w:t>
            </w:r>
          </w:p>
        </w:tc>
        <w:tc>
          <w:tcPr>
            <w:tcW w:w="7440"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Iskolai rendszerű szakképzésben: a szakképzési programban meghatározott tudásszintmérések és legalább 30 nap időtartamú, összefüggő szakmai gyakorlat teljesítésének igazolása az utolsó szakképző évfolyam eredményes elvégzését tanúsító, hivatalosan lezárt okiratban. A tudásszintmérést az ajánlott szakképzési programban meghatározottaknak megfelelően jóváhagyott szakképzési program alapján kell lebonyolítani.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által kiadott Útmutató alapján elkészített záródolgozat – előírt határidőre történő – leadása.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által kiadott Útmutató alapján elkészített vizsgaproduktumok – előírt határidőre történő – leadása.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2720-06</w:t>
      </w:r>
      <w:r>
        <w:rPr>
          <w:rFonts w:ascii="Times New Roman" w:hAnsi="Times New Roman" w:cs="Times New Roman"/>
          <w:b/>
          <w:bCs/>
          <w:sz w:val="20"/>
          <w:szCs w:val="20"/>
        </w:rPr>
        <w:tab/>
        <w:t>Civil társadalom – civil-nonprofit szervezetek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nonprofit szervezetek strukturális-működési jellemzőire vonatkozó írásbeli vizsgaproduktum önálló elkészítése; egy nonprofit szervezetről készített esettanulmány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2721-06</w:t>
      </w:r>
      <w:r>
        <w:rPr>
          <w:rFonts w:ascii="Times New Roman" w:hAnsi="Times New Roman" w:cs="Times New Roman"/>
          <w:b/>
          <w:bCs/>
          <w:sz w:val="20"/>
          <w:szCs w:val="20"/>
        </w:rPr>
        <w:tab/>
        <w:t>Közösségszervezés II.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Közösségszervezési gyakorlati munkáról írásbeli vizsgaproduktum (esettanulmány, interjú, oral history)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2722-06</w:t>
      </w:r>
      <w:r>
        <w:rPr>
          <w:rFonts w:ascii="Times New Roman" w:hAnsi="Times New Roman" w:cs="Times New Roman"/>
          <w:b/>
          <w:bCs/>
          <w:sz w:val="20"/>
          <w:szCs w:val="20"/>
        </w:rPr>
        <w:tab/>
        <w:t>A nonprofit szervezetek menedzselése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Egy nonprofit szervezettel kapcsolatos gazdálkodási, szervezési, adminisztrációs ügyviteli esettanulmány alapján önállóan elkészített vizsgaproduktum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Egy konkrét projektcélnak megfelelő tevékenység jegyzék elkészítése, időrendi ütemezése és logikai rendjének felállítása, valamint a projekthez szükséges humán és más erőforrás feltételek kialakítása és optimalizálása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Projekttervezés és projektmenedzsment tartalmi elemei és módszertani megoldásai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560"/>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560"/>
          <w:tab w:val="left" w:pos="1843"/>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2723-06</w:t>
      </w:r>
      <w:r>
        <w:rPr>
          <w:rFonts w:ascii="Times New Roman" w:hAnsi="Times New Roman" w:cs="Times New Roman"/>
          <w:b/>
          <w:bCs/>
          <w:sz w:val="20"/>
          <w:szCs w:val="20"/>
        </w:rPr>
        <w:tab/>
        <w:t>Közösségi tanulás és szervezése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Egy képzési folyamat/program megszervezésének és előkészítésének időrendi ütemezése és logikai rendjének felállítása, valamint költségvetési terve alapján önállóan elkészített vizsgaproduktum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2001-06</w:t>
      </w:r>
      <w:r>
        <w:rPr>
          <w:rFonts w:ascii="Times New Roman" w:hAnsi="Times New Roman" w:cs="Times New Roman"/>
          <w:b/>
          <w:bCs/>
          <w:sz w:val="20"/>
          <w:szCs w:val="20"/>
        </w:rPr>
        <w:tab/>
        <w:t>Az üzletvitellel kapcsolatos személyes és szervezeti kommunikációs feladatok magyar és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Számítástechnikai feladatok értelmezése és megoldása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55 345 03 0000 00 00 azonosító számú, Közösségi-civil szervező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az 52 4641 03 Számítástechnikai szoftver-üzemeltető szakképesítéssel, vagy az 54 481 03 0100 52 01 Számítástechnikai szoftverüzemeltető részszakképesítéssel, vagy ECDL (European Computer Driving Licence) bizonyítvánnyal rendelkezik, felmentést kap a 7. Számítástechnikai feladatok vizsgarész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az 52 345 02 0001 54 01 azonosító számú Közösségfejlesztő megnevezésű ráépüléses szakképesítéssel rendelkezik, felmentést kap a 2. Közösségszervezés II. vizsgarész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az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4. Projekttervezés és projektmenedzsment  vizsgarész szóbeli vizsgatevékenysége csak akkor kezdhető meg, ha az adott vizsgarész vizsgafeladatához rendelt írásbeli vizsgatevékenység során a vizsgázó legalább a 60%-os teljesítményt ért 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vizsgarész akkor eredményes, ha valamennyi vizsgafeladat hozzárendelt vizsgatevékenységét a jelölt legalább 60%-os szinten teljesítette.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41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w:t>
      </w:r>
      <w:r>
        <w:rPr>
          <w:rFonts w:ascii="Times New Roman" w:hAnsi="Times New Roman" w:cs="Times New Roman"/>
          <w:sz w:val="20"/>
          <w:szCs w:val="20"/>
        </w:rPr>
        <w:lastRenderedPageBreak/>
        <w:t xml:space="preserve">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9247"/>
        <w:gridCol w:w="466"/>
      </w:tblGrid>
      <w:tr w:rsidR="000D4FDA">
        <w:tblPrEx>
          <w:tblCellMar>
            <w:top w:w="0" w:type="dxa"/>
            <w:bottom w:w="0" w:type="dxa"/>
          </w:tblCellMar>
        </w:tblPrEx>
        <w:trPr>
          <w:cantSplit/>
          <w:trHeight w:val="2514"/>
        </w:trPr>
        <w:tc>
          <w:tcPr>
            <w:tcW w:w="9247"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6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Közösségi és civil szervező</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9247"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6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képzés nyelve: magyar, kivéve a szakmai idegen nyelvet.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Nonprofit Információs és Oktatási Központ Alapítvány,</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Közösségfejlesztők Egyesülete.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MÉRLEGKÉPES KÖNYVELŐ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54 344 02 0000 00 00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Mérlegképes könyvelő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8"/>
        <w:gridCol w:w="2286"/>
        <w:gridCol w:w="1855"/>
        <w:gridCol w:w="5029"/>
      </w:tblGrid>
      <w:tr w:rsidR="000D4FDA">
        <w:tblPrEx>
          <w:tblCellMar>
            <w:top w:w="0" w:type="dxa"/>
            <w:bottom w:w="0" w:type="dxa"/>
          </w:tblCellMar>
        </w:tblPrEx>
        <w:trPr>
          <w:cantSplit/>
        </w:trPr>
        <w:tc>
          <w:tcPr>
            <w:tcW w:w="60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28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Ráépülések</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54 344 02 0001 54 01</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mérlegképes könyvelő</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54 344 02 0001 54 02</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szervezeti mérlegképes könyvelő</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54 344 02 0001 54 03</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szervezeti mérlegképes könyvelő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3606</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57"/>
        <w:gridCol w:w="2510"/>
        <w:gridCol w:w="2510"/>
      </w:tblGrid>
      <w:tr w:rsidR="000D4FDA">
        <w:tblPrEx>
          <w:tblCellMar>
            <w:top w:w="0" w:type="dxa"/>
            <w:bottom w:w="0" w:type="dxa"/>
          </w:tblCellMar>
        </w:tblPrEx>
        <w:trPr>
          <w:cantSplit/>
        </w:trPr>
        <w:tc>
          <w:tcPr>
            <w:tcW w:w="4757"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Szakképesítés/Ráépülések megnevezése</w:t>
            </w:r>
          </w:p>
        </w:tc>
        <w:tc>
          <w:tcPr>
            <w:tcW w:w="2510"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10"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5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Mérlegképes könyvelő</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r w:rsidR="000D4FDA">
        <w:tblPrEx>
          <w:tblCellMar>
            <w:top w:w="0" w:type="dxa"/>
            <w:bottom w:w="0" w:type="dxa"/>
          </w:tblCellMar>
        </w:tblPrEx>
        <w:trPr>
          <w:cantSplit/>
        </w:trPr>
        <w:tc>
          <w:tcPr>
            <w:tcW w:w="475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mérlegképes könyvelő</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750</w:t>
            </w:r>
          </w:p>
        </w:tc>
      </w:tr>
      <w:tr w:rsidR="000D4FDA">
        <w:tblPrEx>
          <w:tblCellMar>
            <w:top w:w="0" w:type="dxa"/>
            <w:bottom w:w="0" w:type="dxa"/>
          </w:tblCellMar>
        </w:tblPrEx>
        <w:trPr>
          <w:cantSplit/>
        </w:trPr>
        <w:tc>
          <w:tcPr>
            <w:tcW w:w="475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szervezeti mérlegképes könyvelő</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750</w:t>
            </w:r>
          </w:p>
        </w:tc>
      </w:tr>
      <w:tr w:rsidR="000D4FDA">
        <w:tblPrEx>
          <w:tblCellMar>
            <w:top w:w="0" w:type="dxa"/>
            <w:bottom w:w="0" w:type="dxa"/>
          </w:tblCellMar>
        </w:tblPrEx>
        <w:trPr>
          <w:cantSplit/>
        </w:trPr>
        <w:tc>
          <w:tcPr>
            <w:tcW w:w="475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szervezeti mérlegképes könyvelő</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1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750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4536"/>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Mérlegképes könyvelő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képzés megkezdésének szükséges feltételei:</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Bemeneti kompetenciák: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Iskolai előképzettség:</w:t>
      </w:r>
      <w:r>
        <w:rPr>
          <w:rFonts w:ascii="Times New Roman" w:hAnsi="Times New Roman" w:cs="Times New Roman"/>
          <w:sz w:val="20"/>
          <w:szCs w:val="20"/>
        </w:rPr>
        <w:tab/>
        <w:t>érettségi vizsga</w:t>
      </w:r>
    </w:p>
    <w:p w:rsidR="000D4FDA" w:rsidRDefault="000D4FDA" w:rsidP="000D4FDA">
      <w:pPr>
        <w:tabs>
          <w:tab w:val="left" w:pos="4111"/>
        </w:tabs>
        <w:autoSpaceDE w:val="0"/>
        <w:autoSpaceDN w:val="0"/>
        <w:adjustRightInd w:val="0"/>
        <w:spacing w:after="0" w:line="240" w:lineRule="auto"/>
        <w:ind w:left="4111" w:hanging="354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i/>
          <w:iCs/>
          <w:sz w:val="20"/>
          <w:szCs w:val="20"/>
        </w:rPr>
        <w:tab/>
        <w:t>a)</w:t>
      </w:r>
      <w:r>
        <w:rPr>
          <w:rFonts w:ascii="Times New Roman" w:hAnsi="Times New Roman" w:cs="Times New Roman"/>
          <w:sz w:val="20"/>
          <w:szCs w:val="20"/>
        </w:rPr>
        <w:t xml:space="preserve"> a közgazdasági felsőoktatás alapképzési szakjainak képesítési követelményeiről szóló 4/1996. (I. 18.) Korm. rendelet szerinti képzésekben az oklevél kibocsátásának feltételeként letett záróvizsga, vagy a felsőoktatási alap- és mesterképzésről, valamint a szakindítás eljárási rendjéről szóló 289/2005. (XII. 22.) Korm. rendelet szerinti gazdaságtudományok képzési területen az oklevél kibocsátásának feltételeként letett záróvizsga, vagy a közgazdasági felsőoktatásban folyó szakirányú továbbképzési szakok képesítési követelményeiről szóló 7/1999. (II. 1.) OM rendelet alapján szerzett oklevél, vagy</w:t>
      </w:r>
    </w:p>
    <w:p w:rsidR="000D4FDA" w:rsidRDefault="000D4FDA" w:rsidP="000D4FDA">
      <w:pPr>
        <w:autoSpaceDE w:val="0"/>
        <w:autoSpaceDN w:val="0"/>
        <w:adjustRightInd w:val="0"/>
        <w:spacing w:after="0" w:line="240" w:lineRule="auto"/>
        <w:ind w:left="4111"/>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Országos Képzési Jegyzékről szóló 7/1993. (XII. 30.) MüM rendelet szerinti a pénzügyminiszter hatáskörébe tartozó szakképesítések valamelyike, (kivétel projektmenedzser asszisztens, vámkezelő, vámügyintéző szakképesítés), vagy</w:t>
      </w:r>
    </w:p>
    <w:p w:rsidR="000D4FDA" w:rsidRDefault="000D4FDA" w:rsidP="000D4FDA">
      <w:pPr>
        <w:autoSpaceDE w:val="0"/>
        <w:autoSpaceDN w:val="0"/>
        <w:adjustRightInd w:val="0"/>
        <w:spacing w:after="0" w:line="240" w:lineRule="auto"/>
        <w:ind w:left="4111"/>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az Országos Képzési Jegyzékről szóló 37/2003. (XII. 27.) OM rendelet szerinti a pénzügyminiszter hatáskörébe tartozó szakképesítések valamelyike (kivétel valutapénztáros, vámkezelő, vámügyintéző, jövedéki ügyintéző szakképesítés), vagy </w:t>
      </w:r>
    </w:p>
    <w:p w:rsidR="000D4FDA" w:rsidRDefault="000D4FDA" w:rsidP="000D4FDA">
      <w:pPr>
        <w:autoSpaceDE w:val="0"/>
        <w:autoSpaceDN w:val="0"/>
        <w:adjustRightInd w:val="0"/>
        <w:spacing w:after="0" w:line="240" w:lineRule="auto"/>
        <w:ind w:left="4111"/>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Országos Képzési Jegyzékről és a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0D4FDA" w:rsidRDefault="000D4FDA" w:rsidP="000D4FDA">
      <w:pPr>
        <w:autoSpaceDE w:val="0"/>
        <w:autoSpaceDN w:val="0"/>
        <w:adjustRightInd w:val="0"/>
        <w:spacing w:after="0" w:line="240" w:lineRule="auto"/>
        <w:ind w:left="4111"/>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13/1977. (VII. 23.) PM–ÁH együttes rendelet szerinti árkalkulátori és árszakértői képesítés, vagy</w:t>
      </w:r>
    </w:p>
    <w:p w:rsidR="000D4FDA" w:rsidRDefault="000D4FDA" w:rsidP="000D4FDA">
      <w:pPr>
        <w:autoSpaceDE w:val="0"/>
        <w:autoSpaceDN w:val="0"/>
        <w:adjustRightInd w:val="0"/>
        <w:spacing w:after="0" w:line="240" w:lineRule="auto"/>
        <w:ind w:left="4111"/>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rendelet alapján szerzett képesítés.</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Elmélet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Gyakorlat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Szakmai alapképzés (iskolai rendszerben):</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Időtartama (évben vagy félévben):</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Szintvizsga (iskolai rendszerben):</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Ha szervezhető, mikor:</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RÁÉPÜLÉS MEGNEVEZÉSE: Államháztartási mérlegképes könyvelő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képzés megkezdésének szükséges feltételei:</w:t>
      </w:r>
    </w:p>
    <w:p w:rsidR="000D4FDA" w:rsidRDefault="000D4FDA" w:rsidP="000D4FDA">
      <w:pPr>
        <w:tabs>
          <w:tab w:val="left" w:pos="4111"/>
        </w:tabs>
        <w:autoSpaceDE w:val="0"/>
        <w:autoSpaceDN w:val="0"/>
        <w:adjustRightInd w:val="0"/>
        <w:spacing w:after="0" w:line="240" w:lineRule="auto"/>
        <w:ind w:left="4111" w:hanging="354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54 344 02 0000 00 00 Mérlegképes könyvelő, vagy korábban megszerzett Mérlegképes könyvelő szakképesítés, továbbá aki a könyvviteli szolgáltatást végzők nyilvántartásába vételéről szóló 93/2002. (V. 5.) Korm. rendelet alapján a nyilvántartásba vétel szempontjából regisztrált mérlegképes könyvelő.</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Elmélet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Gyakorlat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RÁÉPÜLÉS MEGNEVEZÉSE: Egyéb szervezeti mérlegképes könyvelő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képzés megkezdésének szükséges feltételei:</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54 344 02 0000 00 00 Mérlegképes könyvelő, vagy korábban</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t>megszerzett Mérlegképes könyvelő szakképesítés, továbbá aki</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ab/>
        <w:t>a könyvviteli szolgáltatást végzők nyilvántartásába vételéről szóló</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t>93/2002. (V. 5.) Korm. rendelet alapján a nyilvántartásba vétel</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t>szempontjából regisztrált mérlegképes könyvelő.</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Elmélet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Gyakorlat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RÁÉPÜLÉS MEGNEVEZÉSE: Pénzügyi szervezeti mérlegképes könyvelő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képzés megkezdésének szükséges feltételei:</w:t>
      </w:r>
    </w:p>
    <w:p w:rsidR="000D4FDA" w:rsidRDefault="000D4FDA" w:rsidP="000D4FDA">
      <w:pPr>
        <w:tabs>
          <w:tab w:val="left" w:pos="4111"/>
        </w:tabs>
        <w:autoSpaceDE w:val="0"/>
        <w:autoSpaceDN w:val="0"/>
        <w:adjustRightInd w:val="0"/>
        <w:spacing w:after="0" w:line="240" w:lineRule="auto"/>
        <w:ind w:left="4111" w:hanging="354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54 344 02 0000 00 00 Mérlegképes könyvelő, vagy korábban megszerzett Mérlegképes könyvelő szakképesítés, továbbá aki a könyvviteli szolgáltatást végzők nyilvántartásába vételéről szóló 93/2002. (V. 5.) Korm. rendelet alapján a nyilvántartásba vétel szempontjából regisztrált mérlegképes könyvelő.</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Elmélet aránya:</w:t>
      </w:r>
      <w:r>
        <w:rPr>
          <w:rFonts w:ascii="Times New Roman" w:hAnsi="Times New Roman" w:cs="Times New Roman"/>
          <w:sz w:val="20"/>
          <w:szCs w:val="20"/>
        </w:rPr>
        <w:tab/>
        <w:t>50%</w:t>
      </w:r>
    </w:p>
    <w:p w:rsidR="000D4FDA" w:rsidRDefault="000D4FDA" w:rsidP="000D4FDA">
      <w:pPr>
        <w:tabs>
          <w:tab w:val="left" w:pos="411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Egészségügyi alkalmassági vizsgálat: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3606</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számvitelről szóló 2000. évi C. törvény 150. §-ának (2) bekezdésében meghatározott könyvviteli szolgáltatás körébe tartozó feladatok irányítását, vezetését végzi, számviteli beszámolót készít.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Ellátja a számvitelről szóló 2000. évi C. törvény hatálya alá tartozó gazdálkodónál mindazokat a feladatokat, amelyek a könyvviteli szolgáltatás körébe tartoznak.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Kialakítja a számviteli politikát, a könyvviteli elszámolás, a beszámoló készítés rendszerét, módszerét ideértve a belső információs rendszer kialakítását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Ellátja a számlarendhez, a könyvvezetéshez, valamint a beszámoló készítéshez szükséges szabályzatok elkészítésével, rendszeres karbantartásával kapcsolatos feladatokat. 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Elvégzi a könyvviteli szolgáltatás körébe tartozó feladatokat a gazdálkodó alkalmazottjaként, tagjaként, egyéni vállalkozóként, vagy számviteli szolgáltatást nyújtó társaság tagjaként, illetőleg alkalmazottjaként.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2145-06</w:t>
      </w:r>
      <w:r>
        <w:rPr>
          <w:rFonts w:ascii="Times New Roman" w:hAnsi="Times New Roman" w:cs="Times New Roman"/>
          <w:b/>
          <w:bCs/>
          <w:sz w:val="20"/>
          <w:szCs w:val="20"/>
        </w:rPr>
        <w:tab/>
        <w:t>Jogi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Különbséget tesz a különböző polgári jogi jogalanyok között. Meghatározza a tulajdonjog tárgyát, tartalmát, formáit. Alkalmazza a használati jogokra vonatkozó alapvető előírásokat.</w:t>
      </w:r>
    </w:p>
    <w:p w:rsidR="000D4FDA" w:rsidRDefault="000D4FDA" w:rsidP="000D4FDA">
      <w:pPr>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főbb kötelem-keletkeztető tényekre, a szerződést biztosító mellék-kötelezettségekre, a gazdaságban gyakrabban előforduló nevesített szerződéstípusokra vonatkozó jogszabályi rendelkezések ismeretében végzi munkáját.</w:t>
      </w:r>
    </w:p>
    <w:p w:rsidR="000D4FDA" w:rsidRDefault="000D4FDA" w:rsidP="000D4FDA">
      <w:pPr>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egyes természetes személyekre, jogi személyekre és jogi személyiség nélküli egyéb szervezetekre, azok alapítására, működésére, átalakulására, megszűnésére vonatkozó releváns jogszabályokat.</w:t>
      </w:r>
    </w:p>
    <w:p w:rsidR="000D4FDA" w:rsidRDefault="000D4FDA" w:rsidP="000D4FDA">
      <w:pPr>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társaságok tagjainak és/vagy részvényeseinek a társasághoz és egymáshoz való kapcsolatát szabályozó, a társaságok szervezeti felépítését meghatározó, továbbá a tulajdonosok vagyoni és személyes jogait meghatározó rendelkezéseket.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Magyarország határán átnyúló gazdasági együttműködések releváns szabályait.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külföldiek magyarországi befektetéseire vonatkozó jogszabályi rendelkezéseket.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cégnyilvántartás, cégnyilvánosság releváns szabályait.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csődeljárás, a felszámolási eljárás, valamint a végelszámolás jogszabályi előírásait.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egyes gazdasági és vagyon elleni bűncselekményeket és szabálysértéseket.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pénzmosásra utaló adatot, tényt, körülményt az e szempontból gyanús ügyletek lebonyolításával kapcsolatos fontosabb eljárási szabályoknak megfelelően.</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állami vagyon struktúráját, az állam tulajdonát képező vagyon vonatkozásában a tulajdonosi jogok gyakorlásának és a vagyon hasznosításának formáit.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államháztartás szervezeteire vonatkozó alapvető jogszabályi előírásokat.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pénzügyi szervezetek működésének releváns szabályait.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számviteli törvény szerinti egyéb szervezetek működésének releváns szabályait.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jogharmonizációs folyamat lényegét, az Európai Uniós és a hazai jogforrások rendszerét, hierarchiáját, az Európai Uniós és a hazai jogforrások egymáshoz való viszonyát.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állami, önkormányzati szervezetrendszert, az egyes szervek jogállását, hatáskörét, illetékességét.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Európai Unió legfontosabb intézményeinek rendszerét, azok jogállását, hatáskörét.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és betartja a korrupció elleni védekezésre vonatkozó szabályokat.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Munka Törvénykönyvében foglaltakat, alkalmazza a megbízásos, a vállalkozási jogviszonyra és a munkaviszonyra vonatkozó szabályokat.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társadalombiztosításra vonatkozó szabályokat.</w:t>
      </w:r>
    </w:p>
    <w:p w:rsidR="000D4FDA" w:rsidRDefault="000D4FDA" w:rsidP="000D4FDA">
      <w:pPr>
        <w:autoSpaceDE w:val="0"/>
        <w:autoSpaceDN w:val="0"/>
        <w:adjustRightInd w:val="0"/>
        <w:spacing w:after="0" w:line="240" w:lineRule="auto"/>
        <w:ind w:left="1134"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tisztességtelen piaci magatartásra vonatkozó előírásokat.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polgári jogi jogalanyok (természetes személy, a jogi személyek).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tulajdonjog formái, tárgya,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használati jogok és azok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Főbb kötelem-keletkeztető tények (szerződés, szerződésen kívüli károkozás, a jogalap nélküli gazdagodás).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szerződést biztosító mellék-kötelezettségek rendszere és az egyes mellék-kötelezettségek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Egyes nevesített szerződések adás-vételi, bérleti, megbízási, vállalkozási stb. és főbb szabályaik.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áruk nemzetközi adásvételének szabályai (Bécsi Egyezmény, New York-i Egyezmény).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társaságok közös szabályai (a gazdasági társaság alapítása, megszűnése, a társasági szerződés módosítása; a gazdasági társaságok szerveire, vezető tisztségviselőire vonatkozó közös szabályok; a kisebbségi jogok védelme).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gazdasági társasági formák (közkereseti társaság, betéti társaság, korlátolt felelősségű társaság, részvénytársaság) speciális szabályai (alapítás, szervezet, működés, tagsági jogviszony tartalma, megszűnés). Az átalakulás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részvénytársaság és az európai gazdasági egyesülés.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külföldiek magyarországi befektetéseinek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szövetkezet alapítása, szervezeti változásai, megszűnése.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szövetkezet önkormányzati szervezeti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szövetkezeti tagsági jogviszony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szövetkezet vagyoni elemei, az egyes elemek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szövetkezetben érvényesülő felelősségformák.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bírósági cégeljárás (alapvető rendelkezések, nyilvánosság és közhitelesség, a cégjegyzék és tartalma, a cégbejegyzési és a változás bejegyzési eljárás rendje, jogorvoslatok, az általános és a különleges törvényességi felügyeleti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vagyonrendezési eljárás (kezdeményezése, a bíróság és a vagyonrendező feladatai, az eljárás befejezése).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végelszámolási eljárás (elhatározása, a végelszámoló jogállása és felelőssége, az eljárás lefolytatása és befejezése, az egyszerűsített és a kényszer végelszámolás).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csődeljárás (az eljárást kiváltó okok, az eljárás kezdeményezése, a vagyonfelügyelő jog és hatásköre, fizetési haladék, moratórium, egyezség, kényszeregyezség, az egyezség megszegésének jogkövetkezményei).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felszámolási eljárás (az eljárást kiváltó okok, az eljárás kezdeményezése, a felszámoló jogállása és feladatai, a hitelezők jogi helyzete, az eljárás befejezésének lehetséges módozatai, egyszerűsített felszámolási eljárás, egyezség az eljárásban).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bírósági végrehajtási eljárás (célja, módozatai és az egyes módozatok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közbeszerzés jogi szabályozásának célja, a közbeszerzési eljárás lényege, alanyai és tárgya.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hatósági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hatósági határozatok végrehajtása.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elektronikus ügyintézés és hatósági szolgáltatás.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büntető- és a szabálysértés jog funkciója, a jogi szabályozás rendszere (áttekintés).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gazdasági és vagyon elleni bűncselekmények és szabálysértések.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pénzmosás lényege, a szabályozás célja és személyi hatálya, ügyfél azonosítási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gyanús ügyletek lebonyolításával kapcsolatos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Tisztességtelen piaci magatartás tilalma.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állami vagyon fogalma, e vagyon struktúrája (áttekintően).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 tulajdonát képező vagyonnál a tulajdonosi jogok gyakorlásának és a vagyon hasznosításának formái, a formák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korrupció elleni védekezés szabályai,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jogharmonizációs folyamat lényege.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Uniós és a hazai jogforrások rendszere, hierarchiája.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Uniós és a hazai jogforrások egymáshoz való viszonya.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hazai állami szervek rendszere, jogállása, hatásköre, valamint illetékessége.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 legfontosabb intézményei, azok jogállása, hatásköre.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Alapvető fogalmak, értelmezések, meghatározások e követelménymodul szakmai kompetenciájához.</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Munka Törvénykönyvének alapvető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Társadalombiztosítás alapvető szabályai.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Egyértelmű fogalmazási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Hibajavítás.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2146-06</w:t>
      </w:r>
      <w:r>
        <w:rPr>
          <w:rFonts w:ascii="Times New Roman" w:hAnsi="Times New Roman" w:cs="Times New Roman"/>
          <w:b/>
          <w:bCs/>
          <w:sz w:val="20"/>
          <w:szCs w:val="20"/>
        </w:rPr>
        <w:tab/>
        <w:t>Gazdasági és vezetési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gazdálkodó szervezet struktúráját, annak környezetét, minősíti a gazdasági folyamatokat a sajátosságok bemutatásával.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vállalkozási stratégia szempontjainak, üzletpolitikájának kialakításában, és áttekinti a vezetői döntéseket megalapozó információkat.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Részletesen elemzi a gazdálkodó szervezet létrehozásának és működésének lehetőségeit.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humánerőforrás-politika kialakítását, támogatja a munkaerő- és munkabérgazdálkodási feladatok ellátását.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vállalkozási rendszerek felépítését.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vezetési feladatok lényegét, szerepét, funkcióit, valamint a vezető-beosztott kapcsolatból, illetve a feladatellátásból adódó vezetői tevékenységeket, feladatokat.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gazdasági, statisztikai módszereket.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gazdálkodó szervezet gazdálkodással kapcsolatos feladatainak tervezésében és végrehajtásában, segíti a költséggazdálkodás kialakítását, működtetését.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Számviteli szakemberként elősegíti a gazdálkodó szervezet eredményes vezetését.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Tulajdonságprofil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 lényege, főbb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főbb típusai a tulajdonviszonyok és szervezeti-ismérvek alapján.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Stratégiai alapok: vállalkozás célrendszere, stratégia és tervezés, üzletpolitika alakulására ható tényezők.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Innováció jellemzése, innovációs stratégia, innováció megvalósulása.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Emberi erőforrás-gazdálkodás tartalma, humán stratégia, emberi erőforrás-gazdálkodás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Logisztikai rendszer tartalma, a logisztikai stratégia, logisztikai folyamatok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Termelés-szolgáltatás jellemzése, termelési-szolgáltatási stratégia, termelés megvalósulása.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Gazdasági számítások, statisztikai módszerek.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Vezetés a vállalkozásokban, vezető helye, szerepe a szervezetekben.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Vezetői munka összetevői: vezetői döntéshozatal, vezetés feladatrendszere, vezetői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Vállalkozások szervezeti rendszere, szervezetek alkotórészei, tulajdonosi és munkaszervezet, felépítésük, tipizálásuk.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 mint rendszer, folyamatok.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Kommunikáció és koordináció szerepe a vezetői munkában. Módszerek és eszközök a szervezeti kommunikációban.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Személyes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Egyértelmű fogalmazási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Hibajavítás.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2147-06</w:t>
      </w:r>
      <w:r>
        <w:rPr>
          <w:rFonts w:ascii="Times New Roman" w:hAnsi="Times New Roman" w:cs="Times New Roman"/>
          <w:b/>
          <w:bCs/>
          <w:sz w:val="20"/>
          <w:szCs w:val="20"/>
        </w:rPr>
        <w:tab/>
        <w:t>Pénzügyi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Tisztában van a pénzügyi rendszer, a fiskális és monetáris irányítás eszköz- és intézményrendszerével, átlátja ennek nemzetközi intézményrendszerét.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belföldi és a nemzetközi pénzforgalom lebonyolításának különböző módozatait.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számlavezetés rendszerét.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váltócselekményeket, a lízingügyleteket, a faktorálás és a forfetírozás műveleteit, ellátja az ezzel kapcsolatosan rá háruló feladatokat.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árfolyamszámítással kapcsolatosan feladataihoz tartozó műveleteket.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számításokat végez a pénzpiac és a tőkepiac működésének, az értékpapírpiac tárgyainak, a pénz- és tőkepiaci ügyletek főbb típusainak ismeretében.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hosszú távú befektetési döntésekkel kapcsolatos számításokat és ezek ismeretében javaslatot tesz az optimális változat kiválasztására.</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belső és a külső finanszírozási források megszerzésével kapcsolatos feladatokat, elvégzi az ezekkel kapcsolatos döntésekhez szükséges elemzéseket, számításokat. Elkészíti a külső finanszírozási források megszerzésével kapcsolatos dokumentációkat elkészíti.</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Összegyűjti és az elemzések során felhasználja az üzletfinanszírozási tervek összeállításához, a tervek elkészítéséhez szükséges adatokat, elvégzi a likviditási elemzéseket.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üzleti tervvel, a rövid és hosszú távú pénzügyi tervezéssel, beruházás-politikával, a pénzügyi forrásokkal, azok terheivel összefüggő feladatok ellátásában.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pénzügypolitika cél- és eszközrendszere. A monetáris politika eszközrendszere.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Pénzforgalmi szolgáltatások, belföldön alkalmazott fizetési módok. A nemzetközi pénzforgalom lebonyolítása. A külkereskedelemben alkalmazott fizetési módozatok jellemzői. Kockázatok, kezességek, garanciák a nemzetközi gyakorlatban.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elektronikus elszámoló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árfolyamváltozás és hatása a gazdaságra. Az alapvető külkereskedelmi ügyletek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 fogalma és közgazdasági tartalma. Az értékpapírok csoportosítása. A részvény és a kötvény fogalma, fajtái. A közraktárjegy és a záloglevél szerepe,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váltó fogalma, típusai, kellékei, funkciói. A váltócselekmények értelmezése: a váltó kibocsátása, a váltó forgatása, a forgatás módozatai, a váltó elfogadása, a váltó fizetés miatt történő bemutatása. A váltó leszámítolása és viszontleszámítolása.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factoring ügylet jellemzői, szereplői és az ügylet lebonyolítása, előnyei a hitelügylettel szemben. A forfait ügyletek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és tőkepiac jellemzői. A nyílt piac és zárt piac, elsődleges és másodlatos piac jellemzői. Azonnali és a határidős piac. A tőzsde forgalma, a tőzsdék jogállása, fajtái, szereplői. A tőzsdei árfolyamok, ügyletkötés. A tőzsdén kívüli kereskedés.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pénz- és tőkepiaci ügyletek fogalma, fajtái, jellemzői. Kamat-, és árfolyam-különbözetek. A spot ügylet. Az arbitrage ügylet. A forward és future ügyletetek jellemzői. A fedezeti ügyletek (hedge). Az opciós ügyletek értelmezése. A swap ügyletek.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időértéke. A jövőbeli érték és a jelenérték fogalma, számítása. A speciális pénzáramok az örökjáradék és az annuitás fogalma, számítása, alkalmazásának főbb területei.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kötvény elméleti árfolyamának becslése, az árfolyam számításának módszere. A bruttó és a nettó árfolyam értelmezése. A kötvény névleges hozamának, egyszerű hozamának és a lejáratig terjedő tényleges hozamának számítási módszere.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kötvény árfolyamát befolyásoló tényezők. Az árfolyam időbeli alakulásának értelmezése. Az árfolyam kamatláb-érzékenységének mérése. A hátralévő átlagos futamidő (duration) értelmezése,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elsőbbségi részvények és a törzsrészvények értékelése. A törzsrészvények árfolyamának és hozamának becslése. A növekedési ráta jelentősége és értelmezése a részvények értékelése során.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beruházási döntések alapkérdései, a beruházásokkal kapcsolatos pénzáramok típusai, tartalmuk. A beruházási számítások csoportosítása, a statikus és a dinamikus számítások formái.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beruházások kockázatának becslésére alkalmas módszerek. Az érzékenységi elemzés jellemzői, előnyei, hátrányai, számításának folyamata. A fedezeti pont számítás.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befektetési és a finanszírozási döntések, összefüggéseik bemutatása. Az eszköz és forrásszerkezet egyeztetése. A finanszírozási stratégiák bemutatása.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tőkeszerkezet és a saját tőkére jutó hozam összefüggései. A beruházások belső finanszírozásának módozatai.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beruházások külső finanszírozásának módozatai. A kölcsönforrás megválasztásának szempontjai. Finanszírozás bankhitellel, kötvény kibocsátásával. A részesedés finanszírozás (pótlólagos saját tőke bevonás)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lízing ügylet fogalma, motivációs tényezői, előnyei. A lízing módozatai. A lízingdíj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rövid távú pénzügyi döntések jellemzői. A forgóeszköz gazdálkodás és finanszírozás elemzésére használt pénzügyi mutatók.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tervek fajtái, az állományi és forgalmi szemléletű terv közötti összefüggés. Az éves likviditási terv és a státusz elkészítése.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cash flow terv szerepe. A pénzügyi tervek összeállítása. Az egyensúly megteremtése az éves pénzügyi terv alapján.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feszültségek kezelése, a csődhelyzet értelmezése. A csődegyezség létrehozása. A vállalkozás felszámolásának célja. A felszámolási eljárás lefolytatása alatt felmerülő pénzügyi feladatok. A fúzió jellemzői, céljai.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Egyértelmű fogalmazási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Hibajavítás.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2148-06</w:t>
      </w:r>
      <w:r>
        <w:rPr>
          <w:rFonts w:ascii="Times New Roman" w:hAnsi="Times New Roman" w:cs="Times New Roman"/>
          <w:b/>
          <w:bCs/>
          <w:sz w:val="20"/>
          <w:szCs w:val="20"/>
        </w:rPr>
        <w:tab/>
        <w:t>Adózási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adóhatóságok és az adóalanyok jogait és kötelezettségeit.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különböző adók, járulékok, hozzájárulások meghatározására vonatkozó szabályokat, megállapítja az adóalap nagyságát és a fizetendő összeget.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és bevallja a különböző adókat, járulékokat.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vonatkozó jogszabályokban az adókötelezettségek teljesítésével és az adatszolgáltatással kapcsolatosan előírt feladatokat.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önellenőrzéssel kapcsolatos feladatokat.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Elektronikus adó- és járulékbevallásokat készít.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Átlátja az adóhatósági általi ellenőrzés folyamatát, tisztában van az egyes adókötelezettségek elmulasztásából eredő jogkövetkezményekkel. </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adózással összefüggő anyagi és eljárási jogi normákat.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Átlátja és alkalmazza a támogatások rendszerével és igénybevételükkel összefüggő normákat. </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adótervezés során az adóminimalizálás követelményeit szem előtt tartva végzi feladatát.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adózással összefüggő feladatokat a Közösségi jog, az Európai Unió más tagállamai, vagy harmadik országok jogára is figyelemmel.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adóztatás funkciói és alapelvei. Az adóügyi jogviszony. Az adóztatással kapcsolatos alapfogalmak. Az adók csoportosítása. Az adóhatóságok hatásköre és illetékessége.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adókötelezettséggel kapcsolatos adózói feladatok ismertetése. Bevallás, elektronikus adóbevallás készítése. Az adóigazgatás fontosabb eljárási szabályai: a fizetéskönnyítés, a jogorvoslat és a végrehajtás rendje.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adóellenőrzés általános szabályai. Az adózás rendjéről szóló törvényben meghatározott jogkövetkezmények: késedelmi pótlék, önellenőrzési pótlék, adóbírság és a mulasztási bírság megállapításának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hozzáadottérték-adózás jellemzői. Az általános forgalmi adó értelmezése, jellemzői, működése. Az általános forgalmi adó területi, tárgyi és személyi hatályának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termékértékesítés és a szolgáltatásnyújtás sajátos esetei az általános forgalmi adó rendszerében. A teljesítés helyének értelmezése az általános forgalmi adóban. Az adó alapja, az adó mértéke.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általános forgalmi adó fizetési kötelezettség tartalma és keletkezésének időpontja. A vevő kezessége az eladó adótartozásáért. Az adó fizetési kötelezettség halasztásának esetei 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ÁFA levonásának lehetősége, tárgyi és személyi feltételei. Az előzetesen felszámított adó. Az adólevonási jogosultság keletkezésének időpontja. Az adómentesség az ÁFA rendszerében. Különleges adózási módok az ÁFA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számla tartalma, szerepe az általános forgalmi adóban. A nyugtaadási kötelezettség. Az adó visszaigénylés szabályai az általános forgalmi adó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regisztrációs adó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jövedéki adó jellemzői, szabályozási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 fogalma és funkciói. A vámok csoportosítása. A hazai vámrendszer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társasági adó általános jellemzői, alapelvei, alanyai. Az adókötelezettség értelmezése. A belföldi illetékességű vállalkozások társasági adóalap meghatározásának szabályai. Az adózás előtti eredményt módosító tételek célja,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céltartalék, az értékcsökkenési leírás, a követelések értékvesztésének kezelése a társasági adóban. Az adózás előtti eredményt csökkentő, növelő tételek tartalma, szerepe. A fizetendő társasági adó, a mérleg szerinti eredmény megállapítása.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SZJA jellemzői, hatálya és az adó alanya. A bevétel, a költség és a jövedelem értelmezése. A jövedelmek csoportosítása, tartalma és megállapításának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külön adózó jövedelmek adózási szabályai: vagyonátruházásból származó jövedelem, a tőkejövedelmek, természetbeni juttatások és más engedmények, a vegyes jövedelmek. Az egyéni vállalkozásból származó jövedelem adózása.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egyszerűsített vállalkozói adó (EVA) jellemzői. Az egyszerűsített közteherviselési hozzájárulás.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helyi adóztatás alapvető jellemzői. A vagyoni típusú adók, a kommunális jellegű adók és a helyi iparűzési adó megállapításának szabályai. A gépjárműadó.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Egyéb (például különadó stb.), az adójogszabályokban szereplő adók.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járulékai: társadalombiztosítási járulék (társas vállalkozás és vállalkozó, az egyéni vállalkozó járulékfizetési kötelezettsége), egészségügyi hozzájárulás, munkaadói járulék, vállalkozói járulék.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Természetes személyeket terhelő járulékok: nyugdíjjárulék, egészségbiztosítási járulék, munkavállalói járulék.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illetékek jellege, funkciói és fajtái. Az illetékfizetési kötelezettség szabályai. Az illetékmentesség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adózással összefüggő ellenőrzési feladatok és azok hatásai.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kettős adóztatás tartalma, jellemzői. A kettős adóztatás elkerülésének módszerei.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 szakmai nyelvhasználat.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Egyértelmű fogalmazási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Hibajavítás.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2149-06</w:t>
      </w:r>
      <w:r>
        <w:rPr>
          <w:rFonts w:ascii="Times New Roman" w:hAnsi="Times New Roman" w:cs="Times New Roman"/>
          <w:b/>
          <w:bCs/>
          <w:sz w:val="20"/>
          <w:szCs w:val="20"/>
        </w:rPr>
        <w:tab/>
        <w:t>Számviteli-elemzési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számviteli szabályozás célját, szintjeit, amelyek keretén belül felismeri a törvény, a kormányrendelet, a standardok, a számviteli alapelvek, a számviteli politika, a nemzetközi követelmények, az EU-irányelvek, és az IFRS-ek szerepét és jelentőségét és helyes értelmezését.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az adatok rögzítésének módját a kettős könyvvitel rendszerében, érvényesíti a bizonylatolás követelményeit.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egyszeres könyvvezetés szabályait.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előírásait, érvényesíti a számviteli alapelveket, a számviteli standardokat.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Nyilvántartja az eszközöket és forrásokat és meghatározza helyét a mérlegben, értékeli, az értékelést alátámasztja, bizonylatolja, meghatározza külső és belső információit és kapcsolatát a kiegészítő melléklettel.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Eleget tesz a bizonylati, nyilvántartási kötelezettségeknek.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és elemzi a gazdasági eseményeknek, az értékelésnek a mérlegre, az eredménykimutatásra gyakorolt hatását.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a vonatkozó belső szabályzatokkal szembeni követelmények ismeretében a mérleget és az eredménykimutatást.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gazdasági eseményeket, azok csoportosítását, könyvelését, bizonylatolását, nyilvántartását. a gazdasági események mérlegre és eredménykimutatásra gyakorolt hatását.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eredménymegállapítás módszereit, meghatározza az eredménykategóriákat, és értelmezi az eredménykimutatás információit, minősítési kritériumait.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bevételt, az árbevételt, a költséget és a ráfordítást, csoportosítja azokat.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ezek elszámolásának a feltételeit, bizonylatolását, az eredmény-elszámoláshoz szükséges külső és belső információkat, a kiegészítő melléklettel való kapcsolatukat.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Szabályszerűen könyveli és bizonylatolja a gazdasági eseményeket.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valós értéken történő értékelés szabályait, előírásait.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vállalkozók beszámolóinak sajátosságait, alkalmazza az ebből adódó általános és sajátos követelményeket a könyvviteli rendszerekkel szemben.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Értelmezi a beszámolók egyes részeinek felépítését, szerkezetét, a részek egymással való kapcsolatának összefüggéseit. </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alapítás, az átalakulás, a felszámolás, a végelszámolás sajátos számviteli feladatait.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Pontosan meghatározza a vezetői információt alátámasztó számvitel feladatait, a vezetői számvitellel szemben támasztott követelményeket, a vezetői számvitel kialakításának lehetőségeit ismerve látja el feladatait.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ellenőrzés, az önellenőrzés megállapításainak könyvviteli elszámolását, az elszámolás bizonylatolását.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konszolidált éves beszámoló-készítési kötelezettség teljesítése követelményeinek, az összevont (konszolidált) beszámoló tartalmának ismeretében összeállítja a konszolidált beszámolót.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belső és külső információs rendszer adatait.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teljesítéseket a vállalkozás szintjén és a különböző üzletágaknál (termelés, szolgáltatás, kereskedelem), az eszközökkel és a humánerőforrásokkal való gazdálkodást, a készletgazdálkodást és minősíti a követeléseket.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eredményelemzés, a költség- és önköltségelemzés módszereit esettanulmányok alapján, valamint a fedezeti költségszámítás módszereit, az önköltség megállapításának módszereit, elemzi a teljesítményeket.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controlling ismereteit és módszereit.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Kiszámolja és értékeli a vállalkozás vagyoni, pénzügyi és jövedelmi helyzetének alakulását meghatározó mutatókat a beszámolóból származó információi alapján.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Gazdaságossági számításokat végez a vezetői (pl. piaci, fejlesztési) döntések előkészítéséhez és értékeli azokat.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cash flow kimutatást és következtetéseket von le a finanszírozási helyzet alakulásáról.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hazai számviteli rendszer jellemzői, a szabályozás filozófiája.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beszámolókészítés és a könyvvezetés követelményei,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alapelvek és azok alkalmazása, érvényesítése a számviteli feladatok teljesítése során.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politika szerepe,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beszámolási kötelezettség, a beszámoló formái.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Egységes számlakeret célja, a vállalkozás számlarendjének tartalma és a számlatükör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beszámolási kötelezettség és a könyvvezetés kapcsolata.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könyvviteli zárlat célja és feladata.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leltárkészítési kötelezettség és a leltárkészítés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bizonylati elv és a bizonylati fegyelem.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elszámoláshoz szükséges belső szabályzatok.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külső és belső számviteli adatok szerepe a vállalkozáson belüli információs rendszerben.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éves beszámoló összeállításának célja, tartalma és részei (mérleg, eredménykimutatás, kiegészítő melléklet), az éves beszámoló elkészítésének időpontja.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egyszerűsített éves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mérlegtételek fogalma, csoportosítása és helye a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mérlegtételek értékelésére vonatkozó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események hatása, elszámolási lehetőségei a kettős könyvvitel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könyvelés bizonylatai és az analitikus nyilvántartás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befektetett pénzügyi eszközök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készletek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követelések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értékpapírok elszámolásával kapcsolatos feladatok, a mérlegben történő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pénzeszközök elszámolásával kapcsolatos elszámolási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aktív időbeli elhatárolásokkal kapcsolatos elszámolási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saját tőke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céltartalékok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kötelezettségek elszámolásával kapcsolatos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passzív időbeli elhatárolásokkal kapcsolatos elszámolási feladatok, a mérlegben való szerepeltetésük.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eredményt meghatározó tényezők, az eredménykategóriák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eredménykimutatás jellemzői, az eredménykategóriák számítása.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eredménykimutatás egyes tételeinek könyvviteli nyilvántartása, bizonylati alátámasztása.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árbevételek, a bevételek, a költségek, a ráfordítások tartalma, meghatározása, elszámolásuk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üzemi (üzleti) tevékenység eredménye megállapításának eljárásai.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összköltség eljárás és a forgalmi költség eljárás szerinti üzemi (üzleti) tevékenység eredménye, az eltérések, azonosságok.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műveletek eredménye összetevői.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rendkívüli eredmény összetevői.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adózott eredmény és a mérleg szerinti eredmény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éves beszámoló összeállításának célja, tartalma és részei (mérleg, eredménykimutatás, kiegészítő melléklet), az éves beszámoló elkészítésének időpontja.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egyszerűsített éves beszámoló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kiegészítő melléklet összeállításának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kiegészítő melléklet törvényben előírt kötelező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üzleti jelentés összeállításának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üzleti jelentés törvényben előírt kötelező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összevont (konszolidált) éves beszámoló összeállításának célja,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összevont (konszolidált) éves beszámoló összeállítására vonatkozó általános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összevont beszámoló összeállításának folyamata.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összevont (konszolidált) kiegészítő melléklet és az összevont (konszolidált) üzleti jelentés készítésének célja 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sajátos értékelési szabályok, az alkalmazás indokai és szükségessége.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piaci értéken történő értékelés szükségessége és megvalósítása.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devizáról forintra, forintról devizára való áttérés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letétbehelyezési kötelezettség, a közzététel célja és megvalósítása.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feltárt hibák hatásai, a könyvviteli elszámolás, bizonylatolás, az adóellenőrzés és az önellenőrzés hatása az elszámolásokra.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alapítás, az átalakulás, a felszámolás és a végelszámolással kapcsolatos könyvviteli elszámolási feladatok és beszámolási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törvény adta lehetőségek figyelembevételével a költségelszámolás célszerű megoldásai, a választható módszerek, azok előnyei és hátrányai.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elemzés célja, szükségessége és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ok-okozati összefüggések feltárásának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mérlegelemzés célja és módszerei, az elemzés alapján levonható következtetések.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eszközökkel való gazdálkodás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készletgazdálkodás elemzésének célja és módszerei, a kiszámított mutatók értékelése és az abból levonható következtetések.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követelések elemzésének célja és módszerei, a vevőminősítés szükségessége, szempontjai és gyakorlata, a kiszámított mutatók értékelése és az abból levonható következtetések.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humánerőforrásokkal való gazdálkodás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termelés és áruforgalom elemzésének célja, módszerei, a kiszámított mutatók értékelése és az abból levonható következtetések.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 alakulására ható tényezők elemzése, az egyes tényezők hatása.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költségek alakulásának elemzési módszerei, az önköltségváltozás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fedezeti költségszámítás módszere.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éves beszámoló elemzésének célja és módszerei, a számítható mutatók rendszere, az azokból levonható következtetések.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cash flow kimutatás összeállítása, elemzése.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 szint megjelölésével a szakmai készségek</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 szakmai nyelvhasználat.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Módszerkompetenciák: </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2150-06</w:t>
      </w:r>
      <w:r>
        <w:rPr>
          <w:rFonts w:ascii="Times New Roman" w:hAnsi="Times New Roman" w:cs="Times New Roman"/>
          <w:b/>
          <w:bCs/>
          <w:sz w:val="20"/>
          <w:szCs w:val="20"/>
        </w:rPr>
        <w:tab/>
        <w:t>Számviteli szervezési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Használja a számviteli információ feldolgozáshoz rendelkezésre álló legkorszerűbb hardver és szoftver elemeket.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Átlátja a gazdasági rendszert és abban a vállalkozások helyét. </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integrált vállalatirányítási rendszerek előnyeit, követelményeit felhasználva látja el feladatát.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különféle modelleket a számviteli információs rendszer tartalmának, tervezéséhez szükséges módszereknek ismeretében.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Egyértelműen megfogalmazza a feladat ellátásával kapcsolatosan az informatikai és a szakmai igényeit.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Kommunikál az informatika szakemberekkel.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Előállítja és feldolgozza a hagyományos és korszerű eszközöket alkalmazva a számviteli információkat.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számviteli információs rendszer jellemzőit és modelljeit.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információs rendszerek megoldására kialakult módszereket.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Megválasztja a feladat jellegéhez leginkább illeszkedő informatikai rendszert.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azokat az információs fejlesztési igényeket, amelyek a társaság működési igényeinek megfelelnek.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Rendszerszervezési módszereket alkalmaz.</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Munkájához felhasználja az adatfeldolgozás legfontosabb fogalmi és tartalmi követelményeinek ismeretét, mint bizonylatok, kódszámok, törzsadatok, forgalmi adatok, adatbázisok, inputok, outputok, mozgásnemek, tranzakciók stb.</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számviteli alrendszer felépítését, az analitikus és a szintetikus modulokat, azok kapcsolatát, input – output igényeit ismerve felhasználja azokat munkavégzése során.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 jelenleg elérthető legismertebb integrált informatika rendszerekről, legalább egy rendszert a gyakorlatban számítógép mellett használ.</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Megfogalmazza a vezető információs igényeket a számviteli információs rendszerrel szemben.</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Eleget tesz a rendszeres és az ad-hoc jellegű lekérdezések lehetőségeivel, mind a belső mind a külső információ igényeknek.</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 számítógépes rendszereket, kezdeményez és kialakít ehhez kapcsolódó ügyviteli folyamatokat, szervezeti változtatásokat.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az integrált rendszerekben megvalósítandó ellenőrzési lehetőségeket.</w:t>
      </w:r>
    </w:p>
    <w:p w:rsidR="000D4FDA" w:rsidRDefault="000D4FDA" w:rsidP="000D4FDA">
      <w:pPr>
        <w:tabs>
          <w:tab w:val="left" w:pos="284"/>
          <w:tab w:val="left" w:pos="360"/>
        </w:tabs>
        <w:autoSpaceDE w:val="0"/>
        <w:autoSpaceDN w:val="0"/>
        <w:adjustRightInd w:val="0"/>
        <w:spacing w:after="0" w:line="240" w:lineRule="auto"/>
        <w:ind w:left="1135" w:hanging="284"/>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korszerű adatvédelmi, adatbiztonsági és archiválási megoldásokat.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Információ, adat, kommunikáció, információs rendszerek, gazdasági szervezetek információs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Hardver és szoftver erőforrások, módszerek és szabványok.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információs rendszerre vonatkozó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Rendszer-folyamatábra, adatáramlási modell.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Funkciók meghatározása, modulszerkezet.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információs rendszer jellemzői, modellje.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Hagyományos és integrált informatikai rendszerek fajtái, és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alrendszer bizonylatai, kódszámrendszerei, outputjai.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Főkönyvi könyvelés modellje.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készletgazdálkodási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beszerzési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marketing és értékesítés alrendszere.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termelési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nyilvántartásának alrendszere.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humánerőforrás, bér, és jövedelemelszámolás alrendszere.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Kontrolling és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Vezetői információs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Adatvédelem és adatbiztonság.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Integrált informatika rendszer a gyakorlatban.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Operátor azonosító létrehozás, adatbázis létrehozás, paraméterek beállítása.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Törzsadatok rögzítése, módosítása, naplózása.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Forgalmi adatok rögzítése.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Bizonylatok listák készítése, lekérdezése.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Összefüggések elemzése, ellenőrzése.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 szint megjelölésével a szakmai készségek</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2151-06</w:t>
      </w:r>
      <w:r>
        <w:rPr>
          <w:rFonts w:ascii="Times New Roman" w:hAnsi="Times New Roman" w:cs="Times New Roman"/>
          <w:b/>
          <w:bCs/>
          <w:sz w:val="20"/>
          <w:szCs w:val="20"/>
        </w:rPr>
        <w:tab/>
        <w:t>Ellenőrzési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ellenőrzéssel kapcsolatos szabályokat alkalmazza, így a közösségi elvárásokat, ajánlásokat, a kapcsolódó jogszabályokat, a különböző nemzetközi és nemzeti ellenőrzési szabványokat és egyéb szakmai útmutatókat, irányelveket.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ellenőrzéssel szemben támasztott általános követelményeket.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szervezeten belül érvényesülő, az ellenőrzéssel kapcsolatos szabályokat és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ellenőrző szervezet működését, tevékenységének szervezési és tervezési feladatait ismerve végzi munkáját.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Munkájával támogatja a vállalkozás vezetését, a vállalati kockázatok felmérését, értékelését és kezelését.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belső ellenőrzési rendszer működésében, tisztában van a vállalati kontrollok rendszerével és a belső (internal) audit tevékenységgel.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általános módszertanát, és megszervezi az ellenőrzés folyamatát, segíti a belső (internal) audit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termelési és értékesítési tevékenység, a szolgáltatás, a tárgyi eszközökkel és a készletekkel való gazdálkodás, az emberi erőforrás-gazdálkodás, a vagyonvédelem ellenőrzési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innováció, a költséggazdálkodás, a pénzügyi folyamatok, a számviteli tevékenység ellenőrzési feladatait, az informatika ellenőrzési vonatkozásait.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könyvvizsgálattal összefüggő feladatokat, segíti a könyvvizsgálat és a belső ellenőrzés kapcsolatait. Segíti a tulajdonosi ellenőrzés funkcionálását.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állami és az önkormányzati ellenőrzések rendszerét, annak főbb elemeit és a vállalkozással való kapcsolatrendszerét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Európai Unió ellenőrzéssel foglalkozó intézményrendszerét, részt vesz a közösségi forrásból finanszírozott programok értékelésében.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ellenőrzés fogalma, célja, alapfunkciói és általános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Az ellenőrzés helye a modern, demokratikus állam életében.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ellenőrzés fajtái, az ellenőrzések általános típusai,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ellenőrzéssel szemben támasztott általános követelmények. Az ellenőrzési munka szervezésének alapelvei. Az ellenőrzésekkel és az ellenőrzési munkával szembeni alapvető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ellenőrzési bizonyítékok, az ellenőrzés végrehajtása és dokumentálása.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ellenőrzési munka dokumentálása, a megállapítások, következtetések, javaslatok hasznosítása.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Magyarország ellenőrzési rendszere, az államhatalmi szervek törvényességet ellenőrző szerepe. Az intézményrendszer felépítése és szervezeteinek működése az ellenőrzés szempontjából.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államháztartás és a hozzárendelt vagyon működésének külső és belső pénzügyi ellenőrzési rendszere, az államháztartás belső pénzügyi ellenőrzési rendszere. Az államháztartás működésének külső ellenőrzése, a számvevőszéki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önkormányzatok külső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nonprofit szervezetek gazdálkodásának külső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Államigazgatási, hatósági ellenőrzések. Az államháztartási bevételek teljesítésének hatósági ellenőrzése. A vámellenőrzés és szervezetei. Az MNB ellenőrzési feladatai. A PSZÁF ellenőrzési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tulajdonosi és belső ellenőrzés a vállalkozásoknál. A belső ellenőrzés rendszere a vállalkozásoknál.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könyvvizsgálói ellenőrzés legfontosabb jellemzői, a könyvelő és a könyvvizsgáló együttműködése.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uniós tagsággal járó ellenőrzési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ellenőrzés gyakorlati módszerei és technikái, az ellenőrzés technikai és módszertani eszközei, a számítástechnika felhasználása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ellenőrzési folyamat szervezése, az ellenőrzési tevékenység tervezése, az ellenőrzés munkaszakaszai, az ellenőrzés előkészítése  A helyszíni vizsgálat. A megállapítások írásba foglalása.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ellenőrzések minőségbiztosítása.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megállapításainak gyakorlati hasznosítása.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2152-06</w:t>
      </w:r>
      <w:r>
        <w:rPr>
          <w:rFonts w:ascii="Times New Roman" w:hAnsi="Times New Roman" w:cs="Times New Roman"/>
          <w:b/>
          <w:bCs/>
          <w:sz w:val="20"/>
          <w:szCs w:val="20"/>
        </w:rPr>
        <w:tab/>
        <w:t>Gazdasági és pénzügyi ismeretek alkalmazása az államháztartásban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költségvetési bevételek és költségvetési kiadások részletes osztályozási rendjét adminisztratív, közgazdasági és funkcionális szemléletben.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költségvetés tervezési rendszerét, a tervezés célját, folyamatát, módszertanát, a tervezési folyamat szereplőit, irányítóját, közvetlen és közvetett közreműködőit átlátva végzi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alrendszerek közötti kapcsolatrendszert, a tervezési feladatok időben és térbeni lefolyását, az egyes szakaszok tervezési dokumentációit, „végtermékeit” átlátva végzi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Áttekinti a központi költségvetés közvetlen bevételi és kiadási előirányzatait, a központi költségvetés pénzügyi kapcsolatait a nemzetgazdaság többi szereplőjével, meghatározó kapcsolatát az államháztartás többi alrendszerével.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az Európai Unió költségvetéséhez való kapcsolódás megjelenését mind a bevételi, mind a kiadási oldalon.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központi költségvetés pénzügyi egyensúlyi helyzetét, az egyenleg statisztikai számszerűsítésének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különböző tartalékok szerepét az egyensúly megőrzésében, feltárja a költségvetés szükségszerű módosításának, pótköltségvetés készítésének számszerűsített okait.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Az államháztartás szervezeteinek és jellemzőinek ismeretében látja el feladatait.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társadalombiztosítási alapok költségvetését, a társadalombiztosítási feladatok ellátásához szükséges sajátos bevételeket, kiadásokat, az alapokat kezelő szervezeteket és működésüket.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elkülönített állami pénzalapok feladatait, költségvetési bevételeiket, kiadásokat ismerve az alapok kezelésére és gazdálkodásra vonatkozó sajátos előírásokat betartja.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költségvetési szervek jogállására, csoportosítására, gazdálkodására vonatkozó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költségvetési szervek alapításában, átszervezésében a szervezeti, működési szabályzat és egyéb belső szabályzatok elkészítésében, a költségvetési szerv megszűnéséhez kapcsolódó feladatok ellátásában, irányításában.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alaptevékenység, kiegészítő, kisegítő tevékenység, a vállalkozási tevékenység, a programszerű tevékenység szervezeti kereteinek személyi-, és tárgyi feltételeinek biztosításában.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gazdasági társaság alapításában, gazdasági társaságban részesedés szerzésében, nonprofit szervezetekkel való kapcsolat alakításában, szabályozásában.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kincstári és az elemi költségvetés készítési kötelezettségét szerkezeti felépítését, tartalmát, rendeltetését, célját ismerve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elemi költségvetés bevételeinek és kiadásainak részletes megtervezésében.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szakmai feladatok ellátásának függvényében érvényesíti a gazdaságossági, hatékonysági, eredményességi, hatásvizsgálati szempontokat, alkalmazza az elemzés módszertanát.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költségvetési alapegységek vertikális és horizontális folyamatait.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kötelezettségvállalás, ellenjegyzés, szakmai igazolás, érvényesítés, utalványozás, ellenjegyzés folyamatok szabályszerű kialakításában, szabályos végrehajtásában.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költségvetési létszám és személyi juttatások megtervezésében, az érdekeltségi rendszer kialakításában, a rendezett munkaügyi kapcsolatok biztosításában a vonatkozó jogszabályok alkalmazásával.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létszámgazdálkodáshoz, a létszám növekedéséhez, csökkenéséhez kapcsolódó előirányzatok teljesítésében, átcsoportosításában, módosításában, a módosítás kezdeményezésben a vonatkozó jogszabályok alkalmazásával.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érdekeltségi rendszer kialakításában, a rendezett munkaügyi kapcsolatok biztosításában a vonatkozó jogszabályok alkalmazásával.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költségvetési szervek kincstári, önkormányzati vagyongazdálkodását ismerve gazdálkodik a befektetett és forgóeszközökkel, pénzügyi eszközökkel, követelésekkel, kötelezettségekkel.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likviditás biztosításának sajátos követelményeit.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közbeszerzési törvény és a központosított közbeszerzés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költségvetési szerv adó és adójellegű befizetési kötelezettségeinek teljesítésében.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Teljesíti az ÁFA költségvetési szervekre vonatkozó előírásait, a személyi jövedelemadó munkáltatóra, kifizetőre, és a béren kívüli kifizetésekre vonatkozó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vállalkozási tevékenység eredményét, a különböző befizetési kötelezettségeket, teljesíti az elektronikus adatszolgáltatásra, adóelszámolásra, bevallásra vonatkozó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Figyelmet fordít a munkaadókat terhelő járulékok pontos tervezésére, elszámolására.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helyi önkormányzati alrendszer feladatait, szervezeti rendszerét, az önkormányzatok bevételei és kiadásai struktúráját, az önkormányzat gazdasági programját, költségvetési koncepcióját, költségvetés rendeletét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önkormányzatok vagyongazdálkodását, az üzemeltetésbe, a kezelésbe adott, a koncesszióba adást, vagyonkezelésbe adást, az önkormányzatok adópolitikáját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önkormányzati társulások, a többcélú kistérségi önkormányzati társulások célját, feladatait, szervezeti kereteit, tervezési, gazdálkodási, finanszírozási rendszerét ismerve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kincstári rendszer működését, a Magyar Államkincstár számlavezetési, hitelezési, finanszírozási, ellenőrzési, információ-szolgáltatási és egyéb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Alkalmazza az időarányos, az időarányostól eltérő, a feladatfinanszírozás, a nettó finanszírozás rendszerét, az EU-s támogatással megvalósuló programok finanszírozási előírásait,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kincstári fizetési módokat.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készpénzgazdálkodásra, a kincstári kártyára, az átutalásra, inkasszóra, bevételek beszedésére, a kiadások teljesítésére, a bejelentési kötelezettségekre, a bizonylatolás rendjére vonatkozó 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helyi önkormányzatok és intézményeik kapcsolatrendszerét a számlavezető és egyéb pénzügyi intézményekkel.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hitelfelvételre, kötvénykibocsátásra vonatkozó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Magyar Államkincstár helyi önkormányzatokhoz kapcsolódó feladatait, az önkormányzatok támogatás és támogatásértékű bevételeinek finanszírozását.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az önkormányzatok költségvetési befizetési kötelezettségeit, a biztonságos gazdálkodás, kockázatvállalás szabályait.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közfeladatok jellemzői, összehasonlítva a magánjavakkal.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államháztartás törvényi, statisztikai, tervezési, elszámolási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államháztartás helye a nemzetgazdaságban.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Államháztartási alrendszerek munkamegosztása.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alapegységek. Költségvetési szervek, előirányzatok, alapok.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Fejezeti kezelésű előirányzatok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Alapok (elkülönített állami pénzalapok, társadalombiztosítás pénzügyi alapjai)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közfeladat ellátásának intézményi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 alapításának jogi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költségvetési szervek jellemzői,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alapító okirat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alaptevékenység, a kiegészítő, kisegítő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vállalkozási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programszerű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megszűnése.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Közfeladat ellátása non-profit szervezeti formában.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költségvetési tervezési folyamat.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országgyűlés, a kormány, a pénzügyminiszter, a felügyeleti szervek, alapegységek feladat-, felelősség-, hatásköre a költségvetés tervezésében és végrehajtásában.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közteherbevételek legfontosabb típusai: adók, illetékek, járulékok, vám, díjak.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költségvetési bevételek és kiadások osztályozási rendje.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kincstári költségvetés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elemi költségvetés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gazdaságosság, hatékonyság, eredményesség hatásosság.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bázisszintű 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Feladattervezés.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Teljesítménytervezés.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emberi erőforrás menedzselése.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kincstári vagyongazdálkodás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fejlesztési források biztosításának lehetőségei, pályázati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EU-s források felhasználásának szabálya.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önkormányzatok feladatai, szerveződések.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Önkormányzati tervezési folyamat.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képviselő-testület, polgármester, jegyző, önkormányzati intézmények tervezési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egészségügyi rendszer finanszírozása.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nyugdíjrendszer finanszírozása.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elkülönített állami pénzalapok szabályozásának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ágazati sajátosságok: oktatás, kultúra, szociális ellátás, igazgatás, 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Rendezett munkaügyi kapcsolatok etikai és pénzügyi vetületei.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bevételek beszedésének, a kiadások teljesítésének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Kötelezettségvállalás, szerződéskötés rendje.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előirányzat-felhasználási tervek célja,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állami költségvetés hiányának finanszírozási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államadósság és kezelése, az Államadósság Kezelő Központ Zrt.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kincstári finanszírozási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Likviditási és megelőlegezési hitelek az állami költségvetésben.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önkormányzatok pénzellátási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Önkormányzatok hitelfelvételei.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Önkormányzatok kötvény kibocsátása.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egyensúly követelménye.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különböző tartalékok szerepe.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előirányzat-módosítás, átcsoportosítás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nyilvánosság, átláthatóság követelménye.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önkormányzatok fizetési problémái, a kincstári biztos feladatai.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2153-06</w:t>
      </w:r>
      <w:r>
        <w:rPr>
          <w:rFonts w:ascii="Times New Roman" w:hAnsi="Times New Roman" w:cs="Times New Roman"/>
          <w:b/>
          <w:bCs/>
          <w:sz w:val="20"/>
          <w:szCs w:val="20"/>
        </w:rPr>
        <w:tab/>
        <w:t>Számviteli, elemzési, ellenőrzési ismeretek alkalmazása az államháztartásban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államháztartás szervezetei beszámolási és könyvvezetési kötelezettségének sajátosságairól szóló kormányrendeletet.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kincstári elszámolások beszámolási és könyvvezetési kötelezettségeinek sajátosságairól szóló hatályos kormányrendelet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Beszámolási és könyvvezetési kötelezettség államháztartási sajátosságait, a számviteli törvény államháztartási szervezeteknél alkalmazott, nem alkalmazott és sajátosan, eltéréssel alkalmazott előírásait betartva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Érvényesíti a számviteli alapelveket, figyelembe véve annak államháztartási sajátos alkalmazását.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számviteli politikához kapcsolódó feladatokat, a számviteli szabályzatok jogszabályoknak megfelelő, időszerű, szervezet, tevékenység specifikus kidolgozását és szükség szerinti módosítását.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szabályzatoknak megfelelő végrehajtást.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Megismeri az államháztartás alrendszereinek és alapegységeinek féléves és éves beszámolási kötelezettségét, a beszámoló részeit, az egyes részek tartalmát, az elkészítés határidejét, a formai követelményeit.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költségvetési beszámolók továbbításának és felülvizsgálatának rendjét, a negyedéves mérlegjelentés elkészítésének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államháztartás szervezete alapításával, átszervezésével, illetve megszüntetésével kapcsolatos könyvvezetési és beszámolási kötelezettség tartalmát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államháztartás-számvitel alapvonásait, eltérését a vállalkozó számviteltől (a költség, a ráfordítás helyett a költségvetési kiadás, illetve az árbevétel, a bevétel helyett a költségvetési bevétel, a bevételi előírás fogalmának előtérbe kerülése).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könyvviteli mérleg tartalmi és formai követelményeinek ismeretében az államháztartási sajátosságokat figyelembe véve tagolja az eszközöket és forrásokat.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immateriális javak, tárgyi eszközök mérlegtételek államháztartási sajátosságait, a mérlegtételek tartalmát és értékelését, az értékcsökkenés elszámolásának lehetőségeit és korlátait.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befektetett pénzügyi eszközök mérlegtételek államháztartási sajátosságait, a mérlegtételek tartalmát és értékelését, az értékvesztés elszámolását.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Figyelmet fordít az üzemeltetésre, kezelésre átadott, koncesszióba, vagyonkezelésbe adott, illetve vagyonkezelésbe vett eszközök helyes tartalmára, az értékelési szabályokra.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önkormányzati vagyonkimutatás tartalmát, kapcsolatát a könyvviteli mérleggel.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forgóeszközök (készletek, követelések, értékpapírok, pénzeszközök) mérlegtételek államháztartási sajátosságainak tartalmát, az értékvesztés elszámolásának, visszaírásának szabályait, különös tekintettel az egyszerűsített értékelési eljárás alá vont követelésekre.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pénzeszközök tartalmát, elszámolását kincstári körön belül és kívül, valamint az idegen pénzeszközök, az aktív és passzív pénzügyi elszámolások szabályait, a finanszírozási műveletek elszámolásának és kimutatásának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eszközök egyes csoportjaihoz kapcsolódó sajátos gazdasági műveleteket, azok bizonylatait.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főkönyvi számlákat, az állományi, a forgalmi, az előirányzat, a kötelezettségvállalási, a nyilvántartási és a technikai számlákat, az alapvető összefüggések ismeretében.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Megfelelő számlára könyveli adminisztratív és funkcionális osztályozás szerint az eszközökhöz kapcsolódó gazdasági műveleteket, elkészíti azok bizonylatait.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Megjeleníti az egyes eszközféleségekkel kapcsolatos információkat a költségvetési beszámoló egyes részeiben.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források tagolásának államháztartási sajátosságait a forrásokhoz kapcsolódó sajátos gazdasági műveleteket, azok bizonylatait.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saját tőke sajátos tagolását, növekedésének és csökkenésének jogcímeit.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tartalékok (költségvetési, vállalkozási tartalékok) szerepét, fajtáit, elvégzi a kapcsolódó sajátos elszámolási és nyilvántartási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kötelezettségek (ideértve a passzív pénzügyi elszámolások) államháztartási sajátosságait, a kötelezettségekhez kapcsolódó sajátos gazdasági műveleteket, azok bizonylatait.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Megjeleníti a saját tőkével, a tartalékokkal és a kötelezettségekkel kapcsolatos információkat a költségvetési beszámolóban és a negyedéves mérlegjelentésben.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Személyi juttatásokkal kapcsolatos elszámolási teendőket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EU-s támogatások elszámolását (ideértve a támogatási előlegek elszámolását is) ismerve – mind a finanszírozónál, mind a kedvezményezettnél –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Önkormányzati alrendszer (helyi, helyi kisebbségi önkormányzatok, többcélú kistérségi társulások, egyéb jogi személyiséggel rendelkező társulások) sajátos elszámolásainak ismeretében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alkalmazza a fejezeti kezelésű előirányzatok könyvvezetési és beszámolási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zárlati, a zárási teendők, értékelési eljárások, a főkönyvi kivonat elkészítésének államháztartási sajátosságait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előirányzatok (nyilvántartásba vételének, zárolásának, elvonásának), az államháztartási tartalék elszámolásának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kötelezettségvállalások elszámolásának szabályait, felismeri az előirányzat, az előirányzat teljesítési és a kötelezettségvállalási számlák alapvető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Információt szolgáltat az aktuális előirányzatról, a kötelezettségvállalás állományáról, a szabad előirányzatról és a pénzügyileg rendezett kötelezettségvállalásról (kiadásról).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 mérlegen kívüli tételek elszámolásának államháztartási sajátosságait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az államháztartási ellenőrzések hatásának elszámolásával és kimutatásával kapcsolatos sajátosságokat.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pénzforgalmi jelentés tartalmát, az elemi költségvetéssel való kapcsolatát a bevételi és kiadási struktúra megjelenítésében.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pénzforgalmi jelentés tájékoztató adatainak körét, a pénzforgalmi jelentés adatainak és a költségvetési beszámoló más részei adatainak kapcsolatát ismerve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a pénzmaradvány-kimutatást, előirányzatmaradvány-kimutatást, illetve az eredménykimutatást, elemzi és értékeli tartalmukat, felismeri kapcsolatukat a költségvetési beszámoló egyéb részeivel.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kiegészítő melléklet sajátos számszaki információit, szövegesen értékeli a kiegészítő mellékletben a gazdálkodást befolyásoló külső és belső tényezőket.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államháztartási alrendszeren belül könyvvizsgálati kötelezettség alá tartozók sajátos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költségvetési beszámoló közzétételébe, letételében, valamint a közérdekű adatok nyilvánosságra hozatalában (az előírt módon és tartalommal).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ellenőrzés számvitelének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államháztartás alrendszereihez kapcsolódó általános elemzési feladatokat, a vagyoni, pénzügyi, jövedelmezőségi helyzet elemzését.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statikusan és dinamikusan, horizontálisan és vertikálisan a költségvetési szerv vagyoni helyzetében bekövetkezett változásokat, meghatározza a likviditási mutatókat.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az államháztartás szervezete gazdálkodási folyamatait, gazdaságossági, hatékonysági, eredményességi számításokat, hatásvizsgálatokat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munkaerő- és személyi juttatásokkal való gazdálkodást.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tárgyieszköz-gazdálkodást, a karbantartást, felújítást, beruházást, a kapacitás-kihasználtságát.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költségelszámolás és költségelemzés államháztartási sajátosságait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államháztartás belső pénzügyi ellenőrzési rendszerét, a FEUVE rendszert, a belső ellenőrzési rendszert és a központi koordinációs és harmonizációs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belső ellenőrzés tervezési rendszerét, a kockázatkezelési követelményeket, az ellenőrzési kézikönyvet, az etikai kódexet, az ellenőrzés végrehajtásának folyamatát, az ellenőrzés módszertanát ismerve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önellenőrzési, a folyamatba épített és a belső ellenőri feladatokat a jogszabályi előírásoknak megfelelően.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szabálytalanságok kezelését, az ellenőrzés megállapításának jogkövetkezményeit ismerve javaslatot dolgoz ki a hibák megelőzésére.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államháztartás szervezetei beszámolási és könyvvezetési kötelezettségének sajátosságairól szóló kormányrendelet szerkezete, a szabályozás hatálya,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alapelvek értelmezése, sajátosságai az államháztartás szervezeteinél.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politika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számlarenddel szemben támasztott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analitikus nyilvántartás fontossága.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főkönyvi számlák csoportosítása, jellemző sajátosságaik.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leltározási folyamat és leltárkészítés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eszközök és források értékelésének szabályozása.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pénzkezelés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önköltségszámítás területei, a szabályozás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féléves és az éves költségvetési beszámoló-készítési kötelezettségek.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éves költségvetési beszámoló részei.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féléves költségvetési beszámoló részei.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negyedéves mérlegjelentés elkészítésének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könyvviteli mérleg formai és tartalmi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eszközök, források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immateriális javak megjelenése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 analitikus és főkönyvi nyilvántartása.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 főbb számlaösszefüggései.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 értékcsökkenésének elszámolása, az elszámolás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immateriális javakkal kapcsolatos tranzakciók megjelenése a költségvetési beszámoló többi részében.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immateriális javak leltározása.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értékelése mérlegsoronként.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terv szerinti és terven felüli értékcsökkenésének elszámolási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piaci értékelésbe vont eszközök értékelésének és elszámolásának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 analitikus és főkönyvi nyilvántartása.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eszközökhöz kapcsolódó főbb számlaösszefüggések.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tárgyi eszközök leltározása.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tárgyi eszközökkel kapcsolatos tranzakciók megjelenése a költségvetési beszámoló többi részében, illetve a negyedéves mérlegjelentésben.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befektetett pénzügyi eszközök csoportosítása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befektetett pénzügyi eszközök értékelési szempontjai.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értékvesztés elszámolásának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befektetett pénzügyi eszközök analitikus és főkönyvi nyilvántartása.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befektetett pénzügyi eszközök leltározása.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befektetett pénzügyi eszközökhöz kapcsolódó tranzakciók megjelenése a beszámoló többi részében, illetve a negyedéves mérlegjelentésben.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üzemeltetésre, kezelésre átadott, koncesszióba, vagyonkezelésbe adott, vagyonkezelésbe vett eszközök megjelenése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üzemeltetésre, kezelésre átadott, koncesszióba, vagyonkezelésbe adott, vagyonkezelésbe vett eszközök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 (ideértve a követelések, készletek, forgatási célú értékpapírok, pénzeszközök) csoportosítása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 értékelésének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 értékvesztésének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forgóeszközökhöz kapcsolódó analitikus és főkönyvi 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forgóeszközökhöz kapcsolódó főbb számlaösszefüggések.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forgóeszközök leltározása.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aktív pénzügyi elszámolások könyvvezetésének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források csoportosítása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saját tőke összetevői.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tartalékok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tartalékok összefüggései a pénzmaradvány-, az előirányzat-maradvány kimutatással, illetve az eredménykimutatással.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kötelezettségek csoportosítása a könyvviteli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kötelezettségek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kötelezettségek analitikus és főkönyvi nyilvántartása.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kötelezettségek megjelenése a költségvetési beszámoló többi részeiben.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passzív pénzügyi elszámolások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források leltározása.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pénzforgalmi jelentés célja, szerkezete, kapcsolata az elemi költségvetéssel.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pénzforgalmi jelentés kapcsolata a beszámoló többi részéhez.</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Pénzmaradvány-, előirányzat-maradvány kimutatás célja,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pénzmaradvány-, az előirányzat maradvány-kimutatás kapcsolódása a beszámoló többi részéhez.</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eredménykimutatás célja,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eredménykimutatás kapcsolódása a beszámoló többi részéhez.</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kiegészítő melléklet célja, felépítése.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kiegészítő melléklet számszaki része.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kiegészítő melléklet szöveges részére, információadási, beszámolási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helyi önkormányzatok könyvvezetési és beszámolási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fejezeti kezelésű előirányzatok könyvvezetési és beszámolási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elkülönített állami pénzalapok könyvvezetési és beszámolási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társadalombiztosítási alrendszer könyvvezetési és beszámolási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államháztartási sajátos gazdálkodási előírások leképezése a könyvvezetési és beszámolási rendszerben.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költségvetési elemzés célja, területei.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vagyoni helyzet elemzés módszerei a beszámoló adatai és az analitikus nyilvántartások alapján.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adósság, a likviditás, a fizetőképesség elemzésének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tervszerűség, a pénzügyi teljesítés elemzési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beruházások gazdaságosságának, hatékonyság megítélésére, a döntés előkészítésére szolgáló elemzési módszertan.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ellátási színvonal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input erőforrások kapacitás-kihasználásának elemzési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humánerőforrás-gazdálkodás, a jövedelempolitika elemzési eszköztára.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teljesítménykövetelmények meghatározásának, értékelésének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államháztartás ellenőrzési célja,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Állami Számvevőszék szervezete,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ÁSZ által alkalmazott ellenőrzési módszertan.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ÁSZ ellenőrzési megállapításainak jogkövetkezményei.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Államháztartás Pénzügyi Belső ellenőrzési Rendszere (ÁBPE) célja, összetevői.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nemzetközi ellenőrzési standardok.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Pénzügyminisztérium feladata, felelőssége az ÁBPE rendszer iránt.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módszertana, ellenőrzési módszerek,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FEUVE célja, feladatai, szintjei.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szabálytalanságok kezelése, az ellenőrzési nyomvonal, a kockázatok kezelése a FEUVE rendszerben, a belső ellenőrzés célja,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belső ellenőrzés lehetséges szervezeti, szükséges személyi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ellenőrzési kézikönyv funkciója,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ellenőrzéssel szemben támasztott etikai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hosszú és rövid távú tervezése.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kockázatkezelés fontossága,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ellenőrzési feladatok végrehajtásának előkészítése, az ellenőrzési program normái.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ellenőrzési fajtáknál alkalmazott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megállapításainak dokumentálása.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ellenőrzési jelentés tervezet, ellenőrzési jelentés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 megállapításainak jogkövetkezményei.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EU-s források ellenőrzésének folyamata, módszertana, szervezeti keretei.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Magyar Államkincstár folyamatba épített ellenőrzési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Kormányzati Ellenőrzési Hivatal jogállása, ellenőrzési feladatai, megállapításainak jogkövetkezményei.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2154-06</w:t>
      </w:r>
      <w:r>
        <w:rPr>
          <w:rFonts w:ascii="Times New Roman" w:hAnsi="Times New Roman" w:cs="Times New Roman"/>
          <w:b/>
          <w:bCs/>
          <w:sz w:val="20"/>
          <w:szCs w:val="20"/>
        </w:rPr>
        <w:tab/>
        <w:t>Gazdasági és pénzügyi ismeretek alkalmazása az egyéb szervezeteknél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számviteli törvény szerinti egyes egyéb szervezeteknél a gazdálkodást érintő feladatokhoz kapcsolódóan döntést előkészít, a döntéshez, a vezetéshez szükséges információkat biztosítja, véleményezi, intézkedéseket hoz és azokat ellenőrzi.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egyéb szervezet stratégiájának kialakításában, részt vesz a szervezet fejlesztési irányainak meghatározásában.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egyéb szervezet alapszabályának (alapító okiratának) és egyéb belső szabályzatainak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nonprofit szektor sajátosságait, a közfeladatok ellátásában kialakult munkamegosztást ismerve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Definiálja az egyes szervezeteket a gazdálkodásukra vonatkozó sajátos jogszabályi előírások alapján.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egyéb szervezetek, közhasznú szervezetek alapításához, működéséhez és megszűnéséhez kapcsolódó sajátos jogszabályi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civil szervezetek és az Európai Unió kapcsolatát, pályázati, elszámolási 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Adatot szolgáltat az arra jogosult szerveknek.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és fenntartja a kapcsolatot a számviteli és ellenőrzési munkaterülettel.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Forrásteremtő technikákat alkalmaz (feltérképezi a Nemzeti Civil Alapprogram és egyéb hazai és külföldi források pályázatait), részt vesz az adományszerzési munkában.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adott gazdasági környezetben a vonatkozó adójogi szabályokat, részt vesz az adókkal kapcsolatos elszámolások, bevallások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egyéb szervezet vállalkozási tevékenységgel kapcsolatos feladatellátásában.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egyéb szervezet alap-, közhasznú, illetve cél szerinti tevékenységének ellátásában.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közbeszerzési törvény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egyéb szervezet által létrehozott szervezetek alapításában, figyelemmel kíséri azok működését, az alapítóval való kapcsolatát.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helyi önkormányzatokkal és egyéb költségvetési szervekkel való kapcsolatrendszert.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állami és önkormányzati költségvetésből kapott támogatás igénylését, tájékozódik a pályázataival kapcsolatos tudnivalókról, elszámolásáról, és gondoskodik a közzéteendő adatok nyilvánosságra hozataláról.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közfeladat fogalma, ellátásának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jellemzői,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közhasznú szervezetek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közfeladatok jellemzői, közhasznú minősítés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közhasznú jogállás megszerzésének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egyéb szervezet, a közhasznú szervezet nyilvántartása, felügyelete.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alapításának jogi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alapításának tárgyi és személyi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alapításra, működésre vonatkozó előírások jogszabályi háttere, az optimális szervezettípus kiválasztásának kritériumai.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alapító okirat, az alapszabály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alaptevékenység, a cél szerinti tevékenység, a közhasznú tevékenység, valamint a vállalkozási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egyéb szervezet működése, gazdálkodása.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közhasznú szervezet működése és gazdálkodása.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közhasznú szervezetet megillető kedvezmények.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civil szektorra vonatkozó EU szabályrendszer, és azok hatásai az egyéb szervezetre.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Uniós források felhasználásának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belső és külső adatszolgáltatási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 és ellenőrzés. Az egyéb szervezetre vonatkozó adójogszabályok.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Együttműködés az érdekegyeztetésben.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gazdaságosság, hatékonyság, eredményesség.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fejlesztési források biztosításának lehetőségei, pályázati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Nemzeti Civil Alap pályázati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önkormányzati, a központi költségvetési, a normatív támogatási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közcélú adománygyűjtés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Hosszú és rövid távú tervek.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vagyonkezelés szabályozása.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kincstári finanszírozási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Likviditás az egyéb szervezeteknél.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Nyilvánosság, átláthatóság.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2155-06</w:t>
      </w:r>
      <w:r>
        <w:rPr>
          <w:rFonts w:ascii="Times New Roman" w:hAnsi="Times New Roman" w:cs="Times New Roman"/>
          <w:b/>
          <w:bCs/>
          <w:sz w:val="20"/>
          <w:szCs w:val="20"/>
        </w:rPr>
        <w:tab/>
        <w:t>Számviteli, elemzési, ellenőrzési ismeretek alkalmazása az egyéb szervezeteknél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szerinti egyes egyéb szervezet alapításának sajátos jogszabályait.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Érvényesíti a számviteli alapelveket, ellátja az egyéb szervezet számviteli politikájához kapcsolódó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Kidolgozza a jogszabályoknak megfelelő, időszerű, szervezeti tevékenység specifikus számviteli szabályzatokat, szükség szerint módosítja azokat, ellenőrzi a szabályzatok megfelelő végrehajtását.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az adott egyéb szervezethez illő számviteli rendet (naplófőkönyv, számlarend, számlatükör), illetve javaslatokat tesz annak korszerűsítésére.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Teszteli a hatályos jogszabályok alapján az egyéb szervezetnél alkalmazott számítástechnikai programokat.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 külső és belső elvárásoknak megfelelően jelentéseket, előterjesztéseket készít a különböző adatszolgáltatási rendszernek megfelelően.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Összeállítja és elemzi a hatályos jogszabályok alapján az egyéb szervezet sajátos beszámolóját, illetve annak ellenőrzéséhez adatokat szolgáltat.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Adaptálja, alkalmazza az értékelésre vonatkozó szabályokat az aktuális gazdasági környezetben.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egyszeres és a kettős könyvvezetés, valamint a beszámolókészítés sajátos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Figyelmet fordít az üzemeltetésre, vagyonkezelésre átvett eszközök elszámolására, értékelésére.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azokat a jogszabályi és gazdálkodással összefüggő elvárásokat, amelyeknek meg kell felelnie az analitikus nyilvántartási rendszereknek, főkönyvi könyvelési rendszereknek.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egyes gazdasági események sajátos könyvelési algoritmusait, hatását a vagyonra, a mérlegre, valamint az eredményre, az eredménykategóriára.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eszközök egyes csoportjaihoz kapcsolódó sajátos gazdasági műveleteket, azok bizonylatait.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saját tőkére vonatkozó sajátos számviteli előírásokat, szabályokat, és alkalmazza a könyvvezetés és a beszámoló készítése során.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teremt, kialakít, fenntart más kiegészítő, elemző, ellenőrzést végző feladatokat ellátó, esetleg kiszervezett tevékenységet ellátó egységekkel, személyekkel.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vagyoni, jövedelmi, pénzügyi elemzésre szolgáló mutatókat.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statikusan és dinamikusan, horizontálisan és vertikálisan az egyéb szervezet vagyoni helyzetében bekövetkezett változásokat, meghatározza a likviditási mutatókat.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közhasznúsági jelentés tartalmát ismerve összeállítja azt.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Európai Uniós támogatások könyvvezetésének rendszerét, a támogatások, előlegek elszámolását a finanszírozónál és a kedvezményezettnél.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közérdekű adatok nyilvánosságra hozatalában az előírt módon és tartalommal.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törvény szerinti egyes egyéb szervezetek folyamatos működésével, átalakulásával, megszűnésével kapcsolatos könyvvezetési és beszámoló készítési követelmények, a kapcsolódó elemzés, külső és belső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törvény és a vonatkozó kormányrendeletek szerkezete, a szabályozás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számviteli politikája.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politika keretében elkészítendő belső szabályzatok és azok sajátos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könyvvezetési kötelezettsége.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egyszeres könyvvitel.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kettős könyvvitel sajátosságai az egyéb szervezetnél.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sajátos könyvviteli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analitika és a naplófőkönyv, az analitika és a főkönyv kapcsolata az analitikus nyilvántartás fontossága.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főkönyvi számlák csoportosítása, jellemző sajátosságaik.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bizonylati fegyelem.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könyvviteli zárlat, az alaptevékenység, a közhasznú, a vállalkozási tevékenység eredményének megállapítása.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beszámolójának tartalmi és formai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egyszerűsített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közhasznú egyszerűsített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egyszerűsített éves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Közhasznú egyszerűsített éves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mérlegeinek sajátos szerkezete, a mérlegsorok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eredmény levezetése.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közhasznú eredmény levezetése.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eredménykimutatásának sajátos szerkezete.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 közhasznú eredménykimutatása.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eredménytényezők, eredménykategóriák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üzemeltetésre, kezelésre, vagyonkezelésbe átvett eszközök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Pályázatok, adományok, támogatások elszámolási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Civil Alapból kapott támogatások elszámolási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beszámoló adatainak közzététele, nyilvánosságra hozatala.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egyéb szervezetre vonatkozó külső adatszolgáltatási követelmények. A törvényességi felügyelet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egyéb szervezetre vonatkozó belső adatszolgáltatási követelmények. Belső ellenőrzés, belső audit.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egyéb szervezeti elemzés célja, területei.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vagyoni helyzet elemzésének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likviditás, fizetőképesség elemzésének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tervszerűség, a pénzügyi teljesítés elemzési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beruházások gazdaságosságának, hatékonyságának elemzési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eredményesség, hatásosság megítélése.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Állami Számvevőszék ellenőrzési feladatai,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Állami Számvevőszék ellenőrzési megállapításainak jogkövetkezményei.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Uniós források ellenőrzésének folyamata, módszertana, szervezeti keretei.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Kormányzati Ellenőrzési Hivatal jogállása, ellenőrzési feladatai, megállapításainak jogkövetkezménye.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2156-06</w:t>
      </w:r>
      <w:r>
        <w:rPr>
          <w:rFonts w:ascii="Times New Roman" w:hAnsi="Times New Roman" w:cs="Times New Roman"/>
          <w:b/>
          <w:bCs/>
          <w:sz w:val="20"/>
          <w:szCs w:val="20"/>
        </w:rPr>
        <w:tab/>
        <w:t xml:space="preserve">Gazdasági és pénzügyi ismeretek alkalmazása a pénzügyi szervezeteknél </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pénzügyi szervezeteknél – ideértve valamennyi pénz- és tőkepiaci gazdálkodó szervezetet – (a továbbiakban pénzügyi szervezetek) a gazdálkodást érintő feladatokhoz kapcsolódó, döntést előkészítő, a vezetéshez szükséges információk biztosításában, véleményezésében.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Szükség esetén részt vesz intézkedések meghozatalában, és ellenőrzésében.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pénzügyi szervezetek alapításához, működéséhez kapcsolódó hazai jogszabályi előírásokat.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Eligazodik az EU szabályrendszerében, és azok hatásait felismeri a magyar pénzügyi környezetre.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a pénzügyi szervezetekre ható különféle kockázatokat, és azok kezelésére döntéseket előkészít, alternatívákban gondolkodik, esetleg döntéseket 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Alkalmazza a pénzügyi szervezetek (ideértve a nyugdíjpénztárakat is) prudenciális szabályait,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egyes pénzügyi ügyleteket (bankügyleteket), és azok várható vagyoni és eredményre gyakorolt hatásait.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Megszervezi és önállóan elkészíti a belső és külső adatszolgáltatást.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az adatszolgáltatással kapcsolatos kommunikációs feladatokat, kapcsolatot tart a Felügyelettel.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Érvényesíti valamennyi pénzügyi szervezetre vonatkozó tőkekövetelményt érintő előírásokat, és szükség esetén a kapcsolódó vezetői döntéseket előkészíti.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és a likviditásra, szolvenciára, szavatoló tőkére, fizetőképességi rátára vonatkozó követelményeket, kiszámolja és értékeli ezek mutatóit az adott gazdasági környezetben.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pénz- és tőkepiaci szektorra érvényes tartalékolási rendszer követelményeit és kialakítja azt az egyes gazdálkodó szervezetnél, döntéseket előkészít, esetleg döntéseket 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pénz- és tőkepiaci szektorra vonatkozó hozamszámítás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hozamszámítás eredményeit, a számítások eredményei alapján alternatívákat felállít, javaslatokat tesz.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befektetők, betétesek, ügyfelek védelmének az adott gazdasági környezetre vonatkozó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kapcsolatot tart a számviteli és ellenőrzési munkaterülettel.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adott gazdasági környezetben a vonatkozó adójogi kérdéseket megfogalmazza, szükség esetén megválaszolja.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alapítására, gazdálkodására vonatkozóhatályos jogszabályok és azok előírásainak megismerése.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pénzügyi szervezetek feladatai, szerepük a „pénz” világában.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Pénzügyi szervezetek folyamatos működéséhez kapcsolódó hazai jogszabályi előírások és azok hatóköreinek megismerése. Adaptációs feladatok, példák gyakorlása, az aktuális gazdasági és pénzügyi környezetben.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 és tőkepiaci szektorra vonatkozó EU szabályrendszere, és azok hatásai a magyar pénzügyi környezetre.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 és tőkepiaci szektorba tartozó vállalkozások alapításának tárgyi és személyi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alapításra, működésre vonatkozó szabályozások jogszabályi hátterének, okainak feltárása.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szervezeteknél a munkafolyamatok szervezése, a back-office, front-office, és az alkalmazott számítástechnikai rendszerek kapcsolata, tulajdonságai.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Pénzügyi szervezetek kockázatainak rendszere, tartalma, kezelésére vonatkozó lehetőségek és kötelezettségek.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Pénzügyi szervezetek, valamint a nyugdíjpénztárak prudenciális szabályai, aktuális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pénzügyi ügyletek (bankügyletek), és azok várható vagyoni és eredményre gyakorolt hatásai.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Belső és külső adatszolgáltatási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Valamennyi pénzügyi szervezetre vonatkozó tőkekövetelmény (biztonsági és organizációs tőkekövetelmények) hatályos előírásai, az alapítás, és a működés során.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likviditás és szolvencia, szavatoló tőke, fizetőképességi ráta követelményeinek megfelelő számítások.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számítás eredményeinek értékelése az adott gazdasági környezetben.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 és tőkepiaci szektorra érvényes tartalékolási rendszer lényege, követelményei (kiemelten kapjon szerepet a biztosító társaságok tartalékolási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 és tőkepiaci szektorra vonatkozó hozamszámítások megismerése, szimulálása képzelt pénzügyi környezetben (kiemelten az oktatásban a befektetési alapok és biztosító társaságok által kínált pénzügyi termékek hozamszámítására).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hozamszámítások eredményeinek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befektetők, betétesek védelme, az adott gazdasági környezetre vonatkozó előírások alapján. A befektetők, betétesek védelemének oka,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Utalások, figyelemfelhívások arra, hogy a számviteli és ellenőrzési munkaterülettel milyen kapcsolódási pontok alakulhatnak ki és milyen kapcsolatot kívánatos kialakítani.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adott gazdasági környezetre meghatározó adójogi kérdések rendszerbe foglalása (AFA-előírások, SZJA előírások különösen a befektetések témánál, társasági adó alapját meghatározó szabályok).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2157-06</w:t>
      </w:r>
      <w:r>
        <w:rPr>
          <w:rFonts w:ascii="Times New Roman" w:hAnsi="Times New Roman" w:cs="Times New Roman"/>
          <w:b/>
          <w:bCs/>
          <w:sz w:val="20"/>
          <w:szCs w:val="20"/>
        </w:rPr>
        <w:tab/>
        <w:t>Számviteli, elemzési, ellenőrzési ismeretek alkalmazása a pénzügyi szervezeteknél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pénzügyi szervezetek számviteli politikájára vonatkozó elvárásokat, szükség szerint biztosítja az egyedi szabályozási igényeket.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kialakított számviteli politikához, és számviteli rendhez a számlatükör elkészítését, illetve javaslatokat tesz annak korszerűsítésére.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Teszteli a hatályos jogszabályok alapján a pénz- és tőkepiaci szektorban alkalmazott számítástechnikai rendszerek által üzemeltetett számlakészítési, kötés-nyilvántartási, egyéni számlavezetési és más analitikus nyilvántartási rendszert vagy egy részét.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Teszteli a főkönyvvel való kapcsolatrendszert, és magát a főkönyvi könyvelési 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külső és belső elvárásoknak megfelelően jelentéseket, előterjesztéseket készít a különböző adatszolgáltatási rendszernek megfelelően.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hatályos jogszabályok alapján a pénz- és tőkepiaci szektorhoz tartozó gazdálkodók beszámolóját teljes egészében, vagy annak egy részét összeállítja, elemzi, vagy ellenőrzéséhez adatot szolgáltat.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Adaptálja, alkalmazza az értékelési szabályokat az aktuális gazdasági környezetben.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könyvelés sajátos előírásait az aktív-passzív ügyletek esetében az aktuális gazdasági környezetben (értékvesztés, céltartalék képzés, tagdíjelszámolás, szolgáltatási díjtétel előírás, törlesztés, pénzügyi tranzakciók elszámolása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azokat a jogszabályi, és gazdálkodással összefüggő elvárásokat, amelyeknek meg kell felelni az analitikus nyilvántartási rendszereknek, főkönyvi könyvelési rendszereknek.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egyes pénzügyi ügyletek könyvelési algoritmusait, hatását a vagyonra, így az aktuális mérlegsorra, valamint az eredményre, így az aktuális eredménytényezőre, eredménykategóriára.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saját tőkére vonatkozó számviteli előírásokat, szabályokat, és alkalmazza a beszámoló készítése és a könyvvezetés során.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teremt, kialakít, fenntart más kiegészítő, elemző, ellenőrzést végző feladatokat ellátó, esetleg kiszervezett tevékenységet ellátó egységekkel, személyekkel.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Meghatározza a vagyoni, jövedelmi, pénzügyi elemzésre szolgáló mutatókat, azok pénzügyi szektorra jellemző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egyes pénzügyi ügyletekhez szükséges fedezetek, minősítések aktuális követelményrendszerét.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értékvesztés elszámolási, tartalékképzési követelményeit a pénzügyi szektorhoz tartozó gazdálkodók beszámolói készítéséhez és folyamatos működéséhez.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mérlegen kívüli tételeket, azok jövőbeni hatását a mérlegre, az eredménykimutatásra (garancianyújtás, penziós ügylet, függő kamat, derivatív ügyletek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hatályos adóügyi feladatokat, vagy kapcsolatot tart az adóügyi feladatokat végző személlyel, csoporttal, illetve adatot szolgáltat.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alapításával, folyamatos működésével, átalakulásával, megszűnésével kapcsolatos könyvvezetési és beszámoló készítési követelmények és az elemzési, külső és belső ellenőrzési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adott gazdasági környezetre, gazdálkodóra vonatkozó külső adatszolgáltatási követelmények: tartalmi és formai elvárások. (PSZÁF, MNB, más hatóságok) Hatósági ellenőrzések. A törvényességi felügyelet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pénzügyi szervezetek beszámolójának tartalmi és formai előírásai. Az egyes pénzügyi szervezetek mérlegének és eredménykimutatásának sajátos szerkezete. Az egyes mérlegsorok, eredménytényezők, eredménykategóriák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kiegészítő melléklet és az üzleti jelentés tartamára vonatkozó számviteli törvényen kívüli jogszabályi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 és tőkepiaci szektorba tartozó szervezetek számviteli politikája, számviteli rendje, a számlatükör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politika keretében elkészítendő belső szabályzatok és azok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prudenciális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Tőkekövetelmények, tőkemegfelelés előírásai, változásai, az egyes pénzügyi intézményeknél. Bázel II. és hatása a magyar pénz- és tőkepiaci szektorra.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Fedezetértékelés, adósminősítés, ügyletminősítés és gyakorlati megoldásai.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analitika és a főkönyv sajátos megjelenése a gyakorlatban. A bizonylati fegyelem.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Beszámolók készítésének és a zárlattal kapcsolatos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Aktív-passzív pénzügyi ügyletek elszámolása, mérlegre, eredménykimutatásra gyakorolt hatása.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Értékvesztés és céltartalék képzés szabályai, elszámolásai. Egyéb sajátos értékelési szabályok (pl. nyugdíjpénztáraknál, biztosítóknál).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Értékpapír-ügyletek elszámolása, számviteli és a beszámoló készítésével kapcsolatos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Mérlegen kívüli tételek tartalma, elszámolása, beszámolót érintő követelmények megismerése (függő kamat, kezességvállalás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sajátos értékelési szabályok alkalmazása devizás tételeknél, kintlévőségnél, befektetéseknél.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tartalékképzés szabályai, követelményei, elszámolása, szerepeltetése a pénz- és tőkepiaci szektor egyes intézményeinek beszámolójában.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nyújtott szolgáltatásokkal kapcsolatos előírások, követelések elszámolása (kihelyezett hitelek, kölcsönök, előírt szolgáltatási díjak, tagdíjak előírása, egyéni számlák vezetése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által vállalt kötelezettségek számvitele, és beszámolóban való szerepeltetése. (Tpt. szerint kibocsátható értékpapírok számvitele, betétgyűjtésből, portfoliókezelésből, biztosítási ügyletekből, egyéb pénz- és tőkepiaci ügyletekből adódóan az ügyfelekkel kapcsolatos kötelezettségek elszámolása, beszámolóban való szerepeltetése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Származékos, derivatív ügyletek elszámolása, beszámolóban való szerepeltetése.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valós értéken történő értékelés alkalmazása a pénz- és tőkepiaci szektorba sorolt vállalkozások esetében.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működésével kapcsolatos költségek tartalma, elszámolása (általános igazgatási költség, kárrendezési költségek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Hatályos adójogszabályok, illetve azon részek, amelyek hatással vannak a pénz- és tőkepiaci szektor tevékenységére (pl. áfa-szabályok, szja szabályok a befektetésre vonatkozóan a társasági adóalap-számításának szabályai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EU vonatkozó irányelvei, és a Nemzetközi Számviteli Standardok hatása a magyar számviteli szabályokra, valamint a magyar pénz- és tőkepiaci szektor számviteli gyakorlatára.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szervezetek beszámolójának, illetve beszámoló részletének összeállítása, a bemutatott beszámoló részek elemzése, és adatszolgáltatási teendők bemutatása.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Likviditás elemzése, eszközök-források lejárati összhangjának elemzése, tőkekövetelmények, számítása, elemzése, tőkeáttétel számítása, elemzése, hozamok számítása, kamatrés számítás, értékelés.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Belső ellenőrzés tartalma, szerepe a pénz- és tőkepiaci szektorhoz tartozó gazdálkodóknál.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02 0000 00 00  azonosító számú, Mérlegképes könyvelő megnevezésű szakképesítés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2145-06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2146-06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 és vezetési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2147-06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2148-06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Adózási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Számviteli-elemzési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2150-06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szervezési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Ellenőrzési ismeretek alkalmazása</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02 0001 54 01 azonosító számú, Államháztartási mérlegképes könyvelő megnevezésű ráépülés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 és pénzügyi ismeretek alkalmazása az államháztartásban</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2153-06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az államháztartásban</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02 0001 54 02 azonosító számú, Egyéb szervezeti mérlegképes könyvelő megnevezésű ráépülés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2154-06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 és pénzügyi ismeretek alkalmazása az egyéb szervezeteknél</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2155-06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az egyéb szervezeteknél</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02 0001 54 03 azonosító számú, Pénzügyi szervezeti mérlegképes könyvelő megnevezésű ráépülés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2156-06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 és pénzügyi ismeretek alkalmazása a pénzügyi szervezeteknél</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2157-06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 pénzügyi szervezeteknél</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szakmai előképzettséggel.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valamennyi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szakképesítésként és ráépülésenként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0000 00 00 azonosító számú, Mérlegképes könyvelő megnevezésű szakképesítéshez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Gazdasági és vezetési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Pénzügyi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Számviteli szervezési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Jogi ismeretek alkalmazása 1. modulzáró vizsga és a Gazdasági és vezetési ismeretek alkalmazása 2. modulzáró vizsga lebonyolításához kötelezően alkalmazandó szóbeli tételsort, valamint a Pénzügyi ismeretek alkalmazása 3. modulzáró vizsga és a Számviteli szervezési ismeretek alkalmazása 6. modulzáró vizsga lebonyolításához kötelezően alkalmazandó feladatlapokat a PM bocsátja ki az alábbiakban meghatározottak szerint.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2145-06</w:t>
      </w:r>
      <w:r>
        <w:rPr>
          <w:rFonts w:ascii="Times New Roman" w:hAnsi="Times New Roman" w:cs="Times New Roman"/>
          <w:sz w:val="20"/>
          <w:szCs w:val="20"/>
        </w:rPr>
        <w:tab/>
        <w:t>Jogi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Jogi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2146-06</w:t>
      </w:r>
      <w:r>
        <w:rPr>
          <w:rFonts w:ascii="Times New Roman" w:hAnsi="Times New Roman" w:cs="Times New Roman"/>
          <w:sz w:val="20"/>
          <w:szCs w:val="20"/>
        </w:rPr>
        <w:tab/>
        <w:t>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Gazdasági és vezetési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2147-06</w:t>
      </w:r>
      <w:r>
        <w:rPr>
          <w:rFonts w:ascii="Times New Roman" w:hAnsi="Times New Roman" w:cs="Times New Roman"/>
          <w:sz w:val="20"/>
          <w:szCs w:val="20"/>
        </w:rPr>
        <w:tab/>
        <w:t>Pénzügyi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Pénzügyi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Időtartama: 150 perc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2150-06</w:t>
      </w:r>
      <w:r>
        <w:rPr>
          <w:rFonts w:ascii="Times New Roman" w:hAnsi="Times New Roman" w:cs="Times New Roman"/>
          <w:sz w:val="20"/>
          <w:szCs w:val="20"/>
        </w:rPr>
        <w:tab/>
        <w:t>Számviteli szervezési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 szervezési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Időtartama: 150 perc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1. modulzáró vizsga: Jogi ismeretek alkalmazása, vizsga alóli felmentés feltétele: állam- és jogtudományi doktori fokozat.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szerzett oklevéllel rendelkező, felmentést kap a következő modulzáró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Gazdaságtudományok képzési terület üzleti képzési ágon felsőoktatási intézményben az oklevél kibocsátásának feltételeként letett záróvizsgával rendelkező felmentést kap a következő modulzáró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Gazdaságtudományok képzési terület üzleti képzési ágon pénzügy és számvitel alapszakon, számvitel mesterszakon, pénzügy mesterszakon felsőoktatási intézményben az oklevél kibocsátásának feltételeként letett záróvizsgával rendelkező felmentést kap a következő modulzáró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Gazdasági és vezetési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Pénzügyi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Számviteli szervezési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0000 00 00 azonosító számú, Mérlegképes könyvelő megnevezésű szakképesítés szakmai vizsgára jelentkező, ha a 35/2001. (X. 10.) PM rendelet hatálybalépését megelőzően kezdte meg képzését és különböző szakon szerezte meg mérlegképes könyvelői szakképesítését, illetve felsőoktatásban megszerzett végzettség alapján regisztrált mérlegképes könyvelő, vagy az árszakértő képesítéssel rendelkező felmentést kap a következő modulzáró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Gazdasági és vezetési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Pénzügyi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Számviteli szervezési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2145-06</w:t>
      </w:r>
      <w:r>
        <w:rPr>
          <w:rFonts w:ascii="Times New Roman" w:hAnsi="Times New Roman" w:cs="Times New Roman"/>
          <w:sz w:val="20"/>
          <w:szCs w:val="20"/>
        </w:rPr>
        <w:tab/>
        <w:t>Jogi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modulzáró vizsga eredményes teljesítése.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2146-06</w:t>
      </w:r>
      <w:r>
        <w:rPr>
          <w:rFonts w:ascii="Times New Roman" w:hAnsi="Times New Roman" w:cs="Times New Roman"/>
          <w:sz w:val="20"/>
          <w:szCs w:val="20"/>
        </w:rPr>
        <w:tab/>
        <w:t>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2147-06</w:t>
      </w:r>
      <w:r>
        <w:rPr>
          <w:rFonts w:ascii="Times New Roman" w:hAnsi="Times New Roman" w:cs="Times New Roman"/>
          <w:sz w:val="20"/>
          <w:szCs w:val="20"/>
        </w:rPr>
        <w:tab/>
        <w:t>Pénzügyi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2148-06</w:t>
      </w:r>
      <w:r>
        <w:rPr>
          <w:rFonts w:ascii="Times New Roman" w:hAnsi="Times New Roman" w:cs="Times New Roman"/>
          <w:sz w:val="20"/>
          <w:szCs w:val="20"/>
        </w:rPr>
        <w:tab/>
        <w:t>Adózási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Adózási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150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2149-06</w:t>
      </w:r>
      <w:r>
        <w:rPr>
          <w:rFonts w:ascii="Times New Roman" w:hAnsi="Times New Roman" w:cs="Times New Roman"/>
          <w:sz w:val="20"/>
          <w:szCs w:val="20"/>
        </w:rPr>
        <w:tab/>
        <w:t>Számviteli-elemzési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Számviteli-elemzési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Számviteli-elemzési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2150-06</w:t>
      </w:r>
      <w:r>
        <w:rPr>
          <w:rFonts w:ascii="Times New Roman" w:hAnsi="Times New Roman" w:cs="Times New Roman"/>
          <w:sz w:val="20"/>
          <w:szCs w:val="20"/>
        </w:rPr>
        <w:tab/>
        <w:t>Számviteli szervezési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2151-06</w:t>
      </w:r>
      <w:r>
        <w:rPr>
          <w:rFonts w:ascii="Times New Roman" w:hAnsi="Times New Roman" w:cs="Times New Roman"/>
          <w:sz w:val="20"/>
          <w:szCs w:val="20"/>
        </w:rPr>
        <w:tab/>
        <w:t>Ellenőrzési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Ellenőrzési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Ellenőrzési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2152-06</w:t>
      </w:r>
      <w:r>
        <w:rPr>
          <w:rFonts w:ascii="Times New Roman" w:hAnsi="Times New Roman" w:cs="Times New Roman"/>
          <w:sz w:val="20"/>
          <w:szCs w:val="20"/>
        </w:rPr>
        <w:tab/>
        <w:t>Gazdasági és pénzügyi ismeretek alkalmazása az államháztartásban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Gazdasági és pénzügyi ismeretek az államháztartásban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2153-06</w:t>
      </w:r>
      <w:r>
        <w:rPr>
          <w:rFonts w:ascii="Times New Roman" w:hAnsi="Times New Roman" w:cs="Times New Roman"/>
          <w:sz w:val="20"/>
          <w:szCs w:val="20"/>
        </w:rPr>
        <w:tab/>
        <w:t>Számviteli, elemzési, ellenőrzési ismeretek alkalmazása az államháztartásban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az államháztartásban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az államháztartásban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10.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2154-06</w:t>
      </w:r>
      <w:r>
        <w:rPr>
          <w:rFonts w:ascii="Times New Roman" w:hAnsi="Times New Roman" w:cs="Times New Roman"/>
          <w:sz w:val="20"/>
          <w:szCs w:val="20"/>
        </w:rPr>
        <w:tab/>
        <w:t>Gazdasági és pénzügyi ismeretek alkalmazása az egyéb szervezeteknél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Gazdasági és pénzügyi ismeretek az egyéb szervezeteknél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2155-06</w:t>
      </w:r>
      <w:r>
        <w:rPr>
          <w:rFonts w:ascii="Times New Roman" w:hAnsi="Times New Roman" w:cs="Times New Roman"/>
          <w:sz w:val="20"/>
          <w:szCs w:val="20"/>
        </w:rPr>
        <w:tab/>
        <w:t>Számviteli, elemzési, ellenőrzési ismeretek alkalmazása az egyéb szervezeteknél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az egyéb szervezeteknél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az egyéb szervezeteknél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2156-06</w:t>
      </w:r>
      <w:r>
        <w:rPr>
          <w:rFonts w:ascii="Times New Roman" w:hAnsi="Times New Roman" w:cs="Times New Roman"/>
          <w:sz w:val="20"/>
          <w:szCs w:val="20"/>
        </w:rPr>
        <w:tab/>
        <w:t>Gazdasági és pénzügyi ismeretek alkalmazása a pénzügyi szervezeteknél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Gazdasági és pénzügyi ismeretek a pénzügyi szervezeteknél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2157-06</w:t>
      </w:r>
      <w:r>
        <w:rPr>
          <w:rFonts w:ascii="Times New Roman" w:hAnsi="Times New Roman" w:cs="Times New Roman"/>
          <w:sz w:val="20"/>
          <w:szCs w:val="20"/>
        </w:rPr>
        <w:tab/>
        <w:t>Számviteli, elemzési, ellenőrzési ismeretek alkalmazása a pénzügyi szervezeteknél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alkalmazása a pénzügyi szervezeteknél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elemzési, ellenőrzési ismeretek a pénzügyi szervezeteknél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60%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0000 00 00 azonosító számú, Mérlegképes könyvelő megnevezésű szakképesítéshez rendelt vizsgarészek és ezek súlya a vizsga egészében:</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35</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0001 54 01 azonosító számú, Államháztartási mérlegképes könyvelő megnevezésű ráépüléshez rendelt vizsgarészek és ezek súlya a vizsga egészében:</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30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9. vizsgarész:</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0001 54 02 azonosító számú, Egyéb szervezeti mérlegképes könyvelő megnevezésű ráépüléshez rendelt vizsgarészek és ezek súlya a vizsga egészében:</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10. vizsgarész:</w:t>
      </w:r>
      <w:r>
        <w:rPr>
          <w:rFonts w:ascii="Times New Roman" w:hAnsi="Times New Roman" w:cs="Times New Roman"/>
          <w:sz w:val="20"/>
          <w:szCs w:val="20"/>
        </w:rPr>
        <w:tab/>
        <w:t>30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11. vizsgarész:</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0001 54 03 azonosító számú, Pénzügyi szervezeti mérlegképes könyvelő megnevezésű ráépüléshez rendelt vizsgarészek és ezek súlya a vizsga egészében:</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12. vizsgarész:</w:t>
      </w:r>
      <w:r>
        <w:rPr>
          <w:rFonts w:ascii="Times New Roman" w:hAnsi="Times New Roman" w:cs="Times New Roman"/>
          <w:sz w:val="20"/>
          <w:szCs w:val="20"/>
        </w:rPr>
        <w:tab/>
        <w:t>30</w:t>
      </w:r>
    </w:p>
    <w:p w:rsidR="000D4FDA" w:rsidRDefault="000D4FDA" w:rsidP="000D4FDA">
      <w:pPr>
        <w:tabs>
          <w:tab w:val="left" w:pos="2268"/>
        </w:tabs>
        <w:autoSpaceDE w:val="0"/>
        <w:autoSpaceDN w:val="0"/>
        <w:adjustRightInd w:val="0"/>
        <w:spacing w:after="0" w:line="240" w:lineRule="auto"/>
        <w:ind w:left="2268" w:hanging="1701"/>
        <w:jc w:val="both"/>
        <w:rPr>
          <w:rFonts w:ascii="Times New Roman" w:hAnsi="Times New Roman" w:cs="Times New Roman"/>
          <w:sz w:val="20"/>
          <w:szCs w:val="20"/>
        </w:rPr>
      </w:pPr>
      <w:r>
        <w:rPr>
          <w:rFonts w:ascii="Times New Roman" w:hAnsi="Times New Roman" w:cs="Times New Roman"/>
          <w:sz w:val="20"/>
          <w:szCs w:val="20"/>
        </w:rPr>
        <w:t>13. vizsgarész:</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1. vizsgarész: Jogi ismeretek alkalmazása, vizsga alóli felmentés feltétele: állam- és jogtudományi doktori fokozat.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szerzett oklevéllel rendelkező, felmentést kap a következő vizsgák alól: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 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Gazdaságtudományok képzési terület üzleti képzési ágon felsőoktatási intézményben az oklevél kibocsátásának feltételeként letett záróvizsgával rendelkező felmentést kap a következő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 Gazdasági és vezetési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Gazdaságtudományok képzési terület üzleti képzési ágon pénzügy és számvitel szakon, valamint számvitel mesterszakon, pénzügy mesterszakon felsőoktatási intézményben az oklevél kibocsátásának feltételeként letett záróvizsgával rendelkező felmentést kap a következő vizsgarészek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 Gazdasági és vezetési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 Pénzügyi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 Adózási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6. vizsgarész: Számviteli szervezési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 Ellenőrzési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02 0000 00 00 azonosító számú, Mérlegképes könyvelő megnevezésű szakképesítés szakmai vizsgára jelentkező, ha a 35/2001. (X. 10.) PM rendelet hatálybalépését megelőzően kezdte meg képzését és különböző szakon szerezte meg mérlegképes könyvelői szakképesítését, illetve felsőoktatásban megszerzett végzettség alapján regisztrált mérlegképes könyvelő, vagy az árszakértő képesítéssel rendelkező felmentést kap a következő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2. vizsgarész: Gazdasági és vezetési ismeretek alkalmazása,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 Pénzügyi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 Számviteli szervezési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 Ellenőrzési ismeretek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ráépüléshez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 Számviteli-elemzési ismeretek alkalmazása, a 7. Ellenőrzési ismeretek alkalmazása, a 9. Számviteli, elemzési, ellenőrzési ismeretek alkalmazása az államháztartásban, a 11. Számviteli, elemzési, ellenőrzési ismeretek alkalmazása az egyéb szervezeteknél, és a 13. Számviteli, elemzési, ellenőrzési ismeretek alkalmazása a pénzügyi szervezeteknél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436"/>
        <w:gridCol w:w="444"/>
        <w:gridCol w:w="444"/>
        <w:gridCol w:w="444"/>
        <w:gridCol w:w="444"/>
      </w:tblGrid>
      <w:tr w:rsidR="000D4FDA">
        <w:tblPrEx>
          <w:tblCellMar>
            <w:top w:w="0" w:type="dxa"/>
            <w:bottom w:w="0" w:type="dxa"/>
          </w:tblCellMar>
        </w:tblPrEx>
        <w:trPr>
          <w:cantSplit/>
          <w:trHeight w:val="3818"/>
        </w:trPr>
        <w:tc>
          <w:tcPr>
            <w:tcW w:w="7436"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képzési feladatok teljesítéséhez szükséges eszközök és felszerelések minimuma</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Mérlegképes könyvelő</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Államháztartási mérlegképes könyvelő</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Egyéb szervezeti mérlegképes könyvelő</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Pénzügyi szervezeti mérlegképes könyvelő</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9.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NONPROFIT MENEDZSER</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54 345 04 0000 00 00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Nonprofit menedzser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08"/>
        <w:gridCol w:w="2341"/>
        <w:gridCol w:w="1854"/>
        <w:gridCol w:w="4975"/>
      </w:tblGrid>
      <w:tr w:rsidR="000D4FDA">
        <w:tblPrEx>
          <w:tblCellMar>
            <w:top w:w="0" w:type="dxa"/>
            <w:bottom w:w="0" w:type="dxa"/>
          </w:tblCellMar>
        </w:tblPrEx>
        <w:trPr>
          <w:cantSplit/>
        </w:trPr>
        <w:tc>
          <w:tcPr>
            <w:tcW w:w="60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41"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97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34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497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54 345 04 0100 52 01</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34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497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Nonprofit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3910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Nonprofit menedzser</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Nonprofit menedzser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RÉSZSZAKKÉPESÍTÉS MEGNEVEZÉSE:</w:t>
      </w:r>
      <w:r>
        <w:rPr>
          <w:rFonts w:ascii="Times New Roman" w:hAnsi="Times New Roman" w:cs="Times New Roman"/>
          <w:b/>
          <w:bCs/>
          <w:sz w:val="20"/>
          <w:szCs w:val="20"/>
        </w:rPr>
        <w:tab/>
        <w:t>Nonprofit 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képzés maximális időtartama:</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Szakképzési évfolyamok száma:</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Óraszám:</w:t>
      </w:r>
      <w:r>
        <w:rPr>
          <w:rFonts w:ascii="Times New Roman" w:hAnsi="Times New Roman" w:cs="Times New Roman"/>
          <w:sz w:val="20"/>
          <w:szCs w:val="20"/>
        </w:rPr>
        <w:tab/>
        <w:t>600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Elmélet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Gyakorlat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alapképzés időtartama (fogyatékkal élők esetében, iskolai rendszerben):</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3910</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ügyintézők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Közreműködik nonprofit szervezetek alapításában, működés feltételeinek biztosításában, a munkatársak irányításában.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Folyamatos kapcsolatokat ápol a nonprofit szervezet tagságával és választott vezetőivel vagy kuratóriumával, biztosítja az információ-áramlást és véleménycserét.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Részt vesz  a helyi kapcsolatrendszer kiépítésében, és gondozza a szakmai kapcsolatokat.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Közreműködik a szervezet tevékenységének, munkaprogramjának tervezésében, irányításában, elemzésében és értékelésében.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Projekteket tervez és megvalósításukat irányítja.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Részt vesz a pénzügyi-gazdálkodási tevékenység irányításában, ellenőrzésében.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Együttműködik önkéntesekkel, illetve koordinálja munkájukat.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Forrásteremtési technikákat alkalmaz, megszervezi és működteti a pályázatfigyelési és támogatás-szervezői rendszert.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Irányítja és szervezi a PR- és marketingfeladatokat.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Rendezvényeket és képzéseket szervez.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Kapcsolatokat tart, illetve együttműködik hazai és nemzetközi nonprofit szervezetekkel.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Képviseli a szervezetet, tájékoztatást nyújt, adatot szolgáltat.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Alkalmazza az érdekérvényesítő és érdekképviseleti technikákat.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Megszervezi és működteti a naprakész, többfunkciós nyilvántartások rendszerét.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Számítástechnikai eszközöket alkalmaz az ügyviteli feladatok ellátásához.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Motivációs eszközöket alkalmaz.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52 344 02 0000 00 00</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Vállalkozási ügyintéző </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52 343 05</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és jövedéki ügyintéző</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55 343 01</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Üzleti szakügyintéző</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55 345 03 0000 00 00</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Közösségi-civil szervező</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52 343 02</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52 462 01 1000 00 00</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Statisztikai és gazdasági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2695-06</w:t>
      </w:r>
      <w:r>
        <w:rPr>
          <w:rFonts w:ascii="Times New Roman" w:hAnsi="Times New Roman" w:cs="Times New Roman"/>
          <w:b/>
          <w:bCs/>
          <w:sz w:val="20"/>
          <w:szCs w:val="20"/>
        </w:rPr>
        <w:tab/>
        <w:t>Szervezetalapítás, szervezetvezetés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Önállóan értelmezi a szervezet megalakulásának és működésének jogi feltételeit.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szervezet alapításával kapcsolatos szervezési feladatok jogszerű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szervezeti státusszal kapcsolatos dokumentumok (létesítő okirat és módosításai, nyilvántartásba vételi kérelem és mellékletei, közhasznú jogállás iránti kérelem) és a szervezeti belső szabályzatok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Eljár a szervezet alapdokumentumaiban rögzítettek szerint.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és alkalmazza a célcsoportjait érintő emberi jogokat.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szervezet munkatervének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szervezeti struktúra felépítésének megtervezésében.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szervezet operatív irányítási feladatait és a szervezési-vezetési feladatokhoz kapcsolódó adminisztrációs teendőket.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Előkészíti a testületi döntésekhez szükséges információkat, és szervezi a testületi döntések végrehajtását.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szervezet cél szerinti és vállalkozási tevékenységének ellátásában.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Szervezi és irányítja az alkalmazottak felvételét, munkáját, elbocsátását.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önkéntes segítők toborzásában és szervezi munkájukat.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stratégiai tervezés folyamatában, a szervezet fejlesztési irányainak meghatározásában.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érdekérvényesítő és érdekképviseleti technikákat.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szervezet külső/belső környezetének elemzésében, a szervezet és a munkatársak teljesítményének mérésében.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Jogi alapfogalmak, a jogszabályok hierarchiája.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Jogalkalmazási, jogtechnikai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civil társadalom fogalma, értelmezési lehetőségei, a 3. szektorban használatos fogalmak, a harmadik szektor társadalmi jellemzői Magyarországon.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szervezetek alapításának és működésének feltételei, szabályai és dokumentumai.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emberi jogok fogalma és köre.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Közhasznú jogállás.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stratégiai tervezés fogalma, folyamata.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Munkaterv 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szervezeti struktúra felépítése, a szervezetkialakítás elvi és módszertani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szervezetek testületei és azok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Szervezetvezetési folyamatok és funkciók.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szervezetnél ellátandó operatív feladatok, a szervezetvezetési feladatokhoz kapcsolódó adminisztrációs teendők.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humánerőforrás-menedzsment sajátosságai, különös tekintettel az önkéntességre.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Érdekérvényesítés, érdekképviseleti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minőség és a teljesítménymérés mutatói nonprofit szervezetekben.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Tárgyalási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2696-06</w:t>
      </w:r>
      <w:r>
        <w:rPr>
          <w:rFonts w:ascii="Times New Roman" w:hAnsi="Times New Roman" w:cs="Times New Roman"/>
          <w:b/>
          <w:bCs/>
          <w:sz w:val="20"/>
          <w:szCs w:val="20"/>
        </w:rPr>
        <w:tab/>
        <w:t>Közösségszervezés 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Kiépíti és gondozza a helyi kapcsolatrendszert.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Követi a közösségi szükségletek alakulását.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Együttműködik önkéntesekkel, illetve koordinálja munkájukat.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Folyamatos kapcsolatot ápol a nonprofit szervezetek tagságával és választott vezetőivel vagy kuratóriumával, biztosítja az információáramlást és véleménycserét a szervezet tagjai, vezetői és támogatói között.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Kapcsolatokat tart, illetve együttműködik hazai és nemzetközi nonprofit szervezetekkel.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szervezet fejlesztésében, csoportfejlesztési technikákat alkalmaz.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szervezeten belüli konfliktusokat.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helyi nyilvánosság eszközeit.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szervezet kompetenciájába tartozó helyi programok, koncepciók megalkotásában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szektorok közötti kapcsolatrendszer, együttműködés és versenyzés.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helyi társadalom fogalma és szereplői, a magyar önkormányzati rendszer, a civil szervezetek és az önkormányzat együttműködésének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szükségletfelmérés fogalma 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önkéntes munka fogalma és jelentősége. Jogszabályi háttér, önkéntes szerződés.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Kommunikációs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Közösségi beszélgetések, ülések, tárgyalások levezetése.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interjú, interjúkészítés, oral history (elbeszélt történelem), esettanulmány.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Aktivizáló módszerek.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csoport fogalma, csoportdinamikai ismeretek, csoportfejlesztési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Civil cselekvési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Együttműködés és érdekegyeztetés.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Konfliktuskezelési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nyilvánosság szervezése.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Információk gyűjtése, rendszerezése és továbbadása.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beszédkészség.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Tárgyalási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Közvetítői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Nyilvántartás vezetése és archiválás.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Köznyelvi beszédkészség.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 elkötelezettség.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Nyitott hozzáállás.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 hazai és nemzetközi – projektpályázatok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vevő és minden érdekelt fél projekttel kapcsolatos elvárásainak felmérésében.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Hozzájárul a megvalósíthatósági tanulmány elkészítéséhez.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igényfeltárás alapján hozzájárul projektcélok és a projekt szervezetének kialakításához.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vállal a projektcélok gyakorlati munkafolyamatokra, fázisokra, szakaszokra, illetve projekttevékenységekre bontásában.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Részt vesz a felelősök és munkavégzők kijelölésében, a hatáskörök megállapításában; a kockázatok feltárásában, a mérföldkövek kijelölésében, valamint a költségvetés és projektzárás megtervezésében.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„kritikus folyamat” felismerésében és elemzésében.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erőforrás-, idő- és minőségtervezésre vonatkozó projektszabványokat.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 kommunikációs tervének, a partneri kapcsolattartás menetének és a jelentéskészítés rendjének megalkotásában.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változáskezelés menetének és rendszerének kialakításában.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projektszervezést érintő munkafolyamatok szabályozásában és az ügyviteli, illetve dokumentációs rendszer kialakításában.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 projekttervezést.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Előkészíti a projektdokumentumok jóváhagyását.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projekttervezéssel összefüggő ügyviteli, nyilvántartási és adminisztrációs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projekttervezést támogató IT eszközöket.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 – terv szerinti – megvalósításában, különös tekintettel az idő- és költségelőirányzatokra, valamint a projekttermék minőségi jellemzőire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projektmenedzser munkáját.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projektterv szerint elvégzi a rá háruló tevékenységek kivitelezését, illetve a kommunikációs, ügyviteli, nyilvántartási és adminisztrációs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projekttevékenységek kivitelezéséhez szükséges erőforrások biztosításában.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Elősegíti a szállítók kiválasztását, a szükséges közbeszerzési folyamatok (közbeszerzési pályázatok kiírásának) szervezését, valamint a szállítói szerződések megkötését.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projektek sikeres megvalósítását szolgáló csapatmunka kialakulását és fenntartását, az egyéni teljesítmények értékelését.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 működéséhez szükséges információáramlást és az információk naprakész kezelését.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projektmonitoring munkájában, az előrehaladás nyomon követésében.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 projekt-tevékenységek végrehajtását és befejezését.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Támogatja az eltérések hatásainak és okainak feltárását.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projekttermék átadásában, a szükséges dokumentációk előkészítésében.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Elősegíti a projektekre vonatkozó folyamatszabályozás, ügyviteli és dokumentációs rendszer fenntartását.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projektmenedzsmentet támogató IT és irodatechnikai eszközöket.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 lezárásában, a projekttermék átadásában.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projektmunka eredményeinek értékelésében, a standardok újraformálásában.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és projektszervezet.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Projektstandard, projekt életgörbéje és fázisai.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Vevők, érdekelt felek, illetve jogszabályi és más normatív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Igényfelmérés, megvalósíthatóság.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Projekttermék/Output.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definiálása.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Projekttervezés, célkitűzés, tevékenységdiagram, hozzárendelési mátrix, időrendi ütemezés, erőforrás-tervezés, költségvetés, kommunikációs és minőségterv, monitoring és kontrollterv.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„Kritikus út”.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Projektdokumentumok.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Tervlezárás és kockázatelemzés.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Projekttervek jóváhagyása.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Projektmenedzsment (idő-, költség-, minőség-, emberi erőforrás, kockázat- és kommunikációs 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Projektmonitoring.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Nyomon követési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Eltérések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Beavatkozások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Szállítók és közbeszerzés.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Szerződéskötés.</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 projekttervezést és megvalósítást támogató szoftver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Projekttervezési és menedzsment dokumentumok, formanyomtatványok, irat- és szerződésminták értelmezése és kitöltése.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Projekttel összefüggő szakmai nyelv használata magyar és idegen nyelven.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projekttervezéssel, a végrehajtással, az előrehaladással, illetve eltérésekkel összefüggő nyilvántartás vezetése és archiválás.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Információgyűjtés.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Jelentéskészítés.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 (ismeretmegőrzés).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Következtetési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Okok feltárása.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2697-06</w:t>
      </w:r>
      <w:r>
        <w:rPr>
          <w:rFonts w:ascii="Times New Roman" w:hAnsi="Times New Roman" w:cs="Times New Roman"/>
          <w:b/>
          <w:bCs/>
          <w:sz w:val="20"/>
          <w:szCs w:val="20"/>
        </w:rPr>
        <w:tab/>
        <w:t>Rendezvények és képzési programok szervezése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Rendezvényeket tervez, megvalósít és értékel.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képzési programok tervezésében és szervezésében.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rendezvények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rendezvények személyi és tárgyi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Szervezők és közreműködők, koordináció.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Rendezvény költségvetési terve.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Rendezvény forgatókönyve.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Közönségkapcsolati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Konfliktuskezelő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Munka- és tűzvédelmi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Szerzői jogi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Gyülekezési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Rendezvény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élethosszig tartó tanulás, a nem formális és az informális tanulás, a tapasztalati tanulás és az önkéntes munka kapcsolata.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tanuló társadalom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felnőttek tanulási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önművelés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Motiváció fogalma, motivációs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Képzési formák.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képzési program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tanulásszervezés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felnőttképzési törvény, nyilvántartás és adatszolgáltatás.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Szervezőkészség.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Verbális és nonverbális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Motivációs és meggyőzési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Dokumentumok 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Kezdeményező és együttműködő magatartás kialakítása, motiváló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Probléma- és konfliktusmegoldó módszerek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összpontosítás.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Nyitott hozzáállás.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2719-06</w:t>
      </w:r>
      <w:r>
        <w:rPr>
          <w:rFonts w:ascii="Times New Roman" w:hAnsi="Times New Roman" w:cs="Times New Roman"/>
          <w:b/>
          <w:bCs/>
          <w:sz w:val="20"/>
          <w:szCs w:val="20"/>
        </w:rPr>
        <w:tab/>
        <w:t>Nonprofit szervezetek gazdálkodása és pénzügyei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és fenntartja a kapcsolatot a számviteli és ellenőrzési munkaterülettel.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gazdálkodást érintő feladatokhoz kapcsolódó döntések előkészítésében, megvalósításában és ellenőrzésében, biztosítja a döntéshez, a vezetéshez szükséges információkat.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gazdálkodásra vonatkozó pénzügyi, számviteli, adó-, TB, munkajogi szabályok értelmezésében, közreműködik a kapcsolódó nyilvántartások, beszámolók, elszámolások és bevallások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Adatot szolgáltat az arra jogosult szerveknek, gondoskodik a közzéteendő adatok nyilvánosságra hozataláról.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Alkalmazza a közbeszerzési törvény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pénzügyi forrásszerzési lehetőségeket (önkormányzati, költségvetési támogatások, hazai és nemzetközi pályázatok).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forrásszerzési technikákat (támogatásigénylés, pályázatírás), részt vesz a forrásszerzési tevékenységekben.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hazai és nemzetközi szerződések, pályázati anyagok dokumentációjának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Gondoskodik az eszközök nyilvántartásáról.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közfeladat fogalma, ellátásának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közhasznú szervezetek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közfeladatok jellemzői, közhasznú minősítés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közhasznú jogállás megszerzésének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nonprofit szervezet, a közhasznú szervezet nyilvántartása, felügyelete.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alaptevékenység, a célszerinti tevékenység, a közhasznú tevékenység, valamint a vállalkozási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nonprofit szervezet működése, gazdálkodása.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közhasznú szervezet működése és gazdálkodása.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közhasznú szervezetet megillető kedvezmények.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A közbeszerzés fogalma 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európai uniós források felhasználásának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belső és külső adatszolgáltatási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és ellenőrzés alapjai; a nonprofit szervezetre vonatkozó adó-, TB és munkajogi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fejlesztési források biztosításának lehetőségei, pályázati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önkormányzati, a központi költségvetési, a normatív támogatás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közcélú adománygyűjtés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vagyonkezelés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Nyilvánosság, átláthatóság.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2698-06</w:t>
      </w:r>
      <w:r>
        <w:rPr>
          <w:rFonts w:ascii="Times New Roman" w:hAnsi="Times New Roman" w:cs="Times New Roman"/>
          <w:b/>
          <w:bCs/>
          <w:sz w:val="20"/>
          <w:szCs w:val="20"/>
        </w:rPr>
        <w:tab/>
        <w:t>Marketing és PR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marketing- és PR tevékenység szervezésében és irányításában.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szervezet arculatának tervezésében.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Interaktivitást biztosító honlapot működtet.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médiával és egyéb szervezetekkel.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1%-os adománygyűjtési és egyéb kampányokat szervez.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etikai normáknak megfelelő befolyásolási és motivációs technikákat.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Marketing alapfogalmak.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Marketingstratégiák, marketingterv.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szolgáltatásmarketing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nonprofit marketing sajátosságai és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PR tevékenység eszközei és nonprofit specifikus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PR munkaterv összeállítása, megvalósítása.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marketingkommunikáció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Társadalmi célú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Kiadvány tervezése, szerkesztése, terjesztése.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Kampányszervezés, 1%-os kampány.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Médiakapcsolatok kialakítása, sajtóterv.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nyilvánosság tájékoztatása.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Motivációs technikák.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Kommunikációs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Elhivatottság.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Önfegyelem.</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Tolerancia.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Figyelem-összpontosítás.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Nyitott hozzáállás.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1980-06</w:t>
      </w:r>
      <w:r>
        <w:rPr>
          <w:rFonts w:ascii="Times New Roman" w:hAnsi="Times New Roman" w:cs="Times New Roman"/>
          <w:b/>
          <w:bCs/>
          <w:sz w:val="20"/>
          <w:szCs w:val="20"/>
        </w:rPr>
        <w:tab/>
        <w:t>Ügyviteli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Hagyományos és digitális dokumentumokat rendszerez.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Regisztrálja és karbantartja a vevő-, ügyfélkapcsolatait.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Hivatalos levelezést folytat hagyományos és digitális formában.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Hivatalos okmányokat tölt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munkaköréhez kapcsolódó hivatalos ügyeket intéz (közigazgatási szerveknél).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Jelentést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Adatbázisokat kezel, iratkezelést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Adatszolgáltatást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termékhez, szolgáltatáshoz kapcsolódó kísérőokmányokat az illetékesekhez eljuttatja.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számítógépet és tartozékait (adathordozók, scanner, nyomtató).</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Szöveget, táblázatot szerkeszt.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Telefont, faxot, fénymásoló gépet kezel.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elektronikus adatbázisok biztonságos mentési munkálatait ellátja, az anyagokat archiválja.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levelezés (hagyományos és digitális) rendszerezésének, iktatásának menete,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vevő-, ügyfélkapcsolatok regisztrálásának, nyilvántartásának és kezelésének eljárási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hivatalos levelek elkészítésének (hagyományos és digitális) szabályai, jellegzetes formái.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hivatalos okmányok kezelésének és felhasználásának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adatbázis-kezelés, az iratkezelés, az időszakos jelentések elkészítésének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szerződések alapvető tartalmi és formai követelményei, jellemző szerződésfajták.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termékek és szolgáltatások kísérő okmányainak szerepe, kezelése, jellemző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számítógép és tartozékainak (adathordozók, scanner, nyomtató)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táblázatok készítésének tartalmi és formai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elektronikus ügyintézés, levelezés, az internet és az intranet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Elektronikus adatbázisok biztonsági mentésének, archiválásának módjai.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r>
        <w:rPr>
          <w:rFonts w:ascii="Times New Roman" w:hAnsi="Times New Roman" w:cs="Times New Roman"/>
          <w:sz w:val="20"/>
          <w:szCs w:val="20"/>
        </w:rPr>
        <w:t xml:space="preserve"> </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Információ és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PC-s operációs rendszert használ.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Szabványos „Office” alkalmazásokat használ.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Interneten kommunikál és keres.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Irodai telekommunikációs és ügyvitel-automatizációs berendezéseket használ.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Dokumentumokat kezel (érkeztet, iktat, archivál).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Munkakörével kapcsolatban levelez.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Irodai működéssel, ügyvitellel kapcsolatos logisztikai feladatokat végez (készletgazdálkodás, irodaszert, nyomtatványt rendel stb.).</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Elektronikus levelezést és adatforgalmat bonyolít.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munkakörébe tartozó üzleti ügyekben kommunikál (ügyféllel, vállalati belső munkatársakkal, részlegekkel, más pénzügyi szolgáltatóval).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Folyamatosan megfelel a minőségbiztosítási rendszer előírásainak.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PC operációs rendszer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„Office” alkalmazások (e-mail, szövegszerkesztő, táblázatkezelő) használata.</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Internethasználat.</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Dokumentumrendszerezés.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Irodagépek kezelése.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Gépírás.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Jelképek értelmezése.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1. m. IT Alapismeretek.</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Internet és kommunikáció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Kitartás.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Türelmesség.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Visszacsatolási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Absztrakt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Emlékezőképesség.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Hibakeresés.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54 345 04 0000 00 00 azonosító számú, Nonprofit menedzser megnevezésű szakképesítés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2695-06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Szervezetalapítás, szervezetvezetés</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2696-06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Közösségszervezés I.</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2004-06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Projekttervezés és projektmenedzsment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2697-06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Rendezvények és képzési programok szervezése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2719-06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Nonprofit szervezetek gazdálkodása és pénzügyei</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2698-06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Marketing és PR</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1980-06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Ügyviteli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54 345 04 0100 52 01 azonosító számú, Nonprofit ügyintéző megnevezésű részszakképesítés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2695-06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Szervezetalapítás, szervezetvezetés</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2719-06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Nonprofit szervezetek gazdálkodása és pénzügyei</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2698-06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Marketing és PR</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1980-06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Ügyviteli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2025-06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az 54 345 04 0000 00 00 azonosító számú, Nonprofit menedzser megnevezésű szakképesítés esetén a szakmai követelménymodulokhoz rendelt modulzáró vizsgák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által kiadott Útmutató alapján elkészített vizsgaproduktumok – előírt határidőre történő – leadása.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54 345 04 0000 00 00 azonosító számú, Nonprofit menedzser megnevezésű szakképesítéshez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Közösségszervezés 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Rendezvények és képzési programok szervezése.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Közösségszervezés I. 2. modulzáró vizsga 2. vizsgafeladatának lebonyolításához kötelezően alkalmazandó szóbeli tételsort a PM bocsátja ki, a Közösségszervezés I. 2. modulzáró vizsga 1. vizsgafeladatához, a Rendezvények és képzési programok szervezése 4. modulzáró vizsga lebonyolításához a PM módszertani útmutatót tesz közzé az alábbiakban meghatározottak szerint.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2696-06</w:t>
      </w:r>
      <w:r>
        <w:rPr>
          <w:rFonts w:ascii="Times New Roman" w:hAnsi="Times New Roman" w:cs="Times New Roman"/>
          <w:b/>
          <w:bCs/>
          <w:sz w:val="20"/>
          <w:szCs w:val="20"/>
        </w:rPr>
        <w:tab/>
        <w:t>Közösségszervezés 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Írásbeli vizsgaproduktum (esettanulmány) önálló elkészítése egy közösség tevékenységéről, terveiről, problémáiról a PM által kiadott Útmutató alapján 6-8 oldal terjedelemben.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leadott vizsgaproduktum</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Közösségszervezés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2697-06</w:t>
      </w:r>
      <w:r>
        <w:rPr>
          <w:rFonts w:ascii="Times New Roman" w:hAnsi="Times New Roman" w:cs="Times New Roman"/>
          <w:b/>
          <w:bCs/>
          <w:sz w:val="20"/>
          <w:szCs w:val="20"/>
        </w:rPr>
        <w:tab/>
        <w:t>Rendezvények és képzési programok szervezése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Írásbeli vizsgaproduktum önálló elkészítése: egy tetszőlegesen választott rendezvény forgatókönyvének vagy egy nem formális képzés szervezési tervének elkészítése 5–7 oldal terjedelemben a PM által kiadott Útmutató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leadott vizsgaproduktum</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Közösségszervezés I. 2. modulzáró vizsga szóbeli vizsgatevékenysége csak akkor kezdhető meg, ha az adott modulzáró vizsga vizsgafeladatához rendelt gyakorlati modulzáró vizsgatevékenység során a vizsgázó legalább 50%-os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50%-os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az 52 345 02 0001 54 01 azonosító számú Közösségfejlesztő megnevezésű ráépüléses szakképesítéssel rendelkezik, felmentést kap a Közösségszervezés I. 2.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2695-06</w:t>
      </w:r>
      <w:r>
        <w:rPr>
          <w:rFonts w:ascii="Times New Roman" w:hAnsi="Times New Roman" w:cs="Times New Roman"/>
          <w:b/>
          <w:bCs/>
          <w:sz w:val="20"/>
          <w:szCs w:val="20"/>
        </w:rPr>
        <w:tab/>
        <w:t>Szervezetalapítás, szervezetvezetés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 vizsgaproduktum önálló elkészítése: egy konkrét nonprofit szervezet alapítási dokumentációjának bemutatása és elemzése 8-10 oldal terjedelemben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leadott vizsgaproduktum</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Szervezetalapítási és -vezetési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2696-06</w:t>
      </w:r>
      <w:r>
        <w:rPr>
          <w:rFonts w:ascii="Times New Roman" w:hAnsi="Times New Roman" w:cs="Times New Roman"/>
          <w:b/>
          <w:bCs/>
          <w:sz w:val="20"/>
          <w:szCs w:val="20"/>
        </w:rPr>
        <w:tab/>
        <w:t>Közösségszervezés 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127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lastRenderedPageBreak/>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Egy konkrét projektcélnak megfelelő tevékenység jegyzék elkészítése, időrendi ütemezése és logikai rendjének felállítása, valamint a projekthez szükséges humán és más erőforrás feltételek kialakítása és optimalizálása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Projekttervezés és projektmenedzsment tartalmi elemei és módszertani megoldásai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60%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2697-06</w:t>
      </w:r>
      <w:r>
        <w:rPr>
          <w:rFonts w:ascii="Times New Roman" w:hAnsi="Times New Roman" w:cs="Times New Roman"/>
          <w:b/>
          <w:bCs/>
          <w:sz w:val="20"/>
          <w:szCs w:val="20"/>
        </w:rPr>
        <w:tab/>
        <w:t>Rendezvények és képzési programok szervezése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2719-06</w:t>
      </w:r>
      <w:r>
        <w:rPr>
          <w:rFonts w:ascii="Times New Roman" w:hAnsi="Times New Roman" w:cs="Times New Roman"/>
          <w:b/>
          <w:bCs/>
          <w:sz w:val="20"/>
          <w:szCs w:val="20"/>
        </w:rPr>
        <w:tab/>
        <w:t>Nonprofit szervezetek gazdálkodása és pénzügyei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nonprofit szervezetek gazdálkodása és pénzügyei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120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2698-06</w:t>
      </w:r>
      <w:r>
        <w:rPr>
          <w:rFonts w:ascii="Times New Roman" w:hAnsi="Times New Roman" w:cs="Times New Roman"/>
          <w:b/>
          <w:bCs/>
          <w:sz w:val="20"/>
          <w:szCs w:val="20"/>
        </w:rPr>
        <w:tab/>
        <w:t>Marketing és PR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 vizsgaproduktum önálló elkészítése: egy nonprofit szervezet marketingterve vagy 1%-os kampányterve 6-8 oldal terjedelemben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leadott vizsgaproduktum</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elkészített gyakorlati feladat bemutatása és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1980-06</w:t>
      </w:r>
      <w:r>
        <w:rPr>
          <w:rFonts w:ascii="Times New Roman" w:hAnsi="Times New Roman" w:cs="Times New Roman"/>
          <w:b/>
          <w:bCs/>
          <w:sz w:val="20"/>
          <w:szCs w:val="20"/>
        </w:rPr>
        <w:tab/>
        <w:t>Ügyviteli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Hivatalos dokumentumok számítógépen történő elkészítése. Adatbáziskezelő-program és internet használata. Ügyviteli feladatok ellátása. Az ügyviteli, irodatechnikai eszközök használatának bemutatása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2025-06</w:t>
      </w:r>
      <w:r>
        <w:rPr>
          <w:rFonts w:ascii="Times New Roman" w:hAnsi="Times New Roman" w:cs="Times New Roman"/>
          <w:b/>
          <w:bCs/>
          <w:sz w:val="20"/>
          <w:szCs w:val="20"/>
        </w:rPr>
        <w:tab/>
        <w:t>Számítástechnikai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Számítástechnikai feladatok értelmezése és megoldása a PM által kiadott Útmutató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gyakorlati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60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54 345 04 0000 00 00 azonosító számú, Nonprofit menedzser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54 345 04 0100 52 01 azonosító számú, Nonprofit ügyintéző megnevezésű részszakképesítéshez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30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54 345 04 0000 00 00 azonosító számú, Nonprofit menedzser megnevezésű szakképesítéshez rendelt vizsgarészek és ezek súlya a vizsga egészében, amennyiben a vizsgázó az 54 345 04 0100 52 01 azonosító számú, Nonprofit ügyintéző megnevezésű részszakképesítéssel rendelkezik:</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40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30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az 52 4641 03 Számítástechnikai szoftver-üzemeltető szakképesítéssel, vagy az 54 481 03 0100 52 01 Számítástechnikai szoftverüzemeltető részszakképesítéssel, vagy ECDL (European Computer Driving Licence) bizonyítvánnyal rendelkezik, felmentést kap a 8. Számítástechnikai feladatok vizsgarész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a jelölt, aki az 52 345 02 0001 54 01 azonosító számú Közösségfejlesztő megnevezésű ráépüléses szakképesítéssel rendelkezik, felmentést kap a 2. Közösségszervezés I. vizsgarész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részszakképesítéshez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3. Projekttervezés és projektmenedzsment szóbeli vizsgatevékenysége csak akkor kezdhető meg, ha az adott vizsgarész vizsgafeladatához rendelt írásbeli vizsgatevékenység során a vizsgázó legalább 50%-os teljesítményt ért el.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1. Szervezetalapítás, szervezetvezetés és a 6. Marketing és PR vizsgarészek szóbeli vizsgatevékenysége csak akkor kezdhető meg, ha az adott vizsgarész vizsgafeladatához rendelt gyakorlati vizsgatevékenység során a vizsgázó legalább 50%-os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65–79%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50–64%</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8825"/>
        <w:gridCol w:w="444"/>
        <w:gridCol w:w="444"/>
      </w:tblGrid>
      <w:tr w:rsidR="000D4FDA">
        <w:tblPrEx>
          <w:tblCellMar>
            <w:top w:w="0" w:type="dxa"/>
            <w:bottom w:w="0" w:type="dxa"/>
          </w:tblCellMar>
        </w:tblPrEx>
        <w:trPr>
          <w:cantSplit/>
          <w:trHeight w:val="2274"/>
        </w:trPr>
        <w:tc>
          <w:tcPr>
            <w:tcW w:w="8825"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Nonprofit menedzser</w:t>
            </w:r>
          </w:p>
        </w:tc>
        <w:tc>
          <w:tcPr>
            <w:tcW w:w="444"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Nonprofit ügyintéző</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Formanyomtatványok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Pályázati- és ajánlatminták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825"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Nonprofit Információs és Oktatási Központ Alapítvány,</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Közösségfejlesztők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686"/>
          <w:tab w:val="left" w:pos="595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10.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OKLEVELES ADÓSZAKÉRTŐ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 xml:space="preserve">61 344 03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Okleveles adószakértő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293"/>
        <w:gridCol w:w="186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29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6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7"/>
        <w:gridCol w:w="2284"/>
        <w:gridCol w:w="1855"/>
        <w:gridCol w:w="5032"/>
      </w:tblGrid>
      <w:tr w:rsidR="000D4FDA">
        <w:tblPrEx>
          <w:tblCellMar>
            <w:top w:w="0" w:type="dxa"/>
            <w:bottom w:w="0" w:type="dxa"/>
          </w:tblCellMar>
        </w:tblPrEx>
        <w:trPr>
          <w:cantSplit/>
        </w:trPr>
        <w:tc>
          <w:tcPr>
            <w:tcW w:w="607"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284"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61 344 03 0010 61 01</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adóellenőrzési szakértő</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61 344 03 0010 61 02</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forgalmiadó-szakértő</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61 344 03 0010 61 03</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jövedelemadó-szakértő</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61 344 03 0010 61 04</w:t>
            </w:r>
          </w:p>
        </w:tc>
      </w:tr>
      <w:tr w:rsidR="000D4FDA">
        <w:tblPrEx>
          <w:tblCellMar>
            <w:top w:w="0" w:type="dxa"/>
            <w:bottom w:w="0" w:type="dxa"/>
          </w:tblCellMar>
        </w:tblPrEx>
        <w:trPr>
          <w:cantSplit/>
        </w:trPr>
        <w:tc>
          <w:tcPr>
            <w:tcW w:w="607"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4"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nemzetköziadó-szakértő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2512</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adószakértő</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Okleveles adóellenőrzési szakértő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felsőfokú (egyetemi vagy főiskolai) 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Adótanácsadó szakképesítés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 xml:space="preserve">öt év adótanácsadói, vagy adóigazgatási, vagy felsőfokú adóoktatási területen végzett  (igazolt) gyakorlat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Okleveles forgalmiadó-szakértő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felsőfokú (egyetemi vagy főiskolai) 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Adótanácsadó szakképesítés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lastRenderedPageBreak/>
        <w:tab/>
        <w:t>Előírt gyakorlat:</w:t>
      </w:r>
      <w:r>
        <w:rPr>
          <w:rFonts w:ascii="Times New Roman" w:hAnsi="Times New Roman" w:cs="Times New Roman"/>
          <w:sz w:val="20"/>
          <w:szCs w:val="20"/>
        </w:rPr>
        <w:tab/>
        <w:t xml:space="preserve">öt év adótanácsadói, vagy adóigazgatási, vagy felsőfokú adóoktatási területen végzett  (igazolt) gyakorlat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Okleveles jövedelemadó-szakértő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felsőfokú (egyetemi vagy főiskolai) 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Adótanácsadó szakképesítés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öt év adótanácsadói, vagy adóigazgatási, vagy felsőfokú adóoktatási területen szerzett  (igazolt)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Okleveles nemzetköziadó-szakértő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felsőfokú (egyetemi vagy főiskolai) 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Szakmai előképzettség:</w:t>
      </w:r>
      <w:r>
        <w:rPr>
          <w:rFonts w:ascii="Times New Roman" w:hAnsi="Times New Roman" w:cs="Times New Roman"/>
          <w:sz w:val="20"/>
          <w:szCs w:val="20"/>
        </w:rPr>
        <w:tab/>
        <w:t>Adótanácsadó szakképesítés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 xml:space="preserve">öt év adótanácsadói, vagy adóigazgatási, vagy felsőfokú adóoktatási területen szerzett  (igazolt) gyakorlat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2512</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Adószakértő, szaktanácsadó</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Ellátja mindazokat a tanácsadói feladatokat, amelyeket az adótanácsadó.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Ezen felül az adószakértő rendelkezik szaktudással és tájékozottsággal, hogy részt tudjon venni a vállalkozás stratégiai döntéseinek előkészítésében, képes a vállalkozás, vállalatcsoportok egészét érintő nagyobb horderejű, nem rutin jellegű üzleti tranzakciói adózási feltételeinek elemzésére, alternatívák kidolgozására. Így egyebek mellett az érintett országok adószakértőivel együttműködve adótanácsadást nyújt a határon átnyúló ügyletek feltételeinek kidolgozásához, üzletágak, vállalkozások és vállalatcsoportok alapításához, fölvásárlásához, átszervezéséhez, átlátja a különböző szervezeti-, irányí-tási-, holding- és finanszírozási struktúrákkal járó adózási következményeket. Ismeri és alkalmazza az EU és a nemzetközi adózási szabályokat. Ellátja a külön jogszabályban számára meghatározott feladatokat.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lastRenderedPageBreak/>
        <w:t>2121-06</w:t>
      </w:r>
      <w:r>
        <w:rPr>
          <w:rFonts w:ascii="Times New Roman" w:hAnsi="Times New Roman" w:cs="Times New Roman"/>
          <w:b/>
          <w:bCs/>
          <w:sz w:val="20"/>
          <w:szCs w:val="20"/>
        </w:rPr>
        <w:tab/>
        <w:t>Hazai és nemzetközi jogi ismeretek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és értékeli az általa ellátott ügyek hazai és a nemzetközi szabályozási környezetét, a keletkező jogviszonyokat.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adózás szempontjából releváns normákat, azok hazai és nemzetközi bírósági gyakorlatának legfontosabb eseteit, és azokat szakszerűen használja fel az adójogviszonyok megítéléséhez. A pénzügy-politikai és tételes jogi ismeretei alapján értékeli az egyes adózással kapcsolatos döntések megbízóját érintő következményeit.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és értelmezi a jogrendszer azon elemeit, amelyek gyakran szolgálnak az adójogi viták alapjául.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Helyesen értelmezi, a nemzetközi és a hazai jogrendszer egészében elhelyezi, követi az új adójogi normákat.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Tájékoztatja megbízóját a kötelezettségek jogszerű teljesítéséről, a jogok érvényesítésének lehetőségeiről, az adókötelezettségek megsértésének jogkövetkezményeiről.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Tanácsot ad megbízójának az ellenőrzések során követendő jogszerű magatartásra, tájékoztatja a kötelezettségszegés jogkövetkezményeiről.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kötelezettségek teljesítése és a jogok érvényesítése érdekében felhasználja ismereteit az egyes hatósági, valamint bírósági eljárások során.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polgári jog lényege, az ember mint jogalany, cselekvőképesség, jogképesség, jogi személyek.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tulajdonjog, tartalma, védelme, tárgya, megszerzése, használati jogok, a tulajdon átruházása, ingatlan 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kötelmi jog általános szabályai, a szerződés, előszerződés, képviselet, a szerződés tartalma és tárgya, a teljesítés, mellékkötelezettségek, szerződésszegés, megszűnés, engedményezés és tartozásátvállalás.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Egyes szerződések, adásvétel, csere, vállalkozás, megbízás, bizomány, ajándékozás, kölcsön, biztosítás.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kártérítés fogalma, a kár fajtái, felelősség a szerződésen kívül okozott károkért, jogalap nélküli gazdagodás.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Belföldi bank és hitelviszonyok szabályozása, hitelintézeti, tőkepiaci törvény, befektetés, kamat, hozam árfolyamnyereség.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Szellemi alkotások joga és védelme, iparjogvédelem.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társasági jog általános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társaság alapításának közös szabályai, a társasági szerződés, alapszabály, alapító okirat, előtársaság, cégbírósági bejegyzés, a bírósági cégeljárás.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társaság működése, a társaság legfőbb szerve, ügyvezetés, a működés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társaság megszűnése, jogutód nélküli megszűnés, felszámolás, végelszámolás, megszűnés jogutódlással, átalakulás, egyesülés, szétválás.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gazdasági társaságokra vonatkozó szabályok, közkereseti, betéti, korlátolt felelősségű társaságok, a részvénytársaság.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Munkajog (munkaviszony létesítése, megszűnése, munka díjazása, kárfelelősségi szabályok).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hazai és a nemzetközi jog, a közösségi jog forrásai, kontinentális, eseti jog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Közösség joga, az Európai Közösség intézményrendszere, Európai Tanács, Európai Bizottság, Európai Bíróság.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Jogforrások, jogalkotás, döntéshozatal, elsődleges jog, másodlagos közösségi jog, a közösségi jog közvetlen hatálya, közvetett hatály.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közösségi jog elsőbbsége a tagállami joggal szemben, kikényszerítési eljárások, előzetes döntési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Esetjog, az áruk szabad mozgása, a letelepedés szabadsága, a munkavállalók szabad mozgása, a szolgáltatásnyújtás szabadsága, a tőkemozgások, a jogharmonizáció, behajtási és jogsegélyi együttműködési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Külföldi magyarországi fióktelepe és kereskedelmi képviselete.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Európai gazdasági egyesülés, európai szövetkezet, európai részvénytársaság. A tőkeegyesítő társaságok határon átnyúló egyesülése.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 hazai és a nemzetközi pénzügyi jog, az államháztartás rendszere, a pénzügyi rendszer, közpénzügyek és adópolitika, adóelméletek, az adózás legitimációja, az adórendszer, az adózás alkotmányos elvei,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nemzeti és a nemzetközi adójog kapcsolata. A nemzetek feletti adójog. A nemzetközi adóegyezmények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 gazdasági és jogi értelemben vett kettős adóztatás a közvetlen adók rendszerében.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adótervezés, adóelkerülés, adócsalás, a tartalom elsődlegességének elve, az adózó jogai és a joggal való visszaélés, az adó elkerülésére irányuló adózói magatartás megítélésének változása a nemzetközi gyakorlatban.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Közigazgatási per, választott bírósági eljárás, beadványok, hiánypótlás, határidők, igazságügyi szakértő szerepe, végrehajtás, jogsegély.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2122-06</w:t>
      </w:r>
      <w:r>
        <w:rPr>
          <w:rFonts w:ascii="Times New Roman" w:hAnsi="Times New Roman" w:cs="Times New Roman"/>
          <w:b/>
          <w:bCs/>
          <w:sz w:val="20"/>
          <w:szCs w:val="20"/>
        </w:rPr>
        <w:tab/>
        <w:t>Nemzetközi adózás és adótervezés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jövedelem- és forgalmi adók közgazdasági és adópolitikai jelentőségét, ismeri az adóztatási technikákat, ezek fejlődését a nemzetközi és a magyar gyakorlatban. Követi a nemzetközi tendenciákat, irányvonalakat az adózás területén.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jövedelem- és forgalmi adókkal kapcsolatos Európai Uniós irányelveket és az Európai Uniós normákat.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és folyamatosan nyomon követi a vonatkozó belföldi jogszabályváltozásokat, értelmezi azokat, tájékozódik azok szakmai indokairól. Értelmezi az adókhoz kapcsolódó állásfoglalásokat, értelmezi és alkalmazza az adókhoz kapcsolódó bírósági döntéseket.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 xml:space="preserve">Alkalmazza a belföldi adókkal, járulékokkal, illetékekkel kapcsolatos adótervezési módszereket és eszközöket.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 leggyakrabban használt adóelkerülési, adócsalási technikákról, munkája során használja az adónemmel kapcsolatos ellenőrzési módszereket és gyakorlatot.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Tanácsot ad bonyolult, több adónemet érintő ügyletekkel kapcsolatban.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jövedelem- és forgalmi adók közgazdasági és adópolitikai jelentőségét, ismeri a jövedelem- és forgalmi adóztatási technikákat, ezek fejlődését a nemzetközi és a magyar gyakorlatban. Követi a nemzetközi tendenciákat, irányvonalakat a jövedelem- és forgalmi adózás területén.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Alkalmazza a kettős adóztatás elkerüléséről szóló egyezményeket, valamint a kétoldalú szociálpolitikai és szociális biztonsági egyezményeket.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adókkal kapcsolatos európai uniós határozatokat, rendeleteket, irányelveket. Felismeri és hasznosítja az Európai Bíróság döntéseit.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adókkal kapcsolatos belföldi és nemzetközi adótervezési módszereket és eszközöket. Együttműködik, más országok adószakértőivel a nemzetközi vállalatokat érintő adótervezési kérdések megoldásában.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több adónemet érintő gazdasági események szakértői véleményezését.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egy-egy hazai vagy nemzetközi ügylet, esemény adótervét.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a hazai vagy nemzetközi vállalkozások, vállalkozás csoportok alapításával, fölvásárlásával, átszervezésével, megszüntetésével kapcsolatos adótervezési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Átlátja és felhasználja a kettős adózás elkerülésére alkalmazott modellegyezményeket.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adóparadicsomok előnyeit és hátrányait, megítélésének szempontjait.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Szakszerű, érthető, a megbízó szempontjából kedvező javaslatokat fogalmaz meg az adott ügyletre vonatkozóan.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adóhatóságok nemzetközi együttműködésének formáit, kereteit, gyakorlatát.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Képviseli megbízóját az egyeztető tárgyalásokon.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Részletesen ismeri az Transzferár OECD Irányelveit és a magyar szabályozást. Elszámoló ár dokumentációt készít. APA dokumentációt készít, közreműködik az APA eljárásokban. Ismeri az arbitrációs egyezményt.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Római Szerződés adózási rendelkezései.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 fontosabb adózási intézményei.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közvetett adók fajtái, az egy- és többfázisú adók, forgalmi adóztatási technikák a nemzetközi gyakorlatban, forgalmi adóztatás az áruk és szolgáltatások nemzetközi forgalmában, a származási és a rendeltetési ország elve.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 áfa irányelve, részletes szabályai. Az import, a Közösségen belüli beszerzés, termékértékesítés, a szolgáltatásnyújtás teljesítési helye, az export és a nemzetközi kereskedelemhez kapcsolódó termékértékesítés és szolgáltatásnyújtás, a nemzetközi fuvarozás, a távolsági értékesítés, a vállalkozói készletek határokon át történő mozgatása, a vevői készletek, az áfa raktár, a külföldi vállalkozó telephelye, a háromszög- és láncügyletek. Az alkalmazott kereskedelmi paritások jogkövetkezményeire vonatkozó sajátos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áfa-együttműködési rendelet.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jövedéki szabályozás az Európai Unióban. Jövedéki irányelvek.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Visszaélések, és az ellenük való védekezés a forgalmi adók területén.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 Bíróság legfontosabb döntései a forgalmi adók értelmezéséről, és azok hatása a magyar szabályokra.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közvetett adók fajtái, az egy- és többfázisú adók, forgalmi adóztatási technikák a nemzetközi gyakorlatban, forgalmi adóztatás az áruk és szolgáltatások nemzetközi forgalmában, a származási és a rendeltetési ország elve.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Közösségi vámrendszer részletes szabályai (A Vámkódex, a vámáru, a származás, a beléptetés, és a behozatali vámeljárások, a vámérték megállapítás általános szabályai, a vámigazgatás, a vámérték bevallás, a vám kiszabása, és megfizetése, a vámbiztosítékok, a vámok visszatérítése és elengedése, a vámmentességek köre, a jogkövetkezmények).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Közvetlen adók adózási sajátosságai az Európai Unióban.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Európai Unió irányelvei (átalakulási irányelv, anya-és leányvállalati irányelv, kamatjogdíj-irányelv).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migráns munkások szociális biztonságának szabályozása az Európai Unióban. A munkavállalás feltételei az Európai Unióban, a munkaerő szabad áramlását korlátozó előírások és az Európai Bíróság döntései.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 támogatási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gazdasági értelemben vett kettős adóztatás kiküszöbölésének technikái a fejlett országok gyakorlatában.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jogi értelemben vett kettős adóztatás a nemzetközi adóztatásban, a kettős adóztatás kiküszöbölésének technikái, unilaterális, bilaterális, és multilaterális eszközök, az OECD modell egyezmény alapjai, arbitrációs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Illetőség, korlátozott, korlátlan adókötelezettség, aktív és passzív jövedelmek adóztatása a nemzetközi gyakorlatban, a jövedelmek forrásadóztatása, a telephely, az alultőkésítés, az ellenőrzött külföldi társaságok fogalma a jövedelemadóztatás nemzetközi gyakorlatában.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Kettős adóztatás elkerülésének módszerei (kettős adóztatás elkerüléséről szóló egyezmények, helyi adótörvények, egyéb nemzetközi megoldások).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OECD modell egyezmény és részletes kommentárjai.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Transzfer árszabályozás: OECD irányelvei, belföldi szabályozás, a transzfer ár megállapításának módszerei, szokásos piaci ár adóhatósági megállapítása iránti kérelem. Elszámolóár-nyilvántartás.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Kereskedelmi képviselet, fióktelep, telephely adózása.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Adótervezés magánszemélyeknél.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Adótervezés vállalkozásoknál: vállalkozás alapítása, cégfelvásárlás, átszervezés, finanszírozás, megszűnés.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Nemzetközi adótervezés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nemzetközi vállalkozások adótervezési kérdései. Alapítás, működés, átalakulás, megszűnés.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eredmény és felhasználásának adótervezési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Vállalkozások finanszírozása, tőke- és hitelfinanszírozás adótervezési összefüggései, lízing, egyéb finanszírozási formák.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Gazdasági társaságok átalakulásának tervezése.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Csoportadózás a nemzetközi gyakorlatban.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Holdingtervezés.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Befektetések tervezése. Beruházás-védelmi megállapodások.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Adóparadicsomok, off-shore cégek. Káros adóverseny.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Vagyonszerzés nemzetközi adózása, tervezése.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Helyi adók és egyéb adók adótervezése.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adótervezés kockázati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adóhatósági együttműködés nemzetközi területei.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magyar adórendszer versenyképessége a nemzetközi összehasonlításban.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 adópolitikája, adóharmonizáció.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2123-06</w:t>
      </w:r>
      <w:r>
        <w:rPr>
          <w:rFonts w:ascii="Times New Roman" w:hAnsi="Times New Roman" w:cs="Times New Roman"/>
          <w:b/>
          <w:bCs/>
          <w:sz w:val="20"/>
          <w:szCs w:val="20"/>
        </w:rPr>
        <w:tab/>
        <w:t>Forgalmi adózás és adótervezés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Tisztában van a forgalmi adók közgazdasági és adópolitikai jelentőségével, alkalmazza a forgalmi adóztatási technikákat, ezek fejlődését a nemzetközi és a magyar gyakorlatban. Követi a nemzetközi tendenciákat, irányvonalakat a forgalmi adózás területén.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forgalmi adókkal kapcsolatos európai uniós irányelveket és a tárgyhoz tartozó adónemeknél alkalmazott európai uniós normákat.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és folyamatosan nyomon követi a vonatkozó belföldi jogszabályváltozásokat, értelmezi azokat, tájékozódik azok szakmai indokairól. Értelmezi az adókhoz kapcsolódó állásfoglalásokat, értelmezi és alkalmazza az adókhoz kapcsolódó bírósági döntéseket.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forgalmi adókkal kapcsolatos adótervezési módszereket és eszközöket.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Tájékozódik a leggyakrabban használt adóelkerülési, adócsalási technikákról, munkája során használja az adónemmel kapcsolatos ellenőrzési módszereket és gyakorlatot.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Tanácsot ad bonyolult, több adónemet érintő ügyletekkel kapcsolatban.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Átlátja a jövedéki adók belföldi szabályait és a vonatkozó EU irányelveket.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Az Európai Unió áfa irányelve, részletes szabályai a területi hatályra, tárgyi hatályra, a termékértékesítésre és szolgáltatásnyújtásra, az importra és Közösségen belüli beszerzésre, a teljesítés helyére, a Közösségen belüli termékértékesítésre és szolgáltatásnyújtásra, az export és a nemzetközi kereskedelemhez kapcsolódó termékértékesítés és szolgáltatásnyújtásra, a nemzetközi fuvarozásra, a távolsági értékesítésre, a vállalkozói készletek határokon át történő mozgatására, a vevői készletekre, az áfa raktárra, a külföldi vállalkozó telephelyére, a háromszög- és láncügyletekre vonatkozóan. Az alkalmazott kereskedelmi paritások jogkövetkezményeire vonatkozó sajátos szabályok. Az adófizetési kötelezettség keletkezésére, az adóalapra, a termékek és szolgáltatások besorolására, az adó alóli mentesség eseteire, az adómentes ügyletek körére, az adólevonási jogra, az adólevonási jog feltételeire, korlátaira, a részleges adómentességre, az arányosításra, az adófizetésre kötelezett személyére, a fordított adózásra, az adó megállapítására, az adó nyilvántartására, az adó bevallására, megfizetésére, visszaigénylésére, a számla kibocsátási kötelezettségre, a számlahelyesbítésre vonatkozó előírások. A különleges eljárásokra vonatkozó előírások.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közvetett adók fajtái, az egy- és többfázisú adók, forgalmi adóztatási technikák a nemzetközi gyakorlatban, forgalmi adóztatás a az áruk és szolgáltatások nemzetközi forgalmában, a származási és a rendeltetési ország elve.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forgalmi adózás sajátosságai az Európai Unión kívül. Kiskereskedelmi forgalmi adók, halmozódó, bruttó forgalmi adók,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 Bíróság legfontosabb döntései az áfa irányelv értelmezéséről, és azok hatása a magyar áfa szabályokra.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forgalmi adó ellenőrzés módszerei, tapasztalatai.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Regisztrációs adó részletes szabályai, regisztrációs adó az Európai Unióban.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Jövedéki szabályozás (adókötelezettség, adóraktár, adómentes felhasználás, adó-visszaigénylés, adó alapja és mértéke, az alkoholtermékek és dohánygyártmányok forgalmazásának különös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Jövedéki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Közösségi vámrendszer részletes szabályai (A Vámkódex, a vámáru, a származás, a beléptetés, és a behozatali vámeljárások, a vámérték megállapítás általános szabályai, a vámigazgatás, a vámérték bevallás, a vám kiszabása, és megfizetése, a vámbiztosítékok, a vámok visszatérítése és elengedése, a vámmentességek köre, a jogkövetkezmények).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 környezetvédelmi termékdíj részletes szabályai (A termékdíj köteles termékek köre, az adó alapja termékenként, az adóköteles és adómentes ügyletek köre, az adó bevallása és megfizetése szabályai az adó átvállalására, visszaigénylésére és a láncügyletekre vonatkozó sajátos szabályok kivételével).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közvetett adók tervezései módszerei.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2124-06</w:t>
      </w:r>
      <w:r>
        <w:rPr>
          <w:rFonts w:ascii="Times New Roman" w:hAnsi="Times New Roman" w:cs="Times New Roman"/>
          <w:b/>
          <w:bCs/>
          <w:sz w:val="20"/>
          <w:szCs w:val="20"/>
        </w:rPr>
        <w:tab/>
        <w:t>Jövedelemadózás és adótervezés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jövedelemadók közgazdasági és adópolitikai jelentőségét, ismeri a jövedelemadóztatási technikákat, ezek fejlődését a nemzetközi és a magyar gyakorlatban. Követi a nemzetközi tendenciákat, irányvonalakat a jövedelem adózás területén.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Alkalmazza a kettős adóztatás elkerüléséről szóló egyezményeket, valamint a kétoldalú szociálpolitikai és szociális biztonsági egyezményeket.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Alkalmazza a szakhoz tartozó adókkal kapcsolatos európai uniós rendeleteket, irányelveket, hasznosítja az Európai Bíróság döntéseit.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 xml:space="preserve">Alkalmazza a szakhoz tartozó adókkal kapcsolatos belföldi és nemzetközi adótervezési módszereket és eszközöket. Együttműködik, más országok adószakértőivel nemzetközi vállaltokat érinti adótervezési kérdések megoldásában a jövedelemadók területén.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Elkészíti több adónemet érintő gazdasági események szakérői véleményezését.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Európai Unió irányelvei (átalakulási irányelv, anya- és leányvállalati irányelv).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 támogatási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migráns munkások szociális biztonságának szabályozása az Európai Unióban.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OECD modell egyezmény és részletes kommentárjai.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Adóilletőség (kettős adóztatás elkerüléséről szóló egyezmények, helyi törvények).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Kettős adóztatás elkerülésének módszerei (kettős adóztatás elkerüléséről szóló egyezmények, helyi adótörvények, egyéb nemzetközi megoldások).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jövedelemadózást érintő feladatok komplex megoldása (személyi jövedelemadó, társasági adó, különadó, egyszerűsített vállalkozási adó, egyszerűsített közteherviselési hozzájárulás).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Munkavállalói ösztönzési rendszerek adó és járulékszabályai (értékpapír, értékpapírra vonatkozó jog révén szerzett jövedelem, elismert munkavállalói értékpapír juttatási program, cafeteria, belföldi és külföldi cég által szervezett részvényopciós programok).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társasági adózás részletes szabályai, az adóalapot növelő és csökkentő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Adómentességek, adókedvezmények, támogatások a társasági adóban (fejlesztési kedvezmény, de minimis támogatás).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társasági adózás részletes szabályai az alapítvány, a közalapítvány, a társadalmi szervezet, a köztestület, az egyház, a lakásszövetkezet, az önkéntes kölcsönös biztosító pénztár, a közhasznú, kiemelten közhasznú szervezetként besorolt felsőoktatási intézmény adóalapjának megállapítására.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Transzfer árszabályozás: OECD irányelvei, belföldi szabályozás, a transzfer ár megállapításának módszerei, szokásos piaci ár adóhatósági megállapítása iránti kérelem. Elszámolóár-nyilvántartás.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Kereskedelmi képviselet, fióktelep, telephely adózása..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társadalombiztosítás részletes szabályai: járulékmérték, járulékalap, kötelező biztosítás különböző jogviszonyokban (munkavállaló, nyugdíjas foglalkoztatott, egyéni vállalkozó, társas vállalkozó, külföldön munkát vállalók és a belföldön foglalkoztatott külföldiek biztosítása, alkalmi munkavállalás), eljárási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Adótervezés magánszemélyeknél.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Adótervezés vállalkozásoknál: vállalkozás alapítása, cégfelvásárlás, vállalkozás finanszírozása (hitel, lízing), átalakulás, vállalatcsoportok átszervezése, beruházás, értékpapírügyletek.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jövedelemadózás ellenőrzésének módszerei, tapasztalatai.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Fogalmazáskészség.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Meghallgatási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 gyűjtés.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2125-06</w:t>
      </w:r>
      <w:r>
        <w:rPr>
          <w:rFonts w:ascii="Times New Roman" w:hAnsi="Times New Roman" w:cs="Times New Roman"/>
          <w:b/>
          <w:bCs/>
          <w:sz w:val="20"/>
          <w:szCs w:val="20"/>
        </w:rPr>
        <w:tab/>
        <w:t>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hazai ellenőrzési rendszer, a pénzügyi és vámhatósági, tulajdonosi, hitelintézeti ellenőrzés jogintézményeit.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hazai és nemzetközi ellenőrzési módszereket.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Európai Unióban működtetett ellenőrzési rendszereket, s azokat összehasonlítja a hazai gyakorlattal.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Tájékoztatja a megbízóját az adózók és az adóhatóság jogairól és kötelezettségeiről.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adóhatósági ellenőrzés területeinek, módszereinek, következményeinek ismeretében az egyes adónemek, a vám, az illeték ellenőrzés sajátosságait alkalmazza döntései során.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adóigazgatási eljárás szabályainak ismeretében hozza meg döntéseit.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végrehajtási eljárás intézményrendszerét és működését.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adóhatóságok nemzetközi érintkezésének, együttműködésének formáit, kereteit.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Törvényhozó hatalom ellenőrzése. Alkotmánybíróság, köztársasági elnök, bíróságok, ügyészségek, Állami számvevőszék, MNB, Országgyűlési Biztosok, helyi önkormányzatok.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kormány ellenőrzése. Ágazati hatósági ellenőrzés (PSZÁF, SZF, APEH, VPOP, egyéb).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Kormányzat belső pénzügyi ellenőrzése (pénzügyi irányítás, utólagos pénzügyi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Adóhatósági ellenőrzés – Állami adóhatóság.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Adóhatósági ellenőrzések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Adóellenőrzés tervezése, a kiválasztás, a felkészülés.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adózó értesítése.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adóhatóság és az adózó jogai és kötelezettségei.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adóellenőrzés folyamata.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Dokumentális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bizonyítás eszközei (iratok, szemle, szakértő, tanú, nyilatkozat).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Becslés.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egyes területek ellenőrzésének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Általános forgalmi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Társasági adó és osztalékadó.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Személyi jövedelemadó.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Társadalombiztosítási járulék és egészségügyi hozzájárulás.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Helyi adók.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Egyéb adók és adójellegű kötelezettségek, támogatások.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Vállalatok alakulásához, átalakulásához, megszűnéséhez kapcsolódó ellenőrzések.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Elszámolóár ellenőrzések.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Vagyonosodási vizsgálatok.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Az ellenőrzés befejező műveletei (jegyzőkönyv, észrevétel).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Határozat.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Illetékek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Hatáskör,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Forgalmi érték.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Szemle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Eljáró hatóság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Adóhatósági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Vámellenőrzés.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Folyamatba épített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Utólagos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Jövedéki termékek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Hatósági felügyelet.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Hatósági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Jövedéki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Adóhatósági ellenőrzés – Önkormányzat.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Építményadók.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Kommunális adók.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Iparűzési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adóhatóság kapcsolatrendszere (adóhatóságok egymás közötti kapcsolata, adóhatóság más szervezetekkel, intézményekkel történő kapcsolattartása).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Adókötelezettség (bejelentés, adómegállapítás, adóbevallás, adó-, és előlegfizetés, bizonylatok, nyilvántartás, adatszolgáltatás, adólevonás, adóbeszedés).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adóigazgatási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Felügyeleti intézkedés.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Végrehajtási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Bírósági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Irányadó joghatóság a nemzetközi adózásban.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Jogorvoslat a nemzetközi adózás területén.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Pénzmosás elleni törekvések.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Adótanácsadói ellenőrzés célja, területei.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Adótanácsadói ellenőrzési program készítése. Egyes területek ellenőrzésének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ellenőrzések realizálási lehetőségei, adókockázat 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Hiányosságok pótlása, önellenőrzés.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Értékelés, visszacsatolás, adótanácsadói jelentés.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és adatbázisok megfelelő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Adóbevallási szoftverek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Adótanácsadói szoftverek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03 0010 61 01 azonosító számú, Okleveles adóellenőrzési szakértő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2121-06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és nemzetközi jogi ismeretek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2125-06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Ellenőrzés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03 0010 61 02 azonosító számú, Okleveles forgalmiadó-szakértő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2121-06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és nemzetközi jogi ismeretek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2123-06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Forgalmi adózás és adótervezés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03 0010 61 03 azonosító számú, Okleveles jövedelemadó-szakértő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2121-06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és nemzetközi jogi ismeretek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2124-06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Jövedelemadózás és adótervezés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03 0010 61 04 azonosító számú, Okleveles nemzetköziadó-szakértő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2121-06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és nemzetközi jogi ismeretek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2122-06</w:t>
            </w:r>
          </w:p>
        </w:tc>
        <w:tc>
          <w:tcPr>
            <w:tcW w:w="8007"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Nemzetközi adózás és adótervezés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szakmai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Iskolarendszeren kívüli szakképzésben: a szakmai követelménymodulokhoz rendelt valamennyi modulzáró vizsga eredményes teljesítése.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útmutatója alapján elkészített szakdolgozat – előírt határidőre történő – leadása.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04 azonosító számú, Okleveles nemzetköziadó-szakértő elágazás vizsgára bocsátásának további feltétele: középfokú C típusú nyelvvizsga.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elágazásonként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01 azonosító számú, Okleveles adóellenőrzési szakértő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Hazai és nemzetközi jogi ismeretek,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modulzáró vizsga: 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02 azonosító számú, Okleveles forgalmiadó-szakértő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Hazai és nemzetközi jogi ismeretek,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3. modulzáró vizsga: Forgalmi 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03 azonosító számú, Okleveles jövedelemadó-szakértő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Hazai és nemzetközi jogi ismeretek,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Jövedelemadózás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04 azonosító számú, Okleveles nemzetköziadó-szakértő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Hazai és nemzetközi jogi ismeretek,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Nemzetközi 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Hazai és nemzetközi jogi ismeretek 1. modulzáró vizsga lebonyolításához kötelezően alkalmazandó szóbeli tételsort a PM bocsátja ki az alábbiakban meghatározottak szerint.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2121-06</w:t>
      </w:r>
      <w:r>
        <w:rPr>
          <w:rFonts w:ascii="Times New Roman" w:hAnsi="Times New Roman" w:cs="Times New Roman"/>
          <w:b/>
          <w:bCs/>
          <w:sz w:val="20"/>
          <w:szCs w:val="20"/>
        </w:rPr>
        <w:tab/>
        <w:t>Hazai és nemzetközi jogi ismeretek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Hazai és nemzetközi jogi ismeretek szakmai követelményeivel összhangban a PM által kiadott szóbeli tételsor alapján.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45 perc (felkészülési idő 30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további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modulzáró vizsga csak akkor eredményes, ha valamennyi modulzáró vizsgafeladathoz rendelt vizsgatevékenységet a jelölt legalább 60%-os szinten teljesíti, valamint a szakdolgozatát az opponens(ek) minimum 60%-ra értékeli(k).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2121-06</w:t>
      </w:r>
      <w:r>
        <w:rPr>
          <w:rFonts w:ascii="Times New Roman" w:hAnsi="Times New Roman" w:cs="Times New Roman"/>
          <w:b/>
          <w:bCs/>
          <w:sz w:val="20"/>
          <w:szCs w:val="20"/>
        </w:rPr>
        <w:tab/>
        <w:t>Hazai és nemzetközi jogi ismeretek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2122-06</w:t>
      </w:r>
      <w:r>
        <w:rPr>
          <w:rFonts w:ascii="Times New Roman" w:hAnsi="Times New Roman" w:cs="Times New Roman"/>
          <w:b/>
          <w:bCs/>
          <w:sz w:val="20"/>
          <w:szCs w:val="20"/>
        </w:rPr>
        <w:tab/>
        <w:t>Nemzetközi 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Komplex feladatok egy-egy összetettebb gazdasági esemény vállalati és/vagy csoport szintű adózásával kapcsolatban, esettanulmány formájában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nemzetközi adózási és adótervezési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opponensek által bírált és elfogadott szakdolgozat védése, prezentáció. Az opponensi vélemények átlagának és a védés eredményének aránya 50-50%.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30%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3. feladat</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2123-06</w:t>
      </w:r>
      <w:r>
        <w:rPr>
          <w:rFonts w:ascii="Times New Roman" w:hAnsi="Times New Roman" w:cs="Times New Roman"/>
          <w:b/>
          <w:bCs/>
          <w:sz w:val="20"/>
          <w:szCs w:val="20"/>
        </w:rPr>
        <w:tab/>
        <w:t>Forgalmi 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Komplex feladatok, esettanulmányok megoldása az általános forgalmi adó, a jövedéki adó területére vonatkozó szakértői ismeretek ellenőrzése céljából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forgalmi adózási és adótervezési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opponensek által bírált és elfogadott szakdolgozat védése, prezentáció. Az opponensi vélemények átlagának és a védés eredményének aránya 50-50%.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30%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2124-06</w:t>
      </w:r>
      <w:r>
        <w:rPr>
          <w:rFonts w:ascii="Times New Roman" w:hAnsi="Times New Roman" w:cs="Times New Roman"/>
          <w:b/>
          <w:bCs/>
          <w:sz w:val="20"/>
          <w:szCs w:val="20"/>
        </w:rPr>
        <w:tab/>
        <w:t>Jövedelemadózás és adótervezés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Jövedelemadók, vagyonadók, helyi adók, ökoadók, egyéb adók és járulékok témakörökben komplex feladatok, esettanulmányok megoldása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jövedelemadózási és adótervezési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opponensek által bírált és elfogadott szakdolgozat védése, prezentáció. Az opponensi vélemények átlagának és a védés eredményének aránya 50-50%.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30%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2125-06</w:t>
      </w:r>
      <w:r>
        <w:rPr>
          <w:rFonts w:ascii="Times New Roman" w:hAnsi="Times New Roman" w:cs="Times New Roman"/>
          <w:b/>
          <w:bCs/>
          <w:sz w:val="20"/>
          <w:szCs w:val="20"/>
        </w:rPr>
        <w:tab/>
        <w:t>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hazai és nemzetközi adójogi ismeretek felhasználásával komplex ellenőrzési feladatok, esettanulmányok megoldása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ellenőrzési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Az opponensek által bírált és elfogadott szakdolgozat védése, prezentáció. Az opponensi vélemények átlagának és a védés eredményének aránya 50-50%.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40%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 xml:space="preserve">30%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01 azonosító számú, Okleveles adóellenőrzési szakértő megnevezésű elágazáshoz rendelt vizsgarészek és ezek súlya a vizsga egészében:</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02 azonosító számú, Okleveles forgalmiadó-szakértő megnevezésű elágazáshoz rendelt vizsgarészek és ezek súlya a vizsga egészében:</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03 azonosító számú, Okleveles jövedelemadó-szakértő megnevezésű elágazáshoz rendelt vizsgarészek és ezek súlya a vizsga egészében:</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03 0010 61 04 azonosító számú, Okleveles nemzetköziadó-szakértő megnevezésű elágazáshoz rendelt vizsgarészek és ezek súlya a vizsga egészében:</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2. Nemzetközi adózás és adótervezés, a 3. Forgalmi adózás és adótervezés, a 4. Jövedelemadózás és adótervezés, valamint az 5. Ellenőrzés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436"/>
        <w:gridCol w:w="569"/>
        <w:gridCol w:w="569"/>
        <w:gridCol w:w="569"/>
        <w:gridCol w:w="569"/>
      </w:tblGrid>
      <w:tr w:rsidR="000D4FDA">
        <w:tblPrEx>
          <w:tblCellMar>
            <w:top w:w="0" w:type="dxa"/>
            <w:bottom w:w="0" w:type="dxa"/>
          </w:tblCellMar>
        </w:tblPrEx>
        <w:trPr>
          <w:cantSplit/>
          <w:trHeight w:val="2228"/>
        </w:trPr>
        <w:tc>
          <w:tcPr>
            <w:tcW w:w="7436"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569"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Adóellenőrzési szakértő</w:t>
            </w:r>
          </w:p>
        </w:tc>
        <w:tc>
          <w:tcPr>
            <w:tcW w:w="569"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Forgalmiadó-szakértő</w:t>
            </w:r>
          </w:p>
        </w:tc>
        <w:tc>
          <w:tcPr>
            <w:tcW w:w="569"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Jövedelemadó-szakértő</w:t>
            </w:r>
          </w:p>
        </w:tc>
        <w:tc>
          <w:tcPr>
            <w:tcW w:w="569"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Nemzetköziadó-szakértő</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43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69"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Okleveles Adószakértők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Adótanácsadók és Könyvviteli Szolgáltatók Országos Egyesülete.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686"/>
          <w:tab w:val="left" w:pos="595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lastRenderedPageBreak/>
        <w:t>11.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OKLEVELES PÉNZÜGYI REVIZOR</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61 344 04 0000 00 00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Okleveles pénzügyi revizor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2"/>
        <w:gridCol w:w="2315"/>
        <w:gridCol w:w="1829"/>
        <w:gridCol w:w="5022"/>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Nincsenek</w:t>
            </w:r>
          </w:p>
        </w:tc>
        <w:tc>
          <w:tcPr>
            <w:tcW w:w="5022"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2518</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Okleveles pénzügyi revizor</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Okleveles pénzügyi revizor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Iskolai előképzettség:</w:t>
      </w:r>
      <w:r>
        <w:rPr>
          <w:rFonts w:ascii="Times New Roman" w:hAnsi="Times New Roman" w:cs="Times New Roman"/>
          <w:sz w:val="20"/>
          <w:szCs w:val="20"/>
        </w:rPr>
        <w:tab/>
        <w:t>felsőfokú iskolai (egyetemi/főiskolai) végzettség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4253" w:hanging="3969"/>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r>
      <w:r>
        <w:rPr>
          <w:rFonts w:ascii="Times New Roman" w:hAnsi="Times New Roman" w:cs="Times New Roman"/>
          <w:i/>
          <w:iCs/>
          <w:sz w:val="20"/>
          <w:szCs w:val="20"/>
        </w:rPr>
        <w:t>a)</w:t>
      </w:r>
      <w:r>
        <w:rPr>
          <w:rFonts w:ascii="Times New Roman" w:hAnsi="Times New Roman" w:cs="Times New Roman"/>
          <w:sz w:val="20"/>
          <w:szCs w:val="20"/>
        </w:rPr>
        <w:t xml:space="preserve"> közgazdasági felsőoktatás alapképzési szakjainak képesítési 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szerzett végzettséggel rendelkezik, vagy állam és jogtudományi doktori végzettséggel rendelkezők esetében legalább két év pénzügyi, gazdasági területen, vagy egy év ellenőrzési területen szerzett (igazolt) gyakorlattal,</w:t>
      </w:r>
    </w:p>
    <w:p w:rsidR="000D4FDA" w:rsidRDefault="000D4FDA" w:rsidP="000D4FDA">
      <w:pPr>
        <w:autoSpaceDE w:val="0"/>
        <w:autoSpaceDN w:val="0"/>
        <w:adjustRightInd w:val="0"/>
        <w:spacing w:after="0" w:line="240" w:lineRule="auto"/>
        <w:ind w:left="4253" w:hanging="28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 xml:space="preserve">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képesítések egyikével sem rendelkezők esetében legalább négy év pénzügyi, gazdasági területen, vagy két év ellenőrzési területen szerzett (igazolt)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3969"/>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2518</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Revizor</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Önállóan végzi munkáját.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Belső ellenőrzési szakmai csoportot vezet.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Szakmailag irányítja a belső ellenőrzési szervezeti egységet.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Belső ellenőrzési stratégiát, terveket, programokat készít, jelentéseket és jegyzőkönyveket írásba foglal, megállapításokat, következtetéseket és javaslatokat dolgoz ki.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Standardok és módszerek alkalmazásával belső ellenőrzési feladatokat hajt végre.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Alkalmazza a belső ellenőrzési tevékenység rendszeres és időszakos minőségértékelésének eszközeit, módszereit.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2135-06</w:t>
      </w:r>
      <w:r>
        <w:rPr>
          <w:rFonts w:ascii="Times New Roman" w:hAnsi="Times New Roman" w:cs="Times New Roman"/>
          <w:b/>
          <w:bCs/>
          <w:sz w:val="20"/>
          <w:szCs w:val="20"/>
        </w:rPr>
        <w:tab/>
        <w:t>Gazdasági és jogi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gazdasági fogalmakat.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makro- és mikrogazdasági összefüggéseket.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Alkalmazza az államháztartási és számviteli szabályozás alapelveit.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Megkülönbözteti a gazdasági társaságok, közhasznú szervezetek, költségvetési szervek szervezeti és működési kereteit.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magyar államháztartás rendszerét, működésének törvényekben meghatározott 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üzleti vállalkozások (vállalatok, gazdasági társaságok, szövetkezetek) szervezeti rendjét, működését, ideértve a vállalkozások ágazati (ipari, mezőgazdasági, stb.) sajátosságait is.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Megérti a szervezetek vagyonának változásait kiváltó okokat, mint pl. a szervezeti változások (összevonások, decentralizálások), tulajdonos változások (privatizáció, reprivatizáció), megszüntetések, csődeljárások.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gazdálkodó szervezetek nemzetközi kapcsolatait, magyar és külföldi szervezetek együttműködésének módját, anyagi kereteit, a piacgazdasági kapcsolatokat.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EU költségvetés, a nemzeti hozzájárulások és támogatások pénzügyi lebonyolítási és ellenőrzési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előkészítéséhez, végrehajtásához szükséges matematikai-statisztikai alapokat (mintavétel, kockázatelemzés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legfontosabb nemzetközi gazdasági-jogi előírásokat (jogszabályok, egyezmények, egyéb előírások).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ellenőrzéshez szükséges magyar gazdasági jogszabályokat.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államháztartási törvény alapvető rendelkezéseit, az államháztartás gazdálkodásának alapelveit, az államháztartási pénzügyi ellenőrzésre, a külső és belső ellenőrzésekre vonatkozó rendelkezéseket.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büntető- és a polgári törvénykönyvben foglalt rendelkezéseket, a vagyon elleni, gazdasági és pénzügyi bűncselekmények tényállási elemeit, a büntetőeljárási törvény rendelkezései alapján a feljelentés megtételére vonatkozó 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szabálysértési törvény általános elveit, ismeri a szabálysértés miatt eljáró hatóságokat, más szerveket, illetékességüket.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szabálysértés miatt eljáró hatóságokat, más szerveket, illetékességüket.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tulajdon elleni és pénzügyi szabálysértéseket.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Tájékozódik az EU pénzügyi és ellenőrzési jogszabályokban és ajánlásokban.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jogszabályokhoz való hozzáférés módszereit és technikai eszközeit.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szervezetek belső rendjének, szabályzatainak jogi kereteit.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költségvetési szervek belső ellenőrzéséről szóló kormányrendelet rendelkezéseit.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Mikroökonómiai ismeretek: kereslet-kínálat, piac, piaci szereplők, piaci mechanizmus.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Makroökonómiai ismeretek: szereplők, egyensúly, infláció és munkanélküliség.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Nemzetgazdaság és világgazdaság.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Államháztartás korszerű tartalma,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 szervezeti rendje, működése, ágazati sajátosságok.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Közhasznú szervezetek típusai, nonprofit tevékenységek fajtái, alapítás feltételei,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Szervezetek vagyonváltozásának okai,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Szervezetek nemzetközi kapcsolatai, EU költségvetés jellemzői, nemzeti hozzájárulások és támogatási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 jogviszony és az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polgári jog ismeretei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tulajdonjog ismeretei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kötelmi jog ismeretei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munkajog ismeretei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társadalombiztosítási jog ismeretei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Értékpapír forgalmazás, tőzsdék.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Jogharmonizáció az EU-ban.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Jogalkalmazást, jogértelmezést segítő módszerek és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Szervezetek belső rendjének, szabályzatainak jogi keretei.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2136-06</w:t>
      </w:r>
      <w:r>
        <w:rPr>
          <w:rFonts w:ascii="Times New Roman" w:hAnsi="Times New Roman" w:cs="Times New Roman"/>
          <w:b/>
          <w:bCs/>
          <w:sz w:val="20"/>
          <w:szCs w:val="20"/>
        </w:rPr>
        <w:tab/>
        <w:t>Belső irányítási (vezetési) rendszerek működésének vizsgálata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felelős szervezetirányítás összetevőit, szerepüket a szervezetben.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Javaslatot tesz a gazdálkodó szervezetek céljainak legjobban megfelelő szervezet kialakítására.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szervezetek fő tevékenységének (termelés, szolgáltatás stb.) legjobban megfelelő folyamatokat, felismeri azok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gazdálkodó szervek belső irányítási (vezetési) rendszere, a vezetési funkciók optimális működését segítő és gátló körülményeket.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az irányítás és kontroll kitűzött céljait és elérését (belső kontroll rendszer), mint például a kontrollkörnyezet, kockázatkezelés, kontrolltevékenységek, információ-kommunikáció és a monitoring.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Hasznosítja a humánpolitikai (a szakképzettségi követelményekre, létszám- és bérgazdálkodásra stb. vonatkozó) ismereteit.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etikus magatartás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Figyelembe veszi a szervezeti minőségirányítási rendszert, a projektmenedzsment technikákat, az üzleti folyamatok elemzésének sajátosságait.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lényege, funkciói. Az ellenőrzés, mint vezetési funkció.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 környezete. Az ellenőrzés környezete.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 struktúrája, tartalma. A felelős vállalatirányítás és munkaszervezet.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 strukturális jellemzői. Tipikus munkaszervezetek és működésük.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irányítási (vezetési) rendszer folyamata és vizsgálatuk.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Stratégiai gondolkodás, 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Humánerőforrás-gazdálkodás és audit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Kontrolling, logisztika, marketing.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Etikus magatartás szabályai.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2137-06</w:t>
      </w:r>
      <w:r>
        <w:rPr>
          <w:rFonts w:ascii="Times New Roman" w:hAnsi="Times New Roman" w:cs="Times New Roman"/>
          <w:b/>
          <w:bCs/>
          <w:sz w:val="20"/>
          <w:szCs w:val="20"/>
        </w:rPr>
        <w:tab/>
        <w:t>Informatikai rendszerek kialakításának és működésének vizsgálata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az informatikai rendszerek kialakítására, továbbfejlesztésére vonatkozó rendszertervek elkészítésének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az informatikai rendszerek működését (feltárja gyenge pontjait), a működés hatékonyságát, megállapítja az információk hasznosításával járó gazdasági eredményeket, vagy a nem megfelelő működés által okozott veszteségeket.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az informatikai rendszert, valamint kihasználja a számítógép lehetőségeit az ellenőrzések végzése során, különös tekintettel az ellenőrzési pontoknak a szoftverekbe történő beépítésére.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az információrendszerek ellenőrzésének szabályait, módját.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az ISACA ellenőrzési standardok és irányelvek tartalmát és módszerének alapvető jellemzőit, a fenyegetettség (jogosulatlan hozzáférés, szoftverhibák, alkalmazási hibák, tűz, lopás stb.) területeit.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Megkülönbözteti az információs rendszer kontrolljának eszközeit, elemeit,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az információs rendszerek üzemeltetési, karbantartási, biztonságkezelési stb. szabályainak alapvető jellegzetességeit.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Informatikai rendszerek kialakítása, fejlesztése.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Informatikai rendszerek működésének vizsgálata.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Rendszerszervezés folyamata,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Információrendszerek ellenőrzése, ISACA ellenőrzési standardok és irányelvek.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Információrendszer kontrollok elemei, eszközei, kialakításának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Információrendszer üzemeltetési, karbantartási, biztonságkezelési szabályai.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Konflliktuskerülő és -megoldó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2138-06</w:t>
      </w:r>
      <w:r>
        <w:rPr>
          <w:rFonts w:ascii="Times New Roman" w:hAnsi="Times New Roman" w:cs="Times New Roman"/>
          <w:b/>
          <w:bCs/>
          <w:sz w:val="20"/>
          <w:szCs w:val="20"/>
        </w:rPr>
        <w:tab/>
        <w:t>Az ellenőrzés rendszere és összefüggései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hazai ellenőrzési rendszert, történeti fejlődését, a jelenlegi rendszer elemeit, értelmezi sajátosságait és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államhatalmi és felügyeleti szervek ellenőrző tevékenységét, a végrehajtó hatalom körébe tartozó szervek ellenőrző tevékenységét, a hatósági és a belső ellenőrzéseket, az államháztartási belső és külső pénzügyi ellenőrzését megismerve látja el feladatát, értelmezi összefüggéseit, jellemzi az abban részt vevő szervezeteket.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Európai Unió ellenőrzési tevékenységet végző szervezeteit, azok ellenőrzési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Európai Unió irányelveinek, jogszabályainak ellenőrzési vonatkozásait, EU tagállamokra vonatkozó főbb tartalmi elemeit, az EU ellenőrzési rendszere fejlődésének irányait megismerve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tulajdonosi ellenőrzés működését a gazdasági társaságokban, szövetkezetekben és más szervezetekben.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jegybanki ellenőrzést, valamint az üzleti bankok (hitelintézetek) hitelezői minőségben végzett ellenőrzését.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Megérti a belső ellenőrzés fogalmát, funkcióját, a szervezetek működésében betöltött szerepét, a belső ellenőrzések típusait, a belső ellenőrzési tevékenységgel szemben támasztott követelményeket.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belső kontroll rendszer fogalmát, ismeri a belső kontroll rendszerek fejlődését meghatározó tényezőket, a belső kontroll rendszerrel szemben támasztott követelményeket.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gazdálkodó szervezetek belső kontroll rendszerét, a tervezési, gazdálkodási, számviteli, beszámolási, valamint a termelési, forgalmi, szolgáltatási, ügyviteli, igazgatási és vezetési folyamatokba épített kontrollokat.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vezetői ellenőrzés jelentőségét és eszközeit, a kontrollingot mint a tervezés, a kontroll és az információellátás koordinálóját.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Ismerteti pénzügyi irányítási és a kontroll rendszerre vonatkozóan belső ellenőrzés szerepét.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főbb nemzetközi belső-kontroll modelleket.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Szintetizálja a belső ellenőrzés módszereivel és a belső ellenőrzés tárgyával összefüggő szakismereteit, a belső ellenőrzési eszközök alkalmazását, a tevékenység megismerésének eszközeit és ezek alkalmazását.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Szintetizálja a belső ellenőrzés logisztikai eszközeit.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Kidolgozza a belső ellenőrzés végrehajtásának alapdokumentumául szolgáló, – a belső ellenőrzési alapszabályt és az etikai kódexet is tartalmazó – belső ellenőrzési kézikönyvet.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különböző kockázatelemzési rendszereket és módszereket, a mintavételezési módszereket, elkészíti az ellenőrzési stratégiát, a kockázatok felmérésén alapuló ellenőrzési terveket, előkészíti az ellenőrzést és kidolgozza az ellenőrzési programot.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Megszervezi az ellenőrzésre való felkészülést, a helyszíni vizsgálatot, és annak végrehajtását.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Megtervezi az írásba foglalás formáját és tartalmát, a pontos, világos, tömör jelentésszerkesztést, és előkészíti azt.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Kialakítja a megállapítások és javaslatok realizálásának, hasznosításának nyomon követési rendszereit.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Nyomon követi a belső ellenőrzés nemzetközi fejlődésének múltbéli történetét, jövőbeli irányait, a pénzügyi ellenőrzés területén irányadó IIA, INTOSAI, IFAC, ISACA nemzetközi szervezeteket, és az általuk kibocsátott standardokat.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rendszer alapvető jellemzői, összefüggései,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rendszer intézményesített formáinak helye és szerepe a 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államhatalom, a végrehajtó hatalom és ellenőrzési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Tulajdonosok ellenőrzési tevékenysége gazdasági társaságokban, szövetkezetekben és más szervezetekben.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Jegybanki ellenőrzés, hitelezői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ellenőrzés fogalma, funkciói, típusai, követelmények.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kontroll rendszerek fejlődése, meghatározó alkotórészei, alkalmazásuk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Gazdálkodó szervezetek belső kontroll rendszerének kialakítása és működtetése. Folyamatokba épített kontrollok.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Vezetői ellenőrzés jelentősége, módszerei, kontrolling.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ellenőrzés szerepe a pénzügyi, irányítási és kontroll rendszerek működtetésében.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tevékenység megismerésének eszközei, módszerei és azok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ellenőrzési kézikönyv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Kockázatelemzési rendszerek és módszerek alkalmazása, az ellenőrzés tervezésében és a programok kidolgozásában.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folyamat elemei,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EU ellenőrzési rendszerek fejlődésének állomásai.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ellenőrzési standardok és alkalmazásuk.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2139-06</w:t>
      </w:r>
      <w:r>
        <w:rPr>
          <w:rFonts w:ascii="Times New Roman" w:hAnsi="Times New Roman" w:cs="Times New Roman"/>
          <w:b/>
          <w:bCs/>
          <w:sz w:val="20"/>
          <w:szCs w:val="20"/>
        </w:rPr>
        <w:tab/>
        <w:t>Pénzügyi folyamatok ellenőrzése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Felvázolja a modern pénzügyi intézményrendszer alapvető jellemzőit, így az államháztartás rendszerét, a gazdaságpolitikát, a pénzügypolitika követelményét.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Felvázolja a költségvetési gazdálkodás jellemzőit, a monetáris irányítás rendszerét és intézményeit, a valuta- és devizagazdálkodás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az értékpapírokkal, tőzsdével kapcsolatos, a deviza- és pénzforgalom lebonyolításával, a valuta- és devizarendszerekkel, az árfolyamokkal, árfolyamszámítással, hitelekkel kapcsolatos teendőket.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pénzforgalom módozatait.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lebonyolítási technikát, a váltóügyletek és a váltócselekmények jellegzetességeit.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Követi a pénzforgalmi mérleg készítésének rendjét, az éves cash flow és az éves finanszírozási terv összeállítását.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kölcsön (hitel) folyósítás feltételeinek rendjét, a szerződés felbontásának lehetőségeit, következményeit.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Felvázolja a vállalkozás hitelképességének vizsgálati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korszerű befektetési döntések lehetőségeit, a pénz időértékének elvét követve megvizsgálja azok alkalmazásának indokoltságát.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ésszerű kockázat határait.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gazdálkodó szervezetek pénzügyi átvilágítását.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vállalkozás jövedelemtermelő képességét, értékeli likviditási pozícióját.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Követi a gazdálkodó szervek tulajdonában történő változásokat (privatizáció, reprivatizáció).</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csődeljárások pénzügyi lebonyolításának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költségvetési politika és gazdálkodási szabályok érvényesülését.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kincstári folyamatokat és azok továbbfejlesztését.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MNB, az ÁSZ és a PSZÁF tevékenységét.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Modern pénzügyi rendszer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Pénz a gazdaságban, pénzügyi közvetítés.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Bankrendszer, pénzforgalom, monetáris irányítás.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Államháztartás pénzügyi kapcsolatrendszere.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piacok rendszere. Termékek a pénzügyi piacokon. Pénzügyi termékek árazása.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és tőkepiaci ügyletek fogalma, fajtái,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időértéke. A jövőbeli érték és a jelenérték fogalma, számítása.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kötvények árfolyamát befolyásoló döntések.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befektetési és finanszírozási döntések, azok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rövidtávú pénzügyi döntések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tervek fajtái, azok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cash flow szerepe,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feszültségek kezelése, a csődhelyzet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pénzügyi, gazdasági szervezetek pénzügyi átvilágítása.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Kincstári folyamatok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2140-06</w:t>
      </w:r>
      <w:r>
        <w:rPr>
          <w:rFonts w:ascii="Times New Roman" w:hAnsi="Times New Roman" w:cs="Times New Roman"/>
          <w:b/>
          <w:bCs/>
          <w:sz w:val="20"/>
          <w:szCs w:val="20"/>
        </w:rPr>
        <w:tab/>
        <w:t>Számviteli folyamatok elemzése és ellenőrzése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Összehasonlítja az államháztartási, pénzügyi szervezeti és vállalakozási számviteli rendszereket, megállapítja és indokolja eltéréseiket.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Ismerteti a biztosítás, az értékpapír-forgalmazás, a nonprofit szervezetek sajátosságaiból következő számviteli szabályozást és annak indokait.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Állásfoglalást alakít ki a nem szabályozott számviteli kérdésekben.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Összehasonlítja a hazai és nemzetközi számviteli szabályozásokat.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hazai, a nemzetközi (egyes külföldi) számviteli standardokat, azok szükségességét, készítésük elveit.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konszolidált (összevont) beszámoló összeállítását a szabályozás és az összeállítás során alkalmazható módszerek, az előforduló speciális esetek ismeretében.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vállalatértékelés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vagyoni, a pénzügyi és jövedelmi helyzet vizsgálatának módszerét, az üzleti megítélést.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tervezés és a számvitel kapcsolódási pontjait.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számviteli hibákat, és javaslatot tesz azok kijavítására.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Államháztartási, pénzügyi szervezeti és vállalkozási számviteli rendszerek jellemzése.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Biztosítás, értékpapír forgalmazás, nonprofit szervezetek számviteli szabályozási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Számviteli politika összeállítása és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Számviteli szabályozás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Beszámolási és könyvvezetési kötelezettség teljesítésének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mérleg, az eredménykimutatás, a költségkimutatások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Kiegészítő melléklet, az üzleti jelentés és ellenőrzésük.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összevont (konszolidált) éves beszámoló összeállításának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Vállalatértékelés tartalma, módszerei.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2141-06</w:t>
      </w:r>
      <w:r>
        <w:rPr>
          <w:rFonts w:ascii="Times New Roman" w:hAnsi="Times New Roman" w:cs="Times New Roman"/>
          <w:b/>
          <w:bCs/>
          <w:sz w:val="20"/>
          <w:szCs w:val="20"/>
        </w:rPr>
        <w:tab/>
        <w:t>Korszerű belső ellenőrzési módszerek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szabályszerűség és hatékonyság összefüggéseit, a teljesítmények irányzatait.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az ok-okozati összefüggéseket a célok, feladatok teljesítése (a teljesítmények irányzatainak alakulása) között.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Definiálja és értelmezi a gazdaságosság, hatékonyság és eredményesség, fogalmát, feltárja mérésének lehetőségeit a különböző szakterületeken.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 belső ellenőrzés felelősségét és szerepét a szabálytalanságok és csalások feltárásában, felismeri a csalásra utaló jelek alapeseteit és a csalás feltárása esetén követendő eljárásokat.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elemzi és értékeli az ellenőrzési megbízás célkitűzéseinek eléréséhez szükséges információkat (beleértve az ellenőrzési program végrehajtásának értékelését is).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tervezéséhez használandó statisztikai és mintavételi módszereket.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és elemzi a pénzügyi irányítási és kontroll-rendszert.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ellenőrzési bizonyítékok összegyűjtésének eszközeit (megfigyelés, szemle, kérdésfeltevés /interjú/, megerősítés kérése, számítás, összehasonlítás), a különböző adatgyűjtési technikákat.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Végrehajtja a szervezet tevékenységének megbízható gazdálkodására (gazdaságosságára, hatékonyságára és eredményességére) irányuló korszerű vizsgálatokat.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Kihasználja a teljesítmények mérésének, vizsgálatának, értékelésének lehetőségeit, szintetikus és egyes részterületekre vonatkozó eljárásait.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teljesítményekkel összefüggő szervezetek számbavételi és vizsgálati eljárásait, a költséghaszon elemzési, valamint értékelemzési eljárásokat.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Alkalmazza a szervezeti irányítási, végrehajtási, pénzügyi bonyolítási, beszámolási és ellenőrzési rendszerei működésének átfogó vizsgálata során követendő eljárásokat.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ellenőrzések végrehajtásának főbb lépéseit, szakaszait.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belső ellenőrzési tevékenység dokumentálását a munkalapok segítségével.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munkalapok szerepét, tartalmát, elkészítési technikáit, a munkalapok felülvizsgálati eljárásait, az ellenőrzési dokumentáció kezelését, megőrzését, valamint a hozzáférés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eredményei (ellenőrzési jelentés) kommunikálásának, valamint az ellenőrzési jelentésben szereplő javaslatok végrehajtása nyomon követésének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európai uniós támogatások igénybevételének mintavételezésen alapuló és rendszerellenőrzésének módszertani alapjait, az ellenőrzések végrehajtásának főbb lépéseit, szakaszait.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szervezet által működtetett pénzügyi irányítási és kontrollrendszer, valamint a belső ellenőrzés felelősségének, az éves beszámolók számviteli alapelveknek való megfelelőségének módszereit a beszámolási időszakban.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beszámoló minősítésének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Figyelembe veszi az államháztartás különböző alrendszerei költségvetési szerveinek (központi költségvetés, önkormányzatok, TB alapok, elkülönített állami pénzalapok) belső ellenőrzési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nemzetközi belső ellenőrzési (IIA) standardokon alapuló hazai módszertani útmutatókat.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 belső ellenőr etikai kötelezettségeit és felelősségét.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számítógépet az ellenőrzési munkában (tesztadatok alkalmazása, ellenőrzési programcsomagok /Win Idea, ACL/, párhuzamos programozás, szimuláció, integrált tesztelési lehetőség, kiszolgáló programok alkalmazása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hogy az információs technológia (IT) hogyan befolyásolja a belső kontroll rendszert, ismeri az IT kontrollok csoportosítási elveit, és képes azt tartalmilag definiálni.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az IT sajátos kockázatait és a „számítógépes bűnözés” reális veszélyeit.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szervezetnél működő informatikai rendszerek megbízhatóságának, biztonságának, valamint a rendszerben tárolt adatok teljességének, megfelelőségének, szabályosságának és védelmének ellenőrzési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az IT rendszerben meglévő gyenge pontokat, és elemezni azok kockázatát.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Végrehajtja a speciális ellenőrzési és tanácsadási megbízásokat (pénzügyi, tanácsadói, szervezeti önértékelés, speciális IT megbízások, minőségügyi megbízások, információbiztonság stb.) alapvető jellemzőit.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belső ellenőrzési tevékenység rendszeres és időszakos minőségértékelését és teljesítmény-értékelését.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Belső ellenőrzési standardok alkalmazása az ellenőrzési folyamatban.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Információk gyűjtése és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irányítás és kontroll rendszerek értékelési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Belső ellenőrzési tevékenység dokumentálási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Statisztikai, mintavételi módszerek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bizonyítékok összegyűjtésének alkalmazható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Csalások feltárása, módszerek,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Számítógéppel támogatott ellenőrzési módszerek.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Gazdaságosság, hatékonyság, eredményesség (teljesítmény) vizsgálatok költségvetési szerveknél.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Szabályszerűségi, teljesítésértékelési módszerek.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Teljesítménymérési, értékelési lehetőségek.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Rendszerellenőrzés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IT rendszer kockázati tényezői, számítógépes bűnözés megelőzése az ellenőrzés eszközeivel.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61 344 04 0000 00 00 azonosító számú, Okleveles pénzügyi revizor megnevezésű szakképesítés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 és jogi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Belső irányítási (vezetési) rendszerek működésének vizsgálata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Informatikai rendszerek kialakításának és működésének vizsgálata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rendszere és összefüggései</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2139-06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ellenőrzése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folyamatok elemzése és ellenőrzése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2141-06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Korszerű belső ellenőrzési módszerek alkalmazása</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valamennyi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61 344 04 0000 00 00 azonosító számú, Okleveles pénzügyi revizor megnevezésű szakképesítéshez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 és jogi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Belső irányítási (vezetési) rendszerek működésének vizsgálata,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Informatikai rendszerek kialakításának és működésének vizsgálata,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Az ellenőrzés rendszere és összefüggései,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modulzáró vizsga: Pénzügyi folyamatok ellenőrzése,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Számviteli folyamatok elemzése és ellenőrzése,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modulzáró vizsga: Korszerű belső ellenőrzési módszerek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Informatikai rendszerek kialakításának és működésének vizsgálata 3. modulzáró vizsga lebonyolításához a PM módszertani útmutatót tesz közzé az alábbiakban meghatározottak szerint.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2137-06</w:t>
      </w:r>
      <w:r>
        <w:rPr>
          <w:rFonts w:ascii="Times New Roman" w:hAnsi="Times New Roman" w:cs="Times New Roman"/>
          <w:b/>
          <w:bCs/>
          <w:sz w:val="20"/>
          <w:szCs w:val="20"/>
        </w:rPr>
        <w:tab/>
        <w:t>Informatikai rendszerek kialakításának és működésének vizsgálata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Informatikai rendszerek kialakítása és működésének vizsgálata.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60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további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vizsgázó, aki okleveles könyvvizsgáló végzettséggel rendelkezik, felmentést kap a Gazdasági és jogi ismeretek alkalmazása 1. modulzáró vizsga, Az ellenőrzés rendszere és összefüggései 4. modulzáró vizsga, a Pénzügyi folyamatok ellenőrzése 5. modulzáró vizsga és a Számviteli folyamatok elemzése és ellenőrzése 6.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Pénzügyi és számviteli szakellenőri szakképesítéssel rendelkező felmentést kap Az ellenőrzés rendszere és összefüggései 4.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2135-06</w:t>
      </w:r>
      <w:r>
        <w:rPr>
          <w:rFonts w:ascii="Times New Roman" w:hAnsi="Times New Roman" w:cs="Times New Roman"/>
          <w:b/>
          <w:bCs/>
          <w:sz w:val="20"/>
          <w:szCs w:val="20"/>
        </w:rPr>
        <w:tab/>
        <w:t>Gazdasági és jogi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Gazdasági és jogi ismeretek alkalmazása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2136-06</w:t>
      </w:r>
      <w:r>
        <w:rPr>
          <w:rFonts w:ascii="Times New Roman" w:hAnsi="Times New Roman" w:cs="Times New Roman"/>
          <w:b/>
          <w:bCs/>
          <w:sz w:val="20"/>
          <w:szCs w:val="20"/>
        </w:rPr>
        <w:tab/>
        <w:t>Belső irányítási (vezetési) rendszerek működésének vizsgálata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irányítási (vezetési) rendszerek működésének ismertetése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2137-06</w:t>
      </w:r>
      <w:r>
        <w:rPr>
          <w:rFonts w:ascii="Times New Roman" w:hAnsi="Times New Roman" w:cs="Times New Roman"/>
          <w:b/>
          <w:bCs/>
          <w:sz w:val="20"/>
          <w:szCs w:val="20"/>
        </w:rPr>
        <w:tab/>
        <w:t>Informatikai rendszerek kialakításának és működésének vizsgálata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2138-06</w:t>
      </w:r>
      <w:r>
        <w:rPr>
          <w:rFonts w:ascii="Times New Roman" w:hAnsi="Times New Roman" w:cs="Times New Roman"/>
          <w:b/>
          <w:bCs/>
          <w:sz w:val="20"/>
          <w:szCs w:val="20"/>
        </w:rPr>
        <w:tab/>
        <w:t>Az ellenőrzés rendszere és összefüggései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Ellenőrzés rendszere és a belső ellenőrzési tevékenység összefüggéseinek alkalmazása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120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Ellenőrzés rendszere és a belső ellenőrzési tevékenység összefüggéseinek alkalmazása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2139-06</w:t>
      </w:r>
      <w:r>
        <w:rPr>
          <w:rFonts w:ascii="Times New Roman" w:hAnsi="Times New Roman" w:cs="Times New Roman"/>
          <w:b/>
          <w:bCs/>
          <w:sz w:val="20"/>
          <w:szCs w:val="20"/>
        </w:rPr>
        <w:tab/>
        <w:t>Pénzügyi folyamatok ellenőrzése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folyamatok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2140-06</w:t>
      </w:r>
      <w:r>
        <w:rPr>
          <w:rFonts w:ascii="Times New Roman" w:hAnsi="Times New Roman" w:cs="Times New Roman"/>
          <w:b/>
          <w:bCs/>
          <w:sz w:val="20"/>
          <w:szCs w:val="20"/>
        </w:rPr>
        <w:tab/>
        <w:t>Számviteli folyamatok elemzése és ellenőrzése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Számviteli folyamatok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Számviteli folyamatok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2141-06</w:t>
      </w:r>
      <w:r>
        <w:rPr>
          <w:rFonts w:ascii="Times New Roman" w:hAnsi="Times New Roman" w:cs="Times New Roman"/>
          <w:b/>
          <w:bCs/>
          <w:sz w:val="20"/>
          <w:szCs w:val="20"/>
        </w:rPr>
        <w:tab/>
        <w:t>Korszerű belső ellenőrzési módszerek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Korszerű belső ellenőrzési rendszerek alkalmazása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Korszerű belső ellenőrzési módszerek alkalmazása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61 344 04 0000 00 00 azonosító számú, Okleveles pénzügyi revizor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vizsgázó, aki okleveles könyvvizsgáló végzettséggel rendelkezik az 1. Gazdasági és jogi ismeretek alkalmazása, a 4. Az ellenőrzés rendszere és összefüggései, az 5. Pénzügyi folyamatok ellenőrzése és a 6. Számviteli folyamatok elemzése és ellenőrzése vizsgarészekből felmentést kap.</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Pénzügyi és számviteli szakellenőri szakképesítéssel rendelkező a 4. Az ellenőrzés rendszere és összefüggései vizsgarészből felmentést kap.</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4. Az ellenőrzés rendszere és összefüggései, a 6. Számviteli folyamatok elemzése és ellenőrzése és a 7. Korszerű belső ellenőrzési módszerek alkalmazása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w:t>
      </w:r>
      <w:r>
        <w:rPr>
          <w:rFonts w:ascii="Times New Roman" w:hAnsi="Times New Roman" w:cs="Times New Roman"/>
          <w:sz w:val="20"/>
          <w:szCs w:val="20"/>
        </w:rPr>
        <w:lastRenderedPageBreak/>
        <w:t xml:space="preserve">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8746"/>
        <w:gridCol w:w="967"/>
      </w:tblGrid>
      <w:tr w:rsidR="000D4FDA">
        <w:tblPrEx>
          <w:tblCellMar>
            <w:top w:w="0" w:type="dxa"/>
            <w:bottom w:w="0" w:type="dxa"/>
          </w:tblCellMar>
        </w:tblPrEx>
        <w:trPr>
          <w:cantSplit/>
          <w:trHeight w:val="3555"/>
        </w:trPr>
        <w:tc>
          <w:tcPr>
            <w:tcW w:w="8746"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967"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Okleveles pénzügyi revizor</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746"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967"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Pénzügyi-Gazdasági Ellenőrök Közhasznú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Közgazdasági Társaság Ellenőrzési Szakosztálya,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Belső Ellenőrök Magyarországi Szervezete.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686"/>
          <w:tab w:val="left" w:pos="595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12.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PÉNZÜGYI ÉS SZÁMVITELI SZAKELLENŐR</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54 344 01</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Pénzügyi és számviteli szakellenőr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8"/>
        <w:gridCol w:w="2285"/>
        <w:gridCol w:w="1855"/>
        <w:gridCol w:w="5030"/>
      </w:tblGrid>
      <w:tr w:rsidR="000D4FDA">
        <w:tblPrEx>
          <w:tblCellMar>
            <w:top w:w="0" w:type="dxa"/>
            <w:bottom w:w="0" w:type="dxa"/>
          </w:tblCellMar>
        </w:tblPrEx>
        <w:trPr>
          <w:cantSplit/>
        </w:trPr>
        <w:tc>
          <w:tcPr>
            <w:tcW w:w="60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28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54 344 01 0010 54 01</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Adózási szakellenőr</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54 344 01 0010 54 02</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szakellenőr</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54 344 01 0010 54 03</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Informatikai rendszerek szakellenőre</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54 344 01 0010 54 04</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szervezeti szakellenőr</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54 344 01 0010 54 05</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Vállalkozási szakellenőr</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54 344 01 0010 54 06</w:t>
            </w:r>
          </w:p>
        </w:tc>
      </w:tr>
      <w:tr w:rsidR="000D4FDA">
        <w:tblPrEx>
          <w:tblCellMar>
            <w:top w:w="0" w:type="dxa"/>
            <w:bottom w:w="0" w:type="dxa"/>
          </w:tblCellMar>
        </w:tblPrEx>
        <w:trPr>
          <w:cantSplit/>
        </w:trPr>
        <w:tc>
          <w:tcPr>
            <w:tcW w:w="608"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85"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5"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3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és jövedéki szakellenőr</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3606</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és számviteli szakellenőr</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1100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Adózási szakellenőr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Államháztartási szakellenőr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Informatikai rendszerek szakellenőre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Pénzügyi szervezeti szakellenőr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Vállalkozási szakellenőr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Vám- és jövedéki szakellenőr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ind w:left="3969" w:hanging="3969"/>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két év pénzügyi, számviteli, vagy ellenőrzési területen szerzett (igazolt) szakmai gyakorlat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65%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3606</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államháztartás, a pénzügyi szervezet, az adózás, a vám- és jövedék, a vállalkozás, az információrendszer ellenőrzési szakterületén – szakosodásának megfelelően – önállóan végzi munkáját.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Ellenőrzési munkafolyamatokat tervez.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Ellenőrzési stratégiát, tervet és programokat készít.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jelentéseket írásba foglalja.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Megállapításokat, következtetéseket megfogalmaz.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Javaslatokat dolgoz ki.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Korszerű ellenőrzési módszerekkel ellenőrző tevékenységet végez.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2105-06</w:t>
      </w:r>
      <w:r>
        <w:rPr>
          <w:rFonts w:ascii="Times New Roman" w:hAnsi="Times New Roman" w:cs="Times New Roman"/>
          <w:b/>
          <w:bCs/>
          <w:sz w:val="20"/>
          <w:szCs w:val="20"/>
        </w:rPr>
        <w:tab/>
        <w:t>Az ellenőrzés gazdálkodási és jogi alapjainak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foglalkoztatott létszám, a forgalom, a vagyonérték alapján, a gazdálkodás ágazati adatait, az országos statisztikai adatokból a mikrogazdaság számára hasznosítható 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Kiválasztja, hogy a gazdasági adatok halmazából az ellenőrzések során melyeket célszerű használni.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az államháztartási és vállalakozási szervezetek szervezeti és működési rendjének általános és specifikus vonásait, az ellenőrzéshez szükséges lényeges sajátosságokat.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 célok és azok megvalósítását szolgáló folyamatok és szervezeti formák közötti összhang követelményrendszerét.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hazai és külföldi piacgazdaságnak egy-egy gazdasági szervezetére gyakorolt hatásait, az alkalmazkodás stratégiai lehetőségeit, feladatait,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gazdálkodás eredményeit befolyásoló egyéb külső hatásokat.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egy-egy költségvetési szervezet vagy vállalkozás felügyeleti vagy belső ellenőrzés végzéséhez szükséges információkat, a vállalati gazdaságtant.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azokat az alapvető fontosságú jogszabályokat (elsősorban a polgári jog, munkajog, szabálysértési jog, a társadalombiztosítási jog, a pénzügyi jog), melyek a gazdálkodás főbb kereteit meghatározzák.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Értelmezi azokat az egyéb szabályokat (rendeleteket, főhatósági utasításokat, hitelintézeti körleveleket), melyek a részletes ellenőrzés tárgyát (kiindulópontját) képezik.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Nemzetgazdaság szervezete és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Államháztartás szervezeti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vállalkozói szervezetek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közhasznú szervezetek jellegzetességei.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Szervezetek környezete.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Államháztartás gazdaságtani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 gazdaságtani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közhasznú szervezetek gazdaságtani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 jogrendszer, jogviszony, államszervezet.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Polgári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Tulajdonjog.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Kötelmi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Értékpapír-forgalmazás, tőzsdék.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büntető- és szabálysértési.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Egyéb szabályozások (rendeletek, főhatósági utasítások, stb.) felhasználása.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2106-06</w:t>
      </w:r>
      <w:r>
        <w:rPr>
          <w:rFonts w:ascii="Times New Roman" w:hAnsi="Times New Roman" w:cs="Times New Roman"/>
          <w:b/>
          <w:bCs/>
          <w:sz w:val="20"/>
          <w:szCs w:val="20"/>
        </w:rPr>
        <w:tab/>
        <w:t>Hazai ellenőrzési rendszer működési folyamatának megismerése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gazdálkodó szervezetek irányítási (vezetési) rendszereit, a vezetési funkciókat az ellenőrzi tevékenység valamennyi munkafázisában.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belső kontrollrendszer és ellenőrzés fogalmát, a vezetésben, az irányításban betöltött szerepét, az ellenőrzések osztályozását, az azzal szemben támasztott követelményeket, a hazai rendszer fejlődését, részeit és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törvényhozó szervek, a végrehajtó szervek ellenőrző tevékenységét, az adóellenőrzés és más pénzügyi, hatósági, költségvetési, tulajdonosi ellenőrzések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Értelmezi és jellemzi a hitelintézeti ellenőrzést és a könyvvizsgálói jogintézményt.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gazdálkodó szervek belső irányítási rendszerét, a vezetési folyamat alkotóelemeit, a tervezés, a szervezés, a személyes vezetés, az ellenőrzés legfontosabb eszközeit és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belső irányítási (vezetési) rendszer alkotórészeit, módszereit, a vezetői információs rendszerek tervezését, szervezését és működését.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 függetlenített belső ellenőrzés szerepét és tevékenységét.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jellemzi az EU pénzügyi jogszabályokat és ajánlásokat.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kontrollrendszer és belső ellenőrzés követelményei, ellenőrzések osztályozása.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rendszer intézményesített formáinak helye, szerepe a 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államhatalom, végrehajtó hatalom és ellenőrzési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tulajdonosok ellenőrzési tevékenysége.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 ellenőrzési rendszere, jogszabályok, ajánlások.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szerepe a gazdálkodó szervezetekben.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Vezetés funkciói: tervezés, szervezés, személyes vezetés,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irányítási-vezetési rendszer alkotórészei, alkalmazható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Vezetői információs rendszer szervezése és működése.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2107-06</w:t>
      </w:r>
      <w:r>
        <w:rPr>
          <w:rFonts w:ascii="Times New Roman" w:hAnsi="Times New Roman" w:cs="Times New Roman"/>
          <w:b/>
          <w:bCs/>
          <w:sz w:val="20"/>
          <w:szCs w:val="20"/>
        </w:rPr>
        <w:tab/>
        <w:t>Az ellenőrzés általános módszertanának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számviteli és statisztikai fogalmakat és adatszolgáltatást az ellenőrzésben, a számítástechnika szerepét, a nyilvántartások és okmányok alapján végzett ellenőrzést.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okmányok formai és tartalmi ellenőrzését, a véletlenszerű és célzott kiválasztáson alapuló próbaszerű ellenőrzést, a közvetlen megfigyelés vizsgálati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folyamat- és rendszerelemzés, valamint az értékelemzés eljárásait, a következtetést, a szembeállítást és megítélést.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tevékenység szabályszerűségére és a tevékenység hatékonyságára irányuló ellenőrzések sajátosságait, a szabályszerűség és a hatékonyság összefüggéseit, a hibagyakoriság, a nagyságrend, valamint a teljesítmények vizsgálatának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Megtervezi és megszervezi az ellenőrzés végrehajtását, az ellenőrzési munkatervet, a végrehajtásra kerülő vizsgálat munkaszakaszait, az ellenőrzési program elkészítésének módjait.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eszközeit, kijelöli, meghatározza a követelményeket, mint az ellenőrzés viszonyítási alapjait.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helyszíni vizsgálat szervezésének és végrehajtásának módszereit, az írásba foglalás formai és tartalmi követelményeit, a felelősség megállapításakor követendő eljárást.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Érvényesíti a rendszerszemléletet az okok feltárásában.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Hasznosítja a megállapításokat és javaslatokat a különböző típusú ellenőrzések esetében.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az utóvizsgálat szerepét és tartalmát.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informatikairendszer-ellenőrzést.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és alkalmazza az Európai Unió támogatásainál a felhasználás ellenőrzési módszereit.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 általános módszertani elemei: követelmények, statisztika, számviteli fogalmak, adatszolgáltatási rendszer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tevékenység munkaszakaszai.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Követelmények meghatározása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Ellenőrzések típusai és hozzájuk kapcsolódó szervezési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Ellenőrzési eszközök és tartalmuk.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Tevékenység szabályszerűségére és a tevékenység hatékonyságára irányuló ellenőrzések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ellenőrzés összegző megállapításai.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Sajátos ellenőrzési módszerek (informatikairendszer-ellenőrzés, utóellenőrzés stb.).</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2108-06</w:t>
      </w:r>
      <w:r>
        <w:rPr>
          <w:rFonts w:ascii="Times New Roman" w:hAnsi="Times New Roman" w:cs="Times New Roman"/>
          <w:b/>
          <w:bCs/>
          <w:sz w:val="20"/>
          <w:szCs w:val="20"/>
        </w:rPr>
        <w:tab/>
        <w:t>Pénzügyi folyamatok nyomonkövetése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 pénzügy intézményrendszerét.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Jellemzi a pénzügypolitika és a költségvetési politika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pénzforgalom módozatait és a lebonyolítási technikákat.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valuta- és devizarendszert.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valuta- és devizaárfolyam típusait, funkcióit.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árfolyam-számítási módszereket.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Betartatja a központi és a helyi adózás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a leggyakrabban előforduló hibákat, szabálysértéseket.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finanszírozási lehetőségeket.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az ezzel kapcsolatos számításokat a döntési problémák megoldására.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beruházások szabályszerű bonyolítását.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beruházási döntések hatásait.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Minősíti a költségvetési szerveknél a költségvetési előirányzatok tervezését.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vállalkozási tevékenység pénzügyi számításait.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munkája során a normatív állami támogatásokkal, címzett támogatásokkal kapcsolatos pénzügyi számítások eredményét.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közvetítés.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Makro- és mikroszintű pénzügyi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Államháztartási rendszer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Hazai bankrendszer, a monetáris irányítás intézményrendszere.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Pénzforgalom jellemzői, lebonyolítási technikái.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piacok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Valuta- és devizarendszer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Pénz időértéke.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Beruházási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Finanszírozási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Forgóeszköz finanszírozás és hitelezési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Adózás általános jellemzői. Adónemek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Adóeljárás 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Nemzetközi pénzügyi intézmények és tevékenységük jellegzetességei.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2111-06</w:t>
      </w:r>
      <w:r>
        <w:rPr>
          <w:rFonts w:ascii="Times New Roman" w:hAnsi="Times New Roman" w:cs="Times New Roman"/>
          <w:b/>
          <w:bCs/>
          <w:sz w:val="20"/>
          <w:szCs w:val="20"/>
        </w:rPr>
        <w:tab/>
        <w:t>Adóellenőrzéshez szükséges számviteli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számvitel alapvető feladatainak, a számvitel alapelveinek, a számvitelben használt alapfogalmaknak az ismeretében a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értékeli a vállalkozások beszámolóit, mérlegét, a nonprofit szervezetek beszámolóit, azok felépítését és elemeit, a mérleg, az eredménykimutatás, a kiegészítő melléklet és az üzleti jelentés felépítését, elemeit és azok tartalmát.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Feltárja, kiemeli a könyvvitel főbb szabályait, az eszközök és források értékelésére vonatkozó számviteli előírásokat figyelembe véve az adózási összefüggéseiket.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pénzforgalmi szemléletű számviteli előírásokat konkrét esetek kapcsán.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Különbséget tesz a számviteli elszámolások és az adózáshoz szükséges elszámolások között (különös tekintettel a személyi jövedelemadóra).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Nyomon követi a megbízónál a gazdasági műveletek számviteli nyilvántartását.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értékeli a gazdasági műveletekkel kapcsolatos elszámolásokat, a bizonylatolás szabályszerűségét.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Számviteli törvény, beszámoló és könyvvezetés.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Mérlegtételek értékelésének általános szabályai, ellenőrzésük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Néhány speciális mérlegtétel tartalma, értékelése és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Éves beszámoló tartalma és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Eredménykimutatás tételeinek tartalma és az eredményellenőrzés.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Adóellenőrzés és az önellenőrzés számviteli elszámolásai.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Beszámolási kötelezettség. Számviteli elszámolások és adóelszámolások összefüggései, eltérései.</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2109-06</w:t>
      </w:r>
      <w:r>
        <w:rPr>
          <w:rFonts w:ascii="Times New Roman" w:hAnsi="Times New Roman" w:cs="Times New Roman"/>
          <w:b/>
          <w:bCs/>
          <w:sz w:val="20"/>
          <w:szCs w:val="20"/>
        </w:rPr>
        <w:tab/>
        <w:t>Államháztartási számvitel ellenőrzése és elemzése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és a vonatkozó kormányrendeletek előírásait, és érvényesíti a számviteli alapelveket.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egyes eszközök és az egyes források csoportosítását, nyilvántartását, helyét a mérlegben, azok értékelését, az értékelés alátámasztását, bizonylatolását, külső és belső információit és kapcsolatát a kiegészítő melléklettel.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gazdasági események könyvelését; a bizonylati, nyilvántartási kötelezettségeket.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és elemzi a gazdasági eseményeknek, az értékelésnek a mérlegre, az eredménykimutatásra gyakorolt hatását.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vonatkozó belső 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Definiálja a gazdasági eseményeket, azok csoportosítását, könyvelését, bizonylatolását.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Minősíti az előirányzat-maradvány, pénzmaradvány és eredménymegállapítás módszerét.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pénzforgalmi jelentést, a pénzforgalmi kimutatást és az azokat alátámasztó könyvvitelt.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adózással kapcsolatos könyvviteli feladatok ellátását.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Minősíti a beszámolók részeinek, az egyes részek felépítésének, szerkezetének egymással való kapcsolatát,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beszámoló megalapozottságát (zárlat, leltározás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elemző tevékenység területeit és az elemzés információs bázisát ismerve azok vizsgálatát.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Felülvizsgálja a mérlegtételek és a pénzforgalom elemzését és értékelését az alkalmazott mutatók alapján.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személyi juttatások, a készletgazdálkodás és a tárgyi eszközökhöz kapcsolódó gazdálkodási tevékenység elemzését.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vagyongazdálkodási tevékenység elemzését.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Számviteli törvény előírásai, a számviteli alapelvek érvényesülése az államháztartásban.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előirányzat fogalma, csoportosítása, módosításainak főbb esetei.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Befektetett eszközökkel, készletekkel, forrásokkal, adókötelezettségekkel kapcsolatos könyvvezetési feladatok és ellenőrzésük.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Könyvvezetési feladatok és ellenőrzésük.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Könyvviteli zárlat, főkönyvi kivonat, a számlarend, bizonylati rend.</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Mérleg, pénzmaradvány, előirányzat maradvány és az eredménykimutatás elemzési feladatai és ellenőrzésének lehetőségei.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2110-06</w:t>
      </w:r>
      <w:r>
        <w:rPr>
          <w:rFonts w:ascii="Times New Roman" w:hAnsi="Times New Roman" w:cs="Times New Roman"/>
          <w:b/>
          <w:bCs/>
          <w:sz w:val="20"/>
          <w:szCs w:val="20"/>
        </w:rPr>
        <w:tab/>
        <w:t>Számviteli folyamatok elemzése és ellenőrzése a pénzügyi szervezeteknél</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és a vonatkozó kormányrendelet előírásait, érvényesíti a számviteli alapelveket.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Szabatosan meghatározza az egyes eszközök és az egyes források fogalmát, azok csoportosítását, nyilvántartását, helyét a mérlegben, azok értékelését.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Szabatosan meghatározza az értékelés alátámasztását, bizonylatolását, külső és belső információit és kapcsolatát a kiegészítő melléklettel, a gazdasági események könyvelését, a bizonylati, nyilvántartási kötelezettségeket.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és elemzi a gazdasági eseményeknek, az értékelésnek a mérlegre, az eredménykimutatásra gyakorolt hatását.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vonatkozó belső szabályzatokat.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Minősíti az eredménymegállapítás módszereit, az eredménykategóriák tartalmát.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az eredménykimutatás információit, minősítési kritériumait.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Definiálja és csoportosítja a bevétel, az árbevétel, a költség és a ráfordítás tételeit.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Ismerteti ezek elszámolásának feltételeit, bizonylatolását, az elszámoláshoz szükséges külső és belső információkat, a kiegészítő melléklettel való kapcsolatukat.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intézmények beszámolójának egyes részeit, felismeri az egyes részek felépítésének, szerkezetének, egymással való kapcsolatának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értékeli a cash flow-t és összeállításának szakszerűségét.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beszámoló könyvvitelét, a hitelintézeti számlarend tartalmát, az aktív és passzív bankügyleteket ismerve vizsgálja a különféle ügyleteket és minősíti bizonylataikat.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0. számlaosztály tartalmát és összefüggését a kiegészítő melléklettel, valamint a vezetői döntéseket megalapozó számviteli információkat.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beszámolóból számítható mutatószámokat, és az azok alapján készített elemzést.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kontrolling módszerek alkalmazását.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az alapítás, az átalakulás, a felszámolás, a végelszámolás sajátos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Felülvizsgálja az ellenőrzés, az önellenőrzés megállapításainak könyvviteli elszámolását, az elszámolás bizonylatolását.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intézmények és a hitelintézeti tevékenység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Hitelintézetek beszámolási kötelezettsége és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Sajátos értékelési szabályok a hitelintézeteknél.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Hitelintézetek sajátos könyvviteli elszámolásai és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Hitelintézeti beszámoló hasznosítása az elemzésben.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2113-06</w:t>
      </w:r>
      <w:r>
        <w:rPr>
          <w:rFonts w:ascii="Times New Roman" w:hAnsi="Times New Roman" w:cs="Times New Roman"/>
          <w:b/>
          <w:bCs/>
          <w:sz w:val="20"/>
          <w:szCs w:val="20"/>
        </w:rPr>
        <w:tab/>
        <w:t>Vállalkozási számvitel elemzése és ellenőrzése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számviteli törvény előírásainak, számviteli alapelveknek alkalmazását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egyes eszközök és források besorolását, csoportosítását, nyilvántartását, helyét a mérlegben, azok értékelését, az értékelés alátámasztását, bizonylatolását, külső és belső információit és kapcsolatát a kiegészítő melléklettel.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gazdasági események könyvelését, a bizonylati, nyilvántartási kötelezettségeket.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gazdasági eseményeket, azok csoportosítását, könyvelését, bizonylatolását, nyilvántartását, a gazdasági események mérlegre és eredménykimutatásra gyakorolt hatását.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eredménymegállapítás módszereit, definiálja az eredménykategóriákat.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bevételt, az árbevételt, a költségeket és a ráfordításokat, ezek elszámolásának feltételeit, bizonylatolását, az elszámoláshoz szükséges külső és belső információkat és a kiegészítő melléklettel való kapcsolatukat, a gazdasági események szabályszerű könyvelését és bizonylatolását.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alapítás, az átalakulás, a felszámolás, a végelszámolás sajátos számviteli feladatainak végrehajtását.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vezetői információt alátámasztó számviteli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Felülvizsgálja az ellenőrzés, az önellenőrzés megállapításainak könyvviteli elszámolását, az elszámolás bizonylatolását.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termelést, a tárgyi eszközökkel való gazdálkodást, a készletgazdálkodást és minősíti a követeléseket.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elemzéseit az ellenőrzésben.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Vizsgálja az eredményelemzés, a költség- és önköltségelemzés módszereit, valamint a fedezeti költségszámítás módszereit.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 xml:space="preserve">Értékeli a kontrolling módszerek alkalmazását.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beszámolóból számítható mutatókat.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Értékeli a gazdaságossági számításokat és felhasználja ezen eredményeket az ellenőrzésben.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Vizsgálja a cash flow-t és értékeli összeállításának szakszerűségét.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alkalmazott könyvelési programok alapján a könyvvezetés belső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Önköltségszámítási szabályzat alapján vizsgálja a kalkuláció készítés menetét.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leltározási feladatok ellátásában, a leltár készítésében, ellenőrzi a leltárak dokumentálását.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Felülvizsgálja a zárlati munkálatokat.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immateriális javakkal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tárgyi eszközökkel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befektetett pénzügyi eszközökkel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vásárolt és saját termelésű készletekkel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követelésekkel, kötelezettségekkel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készpénzforgalommal és betétszámlákkal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saját tőkével kapcsolatos gazdasági események könyvelését,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értékesítéssel összefüggő gazdasági események könyvelését.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Felülvizsgálja:</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immateriális javak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tárgyi eszközök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befektetett pénzügyi eszközök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vásárolt és saját termelésű készletek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követelések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értékpapírok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jövedelemelszámoláshoz kapcsolódó analitikus nyilvántartásokat,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pénzeszközökkel kapcsolatos analitikus nyilvántartásokat,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 tőkéhez kapcsolódó analitikus nyilvántartásokat,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kötelezettségek analitikus nyilvántartásait,</w:t>
      </w:r>
    </w:p>
    <w:p w:rsidR="000D4FDA" w:rsidRDefault="000D4FDA" w:rsidP="000D4FDA">
      <w:pPr>
        <w:tabs>
          <w:tab w:val="left" w:pos="284"/>
          <w:tab w:val="left" w:pos="1494"/>
        </w:tabs>
        <w:autoSpaceDE w:val="0"/>
        <w:autoSpaceDN w:val="0"/>
        <w:adjustRightInd w:val="0"/>
        <w:spacing w:after="0" w:line="240" w:lineRule="auto"/>
        <w:ind w:left="1494"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időbeli elhatárolások analitikus nyilvántartásait.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Számviteli szabályozás alapvető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számviteli törvény. A beszámoló és a könyvvezetési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vállalkozás vagyona. A leltár és a mérleg.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könyvelési tételek szerkesztése, könyvelésük.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számlakeret.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analitikus nyilvántartások vezetése.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Tárgyi eszközökkel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Immateriális javakkal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Vásárolt és saját termelésű készletek elszámolása.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Jövedelemelszámolás.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és hitelműveletekkel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kötelezettségekkel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aktív és passzív időbeli elhatárolások.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költségekkel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Vásárolt és saját termelésű készletek értékesítésével és kiszámlázott szolgáltatással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könyvviteli zárlat és az éves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Beszámolási kötelezettség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Értékelési szabályok a számvitelben.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Mérleg tartalma,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Éves beszámoló eredménykimutatása, kiegészítő melléklete, üzleti jelentése.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összevont (konszolidált) éves beszámoló.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Az alapítás, átalakulás, a felszámolás és végelszámolás elszámolása.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Beszámoló alapján végezhető elemzések és ellenőrzések.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2112-06</w:t>
      </w:r>
      <w:r>
        <w:rPr>
          <w:rFonts w:ascii="Times New Roman" w:hAnsi="Times New Roman" w:cs="Times New Roman"/>
          <w:b/>
          <w:bCs/>
          <w:sz w:val="20"/>
          <w:szCs w:val="20"/>
        </w:rPr>
        <w:tab/>
        <w:t>Vámellenőrzéshez szükséges számviteli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számvitel alapvető feladatainak, a számvitel alapelveinek, a számvitelben használt alapfogalmaknak az ismeretében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értékeli a vállalkozások beszámolóit, mérlegét, a nonprofit szervezetek beszámolóit, azok felépítését és elemeit, a mérleg, az eredménykimutatás, a kiegészítő melléklet és az üzleti jelentés felépítését, elemeit és azok tartalmát.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könyvvitel főbb szabályait, az eszközök és források értékelésére vonatkozó számviteli előírásokat figyelembe véve a pénzforgalmi szemléletű és üzemgazdasági szemléletű számviteli előírásokat konkrét esetek kapcsán.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Nyomon követi a megbízónál a gazdasági műveletek számviteli nyilvántartását.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értékeli a gazdasági műveletekkel kapcsolatos elszámolásokat, számviteli elszámolásokat, a bizonylatolás szabályszerűségét.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Vámteher elszámolással összefüggő sajátos számviteli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Vámteherrel egyidejűleg esedékes köztartozások számviteli elszámolásának és ellenőrzésének sajátos rendszere.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2116-06</w:t>
      </w:r>
      <w:r>
        <w:rPr>
          <w:rFonts w:ascii="Times New Roman" w:hAnsi="Times New Roman" w:cs="Times New Roman"/>
          <w:b/>
          <w:bCs/>
          <w:sz w:val="20"/>
          <w:szCs w:val="20"/>
        </w:rPr>
        <w:tab/>
        <w:t>Adózási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Adó- és Pénzügyi Ellenőrzési Hivatal ellenőrzési blokkjának, a helyi önkormányzatok adóztatással foglalkozó szervezeti egységeinek struktúráját.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szervezet egyes egységeinek funkcióját, felépítését, a funkcióhoz kapcsolódó ellenőrzési feladatokat, azok 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és részletekbe menően a gyakorlatban alkalmazza az adózás rendjéről, valamint a közigazgatási hatósági eljárásról és szolgáltatásról szóló törvényeket.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Ismeri a törvények ellenőrzésére vonatkozó előírásait.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előírásait, a könyvviteli rendszereket.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Megismeri a jelölt adóhatóság ellenőrzési kompetenciájába tartozó „nagy adónemek” szakmai tartalmát.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gyakorlatban az ellenőrzések során a társasági adóról szóló törvényt.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gyakorlatban az ellenőrzések során a személyi jövedelemadóról szóló törvényt.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gyakorlatban az ellenőrzések során az általános forgalmi adóról szóló törvényt.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gyakorlatban az ellenőrzések során a társadalombiztosítás ellátásaira és a magánnyugdíjra jogosultakról szóló törvényt.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Rendszerszerűen értelmezi az egyéb adók és támogatások fajtáit, azok célját és az ellenőrzésükhöz szükséges módszereket.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helyi önkormányzatok szerepét, funkcióját az adózás rendszerében.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Vizsgálati programot készít az ellenőrzésre történő felkészülés részeként a főbb vizsgálati típusokhoz.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Megtervezi az egyes adónem-ellenőrzések, illetve a költségvetési kapcsolatok átfogó ellenőrzésének vizsgálati menetét.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Írásba foglalja a megállapításokat.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illetékek kiutalására, beszedésére vonatkozó jogszabályok és a vonatkozó rendszer összhangját.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választott számítástechnikai programot.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Adóhatósági ellenőrzés feladata, szervezeti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 előkészítése, lefolytatása.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Egyes adónemek és költségvetési kapcsolatok ellenőrzési rendszerének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Adóhatósági ellenőrzés realizálási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Önkormányzatok szerepe, funkciója az adózás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Adóhatósági szervezeteknél alkalmazott számítógépes feldolgozások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2114-06</w:t>
      </w:r>
      <w:r>
        <w:rPr>
          <w:rFonts w:ascii="Times New Roman" w:hAnsi="Times New Roman" w:cs="Times New Roman"/>
          <w:b/>
          <w:bCs/>
          <w:sz w:val="20"/>
          <w:szCs w:val="20"/>
        </w:rPr>
        <w:tab/>
        <w:t>Államháztartási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államháztartás fogalmát, működésének és gazdálkodásának alapelveit.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központi kormányzat költségvetésével, az elkülönített állami pénzalapokkal, a helyi önkormányzatokkal, a társadalombiztosítással, valamint a költségvetési szervekkel kapcsolatos legfontosabb definíciókat, 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az államháztartás körébe tartozó vagyon elemeit, az azokkal kapcsolatos tulajdonosi és kezelői jogok gyakorlásának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államháztartási belső pénzügyi ellenőrzés célját, szervezeti kereteit és feladatait, ezen belül a pénzügyi ellenőrzés és kontroll elemeket, a kockázatkezelés, a szabálytalanság kezelés és az ellenőrzési nyomvonal módszertanát.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vezetői elszámoltathatóság eszközeit.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IIA standardokat.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COSO, INTOSAI keretében kidolgozott, új belső kontroll standardokat.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az Állami Számvevőszék ellenőrzési feladatait és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költségvetési szervek belső ellenőrzésének szerepét, struktúráját és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Kormányzati Ellenőrzési Hivatal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Magyar Államkincstár ellenőrzési tevékenységét.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Jellemzi az önkormányzatoknál jelentkező sajátos ellenőrzési feladatokat és azok szervezeti kereteit.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államháztartási ellenőrzés tartalma, főbb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Költségvetési gazdálkodás ellenőrzésének tartalmi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Költségvetési ellenőrzés témakörei.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Költségvetési gazdálkodás vizsgálata.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szervek (folyamatok) belső ellenőrzésének vizsgálata: pénzügyi ellenőrzés.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Kontroll elemei, a kockázatkezelés, a szabálytalanság-kezelés és az ellenőrzési nyomvonal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Vezetői elszámoltathatóság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Kormányzati Ellenőrzési Hivatal ellenőrzési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Magyar Államkincstár ellenőrzési tevékenysége.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Számvevőszéki ellenőrzés feladatai,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Önkormányzatok sajátos ellenőrzési feladatai.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2119-06</w:t>
      </w:r>
      <w:r>
        <w:rPr>
          <w:rFonts w:ascii="Times New Roman" w:hAnsi="Times New Roman" w:cs="Times New Roman"/>
          <w:b/>
          <w:bCs/>
          <w:sz w:val="20"/>
          <w:szCs w:val="20"/>
        </w:rPr>
        <w:tab/>
        <w:t>Információ-technológiai rendszerek szakellenőrzése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az IT ellenőrzési módszereinek változását, fejlődését és sajátos kockázatait.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Bemutatja és használja ellenőrzései során a kontroll rendszert IT környezetben.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információ-technológiai rendszer ellenőrzési szabványokat és kontroll irányelveket.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információ-technológiai 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számítógépet az ellenőrzési munkában, figyelembe veszi annak sajátos ellenőrzési feladatait IT környezetben.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IT szakellenőrzés tartalma, alapvető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IT és a kontrollrendszer. Az ellenőrzési kockázat sajátosságai IT környezetben.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Kontrollrendszer ajánlott csoportosításai, standardok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Információrendszer ellenőrzés szabványai és a kontroll irányelvek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IT rendszerek ellenőrzésének folyamata, az abban alkalmazható módszerek és származtatott eredmények.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Számítógépes rendszerek alkalmazása az IT ellenőrzési munkában.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2115-06</w:t>
      </w:r>
      <w:r>
        <w:rPr>
          <w:rFonts w:ascii="Times New Roman" w:hAnsi="Times New Roman" w:cs="Times New Roman"/>
          <w:b/>
          <w:bCs/>
          <w:sz w:val="20"/>
          <w:szCs w:val="20"/>
        </w:rPr>
        <w:tab/>
        <w:t>Pénzügyi szervezeti szakellenőrzés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típusait, tevékenységük sajátosságait.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belső üzemi működésének folyamatait, illetve az ezekkel kapcsolatos ellenőrzési feladatokat számviteli és informatikai területen.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belső üzemi működésének folyamatait, illetve az ezekkel kapcsolatos ellenőrzési feladatokat a felügyeleti szerveknek küldött jelentéseknél.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belső üzemi működésének folyamatait, illetve az ezekkel kapcsolatos ellenőrzési feladatokat a belső szabályozás kialakításánál és aktualizálásánál.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belső üzemi működésének folyamatait, illetve az ezekkel kapcsolatos ellenőrzési feladatokat az intézmény döntési rendszerénél.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pénzügyi szervezetek belső üzemi működésének folyamatait, illetve az ezekkel kapcsolatos ellenőrzési feladatokat az üzleti, szolgáltatási tevékenységeknél.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Pénzügyi Szervezetek Állami Felügyeletének az intézmények ellenőrzési rendszerével, ezen belül a függetlenített belső ellenőrzési szervezettel kapcsolatos ajánlásait.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választott számítástechnikai programot.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(hitelintézeti) ellenőrzés főbb szabályai, az ellenőrzés tartalma és módszertana.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intézmények belső folyamatainak ellenőrzési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Belső ellenőrzés tevékenysége. A vezetői ellenőrzés érvényesülése.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Szervezetek Állami Felügyeletének ellenőrzése, ajánlásai.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Pénzügyi intézményi szolgáltatás területén alkalmazott számítógépes feldolgozások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2118-06</w:t>
      </w:r>
      <w:r>
        <w:rPr>
          <w:rFonts w:ascii="Times New Roman" w:hAnsi="Times New Roman" w:cs="Times New Roman"/>
          <w:b/>
          <w:bCs/>
          <w:sz w:val="20"/>
          <w:szCs w:val="20"/>
        </w:rPr>
        <w:tab/>
        <w:t>Vállalkozási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vállalkozásra vonatkozó jogszabályi és piaci környezetet, annak megjelenését a belső szabályozásban, a szervezeti és működési rendben.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vállalkozás teljes körű érdekeltségi rendszerét.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és konkrét vállalkozás esetében megismeri a gazdálkodási tevékenység sajátosságait, továbbá a technológiai és funkcionális folyamatokat, s azok rendszerbeli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vállalkozás által alkalmazott számítástechnikai rendszert.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módszereit és minden más, az ellenőrzés szakszerű és hatékony végzéséhez szükséges ismereteket.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Értelmezi a vállalkozásokat ellenőrző hatóságok és minden más „külső” ellenőrzést végzők ellenőri munkájából a vállalkozással és azon belül a vállalkozás belső ellenőrzési tevékenységeivel kapcsolatos témaköröket.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gazdálkodási tevékenység megjelenését a belső szabályozásban, a pénzügyi folyamatokban, a számviteli, a könyvvezetési, a számítástechnikai, az információs, az elemzési folyamatokban.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Mindezen ismereteit alkalmazza az ellenőrzési munka egészében és részleteiben.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választott számítástechnikai programot.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működési folyamatai ellenőrzésének módszerei (kontroll elemek, kockázatkezelés, nyomvonal,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Vállalkozásokat érintő, „külső” ellenőrzések.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Vállalkozások belső ellenőrzési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Vállalkozásoknál használt számítógépes feldolgozások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2117-06</w:t>
      </w:r>
      <w:r>
        <w:rPr>
          <w:rFonts w:ascii="Times New Roman" w:hAnsi="Times New Roman" w:cs="Times New Roman"/>
          <w:b/>
          <w:bCs/>
          <w:sz w:val="20"/>
          <w:szCs w:val="20"/>
        </w:rPr>
        <w:tab/>
        <w:t>Vám- és jövedéki szakellenőrzés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vállalkozás külkereskedelmi tevékenységére vonatkozó jogszabályi és gazdasági környezetet, ezek megjelenítését a belső szabályozásban.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Jellemzi a konkrét vállalkozás esetében a külkereskedelmi tevékenység sajátosságait és azok rendszerbeli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és értékeli az adott vállalkozásnál a gazdasági műveletekkel kapcsolatos elszámolásokat, bizonylatolások szabályszerűségét.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adott vállalkozást terhelő vámteher és a hozzá kapcsolódó közterhek kiszabását befolyásoló gazdasági műveleteket a könyvviteli nyilvántartásokban.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Felismeri a vámeljárások és a gazdasági, könyvviteli szabályok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külkereskedelmi forgalom speciális igényeinek megfelelő, az ellenőrzés módszereit és minden más, az ellenőrzés hatékony és szakszerű lefolytatásához szükséges ismereteket.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 vállalkozás számviteli rendszerét, és az azt támogató számítástechnikai hátteret.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Végigköveti az adott vállalkozásnál a gazdálkodási tevékenység megjelenését a pénzügyi folyamatokban, a számviteli, a könyvvezetési, az informatikai rendszerekben, és ezen ismereteit alkalmazza az ellenőrzési tevékenysége során.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választott számítástechnikai programot.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Vámellenőrzés feladata és szervezeti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 szakellenőrzés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Jövedéki ellenőrzés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 külkereskedelmi tevékenységre vonatkozó sajátosságok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Vámhatósági szervezeteknél alkalmazott számítógépes feldolgozások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01 azonosító számú, Adózási szakellenőr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2111-06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Adóellenőrzéshez szükséges számviteli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Adózási szakellenőrzés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02 azonosító számú, Államháztartási szakellenőr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2109-06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számvitel ellenőrzése és elemzése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2114-06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szakellenőrzés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03 azonosító számú, Informatikai rendszerek szakellenőre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Vállalkozási számvitel elemzése és ellenőrzése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2119-06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Információ-technológiai rendszerek szakellenőrzése</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04 azonosító számú, Pénzügyi szervezeti szakellenőr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Számviteli folyamatok elemzése és ellenőrzése a pénzügyi szervezeteknél</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szervezeti szakellenőrzés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05 azonosító számú, Vállalkozási szakellenőr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Vállalkozási számvitel elemzése és ellenőrzése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Vállalkozási szakellenőrzés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54 344 01 0010 54 06 azonosító számú, Vám- és jövedéki szakellenőr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2105-06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gazdálkodási és jogi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2106-06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Hazai ellenőrzési rendszer működési folyamatának megismerése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 ellenőrzés általános módszertanának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Pénzügyi folyamatok nyomonkövetése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2112-06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Vámellenőrzéshez szükséges számviteli ismeretek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2117-06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Vám- és jövedéki szakellenőrzés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valamennyi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elágazásonként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01 azonosító számú, Adózási szakellenőr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modulzáró vizsga: Adóellenőrzéshez szükséges számviteli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10. modulzáró vizsga: Adózási szakellenőrzés.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02 azonosító számú, Államháztartási szakellenőr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Államháztartási számvitel ellenőrzése és elemzése,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11. modulzáró vizsga: Államháztartási szakellenőrzés.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03 azonosító számú, Informatikai rendszerek szakellenőre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modulzáró vizsga: Vállalkozási számvitel elemzése és ellenőrzése,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12. modulzáró vizsga: Információ-technológiai rendszerek szakellenőrzése.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04 azonosító számú, Pénzügyi szervezeti szakellenőr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modulzáró vizsga: Számviteli folyamatok elemzése és ellenőrzése a pénzügyi szervezeteknél,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13. modulzáró vizsga: Pénzügyi szervezeti szakellenőrzés.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05 azonosító számú, Vállalkozási szakellenőr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modulzáró vizsga: Vállalkozási számvitel elemzése és ellenőrzése,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14. modulzáró vizsga: Vállalkozási szakellenőrzés.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06 azonosító számú, Vám- és jövedéki szakellenőr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Hazai ellenőrzési rendszer működési folyamatának megismerése,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Az ellenőrzés általános módszertanának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 modulzáró vizsga: Vámellenőrzéshez szükséges számviteli ismeretek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15. modulzáró vizsga: Vám- és jövedéki szakellenőrzés.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Mérlegképes könyvelő szakképesítéssel, vagy okleveles könyvvizsgáló képesítéssel, vagy a könyvviteli szolgáltatást végzők nyilvántartásba vételéről szóló 93/2002. (V. 5.) Korm. rendelet alapján nyilvántartásba vehető végzettséggel rendelkező, valamint a közgazdasági felsőoktatás alapképzési szakjainak képesítési </w:t>
      </w:r>
      <w:r>
        <w:rPr>
          <w:rFonts w:ascii="Times New Roman" w:hAnsi="Times New Roman" w:cs="Times New Roman"/>
          <w:sz w:val="20"/>
          <w:szCs w:val="20"/>
        </w:rPr>
        <w:lastRenderedPageBreak/>
        <w:t>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szerzett végzettséggel rendelkező felmentést kap a következő modulzáró vizsgák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az 1.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4. Pénzügyi folyamatok nyomon követése,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8. Vállalkozási számvitel elemzése és ellenőrzése.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Államháztartási mérlegképes könyvelő ráépüléses szakképesítéssel rendelkező felmentést kap az Államháztartási számvitel ellenőrzése és elemzése 6.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Pénzügyi szervezeti mérlegképes könyvelő ráépüléses szakképesítéssel rendelkező felmentést kap a Számviteli folyamatok elemzése és ellenőrzése a pénzügyi szervezeteknél 7.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Adótanácsadó, illetve Üzleti szakügyintéző szakképesítéssel rendelkező felmentést kap Az ellenőrzés gazdálkodási és jogi alapjainak alkalmazása 1.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2105-06</w:t>
      </w:r>
      <w:r>
        <w:rPr>
          <w:rFonts w:ascii="Times New Roman" w:hAnsi="Times New Roman" w:cs="Times New Roman"/>
          <w:b/>
          <w:bCs/>
          <w:sz w:val="20"/>
          <w:szCs w:val="20"/>
        </w:rPr>
        <w:tab/>
        <w:t>Az ellenőrzés gazdálkodási és jogi alapjainak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Gazdasági és jogi alapismeretek elméleti számonkérése a feladatprofilban meghatározott követelményekkel összhangban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2106-06</w:t>
      </w:r>
      <w:r>
        <w:rPr>
          <w:rFonts w:ascii="Times New Roman" w:hAnsi="Times New Roman" w:cs="Times New Roman"/>
          <w:b/>
          <w:bCs/>
          <w:sz w:val="20"/>
          <w:szCs w:val="20"/>
        </w:rPr>
        <w:tab/>
        <w:t>Hazai ellenőrzési rendszer működési folyamatának megismerése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Hazai ellenőrzési rendszer működési folyamatának elméleti számonkérése a feladatprofilban meghatározott követelményekkel összhangban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2107-06</w:t>
      </w:r>
      <w:r>
        <w:rPr>
          <w:rFonts w:ascii="Times New Roman" w:hAnsi="Times New Roman" w:cs="Times New Roman"/>
          <w:b/>
          <w:bCs/>
          <w:sz w:val="20"/>
          <w:szCs w:val="20"/>
        </w:rPr>
        <w:tab/>
        <w:t>Az ellenőrzés általános módszertanának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Ellenőrzés általános módszertanának alkalmazása a feladatprofilban meghatározott követelményekkel összhangban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120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lastRenderedPageBreak/>
        <w:t>2108-06</w:t>
      </w:r>
      <w:r>
        <w:rPr>
          <w:rFonts w:ascii="Times New Roman" w:hAnsi="Times New Roman" w:cs="Times New Roman"/>
          <w:b/>
          <w:bCs/>
          <w:sz w:val="20"/>
          <w:szCs w:val="20"/>
        </w:rPr>
        <w:tab/>
        <w:t>Pénzügyi folyamatok nyomonkövetése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folyamatok nyomonkövetése a feladatprofilban meghatározott követelményekkel összhangban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120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2111-06</w:t>
      </w:r>
      <w:r>
        <w:rPr>
          <w:rFonts w:ascii="Times New Roman" w:hAnsi="Times New Roman" w:cs="Times New Roman"/>
          <w:b/>
          <w:bCs/>
          <w:sz w:val="20"/>
          <w:szCs w:val="20"/>
        </w:rPr>
        <w:tab/>
        <w:t>Adóellenőrzéshez szükséges számviteli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Adóellenőrzés számviteli folyamatainak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Adóellenőrzés számviteli folyamatainak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2109-06</w:t>
      </w:r>
      <w:r>
        <w:rPr>
          <w:rFonts w:ascii="Times New Roman" w:hAnsi="Times New Roman" w:cs="Times New Roman"/>
          <w:b/>
          <w:bCs/>
          <w:sz w:val="20"/>
          <w:szCs w:val="20"/>
        </w:rPr>
        <w:tab/>
        <w:t>Államháztartási számvitel ellenőrzése és elemzése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Államháztartás számviteli folyamatainak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Államháztartás számviteli folyamatainak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2110-06</w:t>
      </w:r>
      <w:r>
        <w:rPr>
          <w:rFonts w:ascii="Times New Roman" w:hAnsi="Times New Roman" w:cs="Times New Roman"/>
          <w:b/>
          <w:bCs/>
          <w:sz w:val="20"/>
          <w:szCs w:val="20"/>
        </w:rPr>
        <w:tab/>
        <w:t>Számviteli folyamatok elemzése és ellenőrzése a pénzügyi szervezeteknél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szervezetek számviteli folyamatainak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Időtartama: 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szervezetek számviteli folyamatainak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60% </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2113-06</w:t>
      </w:r>
      <w:r>
        <w:rPr>
          <w:rFonts w:ascii="Times New Roman" w:hAnsi="Times New Roman" w:cs="Times New Roman"/>
          <w:b/>
          <w:bCs/>
          <w:sz w:val="20"/>
          <w:szCs w:val="20"/>
        </w:rPr>
        <w:tab/>
        <w:t>Vállalkozási számvitel elemzése és ellenőrzése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Vállalkozások számviteli folyamatainak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Vállalkozások számviteli folyamatainak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2112-06</w:t>
      </w:r>
      <w:r>
        <w:rPr>
          <w:rFonts w:ascii="Times New Roman" w:hAnsi="Times New Roman" w:cs="Times New Roman"/>
          <w:b/>
          <w:bCs/>
          <w:sz w:val="20"/>
          <w:szCs w:val="20"/>
        </w:rPr>
        <w:tab/>
        <w:t>Vámellenőrzéshez szükséges számviteli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Vámellenőrzés számviteli folyamatainak elemzése és 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Vámellenőrzés számviteli folyamatainak elemzése és 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10.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2116-06</w:t>
      </w:r>
      <w:r>
        <w:rPr>
          <w:rFonts w:ascii="Times New Roman" w:hAnsi="Times New Roman" w:cs="Times New Roman"/>
          <w:b/>
          <w:bCs/>
          <w:sz w:val="20"/>
          <w:szCs w:val="20"/>
        </w:rPr>
        <w:tab/>
        <w:t>Adózási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adózás szakellenőrzése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210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adózás szakellenőrzése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2114-06</w:t>
      </w:r>
      <w:r>
        <w:rPr>
          <w:rFonts w:ascii="Times New Roman" w:hAnsi="Times New Roman" w:cs="Times New Roman"/>
          <w:b/>
          <w:bCs/>
          <w:sz w:val="20"/>
          <w:szCs w:val="20"/>
        </w:rPr>
        <w:tab/>
        <w:t>Államháztartási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államháztartás szakellenőrzése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210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államháztartás szakellenőrzése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2119-06</w:t>
      </w:r>
      <w:r>
        <w:rPr>
          <w:rFonts w:ascii="Times New Roman" w:hAnsi="Times New Roman" w:cs="Times New Roman"/>
          <w:b/>
          <w:bCs/>
          <w:sz w:val="20"/>
          <w:szCs w:val="20"/>
        </w:rPr>
        <w:tab/>
        <w:t>Információ-technológiai rendszerek szakellenőrzése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Információ-technológiai szakellenőrzés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210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Információ-technológiai szakellenőrzés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2115-06</w:t>
      </w:r>
      <w:r>
        <w:rPr>
          <w:rFonts w:ascii="Times New Roman" w:hAnsi="Times New Roman" w:cs="Times New Roman"/>
          <w:b/>
          <w:bCs/>
          <w:sz w:val="20"/>
          <w:szCs w:val="20"/>
        </w:rPr>
        <w:tab/>
        <w:t>Pénzügyi szervezeti szakellenőrzés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pénzügyi szervezetek szakellenőrzése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210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pénzügyi szervezetek szakellenőrzése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2118-06</w:t>
      </w:r>
      <w:r>
        <w:rPr>
          <w:rFonts w:ascii="Times New Roman" w:hAnsi="Times New Roman" w:cs="Times New Roman"/>
          <w:b/>
          <w:bCs/>
          <w:sz w:val="20"/>
          <w:szCs w:val="20"/>
        </w:rPr>
        <w:tab/>
        <w:t>Vállalkozási szakellenőrzés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vállalkozások szakellenőrzése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210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vállalkozások szakellenőrzése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2117-06</w:t>
      </w:r>
      <w:r>
        <w:rPr>
          <w:rFonts w:ascii="Times New Roman" w:hAnsi="Times New Roman" w:cs="Times New Roman"/>
          <w:b/>
          <w:bCs/>
          <w:sz w:val="20"/>
          <w:szCs w:val="20"/>
        </w:rPr>
        <w:tab/>
        <w:t>Vám- és jövedéki szakellenőrzés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vám- és jövedéki szakellenőrzése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210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vám- és jövedéki szakellenőrzése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01 azonosító számú, Adózási szakellenőr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10.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02 azonosító számú, Államháztartási szakellenőr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lastRenderedPageBreak/>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11.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03 azonosító számú, Informatikai rendszerek szakellenőre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12.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04 azonosító számú, Pénzügyi szervezeti szakellenőr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13.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05 azonosító számú, Vállalkozási szakellenőr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14.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54 344 01 0010 54 06 azonosító számú, Vám- és jövedéki szakellenőr megnevezésű elágazáshoz rendelt vizsgarészek és ezek súlya a vizsga egészében:</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9. vizsgarész:</w:t>
      </w:r>
      <w:r>
        <w:rPr>
          <w:rFonts w:ascii="Times New Roman" w:hAnsi="Times New Roman" w:cs="Times New Roman"/>
          <w:sz w:val="20"/>
          <w:szCs w:val="20"/>
        </w:rPr>
        <w:tab/>
        <w:t>15</w:t>
      </w:r>
    </w:p>
    <w:p w:rsidR="000D4FDA" w:rsidRDefault="000D4FDA" w:rsidP="000D4FDA">
      <w:pPr>
        <w:autoSpaceDE w:val="0"/>
        <w:autoSpaceDN w:val="0"/>
        <w:adjustRightInd w:val="0"/>
        <w:spacing w:after="0" w:line="240" w:lineRule="auto"/>
        <w:ind w:left="2127" w:hanging="1560"/>
        <w:jc w:val="both"/>
        <w:rPr>
          <w:rFonts w:ascii="Times New Roman" w:hAnsi="Times New Roman" w:cs="Times New Roman"/>
          <w:sz w:val="20"/>
          <w:szCs w:val="20"/>
        </w:rPr>
      </w:pPr>
      <w:r>
        <w:rPr>
          <w:rFonts w:ascii="Times New Roman" w:hAnsi="Times New Roman" w:cs="Times New Roman"/>
          <w:sz w:val="20"/>
          <w:szCs w:val="20"/>
        </w:rPr>
        <w:t>15. vizsgarész:</w:t>
      </w:r>
      <w:r>
        <w:rPr>
          <w:rFonts w:ascii="Times New Roman" w:hAnsi="Times New Roman" w:cs="Times New Roman"/>
          <w:sz w:val="20"/>
          <w:szCs w:val="20"/>
        </w:rPr>
        <w:tab/>
        <w:t>25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Mérlegképes könyvelő szakképesítéssel, vagy okleveles könyvvizsgáló képesítéssel, vagy a könyvviteli szolgáltatást végzők nyilvántartásba vételéről szóló 93/2002. (V. 5.) Korm. rendelet alapján nyilvántartásba vehető végzettséggel rendelkező, a közgazdasági felsőoktatás alapképzési szakjainak képesítési 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szerzett végzettséggel, rendelkező felmentést kap a következő vizsgarészek alól: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az 1. Az ellenőrzés gazdálkodási és jogi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a 4. Pénzügyi folyamatok nyomon követése,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a 8. Vállalkozási számvitel elemzése és ellenőrzése.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Államháztartási mérlegképes könyvelő ráépüléses szakképesítéssel rendelkező felmentést kap a 6. Államháztartási számvitel ellenőrzése és elemzése vizsgarész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Pénzügyi szervezeti mérlegképes könyvelő ráépüléses szakképesítéssel rendelkező felmentést kap a 7. Számviteli folyamatok elemzése és ellenőrzése a pénzügyi szervezeteknél vizsgarész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Adótanácsadó, illetve Üzleti szakügyintéző szakképesítéssel rendelkező felmentést kap az 1. Az ellenőrzés gazdálkodási és jogi alapjainak alkalmazása vizsgarész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Amennyiben a vizsgázó az elágazáshoz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 Adóellenőrzéshez szükséges számviteli ismeretek alkalmazása, a 6. Államháztartási számvitel ellenőrzése és elemzése, a 7. Számviteli folyamatok elemzése és ellenőrzése a pénzügyi szervezeteknél, a 8. Vállalkozási számvitel elemzése és ellenőrzése, a 9. Vámellenőrzéshez szükséges számviteli ismeretek alkalmazása, a 10. Adózási szakellenőrzés, a 11. Államháztartási szakellenőrzés, a 12. Információ-technológiai rendszerek szakellenőrzése, a 13. Pénzügyi szervezeti szakellenőrzés, a 14. Vállalkozási szakellenőrzés és a 15. Vám szakellenőrzés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049"/>
        <w:gridCol w:w="444"/>
        <w:gridCol w:w="444"/>
        <w:gridCol w:w="444"/>
        <w:gridCol w:w="444"/>
        <w:gridCol w:w="444"/>
        <w:gridCol w:w="444"/>
      </w:tblGrid>
      <w:tr w:rsidR="000D4FDA">
        <w:tblPrEx>
          <w:tblCellMar>
            <w:top w:w="0" w:type="dxa"/>
            <w:bottom w:w="0" w:type="dxa"/>
          </w:tblCellMar>
        </w:tblPrEx>
        <w:trPr>
          <w:cantSplit/>
          <w:trHeight w:val="3085"/>
        </w:trPr>
        <w:tc>
          <w:tcPr>
            <w:tcW w:w="7049"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Adózási szakellenőr</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Államháztartási szakellenőr</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Informatikai rendszerek szakellenőre</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 szervezeti szakellenőr</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Vállalkozási szakellenőr</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Vám- és jövedéki szakellenőr</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Formanyomtatványok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Pénzügyi-Gazdasági Ellenőrök Közhasznú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Közgazdasági Társaság Ellenőrzési Szakosztálya,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Belső Ellenőrök Magyarországi Szervezete.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13.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14.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PÉNZÜGYŐR</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A szakképesítés azonosító száma:</w:t>
      </w:r>
      <w:r>
        <w:rPr>
          <w:rFonts w:ascii="Times New Roman" w:hAnsi="Times New Roman" w:cs="Times New Roman"/>
          <w:sz w:val="20"/>
          <w:szCs w:val="20"/>
        </w:rPr>
        <w:tab/>
        <w:t>52 344 03 0000 00 00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A szakképesítés megnevezése:</w:t>
      </w:r>
      <w:r>
        <w:rPr>
          <w:rFonts w:ascii="Times New Roman" w:hAnsi="Times New Roman" w:cs="Times New Roman"/>
          <w:sz w:val="20"/>
          <w:szCs w:val="20"/>
        </w:rPr>
        <w:tab/>
        <w:t>Pénzügyőr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Szakképesítések köre:</w:t>
      </w:r>
    </w:p>
    <w:p w:rsidR="000D4FDA" w:rsidRDefault="000D4FDA" w:rsidP="000D4FDA">
      <w:pPr>
        <w:tabs>
          <w:tab w:val="left" w:pos="3969"/>
          <w:tab w:val="left" w:pos="5812"/>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3.1. Részszakképesítés</w:t>
      </w:r>
      <w:r>
        <w:rPr>
          <w:rFonts w:ascii="Times New Roman" w:hAnsi="Times New Roman" w:cs="Times New Roman"/>
          <w:sz w:val="20"/>
          <w:szCs w:val="20"/>
        </w:rPr>
        <w:tab/>
        <w:t>Nincs</w:t>
      </w:r>
    </w:p>
    <w:p w:rsidR="000D4FDA" w:rsidRDefault="000D4FDA" w:rsidP="000D4FDA">
      <w:pPr>
        <w:tabs>
          <w:tab w:val="left" w:pos="3969"/>
          <w:tab w:val="left" w:pos="5812"/>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3.2. Elágazások</w:t>
      </w:r>
      <w:r>
        <w:rPr>
          <w:rFonts w:ascii="Times New Roman" w:hAnsi="Times New Roman" w:cs="Times New Roman"/>
          <w:sz w:val="20"/>
          <w:szCs w:val="20"/>
        </w:rPr>
        <w:tab/>
        <w:t>Nincsenek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3.3. Ráépülések</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Azonosítószám:</w:t>
      </w:r>
      <w:r>
        <w:rPr>
          <w:rFonts w:ascii="Times New Roman" w:hAnsi="Times New Roman" w:cs="Times New Roman"/>
          <w:sz w:val="20"/>
          <w:szCs w:val="20"/>
        </w:rPr>
        <w:tab/>
        <w:t>52 344 03 0001 54 01</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Megnevezés:</w:t>
      </w:r>
      <w:r>
        <w:rPr>
          <w:rFonts w:ascii="Times New Roman" w:hAnsi="Times New Roman" w:cs="Times New Roman"/>
          <w:sz w:val="20"/>
          <w:szCs w:val="20"/>
        </w:rPr>
        <w:tab/>
        <w:t>Pénzügyőr ellenőrzési szakelőadó</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Azonosítószám:</w:t>
      </w:r>
      <w:r>
        <w:rPr>
          <w:rFonts w:ascii="Times New Roman" w:hAnsi="Times New Roman" w:cs="Times New Roman"/>
          <w:sz w:val="20"/>
          <w:szCs w:val="20"/>
        </w:rPr>
        <w:tab/>
        <w:t>52 344 03 0001 54 02</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Megnevezés:</w:t>
      </w:r>
      <w:r>
        <w:rPr>
          <w:rFonts w:ascii="Times New Roman" w:hAnsi="Times New Roman" w:cs="Times New Roman"/>
          <w:sz w:val="20"/>
          <w:szCs w:val="20"/>
        </w:rPr>
        <w:tab/>
        <w:t xml:space="preserve">Pénzügyőr jövedéki szakelőadó </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Azonosítószám:</w:t>
      </w:r>
      <w:r>
        <w:rPr>
          <w:rFonts w:ascii="Times New Roman" w:hAnsi="Times New Roman" w:cs="Times New Roman"/>
          <w:sz w:val="20"/>
          <w:szCs w:val="20"/>
        </w:rPr>
        <w:tab/>
        <w:t>52 344 03 0001 54 03</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Megnevezés:</w:t>
      </w:r>
      <w:r>
        <w:rPr>
          <w:rFonts w:ascii="Times New Roman" w:hAnsi="Times New Roman" w:cs="Times New Roman"/>
          <w:sz w:val="20"/>
          <w:szCs w:val="20"/>
        </w:rPr>
        <w:tab/>
        <w:t>Pénzügyőr rendészeti szakelőadó</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Azonosítószám:</w:t>
      </w:r>
      <w:r>
        <w:rPr>
          <w:rFonts w:ascii="Times New Roman" w:hAnsi="Times New Roman" w:cs="Times New Roman"/>
          <w:sz w:val="20"/>
          <w:szCs w:val="20"/>
        </w:rPr>
        <w:tab/>
        <w:t>52 344 03 0001 54 04</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Megnevezés:</w:t>
      </w:r>
      <w:r>
        <w:rPr>
          <w:rFonts w:ascii="Times New Roman" w:hAnsi="Times New Roman" w:cs="Times New Roman"/>
          <w:sz w:val="20"/>
          <w:szCs w:val="20"/>
        </w:rPr>
        <w:tab/>
        <w:t>Pénzügyőr ügyviteli szakelőadó</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Azonosítószám:</w:t>
      </w:r>
      <w:r>
        <w:rPr>
          <w:rFonts w:ascii="Times New Roman" w:hAnsi="Times New Roman" w:cs="Times New Roman"/>
          <w:sz w:val="20"/>
          <w:szCs w:val="20"/>
        </w:rPr>
        <w:tab/>
        <w:t>52 344 03 0001 54 05</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Megnevezés:</w:t>
      </w:r>
      <w:r>
        <w:rPr>
          <w:rFonts w:ascii="Times New Roman" w:hAnsi="Times New Roman" w:cs="Times New Roman"/>
          <w:sz w:val="20"/>
          <w:szCs w:val="20"/>
        </w:rPr>
        <w:tab/>
        <w:t>Pénzügyőr vám szakelőadó</w:t>
      </w:r>
    </w:p>
    <w:p w:rsidR="000D4FDA" w:rsidRDefault="000D4FDA" w:rsidP="000D4FDA">
      <w:pPr>
        <w:tabs>
          <w:tab w:val="left" w:pos="3969"/>
          <w:tab w:val="left" w:pos="5812"/>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Hozzárendelt FEOR szám:</w:t>
      </w:r>
      <w:r>
        <w:rPr>
          <w:rFonts w:ascii="Times New Roman" w:hAnsi="Times New Roman" w:cs="Times New Roman"/>
          <w:sz w:val="20"/>
          <w:szCs w:val="20"/>
        </w:rPr>
        <w:tab/>
        <w:t>3522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40" w:line="240" w:lineRule="auto"/>
        <w:ind w:left="284"/>
        <w:jc w:val="both"/>
        <w:rPr>
          <w:rFonts w:ascii="Times New Roman" w:hAnsi="Times New Roman" w:cs="Times New Roman"/>
          <w:sz w:val="20"/>
          <w:szCs w:val="20"/>
        </w:rPr>
      </w:pPr>
      <w:r>
        <w:rPr>
          <w:rFonts w:ascii="Times New Roman" w:hAnsi="Times New Roman" w:cs="Times New Roman"/>
          <w:sz w:val="20"/>
          <w:szCs w:val="20"/>
        </w:rPr>
        <w:t>5. Képzés maximális időtartama: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36"/>
        <w:gridCol w:w="3237"/>
        <w:gridCol w:w="3237"/>
      </w:tblGrid>
      <w:tr w:rsidR="000D4FDA">
        <w:tblPrEx>
          <w:tblCellMar>
            <w:top w:w="0" w:type="dxa"/>
            <w:bottom w:w="0" w:type="dxa"/>
          </w:tblCellMar>
        </w:tblPrEx>
        <w:tc>
          <w:tcPr>
            <w:tcW w:w="3236"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Szakképesítés/Ráépülések megnevezése</w:t>
            </w:r>
          </w:p>
        </w:tc>
        <w:tc>
          <w:tcPr>
            <w:tcW w:w="3237"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Szakképzési évfolyamok száma</w:t>
            </w:r>
          </w:p>
        </w:tc>
        <w:tc>
          <w:tcPr>
            <w:tcW w:w="3237"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Óraszám</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1250</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 ellenőrzési szakelőadó</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 jövedéki szakelőadó</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 rendészeti szakelőadó</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 ügyviteli szakelőadó</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r w:rsidR="000D4FDA">
        <w:tblPrEx>
          <w:tblCellMar>
            <w:top w:w="0" w:type="dxa"/>
            <w:bottom w:w="0" w:type="dxa"/>
          </w:tblCellMar>
        </w:tblPrEx>
        <w:tc>
          <w:tcPr>
            <w:tcW w:w="3236"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Pénzügyőr vám szakelőadó</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37"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Pénzügyőr</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a Vám- és Pénzügyőrségnél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RÁÉPÜLÉS MEGNEVEZÉSE:</w:t>
      </w:r>
      <w:r>
        <w:rPr>
          <w:rFonts w:ascii="Times New Roman" w:hAnsi="Times New Roman" w:cs="Times New Roman"/>
          <w:b/>
          <w:bCs/>
          <w:sz w:val="20"/>
          <w:szCs w:val="20"/>
        </w:rPr>
        <w:tab/>
        <w:t>Pénzügyőr ellenőrzési szakelőadó</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52 343 03 0000 00 00 Pénzügyőr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3969" w:hanging="3685"/>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52 344 03 0000 00 00 Pénzügyőr szakképesítés megszerzését követően a Vám- és Pénzügyőrségnél legalább 2 éve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RÁÉPÜLÉS MEGNEVEZÉSE:</w:t>
      </w:r>
      <w:r>
        <w:rPr>
          <w:rFonts w:ascii="Times New Roman" w:hAnsi="Times New Roman" w:cs="Times New Roman"/>
          <w:b/>
          <w:bCs/>
          <w:sz w:val="20"/>
          <w:szCs w:val="20"/>
        </w:rPr>
        <w:tab/>
        <w:t>Pénzügyőr jövedéki szakelőadó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52 343 03 0000 00 00 Pénzügyőr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3969" w:hanging="3685"/>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52 344 03 0000 00 00 Pénzügyőr szakképesítés megszerzését követően a Vám- és Pénzügyőrségnél legalább 2 éve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RÁÉPÜLÉS MEGNEVEZÉSE:</w:t>
      </w:r>
      <w:r>
        <w:rPr>
          <w:rFonts w:ascii="Times New Roman" w:hAnsi="Times New Roman" w:cs="Times New Roman"/>
          <w:b/>
          <w:bCs/>
          <w:sz w:val="20"/>
          <w:szCs w:val="20"/>
        </w:rPr>
        <w:tab/>
        <w:t>Pénzügyőr rendészeti szakelőadó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52 343 03 0000 00 00 Pénzügyőr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3969" w:hanging="3685"/>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52 344 03 0000 00 00 Pénzügyőr szakképesítés megszerzését követően a Vám- és Pénzügyőrségnél legalább 2 éve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RÁÉPÜLÉS MEGNEVEZÉSE:</w:t>
      </w:r>
      <w:r>
        <w:rPr>
          <w:rFonts w:ascii="Times New Roman" w:hAnsi="Times New Roman" w:cs="Times New Roman"/>
          <w:b/>
          <w:bCs/>
          <w:sz w:val="20"/>
          <w:szCs w:val="20"/>
        </w:rPr>
        <w:tab/>
        <w:t>Pénzügyőr ügyviteli szakelőadó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52 343 03 0000 00 00 Pénzügyőr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3969" w:hanging="3685"/>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52 344 03 0000 00 00 Pénzügyőr szakképesítés megszerzését követően a Vám- és Pénzügyőrségnél legalább 2 éve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RÁÉPÜLÉS MEGNEVEZÉSE:</w:t>
      </w:r>
      <w:r>
        <w:rPr>
          <w:rFonts w:ascii="Times New Roman" w:hAnsi="Times New Roman" w:cs="Times New Roman"/>
          <w:b/>
          <w:bCs/>
          <w:sz w:val="20"/>
          <w:szCs w:val="20"/>
        </w:rPr>
        <w:tab/>
        <w:t>Pénzügyőr vám szakelőadó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52 343 03 0000 00 00 Pénzügyőr</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3969"/>
        </w:tabs>
        <w:autoSpaceDE w:val="0"/>
        <w:autoSpaceDN w:val="0"/>
        <w:adjustRightInd w:val="0"/>
        <w:spacing w:after="0" w:line="240" w:lineRule="auto"/>
        <w:ind w:left="3969" w:hanging="3685"/>
        <w:jc w:val="both"/>
        <w:rPr>
          <w:rFonts w:ascii="Times New Roman" w:hAnsi="Times New Roman" w:cs="Times New Roman"/>
          <w:sz w:val="20"/>
          <w:szCs w:val="20"/>
        </w:rPr>
      </w:pPr>
      <w:r>
        <w:rPr>
          <w:rFonts w:ascii="Times New Roman" w:hAnsi="Times New Roman" w:cs="Times New Roman"/>
          <w:sz w:val="20"/>
          <w:szCs w:val="20"/>
        </w:rPr>
        <w:t>Előírt gyakorlat:</w:t>
      </w:r>
      <w:r>
        <w:rPr>
          <w:rFonts w:ascii="Times New Roman" w:hAnsi="Times New Roman" w:cs="Times New Roman"/>
          <w:sz w:val="20"/>
          <w:szCs w:val="20"/>
        </w:rPr>
        <w:tab/>
        <w:t>52 344 03 0000 00 00 Pénzügyőr szakképesítés megszerzését követően a Vám- és Pénzügyőrségnél legalább 2 éve fennálló hivatásos szolgálati viszony</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3522</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és pénzügyőr</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Pénzügyőr</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Jövedéki igazgatási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Vámigazgatási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Bűnüldözési és nyomozó hatósági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Alapeljárást követő ellenőrzési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Rendészeti ellenőrzési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Adóigazgatási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Közigazgatási hatósági eljárást folytat.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Árubesorolási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Ellenőrzi az áruk származását, vámértékét.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Környezetvédelmi termékdíjhoz kapcsolódó hatósági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Kockázatelemzést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Végrehajtási cselekményeket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Gazdaságvédelmi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Adatkezelési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Vám- és Pénzügyőrség egyéb feladatait látja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Általános feladatokat lát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Pénzügyőr jövedéki szakelőadó</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Jövedéki szakfeladatokat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Jövedéki adóztatást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Energiaadóra vonatkozó adóztatást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Jövedéki szakterületen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Jövedéki tevékenység végzéséhez szükséges engedélyezési eljárást folytat.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Jogsértés esetén intézkedéseket, jogkövetkezményeket alkalmaz.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Pénzügyőr rendészeti szakelőadó</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Végzi a Vám- és Pénzügyőrség hatáskörébe utalt bűncselekmények megelőzését, felderítését és nyomozását.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Titkos információgyűjtést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Nyomozati értékelő/elemző munkát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Nyomozati cselekményeket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Rendészeti ellenőrzési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 és Pénzügyőrség hatáskörébe utalt szabálysértések felderítését és elbírálását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Gazdaságvédelmi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Védi a szellemi tulajdonjogokat.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Pénzügyőr vám szakelőadó</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Export-visszatérítésekhez kapcsolódó ellenőrzéseket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Vámigazgatási engedélyek kiadását, illetve visszavonását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Dönt a vámtartozás, mentesség, visszatérítés kérdésében.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Csőd, felszámolás, végelszámolás végrehajtása, az eljárással kapcsolatos nyilvántartások, végrehajtási feladatok áttekintése.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Nemzetközi végrehajtással kapcsolatos feladatok áttekintése.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Utólagos intézkedéseket végez így:</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Elvégzi a származás utólagos megerősítését.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Lefolytatja a vámérték vizsgálatokat.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Áruosztályozási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Kötelező Tarifális Felvilágosítások alkalmazhatóságát és érvényességét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Tarifális intézkedésekből fakadó kötelező intézkedések végrehajtása.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Váminformatikai rendszereket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Fokozottan ellenőrzött termékekhez kapcsolódó anyagi és eljárási szabályokat alkalmaz.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 szakképesítéssel rokon szakképesítések</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 száma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52 344 05</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jövedéki- és termékdíj 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1982-06</w:t>
      </w:r>
      <w:r>
        <w:rPr>
          <w:rFonts w:ascii="Times New Roman" w:hAnsi="Times New Roman" w:cs="Times New Roman"/>
          <w:b/>
          <w:bCs/>
          <w:sz w:val="20"/>
          <w:szCs w:val="20"/>
        </w:rPr>
        <w:tab/>
        <w:t>Áruosztályozás és áruismeret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Áruosztályozási tevékenységet végez, különös figyelemmel a tarifális intézkedésekre. Váminformatikai rendszert kezel és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Tarifális intézkedésekből fakadó kötelező intézkedések végrehajtása.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Kötelező Érvényű Vámtarifa Besorolással kapcsolatos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Kötelező Tarifális Felvilágosítással kapcsolatos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A mintavétel során közreműködik.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27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Közös vámtarifa és egyes elemei.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Közös vámtarifa hatálya.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Kombinált Nómenklatúra szerkezeti felépítése.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Kombinált Nómenklatúra értelmezésére vonatkozó általános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Tarifális besorolás, áruosztályozás és áruismeret kereskedelempolitika.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Speciális áruosztályozási szabályok az egyes áruosztályokban és árucsoportokban.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TARIC-HU rendszer és a tarifális intézkedések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Kötelező Tarifális Felvilágosítás (KTF) jogintézménye.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Kötelező Érvényű Vámtarifa Besorolás (KÉV) jogintézménye.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Mintavételi eljárás szabályai és mintavételi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Folyamatábrák értelmezése.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Szorgalom, igyekezet.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és -fenntartó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Közérthetőség.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Motiválhatóság.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Emlékezőképesség.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1983-06</w:t>
      </w:r>
      <w:r>
        <w:rPr>
          <w:rFonts w:ascii="Times New Roman" w:hAnsi="Times New Roman" w:cs="Times New Roman"/>
          <w:b/>
          <w:bCs/>
          <w:sz w:val="20"/>
          <w:szCs w:val="20"/>
        </w:rPr>
        <w:tab/>
        <w:t>Rendészet 1.</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Bűnüldözési és nyomozó hatósági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Végzi a Vám- és Pénzügyőrség hatáskörébe utalt bűncselekmények megelőzését, felderítését és nyomozását.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Titkos információgyűjtést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Nyomozati értékelő/elemző munkát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Nyomozati cselekményeket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Bűnmegelőzési tevékenységet folytat.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Bűnjelet kezel.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Rendészeti ellenőrzési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Vám- és Pénzügyőrség hatáskörébe utalt szabálysértések felderítését és elbírálását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Személyi védelemmel kapcsolatos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Anyagi javak, értékek őrzését, kísérését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Mélységi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Határforgalmi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Gazdaságvédelmi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Fellép az illegális kereskedelem ellen.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Védi a szellemi tulajdonjogokat.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Fuvarozási engedélyeket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Adatkezelési tevékenységet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feladat- és hatáskörébe tartozó adatok kezelését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Minősített adatot kezel.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Statisztikai adatokat szolgáltat.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Forgalmi adatokat szolgáltat.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Engedélyezési adatokat szolgáltat.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Szállítmányokról előértesítést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Ellátja a Vám- és Pénzügyőrség egyéb feladatait.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Jogszabályi korlátozásokat/tilalmakat érvényesít.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nemesfémforgalommal és fémjelzéssel kapcsolatos ellenőrzési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az idegenrendészeti feladatok ellátásában.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134" w:hanging="850"/>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tevékenységéhez kapcsolódó büntető anyagi jogi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Büntetőjog fogalma, feladata, helye a jogrendszerben, alapelvek.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büntetőjog jogforrásai, a bűncselekmény fogalma, fogalmi elemei.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Elkövetők, stádiumok, a büntetőjogi felelősségre vonás akadályai.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Btk. szankciórendszere.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Vám- és Pénzügyőrség hatáskörébe tartozó bűncselekmények.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Csempészet és a csempészett nem közösségi árura elkövetett orgazdaság.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Visszaélés jövedékkel, jövedéki orgazdaság, jövedékkel visszaélés elősegítése.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Áru hamis megjelölése, szerzői vagy szerzői joghoz kapcsolódó jogok megsértése.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Adócsalás és csalás. Közokirat-hamisítás, magánokirat-hamisítás. Pénzmosás.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 és Pénzügyőrség korrupciókezelési intézkedési terve korrupciós cselekmények belső felderítésének eszközrendszerére és eljárási rendjére vonatkozó rendelkezései, a gyakorlati felderítési tevékenységben történő részvétel.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korrupciós jellegű bűncselekmények a hatályos Btk.-ban, az azokhoz kapcsolódó büntethetőségi akadály, a hivatalos személy feljelentési kötelezettsége, illetve az annak elmulasztásához kapcsolódó szankció (hivatali visszaélés, vesztegetés).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Kábítószer fogalma, típusai. Visszaélés kábítószerrel, visszaélés kábítószer előállításához használt anyaggal.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Felderítés esetén teendő intézkedések (szemle szerepe).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Kockázatfelmérés, kockázatszelekció szerepe a felderítésben.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Büntetőeljárási jog fogalma, jogforrásai, a büntetőeljárás menete, alapvető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Büntetőeljárás alanyai. A Vám- és Pénzügyőrség, mint nyomozó hatóság.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 büntetőeljárás résztvevői. A terhelt és a védő, sértett, magánvádló, pótmagánvádló, magánfél. </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Büntetőeljárási kényszerintézkedések. Az őrizetbe vétel.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Lefoglalás szabályai a büntetőeljárásban. A motozás.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Házkutatás, rendbírság, külföldre utazási tilalom biztosítása a büntetőeljárásban.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Bizonyítási eszközök és bizonyítási eljárások. A tanúvallomás, a terhelt vallomása.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büntetőeljárás megindítása. A feljelentés.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Intézkedések a feljelentés alapján, a nyomozás teljesítése.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Szabálysértést meghatározó jogszabályok. A szabálysértés elhatárolása a bűncselekménytől.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Szabálysértés miatt alkalmazható jogkövetkezmények.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Szabálysértési hatóságok. A Vám- és Pénzügyőrség, mint szabálysértési hatóság.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Szabálysértési eljárási kényszerintézkedések. Lefoglalás a szabálysértési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 és Pénzügyőrség hatáskörébe tartozó szabálysértése.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Vámszabálysértés, vámorgazdaság vámszabálysértés elkövetőjének segítése.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Fémjelzési szabálysértés. A nemesfémforgalommal és fémjelzéssel kapcsolatos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Pénzutánzatra vonatkozó szabályok megszegése.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Adatszolgáltatással, nyilvántartással, hatósági ellenőrzéssel kapcsolatos kötelezettség megszegése. </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Európai Unió büntetőpolitikája.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Adatvédelem, adatkezelés a Vám- és Pénzügyőrségnél.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 és Pénzügyőrség szerepe a tiltó-korlátozó rendelkezések érvényesítésében.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Mélységi ellenőrzés szabályai.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 és telekommunikációs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Térbeli tájékozódás.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Stressztűrő 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Irányítási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Problémafeltárás és -megoldás.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1984-06</w:t>
      </w:r>
      <w:r>
        <w:rPr>
          <w:rFonts w:ascii="Times New Roman" w:hAnsi="Times New Roman" w:cs="Times New Roman"/>
          <w:b/>
          <w:bCs/>
          <w:sz w:val="20"/>
          <w:szCs w:val="20"/>
        </w:rPr>
        <w:tab/>
        <w:t>Jogi alaptan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jogalkotás és jogalkalmazás folyamatát.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közigazgatási jog rendelkezéseit.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polgári jog és az alkotmányjog rendelkezéseit.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gazdasági társaságokra vonatkozó rendelkezéseket.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Európai Uniós jogforrásokat.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 fogalma, sajátosságai.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Jogalkotás, jogforrások, jogforrási rendszer sajátosságai.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Jogi norma fogalma, érvényessége, szerkezeti elemei, hatálya.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Jogszabályok közzététele, jogszabályok megismerésének eszközei.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Jogalkalmazás, jogérvényesülés, jogviszony fogalma.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Jogrendszer és a jogi tények.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Európai Unió jogforrási rendszere.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Európai Unió intézményrendszere.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 kialakulása, az integráció fokozatai.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Közösségi és nemzeti jog kapcsolata, jogharmonizáció fogalma.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Unióhoz történő csatlakozás feltételei.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Európai Unió szimbólumai.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Közigazgatási hatósági eljárás fogalma, alapelvei, jogforrása.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közigazgatási eljárásról szóló törvény alkalmazása vám- és jövedéki igazgatási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Joghatóság, hatáskör és illetékesség a közigazgatási hatósági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Közigazgatási hatósági eljárás szakaszai, az alapeljárás.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Tényállás tisztázása.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Döntés a közigazgatási eljárásban: határozat és végzés.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Hatósági ellenőrzés: helyszíni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Jogorvoslat a közigazgatási hatósági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Végrehajtás a közigazgatási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Elektronikus ügyintézés és hatósági szolgáltatás.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Természetes személyek és az állam a polgári jogban.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Jogi személyek a polgári jogban.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tulajdonjog általános szabályai: tárgya, tartalma és védelme, megszerzése.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szerződésekre vonatkozó általános szabályok, fontosabb szerződéstípusok.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Társasági jog: gazdasági társaságok formái, alapításuk, működésük.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Végelszámolási eljárás, csődeljárás, felszámolási eljárás.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Alkotmány fogalma, jelentősége.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Országgyűlés, a köztársasági elnök és az Alkotmánybíróság főbb feladatai.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kormány feladatai.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igazságszolgáltatás fogalma, feladatai, valamint az ügyészség funkciói.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Szorgalom, igyekezet.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Fogalmazó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Közérthetőség.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Értékelés.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Ismeretek helyén való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1985-06</w:t>
      </w:r>
      <w:r>
        <w:rPr>
          <w:rFonts w:ascii="Times New Roman" w:hAnsi="Times New Roman" w:cs="Times New Roman"/>
          <w:b/>
          <w:bCs/>
          <w:sz w:val="20"/>
          <w:szCs w:val="20"/>
        </w:rPr>
        <w:tab/>
        <w:t>Ellenőrzés és adóztatás 1.</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Pénzügyi bizonylatok meglétét, tartalmát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Árunyilatkozatok, vámokmányok ellenőrzését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Vámhatóság által hozott határozatok felülvizsgálatát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Ellenőrzi a pénzügyi folyamatokat.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Területéhez kapcsolódó gazdasági események könyvelését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Területéhez kapcsolódó számviteli folyamatokat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Hatósági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Állami adóhatóság jogkörébe tartozó adónemek tekintetében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Jogsértés esetén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Adóigazgatási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Adójogszabályokban meghatározott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Adóalanyokat számoltat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 az adómentesség/adókedvezmény kérdésében.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Végrehajtási cselekményeket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Vámhatóság által megállapított pénzügyi követeléseket érvényesít.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Biztosítási intézkedést foganatosít.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számvitel története, kialakulása.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Bizonylati rend.</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Bizonylati fegyelem.</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Beszámoló formái, részei.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Beszámoló tartalma.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Főkönyvi számlák.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Mérleg felépítése, tartalma.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Eredménykimutatás felépítése, tartalma.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Kiegészítő melléklet.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általános forgalmi adó működési mechanizmusa.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általános forgalmi adó főkönyvi könyvelése.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ellenőrzés alapjai, rendszere.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hazai ellenőrzés általános módszerei.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Szakhatósági ellenőrzéseket végez.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Pénzügyi folyamatok ellenőrzése.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Számviteli folyamatok ellenőrzése.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Adóelmélet, adójog.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Adózás, adóztatás anyagi és eljárásjogi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Általános forgalmi adóra vonatkozó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 és pénzügyőrség hatáskörébe tartozó adónemekre vonatkozó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Adóellenőrzés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Követelések behajtására vonatkozó előírások.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Elemi számolási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Folyamatábrák értelmezése.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Szorgalom, igyekezet.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Terhelhetőség.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Türelmesség.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Fogalmazó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Konfliktusmegoldó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Segítőkészség.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Közérthetőség.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Áttekintő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Lényegfelismerés.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1986-06</w:t>
      </w:r>
      <w:r>
        <w:rPr>
          <w:rFonts w:ascii="Times New Roman" w:hAnsi="Times New Roman" w:cs="Times New Roman"/>
          <w:b/>
          <w:bCs/>
          <w:sz w:val="20"/>
          <w:szCs w:val="20"/>
        </w:rPr>
        <w:tab/>
        <w:t>Vám- és Pénzügyőrség belső szabályzatai 1.</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Vámjogszabályban meghatározott alapvető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Vámigazgatási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Lefolytatja a vámeljárásokat.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 a vámtartozás, mentesség, visszatérítés kérdésében.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Nem közösségi árukat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Közösségi árukat ellenőriz, igazolja azok közösségi státuszát.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Vámtartozást kezel.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Regisztrációs adóztatást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Vámfelügyeleti tevékenységet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Árunyilatkozatok utólagos ellenőrzését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Jogsértés esetén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Külföldön bejegyzett gépjárművek adóztatását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Külföldi utasok áfa-visszaigénylésének elbírálását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igazolja és ellenőrzi az áruk származását.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az áruk származását, eredetét és értékét.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és ellenőrzi az áruk vámértékét, vámjogi helyzetét.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Hitelesíti az áruk származó/vámjogi helyzetét igazoló okmányokat.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vámszervezet felépítése, vámszervezet jellege, feladatai.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Rendfokozatok, elöljárók, alárendeltek.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Parancsadás, parancsteljesítés, tiszteletadás, jelentkezés.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Alsó fokú szervek feladata, hatásköre.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Középfokú szervek feladata, hatásköre.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fegyveres szervek hivatásos állományú tagjainak szolgálati viszonyáról szóló törvény hatálya, alapelvei, a szolgálati viszony fogalma, jellemzői, az alapvető jogok korlátozása.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Szolgálati viszony létesítése, próbaidő, a szolgálati viszony módosítása.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szolgálati viszony megszüntetése.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pénzügyőr általános kötelezettségei, szolgálatteljesítési idő, túlszolgálat.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Szabadság, jogorvoslati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Szolgálati jog, kényszerítő eszközök alkalmazása, fegyverhasználat.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Intézkedéstaktika.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Iratkezelés rendje.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Ügyintézés, kiadmányozás folyamata.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Szolgálatellátás ügyviteli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Fegyelmi felelősség.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pénzügyőr és a pénzügyőrség kártérítési felelőssége.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pénzügyőr illetménye, a szolgálattal kapcsolatos költségtérítések.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egyenruha viselési szabályai, ellátás rendje.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szolgálati fegyver kezelési szabályai, lőgyakorlat.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hivatásos szolgálat alaki szabályai.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 magyar nyelven.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Információ és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Kommunikáció idegen nyelven.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Irodatechnikai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Kézügyesség.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Állóképesség.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Elhivatottság, elkötelezettség.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Kitartás.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Testi erő.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és -fenntartó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Közérthetőség.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Udvariasság.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Helyzetfelismerés.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Körültekintés, elővigyázatosság.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1987-06</w:t>
      </w:r>
      <w:r>
        <w:rPr>
          <w:rFonts w:ascii="Times New Roman" w:hAnsi="Times New Roman" w:cs="Times New Roman"/>
          <w:b/>
          <w:bCs/>
          <w:sz w:val="20"/>
          <w:szCs w:val="20"/>
        </w:rPr>
        <w:tab/>
        <w:t>Vámigazgatás 1.</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Vámjogszabályban meghatározott alapvető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Vámigazgatási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Lefolytatja a vámeljárásokat.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 a vámtartozás, mentesség, visszatérítés kérdésében.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Nem közösségi árukat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Közösségi árukat ellenőriz, igazolja azok közösségi státuszát.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Vámtartozást kezel.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Regisztrációs adóztatást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Vámfelügyeleti tevékenységet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Árunyilatkozatok utólagos ellenőrzését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Jogsértés esetén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Külföldön bejegyzett gépjárművek adóztatását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Külföldi utasok áfa-visszaigénylésének elbírálását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igazolja és ellenőrzi az áruk származását.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az áruk származását, eredetét és értékét.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Vizsgálja és ellenőrzi az áruk vámértékét, vámjogi helyzetét.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Hitelesíti az áruk származó/vámjogi helyzetét igazoló okmányokat.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közösségi vámjog jogforrásai és a nemzeti jogi szabályozás.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vámjogszabály alapvető fogalmai.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Képviseleti jog.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áru beléptetése a Közösség vámterületére.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áru vám elé állítása és az átmeneti megőrzése.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Árunyilatkozatra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árunyilatkozat mellé csatolandó okmányok.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Szemledíj és egyéb díjak.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vámigazgatási eljárásokra vonatkozó egységes eljárásrend.</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Árutovábbításra vonatkozó általános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Közösségi árutovábbítás.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Nemzetközi vámokmányokkal történő árutovábbítás.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Egyszerűsített eljárások az árutovábbításban.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számítógépesített Árutovábbítási Rendszer (NCTS)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áruregisztrációs (ÁRUREG)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Szabad forgalomba bocsátás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vámtartozásra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vámeljárás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Vámtartozás könyvelése és elszámolása.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Nem közösségi adókra és díjakra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egységes vámárunyilatkozat (EV) kitöltésének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vámáru-nyilatkozat feldolgozó (CDPS) rendszer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 kereskedelmi jellegű áruforgalom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Külföldi utas áfa-visszaigénylése.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Gazdasági vámeljárások általános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gazdasági vámeljárásokra vonatkozó részletes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Vámraktározás.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Ideiglenes behozatal.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Aktív feldolgozás.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Vámfelügyelet mellett történő feldolgozás.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Passzív feldolgozás.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(áfa)-adó-raktárak.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Egyszerűsített vámeljárások.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Egyéb vámjogi rendeltetések.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Utólagos intézkedések általános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Jogorvoslat.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Utólagos ellenőrzésre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Nem preferenciális származási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Egyoldalúan alkalmazott kedvezmények.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Szabad kereskedelmi megállapodások.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Származás utólagos megerősítési eljárása (SZIGONY).</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Vámuniós megállapodások.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Vámérték megállapításának módjai.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vámérték ellenőrzésének módjai.</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 és telekommunikációs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 magyar nyelven.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Információ és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Kommunikáció idegen nyelven.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Irodatechnikai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Kézügyesség.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Szorgalom, igyekezet.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Testi erő.</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Kommunikációs rugalmasság.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Segítőkészség.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Közérthetőség.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Udvariasság.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Rendszerező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Ismeretek helyén való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1988-06</w:t>
      </w:r>
      <w:r>
        <w:rPr>
          <w:rFonts w:ascii="Times New Roman" w:hAnsi="Times New Roman" w:cs="Times New Roman"/>
          <w:b/>
          <w:bCs/>
          <w:sz w:val="20"/>
          <w:szCs w:val="20"/>
        </w:rPr>
        <w:tab/>
        <w:t>Jövedék igazgatás 1.</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Jövedéki igazgatási feladatokat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Jövedéki adóztatást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Energia-adóztatást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Jövedéki termékkel kapcsolatos elszámolást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Jövedéki ellenőrzést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Jövedéki tevékenység végzéséhez szükséges engedélyezési eljárást folytat.</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Hatósági felügyeletet végez.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Hatósági jelzéseket alkalmaz.</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Végzi az adóügyi jelzésekkel kapcsolatos tevékenységet.</w:t>
      </w:r>
    </w:p>
    <w:p w:rsidR="000D4FDA" w:rsidRDefault="000D4FDA" w:rsidP="000D4FDA">
      <w:pPr>
        <w:tabs>
          <w:tab w:val="left" w:pos="284"/>
          <w:tab w:val="left" w:pos="1211"/>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Jogsértés esetén intézkedéseket, jogkövetkezményeket alkalmaz.</w:t>
      </w:r>
    </w:p>
    <w:p w:rsidR="000D4FDA" w:rsidRDefault="000D4FDA" w:rsidP="000D4FDA">
      <w:pPr>
        <w:autoSpaceDE w:val="0"/>
        <w:autoSpaceDN w:val="0"/>
        <w:adjustRightInd w:val="0"/>
        <w:spacing w:after="0" w:line="240" w:lineRule="auto"/>
        <w:ind w:left="1134" w:hanging="283"/>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13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 fogalma, története.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törvény hatálya, hatáskör és illetékesség.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törvény alapvető értelmező rendelkezései.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adózó kötelezettségei, a jövedéki adókötelezettség keletkezése.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 felfüggesztése, a felfüggesztés esetei, az adófelfüggesztés megszűnése.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Jövedéki termékek szállítása, okmányolása.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termékekkel folytatott tevékenységek és alapvető követelményei.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Engedélyezési eljárás.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Jövedéki biztosíték.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adótörvény hatálya alá tartozó termékek meghatározása.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jövedéki termékekre vonatkozó speciális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adó megállapítása, bevallása, megfizetése.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Tárgyi adómentesség a jövedéki adótörvény szerint.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jövedéki adó visszaigénylése, visszatérítése.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Ellenőrzési formák a jövedéki területen.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Jogkövetkezmények, intézkedések.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Nemzeti Jövedéki Informatikai Rendszer felépítése, működése.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Energiaadóra vonatkozó szabályok.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i/>
          <w:iCs/>
          <w:sz w:val="20"/>
          <w:szCs w:val="20"/>
        </w:rPr>
      </w:pPr>
      <w:r>
        <w:rPr>
          <w:rFonts w:ascii="Times New Roman" w:hAnsi="Times New Roman" w:cs="Times New Roman"/>
          <w:i/>
          <w:iCs/>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i/>
          <w:iCs/>
          <w:sz w:val="20"/>
          <w:szCs w:val="20"/>
        </w:rPr>
      </w:pPr>
      <w:r>
        <w:rPr>
          <w:rFonts w:ascii="Times New Roman" w:hAnsi="Times New Roman" w:cs="Times New Roman"/>
          <w:i/>
          <w:iCs/>
          <w:color w:val="000000"/>
          <w:sz w:val="20"/>
          <w:szCs w:val="20"/>
        </w:rPr>
        <w:t>Szint</w:t>
      </w:r>
      <w:r>
        <w:rPr>
          <w:rFonts w:ascii="Times New Roman" w:hAnsi="Times New Roman" w:cs="Times New Roman"/>
          <w:i/>
          <w:iCs/>
          <w:color w:val="000000"/>
          <w:sz w:val="20"/>
          <w:szCs w:val="20"/>
        </w:rPr>
        <w:tab/>
      </w:r>
      <w:r>
        <w:rPr>
          <w:rFonts w:ascii="Times New Roman" w:hAnsi="Times New Roman" w:cs="Times New Roman"/>
          <w:i/>
          <w:iCs/>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Terhelhetőség.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Fogalmazó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Motiválhatóság.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Értékelés.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Ismeretek helyén való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Kontroll (ellenőrző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Problémafeltárás és -megoldás.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1989-06</w:t>
      </w:r>
      <w:r>
        <w:rPr>
          <w:rFonts w:ascii="Times New Roman" w:hAnsi="Times New Roman" w:cs="Times New Roman"/>
          <w:b/>
          <w:bCs/>
          <w:sz w:val="20"/>
          <w:szCs w:val="20"/>
        </w:rPr>
        <w:tab/>
        <w:t>Vámigazgatás 2.</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Intézkedik a gépjárműadó külföldi behajtásáról.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Intézkedik az áru értékesítéséről.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Revizori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Figyelemmel kíséri és javaslatot tesz a kockázati profilokra.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Elvégzi a nyomozási eljárást közösségi árutovábbításban.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Elvégzi az árunyilatkozattal kapcsolatos utólagos intézkedéseket.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Export-visszatérítésekhez kapcsolódó hatósági ellenőrzéseket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export-visszatérítés Kockázatkezelő és Felügyeleti Rendszert (EVT).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Kockázatelemzési szempontokat alkalmaz az export-visszatérítéssel érintett szállítmányok esetében.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Vámigazgatási engedélyek visszavonását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Vámigazgatási engedély ad ki.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Elvégzi a megsemmisítéssel kapcsolatos feladatokat.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Vámvisszatérítést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Utólagos ellenőrzést folytat vámszakmai területen.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Utólagos ellenőrzést végez az EU-s támogatások esetén.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Csőd, felszámolás, végelszámolás végrehajtása.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Intézkedik a köztartozások nemzetközi behajtásáról.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Intézkedik a köztartozások behajtásáról.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Utólagos intézkedéseket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Származás utólagos, megerősítéséhez kapcsolódó feladatokat végez, megismeri az ehhez kapcsolódó nyilvántartási rendszert (SZIGONY). Lefolytatja a vámérték-vizsgálatokat.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Áruosztályozási rendelkezéseket, véleményeket és az Európai Bírósági ítéleteket.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Kötelező Tarifális Felvilágosítások érvényességére vonatkozó szabályokat.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Kötelező Tarifális Felvilágosítások felhasználására vonatkozó szabályokat.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Kötelező Tarifális Felvilágosítások következetlenségeihez kapcsolódó eljárásokat.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feldolgozott mezőgazdasági termékek esetén kiegészítő vámokat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Fokozottan ellenőrzött termékek áruosztályozását elvégzi.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Ellenőrzi és felügyeli a tarifális intézkedések helyes alkalmazását.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Kezeli a váminformatikai rendszereket.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Szemledíj és egyéb díjak.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vámigazgatási eljárásokra vonatkozó egységes eljárásrend.</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Közösségi árutovábbítás.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Nemzetközi vámokmányokkal történő árutovábbítás.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Egyszerűsített eljárások az árutovábbításban.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 közösségi adókra és díjakra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vámáru-nyilatkozat feldolgozó (CDPS) rendszer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gazdasági vámeljárásokra vonatkozó részletes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áfa-raktárak.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Egyszerűsített vámeljárások.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Egyéb vámjogi rendeltetések.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Külkereskedelmi utólagos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EU-s támogatások utólagos ellenőrzése (4045/89. EGK T.r.).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Jogkövetkezmények.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Utólagos intézkedésre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Nem preferenciális származási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Egyoldalúan alkalmazott kedvezmények.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Szabad kereskedelmi megállapodások.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Vámunios megállapodások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Vámérték megállapításának módjai.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vámérték ellenőrzésének módjai.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TARIC HU rendszer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KTF alkalmazása és felhasználhatóságának ellenőrzése.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Tarifális intézkedésekből fakadó kötelező intézkedések végrehajtása.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Áruosztályozási rendeletek, vélemények, Európai Bírósági ítéletek.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Fokozottan ellenőrzött termékek áruosztályozása.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Elhivatottság, elkötelezettség.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Kitartás.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Terhelhetőség.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Irányítási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Konfliktuskezelő és -megoldó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Hibakeresés (diagnosztizálás).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Intenzív munkavégzés.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Kontroll (ellenőrzőképesség).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Módszeres munkavégzés.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1990-06</w:t>
      </w:r>
      <w:r>
        <w:rPr>
          <w:rFonts w:ascii="Times New Roman" w:hAnsi="Times New Roman" w:cs="Times New Roman"/>
          <w:b/>
          <w:bCs/>
          <w:sz w:val="20"/>
          <w:szCs w:val="20"/>
        </w:rPr>
        <w:tab/>
        <w:t>Jövedék igazgatás 2.</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Jövedéki szakfeladatot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Jövedéki adóztatást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Jövedéki termékkel kapcsolatos elszámolást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Jövedéki szakterületen alkalmazott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Jövedéki tevékenység végzéséhez szükséges engedélyezési eljárást folytat.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Hatósági jelzéseket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Végzi az adóügyi jelzésekkel kapcsolatos tevékenységet.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Jogsértés esetén intézkedéseket,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Végzi az elkobzott áruk értékesítését, megsemmisítését és hasznosítását.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jövedéki adótörvény mögöttes jogi szabályozása és összefüggéseik.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adófizetésre kötelezettek meghatározása, az adó megállapítása határozattal.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Adófelfüggesztéssel szállított jövedéki termékek ellenőrzése.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Jövedéki biztosíték felülvizsgálata, módosítása.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Engedélyek nyilvántartása, lekérdezése, felülvizsgálata.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jövedéki kapcsolattartó iroda működése, feladatai, informatikai rendszerek üzemeltetése.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Jövedéki eljárás során alkalmazott mintavételezés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adózás menete a jövedéki adóztatásban.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Adóbevallások, termékmérlegek feldolgozása.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jövedéki adó-visszaigénylések felülvizsgálata.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Jövedéki szakterületen végzett ellenőrzések metodikái.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Jogkövetkezmények, intézkedések meghozatala, jogorvoslatok elbírálása.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Nemzeti Jövedéki Informatikai Rendszer használata, adatok rögzítése, feldolgozása, lekérdezése, módosítása.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Végzi az elkobzott áruk megsemmisítését, értékesítését, felhasználásra történő átadását.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Terhelhetőség.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Fogalmazó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Motiválhatóság.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Értékelés.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Kontroll (ellenőrzőképesség).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Problémafeltárás és -megoldás.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1991-06</w:t>
      </w:r>
      <w:r>
        <w:rPr>
          <w:rFonts w:ascii="Times New Roman" w:hAnsi="Times New Roman" w:cs="Times New Roman"/>
          <w:b/>
          <w:bCs/>
          <w:sz w:val="20"/>
          <w:szCs w:val="20"/>
        </w:rPr>
        <w:tab/>
        <w:t>Rendészet 2.</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Alkalmazza a tevékenységéhez tartozó büntető anyagi jogi rendelkezéseket.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Végzi a Vám- és Pénzügyőrség hatáskörébe utalt bűncselekmények megelőzését, felderítését és nyomozását.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Titkos információgyűjtést végez.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Nyomozati értékelő/elemző munkát végez.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Nyomozati cselekményeket végez.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Bűnmegelőzési tevékenységet folytat.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Bűnjelet kezel, anyagi javak, értékek őrzését, kísérését végzi.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Rendészeti ellenőrzési tevékenységet végez.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A Vám- és Pénzügyőrség hatáskörébe utalt szabálysértések felderítését és elbírálását végzi.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Személyi védelemmel kapcsolatos feladatot lát 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Gazdaságvédelmi feladatokat lát 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Fellép az illegális kereskedelem ellen.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Védi a szellemi tulajdonjogokat.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A feladat- és hatáskörébe tartozó adatok kezelését végzi.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Végzi az elkobzott áruk értékesítését, megsemmisítését és hasznosítását.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büntetőjog jogforrásai, a bűncselekmény fogalma, fogalmi elemei, a Büntetőjog fogalma, feladata, helye a jogrendszerben, alapelvek.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Elkövetők, stádiumok, a büntetőjogi felelősségre vonás akadályai.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Általános törvényi tényállás és elemzése. A diszpozíciók fajtái.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Bűnhalmazat. Alaki és anyagi bűnhalmazat. Látszólagos alaki és anyagi halmazat feloldását szolgáló elvek. Példák a Vám- és Pénzügyőrség hatáskörébe tartozó bűncselekmények köréből.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Halmazati és összbüntetés.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Büntetőjogi jogkövetkezmények rendszere. Intézkedések a büntetőjogban.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Vám- és Pénzügyőrség hatáskörébe tartozó bűncselekmények.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Új elkövetési magatartások megjelenése a testület hatáskörébe tartozó bűncselekmények törvényi tényállásában.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Szervezett bűnözés megjelenése a testület hatáskörébe tartozó bűncselekmények tényállásaiban.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magyar társadalomban előforduló korrupciós jelenségek.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 és Pénzügyőrség korrupciókezelési intézkedési terve korrupciós cselekmények belső felderítésének eszközrendszerére és eljárási rendjére vonatkozó rendelkezései, a gyakorlati felderítési tevékenységben történő részvétel.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korrupciós jellegű bűncselekmények a hatályos Btk.-ban, az azokhoz kapcsolódó büntethetőségi akadály, a hivatalos személy feljelentési kötelezettsége, illetve az annak elmulasztásához kapcsolódó szankció.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Gyakorlati munkavégzés során előforduló, nem a testület hatáskörébe utalt bűncselekmények ismertetése (pl. természetkárosítás, visszaélés lőfegyverrel, vagy lőszerrel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Vám- és Pénzügyőrség feladata a pénzmosás elleni küzdelemben.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 és Pénzügyőrségnél rendszeresített bűnügyi informatikai rendszerek.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büntetőeljárás menete, a büntetőeljárás történeti rendszerei, a magyar büntetőeljárás története.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Büntetőeljárás alanyai. A magyar bírósági fórumrendszer felépítése.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büntetőeljárás résztvevői.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Büntetőeljárási kényszerintézkedések. Személyi szabadság elvonásával járó kényszerintézkedések.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Házkutatás a büntetőeljárásban. Felkészülés a házkutatásra, a házkutatás végrehajtása.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Lefoglalás szabályai a büntetőeljárásban. Előzetes értékesítés, előzetes elkobzás. </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Zár alá vétel, biztosítási intézkedés.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Bizonyítási eszközök és bizonyítási eljárások. </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Tanúvallomás, a terhelt vallomása. </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Szakértő szerepe a büntetőeljárásban.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büntetőeljárás megindítása. A feljelentés.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Intézkedések a feljelentés alapján. A nyomozás elrendelése, a nyomozó hatóság egyéb adatszerző tevékenysége.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Bírói engedélyhez kötött titkos adatszerzés a nyomozás során.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Jelenlét az eljárási cselekményeknél. A hatósági tanú szerepe a büntetőeljárásban.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nyomozás részbeni mellőzése, a nyomozás felfüggesztése.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nyomozás megszüntetése, a nyomozás iratainak megismerésére vonatkozó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Intézkedés az ismeretlen helyen tartózkodó terhelt felkutatására: személy- és tárgykörözés.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büntetőeljárás formái: általános, külön, különleges eljárás.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szabálysértési hatóság előtti eljárás.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szabálysértési hatóság határozata. A kifogás intézésének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bíróság szerepe a szabálysértési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Vám- és Pénzügyőrség hatáskörébe tartozó szabálysértések.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Végrehajtás a szabálysértési eljárásban.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Az Európai Unió büntetőpolitikája. Nemzetközi együttműködés.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Adatvédelem, adatkezelés a Vám- és Pénzügyőrségnél.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Vám- és Pénzügyőrség szerepe a tiltó-korlátozó rendelkezések érvényesítésében.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Végzi az elkobzott áruk megsemmisítését, értékesítését, felhasználásra történő átadását.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Tájékozódás.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 és telekommunikációs eszközök használata.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Stressztűrő 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Nyelvhelyesség.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 Irányítási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Motiváló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Eredményorientáltság.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Problémaelemzés és -feltárás.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Numerikus gondolkodás, matematikai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1992-06</w:t>
      </w:r>
      <w:r>
        <w:rPr>
          <w:rFonts w:ascii="Times New Roman" w:hAnsi="Times New Roman" w:cs="Times New Roman"/>
          <w:b/>
          <w:bCs/>
          <w:sz w:val="20"/>
          <w:szCs w:val="20"/>
        </w:rPr>
        <w:tab/>
        <w:t>Ellenőrzés és adóztatás 2.</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ellenőrzés általános módszereit.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Pénzügyi bizonylatok meglétét, tartalmát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Vámhatósági eljárások teljes körű szakmai felülvizsgálatát végzi (különösen: tarifa, származás, vámérték területen).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Ellenőrzi a pénzügyi folyamatokat.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Területéhez kapcsolódó gazdasági események könyvelését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Területéhez kapcsolódó számviteli folyamatokat ellenőriz.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Árunyilatkozatok utólagos ellenőrzését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Hatósági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Utólagos ellenőrzést folytat vámszakmai területen.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Utólagos ellenőrzést végez az EU-s támogatások esetén.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Állami adóhatóság jogkörébe tartozó adónemek tekintetében ellenőrzést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Vámhatósági határozatok módosítását, visszavonását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Jogsértés esetén jogkövetkezményeket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Adójogszabályokat alkalmaz.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Adóalanyokat számoltat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Adóalanyokat ellenőriz adóhatósági jogkörben.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 az adómentesség/adókedvezmény kérdésében.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Regisztrációs adóztatás ellenőrzését végzi.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Energiaadóra vonatkozó szabályok betartását ellenőrzi.</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Végrehajtási cselekményeket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Vámhatóság által megállapított pénzügyi követeléseket érvényesít.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Biztosítási intézkedést foganatosít.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Számviteli bizonylatokra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Beszámoló típusai.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Beszámoló részei.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Beszámoló tartalma.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Könyvvezetés.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Alapvető és összetett gazdasági események.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Könyvvizsgálatra vonatkozó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Adózás rendjének általános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Adónemekre vonatkozó különös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Egyes adókötelezettségek.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Import forgalomra vonatkozó adózási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Önadózásra vonatkozó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Adóbevallás.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Általános forgalmi adó.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Környezetvédelmi termékdíj.</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Regisztrációs adó.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Energiaadó.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Kockázatelemzés, kockázatkezelés.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Folyamatba épített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Hatósági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Tulajdonosi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Utólagos 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Adóellenőrzés.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Ellenőrzési terv.</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Ellenőrzés előkészítése, vizsgálati program.</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Vámhatóság által alkalmazott elemző programok.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Ellenőrzést követő jogkövetkezmények (határozathozatal).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Folyamatábrák értelmezése.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Információforrások kezelése.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Elhivatottság, elkötelezettség.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Fejlődőképesség, önfejlesztés.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Irányítási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Konfliktuskerülő és -megoldó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Hibakeresés (diagnosztizálás).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Logikus gondolkodás.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Áttekintő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Kontroll (ellenőrzőképesség).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Következtetési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Lényegfelismerés.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1993-06</w:t>
      </w:r>
      <w:r>
        <w:rPr>
          <w:rFonts w:ascii="Times New Roman" w:hAnsi="Times New Roman" w:cs="Times New Roman"/>
          <w:b/>
          <w:bCs/>
          <w:sz w:val="20"/>
          <w:szCs w:val="20"/>
        </w:rPr>
        <w:tab/>
        <w:t>Vám- és Pénzügyőrség belső szabályzatai 2.</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Iratkezelés valamennyi feladatát ellátja.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Személyzeti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Nyilvántartásokat 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Rendszeres és eseti jelentéseket készít.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Illetmény elszámolással kapcsolatos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Fegyelmi és kártérítési eljárásokban vesz részt.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Területéhez kapcsolódó pénzügyi és számviteli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Gazdálkodással kapcsolatos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Működéssel kapcsolatos feladatot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Szakmai továbbképzéseken, tréningeken vesz részt.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Szolgálati viszony létesítése, próbaidő.</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Szolgálati viszony módosítása.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szolgálati viszony megszüntetése.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Szolgálatteljesítési idő, túlszolgálat.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Személyzeti nyilvántartások, jelentések, adatszolgáltatás.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Iktatás szabályai, nyilvántartásai.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Irattározás, iratselejtezés.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Ügyintézés, kiadmányozás folyamata.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Minősített iratok kezelése.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Szolgálatellátás ügyviteli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Fegyelmi és kártérítési eljárás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pénzügyőr illetménye, a szolgálattal kapcsolatos költségtérítések.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egyenruhával való ellátás, elszámolás rendje.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Költségvetési és számviteli előírások.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Költségvetés tervezése.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Előirányzat-módosítás.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Előirányzat-felhasználás, pénzkezelés (beszerzés, beruházás, felújítás, bevételek beszedése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Könyvvezetés.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Beszámolás.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Eszközgazdálkodás (leltározás, selejtezés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Folyamatba épített, előzetes és utólagos vezetői ellenőrzés (FEUVE).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Irodatechnikai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Elhivatottság, elkötelezettség.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Önfegyelem.</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Szorgalom, igyekezet.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Empátia.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Fogalmazó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Tömör fogalmazás készsége.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Felfogóképesség.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color w:val="000000"/>
          <w:sz w:val="20"/>
          <w:szCs w:val="20"/>
        </w:rPr>
      </w:pPr>
      <w:r>
        <w:rPr>
          <w:rFonts w:ascii="Times New Roman" w:hAnsi="Times New Roman" w:cs="Times New Roman"/>
          <w:sz w:val="20"/>
          <w:szCs w:val="20"/>
        </w:rPr>
        <w:t>– Lényegfelismerés</w:t>
      </w:r>
      <w:r>
        <w:rPr>
          <w:rFonts w:ascii="Times New Roman" w:hAnsi="Times New Roman" w:cs="Times New Roman"/>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0000 00 00 azonosító számú, Pénzügyőr megnevezésű szakképesítés szakmai követelménymoduljainak</w:t>
            </w:r>
          </w:p>
        </w:tc>
      </w:tr>
      <w:tr w:rsidR="000D4FDA">
        <w:tblPrEx>
          <w:tblCellMar>
            <w:top w:w="0" w:type="dxa"/>
            <w:bottom w:w="0" w:type="dxa"/>
          </w:tblCellMar>
        </w:tblPrEx>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1982-06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Áruosztályozás és áruismeret</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1983-06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Rendészet 1.</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1984-06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Jogi alaptan</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1985-06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 xml:space="preserve">Ellenőrzés és adóztatás 1. </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1986-06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Vám- és Pénzügyőrség belső szabályzatai 1.</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1987-06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 xml:space="preserve">Vámigazgatás 1. </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1988-06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Jövedék igazgatás 1.</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2740-09</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Környezetvédelmi termékdíj feladatok</w:t>
            </w:r>
          </w:p>
        </w:tc>
      </w:tr>
    </w:tbl>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01 azonosító számú, Pénzügyőr ellenőrzési szakelőadó megnevezésű ráépülés szakmai követelménymoduljainak</w:t>
            </w:r>
          </w:p>
        </w:tc>
      </w:tr>
      <w:tr w:rsidR="000D4FDA">
        <w:tblPrEx>
          <w:tblCellMar>
            <w:top w:w="0" w:type="dxa"/>
            <w:bottom w:w="0" w:type="dxa"/>
          </w:tblCellMar>
        </w:tblPrEx>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1992-06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Ellenőrzés és adóztatás 2.</w:t>
            </w:r>
          </w:p>
        </w:tc>
      </w:tr>
    </w:tbl>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02 azonosító számú, Pénzügyőr jövedéki szakelőadó megnevezésű ráépülés szakmai követelménymoduljainak</w:t>
            </w:r>
          </w:p>
        </w:tc>
      </w:tr>
      <w:tr w:rsidR="000D4FDA">
        <w:tblPrEx>
          <w:tblCellMar>
            <w:top w:w="0" w:type="dxa"/>
            <w:bottom w:w="0" w:type="dxa"/>
          </w:tblCellMar>
        </w:tblPrEx>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vAlign w:val="center"/>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1990-06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Jövedék igazgatás 2.</w:t>
            </w:r>
          </w:p>
        </w:tc>
      </w:tr>
    </w:tbl>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03 azonosító számú, Pénzügyőr rendészeti szakelőadó megnevezésű ráépülés szakmai követelménymoduljainak</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1991-06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Rendészet 2.</w:t>
            </w:r>
          </w:p>
        </w:tc>
      </w:tr>
    </w:tbl>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04 azonosító számú, Pénzügyőr ügyviteli szakelőadó megnevezésű ráépülés szakmai követelménymoduljainak</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1993-06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Vám- és Pénzügyőrség belső szabályzatai 2.</w:t>
            </w:r>
          </w:p>
        </w:tc>
      </w:tr>
    </w:tbl>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55"/>
        <w:gridCol w:w="4855"/>
      </w:tblGrid>
      <w:tr w:rsidR="000D4FDA" w:rsidTr="000D4FDA">
        <w:tblPrEx>
          <w:tblCellMar>
            <w:top w:w="0" w:type="dxa"/>
            <w:bottom w:w="0" w:type="dxa"/>
          </w:tblCellMar>
        </w:tblPrEx>
        <w:tc>
          <w:tcPr>
            <w:tcW w:w="9710" w:type="dxa"/>
            <w:gridSpan w:val="2"/>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05 azonosító számú, Pénzügyőr vám szakelőadó megnevezésű ráépülés szakmai követelménymoduljainak</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55" w:type="dxa"/>
          </w:tcPr>
          <w:p w:rsidR="000D4FDA" w:rsidRDefault="000D4FDA">
            <w:pPr>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1989-06</w:t>
            </w:r>
          </w:p>
        </w:tc>
        <w:tc>
          <w:tcPr>
            <w:tcW w:w="4855" w:type="dxa"/>
          </w:tcPr>
          <w:p w:rsidR="000D4FDA" w:rsidRDefault="000D4FDA">
            <w:pPr>
              <w:autoSpaceDE w:val="0"/>
              <w:autoSpaceDN w:val="0"/>
              <w:adjustRightInd w:val="0"/>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Vámigazgatás 2.</w:t>
            </w:r>
          </w:p>
        </w:tc>
      </w:tr>
    </w:tbl>
    <w:p w:rsidR="000D4FDA" w:rsidRDefault="000D4FDA" w:rsidP="000D4FDA">
      <w:pPr>
        <w:autoSpaceDE w:val="0"/>
        <w:autoSpaceDN w:val="0"/>
        <w:adjustRightInd w:val="0"/>
        <w:spacing w:after="0" w:line="240" w:lineRule="auto"/>
        <w:ind w:left="567"/>
        <w:jc w:val="both"/>
        <w:rPr>
          <w:rFonts w:ascii="Times New Roman" w:hAnsi="Times New Roman" w:cs="Times New Roman"/>
          <w:color w:val="000000"/>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color w:val="000000"/>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color w:val="000000"/>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autoSpaceDE w:val="0"/>
        <w:autoSpaceDN w:val="0"/>
        <w:adjustRightInd w:val="0"/>
        <w:spacing w:after="0" w:line="240" w:lineRule="auto"/>
        <w:ind w:left="284" w:hanging="284"/>
        <w:jc w:val="both"/>
        <w:rPr>
          <w:rFonts w:ascii="Times New Roman" w:hAnsi="Times New Roman" w:cs="Times New Roman"/>
          <w:b/>
          <w:bCs/>
          <w:sz w:val="20"/>
          <w:szCs w:val="20"/>
        </w:rPr>
      </w:pPr>
      <w:r>
        <w:rPr>
          <w:rFonts w:ascii="Times New Roman" w:hAnsi="Times New Roman" w:cs="Times New Roman"/>
          <w:b/>
          <w:bCs/>
          <w:sz w:val="20"/>
          <w:szCs w:val="20"/>
        </w:rPr>
        <w:t xml:space="preserve">2740-09 </w:t>
      </w:r>
      <w:r>
        <w:rPr>
          <w:rFonts w:ascii="Times New Roman" w:hAnsi="Times New Roman" w:cs="Times New Roman"/>
          <w:b/>
          <w:bCs/>
          <w:sz w:val="20"/>
          <w:szCs w:val="20"/>
        </w:rPr>
        <w:tab/>
        <w:t>Környezetvédelmi termékdíj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Termékdíj bejelentéssel, bevallással, nyilvántartással kapcsolatos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Megfelelő módon alkalmazza a termékdíjhoz kapcsolódó nemzeti jogszabályokat.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Elvégzi a termékdíj köteles termékek adózásával/adóztatásával kapcsolatos feladatokat.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Betartja/betartatja a bizonylatolási, nyilvántartási és elszámolási rendre vonatkozó szabályokat.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vámeljárások során közreműködik a vámáru-nyilatkozatok termékdíjjal kapcsolatos mellékleteinek megfelelő elkészítésében.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Kapcsolatot tart a vám- és környezetvédelmi hatóságokkal.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Szerződés alapján kapcsolatot tart a hasznosítást koordináló szervezetekkel, elkészíti és megküldi részükre a beszámolókat.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Ellátja a Kötelező Tarifális Felvilágosítás kérelmezésével, alkalmazásával kapcsolatos feladatokat.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az Európai Unióban a termékdíjhoz kapcsolódó rendeleteket, irányelveket és bírósági döntések rendelkezéseit.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Vezeti a termékdíjhoz kapcsolódó külön nyilvántartásokat, kezeli és rögzíti az adatokat, betartja a nyilvántartások vezetésére vonatkozó előírásokat.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termékdíjhoz kapcsolódó szerződések megkötésében.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termékdíjhoz szorosan kapcsolódó beszerzési és értékesítési ügyletek megkötésénél, megadja az ügylethez kapcsolódó termékdíjas és hulladékhasznosítási kötelezettségekről szóló információkat.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Megbízás alapján, a külön jogszabályban meghatározott feltételek megléte esetén képviseleti feladatokat lát el.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Érvényesíti a termékdíjjal kapcsolatos eljáráshoz kapcsolódó jogorvoslati rendszert.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hatóság ellenőrzései és a mintavételek során közreműködik.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Ismeri és alkalmazza a rendszeresített bevallási formanyomtatványokat.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Kezeli és alkalmazza a rendszeresített nyomtatványkitöltő programot, jóváhagyásra megküldi a rendszeresített nyomtatványkitöltő program által előállított xml üzenettel egyenértékű bevallást előállító alkalmazott szoftvert a vámhatóság felé.</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Termékdíj mentességi engedélyekkel kapcsolatos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termékdíj mentességi engedélyekre vonatkozó jogszabályi előírásokat.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Elkészíti és határidőben megküldi a mentességi kérelmeket és figyelemmel kíséri a kiadott mentességi engedélyekben meghatározottak teljesülését.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Elkészíti és megküldi a mentességi engedélyben foglaltak teljesítésére vonatkozó beszámolót.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Betartja a betétdíjra vonatkozó nyilvántartási, bejelentési, beszámolási kötelezettségre vonatkozó előírásokat.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Termékdíjhoz szorosan kapcsolódó hulladékkezelési, hulladékgazdálkodási adminisztrációs feladatokat végez.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Ismeri és alkalmazza a hulladékok kezelésére vonatkozó általános előírásokat.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Vezeti a hulladékgazdálkodással összefüggő szükséges nyilvántartásokat.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Kiállítja a hulladékszállításhoz szükséges szállítójegyet, mérlegjegyet.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Ellenőrzi a hulladékkezelésre szerződött partnerek engedélyeinek érvényességét.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Közreműködik a hulladékkezeléssel, hasznosítással kapcsolatos szerződések megkötésében.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Szükség szerint rögzíti az adatokat a hulladékgazdálkodási információs rendszerben.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termékdíj törvény és végrehajtási rendeletei hatálya, hatáskör és illetékesség.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mögöttesen alkalmazandó nemzeti ágazati és eljárási szabályok ismerete.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kapcsolódó Európai Uniós joganyag ismerete.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termékdíj kötelezettség teljesítése során felmerülő azonosítók, kódok ismerete,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Alapvető értelmező rendelkezések.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termékdíj köteles termékek meghatározása.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adózó kötelezettségei, a termékdíj kötelezettség keletkezése, keletkezésének időpontja.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termékdíj fizetési kötelezettség átvállalása szerződéssel.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számlán való átvállalás.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termékdíjjal kapcsolatos képviselet ellátásának szabályai.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Nyilvántartások vezetése, bizonylatok kiállítása, elszámolások.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termékdíj megállapításához szükséges számítási módszerek ismerete, a termékdíj megállapítása, bevallása, megfizetése.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Termékdíj mentességre vonatkozó szabályok.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hasznosítás és a termékdíj kapcsolata.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termékdíj köteles termékekből keletkezett hulladékok egyéni teljesítőként történő kezelése, azonosítása, okmányolása.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befizetett termékdíj visszaigénylése.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termékdíjas szabályozásban érintett hatóságok feladatai.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Ellenőrzési formák a termékdíj területen, az ellenőrzött személy kötelezettségei.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Jogkövetkezmények, intézkedések.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szakmai készségek a szint megjelölésével </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Jogértelmezési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Számolási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Irodatechnikai eszközök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alkalmazása.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Rugalmasság.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Határozottság.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Kezdeményezőkészség.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Áttekintő képesség, rendszerező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Jó problémamegoldó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Lényegfelismerés.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97"/>
        <w:gridCol w:w="4840"/>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 52 344 03 0000 00 00 azonosító számú, Pénzügyőr megnevezésű szakképesítés szakmai követelménymoduljainak</w:t>
            </w:r>
          </w:p>
        </w:tc>
      </w:tr>
      <w:tr w:rsidR="000D4FDA">
        <w:tblPrEx>
          <w:tblCellMar>
            <w:top w:w="0" w:type="dxa"/>
            <w:bottom w:w="0" w:type="dxa"/>
          </w:tblCellMar>
        </w:tblPrEx>
        <w:tc>
          <w:tcPr>
            <w:tcW w:w="4897"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40"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1982-06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Áruosztályozás és áruismeret</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1983-06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Rendészet 1.</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1984-06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alaptan</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1985-06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Ellenőrzés és adóztatás 1. </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1986-06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és Pénzügyőrség belső szabályzatai 1.</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1987-06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Vámigazgatás 1. </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1988-06</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Jövedék igazgatás 1.</w:t>
            </w:r>
          </w:p>
        </w:tc>
      </w:tr>
      <w:tr w:rsidR="000D4FDA">
        <w:tblPrEx>
          <w:tblCellMar>
            <w:top w:w="0" w:type="dxa"/>
            <w:bottom w:w="0" w:type="dxa"/>
          </w:tblCellMar>
        </w:tblPrEx>
        <w:tc>
          <w:tcPr>
            <w:tcW w:w="4897"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2740-09</w:t>
            </w:r>
          </w:p>
        </w:tc>
        <w:tc>
          <w:tcPr>
            <w:tcW w:w="4840"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Környezetvédelmi termékdíj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4"/>
          <w:szCs w:val="24"/>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 xml:space="preserve">Az 52 344 03 0001 54 01 azonosító számú, Pénzügyőr ellenőrzési szakelőadó megnevezésű ráépülés szakmai követelménymoduljainak </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1992-06</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Ellenőrzés és adóztatás 2.</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4"/>
          <w:szCs w:val="24"/>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 xml:space="preserve">Az 52 344 03 0001 54 02 azonosító számú, Pénzügyőr jövedéki szakelőadó megnevezésű ráépülés szakmai követelménymoduljainak </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1990-06</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Jövedék igazgatás 2.</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4"/>
          <w:szCs w:val="24"/>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 xml:space="preserve">Az 52 344 03 0001 54 03 azonosító számú, Pénzügyőr rendészeti szakelőadó megnevezésű ráépülés szakmai követelménymoduljainak </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1991-06</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Rendészet 2.</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4"/>
          <w:szCs w:val="24"/>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 xml:space="preserve">Az 52 344 03 0001 54 04 azonosító számú, Pénzügyőr ügyviteli szakelőadó megnevezésű ráépülés szakmai követelménymoduljainak </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1993-06</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 és Pénzügyőrség belső szabályzatai 2.</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4"/>
          <w:szCs w:val="24"/>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69"/>
        <w:gridCol w:w="4868"/>
      </w:tblGrid>
      <w:tr w:rsidR="000D4FDA" w:rsidTr="000D4FDA">
        <w:tblPrEx>
          <w:tblCellMar>
            <w:top w:w="0" w:type="dxa"/>
            <w:bottom w:w="0" w:type="dxa"/>
          </w:tblCellMar>
        </w:tblPrEx>
        <w:tc>
          <w:tcPr>
            <w:tcW w:w="9737" w:type="dxa"/>
            <w:gridSpan w:val="2"/>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 52 344 03 0001 54 05 azonosító számú, Pénzügyőr vám szakelőadó megnevezésű ráépülés szakmai követelménymoduljainak</w:t>
            </w:r>
          </w:p>
        </w:tc>
      </w:tr>
      <w:tr w:rsidR="000D4FDA">
        <w:tblPrEx>
          <w:tblCellMar>
            <w:top w:w="0" w:type="dxa"/>
            <w:bottom w:w="0" w:type="dxa"/>
          </w:tblCellMar>
        </w:tblPrEx>
        <w:tc>
          <w:tcPr>
            <w:tcW w:w="4869"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azonosítója</w:t>
            </w:r>
          </w:p>
        </w:tc>
        <w:tc>
          <w:tcPr>
            <w:tcW w:w="4868" w:type="dxa"/>
            <w:vAlign w:val="center"/>
          </w:tcPr>
          <w:p w:rsidR="000D4FDA" w:rsidRDefault="000D4FDA">
            <w:pPr>
              <w:widowControl w:val="0"/>
              <w:autoSpaceDE w:val="0"/>
              <w:autoSpaceDN w:val="0"/>
              <w:adjustRightInd w:val="0"/>
              <w:spacing w:before="80" w:after="60" w:line="240" w:lineRule="auto"/>
              <w:jc w:val="center"/>
              <w:rPr>
                <w:rFonts w:ascii="Times New Roman" w:hAnsi="Times New Roman" w:cs="Times New Roman"/>
                <w:sz w:val="16"/>
                <w:szCs w:val="16"/>
              </w:rPr>
            </w:pPr>
            <w:r>
              <w:rPr>
                <w:rFonts w:ascii="Times New Roman" w:hAnsi="Times New Roman" w:cs="Times New Roman"/>
                <w:sz w:val="16"/>
                <w:szCs w:val="16"/>
              </w:rPr>
              <w:t>megnevezése</w:t>
            </w:r>
          </w:p>
        </w:tc>
      </w:tr>
      <w:tr w:rsidR="000D4FDA">
        <w:tblPrEx>
          <w:tblCellMar>
            <w:top w:w="0" w:type="dxa"/>
            <w:bottom w:w="0" w:type="dxa"/>
          </w:tblCellMar>
        </w:tblPrEx>
        <w:tc>
          <w:tcPr>
            <w:tcW w:w="4869" w:type="dxa"/>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1989-06</w:t>
            </w:r>
          </w:p>
        </w:tc>
        <w:tc>
          <w:tcPr>
            <w:tcW w:w="4868" w:type="dxa"/>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Vámigazgatás 2.</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rendelkeznie kell a II. fejezet egyéb adatatok 1. pontja szerinti feltételeivel iskolai előképzettséggel,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követelménymodulokhoz rendelt valamennyi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Pénzügyőr ellenőrzési szakelőadó, a Pénzügyőr jövedéki szakelőadó, a Pénzügyőr rendészeti szakelőadó, a Pénzügyőr ügyviteli szakelőadó és a Pénzügyőr vám szakelőadó megnevezésű ráépüléseknél a PM által kiadott Útmutató alapján elkészített záró dolgozat – előírt határidőre történő – leadása.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0000 00 00 azonosító számú, Pénzügyőr megnevezésű szakképesítéshez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Áruosztályozás és áruismeret,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Rendészet 1.,</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alaptan,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modulzáró vizsga: Ellenőrzés és adóztatás 1.,</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modulzáró vizsga: Vám- és Pénzügyőrség belső szabályzatai 1.,</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modulzáró vizsga: Vámigazgatás 1.,</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modulzáró vizsga: Jövedék igazgatás 1.,</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modulzáró vizsga: Környezetvédelmi termékdíj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01 azonosító számú, Pénzügyőr ellenőrzési szakelőadó megnevezésű ráépüléshez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12. modulzáró vizsga: Ellenőrzés és adóztatás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52 344 03 0001 54 02 azonosító számú, Pénzügyőr jövedéki szakelőadó megnevezésű ráépüléshez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10. modulzáró vizsga: Jövedék igazgatás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03 azonosító számú, Pénzügyőr rendészeti szakelőadó megnevezésű ráépüléshez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11. modulzáró vizsga: Rendészet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04 azonosító számú, Pénzügyőr ügyviteli szakelőadó megnevezésű ráépüléshez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13. modulzáró vizsga: Vám- és Pénzügyőrség belső szabályzatai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05 azonosító számú, Pénzügyőr vám szakelőadó megnevezésű ráépüléshez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 modulzáró vizsga: Vámigazgatás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Jogi alaptan 3. modulzáró vizsga, az Ellenőrzés és adóztatás 1. 4. modulzáró vizsga és a Vám- és Pénzügyőrség belső szabályzatai 1. 5. modulzáró vizsga 2. vizsgafeladata lebonyolításához kötelezően alkalmazandó szóbeli tételsort a PM bocsátja ki, a Vám- és Pénzügyőrség belső szabályzatai 1. 5. modulzáró vizsga 1. vizsgafeladata lebonyolításához a PM módszertani útmutatót tesz közzé az alábbiakban meghatározottak szerint.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1984-06</w:t>
      </w:r>
      <w:r>
        <w:rPr>
          <w:rFonts w:ascii="Times New Roman" w:hAnsi="Times New Roman" w:cs="Times New Roman"/>
          <w:sz w:val="20"/>
          <w:szCs w:val="20"/>
        </w:rPr>
        <w:tab/>
        <w:t>Jogi alaptan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jogi alapfogalmak, a közigazgatási eljárásjog és hozzá szervesen kapcsolódó jogszabályok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1984-06 </w:t>
      </w:r>
      <w:r>
        <w:rPr>
          <w:rFonts w:ascii="Times New Roman" w:hAnsi="Times New Roman" w:cs="Times New Roman"/>
          <w:sz w:val="20"/>
          <w:szCs w:val="20"/>
        </w:rPr>
        <w:tab/>
        <w:t>Ellenőrzés és adóztatás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Könyvvezetési, beszámoló készítési ismeretek és ellenőrzési módszerek, rendszerek ismeretének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1986-06</w:t>
      </w:r>
      <w:r>
        <w:rPr>
          <w:rFonts w:ascii="Times New Roman" w:hAnsi="Times New Roman" w:cs="Times New Roman"/>
          <w:sz w:val="20"/>
          <w:szCs w:val="20"/>
        </w:rPr>
        <w:tab/>
        <w:t>Vám- és Pénzügyőrség belső szabályzatai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Lőgyakorlat végrehajtása a Vám- és Pénzügyőrség Országos Parancsnoksága által kiadott utasítás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60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 és Pénzügyőrség működésével kapcsolatos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további modulok modulzáró vizsgafeladatait a szakmai követelményekkel összhangban a szakmai képzést folytató intézmény állítja össze.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Vám- és Pénzügyőrség belső szabályzatai 5. modulzáró vizsgafeladathoz rendelt szóbeli vizsgatevékenység csak akkor kezdhető meg, ha a modulzáró gyakorlati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Jogi alaptan 3. modulzáró vizsga alóli felmentés feltétele: </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Rendőrtiszti Főiskola bármely szakán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Állam és Jogtudományi Kar jogász szakán, vagy Igazságügyi ügyintéző szakon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Igazgatásszervező szakon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Közigazgatási alapvizsgáról kiállított igazolás, amennyiben a végzettség, illetve képzettség megszerzése 2005. január 1-je után történt.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ellenőrzés és adóztatás 4. modulzáró vizsga alóli felmentés feltétele: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közgazdasági felsőoktatás alapképzési szakjainak képesítési követelményeiről szóló 4/1996. (I. 18.) Korm. rendelet szerinti képzésekben az oklevél kibocsátásának feltételeként letett záróvizsga, vagy a felsőoktatási alap- és mesterképzésről, valamint a szakindítás eljárási rendjéről szóló 289/2005. (XII. 22.) Korm. rendelet szerinti gazdaságtudományok képzési területen az oklevél kibocsátásának feltételeként letett záróvizsga,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Mérlegképes könyvelő szakképesítés,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Okleveles pénzügyi revizor szakképesítés,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Okleveles adószakértő,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Adótanácsadó szakképesítés.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1982-06</w:t>
      </w:r>
      <w:r>
        <w:rPr>
          <w:rFonts w:ascii="Times New Roman" w:hAnsi="Times New Roman" w:cs="Times New Roman"/>
          <w:sz w:val="20"/>
          <w:szCs w:val="20"/>
        </w:rPr>
        <w:tab/>
        <w:t>Áruosztályozás és áruismeret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Áruosztályozás és áruismeret szabályainak alkalmazása a tarifális besorolás keretében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60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Áruosztályozás szabályaival és áruismerettel kapcsolatos 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1983-06</w:t>
      </w:r>
      <w:r>
        <w:rPr>
          <w:rFonts w:ascii="Times New Roman" w:hAnsi="Times New Roman" w:cs="Times New Roman"/>
          <w:sz w:val="20"/>
          <w:szCs w:val="20"/>
        </w:rPr>
        <w:tab/>
        <w:t>Rendészet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büntető és szabálysértési jogszabályok rendelkezéseinek gyakorlati alkalmazása jogesetek megoldásán keresztül. A tiltó/korlátozó (kiemelten a kábítószer) rendelkezések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büntető anyagi jogi, büntetőeljárás jogi és szabálysértési jogszabályok rendelkezéseinek ismertetése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1984-06</w:t>
      </w:r>
      <w:r>
        <w:rPr>
          <w:rFonts w:ascii="Times New Roman" w:hAnsi="Times New Roman" w:cs="Times New Roman"/>
          <w:sz w:val="20"/>
          <w:szCs w:val="20"/>
        </w:rPr>
        <w:tab/>
        <w:t>Jogi alaptan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1985-06</w:t>
      </w:r>
      <w:r>
        <w:rPr>
          <w:rFonts w:ascii="Times New Roman" w:hAnsi="Times New Roman" w:cs="Times New Roman"/>
          <w:sz w:val="20"/>
          <w:szCs w:val="20"/>
        </w:rPr>
        <w:tab/>
        <w:t>Ellenőrzés és adóztatás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1986-06</w:t>
      </w:r>
      <w:r>
        <w:rPr>
          <w:rFonts w:ascii="Times New Roman" w:hAnsi="Times New Roman" w:cs="Times New Roman"/>
          <w:sz w:val="20"/>
          <w:szCs w:val="20"/>
        </w:rPr>
        <w:tab/>
        <w:t>Vám- és Pénzügyőrség belső szabályzatai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1987-06</w:t>
      </w:r>
      <w:r>
        <w:rPr>
          <w:rFonts w:ascii="Times New Roman" w:hAnsi="Times New Roman" w:cs="Times New Roman"/>
          <w:sz w:val="20"/>
          <w:szCs w:val="20"/>
        </w:rPr>
        <w:tab/>
        <w:t>Vámigazgatás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vámigazgatási eljárások és vámeljárások lefolytatásának, valamint a hozzájuk kapcsolódó egyéb rendelkezések gyakorlati ismerete és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vámigazgatásban alkalmazott informatikai rendszerek használata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interaktív</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vámjogszabályok, valamint a hozzá kapcsolódó egyéb rendelkezések ismertetése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20%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7.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1988-06</w:t>
      </w:r>
      <w:r>
        <w:rPr>
          <w:rFonts w:ascii="Times New Roman" w:hAnsi="Times New Roman" w:cs="Times New Roman"/>
          <w:sz w:val="20"/>
          <w:szCs w:val="20"/>
        </w:rPr>
        <w:tab/>
        <w:t>Jövedék igazgatás 1.</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jövedéki adótörvény rendelkezéseinek gyakorlatban való alkalmazása megadott esetpéldákon keresztül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Nemzeti Jövedéki Informatikai Rendszer alkalmazása megadott feltételek szerint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interaktív</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A jövedéki törvény rendelkezéseinek elméleti ismerete, az egyes területek közötti összefüggések, kapcsolatok alkalmazása a jövedéki igazgatási eljárás során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30%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20%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hozzárendelt szakmai követelménymodul azonosítója és megnevezése: </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2740-09</w:t>
      </w:r>
      <w:r>
        <w:rPr>
          <w:rFonts w:ascii="Times New Roman" w:hAnsi="Times New Roman" w:cs="Times New Roman"/>
          <w:sz w:val="20"/>
          <w:szCs w:val="20"/>
        </w:rPr>
        <w:tab/>
        <w:t>Környezetvédelmi termékdíj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környezetvédelmi termékdíj törvény rendelkezéseinek gyakorlatban való alkalmazása, az okmányok és formanyomtatványok tartalmának ismerete a PM által kiadott feladatlap alapján.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 környezetvédelmi termékdíj törvény rendelkezéseinek és az ágazati szabályoknak az elméleti ismerete, az egyes területek közötti összefüggések, kapcsolatok alkalmazása a PM által kiadott szóbeli tételsor alapján.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9.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1989-06</w:t>
      </w:r>
      <w:r>
        <w:rPr>
          <w:rFonts w:ascii="Times New Roman" w:hAnsi="Times New Roman" w:cs="Times New Roman"/>
          <w:sz w:val="20"/>
          <w:szCs w:val="20"/>
        </w:rPr>
        <w:tab/>
        <w:t>Vámigazgatás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vámigazgatási eljárások és vámeljárások lefolytatásának, valamint a hozzájuk kapcsolódó egyéb rendelkezések gyakorlati ismerete és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vámigazgatásban alkalmazott informatikai rendszerek használata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interaktív</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vámjogszabályok, valamint a hozzá kapcsolódó egyéb rendelkezések ismertetése a PM által kiadott szóbeli tételsor alapján, valamint a 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20%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10.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1990-06</w:t>
      </w:r>
      <w:r>
        <w:rPr>
          <w:rFonts w:ascii="Times New Roman" w:hAnsi="Times New Roman" w:cs="Times New Roman"/>
          <w:sz w:val="20"/>
          <w:szCs w:val="20"/>
        </w:rPr>
        <w:tab/>
        <w:t>Jövedék igazgatás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jövedéki adótörvény rendelkezéseinek gyakorlatban való alkalmazása megadott esetpéldákon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Nemzeti Jövedéki Informatikai Rendszer alkalmazása megadott feltételek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interaktív</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3.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A jövedéki törvény elméleti ismerete, az egyes területek közötti összefüggések alkalmazása a jövedéki igazgatási eljárás során a PM által kiadott szóbeli tételsor alapján, valamint a 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20%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11.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1991-06</w:t>
      </w:r>
      <w:r>
        <w:rPr>
          <w:rFonts w:ascii="Times New Roman" w:hAnsi="Times New Roman" w:cs="Times New Roman"/>
          <w:sz w:val="20"/>
          <w:szCs w:val="20"/>
        </w:rPr>
        <w:tab/>
        <w:t>Rendészet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büntető anyagi jogi, büntetőeljárás jogi és szabálysértési jogszabályok ismerete, gyakorlati alkalmazása, nyomtatványok. Tiltó/korlátozó rendelkezések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rendészeti szakmai ismeretek számonkérése a PM által kiadott szóbeli tételsor alapján, valamint a 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40%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12.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1992-06</w:t>
      </w:r>
      <w:r>
        <w:rPr>
          <w:rFonts w:ascii="Times New Roman" w:hAnsi="Times New Roman" w:cs="Times New Roman"/>
          <w:sz w:val="20"/>
          <w:szCs w:val="20"/>
        </w:rPr>
        <w:tab/>
        <w:t>Ellenőrzés és adóztatás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Számviteli, könyvvezetési, beszámolókészítési ismeretek és ellenőrzési módszerek, rendszerek ismeretének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Adózással, adóztatással, vám- és adóellenőrzéssel kapcsolatos ismeretek számonkérése a PM által kiadott szóbeli tételsor alapján, valamint a 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1993-06</w:t>
      </w:r>
      <w:r>
        <w:rPr>
          <w:rFonts w:ascii="Times New Roman" w:hAnsi="Times New Roman" w:cs="Times New Roman"/>
          <w:sz w:val="20"/>
          <w:szCs w:val="20"/>
        </w:rPr>
        <w:tab/>
        <w:t>Vám- és Pénzügyőrség belső szabályzatai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vonatkozó jogszabályok, utasítások alkalmazása gyakorlati esetpélda megoldásával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 Vám- és Pénzügyőrség belső szabályzatai ismeretek számonkérése a PM által kiadott szóbeli tételsor alapján, valamint a záródolgozat védése.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50%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0000 00 00 azonosító számú, Pénzügyőr megnevezésű szakképesítéshez rendelt vizsgarészek és ezek súlya a vizsga egészében:</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15</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15</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15</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01 azonosító számú Pénzügyőr ellenőrzési szakelőadó megnevezésű ráépüléshez rendelt vizsgarészek és ezek súlya a vizsga egészében:</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12.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02 azonosító számú Pénzügyőr jövedéki szakelőadó megnevezésű  ráépüléshez rendelt vizsgarészek és ezek súlya a vizsga egészében:</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10.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03 azonosító számú, Pénzügyőr rendészeti szakelőadó megnevezésű ráépüléshez  rendelt vizsgarészek és ezek súlya a vizsga egészében:</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11.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04 azonosító számú, Pénzügyőr ügyviteli szakelőadó megnevezésű ráépüléshez rendelt vizsgarészek és ezek súlya a vizsga egészében:</w:t>
      </w:r>
    </w:p>
    <w:p w:rsidR="000D4FDA" w:rsidRDefault="000D4FDA" w:rsidP="000D4FDA">
      <w:pPr>
        <w:tabs>
          <w:tab w:val="left" w:pos="2127"/>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13.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52 344 03 0001 54 05 azonosító számú Pénzügyőr vám szakelőadó megnevezésű ráépüléshez rendelt vizsgarészek és ezek súlya a vizsga egészében:</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3. Jogi alaptan vizsgarész alóli felmentés feltétele: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Rendőrtiszti Főiskola bármely szakán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Állam és Jogtudományi Kar jogász szakán, vagy Igazságügyi ügyintéző szakon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Igazgatásszervező szakon szerzett állami felsőfokú végzettség,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Közigazgatási alapvizsgáról kiállított igazolás, amennyiben a végzettség, illetve képzettség megszerzése 2005. január 1-je után történt.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4. Ellenőrzés és adóztatás vizsgarész alóli felmentés feltétele: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 közgazdasági felsőoktatás alapképzési szakjainak képesítési követelményeiről szóló 4/1996. (I. 18.) Korm. rendelet szerinti képzésekben az oklevél kibocsátásának feltételeként letett záróvizsga, vagy a felsőoktatási alap- és mesterképzésről, valamint a szakindítás eljárási rendjéről szóló 289/2005. (XII. 22.) Korm. rendelet szerinti gazdaságtudományok képzési területen az oklevél kibocsátásának feltételeként letett záróvizsga,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Mérlegképes könyvelő,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Okleveles pénzügyi revizor szakképesítés,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Okleveles adószakértő,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Adótanácsadó szakképesítés.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ráépüléshez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1. Áruosztályozás és áruismeret, a 2. Rendészet 1., a 6. Vámigazgatás 1., a 7. Jövedék igazgatás 1., a 8. Környezetvédelmi termékdíj feladatok, 9. Vámigazgatás 2., a 10. Jövedék igazgatás 2., a 11. Rendészet 2., a 12. Ellenőrzés és adóztatás 2. és a 13. Vám- és Pénzügyőrség belső szabályzatai 2.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 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 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 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049"/>
        <w:gridCol w:w="444"/>
        <w:gridCol w:w="444"/>
        <w:gridCol w:w="444"/>
        <w:gridCol w:w="444"/>
        <w:gridCol w:w="444"/>
        <w:gridCol w:w="444"/>
      </w:tblGrid>
      <w:tr w:rsidR="000D4FDA">
        <w:tblPrEx>
          <w:tblCellMar>
            <w:top w:w="0" w:type="dxa"/>
            <w:bottom w:w="0" w:type="dxa"/>
          </w:tblCellMar>
        </w:tblPrEx>
        <w:trPr>
          <w:cantSplit/>
          <w:trHeight w:val="3043"/>
        </w:trPr>
        <w:tc>
          <w:tcPr>
            <w:tcW w:w="7049"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44" w:type="dxa"/>
            <w:tcBorders>
              <w:top w:val="single" w:sz="4" w:space="0" w:color="auto"/>
              <w:left w:val="nil"/>
              <w:bottom w:val="single" w:sz="4" w:space="0" w:color="auto"/>
              <w:right w:val="nil"/>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 xml:space="preserve">Pénzügyőr </w:t>
            </w:r>
          </w:p>
        </w:tc>
        <w:tc>
          <w:tcPr>
            <w:tcW w:w="444" w:type="dxa"/>
            <w:tcBorders>
              <w:top w:val="single" w:sz="4" w:space="0" w:color="auto"/>
              <w:left w:val="single" w:sz="4" w:space="0" w:color="auto"/>
              <w:bottom w:val="single" w:sz="4" w:space="0" w:color="auto"/>
              <w:right w:val="nil"/>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Pénzügyőr ellenőrzési szakelőadó</w:t>
            </w:r>
          </w:p>
        </w:tc>
        <w:tc>
          <w:tcPr>
            <w:tcW w:w="444" w:type="dxa"/>
            <w:tcBorders>
              <w:top w:val="single" w:sz="4" w:space="0" w:color="auto"/>
              <w:left w:val="single" w:sz="4" w:space="0" w:color="auto"/>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Pénzügyőr jövedéki szakelőadó</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Pénzügyőr rendészeti szakelőadó</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Pénzügyőr ügyviteli szakelőadó</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Pénzügyőr vám szakelőadó</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Számítástechnikai eszközök, programok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Gépjárművek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Mérő és ellenőrzési eszközök, műszerek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Mintavételi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 záró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Kényszerítő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Kép és hangrögzítő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Ügyviteltechnikai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Speciális személyvédelmi eszközök</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EGYEBEK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VPOP</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és interaktív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686"/>
          <w:tab w:val="left" w:pos="595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15.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SZAKKÉPESÍTETT BANKREFERENS</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 xml:space="preserve">54 343 04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Szakképesített bankreferens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Layout w:type="fixed"/>
        <w:tblCellMar>
          <w:left w:w="70" w:type="dxa"/>
          <w:right w:w="70" w:type="dxa"/>
        </w:tblCellMar>
        <w:tblLook w:val="0000" w:firstRow="0" w:lastRow="0" w:firstColumn="0" w:lastColumn="0" w:noHBand="0" w:noVBand="0"/>
      </w:tblPr>
      <w:tblGrid>
        <w:gridCol w:w="612"/>
        <w:gridCol w:w="2353"/>
        <w:gridCol w:w="1800"/>
        <w:gridCol w:w="5013"/>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3.1</w:t>
            </w:r>
          </w:p>
        </w:tc>
        <w:tc>
          <w:tcPr>
            <w:tcW w:w="23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p>
        </w:tc>
        <w:tc>
          <w:tcPr>
            <w:tcW w:w="180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1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05"/>
        <w:gridCol w:w="2271"/>
        <w:gridCol w:w="1853"/>
        <w:gridCol w:w="5049"/>
      </w:tblGrid>
      <w:tr w:rsidR="000D4FDA">
        <w:tblPrEx>
          <w:tblCellMar>
            <w:top w:w="0" w:type="dxa"/>
            <w:bottom w:w="0" w:type="dxa"/>
          </w:tblCellMar>
        </w:tblPrEx>
        <w:trPr>
          <w:cantSplit/>
        </w:trPr>
        <w:tc>
          <w:tcPr>
            <w:tcW w:w="605"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2271"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Elágazások</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54 343 04 0010 54 01</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Befektetéskezelési referens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54 343 04 0010 54 02</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Lízing referens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54 343 04 0010 54 03</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Nemzetközi pénzügyi referens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54 343 04 0010 54 04</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Személyes pénzügyi tervezési referens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Azonosítószám:</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54 343 04 0010 54 05</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271"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Megnevezés:</w:t>
            </w:r>
          </w:p>
        </w:tc>
        <w:tc>
          <w:tcPr>
            <w:tcW w:w="504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Vállalatfinanszírozási és -értékelési referens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613"/>
        <w:gridCol w:w="2310"/>
        <w:gridCol w:w="1809"/>
        <w:gridCol w:w="504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Nincs</w:t>
            </w:r>
          </w:p>
        </w:tc>
        <w:tc>
          <w:tcPr>
            <w:tcW w:w="5046"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3639</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Layout w:type="fixed"/>
        <w:tblCellMar>
          <w:left w:w="70" w:type="dxa"/>
          <w:right w:w="70" w:type="dxa"/>
        </w:tblCellMar>
        <w:tblLook w:val="0000" w:firstRow="0" w:lastRow="0" w:firstColumn="0" w:lastColumn="0" w:noHBand="0" w:noVBand="0"/>
      </w:tblPr>
      <w:tblGrid>
        <w:gridCol w:w="4722"/>
        <w:gridCol w:w="2528"/>
        <w:gridCol w:w="2528"/>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528" w:type="dxa"/>
            <w:tcBorders>
              <w:top w:val="single" w:sz="4" w:space="0" w:color="auto"/>
              <w:left w:val="nil"/>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Szakképesített bankreferens</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28"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1200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Befektetéskezelési referens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Lízing referens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Nemzetközi pénzügyi referens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Személyes pénzügyi tervezési referens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 xml:space="preserve">Vállalatfinanszírozási és -értékelési referens </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3639</w:t>
            </w:r>
          </w:p>
        </w:tc>
        <w:tc>
          <w:tcPr>
            <w:tcW w:w="7440" w:type="dxa"/>
            <w:tcBorders>
              <w:top w:val="single" w:sz="4" w:space="0" w:color="auto"/>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pénzintézeti ügyintézők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szakképesített bankreferens a hitelintézetek és pénzügyi vállalkozások meghatározott területein – treasury, vállalati üzletág, lakossági üzletág, befektetési üzletág – foglalkoztatható érdemi ügyintézőként és vezetőként.</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Befektetéskezelési referens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különböző profilú pénzügyi vállalkozásoknál és egyéb értékpapírpiacokkal foglalkozó szervezeteknél intézményi befektetők portfólióját kezeli.</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lastRenderedPageBreak/>
        <w:t>Az értékpapír-kereskedelem és a befektetés kezelés terület speciális feladatának bármelyikét megfelelő megalapozottsággal ellátja.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Munkája során jogszabályokat alkalmaz, pénzügyi információkat, adatokat gyűjt, nyilvántart és elemez, az értékpapírok értékelésének alapvető matematikai-közgazdasági módszertanával.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Kockázatmérési és kockázatkezelési technikákat alkalmaz.</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Lízing referens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 lízingbeadandó eszközök beszerzésében, lízingbe adásban (használati  jog átadás).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az üzleti kapcsolatok kialakításában, továbbá a jogi előírásoknak megfelelő megállapodások, szerződések előkészítésében.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Forintalapú, illetve devizaalapú lízingügyleteket kezel, figyelembe véve az esetleges árfolyam-differenciákat.</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Nemzetközi pénzügyi referens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valuta-deviza műveletek végzésében.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kereskedelem-finanszírozás és annak speciális módozataiban (export előfinanszírozás, faktorálás) részt vesz.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Kapcsolatot tart a külkereskedelmi ügyletekben érintett vállalkozásokkal.</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Személyes pénzügyi tervezési referens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pénzügyi ismeretek, a pénzügyi környezet, a jövedelemelosztási folyamatok rendszerének ismeretében segíti az ügyfél pénzügyi döntéseinek meghozatalát.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Pénzügyi információkat gyűjt, nyilvántartásokat vezet, adatot szolgáltat.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Rendszerezi és elemzi a gazdasági döntésekhez szükséges adatokat, információkat, összefüggéseket.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Portfólió összetételére javaslatot tesz, személyes pénzügyi tervezést végez.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befektető által adott megbízás alapján, befektetési eszközöket kezel a befektető javára.</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Vállalatfinanszírozási és -értékelési referens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környezeti partneri kapcsolatok alakításában, kapcsolatot tart a hitelintézet ügyfélkörébe tartozó vállalkozások munkatársaival.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Rendszerezi és elemzi a gazdasági döntésekhez szükséges adatokat, információkat, összefüggéseket, cash flow analízist végez, optimális finanszírozási struktúrára tesz javaslatot, speciális pénzügyi műveleteket előkészít.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Részvénykibocsátást, kötvénykibocsátást szervez.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0"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2008-06</w:t>
      </w:r>
      <w:r>
        <w:rPr>
          <w:rFonts w:ascii="Times New Roman" w:hAnsi="Times New Roman" w:cs="Times New Roman"/>
          <w:b/>
          <w:bCs/>
          <w:sz w:val="20"/>
          <w:szCs w:val="20"/>
        </w:rPr>
        <w:tab/>
        <w:t>Gazdasági-pénzügyi környezet elemzése (a bank gazdasági környezete)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Adatokat gyűjt az elektronikus és írott sajtóból.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Gazdasági adatok gyűjt és elemez.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Tőzsdei adatokat gyűjt és elemez.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Várható gazdasági eseményeket számon tart.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keresletet, kínálatot, piaci egyensúlyt.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háztartásokat, jövedelmek alakulását, fogyasztási és megtakarítási jellemzőket.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 munkáját érintő aktuális jogszabályi változásokat.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Mikroökonómiai alapozás.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Kereslet, kínálat, piac.</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gazdasági élet szereplői.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Háztartások, üzleti szereplők, az állam és az államháztartás. A külföld és a külkapcsolatok szerepe.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a bankok és más pénzügyi közvetítők.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 funkció, árfolyam és kamatláb.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Gazdasági célok, mérés, megvalósítás – a monetáris és a fiskális politika.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Fogalmazó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2009-06</w:t>
      </w:r>
      <w:r>
        <w:rPr>
          <w:rFonts w:ascii="Times New Roman" w:hAnsi="Times New Roman" w:cs="Times New Roman"/>
          <w:b/>
          <w:bCs/>
          <w:sz w:val="20"/>
          <w:szCs w:val="20"/>
        </w:rPr>
        <w:tab/>
        <w:t>A számvitel és mérlegelemzés alapjainak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Alapvető banki műveletekhez kapcsolódó back office tevékenységet irányít, szervez és hajt végre.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Napi záró munkában közreműködik.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Folyószámlamozgásokat figyelemmel kísér és jelent.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számla feletti rendelkezés jogosultságát és a megbízások fedezettségét ellenőrzi.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Analitikus könyveléshez szükséges adatokat összeállít, statisztikákat készít és elemez.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vállalati ügyfelek pénzügyi kimutatásait elemzi.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egyes munkafolyamatokhoz kapcsolódó megfelelő jelentéseket elkészíti.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számviteli beszámolók legfontosabb dokumentumai.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beszámolási rendszer. Mérlegtani, költségszámítási, eredményszámítási, könyvviteli alapfogalmak.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Számlakeret, számlarend, számviteli politika.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Eszköz és forrásmozgások.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Eszközök értékelése: tárgyi eszközök, immateriális javak, befektetett pénzügyi eszközök, készletek, követelések, pénzeszközök.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Források értékelése: saját tőke, céltartalékok, kötelezettségek.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számviteli információk hasznosítása.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eredménykimutatás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Vagyoni helyzet elemzése. Pénzügyi helyzet elemzése. Cash flow elemzés. Jövedelmi helyzet elemzése mutatószámokkal.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Irányíthatóság.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2010-06</w:t>
      </w:r>
      <w:r>
        <w:rPr>
          <w:rFonts w:ascii="Times New Roman" w:hAnsi="Times New Roman" w:cs="Times New Roman"/>
          <w:b/>
          <w:bCs/>
          <w:sz w:val="20"/>
          <w:szCs w:val="20"/>
        </w:rPr>
        <w:tab/>
        <w:t>Jogi ismeretekhez kapcsolódó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Munkájában a jogszabályokat és belső szabályzatokat folyamatosan alkalmazza.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egyes munkafolyamatokhoz kapcsolódó megfelelő jelentéseket elkészíti.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szerződésekkel és a társasági joggal összefüggő polgári jogi ismereteket alkalmazza.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értékpapírok és az értékpapírpiac jogi szabályozását figyelemmel kíséri.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hitelezés jogi biztosítékait ellenőrzi.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szerződéssel kapcsolatos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polgári jogi szerződésről általában. Az érvényes szerződés létrejötte, érvényessége és hatályossága, alakja, tartalma, tárgya, módosítása, teljesítése, megszűnése. A szerződésszegés és következményei.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Néhány tipikus szerződés (adásvétel, csere, vállalkozás, megbízás, bizomány, bérlet, bankhitel és kölcsönszerződés).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szerződést biztosító mellékkötelmek (bankgarancia, zálogjog, kezesség, óvadék).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engedményezés és a tartozásátvállalás.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Társasági jogi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gazdasági társaságok alapítása, megszüntetése, a cégbejegyzési eljárás.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gazdasági társaságok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hitelintézetek működésének szabályozása a hitelintézeti törvény alapján.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intézmények definiálása.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szolgáltatások körének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intézmények működésének engedélyezési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betét, az intézmény és fogyasztóvédelem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prudens működés szabályozása, különös tekintettel a tőkemegfelelésre, a kockázatvállalásra és a likviditás biztosítására vonatkozó szabályokra.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 jogi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értékpapírok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értékpapírok szabályozása és fő jellemzői: váltó, csekk, közraktári jegy, kötvény, kincstárjegy, letéti jegy, jelzáloglevél, kárpótlási jegy, befektetési jegy, kockázati tőkealap-jegy, vagyonjegy, szövetkezeti üzletrész, részvény.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alapok, befektetési jegy.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előállítása, kezelése, fizikai megsemmisítése, dematerializált értékpapírok.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piac szabályozása.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tőkepiacról és a befektetési vállalkozásokról és az árutőzsdei szolgáltatókról, valamint az általuk végezhető tevékenységek szabályairól szóló törvények hatálya.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Szervezetek Állami Felügyelete.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forgalomba hozatala.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szolgáltatások és szolgáltatók.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bennfentes kereskedelem és a tisztességtelen árfolyam-befolyásolás.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befektető-védelmi alap.</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biztosítók, nyugdíj- és egészségbiztosító pénztárak befektetési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 megelőzésére vonatkozó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tőzsde.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elszámolóházi és a központi értéktári tevékenység.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biztosítékok csoportosítása kielégítési alapjuk, önállóságuk, szolgáltatójuk és kikötésük célja szerint.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jó biztosítékok kritériumai.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Első osztályú biztosítékok: a bankgarancia, és az állam által vállalt készfizető kezesség, óvadék.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Másodosztályú biztosítékok: a kézizálogjog, jelzálogjog (egyedi, keretbiztosítéki, önálló). Az ingatlanon és ingóságokon alapított jelzálogjog sajátosságai. Az opciós vételi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Harmadosztályú biztosítékok: a készfizető kezesség és a követelés engedményezés.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Egyéb biztosíték jellegű intézmények: a komfort levél, negatív pledge, pari passu, cross default, MAC (Material Advance Change).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biztosítékot megerősítő szerződések: közokirat, tartozás elismerés, jogvesztés, számlaforgalom kikötése, inkasszó jog.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Irányíthatóság.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2011-06</w:t>
      </w:r>
      <w:r>
        <w:rPr>
          <w:rFonts w:ascii="Times New Roman" w:hAnsi="Times New Roman" w:cs="Times New Roman"/>
          <w:b/>
          <w:bCs/>
          <w:sz w:val="20"/>
          <w:szCs w:val="20"/>
        </w:rPr>
        <w:tab/>
        <w:t>Pénzügyi piacok – piaci számítások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Feladatprofil </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Private banking szolgáltatást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ügyfél hozamvárakozásának és kockázattűrő képességének felmérésével befektetési/vagyonkezelési stratégiát alakít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Értékpapír portfóliót kezel.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terméket értékesít.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Hiteltermékeket értékesít.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Biztosítási terméket értékesít.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piacok működése és az értékpapírok.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piacok, a pénzügyi közvetítés szükségessége, a megtakarítások és finanszírozási igények.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(részvények, kötvények, befektetési jegyek stb.) közgazdasági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Kibocsátók és kibocsátások (az elsődleges piac, az elsődleges forgalmazók, jegyzésgarantálás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Intézményi befektetők (alapok, biztosítók, nyugdíjpénztárak, vagyon- és portfóliókezelők). Piacok és piaci szereplők: tőzsde és tőzsdeszervek, befektetési társaságok és tipizálásuk (működésük, forgalmuk, ügyletek: megbízás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szempontok (hozam, kockázat).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befektetési lehetőségek és összehasonlíthatóságuk. A befektetés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cash flow és a nettó jelenérték.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befektetések jövedelme, költségei, hozama. A hozam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matematika alapjai (kamat és diszkontszámítás, jelenérték, megtérülés, cash flow).</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Kockázatok: hitelkockázat, árfolyamkockázat (újrabefektetési kockázat), likviditási kockázat (likvid piac és likvid eszköz).</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piaci árak „értékelése”: a modellárfolyamok (elméleti árfolyamok).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Kötvényértékelés hozamgörbe mentén (nettó és bruttó ár).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részvényértékelés módszerei: fundamentális, Gordon-modell, CAPM. Statisztikai 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piacon megfigyelt árak – az árak kialakulása, árjegyzés, tőzsdei árak, árak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Összetett piaci árak: a piaci indexek (indextípusok, indexek értelmezése, hazai indexek: BUX, MAX, RMAX, RAX, DWIX).</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Származtatott és más összetett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határidős termékek kialakulása. Kockázatmegosztás és kockázatfedezés. Keresztfedezés. A határidős ügylet leírása.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Futures és forward ügyletek. Határidős ügyletek elszámolása. Az áralakulás. Kötési ár – határidős ár. A báziskockázat. Arbitrázsmentes árazás.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Opciós termékek és pozíciók. Opciós ügyletek leírása és elszámolása.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alkalmazása (nyilvántartási, elszámolási, számviteli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Empatikus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 – diagnosztizálás.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Rendszerszemlélet.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2012-06</w:t>
      </w:r>
      <w:r>
        <w:rPr>
          <w:rFonts w:ascii="Times New Roman" w:hAnsi="Times New Roman" w:cs="Times New Roman"/>
          <w:b/>
          <w:bCs/>
          <w:sz w:val="20"/>
          <w:szCs w:val="20"/>
        </w:rPr>
        <w:tab/>
        <w:t>Bankszakmai feladatok (banki termékek, banküzem, bankpiacok)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Lakossági ügyféllel kapcsolatot létesít és tart.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Termékekről tájékoztatást ad.</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Átadja az ügyfeleknek a termékleírásokat és értelmezi számukra az abban foglalt termék jellemzőket.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Összehasonlítja az ügyfelek számára, a hasonló funkciójú termékek előnyeit és hátrányait.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Lakossági folyószámlát vezet.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Számlanyitást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a folyószámla szerződést.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Különböző számlaműveleteket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fogad és teljesít.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Folyószámlával kapcsolatos egyéb szolgáltatások iránti igényeket fogad/teljesít.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Bankkártyával kapcsolatos szolgáltatást teljesít.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Vállalati ügyféllel kapcsolatot tart.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Vállalati pénzforgalmat bonyolít.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Folyószámlát nyit és vezet.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fogad és teljesít.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Számlához meghatározott hitelkeretet (overdraft) biztosít.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Elektronikus bankszolgáltatást lát 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Cash-pooling szolgáltatást végez.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 ügyfelei és termékei.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Lakossági ügyfelek és életciklus modellek. Vállalati ügyfelek és a vállalat gazdálkodási ciklusa. Önkormányzati ügyfelek és önkormányzati pénzügyek. A megtakarítási szempontok. A finanszírozási szempontok.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Termékek és szolgáltatások: pénzforgalmi szolgáltatások. Betéti termékek. Hiteltermékek. A termékek osztályozása, árazása, értékesítése. A termékek és szolgáltatások megjelenése a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bankműködés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 tevékenysége.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bankmérleg felépítése. A mérlegen kívüli tételek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likviditás, profitabilitás és szolvencia hármas követelménye.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Likviditásmenedzsment.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bankműködés kockázatai: hitelkockázat. Likviditási kockázat. Piaci kockázat. Működési kockázat. Más, nehezen számszerűsíthető kockázatok. A kockázatkezelés feladatai és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Tőke és tőkemenedzsment. A bank szolvenciája és tőkemegfelelése. Nemzetközi és hazai szabályozás.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Jövedelmezőség. Jövedelmezőségi mutatók. A banki kontrolling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Bankrendszerek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bankok felépítése: szervezet és működés.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marketing és értékesítés korszerű módszerei. A bankmarketing sajátosságai. A bankmarketing fejlődése. Értékesítési csatornák, az e-business.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jegybank szerepe a monetáris politika alakításában, a monetáris politikai eszköztár alakulása és annak hatása a bankok működésére.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rendszer szabályozása, a hitelintézeti törvény.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PSZÁF feladatköre, tevékenysége.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Betétvédelem, az OBA szerepe. Fogyasztóvédelem.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pénzmosáshoz kapcsolódó törvények és rendeletek.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alkalmazása (nyilvántartási, elszámolási, számviteli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Hallott szakmai szöveg megértése.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Empatikus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 – diagnosztizálás.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Rendszerszemlélet.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Felfogóképesség.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2013-06</w:t>
      </w:r>
      <w:r>
        <w:rPr>
          <w:rFonts w:ascii="Times New Roman" w:hAnsi="Times New Roman" w:cs="Times New Roman"/>
          <w:b/>
          <w:bCs/>
          <w:sz w:val="20"/>
          <w:szCs w:val="20"/>
        </w:rPr>
        <w:tab/>
        <w:t>Hitelügyletek megvalósítása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Hitelügyletet kezel, részt vesz a hitelezési folyamatban lakossági ügyfeleknél.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Folyószámlahitelt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Lombardhitelt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Fogyasztási 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Áruvásárlási 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Hosszú lejáratú lakáshitelt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Lakossági hitelkérelem alapján scoringot előkészít.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Lízingügyletben vesz részt.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Hitelügyletet kezel, részt vesz a hitelezési folyamatban vállalati ügyfeleknél.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Folyószámlahitelt készít elő.</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átmeneti forgóeszközhiány finanszírozásában.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cég külkereskedelmi ügyleteinek finanszírozásában.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Vállalkozói hitelkérelem alapján adósminősítést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Banki szabályzat alapján fedezetértékelést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Hitelmonitoring alapján hitelek minősítését előkészíti.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Vállalkozói hitelkérelem alaki és formai kellékeit ellenőrzi.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Szerződést előkészít.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Folyósítást előkészít.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Vállalkozói hitelt folyósít, kezel.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Hiteldossziét és páncéldossziét összeállít, tárol.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 törlesztést és szükség esetén intézkedik.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Hitelügyletet lezár.</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hitel monitoringban.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Hiteladatokat elemez.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Statisztikát készít.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hitelezés folyamata.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Hitelkérelem. Hitelbírálat. Kockázatelemzés, kockázatmegosztás. Hitelkondíciók kialakítása. Hitel-előterjesztés.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Hiteldöntés, szerződéskötés, hiteladminisztráció. Hitelmonitoring. Követelésminősítés. Hitelbehajtás, biztosítékok érvényesítése.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hitelkockázat mérése: Az ügyfél (adós) és ügylet (követelés) minősítés. Portfólió szintű hitelkockázat-elemzés.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hitelek feltételei és a hiteltermékek.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Egyedi ügyfélszegmensek, speciális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külkereskedelem finanszírozása.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Projektfinanszírozás.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 finanszírozása.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Lakossági hitelezés.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Lízingügyletek.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Üzleti szoftverek.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Elemi 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Mennyiségérzék.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Empátia.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2014-06</w:t>
      </w:r>
      <w:r>
        <w:rPr>
          <w:rFonts w:ascii="Times New Roman" w:hAnsi="Times New Roman" w:cs="Times New Roman"/>
          <w:b/>
          <w:bCs/>
          <w:sz w:val="20"/>
          <w:szCs w:val="20"/>
        </w:rPr>
        <w:tab/>
        <w:t>Nemzetközi pénzügyek kezelése</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speciális pénzügyi ügyletek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valuta, deviza műveletek végzésében.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külkereskedelmi ügyletek fizetési forgalmában.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külkereskedelmi ügyletekben érintett vállalkozásokkal.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Árfolyamok és devizapiacok; az Eurorendszer.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Magyarország részvétele a külgazdasági kapcsolatokban. Az ösztönző és korlátozó eszközök jelentősége. Devizapolitikai eszközök, árfolyam és árfolyampolitikai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Fontosabb külkereskedelmi ügyletek. A külkereskedelmi ügyletek speciális kockázatai.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külkereskedelem finanszírozása, a külkereskedelmi gyakorlatban alkalmazott átutalások, beszedvények, okmányos meghitelezés. Az akkreditív ügylet résztvevői, és a közöttük létrejövő jogviszonyok.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Gazdasági és Monetáris Unió.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Európai Fizetési Rendszer (a TARGET).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Speciális szoftverek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 (lényeglátás).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2015-06</w:t>
      </w:r>
      <w:r>
        <w:rPr>
          <w:rFonts w:ascii="Times New Roman" w:hAnsi="Times New Roman" w:cs="Times New Roman"/>
          <w:b/>
          <w:bCs/>
          <w:sz w:val="20"/>
          <w:szCs w:val="20"/>
        </w:rPr>
        <w:tab/>
        <w:t>Személyes pénzügyi tervezési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tanácsot ad.</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akvirál.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Azonosítja az ügyfél befektetési céljait.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kockázattűrő képességét felméri.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Ügyfélre szabott kereskedési stratégiát dolgoz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Tájékoztató anyagot állít össze, összehasonlítva az ügyfélforgalomban legjellemzőbb értékpapírok fő jellemzőit.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lehetőségekről tájékoztat.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 összetételére javaslatot tesz, személyes pénzügyi tervezést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Kiegészítő, vagy helyettesítő termékeket ismertet és ajánl.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Ügyfélnek piaci információt biztosít.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Aktuális befektetési lehetőséget ajánl fel.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Magyarázatot ad a befektetési döntések szempontjairól (kockázat, likviditás, diverzifikálás, adózás).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tervezés menete.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Cash 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Befektetési tanácsadás.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Biztosítási tanácsadás.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Nyugdíjrendszerek és nyugdíjpénztárak; nyugdíjtervezés.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Adózási ismeretek.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Speciális szoftverek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 (lényeglátás).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2016-06</w:t>
      </w:r>
      <w:r>
        <w:rPr>
          <w:rFonts w:ascii="Times New Roman" w:hAnsi="Times New Roman" w:cs="Times New Roman"/>
          <w:b/>
          <w:bCs/>
          <w:sz w:val="20"/>
          <w:szCs w:val="20"/>
        </w:rPr>
        <w:tab/>
        <w:t>Lízingügyletek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lízingbe adandó eszközök beszerzésében, lízingbe adásban (használati jog átadás) részt vesz.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kezdeti közvetlen költségeket meghatározza, elszámolja.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Lízingdíjakat tőkére és kamatra megoszt, a minimális lízingdíjak jelenértékét kalkulálja, kezeli a futamidő kezdetén, a lízingdíj részletek rendezésekor.</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Forintalapú, illetve devizaalapú lízingügyleteket, az esetleges árfolyam-differenciákat kezeli.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Fordulónapi elszámolásokat (értékelés, elhatárolás)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lízingszerződést lezárja, a sajátosságoknak megfelelően kezeli.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Operatív és pénzügyi lízing, lízing és eszköz alapú finanszírozás.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Autófinanszírozás, vendor-finanszírozás, termelő-berendezések lízingje.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Lízingszámtan, lízingjogi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Lízingügyletek leírása és elszámolása; lízing-számvitel.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magyarországi lízingpiacok.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Speciális szoftverek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 (lényeglátás).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2017-06</w:t>
      </w:r>
      <w:r>
        <w:rPr>
          <w:rFonts w:ascii="Times New Roman" w:hAnsi="Times New Roman" w:cs="Times New Roman"/>
          <w:b/>
          <w:bCs/>
          <w:sz w:val="20"/>
          <w:szCs w:val="20"/>
        </w:rPr>
        <w:tab/>
        <w:t>Befektetéskezelés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Intézményi befektetők portfólióját kezeli.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Portfólió-kezelési szerződést köt.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stratégiát dolgoz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befektetési szempontok vizsgálatával összehasonlítja a befektetési lehetőségeket.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Cash flow-t és nettó jelenértéket számol.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Hozamot kalkulál.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Kockázatkezelési technikát dolgoz ki (hitel-, árfolyam-,és likviditási kockázatok).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Vagyon-, alap-, portfóliókezelés.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Tipikus intézményi formák; nemzetközi tendenciák.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Kötvényportfóliók és kötvényportfólió-menedzsment.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Részvényportfólió és portfólió-menedzsment.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Származtatott ügyletek a befektetéskezelésben.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Teljesítménymérés és benchmarking.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Etikai és szabályozási kérdések.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magyarországi befektetéskezelés.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Speciális szoftverek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 (lényeglátás).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2018-06</w:t>
      </w:r>
      <w:r>
        <w:rPr>
          <w:rFonts w:ascii="Times New Roman" w:hAnsi="Times New Roman" w:cs="Times New Roman"/>
          <w:b/>
          <w:bCs/>
          <w:sz w:val="20"/>
          <w:szCs w:val="20"/>
        </w:rPr>
        <w:tab/>
        <w:t>Vállalatfinanszírozás – vállalatértékelés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pénzügyi elemzés információbázisának módszertanát kialakítja.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Növekedési lehetőségeket vizsgál.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Cash flow analízist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finanszírozási módokat és ezek hatását a megtérülésre.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Tőkeszerkezetet, optimális finanszírozási struktúrát kialakítja.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Kombinált rentabilitás-analízis, fizetőképességet valószínűsíthető módszerek.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tervezést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Részvénykibocsátást, kötvénykibocsátást szervez.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kockázatokat felmér és kezel.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vállalat pénzügyi döntései, a finanszírozási lehetőségek, beruházási döntések, finanszírozási döntések és piaci hatékonyság.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Pénzügyi tervezés, a pénzügyi teljesítmények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Osztalékpolitika és tőkeszerkezet, a vállalati hitelfelvételi politika, tőkeköltségvetés.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Piaci alapú finanszírozás, részvénykibocsátás szervezése, kötvénykibocsátás szervezése.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pénzügyi kockázatok és fedezésük.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Összeolvadások és felvásárlások.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Hallott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Speciális szoftverek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Lényegfelismerés (lényeglátás).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04 0010 54 01 azonosító számú, Befektetéskezelési referens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Gazdasági-pénzügyi környezet elemzése (a bank gazdasági környezete)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számvitel és mérlegelemzés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ismeretekhez kapcsolódó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Pénzügyi piacok – piaci számítások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Bankszakmai feladatok (banki termékek, banküzem, bankpiacok)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Hitelügyletek megvalósítása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2017-06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Befektetéskezelés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04 0010 54 02 azonosító számú, Lízing referens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Gazdasági-pénzügyi környezet elemzése (a bank gazdasági környezete)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számvitel és mérlegelemzés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ismeretekhez kapcsolódó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Pénzügyi piacok – piaci számítások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Bankszakmai feladatok (banki termékek, banküzem, bankpiacok)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Hitelügyletek megvalósítása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2016-06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Lízingügyletek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04 0010 54 03 azonosító számú, Nemzetközi pénzügyi referens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Gazdasági-pénzügyi környezet elemzése (a bank gazdasági környezete)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számvitel és mérlegelemzés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ismeretekhez kapcsolódó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2011-06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Pénzügyi piacok – piaci számítások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Bankszakmai feladatok (banki termékek, banküzem, bankpiacok)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Hitelügyletek megvalósítása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2014-06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Nemzetközi pénzügyek kezelése</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04 0010 54 04 azonosító számú, Személyes pénzügyi tervezési referens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Gazdasági-pénzügyi környezet elemzése (a bank gazdasági környezete)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számvitel és mérlegelemzés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ismeretekhez kapcsolódó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Pénzügyi piacok – piaci számítások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Bankszakmai feladatok (banki termékek, banküzem, bankpiacok)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Hitelügyletek megvalósítása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2015-06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Személyes pénzügyi tervezési ismeretek alkalmazása</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8007"/>
      </w:tblGrid>
      <w:tr w:rsidR="000D4FDA">
        <w:tblPrEx>
          <w:tblCellMar>
            <w:top w:w="0" w:type="dxa"/>
            <w:bottom w:w="0" w:type="dxa"/>
          </w:tblCellMar>
        </w:tblPrEx>
        <w:trPr>
          <w:cantSplit/>
        </w:trPr>
        <w:tc>
          <w:tcPr>
            <w:tcW w:w="9778" w:type="dxa"/>
            <w:gridSpan w:val="2"/>
            <w:tcBorders>
              <w:top w:val="single" w:sz="4" w:space="0" w:color="auto"/>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54 343 04 0010 54 05 azonosító számú, Vállalatfinanszírozási és -értékelési referens megnevezésű elágazás szakmai követelménymoduljainak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2008-06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Gazdasági-pénzügyi környezet elemzése (a bank gazdasági környezete)</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2009-06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számvitel és mérlegelemzés alapjainak alkalmazása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2010-06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Jogi ismeretekhez kapcsolódó feladatok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2011-06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Pénzügyi piacok – piaci számítások </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2012-06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Bankszakmai feladatok (banki termékek, banküzem, bankpiacok)</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2013-06</w:t>
            </w:r>
          </w:p>
        </w:tc>
        <w:tc>
          <w:tcPr>
            <w:tcW w:w="8007" w:type="dxa"/>
            <w:tcBorders>
              <w:top w:val="nil"/>
              <w:left w:val="nil"/>
              <w:bottom w:val="single" w:sz="4" w:space="0" w:color="auto"/>
              <w:right w:val="single" w:sz="4" w:space="0" w:color="auto"/>
            </w:tcBorders>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Hitelügyletek megvalósítása</w:t>
            </w:r>
          </w:p>
        </w:tc>
      </w:tr>
      <w:tr w:rsidR="000D4FDA">
        <w:tblPrEx>
          <w:tblCellMar>
            <w:top w:w="0" w:type="dxa"/>
            <w:bottom w:w="0" w:type="dxa"/>
          </w:tblCellMar>
        </w:tblPrEx>
        <w:trPr>
          <w:cantSplit/>
        </w:trPr>
        <w:tc>
          <w:tcPr>
            <w:tcW w:w="1771" w:type="dxa"/>
            <w:tcBorders>
              <w:top w:val="nil"/>
              <w:left w:val="single" w:sz="4" w:space="0" w:color="auto"/>
              <w:bottom w:val="single" w:sz="4" w:space="0" w:color="auto"/>
              <w:right w:val="single" w:sz="4" w:space="0" w:color="auto"/>
            </w:tcBorders>
            <w:vAlign w:val="center"/>
          </w:tcPr>
          <w:p w:rsidR="000D4FDA" w:rsidRDefault="000D4FDA">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2018-06</w:t>
            </w:r>
          </w:p>
        </w:tc>
        <w:tc>
          <w:tcPr>
            <w:tcW w:w="8007" w:type="dxa"/>
            <w:tcBorders>
              <w:top w:val="nil"/>
              <w:left w:val="nil"/>
              <w:bottom w:val="single" w:sz="4" w:space="0" w:color="auto"/>
              <w:right w:val="single" w:sz="4" w:space="0" w:color="auto"/>
            </w:tcBorders>
            <w:vAlign w:val="bottom"/>
          </w:tcPr>
          <w:p w:rsidR="000D4FDA" w:rsidRDefault="000D4FDA">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Vállalatfinanszírozás – vállalatértékelés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Gazdasági-pénzügyi környezet elemzése (a bank gazdasági környezete) 1. modulzáró vizsga, A számvitel és mérlegelemzés alapjainak alkalmazása 2. modulzáró vizsga és a Jogi ismeretekhez kapcsolódó feladatok 3.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elágazásonként</w:t>
      </w:r>
    </w:p>
    <w:p w:rsidR="000D4FDA" w:rsidRDefault="000D4FDA" w:rsidP="000D4FDA">
      <w:pPr>
        <w:autoSpaceDE w:val="0"/>
        <w:autoSpaceDN w:val="0"/>
        <w:adjustRightInd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Az 54 343 04 0010 54 01 azonosító számú, Befektetéskezelési referens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Gazdasági-pénzügyi környezet elemzése (a bank gazdasági környezete),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A számvitel és mérlegelemzés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54 343 04 0010 54 02 azonosító számú, Lízing referens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Gazdasági-pénzügyi környezet elemzése (a bank gazdasági környezete),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A számvitel és mérlegelemzés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54 343 04 0010 54 03 azonosító számú, Nemzetközi pénzügyi referens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Gazdasági-pénzügyi környezet elemzése (a bank gazdasági környezete),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A számvitel és mérlegelemzés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54 343 04 0010 54 04 azonosító számú, Személyes pénzügyi tervezési referens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Gazdasági-pénzügyi környezet elemzése (a bank gazdasági környezete),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A számvitel és mérlegelemzés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54 343 04 0010 54 05 azonosító számú, Vállalatfinanszírozási és -értékelési referens megnevezésű elágazáshoz rendelt modulzáró vizsgák: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modulzáró vizsga: Gazdasági-pénzügyi környezet elemzése (a bank gazdasági környezete),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modulzáró vizsga: A számvitel és mérlegelemzés alapjainak alkalmazása,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Gazdasági-pénzügyi környezet elemzése (a bank gazdasági környezete) 1. modulzáró vizsga, A számvitel és mérlegelemzés alapjainak alkalmazása 2. modulzáró vizsga és a Jogi ismeretekhez kapcsolódó feladatok 3. modulzáró vizsga lebonyolításához kötelezően alkalmazandó feladatlapokat a PM bocsátja ki az alábbiakban meghatározottak szerint.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1701" w:hanging="1417"/>
        <w:jc w:val="both"/>
        <w:rPr>
          <w:rFonts w:ascii="Times New Roman" w:hAnsi="Times New Roman" w:cs="Times New Roman"/>
          <w:sz w:val="20"/>
          <w:szCs w:val="20"/>
        </w:rPr>
      </w:pPr>
      <w:r>
        <w:rPr>
          <w:rFonts w:ascii="Times New Roman" w:hAnsi="Times New Roman" w:cs="Times New Roman"/>
          <w:sz w:val="20"/>
          <w:szCs w:val="20"/>
        </w:rPr>
        <w:t>2008-06</w:t>
      </w:r>
      <w:r>
        <w:rPr>
          <w:rFonts w:ascii="Times New Roman" w:hAnsi="Times New Roman" w:cs="Times New Roman"/>
          <w:sz w:val="20"/>
          <w:szCs w:val="20"/>
        </w:rPr>
        <w:tab/>
        <w:t>Gazdasági-pénzügyi környezet elemzése (a bank gazdasági környezete)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Mikroökonómiai alapismeretek, a gazdasági élet szereplői és sajátosságaik, a pénz és a bankok, jellemzői. Monetáris és fiskális politika, a gazdaság teljesítményének mérésére szolgáló mutatószámok meghatározása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75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1701" w:hanging="1417"/>
        <w:jc w:val="both"/>
        <w:rPr>
          <w:rFonts w:ascii="Times New Roman" w:hAnsi="Times New Roman" w:cs="Times New Roman"/>
          <w:sz w:val="20"/>
          <w:szCs w:val="20"/>
        </w:rPr>
      </w:pPr>
      <w:r>
        <w:rPr>
          <w:rFonts w:ascii="Times New Roman" w:hAnsi="Times New Roman" w:cs="Times New Roman"/>
          <w:sz w:val="20"/>
          <w:szCs w:val="20"/>
        </w:rPr>
        <w:t>2009-06</w:t>
      </w:r>
      <w:r>
        <w:rPr>
          <w:rFonts w:ascii="Times New Roman" w:hAnsi="Times New Roman" w:cs="Times New Roman"/>
          <w:sz w:val="20"/>
          <w:szCs w:val="20"/>
        </w:rPr>
        <w:tab/>
        <w:t>A számvitel és mérlegelemzés alapjainak alkalmazása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Könyvvezetési és beszámolókészítési ismeretek alkalmazása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90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 modulzáró vizsga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1701" w:hanging="1417"/>
        <w:jc w:val="both"/>
        <w:rPr>
          <w:rFonts w:ascii="Times New Roman" w:hAnsi="Times New Roman" w:cs="Times New Roman"/>
          <w:sz w:val="20"/>
          <w:szCs w:val="20"/>
        </w:rPr>
      </w:pPr>
      <w:r>
        <w:rPr>
          <w:rFonts w:ascii="Times New Roman" w:hAnsi="Times New Roman" w:cs="Times New Roman"/>
          <w:sz w:val="20"/>
          <w:szCs w:val="20"/>
        </w:rPr>
        <w:t>2010-06</w:t>
      </w:r>
      <w:r>
        <w:rPr>
          <w:rFonts w:ascii="Times New Roman" w:hAnsi="Times New Roman" w:cs="Times New Roman"/>
          <w:sz w:val="20"/>
          <w:szCs w:val="20"/>
        </w:rPr>
        <w:tab/>
        <w:t>Jogi ismeretekhez kapcsolódó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modulzáró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Jogi ismeretekhez kapcsolódó feladatok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modulzáró vizsgafeladathoz rendelt vizsgatevékenységet a jelölt legalább 60%-os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Magyar Bankszövetség Felsőfokú Bankszakmai Oklevelével rendelkezik, felmentést kap a Gazdasági-pénzügyi környezet elemzése (a bank gazdasági környezete) 1. modulzáró vizsga, A számvitel és mérlegelemzés alapjainak alkalmazása 2. modulzáró vizsga és a Jogi ismeretekhez kapcsolódó feladatok 3. modulzáró vizsga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2008-06</w:t>
      </w:r>
      <w:r>
        <w:rPr>
          <w:rFonts w:ascii="Times New Roman" w:hAnsi="Times New Roman" w:cs="Times New Roman"/>
          <w:b/>
          <w:bCs/>
          <w:sz w:val="20"/>
          <w:szCs w:val="20"/>
        </w:rPr>
        <w:tab/>
        <w:t>Gazdasági-pénzügyi környezet elemzése (a bank gazdasági környezete)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2009-06</w:t>
      </w:r>
      <w:r>
        <w:rPr>
          <w:rFonts w:ascii="Times New Roman" w:hAnsi="Times New Roman" w:cs="Times New Roman"/>
          <w:b/>
          <w:bCs/>
          <w:sz w:val="20"/>
          <w:szCs w:val="20"/>
        </w:rPr>
        <w:tab/>
        <w:t>A számvitel és mérlegelemzés alapjainak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2010-06</w:t>
      </w:r>
      <w:r>
        <w:rPr>
          <w:rFonts w:ascii="Times New Roman" w:hAnsi="Times New Roman" w:cs="Times New Roman"/>
          <w:b/>
          <w:bCs/>
          <w:sz w:val="20"/>
          <w:szCs w:val="20"/>
        </w:rPr>
        <w:tab/>
        <w:t>Jogi ismeretekhez kapcsolódó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modulzáró vizsga eredményes teljesítése.</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beszámítás a modulzáró vizsgán elért teljesítmény %-a alapján történik.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2011-06</w:t>
      </w:r>
      <w:r>
        <w:rPr>
          <w:rFonts w:ascii="Times New Roman" w:hAnsi="Times New Roman" w:cs="Times New Roman"/>
          <w:b/>
          <w:bCs/>
          <w:sz w:val="20"/>
          <w:szCs w:val="20"/>
        </w:rPr>
        <w:tab/>
        <w:t>Pénzügyi piacok – piaci számítások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Pénzügyi piacok, intézmények, termékek, mutatószámok értelmezése, bemutatása, elemzése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90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pénzügyi piacok működésével, az értékpapírokkal, a befektetési szempontokkal (hozam, kockázat), a származtatott és más összetett termékekkel kapcsolatos komplex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2012-06</w:t>
      </w:r>
      <w:r>
        <w:rPr>
          <w:rFonts w:ascii="Times New Roman" w:hAnsi="Times New Roman" w:cs="Times New Roman"/>
          <w:b/>
          <w:bCs/>
          <w:sz w:val="20"/>
          <w:szCs w:val="20"/>
        </w:rPr>
        <w:tab/>
        <w:t>Bankszakmai feladatok (banki termékek, banküzem, bankpiacok)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banki termékek ismeretéhez és értékesítéséhez kapcsolódó feladatok kidolgozása (ügyfelek, ügyfélcsoportok, betéti és hiteltermékek, pénzforgalmi szolgáltatások, a bankműködés sajátosságai, tőke és tőkemenedzsment)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hozzárendelt jellemző vizsgatevékenység: </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Bankszakmai átfogó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2013-06</w:t>
      </w:r>
      <w:r>
        <w:rPr>
          <w:rFonts w:ascii="Times New Roman" w:hAnsi="Times New Roman" w:cs="Times New Roman"/>
          <w:b/>
          <w:bCs/>
          <w:sz w:val="20"/>
          <w:szCs w:val="20"/>
        </w:rPr>
        <w:tab/>
        <w:t>Hitelügyletek megvalósítása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Hitelezési ismeretek alkalmazása (a hitelezés folyamata, kockázatok elemzése, banki adósminősítés, a hitelek feltételei és hiteltermékek, speciális termékek)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Hitelezési folyamatok komplex ismeretének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2014-06</w:t>
      </w:r>
      <w:r>
        <w:rPr>
          <w:rFonts w:ascii="Times New Roman" w:hAnsi="Times New Roman" w:cs="Times New Roman"/>
          <w:b/>
          <w:bCs/>
          <w:sz w:val="20"/>
          <w:szCs w:val="20"/>
        </w:rPr>
        <w:tab/>
        <w:t>Nemzetközi pénzügyek kezelése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Nemzetközi pénzügyek (külkereskedelem finanszírozása, árfolyamok, devizapiacok, az Eurorendszer) kezelése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Nemzetközi pénzügyekkel és az Európai Monetáris Rendszerrel kapcsolatos átfogó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2015-06</w:t>
      </w:r>
      <w:r>
        <w:rPr>
          <w:rFonts w:ascii="Times New Roman" w:hAnsi="Times New Roman" w:cs="Times New Roman"/>
          <w:b/>
          <w:bCs/>
          <w:sz w:val="20"/>
          <w:szCs w:val="20"/>
        </w:rPr>
        <w:tab/>
        <w:t>Személyes pénzügyi tervezési ismeretek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Személyes pénzügyi tervezéssel (pénzügyi tervezés, cash-menedzsment, befektetési, biztosítási tanácsadással) kapcsolatos ismeretek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Személyes pénzügyi tervezési átfogó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2016-06</w:t>
      </w:r>
      <w:r>
        <w:rPr>
          <w:rFonts w:ascii="Times New Roman" w:hAnsi="Times New Roman" w:cs="Times New Roman"/>
          <w:b/>
          <w:bCs/>
          <w:sz w:val="20"/>
          <w:szCs w:val="20"/>
        </w:rPr>
        <w:tab/>
        <w:t>Lízingügyletek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Lízingismeretek (operatív és pénzügyi lízing, lízing és eszköz alapú finanszírozás, lízingszámtan és az ügyletek elszámolása) számonkérése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Lízingismeretek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10.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2017-06</w:t>
      </w:r>
      <w:r>
        <w:rPr>
          <w:rFonts w:ascii="Times New Roman" w:hAnsi="Times New Roman" w:cs="Times New Roman"/>
          <w:b/>
          <w:bCs/>
          <w:sz w:val="20"/>
          <w:szCs w:val="20"/>
        </w:rPr>
        <w:tab/>
        <w:t>Befektetéskezelés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Befektetéskezelés (vagyon-, alap-, portfóliókezelés, kötvényportfólió-menedzsment, részvényportfólió-menedzsment, teljesítménymérés és benchmarking)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Befektetéskezelési ismeretek átfogó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2018-06</w:t>
      </w:r>
      <w:r>
        <w:rPr>
          <w:rFonts w:ascii="Times New Roman" w:hAnsi="Times New Roman" w:cs="Times New Roman"/>
          <w:b/>
          <w:bCs/>
          <w:sz w:val="20"/>
          <w:szCs w:val="20"/>
        </w:rPr>
        <w:tab/>
        <w:t>Vállalatfinanszírozás – vállalatértékelés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Vállalatfinanszírozás, vállalatértékelés (a vállalat pénzügyi döntései, finanszírozási lehetőségek, pénzügyi tervezés, tőkeszerkezet, tőkeköltségvetés, pénzügyi kockázatok)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75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Vállalatfinanszírozás, vállalatértékelés átfogó 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04 0010 54 01 azonosító számú, Befektetéskezelési referens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10.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04 0010 54 02 azonosító számú, Lízing referens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04 0010 54 03 azonosító számú, Nemzetközi pénzügyi referens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04 0010 54 04 azonosító számú, Személyes pénzügyi tervezési referens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54 343 04 0010 54 05 azonosító számú, Vállalatfinanszírozási és -értékelési referens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11. vizsgarész:</w:t>
      </w:r>
      <w:r>
        <w:rPr>
          <w:rFonts w:ascii="Times New Roman" w:hAnsi="Times New Roman" w:cs="Times New Roman"/>
          <w:sz w:val="20"/>
          <w:szCs w:val="20"/>
        </w:rPr>
        <w:tab/>
        <w:t>10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Magyar Bankszövetség Felsőfokú Bankszakmai Oklevelével rendelkezik, felmentést kap az 1.  Gazdasági-pénzügyi környezet elemzése (a bank gazdasági környezete), a 2. A számvitel és mérlegelemzés alapjainak alkalmazása és a 3. Jogi ismeretekhez kapcsolódó feladatok vizsgarész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Posztgraduális Bankdiplomát, valamint e rendelet hatálybalépését megelőzően megkezdett képzése alapján megszerzett Banki tanácsadó szakképesítést Szakképesített bankreferensi szakképesítésnek kell elfogadni.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az elágazáshoz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4. Pénzügyi piacok – piaci számítások, 5. Bankszakmai feladatok (banki termékek, banküzem, bankpiacok), 6. Hitelügyletek megvalósítása, 7. Nemzetközi pénzügyek kezelése, 8. Személyes pénzügyi tervezési ismeretek alkalmazása, 9. Lízingügyletek, 10. Befektetéskezelés és 11. Vállalatfinanszírozás-vállalatértékelés vizsgarészek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60%.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 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 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 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083"/>
        <w:gridCol w:w="526"/>
        <w:gridCol w:w="526"/>
        <w:gridCol w:w="526"/>
        <w:gridCol w:w="526"/>
        <w:gridCol w:w="526"/>
      </w:tblGrid>
      <w:tr w:rsidR="000D4FDA">
        <w:tblPrEx>
          <w:tblCellMar>
            <w:top w:w="0" w:type="dxa"/>
            <w:bottom w:w="0" w:type="dxa"/>
          </w:tblCellMar>
        </w:tblPrEx>
        <w:trPr>
          <w:cantSplit/>
          <w:trHeight w:val="3869"/>
        </w:trPr>
        <w:tc>
          <w:tcPr>
            <w:tcW w:w="7083"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képzési feladatok teljesítéséhez szükséges eszközök</w:t>
            </w:r>
            <w:r>
              <w:rPr>
                <w:rFonts w:ascii="Times New Roman" w:hAnsi="Times New Roman" w:cs="Times New Roman"/>
                <w:b/>
                <w:bCs/>
                <w:sz w:val="20"/>
                <w:szCs w:val="20"/>
              </w:rPr>
              <w:br/>
              <w:t>és felszerelések minimuma</w:t>
            </w:r>
          </w:p>
        </w:tc>
        <w:tc>
          <w:tcPr>
            <w:tcW w:w="52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Befektetéskezelési referens</w:t>
            </w:r>
          </w:p>
        </w:tc>
        <w:tc>
          <w:tcPr>
            <w:tcW w:w="52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Lízing referens</w:t>
            </w:r>
          </w:p>
        </w:tc>
        <w:tc>
          <w:tcPr>
            <w:tcW w:w="52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Nemzetközi pénzügyi referens</w:t>
            </w:r>
          </w:p>
        </w:tc>
        <w:tc>
          <w:tcPr>
            <w:tcW w:w="52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Személyes pénzügyi tervezési referens</w:t>
            </w:r>
          </w:p>
        </w:tc>
        <w:tc>
          <w:tcPr>
            <w:tcW w:w="526" w:type="dxa"/>
            <w:tcBorders>
              <w:top w:val="single" w:sz="4" w:space="0" w:color="auto"/>
              <w:left w:val="nil"/>
              <w:bottom w:val="single" w:sz="4" w:space="0" w:color="auto"/>
              <w:right w:val="single" w:sz="4" w:space="0" w:color="auto"/>
            </w:tcBorders>
            <w:textDirection w:val="btLr"/>
            <w:vAlign w:val="center"/>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Vállalatfinanszírozási és -értékelési referens</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83"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526"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VII. 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Bankszövetség.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valamint a beszámításra kerülő modulzáró vizsgatevékenységek vizsgaidőpontja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33. §-a szerinti igazolást oly módon kell kiállítani, hogy abból egyértelműen megállapíthatóak legyenek a vizsga alábbi adatai is:</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száma: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3686"/>
          <w:tab w:val="left" w:pos="5954"/>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Modulzáró vizsga vizsgafeladata(i)</w:t>
      </w:r>
      <w:r>
        <w:rPr>
          <w:rFonts w:ascii="Times New Roman" w:hAnsi="Times New Roman" w:cs="Times New Roman"/>
          <w:sz w:val="20"/>
          <w:szCs w:val="20"/>
        </w:rPr>
        <w:tab/>
        <w:t>Vizsgatevékenység</w:t>
      </w:r>
      <w:r>
        <w:rPr>
          <w:rFonts w:ascii="Times New Roman" w:hAnsi="Times New Roman" w:cs="Times New Roman"/>
          <w:sz w:val="20"/>
          <w:szCs w:val="20"/>
        </w:rPr>
        <w:tab/>
        <w:t>Elért teljesítmény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2.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16.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ÜZLETI SZAKÜGYINTÉZŐ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 xml:space="preserve">55 343 01 </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Üzleti szakügyintéző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Ind w:w="65" w:type="dxa"/>
        <w:tblLayout w:type="fixed"/>
        <w:tblCellMar>
          <w:left w:w="70" w:type="dxa"/>
          <w:right w:w="70" w:type="dxa"/>
        </w:tblCellMar>
        <w:tblLook w:val="0000" w:firstRow="0" w:lastRow="0" w:firstColumn="0" w:lastColumn="0" w:noHBand="0" w:noVBand="0"/>
      </w:tblPr>
      <w:tblGrid>
        <w:gridCol w:w="613"/>
        <w:gridCol w:w="2329"/>
        <w:gridCol w:w="1805"/>
        <w:gridCol w:w="4966"/>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p>
        </w:tc>
        <w:tc>
          <w:tcPr>
            <w:tcW w:w="2329"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Részszakképesítés</w:t>
            </w:r>
          </w:p>
        </w:tc>
        <w:tc>
          <w:tcPr>
            <w:tcW w:w="1805"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Nincs</w:t>
            </w:r>
          </w:p>
        </w:tc>
        <w:tc>
          <w:tcPr>
            <w:tcW w:w="4966"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605"/>
        <w:gridCol w:w="2272"/>
        <w:gridCol w:w="1853"/>
        <w:gridCol w:w="4983"/>
      </w:tblGrid>
      <w:tr w:rsidR="000D4FDA">
        <w:tblPrEx>
          <w:tblCellMar>
            <w:top w:w="0" w:type="dxa"/>
            <w:bottom w:w="0" w:type="dxa"/>
          </w:tblCellMar>
        </w:tblPrEx>
        <w:trPr>
          <w:cantSplit/>
        </w:trPr>
        <w:tc>
          <w:tcPr>
            <w:tcW w:w="605"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2272"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Elágazások</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55 343 01 0010 55 01</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Banki szakügyintéző</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55 343 01 0010 55 02</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Értékpapírpiaci szakügyintéző</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55 343 01 0010 55 03</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Gazdálkodási menedzserasszisztens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55 343 01 0010 55 04</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 szakügyintéző</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55 343 01 0010 55 05</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Projektmenedzser-asszisztens</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55 343 01 0010 55 06</w:t>
            </w:r>
          </w:p>
        </w:tc>
      </w:tr>
      <w:tr w:rsidR="000D4FDA">
        <w:tblPrEx>
          <w:tblCellMar>
            <w:top w:w="0" w:type="dxa"/>
            <w:bottom w:w="0" w:type="dxa"/>
          </w:tblCellMar>
        </w:tblPrEx>
        <w:trPr>
          <w:cantSplit/>
        </w:trPr>
        <w:tc>
          <w:tcPr>
            <w:tcW w:w="605"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7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98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 szakügyintéző</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613"/>
        <w:gridCol w:w="2310"/>
        <w:gridCol w:w="1809"/>
        <w:gridCol w:w="4981"/>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Nincs</w:t>
            </w:r>
          </w:p>
        </w:tc>
        <w:tc>
          <w:tcPr>
            <w:tcW w:w="4981"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3619</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Ind w:w="65" w:type="dxa"/>
        <w:tblLayout w:type="fixed"/>
        <w:tblCellMar>
          <w:left w:w="70" w:type="dxa"/>
          <w:right w:w="70" w:type="dxa"/>
        </w:tblCellMar>
        <w:tblLook w:val="0000" w:firstRow="0" w:lastRow="0" w:firstColumn="0" w:lastColumn="0" w:noHBand="0" w:noVBand="0"/>
      </w:tblPr>
      <w:tblGrid>
        <w:gridCol w:w="4722"/>
        <w:gridCol w:w="2495"/>
        <w:gridCol w:w="2495"/>
      </w:tblGrid>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495" w:type="dxa"/>
            <w:tcBorders>
              <w:top w:val="single" w:sz="4" w:space="0" w:color="auto"/>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495" w:type="dxa"/>
            <w:tcBorders>
              <w:top w:val="single" w:sz="4" w:space="0" w:color="auto"/>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Üzleti szakügyintéző</w:t>
            </w:r>
          </w:p>
        </w:tc>
        <w:tc>
          <w:tcPr>
            <w:tcW w:w="2495"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95"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Banki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Értékpapírpiaci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Gazdálkodási menedzserasszisztens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Pénzügyi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Projektmenedzser-asszisztens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ELÁGAZÁS MEGNEVEZÉSE:</w:t>
      </w:r>
      <w:r>
        <w:rPr>
          <w:rFonts w:ascii="Times New Roman" w:hAnsi="Times New Roman" w:cs="Times New Roman"/>
          <w:b/>
          <w:bCs/>
          <w:sz w:val="20"/>
          <w:szCs w:val="20"/>
        </w:rPr>
        <w:tab/>
        <w:t>Számviteli szakügyintéző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érettségi vizsga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120 (ebből beszámítható az alapképzésbe 30-60 kredit)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60%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71"/>
        <w:gridCol w:w="7673"/>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1971"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67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1971"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3619</w:t>
            </w:r>
          </w:p>
        </w:tc>
        <w:tc>
          <w:tcPr>
            <w:tcW w:w="767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Egyéb gazdasági ügyintézők</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Banki szakügyintéző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banki hálózat egyes egységeinél az ügyintézők munkáját segíti, szervezi és irányítja.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Kommunikál az ügyfelekkel.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banküzemben adódó feladatokat önállóan végrehajtja.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Banki információt, adatot gyűjt, nyilvántart és szolgáltat.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lastRenderedPageBreak/>
        <w:t>Szabályozási előkészítői és elemzési feladatokat végez.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Intézkedéseket kezdeményez saját hatáskörén túlmenő ügyekben.</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Értékpapírpiaci szakügyintéző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Különböző profilú pénzügyi vállalkozásoknál és egyéb értékpapírpiacokkal foglalkozó szervezeteknél az értékpapír-kereskedelem terület számos speciális részfeladatát látja el.</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befektető által a meghirdetett befektetési elveknek megfelelő befektetési alap kialakítását végzi, és a befektetési alap portfoliójában lévő egyes eszközelemekkel kereskedik.</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befektető által adott megbízás alapján befektetési eszközök kezelését végzi a befektető javára.</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keepNext/>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Gazdálkodási menedzserasszisztens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Bármely nemzetgazdasági területen működő vállalkozásnál, szervezetnél felső- és középvezetők mellett, vagy közvetlen irányításuk alatt érdemi ügyintézői feladatokat lát el, illetve a külső kapcsolatok (pl. ügyfélszolgálat, szolgáltatói kapcsolatok) területén önálló, vagy kisebb csoportvezetői munkakört tölt be.</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gazdasági döntésekhez szükséges  piaci információk, adatok gyűjtésében, rendszerezésében, feldolgozásában, elemzésében, értékelésében a korszerű informatikai eszközök felhasználásával, s ehhez kapcsolódva az üzleti stratégia kialakítását segíti, illetve a közép- és felső vezetők ez irányú döntéseit előkészíti továbbá a felelős ügyintézői szinten a döntéseket meghozza.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Az üzleti stratégia alapján portfolió elemzéseket készít, és részt vesz az üzletpolitika kidolgozásában.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vállalkozáshoz szükséges személyi, tárgyi és információs feltételek kialakításában.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 komplex gazdálkodási/szolgáltatási folyamatok lebonyolításában és az ezzel összefüggő pénzügyi, adózási, számviteli feladatok ellátásában, a marketingakciók tervezésében, szervezésében.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az üzleti, valamint a környezeti partneri kapcsolatok kialakításában, és azok ápolásában, folyamatos fejlesztésében.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jogi előírásoknak megfelelő megállapodások, szerződések előkészítésében.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 gazdálkodási/szolgáltatási tevékenység ellenőrzésében.</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Pénzügyi szakügyintéző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Munkáját alapvetően gazdálkodási tevékenységet folytató szervezeteknél, továbbá alapítványoknál, társadalmi szervezeteknél, közhasznú társaságoknál végzi.</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pénz- és hitelgazdálkodási folyamatok szabályozásában.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pénzügyi tervek összeállításában, pénzügyi döntések előkészítésében.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Pénzügyi nyilvántartásokat vezet.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Speciális pénzügyi műveleteket előkészít.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Gazdálkodási feladatok ellátásával kapcsolatos tevékenységeket végez.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Munkája során jogszabályokat alkalmaz, pénzügyi információt, adatot gyűjt, nyilvántart és szolgáltat, szabályozási, előkészítési és elemzési feladatokat végez, intézkedéseket kezdeményez saját hatáskörön túlmenő ügyekben.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vállalkozás, alapítvány stb. munkáját segíti, támogatja.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Informatikai, irodatechnikai és AV eszközöket alkalmaz az adott feladatnak megfelelően.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rendelkezésre álló eszközparkot rendeltetésszerűen használja.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Munkáját elvi irányítás mellett, nagyrészt önállóan végzi.</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Munkaterületén egyes részfeladatok ellátását munkatársai között megszervezi, munkájukat irányítja, ellenőrzi.</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Projektmenedzser-asszisztens</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 projektek tervezésében, fejlesztésében, megvalósításában.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Elvégzi a projektcélok gyakorlati projekttevékenységekre bontását. Menedzseli a projekttevékenységek megvalósítását végzők munkáját.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a projekttevékenységek kivitelezéséhez szükséges erőforrások biztosításában.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Gondoskodik arról, hogy a projektben résztvevők ismerjék a projekt egészét, illetve az egyes tevékenységeket, valamint a projektszerződések betartásából, a minőségbiztosításból, a jogszerű szoftverhasználatból rájuk eső feladatokat.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projektterv szerint elvégzi a rá háruló tevékenységek kivitelezését, illetve a kommunikációs és adminisztrációs feladatokat.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Dokumentálja a projektek tervezését, végrehajtását és befejezését.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Segíti a projektek sikeres megvalósítását szolgáló csapatmunka kialakulását és fenntartását.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Segíti a projekt működéséhez szükséges információáramlást és az információk naprakész kezelését.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Alkalmazza a projektre vonatkozó jogszabályokat és szakmai előírásokat.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lastRenderedPageBreak/>
        <w:t>Részt vesz a projektekre vonatkozó döntések előkészítésben, a projektszervezést érintő munkafolyamatok szabályozásában és az ügyviteli, illetve dokumentációs rendszer kialakításában, valamint fenntartásában.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Önállóan használja az egyes projekttevékenységek kivitelezését támogató informatikai és irodatechnikai eszközöket.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rá háruló projektfeladatok eredményes megoldásával, az összes érdekelt fél együttműködésének erősítésével hozzájárul a vállalat teljesítményének növeléséhez.</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Számviteli szakügyintéző</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Munkáját alapvetően a vállalkozásoknál elvi irányítás mellett önállóan végzi.</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 vesz a számviteli információs rendszer szabályozásával kapcsolatos tevékenységek ellátásában.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Közreműködik éves beszámoló elkészítésében és elemzésében.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Részt vesz a számviteli feladatok végrehajtásával, a számviteli politika kialakításával, továbbá a gazdálkodási feladatok ellátásával és elemzésével kapcsolatos tevékenységek végrehajtásában.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Munkája során jogszabályokat alkalmaz.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Számviteli információt, adatot gyűjt, nyilvántart és szolgáltat.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Szervezési szabályozási és elemzési feladatokat végez.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Önálló döntéseket hoz, ellenőrzéseket végez.</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Intézkedéseket kezdeményez saját hatáskörön túlmenő ügyekben.</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számviteli információs rendszer szabályozásában az előkészítéstől az ellenőrzésig vesz részt.</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vállalkozás vezetési munkáját segíti és támogatja.</w:t>
      </w:r>
    </w:p>
    <w:p w:rsidR="000D4FDA" w:rsidRDefault="000D4FDA" w:rsidP="000D4FDA">
      <w:pPr>
        <w:autoSpaceDE w:val="0"/>
        <w:autoSpaceDN w:val="0"/>
        <w:adjustRightIn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A rendelkezésre álló eszközparkot rendeltetésszerűen használja.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2982"/>
        <w:gridCol w:w="6662"/>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298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66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298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55 344 01</w:t>
            </w:r>
          </w:p>
        </w:tc>
        <w:tc>
          <w:tcPr>
            <w:tcW w:w="666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Államháztartási szakügyintéző</w:t>
            </w:r>
          </w:p>
        </w:tc>
      </w:tr>
      <w:tr w:rsidR="000D4FDA">
        <w:tblPrEx>
          <w:tblCellMar>
            <w:top w:w="0" w:type="dxa"/>
            <w:bottom w:w="0" w:type="dxa"/>
          </w:tblCellMar>
        </w:tblPrEx>
        <w:trPr>
          <w:cantSplit/>
        </w:trPr>
        <w:tc>
          <w:tcPr>
            <w:tcW w:w="298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54 345 04 0000 00 00</w:t>
            </w:r>
          </w:p>
        </w:tc>
        <w:tc>
          <w:tcPr>
            <w:tcW w:w="666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Nonprofit menedzser</w:t>
            </w:r>
          </w:p>
        </w:tc>
      </w:tr>
      <w:tr w:rsidR="000D4FDA">
        <w:tblPrEx>
          <w:tblCellMar>
            <w:top w:w="0" w:type="dxa"/>
            <w:bottom w:w="0" w:type="dxa"/>
          </w:tblCellMar>
        </w:tblPrEx>
        <w:trPr>
          <w:cantSplit/>
        </w:trPr>
        <w:tc>
          <w:tcPr>
            <w:tcW w:w="298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55 345 03 0000 00 00</w:t>
            </w:r>
          </w:p>
        </w:tc>
        <w:tc>
          <w:tcPr>
            <w:tcW w:w="6662"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Közösségi-civil szervező</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1997-06</w:t>
      </w:r>
      <w:r>
        <w:rPr>
          <w:rFonts w:ascii="Times New Roman" w:hAnsi="Times New Roman" w:cs="Times New Roman"/>
          <w:b/>
          <w:bCs/>
          <w:sz w:val="20"/>
          <w:szCs w:val="20"/>
        </w:rPr>
        <w:tab/>
        <w:t>Vállalatgazdálkodási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legfontosabb gazdasági-jogi előírásokat (jogszabályok, egyezmények, egyéb előírások).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Alkalmazza a jogszabályokhoz való hozzáférés módszereit, technikai eszközeit.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Betartja a szervezetek belső rendjének, szabályzatainak jogi kereteit.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Betartja azokat az alapvető fontosságú jogszabályokat, melyek a gazdálkodás főbb kereteit meghatározzák.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Felismeri a marketing funkció tartalmát, szerepét, a marketingstratégia kialakításának folyamatát.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Értelmezi a gazdasági fogalmakat, felismeri a mikro- és makrogazdasági összefüggéseket, az üzleti környezet összetevőit és hatásait.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Jellemzi az üzleti vállalkozások működését, ismerteti a vállalkozások stratégiájának jelentőségét, folyamatát, alkalmazható módszereit.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Meghatározza az innováció, a logisztikai rendszer működését, folyamatait, alkalmazott módszereit.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Meghatározza a vezetők helyét, szerepét a szervezetekben, ismerteti a vezetői munka összetevőit; a döntéshozatalt és a vezetés feladatrendszerét.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Megismeri a vállalkozások szervezeti rendszerét, a szervezetek alkotórészeit, felépítésüket, típusait.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Megismeri az emberi erőforrás tartalmának, összetevőinek rendszerét a vállalkozásoknál.</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Jellemzi a humán stratégia tartalmát, megismeri a munkaerő és bérgazdálkodás feladatait.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Átlátja az emberi erőforrás-gazdálkodás főbb tevékenységeit, vállalkozásoknál alkalmazható legfontosabb módszereit.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Felismeri a cégnyilvántartás, cégnyilvánosság releváns szabályait.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Felismeri a csődeljárás, a felszámolási eljárás, valamint a végelszámolás jogszabályi előírásait.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Betartja a közbeszerzési eljárások jogi kereteit.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Megismeri a legjellemzőbb EU-s szabályokat és iránymutatásokat a vállalkozások működésében.</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Jellemzi az EU legfontosabb intézményeit, azok jogállását, hatáskörét.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Rugalmasság.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Állami-önkormányzati szervek: jogforrások.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Polgári jog: személyek joga, tulajdonjog, kötelmi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Gazdasági társaságok, szövetkezetek (társas vállalkozások), kis- és középvállalkozások, egyéni vállalkozók jogi leírása, alapítási, átalakulási, megszűnési folyamatai.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jog.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Bírósági cégnyilvántartás, cégek törvényességi felügyelete.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Állami vagyon összetétele,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Munkajog (Munka Törvénykönyve).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Csődeljárás, felszámolási eljárás és végelszámolás.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 jogi szabályozása.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Büntető Törvénykönyv gazdasági jellegű előírásai.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Közbeszerzési eljárások lényeges alanyai és tárgyai.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marketing tartalma és jellemzése.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Marketingstratégia elemei: termékpolitika, árpolitika, értékesítési utak politikája.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marketing vállalati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Gazdasági rendszerek a modern 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Üzleti vállalkozások helye a modern gazdaságban.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környezet tényezői és hatásuk az üzleti vállalkozásra.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vállalkozások stratégiai alapjai: vállalkozás célrendszere, stratégiakészítés folyamata, legfontosabb alkalmazható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innováció jellemzése, az innováció megvalósítása a vállalkozásoknál.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Logisztikai rendszer felépítése, folyamatok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a vállalkozásoknál, vezető helye és szerepe a szervezetekben.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Vezető-manager és vállalkozó.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Vezetés feladatrendszere.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Vállalkozások szervezeti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Tulajdonosi (irányító) és munkaszervezet.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Munkaszervezet alapvető jellemzői: vállalkozási szervezetek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 mint különleges szervezeti erőforrás.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Emberi erőforrás tartalma, összetevői a vállalkozásoknál.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Humán stratégia, emberi erőforrás-tervezés.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EU irányelvek, szabályozások hatása a vállalkozások működésére. Az EU legfontosabb intézményei, jogállásuk, hatáskörük.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Döntésképesség.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Rugalmasság.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Megbízhatóság.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Önállóság.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1998-06</w:t>
      </w:r>
      <w:r>
        <w:rPr>
          <w:rFonts w:ascii="Times New Roman" w:hAnsi="Times New Roman" w:cs="Times New Roman"/>
          <w:b/>
          <w:bCs/>
          <w:sz w:val="20"/>
          <w:szCs w:val="20"/>
        </w:rPr>
        <w:tab/>
        <w:t>Pénzügyekkel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pénzügyi ismeretek, a jövedelemelosztási folyamatok rendszerének ismeretében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pénz- és hitelgazdálkodási folyamatok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pénzügyi döntések előkészítését.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Alapvető pénzügyi, gazdasági számításokat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befektetések gazdasági értékelésében.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speciális pénzügyi műveletek előkészítésében.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adóbevallások elkészítésében, az adókötelezettséggel kapcsolatos feladatok ellátásában.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az adó- járulék- és illetékbefizetési kötelezettségekkel kapcsolatos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Pénzügyi információkat gyűjt, nyilvántartásokat vezet, adatokat szolgáltat.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vevőkkel, szállítókkal, folyószámla egyeztetéseket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hitelintézetekkel, biztosítókkal, adóhivatallal.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vezetés részére pénzügyi információkat szolgáltat.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Helyesen alkalmazza az adott pénzügyi területre vonatkozó hatályos jogszabályokat.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pénzforgalom, a pénzfunkciók, a klasszikus és modern pénzfelfogás, pénzkínálat, pénzkereslet, kamatláb fogalma.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fogalma, csoportjai, az egyes értékpapírok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közvetítés intézményei és instrumentumai (monetáris és nem monetáris pénzügyi közvetítők, a monetáris hatóságok, MNB, hitelintézeti szektor, bankműveletek típusai).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pénzügyi piacok rendszere, a tőzsde szerepe és működése.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államháztartás rendszere, az államháztartás bevételei és kiadásai alakulása.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központi költségvetés főbb bevételei és kiadásai, az önkormányzatok költségvetési bevételeinek és kiadásainak főbb csoportjai.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társadalombiztosítás főbb bevételeinek és kiadásainak rendszere, az elkülönített állami pénzalapok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adóztatás alapelvei és az adózás eljárási 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adórendszer fogalma, jellemzői, az adórendszer és az integráció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adók csoportosítása különböző szempontok szerint, az indirekt és a direkt adók jellemzői, előnyei és hátrányai, a központi és a helyi adóztatás lehetséges megoldásai.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adótényállás elemek: adóalany és más személyek, adóhatóságok, az adótárgy, az adóalap, az adómérték, az adómentesség, adókedvezmény.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adókötelezettség egyes szabályai (bejelentés, adó-megállapítás, adóbevallás, adóelőleg, adófizetés, nyilvántartás, stb.). Adóelkerülések elleni technikák és megoldások. Elektronikus adó- és járulékbevallás.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támogatások rendszere, a normatív támogatások és a céltámogatások formái,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döntések tartalma, típusai, a pénzügyi döntések célrendszere.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pénz időértékének fogalma, a pénz jövőértéke, jelenértéke, a nettó jelenérték.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speciális pénzáramok (örökjáradék, annuitás) gyakorlati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döntések főbb kockázati típusai: cash flow kockázat, üzleti kockázat, pénzügyi kockázat, likviditási kockázat, kamatkockázat, devizaárfolyam kockázat.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diszkontráta, a hozam és a kockázat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kötvényekkel kapcsolatos számítások: a kötvények árfolyama, hozama.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részvények árfolyamának becslésével kapcsolatos módszerek, a hozam becslésével kapcsolatos számítások.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beruházási döntések általános jellemzői, a pénzáramok becslésének alapelvei, a pénzáramok típusai és azok kockázata.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pénzügyileg életképes beruházási javaslatok rangsorolásának módszerei, a döntési kritériumok.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lehetséges finanszírozási források és azok költségének becslési megoldásai.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hosszú távú finanszírozási rendszere, a tőkeszerkezet hatása a vállalkozás hozamára és pénzügyi kockázatára, az osztalékpolitika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rövid távú pénzügyi döntései, a forgótőke jelentősége, a forgóeszközök szintjének hatása a cég hozamára és kockázatára.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 fejlődése, a modern biztosítás jellemzői, a biztosítás társadalmi jelentősége, a biztosítási tevékenység lényege.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biztosítási piac rendszere, a biztosítási tevékenységgel kapcsolatos intézmények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biztosítási tevékenység folytatásának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kockázat, a kockázatkezelés, a kockázatviselés fogalma, a kockázatkezelés módszerei a biztosítás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élet és a nem-élet biztosítási ágazat jellemzői, a módozatok csoportosításának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biztosítási szerződés általános jellemzői, a szerződés főbb pontjai, a biztosítási szerződés okmánya.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kötelező társadalombiztosítási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társadalombiztosítás ellátásai és az ellátásra jogosultak.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ellátások fedezete, a befizetések elszámolása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Magánnyugdíjpénztárak és az Önkéntes Kölcsönös Biztosító Pénztárak.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Adóbevallások készítésének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Adónaptár-kezelés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Irányíthatóság.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 (diagnosztizálás).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1999-06</w:t>
      </w:r>
      <w:r>
        <w:rPr>
          <w:rFonts w:ascii="Times New Roman" w:hAnsi="Times New Roman" w:cs="Times New Roman"/>
          <w:b/>
          <w:bCs/>
          <w:sz w:val="20"/>
          <w:szCs w:val="20"/>
        </w:rPr>
        <w:tab/>
        <w:t>Számviteli-statisztikai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számvitelre vonatkozó jogszabályokat.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alapelveket, a beszámolási és könyvvezetési kötelezettség teljesítésének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különböző beszámolók részeit ismerve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vállalkozás vagyonát el tudja helyezni a mérlegben.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leltározással kapcsolatos szabályokat figyelembe véve leltározási feladatokat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gazdasági események fajtáit felismerve, azokat analizálja,és felméri hatásukat.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Rögzíti a gazdasági eseményeket a számlakeret felépítésének ismeretében, felismeri a könyvelés technikai megoldásait.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gazdasági eseményeket számlasorosan és idősorosan könyveli.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Összeállítja a főkönyvi kivonatot, ellenőrzi az összefüggéseket.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értékelés módjait, az értékelési elveket és eljárásokat ismerve, az előírások alapján közreműködik a vagyon értékelésében.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eredmény-megállapítás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mérleg tartalmának, tagolásának, részletezésének ismeretében a mérleg egy-egy részletét összeállítja.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eredménykimutatás két változata összefüggéseinek ismeretében közreműködik a kiegészítő melléklet és az üzleti jelentés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előírások és az adóalap megállapításának összefüggéseit.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Feldolgozza a statisztikai 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Statisztikai csoportosításokat, összehasonlításokat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Viszonyszámokat és átlagokat számít, azokat értelmezi.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Statisztikai táblákat készít, és azokat felhasználja az elemző munkában.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fogalma, célja, tárgya és feladata.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 szabályozásának célja és szükségessége.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beszámoló célja, részei.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beszámolási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alapelvek és azok gyakorlati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 vagyona.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eszközök és a források a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és a leltár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leltározás célja 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gazdasági események fogalma és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Bizonylati elv, bizonylati fegyelem, a bizonylatok megőrzése.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egyszerű és összetett gazdasági események jellemzői és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események hatása a mérlegre.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számlasoros és az idősoros elszámolás.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könyvvezetési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könyvvezetés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Könyvelés a főkönyvi számlákon.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könyvviteli számlák jellemzői és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idősoros elszámolás célja és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elszámolás folyamata a főkönyvi számlák nyitásától azok zárásáig.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könyvelési munkák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könyvelési hibák javítása.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analitikus nyilvántartások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vagyonelemek értékelése, az értékelés fogalma és célja.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értékelési elvek és eljárások, az értékelés megvalósítása.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bekerülési érték tartalma és megállapítása.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eszközök és a források értékelése.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fogalma, jellemzői és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összeállításának lehetséges módjai.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Eszközök és források a mérlegben.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tagolása és részletezése.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eredményszámítás célja 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eredménykategóriák és azok tartalma, kiszámítása.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eredménykimutatás két változata és azok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kiegészítő melléklet és az üzleti jelentés készítésének célja, szerepe 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információs rendszer felépítése és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számlakeret fogalma, feladata és kialakítása. A számlakeret elkészítése során érvényesítendő elvek.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Könyvvizsgálat, közzététel és letétbehelyezés.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statisztika tárgya és szerepe. A statisztikai sokaság és ismérv. Mérési szintek.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Statisztikai adat. A statisztikai adatok korlátozott pontossága.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Statisztikai csoportosítás és összehasonlítás.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Viszonyszámok.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Átlagok.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mennyiségi ismérv szerinti elemzés. Gyakorisági sorok.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Értékösszegsor. A gyakorisági sorok grafikus ábrázolása. Helyzetmutatók. Szóródási mutatók.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aszimmetria mérőszámai. A koncentráció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időbeli ismérv szerinti 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statisztikai táblák felhasználása az elemzésben. A táblaszerkesztés szabálya.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egyszerű és kombinált táblák felhasználása, elemzése. Intenzitási viszonyszámok és dinamikus viszonyszámok együttes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csoportosító táblák felhasználása, elemzése.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Jogforrások megfelelő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Számviteli dokumentumok kitöltésének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Statisztikai függvények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2000-06</w:t>
      </w:r>
      <w:r>
        <w:rPr>
          <w:rFonts w:ascii="Times New Roman" w:hAnsi="Times New Roman" w:cs="Times New Roman"/>
          <w:b/>
          <w:bCs/>
          <w:sz w:val="20"/>
          <w:szCs w:val="20"/>
        </w:rPr>
        <w:tab/>
        <w:t>Számítástechnikai-informatikai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feladatait rendszerszemléletben áttekinti.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Megfogalmazza igényeit a korszerű és feladathoz igazodó számítógépes munkakörnyezet kialakításával kapcsolatosan.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Önállóan, a szakmai feladatmegoldás eszközeként kezeli a személyi számítógépet.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feladatainak megoldása során használja az alkalmazói szoftvereket, a szövegszerkesztő, a prezentációs, a táblázatkezelő rendszereket.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internetes eszközöket használja: alkalmazza az internetes böngészési, levelezési technikákat.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adatvédelem elemi követelményeit és eszközeit.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Szakmai feladatai megoldásánál alkalmazza a pénzügyi, számviteli-ügyviteli számítógépes rendszereket.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Segítséget nyújt szakmai feladatok számítógépre szervezése során.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Használja a statisztikai információgyűjtés, feldolgozás és kiértékelés egyszerűbb módszereit.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 fogalmát ismerve annak osztályozására, legfontosabb jellemzőire utalva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struktúrát, rendszerelemet, alrendszert, folyamatot.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alkalmazza az információelmélet legfontosabb fogalmait (közlemény, ismeret, információ, hír, adat, kód).</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Áttekinti az információs rendszer legfontosabb ismérveit és a vele szemben támasztott követelményeket.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információs rendszerek alapfogalmainak ismeretében látja el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rendszerfejlesztés életciklusait figyelemmel kíséri.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rendszerfejlesztési módszertanok elemeit munkája során felhasználja.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ismeretek a típus megjelölésével</w:t>
      </w:r>
    </w:p>
    <w:p w:rsidR="000D4FDA" w:rsidRDefault="000D4FDA" w:rsidP="000D4FDA">
      <w:pPr>
        <w:tabs>
          <w:tab w:val="left" w:pos="1276"/>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color w:val="000000"/>
          <w:sz w:val="20"/>
          <w:szCs w:val="20"/>
        </w:rPr>
        <w:t>Típus</w:t>
      </w:r>
      <w:r>
        <w:rPr>
          <w:rFonts w:ascii="Times New Roman" w:hAnsi="Times New Roman" w:cs="Times New Roman"/>
          <w:color w:val="000000"/>
          <w:sz w:val="20"/>
          <w:szCs w:val="20"/>
        </w:rPr>
        <w:tab/>
      </w:r>
      <w:r>
        <w:rPr>
          <w:rFonts w:ascii="Times New Roman" w:hAnsi="Times New Roman" w:cs="Times New Roman"/>
          <w:sz w:val="20"/>
          <w:szCs w:val="20"/>
        </w:rPr>
        <w:t>Szakmai ismeret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adatfeldolgozási rendszer környezete.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számítógép hardver felépítése.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szoftverek típusai, felhasználási területei.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számítástechnikai alapfogalmak (bit, byte, MHz, Kb/s, dpi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operációs rendszer, feladatai, felhasználói felülete (parancsvezérlés, menüvezérlés, grafikus felület/ikonvezérlés).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alapfogalmak (fájl, meghajtó, könyvtár, útvonal).</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legalapvetőbb jelentőségű operációs műveletek (környezetbeállítás, könyvtárkezelés, másolás, formattálás, mentések készítésének lehetőségei DOS és WINDOWS környezetben).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adatbiztonság és adatvédelem egyes kérdései, víruskeresés, vírusvédelem.</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szövegszerkesztők fogalma, feladatai, jellemzői.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szövegszerkesztők számítógéppel szemben támasztott követelményei, a különböző szövegszerkesztők kompatibilitási problémái.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használt szövegszerkesztő felhasználói felülete [menü, legördülő menü, vonalzó, állapotsor (eszközsor, gördítősáv), szöveg terület, szövegablak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környezetbeállítás lehetőségei [mértékegység, oldalméret, margók (rejtett karakterek be/ki)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szöveg létrehozásának és elmentésének művelete.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szövegformázás lehetőségei [karakterformázás, bekezdésformázás, felsorolás, számozás (számolás a szövegben)].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táblázatkezelők problémamegoldó szemlélete, a táblázatkezelőkkel megoldható feladatok.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használt táblázatkezelő felhasználói felülete [menü, legördülő menü, állapotsor (eszközsor, gördítősáv, munkafüzet, munkalap), cella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táblázatkezelőben használt adattípusok.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munkalapon való mozgás lehetőségei.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munkalap tartalmi kialakításának lehetőségei, korábbi munka betöltése, munka elmentése.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táblázat formázásának lehetőségei.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számítási műveletek végzésének lehetőségei (címzések típusai).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legfontosabb függvények (egyes matematikai, statisztikai, pénzügyi függvények).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legfontosabb alapvető statisztikai munkafogalmak (sorok, táblák, viszonyszámok, középértékek), az ezekre vonatkozó alkalmazások megvalósítása a táblázatkezelőben.</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adatok grafikus ábrázolásának lehetőségei.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„munka” kinyomtatásának módja (nézet, nyomtatóválasztás, beállítás).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szövegszerkesztők és táblázatkezelők együttműködtetésének lehetőségei.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szakma gyakorlatában előforduló feladatokon (pénzügyi számításokon, kisebb statisztikai elemzéseken) keresztül a táblázatkezelők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szintetikus és analitikus feldolgozó és nyilvántartó rendszerek (részrendszerek).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Főkönyvi könyvelési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Pénzügyi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Beruházások és befektetett eszközök nyilvántartása és elszámolásai, leltározás.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Bér- (illetmények) és munkaügyi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Logisztikai rendszer.</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Készletek nyilvántartása és elszámolásai.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Aktív és passzív pénzügyi elszámolások nyilvántartása.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részrendszerek input adatszükségletének meghatározása és a fontosabb outputoknak a megismertetése.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Számviteli-pénzügyi rendszerben feldolgozási készség kialakítása.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gazdasági események könyvelése [nyitás, rendezés, kimenő és bejövő számlák, pénztár, bank, eszközállomány változásai, munkabérek (illetmények), előirányzatok, kötelezettségvállalások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Szállító- és vevőnyilvántartások.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Eszközökkel kapcsolatos elszámolások.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Adóelszámolások.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elektronikus adóbevallás, ügyfélkapu, nyomtatványkitöltő, ellenőrző programok.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rendszerek outputjai (könyvviteli mérleg, eredménykimutatás, folyószámla-kivonat, vevői nyitottlisták stb.).</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számítástechnikai-informatikai eszközök felhasználása a tevékenységek elemzéséhez.</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Rendszerfogalmak, a rendszerek alkotóelemei, jellemzői, irányítási alapfogalmak.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szervezetek, a szervezetek környezete és érintettjei.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szervezetek strukturális jellemzői: munkamegosztás, felelősségi kör, hatáskör, koordináció.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Szervezeti formák.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rendszerfejlesztés életciklusa.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rendszerfejlesztési projekt.</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Helyzetfelmérés és technikái.</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Rendszertervezés.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Rendszerfejlesztés.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Új rendszer bevezetése.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Rendszerkarbantartás.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Rendszerfejlesztési módszertanok.</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korszerű kommunikációs technológiák az üzleti folyamatokban (irodaautomatizálás, elektronikus üzletvitel).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készségek a szint megjelölésével</w:t>
      </w:r>
    </w:p>
    <w:p w:rsidR="000D4FDA" w:rsidRDefault="000D4FDA" w:rsidP="000D4FDA">
      <w:pPr>
        <w:autoSpaceDE w:val="0"/>
        <w:autoSpaceDN w:val="0"/>
        <w:adjustRightInd w:val="0"/>
        <w:spacing w:after="0" w:line="240" w:lineRule="auto"/>
        <w:ind w:left="1276" w:hanging="992"/>
        <w:jc w:val="both"/>
        <w:rPr>
          <w:rFonts w:ascii="Times New Roman" w:hAnsi="Times New Roman" w:cs="Times New Roman"/>
          <w:sz w:val="20"/>
          <w:szCs w:val="20"/>
        </w:rPr>
      </w:pPr>
      <w:r>
        <w:rPr>
          <w:rFonts w:ascii="Times New Roman" w:hAnsi="Times New Roman" w:cs="Times New Roman"/>
          <w:color w:val="000000"/>
          <w:sz w:val="20"/>
          <w:szCs w:val="20"/>
        </w:rPr>
        <w:t>Szint</w:t>
      </w:r>
      <w:r>
        <w:rPr>
          <w:rFonts w:ascii="Times New Roman" w:hAnsi="Times New Roman" w:cs="Times New Roman"/>
          <w:color w:val="000000"/>
          <w:sz w:val="20"/>
          <w:szCs w:val="20"/>
        </w:rPr>
        <w:tab/>
      </w:r>
      <w:r>
        <w:rPr>
          <w:rFonts w:ascii="Times New Roman" w:hAnsi="Times New Roman" w:cs="Times New Roman"/>
          <w:sz w:val="20"/>
          <w:szCs w:val="20"/>
        </w:rPr>
        <w:t>Szakmai készség</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3. m. Szövegszerkesztés.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4. m. Táblázatkezelés.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5. m. Adatbázis-kezelés.</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ECDL 7. m. Információ és kommunikáció.</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Kész szoftverek használata.</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autoSpaceDE w:val="0"/>
        <w:autoSpaceDN w:val="0"/>
        <w:adjustRightInd w:val="0"/>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Számnagyságok érzékelése.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Precizitás.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Önállóság.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Pontosság.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Felelősségtudat.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Szakmai kommunikáció.</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Kapcsolatteremtő 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Meggyőzőkészség.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Konfliktusmegoldó készség.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Áttekintő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 Rendszerező képesség.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Módszeres munkavégzés.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Gyakorlatias feladatértelmezés.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Információgyűjtés.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Helyzetfelismerés.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Figyelemmegosztás.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Problémafeltárás és -megoldás.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Hibaelhárítás.</w:t>
      </w:r>
    </w:p>
    <w:p w:rsidR="000D4FDA" w:rsidRDefault="000D4FDA" w:rsidP="000D4FDA">
      <w:pPr>
        <w:autoSpaceDE w:val="0"/>
        <w:autoSpaceDN w:val="0"/>
        <w:adjustRightInd w:val="0"/>
        <w:spacing w:after="0" w:line="240" w:lineRule="auto"/>
        <w:ind w:left="567"/>
        <w:jc w:val="both"/>
        <w:rPr>
          <w:rFonts w:ascii="Times New Roman" w:hAnsi="Times New Roman" w:cs="Times New Roman"/>
          <w:b/>
          <w:bCs/>
          <w:sz w:val="20"/>
          <w:szCs w:val="20"/>
        </w:rPr>
      </w:pPr>
      <w:r>
        <w:rPr>
          <w:rFonts w:ascii="Times New Roman" w:hAnsi="Times New Roman" w:cs="Times New Roman"/>
          <w:sz w:val="20"/>
          <w:szCs w:val="20"/>
        </w:rPr>
        <w:t>– Rendszerekben való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2001-06</w:t>
      </w:r>
      <w:r>
        <w:rPr>
          <w:rFonts w:ascii="Times New Roman" w:hAnsi="Times New Roman" w:cs="Times New Roman"/>
          <w:b/>
          <w:bCs/>
          <w:sz w:val="20"/>
          <w:szCs w:val="20"/>
        </w:rPr>
        <w:tab/>
        <w:t>Az üzletvitellel kapcsolatos személyes és szervezeti kommunikációs feladatok magyar és idegen nyelven</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személyközi kommunikációban elfogadott csatornákat, megoldásokat és befolyásolási, illetve motivációs technikákat.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kommunikációs problémákat és konfliktusokat.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csoportmunka kialakulását.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az üzleti tárgyalások és alkufolyamatok kölcsönösen eredményes lefolyását.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figyelembe veszi és kamatoztatja az üzleti (reklám-, biztosítási, bank-, tőzsde-, adó-, számviteli, nemzetközi, EEM, informatikai stb.) etika elfogadott normáit.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Hozzájárul az erkölcsi konfliktusok megoldásához.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Kamatoztatja az eredményes prezentáció módszereit és technikáit (helyzetelemzés, a téma előkészítése, a prezentációs folyamat megtervezése és a prezentáció kivitelezése).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Felhasználja a viselkedés hajtóerőit az üzleti eredmények eléréséhez.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hogy az egyén személyiség- és kompetenciajellemzői egyre jobban megfeleljenek a szervezeti és közösségi elvárásoknak.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Példamutatóan betartja a protokoll és az üzleti illemtan szabályait.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Helyesen alkalmazza az interkulturális normákat.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Reális önértékelést (ön- és társismeretet) alakít ki, és tisztában van saját erősségeivel, valamint gyengeségeivel.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Saját értékrendszerének, illetve céljainak kialakításával megalapozza karriertervezését és önmenedzselését.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Folyamatosan fejleszti kompetenciakészletét és személyiségbeli jellemzőit.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Célirányosan formálja és fejleszti környezetét.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Előmozdítja minden érdekelt fél együttműködését.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az üzleti problémák és konfliktusok hatékony megoldásában.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Képes írásban és szóban alapszinten kommunikálni egy idegen nyelven, folyamatosan fejleszti az idegen nyelvű kompetenciáit és szókincsét.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Mindennapi tevékenységéhez kapcsolódó életszerű helyzetekben egy idegen nyelven alapszinten használja a szakmában nélkülözhetetlen ismereteket és terminológiákat.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Szótár segítségével képes rövidebb üzleti leveleket, feljegyzéseket értelmezni/írni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iCs/>
          <w:sz w:val="20"/>
          <w:szCs w:val="20"/>
        </w:rPr>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kommunikáció modelljei.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személyközi kommunikáció kódjai.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személyközi kommunikáció hatékonysága.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személyközi kommunikáció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hatalom és szerepe.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Hatalomforrások.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tárgyalás pszichológiai és tartalmi szintje.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Alku és kompromisszumkeresés technikái.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t>A győztes tárgyalások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Együttműködés a tárgyalásban.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jogi és erkölcsi szabályozás közös és eltérő jellegzetességei.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etikai normák szerepe,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szervezeti magatartás és a menedzsment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fogyasztókért való felelőssége.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nemzetközi üzleti élet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kommunikáció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erőforrás menedzselésének etikai vetületei.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Reklámetika.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Biztosítási 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Banketika.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Tőzsdeetika.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Adómorál.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munka etikája.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etika normái a magyar tudásalapú információs társadalom szolgálatában.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eredményes prezentáció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prezentációs folyamat elemei (helyzetelemzés, téma előkészítése, kivitelezés megtervezése, végrehajtás, partneri reakciók kezelése és értékelés).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viselkedés biológiai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megismerés alapjelenségei.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viselkedés és a kultúra.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személyiségfejlődés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Személyiségvonások és dimenziók.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Szocializáció és személyiségjellemzők.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emberi kapcsolatrendszerek.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ember és a pályaválasztás megfelelésének feltételei, általános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Viselkedésformák a mindennapi életben.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Kapcsolatteremtés.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Protokoll szabályok, illemtani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Csoportmunka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önismeret modellje: a „Johari ablak”.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Önismeret, társismeret, empátia.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 és az értékrendszer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Motiváció.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Kompetenciák.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Jártasságok, képességek és készségek.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Teljesítmény és motiváció kapcsolata.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Állásinterjúk.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problémamegoldás és konfliktuskezelés szakaszai.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Problématípusok és megoldásuk módozatai.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Tanulási stílus, a tanulási képességek fejleszthetősége.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figyelem és emlékezet viszonya.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Egyéni tanulásmódszertan kialakítása.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sikeres befolyásolás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Üzleti szakterület szakkifejezésének ismerete és alkalmazása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Az üzleti kommunikáció verbális és nem verbális elemeinek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Kezdeményező és együttműködő magatartás kialakítása a páros, illetve csoportmunkában.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Motivációs és meggyőzési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Az üzleti etika és a viselkedés normáinak konstruktív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 prezentáció módszereinek és technikáinak készség szintű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 egy idegen nyelven.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személyiség konstruktív és folyamatos fejlesztése.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 szakmai médiumok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Dokumentumok készítése magyar és egy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Interperszonális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Tömör fogalmazás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Kommunikációs 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metakommunikáció.</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Kompromisszum-készség.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Értékelés.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2005-06</w:t>
      </w:r>
      <w:r>
        <w:rPr>
          <w:rFonts w:ascii="Times New Roman" w:hAnsi="Times New Roman" w:cs="Times New Roman"/>
          <w:b/>
          <w:bCs/>
          <w:sz w:val="20"/>
          <w:szCs w:val="20"/>
        </w:rPr>
        <w:tab/>
        <w:t>Bankszakmával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Banki hálózati egységekben tájékoztatja az ügyfeleket.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Pénzforgalmi bankszámláról és lakossági folyószámláról információt nyújt.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bank betéti és a bank által forgalmazott értékpapírok konstrukcióját és kondícióit ismerteti, összehasonlítva más befektetési konstrukciókkal.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ügyfelek számára rendelkezésre álló kártyatípusokra vonatkozó információkat megadja.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banknál igénybe vehető egyéb szolgáltatásokról információt nyújt.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lakossági és kisvállalkozói ügyfelek által igénybe vehető hitelkonstrukciókról, a hitelkérelem összeállításához szükséges tudnivalókról információt nyújt.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Banki hálózati egységekben az ügyfeleket kiszolgálja.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Betéti és számlaszerződést (forint és deviza) megköt, kártyaigénylést befogad.</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Pénzforgalmi megbízásokat és betéti termékekre vonatkozó megbízásokat átvesz.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Értékpapír-forgalmazásból adódó front office feladatokat ellát.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Lakossági és bizonyos kisvállalkozói hitelkérelmeket befogad.</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Egyszerűbb egyéb banki szolgáltatásokat végez (pl. safe).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Egyéb banki szolgáltatásokat (fedezetigazolás, bankgarancia stb.) előkészít.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Reklamációkat fogad és ügyintéz.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pénzforgalom szervezésének és lebonyolításának közgazdasági, jogi és technikai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Pénzforgalmi bankszámla, illetve lakossági folyószámla nyitása, számlavezetés, és a bankszámlák pénzforgalmával kapcsolatos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Pénzforgalmi jelzőszámok felépítése, helyességük ellenőrzése.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Készpénzes és készpénz nélküli fizetési formák.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számlanyitással, a számlavezetéssel és az ügyfélgondozással kapcsolatos leggyakrabban felmerülő banküzemi és jogi problémák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ügyfelek szakszerű tájékoztatása, a banki kondíciótípusokról (költségek, kamatozás, óvadék, díjak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bankkártya mint komplex lakossági termék jellegzetességei, a kártyaüzletág gazdasági, pénzügyi és jogszabályi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Autorizáció folyamata, autorizációs limittípusok, az autorizáció során felmerülő problémák.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kártyacsalást megakadályozó feladatok és ezek szakszerű megoldása.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Lakossági és kisvállalkozói hitelezésre vonatkozó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bankhitel mint finanszírozási mód, a jelentősebb banki hiteltípusok, hitelfajták.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 hitelezési kockázatai és ezek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bankban elérhető különféle lakossági hiteltípusok (fogyasztási hitel, lombardhitel, folyószámlahitel, lakásvásárlási hitel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igénybe vett hitelekkel kapcsolatos nyilvántartási, adatszolgáltatási és egyéb teendők.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vállalkozások pénzügyi-gazdasági értékelésénél használatos gyakoribb technikák, és ezek alkalmazása a kisvállalkozások esetében.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adósminősítési rendszerek fő jellemzői, egy adott adósminősítési rendszer szakszerű alkalmazása egy kisvállalkozás esetében.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lakossági hitelezésben alkalmazott scoring-technikák.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limit-meghatározás alapelvei.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Hitelkérelem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banki hitelezési folyamat egyes lépései.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hiteldíjszámítás módszere.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Hitelbiztosítékok fajtái, egy adott hitelkérelemhez felajánlott biztosíték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hiteldosszié és a páncéldosszié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banki hiteladminisztráció folyamata, az iktatási, tárolási rendszer, a hitelezési eljárási rend.</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 belső hitelezési szabályzata.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Hiteltörlesztési tervek elkészítése.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betétformák, betétszerződések jogi sajátosságai, betétszerződés megkötése.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kamatszámítás módszerei, egy-egy banki termék hozamszámításának elvei, a banki termékek hozam szerinti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betétvédelem alapelvei, a betétvédelem körébe tartozó termékek és szolgáltatások.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jelzáloghitelezés fő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bank más forrásgyűjtő termékeinek, a betétszerű banki papírok, a kötvények, letéti jegyek jellemzői, hozama.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értékpapír-forgalmazásból adódó adminisztratív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Üzleti szoftverek.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Információforrások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Matematikai készségek.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Empatikus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Problémamegoldás, 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2006-06</w:t>
      </w:r>
      <w:r>
        <w:rPr>
          <w:rFonts w:ascii="Times New Roman" w:hAnsi="Times New Roman" w:cs="Times New Roman"/>
          <w:b/>
          <w:bCs/>
          <w:sz w:val="20"/>
          <w:szCs w:val="20"/>
        </w:rPr>
        <w:tab/>
        <w:t>Értékpapír-piaci szakmai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Ügyfelet akvirál.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Tájékoztató anyagot állít össze.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 kockázattűrő képességét felméri.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Ügyfélre szabott kereskedési stratégiát dolgoz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lehetőségekről tájékoztat.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Portfolió összetételére javaslatot tesz.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Ügyfélnek piaci információt biztosít.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Aktuális befektetési lehetőséget ajánl fel.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Ügyfélpozíciót ellenőriz.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Fedezetet ellenőriz.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Üzletet köt.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Tranzakciót lebonyolít.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Portfoliót kezel.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Befektetési stratégiát dolgoz ki.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Állampapír aukciókon vesz részt.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Megbízásokat rögzít.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Kötjegyet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kereskedési rendszerben üzletkötést rögzít.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Kötéslistát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Pozícióösszesítést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Üzletmenettel, technikai háttérrel kapcsolatos problémákról jelentést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Eseti adatszolgáltatást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Jogszabályi kötelezettség alapján jelentést készít.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Külső és belső szakmai levelezést folytat.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Elemzőkkel szakmai kapcsolatot tart.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Értékpapírjogi és szabályozási ismeretek.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 jogi kérdései.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értékpapírok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értékpapírok előállítása, megsemmisítése.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egyes értékpapírok szabályozása: váltó, csekk, közraktári jegy, kötvény, kincstárjegy, letéti jegy, jelzáloglevél, kárpótlási jegy, befektetési jegy, kockázati tőkealap-jegy, vagyonjegy, szövetkezeti üzletrész, részvény.</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Az értékpapír-forgalmazás jogszabályi háttere, a tőkepiaci törvény, különös tekintettel annak hatályára, az értékpapírpiac szereplőire, a befektetési szolgáltatások végzésének szabályaira, a Pénzügyi Szervezetek Állami Felügyeletére, az értékpapírok forgalomba hozatalára, a Tőzsdére, a Befektetővédelemi Alapra, a KELER Rt.-re.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ab/>
        <w:t>Tőzsdei szabályzatok.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Alapvetések a Budapesti Értéktőzsdéről: jogi háttér, alakulás.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BÉT Alapszabálya: tőzsdetagság, Közgyűlés, Tőzsdetanács, Tőzsdetitkárság, Etikai Bizottság, Felügyelő Bizottság, Választott Bíróság, Szakmai Bizottság.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Bevezetési és Forgalombantartási Szabályzat.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KELER Rt. Értéktőzsdei Értékpapír Elszámolási Szabályzata.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Értéktári és Értékpapír-számlavezetési Szabályzat.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Állampapír Elszámolási Szabályzat.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Befektetési termékek kvantitatív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Állampapír-piaci hozam és árfolyamszámítás.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piaca.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tőkebevonás szempontjai.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Részvényértékesítések szervezése.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értékpapírok másodlagos piaca.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tőzsde.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Tőzsdei megbízások.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Tőzsdeindexek.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Budapesti Értéktőzsde rövid kronológiája.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Részvényárfolyamok fundamentális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Kamatszámítás.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Jövőérték, jelenérték.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Időarányos és kamatos kamatszámítás.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Névleges kamatláb, effektív kamatláb, folytonos kamatláb.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Határidős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Opciók.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hozamgörbe.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Forward kamatlábak.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kockázat és az elvárt hozam.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hozama.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részvények kockázata (varianciája).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befektetők hozam-kockázat preferenciái.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részvényportfólió hozama és kockázata.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Pénzáramlások.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Értékpapír számtan készségszintű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készségszintű alkalmazása (kereskedési, nyilvántartási, elszámolási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Hatékony kérdezés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2158-06</w:t>
      </w:r>
      <w:r>
        <w:rPr>
          <w:rFonts w:ascii="Times New Roman" w:hAnsi="Times New Roman" w:cs="Times New Roman"/>
          <w:b/>
          <w:bCs/>
          <w:sz w:val="20"/>
          <w:szCs w:val="20"/>
        </w:rPr>
        <w:tab/>
        <w:t>Gazdálkodásmenedzseri speciális szakmai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nemzetgazdaság bármely területén működő vállalkozásnál a gazdasági tevékenységhez kapcsolódó feladatok stratégiai szemléletű kialakítását támogatja, és a feladatokat rendszerszemléletűen megoldja.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feladatait közvetlenül és közvetve érintő állami és helyi döntéseket, határozatokat folyamatosan figyelemmel kíséri.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piac működési szabályainak ismerete alapján a vállalkozás egyes folyamatainak tervezésében, szervezésében, lebonyolításában, döntés-előkészítési és operatív feladataiban aktívan részt vesz.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vállalkozás üzleti tervének, marketingstratégiájának, piaci magatartásának, a vállalkozás arculatának és PR tevékenységének alakításában és formálásában aktívan közreműködik.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adott szolgáltatási igényeket, piacokat, a versenytársak tevékenységét folyamatosan elemzi, következtetéseket von le, javaslatokat dolgoz ki a saját tevékenységének fejlesztésére vonatkozóan.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szolgáltatásokat igénybe vevő partnerek magas szintű kiszolgálási színvonalát biztosítja az optimális költségszint figyelembevételével, a szolgáltatói kapcsolatokat ápolja.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teljesítményeket és a költségeket folyamatosan elemzi, ezekhez adatokat gyűjt, a tervezett és a tényleges teljesítmények és költségek közötti eltéréseket értékeli.</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marketing tevékenységének ellátásakor a vezetés folyamatában és annak egyes fázisaiban operatív feladatokat önállóan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korszerű szervezési eljárásokat, az információs és a kommunikációs technikákat elsajátítja, és közreműködik alkalmazásukban.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vállalati információs rendszer, valamint a partneri kapcsolatokat is magába foglaló, integrált információs rendszer működtetésében.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tervezési és a végrehajtási folyamatokban, a minőségbiztosítás és minőségfejlesztés követelményei érvényesítésében.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vállalati folyamatok környezetterhelő hatásait felismeri, közreműködik annak minimalizálásában.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szervezetek üzleti szempontú tagolása.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stratégia és az operatív tervezés közötti kapcsolat megteremtésének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üzletpolitika legfontosabb elemei (piac-, termék-, árpolitika stb.).</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vállalat üzleti modellje (eredmény, vagyoni helyzet, finanszírozás és likviditás közötti kapcsolat).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tervezés célja és a szereplői.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tervezés, a mérés és a visszacsatolás egységes rendszere.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SWOT 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jövedelmezőségszámítás alapegységei: termékvonalak, piaci szegmensek, vevőcsoportok.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jövedelmezőségszámítás, a fedezetszámítás és az 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vállalati tevékenységek támogatását szolgáló informatikai megoldások.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Információs és kommunikációs technikák.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Tevékenységi területéhez kötődő szervezési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vállalati funkcionális stratégia egyes elemei, és azok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fenntarthatóság fogalma, gazdasági, társadalmi, fizikai aspektusai, a vállalatokkal szemben támasztott követelményei nemzetközi és hazai szinten.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Európai Unió szervezetei és azok működési mechanizmusai.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Európai Unió specializált alapjai.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Európai Unió vállalkozásokkal és versennyel kapcsolatos szabályai, és Magyarországon is érvényesítendő követelményei.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EU és az EB vállalkozásokkal kapcsolatos programjai és tervei.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EU és Magyarország közlekedési hálózata, kapcsolatai, az Európai tranzitrendszer.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nemzetközi gazdasági és földrajzi háttere.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marketing fogalma, szerepe makro- és mikro-szinten, a piaci versenyben, a versenyszabályozás alapelemei, a fogyasztói magatartás.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vállalati marketing tervezésének és a megvalósításának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nemzetközi piacok sajátosságai, a nemzetközi piacra lépés formái, a piackutatás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piacok és a verseny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marketing menedzsment folyamata és fázisai.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eladás ösztönzés fajtái, eszközei 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kapcsolatszervezés funkciói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szolgáltatások fő típusai, csoportjai, azok jellemzői, nemzetgazdasági és vállalkozási szerepük.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szolgáltatásmarketing jellemzői, sajátosságai, fizikai termékmarketingtől eltérő jellemzői, azok okai, következményei a marketing-mix elemeiben.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szolgáltatási marketing stratégia és akciók kidolgozási fázisai, szempontjai.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fogyasztóvédelem szerepe.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minőségmenedzsment főbb eszközei.</w:t>
      </w:r>
    </w:p>
    <w:p w:rsidR="000D4FDA" w:rsidRDefault="000D4FDA" w:rsidP="000D4FDA">
      <w:pPr>
        <w:autoSpaceDE w:val="0"/>
        <w:autoSpaceDN w:val="0"/>
        <w:adjustRightInd w:val="0"/>
        <w:spacing w:after="0" w:line="240" w:lineRule="auto"/>
        <w:jc w:val="both"/>
        <w:rPr>
          <w:rFonts w:ascii="Times New Roman" w:hAnsi="Times New Roman" w:cs="Times New Roman"/>
          <w:i/>
          <w:i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Önálló munkavégzés elsajátítása.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Kész szoftverek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Szakmai kommunikáció.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Jogforrások megfelelő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Kommunikáció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 (pontosság).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 önfejlesztés.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és -fenntartó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Irányíthatóság.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Konfliktuskerülő és -megoldó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Motiválhatóság.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Kompromisszum-készség.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Rendszerekben való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2159-06</w:t>
      </w:r>
      <w:r>
        <w:rPr>
          <w:rFonts w:ascii="Times New Roman" w:hAnsi="Times New Roman" w:cs="Times New Roman"/>
          <w:b/>
          <w:bCs/>
          <w:sz w:val="20"/>
          <w:szCs w:val="20"/>
        </w:rPr>
        <w:tab/>
        <w:t>Üzletfinanszírozási és adózási gyakorlati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Információt gyűjt a pénzügyi tervek összeállításához.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állományi és a forgalmi szemléletű finanszírozási tervek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cash flow előrejelzés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hitelintézettel.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hitelszükséglet kidolgozásában.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hitelszerződések előkészítésében.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Tevékenysége során alkalmazza az adózással összefüggő anyagi és eljárási jogviszonyokat meghatározó jogforrásokat.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adóbevallások elkészítésében, az elektronikus adó- és járulékbevallások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nyilvántartások vezetésében.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az adóhivatallal.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Adó- és járulék folyószámla egyeztetést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az adónaptár szerinti kötelezettségek teljesítését.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finanszírozási tevékenysége, jelentősége, lényege, alapvető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forgóeszközök finanszírozásával kapcsolatos döntési problémák, a különböző finanszírozási stratégiák jellemzői, azok hozam- kockázati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rövid lejáratú források főbb típusai, a rövid távú likviditás mérésének eszközei.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vagyon- és tőkeszerkezete közötti összefüggések.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ciklus finanszírozása. Pénzteremtés és felhasználás az üzleti ciklusban.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forgóeszközök szintjét és összetételét befolyásoló tényezők. Tartósan lekötött forgóeszközök és a nettó forgótőke értelmezése,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folyó működés pótlólagos finanszírozási igényének felmérése. A pénzügyi terv általános jellemzői. Az állományi és a forgalmi szemléletű tervek összeállítása: a státusz és a likviditási 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pótlólagos finanszírozási szükséglet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rövid lejáratú források főbb típusai. A spontán módon és szerződés keretében biztosítható források főbb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finanszírozás speciális módozatai. A kis- és középvállalkozások finanszírozását szolgáló speciális banki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általános forgalmi adó (áfa) jellemzői, területi, személyi, tárgyi hatálya.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termékértékesítés és a szolgáltatásnyújtás, valamint export, import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teljesítés helye. Az adófizetési kötelezettség keletkezése.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áfa alapja, mértéke. Adómentesség az áfa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 levonása, az adó megfizetése. Eljárási szabályok az áfa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adózatás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társasági adóztatás célja, általános jellemzői, alapelvei.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társasági adókötelezettség, a társasági adó alanyai.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belföldi illetőségű vállalkozások adóalapjának meghatározása, az adó mértéke.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adókedvezmények rendszere a társasági adóban.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fizetendő társasági adó és a mérleg szerinti eredmény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külföldi illetőségű adóalanyok adókötelezettsége.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 jövedelemadó általános jellemzői, alapelvei.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 jövedelemadó hatálya, az adó alanya, az adókötelezettség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összevonásra kerülő jövedelmek megállapításának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Az adóelőleg megállapításának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külön adózó jövedelmek adóztatásának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kettős adóztatás elkerülésének megoldásai a társasági adóban és a személyi jövedelemadóban.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egyszerűsített vállalkozói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helyi adóztatás jellemzői, garanciális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vagyoni típusú adók, a kommunális jellegű adók, a helyi iparűzési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helyi adóelőlegek megállapítása és a helyi adók megfizetése.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gépjárműadó.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adóztatás további eszközei pl. ökoadók, új adónemek az adóztatásban.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Járulékok, hozzájárulások és díjak. Társadalombiztosítási járulék, munkavállalói és munkaadói járulék.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adóeljárás, adóigazgatás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Elektronikus adó- és járulékbevallások elkészítése.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Adóbevallások készítésének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Adónaptár-kezelés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Diagnosztizálás, hibakeresés.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2160-06</w:t>
      </w:r>
      <w:r>
        <w:rPr>
          <w:rFonts w:ascii="Times New Roman" w:hAnsi="Times New Roman" w:cs="Times New Roman"/>
          <w:b/>
          <w:bCs/>
          <w:sz w:val="20"/>
          <w:szCs w:val="20"/>
        </w:rPr>
        <w:tab/>
        <w:t>Bankügyletek, hitelbírálat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pénz- és hitelgazdálkodási folyamatok szabályozásában és végrehajtásában.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bankszámla-szerződések előkészítésében.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bankszámlák közötti elszámolások lebonyolításában, a fizetési módok alkalmazásában, a belföldi és a nemzetközi fizetési forgalomban.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banki kockázatok felmérésében.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Részt vesz – feladatkörével összefüggően – a hitelezési folyamatban.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hiteladminisztráció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hitelintézetekkel.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hitelfedezetek típusai: dologi és személyi biztosítékok. A betétbiztosítás intézménye, az OBA.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lakástakarék-pénztári finanszírozás elemei. A jelzáloghitelezés módja,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takarékszövetkezetek és hitelszövetkezetek működésének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hitelintézetek forrásgyűjtésének módjai. A betétszerződés célja, lényeges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bankszámla-szerződés, a bankszámla feletti rendelkezés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számlatulajdonosok pénzforgalmának lebonyolítása. A bankszámlák közötti elszámolások, a fizetési módok alkalmazása a belföldi és a nemzetközi fizetési forgalomban.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elektronikus banki szolgáltatások. A kihelyezési bankügyletek célja. A garanciák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hitelintézetek befektetési tanácsadási szolgáltatás.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bankok kockázatai, védekezés a kockázatok ellen.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hitelek kockázata és jövedelmezőségük befolyásolása.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hitelezés folyamata. A hitelbírálat.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adósminősítés és az ügyletminősítés.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Hiteladminisztráció.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Lakossági hitelezés.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hitel árának meghatározása. A teljes hiteldíj kiszámítása.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Diagnosztizálás, hibakeresés.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2002-06</w:t>
      </w:r>
      <w:r>
        <w:rPr>
          <w:rFonts w:ascii="Times New Roman" w:hAnsi="Times New Roman" w:cs="Times New Roman"/>
          <w:b/>
          <w:bCs/>
          <w:sz w:val="20"/>
          <w:szCs w:val="20"/>
        </w:rPr>
        <w:tab/>
        <w:t>Pénzügyi piacok és a nemzetközi pénzügyi ügyletek lebonyolítása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értékpapírok kibocsátásában, az értékpapírokkal összefüggő nyilvántartások vezetésében.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speciális pénzügyi ügyletek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valuta deviza műveletek végzésében.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külkereskedelmi ügyletek fizetési forgalmában.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Kapcsolatot tart a hitelintézetekkel, a vám- és pénzügyőri hivatallal, az adóhivatallal.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piacok kialakulása, célja, tőzsdei és bankközi devizapiac, a tőzsde és az OTC piac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eszközök általános jellemzői, értékpapírok előállításának módja, nyilvános és zártkörű forgalomba hozatal.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Értékpapír kibocsátási módok: jegyzés, aukció, szakaszos kibocsátás, folyamatos kibocsátás, kibocsátási program.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Kötvény-piacok jellemzői. Az állampapírpiac jellemzői, állampapír piaci indexek, hozamgörbék.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piaci információk rendszere: árfolyamok, index típusok, információ szolgáltatás. Kereskedési módok, megbízás típusok, ajánlatok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ügyletek csoportosítása, általános jellemzői, a különböző ügyletek eltérő kockázatai, azonnali ügyletek.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határidős ügyletek célja, alapfogalmak, kereskedés.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Opciós ügyletek célja, alapfogalmak, kereskedés opciókkal. Az ügyletek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fedezeti ügyletek célja, elve, alapvetései.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fundamentális és a technikai elemzés célja,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Magyarország részvétele a külgazdasági kapcsolatokban. Az ösztönző és korlátozó eszközök jelentősége. Devizapolitikai eszközök, árfolyam és árfolyampolitikai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Fontosabb külkereskedelmi ügyletek. A külkereskedelmi ügyletek speciális kockázatai.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exporttal és az importtal kapcsolatos feladatok (bank, vám- és pénzügyőri hivatal, adóhatóság).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devizapénzügyi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nemzetközi bankári tevékenység jellemzői, a bankkapcsolatok formái, a bankok közötti levelező kapcsolat lényege, létesítése, szerepe. A bankok közötti számlavezetői kapcsolat létesítése, szerepe a nemzetközi fizetések lebonyolításában.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forint és devizaszámlák.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külkereskedelmi gyakorlatban alkalmazott átutalások, beszedvények, okmányos meghitelezés. Az akkreditív ügylet résztvevői, és a közöttük létrejövő jogviszonyok.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elektronikus elszámolási csatornák.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TARGET rendszer feladata a nemzetközi fizetési forgalom lebonyolításában.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bankkezesség és a bankgarancia jogi szabályozása, jellemzői,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exportőr és az importőr finanszírozási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devizahitel nyújtásának és felvételének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vám általános jellemzői, fogalma, funkciói.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vámok csoportosítása.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vámunió kialakulása, fejlődése és hatása a hazai vámrendszerre.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Közösségi Vámkódex főbb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nemzeti vámjogszabályok.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Diagnosztizálás, hibakeresés.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2003-06</w:t>
      </w:r>
      <w:r>
        <w:rPr>
          <w:rFonts w:ascii="Times New Roman" w:hAnsi="Times New Roman" w:cs="Times New Roman"/>
          <w:b/>
          <w:bCs/>
          <w:sz w:val="20"/>
          <w:szCs w:val="20"/>
        </w:rPr>
        <w:tab/>
        <w:t>Pénzügyi-vezetői számvitel 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adatok rögzítésének rendszerét a kettős könyvvitel rendszerében, érvényesíti a bizonylatolás követelményeit.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előírásait, érvényesíti a számviteli alapelveket.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és értelmezi a gazdasági eseményeket, azok csoportosítását, könyvelését, bizonylatolását, nyilvántartását, a gazdasági események mérlegre és eredménykimutatásra gyakorolt hatását.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az egyes eszközöket és az egyes forrásokat, átlátja azok csoportjait, nyilvántartását, helyét a mérlegben.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eredménymegállapítás módszereinek és az eredménykategóriák ismeretében végzi feladatát.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vezetői számvitellel szemben támasztott követelményeket, a vezetői számvitel célját és feladatait.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adatfeldolgozás tartalmi követelményeit, mint bizonylatok, kódszámok, törzsadatok, forgalmi adatok, adatbázisok, inputok, outputok, mozgásnemek, tranzakciók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számviteli alrendszer felépítését, az analitikus s a szintetikus modulokat, azok kapcsolatát, input – output igényeit.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beszámolóból számítható mutatókat, önállóan elemzi, értékeli a vagyoni, pénzügyi és jövedelmi helyzet alakulását.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egységes számlakeret tartalma, felépítése, a mérleggel és az eredménykimutatással való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immateriális javak fogalma, fajtái, az értéküket módosító gazdasági események, az immateriális javak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A tárgyi eszközök fogalma, csoportosítása, a tárgyi eszközök állománynövekedési és csökkenési jogcímei, a tárgyi eszközök terv szerinti és terven felüli értékcsökkenésének esetei, a tárgyi eszközök megjelenítése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befektetett pénzügyi eszközök és az értékpapírok fogalma, csoportosítása, ezen eszközök értékét módosító gazdasági események, megjelenítésük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vásárolt készletek fogalma, csoportosítása, a készletek értékét módosító gazdasági események, a készletek megjelenítése a beszámolóban, a készletek leltározási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követelések fogalma, csoportosítása, a követelések értékét módosító gazdasági események, megjelenítésük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pénzeszközök fogalma, csoportosítása, a valuta és deviza tételek bekerülési értéke, a pénzeszközök értékét módosító gazdasági események, megjelenítésük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saját tőke fogalma, elemei, a saját tőke értékét befolyásoló gazdasági események, a saját tőke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céltartalék fogalma, csoportosítása, a céltartalék értékét befolyásoló gazdasági események, a céltartalék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kötelezettségek fogalma, csoportosítása, a kötelezettségek értékét befolyásoló gazdasági események,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saját termelésű készlet fogalma, csoportosítása, az eszköz értékét módosító gazdasági események,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aktív és passzív időbeli elhatárolások fogalma, csoportjai, az időbeli elhatárolások gazdasági eseményei,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mérleg és az eredménykimutatás választható sémái.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összköltség és a forgalmi költség eljárású eredménykimutatások.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üzemi eredmény tartalma, felépítése, a pénzügyi műveletek eredményének tartalma, felépítése, a rendkívüli eredmény tartalma, felépítése, az eredmény adózása, a mérleg szerinti eredmény megállapítása.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könyvviteli zárlat időpontjai, teendői, leltár, leltározás, a beszámoló összeállítása. A kiegészítő melléklet és az üzleti jelentés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vezetői számvitel fogalma, tartalma, orientáltsága. A költség fogalma, tartalma. A költség, ráfordítás, kiadás fogalma, értelmezése. A költséggazdálkodás fogalma 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költséggazdálkodás követelményrendszere és általános módszerei. A költségek csoportosításának ismérvei. Az egyes költségcsoportok tartalma és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költségek volumenének és a termelés nagyságának összefüggései. A költségváltozási tényező (reagálási fok) kiszámítása és értelmezése. A költségváltozási tényező felhasználása a költségek tervezésénél.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önköltség fogalma és kategóriái. Az önköltség (előállítási költség). Az önköltségszámítás rendjének kialakítása. A kalkuláció, gazdasági kalkuláció fogalma. A kalkuláció készítésének céljai.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kalkuláció csoportosítása. A kalkulációs egység fogalma, kijelölése. A kalkulációs módszerek. A kalkulációs séma, a séma egyes sorainak tartalma. A kalkulációk bizonylati rendje.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kalkulációs időszak. Az önköltségszámítás belső rendjére vonatkozó szabályzat készítésének célja, tartalma és összeállítása. Önköltségszámítási szabályzat készítési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költségek elszámolásának lehetőségei a számviteli törvény alapján. A költségelszámolás rendje és az eredmény megállapítás módszereinek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közvetett (általános) költségekkel való gazdálkodás. A költséghelyek kijelölése. A költséghelyi költségek tartalma, kimutatásának rendszerei. A közvetett költségek felosztásának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mérlegelemzés célja és módszerei. Vagyoni, pénzügyi és jövedelmi helyzet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eredmény elemzése.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nyelvű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 hazai és nemzetközi – projektpályázatok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vevő és minden érdekelt fél projekttel kapcsolatos elvárásainak felmérésében.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Hozzájárul a megvalósíthatósági tanulmány elkészítéséhez.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 igényfeltárás alapján hozzájárul projektcélok és a projekt szervezetének kialakításához.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vállal a projektcélok gyakorlati munkafolyamatokra, fázisokra, szakaszokra, illetve projekttevékenységekre bontásában.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felelősök és munkavégzők kijelölésében, a hatáskörök megállapításában; a kockázatok feltárásában, a mérföldkövek kijelölésében, valamint a költségvetés és projektzárás megtervezésében.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„kritikus folyamat” felismerésében és elemzésében.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erőforrás-, idő- és minőségtervezésre vonatkozó projektszabványokat.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 kommunikációs tervének, a partneri kapcsolattartás menetének és a jelentéskészítés rendjének megalkotásában.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változáskezelés menetének és rendszerének kialakításában.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projektszervezést érintő munkafolyamatok szabályozásában és az ügyviteli, illetve dokumentációs rendszer kialakításában.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 projekttervezést.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Előkészíti a projektdokumentumok jóváhagyását.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Ellátja a projekttervezéssel összefüggő ügyviteli, nyilvántartási és adminisztrációs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projekttervezést támogató IT eszközöket.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 – terv szerinti – megvalósításában, különös tekintettel az idő- és költségelőirányzatokra, valamint a projekttermék minőségi jellemzőire.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projektmenedzser munkáját.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projektterv szerint elvégzi a rá háruló tevékenységek kivitelezését, illetve a kommunikációs, ügyviteli, nyilvántartási és adminisztrációs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projekttevékenységek kivitelezéséhez szükséges erőforrások biztosításában.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Elősegíti a szállítók kiválasztását, a szükséges közbeszerzési folyamatok (közbeszerzési pályázatok kiírásának) szervezését, valamint a szállítói szerződések megkötését.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projektek sikeres megvalósítását szolgáló csapatmunka kialakulását és fenntartását, az egyéni teljesítmények értékelését.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Segíti a projekt működéséhez szükséges információáramlást és az információk naprakész kezelését.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projektmonitoring munkájában, az előrehaladás nyomon követésében.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Dokumentálja a projekt-tevékenységek végrehajtását és befejezését.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Támogatja az eltérések hatásainak és okainak feltárását.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projekttermék átadásában, a szükséges dokumentációk előkészítésében.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Elősegíti a projektekre vonatkozó folyamatszabályozás, ügyviteli és dokumentációs rendszer fenntartását.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Kezeli a projektmenedzsmentet támogató IT és irodatechnikai eszközöket.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projekt lezárásában, a projekttermék átadásában.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projektmunka eredményeinek értékelésében, a standardok újraformálásában.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és projektszervezet.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Projektstandard, projekt életgörbéje és fázisai.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Vevők, érdekelt felek, illetve jogszabályi és más normatív előírások.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Igényfelmérés, megvalósíthatóság.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Projekttermék/Output.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 definiálása.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Projekttervezés, célkitűzés, tevékenységdiagram, hozzárendelési mátrix, időrendi ütemezés, erőforrás-tervezés, költségvetés, kommunikációs és minőségterv, monitoring és kontrollterv.</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„Kritikus út”.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Projektdokumentumok.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Tervlezárás és kockázatelemzés.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Projekttervek jóváhagyása.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Nyilvántartás.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Projektmenedzsment (idő-, költség-, minőség-, emberi erőforrás, kockázat- és kommunikációs menedzsment).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Projektmonitoring.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Nyomon követési eljárások.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Eltérések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Beavatkozások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Szállítók és közbeszerzés.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Szerződéskötés.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 projekttervezést és megvalósítást támogató szoftver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Projekttervezési és menedzsment dokumentumok, formanyomtatványok, irat- és szerződésminták értelmezése és kitöltése.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Projekttel összefüggő szakmai nyelv használata magyar és idegen nyelven.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projekttervezéssel, a végrehajtással, az előrehaladással, illetve eltérésekkel összefüggő nyilvántartás vezetése és archiválás.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Információgyűjtés.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Jelentéskészítés.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Szervezőkészség.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Visszacsatolási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 (ismeretmegőrzés).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Problémaelemzés, -feltárás.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Tervezés.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Következtetési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Okok feltárása.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2007-06</w:t>
      </w:r>
      <w:r>
        <w:rPr>
          <w:rFonts w:ascii="Times New Roman" w:hAnsi="Times New Roman" w:cs="Times New Roman"/>
          <w:b/>
          <w:bCs/>
          <w:sz w:val="20"/>
          <w:szCs w:val="20"/>
        </w:rPr>
        <w:tab/>
        <w:t>Pénzügyi-vezetői számvitel II.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adatok rögzítésének rendszerét a kettős könyvvitel rendszerében, érvényesíti a bizonylatolás követelményeit.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törvény előírásait, érvényesíti a számviteli alapelveket, a számviteli standardokat.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Rögzíti a gazdasági eseményeket, képes azok csoportosítására, könyvelésére, bizonylatolására, nyilvántartására, közreműködik a gazdasági események mérlegre és eredménykimutatásra gyakorolt hatásának kimunkálásában.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az egyes eszközöket és az egyes forrásokat, felismeri azok csoportjait, nyilvántartását, helyét a mérlegben, azok értékelését, az értékelés alátámasztását, bizonylatolását.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eredménymegállapítás módszereit, definiálja az eredménykategóriákat, és értelmezi az eredménykimutatás információit, minősítési kritériumait.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Pontosan meghatározza a vezetői információt alátámasztó számvitel feladatait, ismeri a vezetői számvitellel szemben támasztott követelményeket, a vezetői számvitel kialakításának lehetőségeit.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Betartja az adatfeldolgozás tartalmi követelményeit, mint bizonylatok, kódszámok, törzsadatok, forgalmi adatok, adatbázisok, inputok, outputok, mozgásnemek, tranzakciók stb.</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Előállítja és feldolgozza a számviteli információkat hagyományos és korszerű eszközökkel.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 számviteli információs rendszerek megoldására kialakult módszereket.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számviteli alrendszer felépítését, az analitikus s a szintetikus modulokat, azok kapcsolatát, input – output igényeit.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Meghatározza a beszámolóból számítható mutatókat, önállóan elemzi, értékeli a vagyoni, pénzügyi és jövedelmi helyzet alakulását.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Elemzi a teljesítéseket a vállalkozás szintjén és a különböző üzletágaknál (termelés, szolgáltatás, kereskedelem), az eszközökkel és a humánerőforrásokkal való gazdálkodást, a készletgazdálkodást és minősíti a követeléseket.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Munkája során felhasználja az ellenőrzési ismereteit: az ellenőrzés fogalmát, tartalmát, típusait és főbb jellemzőit.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Munkájával támogatja a vállalkozás vezetését, a vállalati kockázatok felmérését, értékelését és kezelését.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Átlátja a belső ellenőrzés rendszerét, tisztában van a vállalati kontrollok rendszerével és a belső (internal) audit tevékenységgel.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Alkalmazza az ellenőrzés általános módszertanát és képes megszervezni az ellenőrzés folyamatát, végrehajtja a belső (internal) audit feladatait.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egységes számlakeret tartalma, felépítése, a mérleggel és az eredménykimutatással való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immateriális javak fogalma, fajtái, értékelési módjai, az értéküket módosító gazdasági esemény, az immateriális javak megjelenése a mérlegben, kiegészítő mellékletben, analitikus nyilvántartásuk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tárgyi eszközök fogalma, csoportosítása, állomány-növekedési és -csökkenési jogcímei, terv szerinti és terven felüli értékcsökkenésének esetei, a tárgyi eszközök megjelenítése a beszámolóban, analitikus nyilvántartásuk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befektetett pénzügyi eszközök és az értékpapírok fogalma, csoportosítása, bekerülési értékének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befektetett pénzügyi eszközök értékét módosító gazdasági események év végi értékelési feladatai, megjelenítésük a beszámolóban, az analitikus nyilvántartásuk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vásárolt készletek fogalma, csoportosítása, értékelési szabályai, a készletek értékét módosító gazdasági események.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készletek megjelenítése a mérlegben, hatásuk az eredménykimutatásra, a készletek analitikus nyilvántartásának sajátosságai. A készletek leltározási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követelések fogalma, csoportosítása, bekerülési értéke, a követelések értékét módosító gazdasági események.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követelések év végi értékelési feladatai, megjelenítésük a mérlegben és a kiegészítő mellékletben, az eredménykimutatással való kapcsolatuk.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pénzeszközök fogalma, csoportosítása, a valuta és deviza tételek bekerülési értéke, a pénzeszközök értékét módosító gazdasági események, megjelenítésük a beszámolóban, analitikus nyilvántartásuk sajátosságai.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saját tőke fogalma, elemei, értékelése, a saját tőke értékét befolyásoló gazdasági események, a saját tőke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céltartalék fogalma, csoportosítása, értékelése, a céltartalék értékét befolyásoló gazdasági események, a céltartalék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kötelezettségek fogalma, csoportosítása, értékelése, a kötelezettségek értékét befolyásoló gazdasági események, megjelenése a beszámolóban, analitika.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sajáttermelésű készlet fogalma, csoportosítása, értékelése, az eszköz értékét módosító gazdasági események, megjelenése a beszámolóban, analitika.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aktív és passzív időbeli elhatárolások fogalma, csoportjai, értékelése, az időbeli elhatárolások gazdasági eseményei, megjelenése a beszámolóban.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mérleg és az eredménykimutatás választható sémáinak összehasonlítása, a mérlegsorok tartalma, az összköltség és a forgalmi költség eljárású eredménykimutatások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üzemi eredmény tartalma, felépítése, a pénzügyi műveletek eredményének tartalma, felépítése, a rendkívüli eredmény tartalma, felépítése, az eredmény adózása, adókedvezmények.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könyvviteli zárlat időpontjai, teendői, leltár, leltározás, a beszámoló összeállítása. A kiegészítő melléklet és az üzleti jelentés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vezetői számvitel fogalma, tartalma, orientáltsága. A költség fogalma, tartalma. A költség, ráfordítás, kiadás fogalma, értelmezése. A költséggazdálkodás fogalma és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költséggazdálkodás követelményrendszere és általános módszerei. A költségek csoportosításának ismérvei. Az egyes költségcsoportok tartalma és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költségek volumenének és a termelés nagyságának összefüggései. A költségváltozási tényező (reagálási fok) kiszámítása és értelmezése. A költségváltozási tényező felhasználása a költségek tervezésénél.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önköltség fogalma és kategóriái. Az önköltség (előállítási költség). Az önköltségszámítás rendjének kialakítása. A kalkuláció, gazdasági kalkuláció fogalma. A kalkuláció készítésének céljai.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kalkuláció csoportosítása. A kalkulációs egység fogalma, kijelölése. A kalkulációs módszerek. A kalkulációs séma, a séma egyes sorainak tartalma. A kalkulációk bizonylati rendje.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kalkulációs időszak. Az önköltségszámítás belső rendjére vonatkozó szabályzat készítésének célja, tartalma és összeállítása. Önköltségszámítási szabályzat készítési kötelezettség.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költségek elszámolásának lehetőségei a számviteli törvény alapján. A költségelszámolás rendje és az eredmény megállapítás módszereinek összefüggései.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költségek könyvviteli elszámolásának alapvető modelljei/változatai: a vállalkozó a költségeket kizárólag az 5. Költségnemek számlaosztály számláin könyveli.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költségek elszámolásának lehetőségei a számviteli törvény alapján. A költségelszámolás rendje és az eredménymegállapítás módszereinek összefüggései. A költségek könyvviteli elszámolásának alapvető modelljei/változatai.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vállalkozó a költségeket elsődlegesen az 5. Költségnemek számlaosztály számláin könyveli, másodlagosan a 6. Költséghelyek, általános költségek és a 7. Tevékenységek költségei számlaosztályok számláin is könyveli.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vállalkozó a költségeket elsődlegesen a 6. Költséghelyek, általános költségek és a 7. Tevékenységek költségei számlaosztályok számláin könyveli, másodlagosan az 5. Költségnemek számlaosztály számláin is könyveli.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közvetett (általános) költségekkel való gazdálkodás. A költséghelyek kijelölése. A költséghelyi költségek tartalma, kimutatásának rendszerei. A közvetett költségek felosztásának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költséggazdálkodás és az érdekeltség összefüggései. A költségelemzés és -ellenőrzés alapvető módszerei. A tevékenység-alapú termékkalkuláció, nullbázisú költségtervezés.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számviteli információs rendszer jellemzői és modellje.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hagyományos (sziget) rendszerek és az integrált vállalatirányítási rendszerek jellemzőinek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integrált vállalatirányítási rendszerek fajtái és legfontosabb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főkönyvi rendszer modellje.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készletgazdálkodási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beszerzési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marketing és értékesítési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termelési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eszköz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és számviteli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humánerőforrás gazdálkodási alrendszer.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Bér- és munkaügyi rendszer.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integrált rendszer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 moduljai.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közös adatbázis.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rendszer védelme, hozzáférési jogosultságok.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Készlet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Beszerzési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Értékesítési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Eszköz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Pénzügyi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Főkönyvi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Kontrolling modul.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Vezetői információk.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elemzés fogalma, tárgya, célja, az analízis és szintézis, a következtetések. Az elemzés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Operatív döntéstámogató módszerek. Összehasonlítás. Az összehasonlítás kritériumai, torzító tényezők és kiszűrési lehetőségeik. Az árváltozás hatásának kiszűrése.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nem azonos tartalmú egységek, a volumenváltozás, illetve a több hatótényező együttváltozásának torzító hatásai és kiszűrési lehetőségei.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összetétel változás értelmezése és kiszűrési lehetőségei (abszolút és hányados jellegű mutatók).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Tényezőkre bontás módszerei az alternatív eltérésfelbontás és a logaritmusos módszer.</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Kumulatív eltérésfelbontás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Index módszer, a tényezőkre bontás módszerei alkalmazásának jellemzőbb gyakorlati esetei.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elemző munka logikai modellje, folyamata.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Vagyoni, pénzügyi és jövedelmi helyzet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mérlegelemzés célja és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vagyonelemekkel való gazdálkodás elemzésének főbb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eredmény elemzése.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ellenőrzés alapjai. Az ellenőrzés fogalma és általános jellemzői. Az ellenőrzések csoportosítása. Szabályozottság az ellenőrzésben.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Felkészülés az ellenőrzésre. A helyszíni ellenőrzés végrehajtása.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Megállapítások írásba foglalása. Ellenőrzési jelentés, vizsgálati jegyzőkönyv. Az ellenőrzés minőségbiztosítása. Megállapítások hasznosítása.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Az ellenőrzés rendszere Magyarországon. Az állami ellenőrzések. </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államigazgatási szervek ellenőrző tevékenysége. Kormány, KEHI, ÁBPE, PSZÁF ellenőrző tevékenysége, a helyi önkormányzatok törvényességi felügyelete.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Adóellenőrzés és szervezetei. Egyéb államigazgatási ellenőrzések (GVH, FVH, munkaügyi ellenőrzések).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Hitelintézeti ellenőrzés. Könyvvizsgálói ellenőrzés. Az ellenőrzéshez kapcsolódó jogok és kötelezettségek.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Aktuális jogszabályok.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Önálló munkavégzés elsajátítása.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Beszámolók készítése, formai követelményei, a könyvvezetés feladatai.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Értékelési szabályok, az elszámolási feladatok, a speciális számviteli feladatok.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Az üzleti jelentés tartalma, a kiegészítő melléklet tartalma.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Rugalmasság.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Nyelvhelyesség.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Logikus gondolkodás.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Hibaelhárítás.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2621-06</w:t>
      </w:r>
      <w:r>
        <w:rPr>
          <w:rFonts w:ascii="Times New Roman" w:hAnsi="Times New Roman" w:cs="Times New Roman"/>
          <w:b/>
          <w:bCs/>
          <w:sz w:val="20"/>
          <w:szCs w:val="20"/>
        </w:rPr>
        <w:tab/>
        <w:t>Üzletfinanszírozási és adózási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Információt gyűjt a pénzügyi tervek összeállításához.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állományi és a forgalmi szemléletű finanszírozási tervek összeállításában.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Tevékenysége során alkalmazza az adózással összefüggő anyagi és eljárási jogviszonyokat meghatározó jogforrásokat.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adóbevallások elkészítésében, az elektronikus adó- és járulékbevallások elkészítésében.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nyilvántartások vezetésében.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Figyelemmel kíséri az adónaptár szerinti kötelezettségek teljesítését.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finanszírozási tevékenysége, jelentősége, lényege, alapvető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vállalkozások vagyon- és tőkeszerkezete közötti összefüggések.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üzleti ciklus finanszírozása. Pénzteremtés és felhasználás az üzleti ciklusban.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forgóeszközök szintjét és összetételét befolyásoló tényezők. Tartósan lekötött forgóeszközök és a nettó forgótőke értelmezése, jelentősége.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folyó működés pótlólagos finanszírozási igényének felmérése. A pénzügyi terv általános jellemzői. Az állományi és a forgalmi szemléletű tervek összeállítása: a státusz és a likviditási terv. A pénzköltségvetés összeállítása.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pótlólagos finanszírozási szükséglet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rövid lejáratú források főbb típusai. A spontán módon és szerződés keretében biztosítható források főbb fajtái.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kereskedelemfinanszírozás speciális módozatai. A kis- és középvállalkozások finanszírozását szolgáló speciális banki termékek.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általános forgalmi adó (áfa) jellemzői, területi, személyi, tárgyi hatálya.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termékértékesítés és a szolgáltatásnyújtás, valamint export, import értelmezése.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teljesítés helye. Az adófizetési kötelezettség keletkezése.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áfa alapja, mértéke. Adómentesség az áfa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 levonása, az adó megfizetése. Eljárási szabályok az áfa rendszerében.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jövedéki adózatás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társasági adóztatás célja, általános jellemzői, alapelvei.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társasági adókötelezettség, a társasági adó alanyai.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belföldi illetőségű vállalkozások adóalapjának meghatározása, az adó mértéke.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adókedvezmények rendszere a társasági adóban.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fizetendő társasági adó és a mérleg szerinti eredmény meghatározása.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külföldi illetőségű adóalanyok adókötelezettsége.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 jövedelemadó általános jellemzői, alapelvei.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személyi jövedelemadó hatálya, az adó alanya, az adókötelezettség tartalma.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összevonásra kerülő jövedelmek megállapításának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adóelőleg megállapításának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külön adózó jövedelmek adóztatásának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t>A kettős adóztatás elkerülésének megoldásai a társasági adóban és a személyi jövedelemadóban.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egyszerűsített vállalkozói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helyi adóztatás jellemzői, garanciális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vagyoni típusú adók, a kommunális jellegű adók, a helyi iparűzési 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helyi adóelőlegek megállapítása és a helyi adók megfizetése.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gépjárműadó.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adóztatás további eszközei, új adónemek az adóztatásban.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Járulékok, hozzájárulások és díjak.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Társadalombiztosítási járulék, munkavállalói és munkaadói járulék.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Az adóeljárás, adóigazgatás legfontosabb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Elektronikus adó- és járulékbevallások elkészítése.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Adóbevallások készítésének gyakorlata.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Adónaptár-kezelés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Diagnosztizálás, hibakeresés.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2622-06</w:t>
      </w:r>
      <w:r>
        <w:rPr>
          <w:rFonts w:ascii="Times New Roman" w:hAnsi="Times New Roman" w:cs="Times New Roman"/>
          <w:b/>
          <w:bCs/>
          <w:sz w:val="20"/>
          <w:szCs w:val="20"/>
        </w:rPr>
        <w:tab/>
        <w:t>Bankügyletek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pénz- és hitelgazdálkodási folyamatok szabályozásában és végrehajtásában.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bankszámlák közötti elszámolások lebonyolításában, a fizetési módok alkalmazásában a belföldi és a nemzetközi fizetési forgalomban.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egyes hitelintézeti típusok elhatárolása a jellemzően végzett tevékenység alapján.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hitelfedezetek típusai: dologi és személyi biztosítékok. A betétbiztosítás intézménye, az OBA.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lakástakarékpénztári finanszírozás elemei. A jelzáloghitelezés módja, feltételei.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takarékszövetkezetek és hitelszövetkezetek működésének jellemzői.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hitelintézetek forrásgyűjtésének módjai. A betétszerződés célja, lényeges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bankszámlaszerződés, a bankszámla feletti rendelkezés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számlatulajdonosok pénzforgalmának lebonyolítása. A bankszámlák közötti elszámolások, a fizetési módok alkalmazása a belföldi és a nemzetközi fizetési forgalomban.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elektronikus banki szolgáltatások. A kihelyezési bankügyletek célja. A garanciák típusai.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Jogszabály-alkalmazás készsége.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kommunikáció.</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Fejlődőképesség.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Precizitás.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Meggyőzőkészség.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Kezdeményezőkészség.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Prezentációs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Diagnosztizálás, hibakeresés.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Módszeres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Gyakorlatias feladatértelmezés.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Információgyűjtés.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Intenzív munkavégzés.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Figyelem megosztás.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Problémafeltárás, és -megoldás.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2623-06</w:t>
      </w:r>
      <w:r>
        <w:rPr>
          <w:rFonts w:ascii="Times New Roman" w:hAnsi="Times New Roman" w:cs="Times New Roman"/>
          <w:b/>
          <w:bCs/>
          <w:sz w:val="20"/>
          <w:szCs w:val="20"/>
        </w:rPr>
        <w:tab/>
        <w:t>Pénzügyi piacok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az értékpapírok kibocsátásában, az értékpapírokkal összefüggő nyilvántartások vezetésében.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Részt vesz a speciális pénzügyi ügyletek lebonyolításában.</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Közreműködik a pénzügypiaci elemzési feladatok megvalósításában.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piacok kialakulása, célja, tőzsdei és bankközi devizapiac, a tőzsde és az OTC piac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pénzügyi eszközök általános jellemzői, értékpapírok előállításának módja, nyilvános és zártkörű forgalomba hozatal.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Értékpapír kibocsátási módok: jegyzés, aukció, szakaszos kibocsátás, folyamatos kibocsátás, kibocsátási program.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Kötvény-piacok jellemzői. Az állampapírpiac jellemzői, állampapír piaci indexek, hozamgörbék.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pénzügyi piaci információk rendszere: árfolyamok, index típusok, információ szolgáltatás. Kereskedési módok, megbízás típusok, ajánlatok típusai.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Az ügyletek csoportosítása, általános jellemzői, a különböző ügyletek eltérő kockázatai, azonnali ügyletek.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határidős ügyletek célja, alapfogalmak, kereskedés.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Opciós ügyletek célja, alapfogalmak, kereskedés opciókkal. Az ügyletek összehasonlítása.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fedezeti ügyletek célja, elve, alapvetései.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fundamentális és a technikai elemzés célja, jellemzői.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Értékpapír-számtan készségszintű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Célszoftverek készségszintű alkalmazása (kereskedési, nyilvántartási, elszámolási rendszerek).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Kommunikáció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Segítőkészség.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Udvariasság.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Közérthetőség.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Adekvát kérdezéstechnika alkalmazásának készsége.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Áttekintő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Rendszerező 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Helyzetfelismerés.</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01 azonosító számú, Banki szakügyintéző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2005-06</w:t>
            </w:r>
          </w:p>
        </w:tc>
        <w:tc>
          <w:tcPr>
            <w:tcW w:w="7728" w:type="dxa"/>
            <w:tcBorders>
              <w:top w:val="nil"/>
              <w:left w:val="nil"/>
              <w:bottom w:val="single" w:sz="4" w:space="0" w:color="auto"/>
              <w:right w:val="single" w:sz="4" w:space="0" w:color="auto"/>
            </w:tcBorders>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Bankszakmával kapcsolatos feladatok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02 azonosító számú, Értékpapírpiaci szakügyintéző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2006-06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Értékpapír-piaci szakmai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03 azonosító számú, Gazdálkodási menedzserasszisztens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Gazdálkodásmenedzseri speciális szakmai feladatok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04 azonosító számú, Pénzügyi szakügyintéző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Üzletfinanszírozási és adózási gyakorlati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Bankügyletek, hitelbírálat</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2002-06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 piacok és a nemzetközi pénzügyi ügyletek lebonyolítása</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2003-06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Pénzügyi-vezetői számvitel I.</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05 azonosító számú, Projektmenedzser-asszisztens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2004-06</w:t>
            </w:r>
          </w:p>
        </w:tc>
        <w:tc>
          <w:tcPr>
            <w:tcW w:w="7728" w:type="dxa"/>
            <w:tcBorders>
              <w:top w:val="nil"/>
              <w:left w:val="nil"/>
              <w:bottom w:val="single" w:sz="4" w:space="0" w:color="auto"/>
              <w:right w:val="single" w:sz="4" w:space="0" w:color="auto"/>
            </w:tcBorders>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Projekttervezés és projektmenedzsment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55 343 01 0010 55 06 azonosító számú, Számviteli szakügyintéző megnevezésű elágazás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Vállalatgazdálkodási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1998-06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Pénzügyekkel kapcsolatos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1999-06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Számviteli-statisztikai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Számítástechnikai-informatikai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üzletvitellel kapcsolatos személyes és szervezeti kommunikációs feladatok magyar és idegen nyelven</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2007-06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Pénzügyi-vezetői számvitel II.</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2621-06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Üzletfinanszírozási és adózási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2622-06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Bankügyletek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2623-06</w:t>
            </w:r>
          </w:p>
        </w:tc>
        <w:tc>
          <w:tcPr>
            <w:tcW w:w="7728"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Pénzügyi piacok</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 és előírt gyakorlattal.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Iskolai rendszerű szakképzésben: a szakképzési programban meghatározott tudásszintmérések és legalább 30 nap időtartamú, összefüggő szakmai gyakorlat teljesítésének igazolása az utolsó szakképző évfolyam eredményes elvégzését tanúsító, hivatalosan lezárt okiratban. A tudásszintmérést az ajánlott szakképzési programban meghatározottaknak megfelelően jóváhagyott szakképzési program alapján kell lebonyolítani.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által kiadott Útmutató alapján elkészített záródolgozat – előírt határidőre történő – leadása.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1997-06</w:t>
      </w:r>
      <w:r>
        <w:rPr>
          <w:rFonts w:ascii="Times New Roman" w:hAnsi="Times New Roman" w:cs="Times New Roman"/>
          <w:b/>
          <w:bCs/>
          <w:sz w:val="20"/>
          <w:szCs w:val="20"/>
        </w:rPr>
        <w:tab/>
        <w:t>Vállalatgazdálkodási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1998-06</w:t>
      </w:r>
      <w:r>
        <w:rPr>
          <w:rFonts w:ascii="Times New Roman" w:hAnsi="Times New Roman" w:cs="Times New Roman"/>
          <w:b/>
          <w:bCs/>
          <w:sz w:val="20"/>
          <w:szCs w:val="20"/>
        </w:rPr>
        <w:tab/>
        <w:t>Pénzügyekkel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1999-06</w:t>
      </w:r>
      <w:r>
        <w:rPr>
          <w:rFonts w:ascii="Times New Roman" w:hAnsi="Times New Roman" w:cs="Times New Roman"/>
          <w:b/>
          <w:bCs/>
          <w:sz w:val="20"/>
          <w:szCs w:val="20"/>
        </w:rPr>
        <w:tab/>
        <w:t>Számviteli-statisztikai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2000-06</w:t>
      </w:r>
      <w:r>
        <w:rPr>
          <w:rFonts w:ascii="Times New Roman" w:hAnsi="Times New Roman" w:cs="Times New Roman"/>
          <w:b/>
          <w:bCs/>
          <w:sz w:val="20"/>
          <w:szCs w:val="20"/>
        </w:rPr>
        <w:tab/>
        <w:t>Számítástechnikai-informatikai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2001-06</w:t>
      </w:r>
      <w:r>
        <w:rPr>
          <w:rFonts w:ascii="Times New Roman" w:hAnsi="Times New Roman" w:cs="Times New Roman"/>
          <w:b/>
          <w:bCs/>
          <w:sz w:val="20"/>
          <w:szCs w:val="20"/>
        </w:rPr>
        <w:tab/>
        <w:t>Az üzletvitellel kapcsolatos személyes és szervezeti kommunikációs feladatok magyar és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2005-06</w:t>
      </w:r>
      <w:r>
        <w:rPr>
          <w:rFonts w:ascii="Times New Roman" w:hAnsi="Times New Roman" w:cs="Times New Roman"/>
          <w:b/>
          <w:bCs/>
          <w:sz w:val="20"/>
          <w:szCs w:val="20"/>
        </w:rPr>
        <w:tab/>
        <w:t>Bankszakmával kapcsolatos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bankszakmai ismeretek alkalmazása: pénzforgalmi feladatok, lakossági és kisvállalkozói hitelezésre vonatkozó feladatok, egyéb lakossági termékek eladásával kapcsolatos feladatok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 szakmai követelménymodulokban meghatározott pénzforgalmi feladatok, lakossági és kisvállalkozói hitelezésre vonatkozó feladatok, egyéb lakossági termékek eladása témakörökből számonkérés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2006-06</w:t>
      </w:r>
      <w:r>
        <w:rPr>
          <w:rFonts w:ascii="Times New Roman" w:hAnsi="Times New Roman" w:cs="Times New Roman"/>
          <w:b/>
          <w:bCs/>
          <w:sz w:val="20"/>
          <w:szCs w:val="20"/>
        </w:rPr>
        <w:tab/>
        <w:t>Értékpapír-piaci szakmai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Értékpapírjog és szabályozás alkalmazása. Befektetési termékek kvantitatív elemzése: az értékpapírszámtan alapjai, a tőkepiaci értékpapírok értékelése, valamint a határidős termékek és opciók témakörökből számonkérés a PM által kiadott feladatlap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írásbeli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180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Az értékpapír-piaci szakismeretek számonkérése a PM által kiadott szóbeli tételsor alapján.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30 perc (felkészülési idő 15 perc, válaszadási idő 15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8.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2158-06</w:t>
      </w:r>
      <w:r>
        <w:rPr>
          <w:rFonts w:ascii="Times New Roman" w:hAnsi="Times New Roman" w:cs="Times New Roman"/>
          <w:b/>
          <w:bCs/>
          <w:sz w:val="20"/>
          <w:szCs w:val="20"/>
        </w:rPr>
        <w:tab/>
        <w:t>Gazdálkodásmenedzseri speciális szakmai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Speciális gazdálkodásmenedzseri szakismeretek számonkérése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Speciális gazdálkodásmenedzseri szakismeretek számonkérése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 60%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 xml:space="preserve"> 40%</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2159-06</w:t>
      </w:r>
      <w:r>
        <w:rPr>
          <w:rFonts w:ascii="Times New Roman" w:hAnsi="Times New Roman" w:cs="Times New Roman"/>
          <w:b/>
          <w:bCs/>
          <w:sz w:val="20"/>
          <w:szCs w:val="20"/>
        </w:rPr>
        <w:tab/>
        <w:t>Üzletfinanszírozási és adózási gyakorlati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Üzletfinanszírozási és adózási ismeretek alkalmazása a PM által kiadott feladatlap alapján, mely tesztkérdéseket és egy konkrét vállalkozásfinanszírozási és adózási feladatokat tartalmaz.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Az üzletfinanszírozási és adózási feladatok elméleti ismereteinek bemutatása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10 perc (felkészülési idő 5 perc, válaszadási idő 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10.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2160-06</w:t>
      </w:r>
      <w:r>
        <w:rPr>
          <w:rFonts w:ascii="Times New Roman" w:hAnsi="Times New Roman" w:cs="Times New Roman"/>
          <w:b/>
          <w:bCs/>
          <w:sz w:val="20"/>
          <w:szCs w:val="20"/>
        </w:rPr>
        <w:tab/>
        <w:t>Bankügyletek, hitelbírálat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11.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2002-06</w:t>
      </w:r>
      <w:r>
        <w:rPr>
          <w:rFonts w:ascii="Times New Roman" w:hAnsi="Times New Roman" w:cs="Times New Roman"/>
          <w:b/>
          <w:bCs/>
          <w:sz w:val="20"/>
          <w:szCs w:val="20"/>
        </w:rPr>
        <w:tab/>
        <w:t>Pénzügyi piacok és a nemzetközi pénzügyi ügyletek lebonyolítása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12.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2003-06</w:t>
      </w:r>
      <w:r>
        <w:rPr>
          <w:rFonts w:ascii="Times New Roman" w:hAnsi="Times New Roman" w:cs="Times New Roman"/>
          <w:b/>
          <w:bCs/>
          <w:sz w:val="20"/>
          <w:szCs w:val="20"/>
        </w:rPr>
        <w:tab/>
        <w:t>Pénzügyi-vezetői számvitel 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13.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2004-06</w:t>
      </w:r>
      <w:r>
        <w:rPr>
          <w:rFonts w:ascii="Times New Roman" w:hAnsi="Times New Roman" w:cs="Times New Roman"/>
          <w:b/>
          <w:bCs/>
          <w:sz w:val="20"/>
          <w:szCs w:val="20"/>
        </w:rPr>
        <w:tab/>
        <w:t>Projekttervezés és projektmenedzsment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Egy konkrét projektcélnak megfelelő tevékenység jegyzék elkészítése, időrendi ütemezése és logikai rendjének felállítása, valamint a projekthez szükséges humán és más erőforrás feltételek kialakítása és optimalizálása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Projekttervezés és projektmenedzsment tartalmi elemei és módszertani megoldásai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60%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14. vizsgarész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2007-06</w:t>
      </w:r>
      <w:r>
        <w:rPr>
          <w:rFonts w:ascii="Times New Roman" w:hAnsi="Times New Roman" w:cs="Times New Roman"/>
          <w:b/>
          <w:bCs/>
          <w:sz w:val="20"/>
          <w:szCs w:val="20"/>
        </w:rPr>
        <w:tab/>
        <w:t>Pénzügyi-vezetői számvitel II.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Pénzügyi-vezetői számviteli ismeretek és számviteli elszámolások alkalmazása a PM által kiadott feladatlap alapján, mely tesztkérdéseket és a gazdasági eseményekkel, gazdasági számításokkal, kalkulációkkal kapcsolatos feladatokat tartalmazza.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180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Pénzügyi-vezetői számvitel és a számvitelszervezés elméleti ismereteinek bemutatása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60%</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06 azonosító számú, Számviteli szakügyintéző megnevezésű elágazáshoz rendelt vizsgarészek és ezek súlya a vizsga egészében:</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14. vizsgarész:</w:t>
      </w:r>
      <w:r>
        <w:rPr>
          <w:rFonts w:ascii="Times New Roman" w:hAnsi="Times New Roman" w:cs="Times New Roman"/>
          <w:sz w:val="20"/>
          <w:szCs w:val="20"/>
        </w:rPr>
        <w:tab/>
        <w:t>25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15. vizsgarész:</w:t>
      </w:r>
      <w:r>
        <w:rPr>
          <w:rFonts w:ascii="Times New Roman" w:hAnsi="Times New Roman" w:cs="Times New Roman"/>
          <w:sz w:val="20"/>
          <w:szCs w:val="20"/>
        </w:rPr>
        <w:tab/>
        <w:t>10</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16. vizsgarész:</w:t>
      </w:r>
      <w:r>
        <w:rPr>
          <w:rFonts w:ascii="Times New Roman" w:hAnsi="Times New Roman" w:cs="Times New Roman"/>
          <w:sz w:val="20"/>
          <w:szCs w:val="20"/>
        </w:rPr>
        <w:tab/>
        <w:t>5</w:t>
      </w:r>
    </w:p>
    <w:p w:rsidR="000D4FDA" w:rsidRDefault="000D4FDA" w:rsidP="000D4FDA">
      <w:pPr>
        <w:tabs>
          <w:tab w:val="right" w:pos="2268"/>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17. vizsgarész:</w:t>
      </w:r>
      <w:r>
        <w:rPr>
          <w:rFonts w:ascii="Times New Roman" w:hAnsi="Times New Roman" w:cs="Times New Roman"/>
          <w:sz w:val="20"/>
          <w:szCs w:val="20"/>
        </w:rPr>
        <w:tab/>
        <w:t>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15.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2621-06</w:t>
      </w:r>
      <w:r>
        <w:rPr>
          <w:rFonts w:ascii="Times New Roman" w:hAnsi="Times New Roman" w:cs="Times New Roman"/>
          <w:b/>
          <w:bCs/>
          <w:sz w:val="20"/>
          <w:szCs w:val="20"/>
        </w:rPr>
        <w:tab/>
        <w:t>Üzletfinanszírozási és adózási feladatok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16.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2622-06</w:t>
      </w:r>
      <w:r>
        <w:rPr>
          <w:rFonts w:ascii="Times New Roman" w:hAnsi="Times New Roman" w:cs="Times New Roman"/>
          <w:b/>
          <w:bCs/>
          <w:sz w:val="20"/>
          <w:szCs w:val="20"/>
        </w:rPr>
        <w:tab/>
        <w:t>Bankügyletek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17. vizsgarész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2623-06</w:t>
      </w:r>
      <w:r>
        <w:rPr>
          <w:rFonts w:ascii="Times New Roman" w:hAnsi="Times New Roman" w:cs="Times New Roman"/>
          <w:b/>
          <w:bCs/>
          <w:sz w:val="20"/>
          <w:szCs w:val="20"/>
        </w:rPr>
        <w:tab/>
        <w:t>Pénzügyi piacok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Záródolgozat védése.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hozzárendelt jellemző vizsgatevékenység:</w:t>
      </w:r>
    </w:p>
    <w:p w:rsidR="000D4FDA" w:rsidRDefault="000D4FDA" w:rsidP="000D4FDA">
      <w:pPr>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szóbeli</w:t>
      </w: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w:t>
      </w:r>
      <w:r>
        <w:rPr>
          <w:rFonts w:ascii="Times New Roman" w:hAnsi="Times New Roman" w:cs="Times New Roman"/>
          <w:sz w:val="20"/>
          <w:szCs w:val="20"/>
        </w:rPr>
        <w:tab/>
        <w:t>10 perc (felkészülési idő 5 perc, válaszadási idő 5 perc)</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vizsgarészben az egyes feladatok aránya:</w:t>
      </w:r>
    </w:p>
    <w:p w:rsidR="000D4FDA" w:rsidRDefault="000D4FDA" w:rsidP="000D4FDA">
      <w:pPr>
        <w:tabs>
          <w:tab w:val="left" w:pos="284"/>
        </w:tabs>
        <w:autoSpaceDE w:val="0"/>
        <w:autoSpaceDN w:val="0"/>
        <w:adjustRightInd w:val="0"/>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01 azonosító számú, Banki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 vizsgarész:</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02 azonosító számú, Értékpapírpiaci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 vizsgarész:</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03 azonosító számú, Gazdálkodási menedzserasszisztens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lastRenderedPageBreak/>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 vizsgarész:</w:t>
      </w:r>
      <w:r>
        <w:rPr>
          <w:rFonts w:ascii="Times New Roman" w:hAnsi="Times New Roman" w:cs="Times New Roman"/>
          <w:sz w:val="20"/>
          <w:szCs w:val="20"/>
        </w:rPr>
        <w:tab/>
        <w:t>35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04 azonosító számú, Pénzügyi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10.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11.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12. vizsgarész:</w:t>
      </w:r>
      <w:r>
        <w:rPr>
          <w:rFonts w:ascii="Times New Roman" w:hAnsi="Times New Roman" w:cs="Times New Roman"/>
          <w:sz w:val="20"/>
          <w:szCs w:val="20"/>
        </w:rPr>
        <w:tab/>
        <w:t>20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05 azonosító számú, Projektmenedzser-asszisztens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13. vizsgarész:</w:t>
      </w:r>
      <w:r>
        <w:rPr>
          <w:rFonts w:ascii="Times New Roman" w:hAnsi="Times New Roman" w:cs="Times New Roman"/>
          <w:sz w:val="20"/>
          <w:szCs w:val="20"/>
        </w:rPr>
        <w:tab/>
        <w:t>30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55 343 01 0010 55 06 azonosító számú, Számviteli szakügyintéző megnevezésű elágazáshoz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15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4.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5.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14. vizsgarész:</w:t>
      </w:r>
      <w:r>
        <w:rPr>
          <w:rFonts w:ascii="Times New Roman" w:hAnsi="Times New Roman" w:cs="Times New Roman"/>
          <w:sz w:val="20"/>
          <w:szCs w:val="20"/>
        </w:rPr>
        <w:tab/>
        <w:t>25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15. vizsgarész:</w:t>
      </w:r>
      <w:r>
        <w:rPr>
          <w:rFonts w:ascii="Times New Roman" w:hAnsi="Times New Roman" w:cs="Times New Roman"/>
          <w:sz w:val="20"/>
          <w:szCs w:val="20"/>
        </w:rPr>
        <w:tab/>
        <w:t>10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16. vizsgarész:</w:t>
      </w:r>
      <w:r>
        <w:rPr>
          <w:rFonts w:ascii="Times New Roman" w:hAnsi="Times New Roman" w:cs="Times New Roman"/>
          <w:sz w:val="20"/>
          <w:szCs w:val="20"/>
        </w:rPr>
        <w:tab/>
        <w:t>5</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17. vizsgarész:</w:t>
      </w:r>
      <w:r>
        <w:rPr>
          <w:rFonts w:ascii="Times New Roman" w:hAnsi="Times New Roman" w:cs="Times New Roman"/>
          <w:sz w:val="20"/>
          <w:szCs w:val="20"/>
        </w:rPr>
        <w:tab/>
        <w:t>5</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az elágazáshoz rendelt vizsgarészek valamelyikének korábbi teljesítését hitelt érdemlően igazolja, úgy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01 azonosító számú, Banki szakügyintéző megnevezésű elágazáshoz rendelt 6. Bankszakmával kapcsolatos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02 azonosító számú, Értékpapírpiaci szakügyintéző megnevezésű elágazáshoz rendelt 7. Értékpapír-piaci szakmai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03 azonosító számú, Gazdálkodási menedzserasszisztens megnevezésű elágazáshoz rendelt 8. Gazdálkodásmenedzseri speciális szakmai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04 azonosító számú, Pénzügyi szakügyintéző megnevezésű elágazáshoz rendelt 9. Üzletfinanszírozási és adózási gyakorlati feladatok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Az 55 343 01 0010 55 05 azonosító számú, Projektmenedzser-asszisztens megnevezésű elágazáshoz rendelt 13. Projekttervezés és projektmenedzsment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55 343 01 0010 55 06 azonosító számú, Számviteli szakügyintéző megnevezésű elágazáshoz rendelt 14. Pénzügyi-vezetői számvitel II. vizsgarész szóbeli vizsgatevékenysége csak akkor kezdhető meg, ha az adott vizsgarész vizsgafeladatához rendelt írásbeli vizsgatevékenység során a vizsgázó legalább 60%-os teljesítményt ért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valamennyi vizsgafeladat hozzárendelt vizsgatevékenységét a jelölt legalább 60%-os szinten teljesítette.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záródolgozat védései csak egy vizsganapon tehetők le.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esetben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 89%</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70– 79%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60– 69%</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7049"/>
        <w:gridCol w:w="444"/>
        <w:gridCol w:w="444"/>
        <w:gridCol w:w="444"/>
        <w:gridCol w:w="444"/>
        <w:gridCol w:w="444"/>
        <w:gridCol w:w="444"/>
      </w:tblGrid>
      <w:tr w:rsidR="000D4FDA">
        <w:tblPrEx>
          <w:tblCellMar>
            <w:top w:w="0" w:type="dxa"/>
            <w:bottom w:w="0" w:type="dxa"/>
          </w:tblCellMar>
        </w:tblPrEx>
        <w:trPr>
          <w:cantSplit/>
          <w:trHeight w:val="3223"/>
        </w:trPr>
        <w:tc>
          <w:tcPr>
            <w:tcW w:w="7049"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képzési feladatok teljesítéséhez szükséges eszközök és felszerelések minimuma</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Banki szakügyintéző</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Értékpapírpiaci szakügyintéző</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Gazdálkodási menedzserasszisztens</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Pénzügyi szakügyintéző</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Projektmenedzser-asszisztens</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Számviteli szakügyintéző</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Szkenner</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Ügyintézési eljárásrend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Szerződés- és ajánlatminták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7049"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Jogszabály gyűjtemény</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VII. 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 kivéve a szakmai idegen nyelvet.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 elágazásonként: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Banki szakügyintéző és Értékpapírpiaci szakügyintéző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Bankszövetség,</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Befektetési Szolgáltatók Szövetsége.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Gazdálkodási menedzserasszisztens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Kereskedelmi és Iparkamara.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Pénzügyi szakügyintéző és Számviteli szakügyintéző</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Projektmenedzser-asszisztens</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Vállalkozók és Munkáltatók Országos Szövetsége,</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Kereskedelmi és Iparkamara.</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17.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18.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VALUTAPÉNZTÁROS ÉS VALUTAÜGYINTÉZŐ</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SZAKMAI ÉS VIZSGAKÖVETELMÉNYEI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ORSZÁGOS KÉPZÉSI JEGYZÉKBEN SZEREPLŐ ADATOK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szakképesítés azonosító száma:</w:t>
      </w:r>
      <w:r>
        <w:rPr>
          <w:rFonts w:ascii="Times New Roman" w:hAnsi="Times New Roman" w:cs="Times New Roman"/>
          <w:sz w:val="20"/>
          <w:szCs w:val="20"/>
        </w:rPr>
        <w:tab/>
        <w:t>51 343 04 0000 00 00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szakképesítés megnevezése:</w:t>
      </w:r>
      <w:r>
        <w:rPr>
          <w:rFonts w:ascii="Times New Roman" w:hAnsi="Times New Roman" w:cs="Times New Roman"/>
          <w:sz w:val="20"/>
          <w:szCs w:val="20"/>
        </w:rPr>
        <w:tab/>
        <w:t>Valutapénztáros és valutaügyintéző</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Szakképesítések köre:</w:t>
      </w:r>
    </w:p>
    <w:tbl>
      <w:tblPr>
        <w:tblW w:w="0" w:type="auto"/>
        <w:tblInd w:w="65" w:type="dxa"/>
        <w:tblLayout w:type="fixed"/>
        <w:tblCellMar>
          <w:left w:w="70" w:type="dxa"/>
          <w:right w:w="70" w:type="dxa"/>
        </w:tblCellMar>
        <w:tblLook w:val="0000" w:firstRow="0" w:lastRow="0" w:firstColumn="0" w:lastColumn="0" w:noHBand="0" w:noVBand="0"/>
      </w:tblPr>
      <w:tblGrid>
        <w:gridCol w:w="606"/>
        <w:gridCol w:w="2338"/>
        <w:gridCol w:w="1853"/>
        <w:gridCol w:w="4847"/>
      </w:tblGrid>
      <w:tr w:rsidR="000D4FDA">
        <w:tblPrEx>
          <w:tblCellMar>
            <w:top w:w="0" w:type="dxa"/>
            <w:bottom w:w="0" w:type="dxa"/>
          </w:tblCellMar>
        </w:tblPrEx>
        <w:trPr>
          <w:cantSplit/>
        </w:trPr>
        <w:tc>
          <w:tcPr>
            <w:tcW w:w="606"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p>
        </w:tc>
        <w:tc>
          <w:tcPr>
            <w:tcW w:w="2338"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Részszakképesítés</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847"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0D4FDA">
        <w:tblPrEx>
          <w:tblCellMar>
            <w:top w:w="0" w:type="dxa"/>
            <w:bottom w:w="0" w:type="dxa"/>
          </w:tblCellMar>
        </w:tblPrEx>
        <w:trPr>
          <w:cantSplit/>
        </w:trPr>
        <w:tc>
          <w:tcPr>
            <w:tcW w:w="60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33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Azonosítószám:</w:t>
            </w:r>
          </w:p>
        </w:tc>
        <w:tc>
          <w:tcPr>
            <w:tcW w:w="4847"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51 343 04 0100 51 01</w:t>
            </w:r>
          </w:p>
        </w:tc>
      </w:tr>
      <w:tr w:rsidR="000D4FDA">
        <w:tblPrEx>
          <w:tblCellMar>
            <w:top w:w="0" w:type="dxa"/>
            <w:bottom w:w="0" w:type="dxa"/>
          </w:tblCellMar>
        </w:tblPrEx>
        <w:trPr>
          <w:cantSplit/>
        </w:trPr>
        <w:tc>
          <w:tcPr>
            <w:tcW w:w="60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33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85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Megnevezés:</w:t>
            </w:r>
          </w:p>
        </w:tc>
        <w:tc>
          <w:tcPr>
            <w:tcW w:w="4847"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Kifizetőhelyi pénztáros</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612"/>
        <w:gridCol w:w="2315"/>
        <w:gridCol w:w="1829"/>
        <w:gridCol w:w="4888"/>
      </w:tblGrid>
      <w:tr w:rsidR="000D4FDA">
        <w:tblPrEx>
          <w:tblCellMar>
            <w:top w:w="0" w:type="dxa"/>
            <w:bottom w:w="0" w:type="dxa"/>
          </w:tblCellMar>
        </w:tblPrEx>
        <w:trPr>
          <w:cantSplit/>
        </w:trPr>
        <w:tc>
          <w:tcPr>
            <w:tcW w:w="612"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2315"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Elágazások</w:t>
            </w:r>
          </w:p>
        </w:tc>
        <w:tc>
          <w:tcPr>
            <w:tcW w:w="1829"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Nincsenek</w:t>
            </w:r>
          </w:p>
        </w:tc>
        <w:tc>
          <w:tcPr>
            <w:tcW w:w="4888"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613"/>
        <w:gridCol w:w="2310"/>
        <w:gridCol w:w="1809"/>
        <w:gridCol w:w="4912"/>
      </w:tblGrid>
      <w:tr w:rsidR="000D4FDA">
        <w:tblPrEx>
          <w:tblCellMar>
            <w:top w:w="0" w:type="dxa"/>
            <w:bottom w:w="0" w:type="dxa"/>
          </w:tblCellMar>
        </w:tblPrEx>
        <w:trPr>
          <w:cantSplit/>
        </w:trPr>
        <w:tc>
          <w:tcPr>
            <w:tcW w:w="613"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p>
        </w:tc>
        <w:tc>
          <w:tcPr>
            <w:tcW w:w="2310"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Ráépülés</w:t>
            </w:r>
          </w:p>
        </w:tc>
        <w:tc>
          <w:tcPr>
            <w:tcW w:w="1809"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Nincs</w:t>
            </w:r>
          </w:p>
        </w:tc>
        <w:tc>
          <w:tcPr>
            <w:tcW w:w="4912"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Hozzárendelt FEOR szám:</w:t>
      </w:r>
      <w:r>
        <w:rPr>
          <w:rFonts w:ascii="Times New Roman" w:hAnsi="Times New Roman" w:cs="Times New Roman"/>
          <w:sz w:val="20"/>
          <w:szCs w:val="20"/>
        </w:rPr>
        <w:tab/>
        <w:t>4211</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Képzés maximális időtartama:</w:t>
      </w:r>
    </w:p>
    <w:tbl>
      <w:tblPr>
        <w:tblW w:w="0" w:type="auto"/>
        <w:tblInd w:w="65" w:type="dxa"/>
        <w:tblLayout w:type="fixed"/>
        <w:tblCellMar>
          <w:left w:w="70" w:type="dxa"/>
          <w:right w:w="70" w:type="dxa"/>
        </w:tblCellMar>
        <w:tblLook w:val="0000" w:firstRow="0" w:lastRow="0" w:firstColumn="0" w:lastColumn="0" w:noHBand="0" w:noVBand="0"/>
      </w:tblPr>
      <w:tblGrid>
        <w:gridCol w:w="4727"/>
        <w:gridCol w:w="2493"/>
        <w:gridCol w:w="2424"/>
      </w:tblGrid>
      <w:tr w:rsidR="000D4FDA">
        <w:tblPrEx>
          <w:tblCellMar>
            <w:top w:w="0" w:type="dxa"/>
            <w:bottom w:w="0" w:type="dxa"/>
          </w:tblCellMar>
        </w:tblPrEx>
        <w:trPr>
          <w:cantSplit/>
        </w:trPr>
        <w:tc>
          <w:tcPr>
            <w:tcW w:w="4727"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megnevezése</w:t>
            </w:r>
          </w:p>
        </w:tc>
        <w:tc>
          <w:tcPr>
            <w:tcW w:w="2493" w:type="dxa"/>
            <w:tcBorders>
              <w:top w:val="single" w:sz="4" w:space="0" w:color="auto"/>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Szakképzési évfolyamok száma</w:t>
            </w:r>
          </w:p>
        </w:tc>
        <w:tc>
          <w:tcPr>
            <w:tcW w:w="2424" w:type="dxa"/>
            <w:tcBorders>
              <w:top w:val="single" w:sz="4" w:space="0" w:color="auto"/>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Óraszám</w:t>
            </w:r>
          </w:p>
        </w:tc>
      </w:tr>
      <w:tr w:rsidR="000D4FDA">
        <w:tblPrEx>
          <w:tblCellMar>
            <w:top w:w="0" w:type="dxa"/>
            <w:bottom w:w="0" w:type="dxa"/>
          </w:tblCellMar>
        </w:tblPrEx>
        <w:trPr>
          <w:cantSplit/>
        </w:trPr>
        <w:tc>
          <w:tcPr>
            <w:tcW w:w="4727"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Valutapénztáros és valutaügyintéző</w:t>
            </w:r>
          </w:p>
        </w:tc>
        <w:tc>
          <w:tcPr>
            <w:tcW w:w="2493"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24"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EGYÉB 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SZAKKÉPESÍTÉS MEGNEVEZÉSE:</w:t>
      </w:r>
      <w:r>
        <w:rPr>
          <w:rFonts w:ascii="Times New Roman" w:hAnsi="Times New Roman" w:cs="Times New Roman"/>
          <w:b/>
          <w:bCs/>
          <w:sz w:val="20"/>
          <w:szCs w:val="20"/>
        </w:rPr>
        <w:tab/>
        <w:t>Valutapénztáros és valutaügyintéző</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a középiskola utolsó évfolyamának elvégzése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Szakmai alapképzés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Időtartama (évben vagy félévben):</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Szintvizsga (iskolai rendszerben):</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 szervezhető, mikor:</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510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RÉSZSZAKKÉPESÍTÉS MEGNEVEZÉSE:</w:t>
      </w:r>
      <w:r>
        <w:rPr>
          <w:rFonts w:ascii="Times New Roman" w:hAnsi="Times New Roman" w:cs="Times New Roman"/>
          <w:b/>
          <w:bCs/>
          <w:sz w:val="20"/>
          <w:szCs w:val="20"/>
        </w:rPr>
        <w:tab/>
        <w:t>Kifizetőhelyi pénztáros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képzés megkezdésének szükséges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Bemeneti kompetenciák: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Iskolai előképzettség:</w:t>
      </w:r>
      <w:r>
        <w:rPr>
          <w:rFonts w:ascii="Times New Roman" w:hAnsi="Times New Roman" w:cs="Times New Roman"/>
          <w:sz w:val="20"/>
          <w:szCs w:val="20"/>
        </w:rPr>
        <w:tab/>
        <w:t>a középiskola utolsó évfolyamának elvégzése</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Szakmai előképzettség:</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Előírt gyakorlat: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Elérhető kreditek mennyisége:</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Pályaalkalmassági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Szakmai alkalmassági követelmények:</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képzés maximális időtartama:</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Szakképzési évfolyamok száma:</w:t>
      </w:r>
      <w:r>
        <w:rPr>
          <w:rFonts w:ascii="Times New Roman" w:hAnsi="Times New Roman" w:cs="Times New Roman"/>
          <w:sz w:val="20"/>
          <w:szCs w:val="20"/>
        </w:rPr>
        <w:tab/>
        <w:t>–</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Óraszám:</w:t>
      </w:r>
      <w:r>
        <w:rPr>
          <w:rFonts w:ascii="Times New Roman" w:hAnsi="Times New Roman" w:cs="Times New Roman"/>
          <w:sz w:val="20"/>
          <w:szCs w:val="20"/>
        </w:rPr>
        <w:tab/>
        <w:t>70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Elmélet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Gyakorlat aránya:</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Szakmai alapképzés időtartama (fogyatékkal élők esetében, iskolai rendszerben):</w:t>
      </w: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 w:val="left" w:pos="396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Egészségügyi alkalmassági vizsgálat:</w:t>
      </w:r>
      <w:r>
        <w:rPr>
          <w:rFonts w:ascii="Times New Roman" w:hAnsi="Times New Roman" w:cs="Times New Roman"/>
          <w:sz w:val="20"/>
          <w:szCs w:val="20"/>
        </w:rPr>
        <w:tab/>
        <w: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MUNKATERÜLET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szakképesítéssel legjellemzőbben betölthető munkakör, foglalkozás</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71"/>
        <w:gridCol w:w="7673"/>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munkakör, foglalkozás</w:t>
            </w:r>
          </w:p>
        </w:tc>
      </w:tr>
      <w:tr w:rsidR="000D4FDA">
        <w:tblPrEx>
          <w:tblCellMar>
            <w:top w:w="0" w:type="dxa"/>
            <w:bottom w:w="0" w:type="dxa"/>
          </w:tblCellMar>
        </w:tblPrEx>
        <w:trPr>
          <w:cantSplit/>
        </w:trPr>
        <w:tc>
          <w:tcPr>
            <w:tcW w:w="1971"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767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r>
      <w:tr w:rsidR="000D4FDA">
        <w:tblPrEx>
          <w:tblCellMar>
            <w:top w:w="0" w:type="dxa"/>
            <w:bottom w:w="0" w:type="dxa"/>
          </w:tblCellMar>
        </w:tblPrEx>
        <w:trPr>
          <w:cantSplit/>
        </w:trPr>
        <w:tc>
          <w:tcPr>
            <w:tcW w:w="1971"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7673" w:type="dxa"/>
            <w:tcBorders>
              <w:top w:val="single" w:sz="4" w:space="0" w:color="auto"/>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Postai és banki pénztáros</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 munkaterületének rövid, jellemző leírása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valutapénztáros és valutaügyintéző a fennálló eljárásoknak, jogszabályoknak és érvényes szabályzatoknak megfelelően elvégzi a valutaváltással kapcsolatos feladatokat.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Pénztári feladatokat lát 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pénzváltáshoz kapcsolódó feladatokat végez.</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Bankjegyfelismerést, bankjegyvizsgálatot végez.</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szakképesítéssel rokon szakképesítések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3513"/>
        <w:gridCol w:w="5990"/>
      </w:tblGrid>
      <w:tr w:rsidR="000D4FDA">
        <w:tblPrEx>
          <w:tblCellMar>
            <w:top w:w="0" w:type="dxa"/>
            <w:bottom w:w="0" w:type="dxa"/>
          </w:tblCellMar>
        </w:tblPrEx>
        <w:trPr>
          <w:cantSplit/>
        </w:trPr>
        <w:tc>
          <w:tcPr>
            <w:tcW w:w="9503"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rokon szakképesítések</w:t>
            </w:r>
          </w:p>
        </w:tc>
      </w:tr>
      <w:tr w:rsidR="000D4FDA">
        <w:tblPrEx>
          <w:tblCellMar>
            <w:top w:w="0" w:type="dxa"/>
            <w:bottom w:w="0" w:type="dxa"/>
          </w:tblCellMar>
        </w:tblPrEx>
        <w:trPr>
          <w:cantSplit/>
        </w:trPr>
        <w:tc>
          <w:tcPr>
            <w:tcW w:w="3513"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990"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3513" w:type="dxa"/>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990"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bl>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SZAKMAI KÖVETELMÉNYEK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követelménymodulok felsorolása: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2098-06</w:t>
      </w:r>
      <w:r>
        <w:rPr>
          <w:rFonts w:ascii="Times New Roman" w:hAnsi="Times New Roman" w:cs="Times New Roman"/>
          <w:b/>
          <w:bCs/>
          <w:sz w:val="20"/>
          <w:szCs w:val="20"/>
        </w:rPr>
        <w:tab/>
        <w:t>Általános ügyintézői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Kezelői, munkahelyi nyitást-zárást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Elvégzi a szolgálat megkezdéséhez szükséges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Készpénzellátmányt vesz fel.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Megnyitja a szükséges gépeket, bejelentkezik.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Indítja a munkához szükséges programokat.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Napközbeni készpénz-beszolgáltatást végez, illetve szükség esetén készpénzellátmányt vesz fel.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Folyamatosan gondoskodik a rábízott pénzkészlet biztonságos kezeléséről.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Pénzforgalmat bonyolít.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 bankkártya elfogadhatóságát (kibocsátó, kártya típusa, kártya azonosítási elemeinek előírásszerű megléte).</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Ügyfél-azonosítást (személyazonosítás)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Végrehajtja a kért tranzakciót.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Kiadja a készpénzt.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Vezeti a pénztárnaplót.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Aznapi forgalmáról elszámol, elvégzi a szolgálat befejezéséhez előírt feladatokat.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POS-terminálon kezelői zárást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Leállítja a programokat, gépeket.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Leadja a bélyegzőket, POS-kezelői kártyát, kulcsokat.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A pénztárban levő készpénzt beszolgáltatja.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Szoftverjog és etika, adatvédelem.</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pénzforgalom lebonyolításának módjai, szabályai.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pénzkezelésre vonatkozó szabályok.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Irodaszervezés.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Ügyviteli, irodatechnikai és kommunikációs eszközök.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Iratkezelés.</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forint érvényessége, forgalomképessége és valódisága ellenőrzésének módszerei.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Olvasott szakmai szövegek megértése.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Számolási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Elemi szintű számítógéphasználat.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2099-06</w:t>
      </w:r>
      <w:r>
        <w:rPr>
          <w:rFonts w:ascii="Times New Roman" w:hAnsi="Times New Roman" w:cs="Times New Roman"/>
          <w:b/>
          <w:bCs/>
          <w:sz w:val="20"/>
          <w:szCs w:val="20"/>
        </w:rPr>
        <w:tab/>
        <w:t>Speciális ügyintézői feladatok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Pénzváltást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Ügyféltájékoztatást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Szükség szerint ügyfél azonosítást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Átveszi a váltani kívánt pénzt.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Elkészíti a valutaváltással kapcsolatos bizonylatokat.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átvett (vagy kifizetendő) valuták forgalomképességét és valódiságát.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Kiadja a készpénzt.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Felveszi és aktualizálja az árfolyamokat.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Gondoskodik az árfolyam közzétételéről.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lastRenderedPageBreak/>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Alapfogalmak (a devizakorlátozások megszüntetéséről szóló törvény meghatározásai: fizetőeszköz, valuta, deviza, konvertibilis pénznem, devizabelföldi, devizakülföldi).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Pénzváltás fogalma, a pénzváltási tevékenység ügynöki rendszerben.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Árfolyam, árfolyamjegyzés, közzététel.</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Csekkek (követelmények, forgalomképesség, beválthatóság).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Valutavétel, eladás, konverzió.</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vételi, eladási és konverziós műveletekkel kapcsolatos elszámolások.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Panaszügyek kezelése.</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pénzmosás megelőzéséről és megakadályozásáról szóló törvény előírásai és alkalmazásuk.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Üzletszabályzatok, utasítások, eljárási rendek előírásainak magabiztos alkalmazása.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Kommunikáció idegen nyelven.</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Számolási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Felelősségtudat.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Pontosság.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Megbízhatóság.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Türelmesség.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azonosítója és megnevezése:</w:t>
      </w:r>
    </w:p>
    <w:p w:rsidR="000D4FDA" w:rsidRDefault="000D4FDA" w:rsidP="000D4FDA">
      <w:pPr>
        <w:tabs>
          <w:tab w:val="left" w:pos="284"/>
        </w:tabs>
        <w:autoSpaceDE w:val="0"/>
        <w:autoSpaceDN w:val="0"/>
        <w:adjustRightInd w:val="0"/>
        <w:spacing w:after="0" w:line="240" w:lineRule="auto"/>
        <w:ind w:left="1134" w:hanging="1134"/>
        <w:jc w:val="both"/>
        <w:rPr>
          <w:rFonts w:ascii="Times New Roman" w:hAnsi="Times New Roman" w:cs="Times New Roman"/>
          <w:b/>
          <w:bCs/>
          <w:sz w:val="20"/>
          <w:szCs w:val="20"/>
        </w:rPr>
      </w:pPr>
      <w:r>
        <w:rPr>
          <w:rFonts w:ascii="Times New Roman" w:hAnsi="Times New Roman" w:cs="Times New Roman"/>
          <w:b/>
          <w:bCs/>
          <w:sz w:val="20"/>
          <w:szCs w:val="20"/>
        </w:rPr>
        <w:t>2100-06</w:t>
      </w:r>
      <w:r>
        <w:rPr>
          <w:rFonts w:ascii="Times New Roman" w:hAnsi="Times New Roman" w:cs="Times New Roman"/>
          <w:b/>
          <w:bCs/>
          <w:sz w:val="20"/>
          <w:szCs w:val="20"/>
        </w:rPr>
        <w:tab/>
        <w:t>Bankjegyfelismerés, bankjegyvizsgálat</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szakmai követelménymodul tartalma:</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Feladatprofil</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Pénzváltást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Készpénzváltást végez.</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Átveszi a váltani kívánt pénzt.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Ellenőrzi az átvett (vagy kifizetendő) valuták forgalomképességét és valódiságát.</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Kiadja a készpénzt.</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Tulajdonságprofil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kompetenciák: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ismeretek a típus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Típus</w:t>
      </w:r>
      <w:r>
        <w:rPr>
          <w:rFonts w:ascii="Times New Roman" w:hAnsi="Times New Roman" w:cs="Times New Roman"/>
          <w:i/>
          <w:iCs/>
          <w:sz w:val="20"/>
          <w:szCs w:val="20"/>
        </w:rPr>
        <w:tab/>
        <w:t>Szakmai ismeret</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Általános bankjegyismeretek (bankjegypapír és biztonsági elemei, bankjegyek nyomtatása során alkalmazott eljárások, bankjegyek nyomtatással kialakított biztonsági elemei).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bankjegyeken lévő biztonsági elemek ellenőrzésének lehetséges módszerei.</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bankjegyek ellenőrzésére alkalmas segédeszközök és használatuk.</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valódi és hamis bankjegyek felismerése a gyakorlatban.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ab/>
        <w:t>A szakmai készségek a szint megjelölésével</w:t>
      </w:r>
    </w:p>
    <w:p w:rsidR="000D4FDA" w:rsidRDefault="000D4FDA" w:rsidP="000D4FDA">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Szint</w:t>
      </w:r>
      <w:r>
        <w:rPr>
          <w:rFonts w:ascii="Times New Roman" w:hAnsi="Times New Roman" w:cs="Times New Roman"/>
          <w:i/>
          <w:iCs/>
          <w:sz w:val="20"/>
          <w:szCs w:val="20"/>
        </w:rPr>
        <w:tab/>
        <w:t>Szakmai készség</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Az ellenőrzéshez használható segédeszközök magabiztos használata.</w:t>
      </w:r>
    </w:p>
    <w:p w:rsidR="000D4FDA" w:rsidRDefault="000D4FDA" w:rsidP="000D4FDA">
      <w:pPr>
        <w:tabs>
          <w:tab w:val="left" w:pos="284"/>
        </w:tabs>
        <w:autoSpaceDE w:val="0"/>
        <w:autoSpaceDN w:val="0"/>
        <w:adjustRightInd w:val="0"/>
        <w:spacing w:after="0" w:line="240" w:lineRule="auto"/>
        <w:ind w:left="851" w:hanging="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Kommunikáció idegen nyelven.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Személyes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Éles látás.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sz w:val="20"/>
          <w:szCs w:val="20"/>
        </w:rPr>
        <w:t>Aprólékos tapintás.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Kéz- és ujjügyesség.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Önállóság.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Döntésképesség.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Társas 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Kapcsolatteremtő készség.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Határozottság.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Konfliktusmegoldó készség.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Módszerkompetenciák:</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Ismeretek helyén való alkalmazása.</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Emlékezőképesség.</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Hibakeresés (diagnosztizálás).</w:t>
      </w:r>
    </w:p>
    <w:p w:rsidR="000D4FDA" w:rsidRDefault="000D4FDA" w:rsidP="000D4FDA">
      <w:pPr>
        <w:tabs>
          <w:tab w:val="left" w:pos="284"/>
        </w:tabs>
        <w:autoSpaceDE w:val="0"/>
        <w:autoSpaceDN w:val="0"/>
        <w:adjustRightInd w:val="0"/>
        <w:spacing w:after="0" w:line="240" w:lineRule="auto"/>
        <w:ind w:left="1134"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Körültekintés, elővigyázatosság.</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51 343 04 0000 00 00 azonosító számú, Valutapénztáros és valutaügyintéző megnevezésű szakképesítés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2098-06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Általános ügyintézői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2099-06</w:t>
            </w:r>
          </w:p>
        </w:tc>
        <w:tc>
          <w:tcPr>
            <w:tcW w:w="7728" w:type="dxa"/>
            <w:tcBorders>
              <w:top w:val="nil"/>
              <w:left w:val="nil"/>
              <w:bottom w:val="single" w:sz="4" w:space="0" w:color="auto"/>
              <w:right w:val="single" w:sz="4" w:space="0" w:color="auto"/>
            </w:tcBorders>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Speciális ügyintézői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2100-06</w:t>
            </w:r>
          </w:p>
        </w:tc>
        <w:tc>
          <w:tcPr>
            <w:tcW w:w="7728" w:type="dxa"/>
            <w:tcBorders>
              <w:top w:val="nil"/>
              <w:left w:val="nil"/>
              <w:bottom w:val="single" w:sz="4" w:space="0" w:color="auto"/>
              <w:right w:val="single" w:sz="4" w:space="0" w:color="auto"/>
            </w:tcBorders>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Bankjegyfelismerés, bankjegyvizsgálat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1916"/>
        <w:gridCol w:w="7728"/>
      </w:tblGrid>
      <w:tr w:rsidR="000D4FDA">
        <w:tblPrEx>
          <w:tblCellMar>
            <w:top w:w="0" w:type="dxa"/>
            <w:bottom w:w="0" w:type="dxa"/>
          </w:tblCellMar>
        </w:tblPrEx>
        <w:trPr>
          <w:cantSplit/>
        </w:trPr>
        <w:tc>
          <w:tcPr>
            <w:tcW w:w="9644" w:type="dxa"/>
            <w:gridSpan w:val="2"/>
            <w:tcBorders>
              <w:top w:val="single" w:sz="4" w:space="0" w:color="auto"/>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51 343 04 0100 51 01 azonosító számú, Kifizetőhelyi pénztáros megnevezésű részszakképesítés szakmai követelménymoduljainak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azonosítója</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2098-06</w:t>
            </w:r>
          </w:p>
        </w:tc>
        <w:tc>
          <w:tcPr>
            <w:tcW w:w="7728" w:type="dxa"/>
            <w:tcBorders>
              <w:top w:val="nil"/>
              <w:left w:val="nil"/>
              <w:bottom w:val="single" w:sz="4" w:space="0" w:color="auto"/>
              <w:right w:val="single" w:sz="4" w:space="0" w:color="auto"/>
            </w:tcBorders>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Általános ügyintézői feladatok</w:t>
            </w:r>
          </w:p>
        </w:tc>
      </w:tr>
      <w:tr w:rsidR="000D4FDA">
        <w:tblPrEx>
          <w:tblCellMar>
            <w:top w:w="0" w:type="dxa"/>
            <w:bottom w:w="0" w:type="dxa"/>
          </w:tblCellMar>
        </w:tblPrEx>
        <w:trPr>
          <w:cantSplit/>
        </w:trPr>
        <w:tc>
          <w:tcPr>
            <w:tcW w:w="1916" w:type="dxa"/>
            <w:tcBorders>
              <w:top w:val="nil"/>
              <w:left w:val="single" w:sz="4" w:space="0" w:color="auto"/>
              <w:bottom w:val="single" w:sz="4" w:space="0" w:color="auto"/>
              <w:right w:val="single" w:sz="4" w:space="0" w:color="auto"/>
            </w:tcBorders>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2100-06</w:t>
            </w:r>
          </w:p>
        </w:tc>
        <w:tc>
          <w:tcPr>
            <w:tcW w:w="7728" w:type="dxa"/>
            <w:tcBorders>
              <w:top w:val="nil"/>
              <w:left w:val="nil"/>
              <w:bottom w:val="single" w:sz="4" w:space="0" w:color="auto"/>
              <w:right w:val="single" w:sz="4" w:space="0" w:color="auto"/>
            </w:tcBorders>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Bankjegyfelismerés, bankjegyvizsgálat</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VIZSGÁZTATÁSI KÖVETELMÉNYEK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 szakmai vizsgára bocsátás feltételei</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jelentkezőnek minden esetben rendelkeznie kell a II. Egyéb adatok 1. pontjában meghatározott iskolai előképzettséggel.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Iskolarendszeren kívüli szakképzésben: a szakmai követelménymodulhoz rendelt modulzáró vizsga eredményes teljesítése.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modulzáró vizsgák szakképesítésként és részszakképesítésként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51 343 04 0000 00 00 azonosító számú, Valutapénztáros és valutaügyintéző megnevezésű szakképesítéshez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Bankjegyfelismerés, bankjegyvizsgálat.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51 343 04 0100 51 01 azonosító számú, Kifizetőhelyi pénztáros megnevezésű részszakképesítéshez rendelt modulzáró vizsga:</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modulzáró vizsga: Bankjegyfelismerés, bankjegyvizsgálat.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modul modulzáró vizsgafeladatát a szakmai követelményekkel összhangban az MNB állítja össze.</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a modulzáró vizsgafeladathoz rendelt vizsgatevékenységet a jelölt 100%-os szinten teljesíti.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 jelölt, aki a modulzáró vizsga korábbi teljesítését hitelt érdemlően igazolja, mentesül a modulzáró vizsga ismételt teljesítésének kötelezettsége alól.</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szakmai vizsga részei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vizsgarész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autoSpaceDE w:val="0"/>
        <w:autoSpaceDN w:val="0"/>
        <w:adjustRightInd w:val="0"/>
        <w:spacing w:after="0" w:line="240" w:lineRule="auto"/>
        <w:ind w:left="1701" w:hanging="1417"/>
        <w:jc w:val="both"/>
        <w:rPr>
          <w:rFonts w:ascii="Times New Roman" w:hAnsi="Times New Roman" w:cs="Times New Roman"/>
          <w:b/>
          <w:bCs/>
          <w:sz w:val="20"/>
          <w:szCs w:val="20"/>
        </w:rPr>
      </w:pPr>
      <w:r>
        <w:rPr>
          <w:rFonts w:ascii="Times New Roman" w:hAnsi="Times New Roman" w:cs="Times New Roman"/>
          <w:b/>
          <w:bCs/>
          <w:sz w:val="20"/>
          <w:szCs w:val="20"/>
        </w:rPr>
        <w:t>2098-06</w:t>
      </w:r>
      <w:r>
        <w:rPr>
          <w:rFonts w:ascii="Times New Roman" w:hAnsi="Times New Roman" w:cs="Times New Roman"/>
          <w:b/>
          <w:bCs/>
          <w:sz w:val="20"/>
          <w:szCs w:val="20"/>
        </w:rPr>
        <w:tab/>
        <w:t>Általános ügyintézői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Ügyintézői feladatok alkalmazása (a pénzforgalom lebonyolításának módjai, szabályai, pénzkezelésre vonatkozó szabályok, iratkezelési ismeretek) és a forint bankjegyismeret (érvényesség, valódiságellenőrzés…) a PM által kiadott feladatlap alapján 50-50%-os arányban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985"/>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 vizsgarész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2099-06</w:t>
      </w:r>
      <w:r>
        <w:rPr>
          <w:rFonts w:ascii="Times New Roman" w:hAnsi="Times New Roman" w:cs="Times New Roman"/>
          <w:b/>
          <w:bCs/>
          <w:sz w:val="20"/>
          <w:szCs w:val="20"/>
        </w:rPr>
        <w:tab/>
        <w:t>Speciális ügyintézői feladatok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Speciális ügyintézői feladatok alkalmazása (árfolyam, árfolyamjegyzés, közzététel, valutavétel, -eladás, konverzió, csekk követelményei, panaszügyek kezelése, pénzmosás megelőzése) a PM által kiadott feladatlap alapján.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40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Speciális ügyintézői feladatok alkalmazása (árfolyam, árfolyamjegyzés, közzététel, valutavétel, -eladás, konverzió, csekk követelményei, panaszügyek kezelése, pénzmosás megelőzése) a PM által kiadott szóbeli tételsor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szóbeli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30 (felkészülési idő 15 perc, válaszadási idő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60%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 vizsgarész</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szakmai követelménymodul azonosítója és megnevezése:</w:t>
      </w:r>
    </w:p>
    <w:p w:rsidR="000D4FDA" w:rsidRDefault="000D4FDA" w:rsidP="000D4FDA">
      <w:pPr>
        <w:tabs>
          <w:tab w:val="left" w:pos="1701"/>
        </w:tabs>
        <w:autoSpaceDE w:val="0"/>
        <w:autoSpaceDN w:val="0"/>
        <w:adjustRightInd w:val="0"/>
        <w:spacing w:after="0" w:line="240" w:lineRule="auto"/>
        <w:ind w:left="284"/>
        <w:jc w:val="both"/>
        <w:rPr>
          <w:rFonts w:ascii="Times New Roman" w:hAnsi="Times New Roman" w:cs="Times New Roman"/>
          <w:b/>
          <w:bCs/>
          <w:sz w:val="20"/>
          <w:szCs w:val="20"/>
        </w:rPr>
      </w:pPr>
      <w:r>
        <w:rPr>
          <w:rFonts w:ascii="Times New Roman" w:hAnsi="Times New Roman" w:cs="Times New Roman"/>
          <w:b/>
          <w:bCs/>
          <w:sz w:val="20"/>
          <w:szCs w:val="20"/>
        </w:rPr>
        <w:t>2100-06</w:t>
      </w:r>
      <w:r>
        <w:rPr>
          <w:rFonts w:ascii="Times New Roman" w:hAnsi="Times New Roman" w:cs="Times New Roman"/>
          <w:b/>
          <w:bCs/>
          <w:sz w:val="20"/>
          <w:szCs w:val="20"/>
        </w:rPr>
        <w:tab/>
        <w:t>Bankjegyfelismerés, bankjegyvizsgálat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1.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Bankjegyismeret alkalmazása (Bankjegypapírban és nyomtatásban alkalmazott biztonsági eljárások ismertetése) a PM által kiadott feladatlap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írásbeli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35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2. vizsgafeladat: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Hamis bankjegy felismerése a PM által kiadott Útmutató alapján.</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hozzárendelt jellemző vizsgatevékenység: gyakorlati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Időtartama: 15 perc</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vizsgarészben az egyes feladatok aránya:</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feladat</w:t>
      </w:r>
      <w:r>
        <w:rPr>
          <w:rFonts w:ascii="Times New Roman" w:hAnsi="Times New Roman" w:cs="Times New Roman"/>
          <w:sz w:val="20"/>
          <w:szCs w:val="20"/>
        </w:rPr>
        <w:tab/>
        <w:t xml:space="preserve">50% </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feladat</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A szakmai vizsga értékelése %-osan</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51 343 04 0000 00 00 azonosító számú, Valutapénztáros és valutaügyintéző megnevezésű 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20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40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40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51 343 04 0100 51 01 azonosító számú, Kifizetőhelyi pénztáros megnevezésű részszakképesítéshez rendelt vizsgarészek és ezek súlya a vizsga egészében:</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 vizsgarész:</w:t>
      </w:r>
      <w:r>
        <w:rPr>
          <w:rFonts w:ascii="Times New Roman" w:hAnsi="Times New Roman" w:cs="Times New Roman"/>
          <w:sz w:val="20"/>
          <w:szCs w:val="20"/>
        </w:rPr>
        <w:tab/>
        <w:t>50</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 vizsgarész:</w:t>
      </w:r>
      <w:r>
        <w:rPr>
          <w:rFonts w:ascii="Times New Roman" w:hAnsi="Times New Roman" w:cs="Times New Roman"/>
          <w:sz w:val="20"/>
          <w:szCs w:val="20"/>
        </w:rPr>
        <w:tab/>
        <w:t>50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51 343 04 0000 00 00 azonosító számú, Valutapénztáros és valutaügyintéző megnevezésű szakképesítéshez rendelt vizsgarészek és ezek súlya a vizsga egészében, amennyiben a vizsgázó az 51 343 04 0100 51 01 azonosító számú, Kifizetőhelyi pénztáros megnevezésű részszakképesítéssel rendelkezik:</w:t>
      </w:r>
    </w:p>
    <w:p w:rsidR="000D4FDA" w:rsidRDefault="000D4FDA" w:rsidP="000D4FDA">
      <w:pPr>
        <w:tabs>
          <w:tab w:val="left" w:pos="284"/>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2. vizsgarész:</w:t>
      </w:r>
      <w:r>
        <w:rPr>
          <w:rFonts w:ascii="Times New Roman" w:hAnsi="Times New Roman" w:cs="Times New Roman"/>
          <w:sz w:val="20"/>
          <w:szCs w:val="20"/>
        </w:rPr>
        <w:tab/>
        <w:t>100</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A szakmai vizsgarészek alóli felmentés feltételei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vizsgázó a szakképesítéshez, részszakképesítéshez rendelt vizsgarészek valamelyikének korábbi teljesítését hitelt érdemlően igazolja, mentesül a vizsgarész ismételt teljesítésének kötelezettsége alól.</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tabs>
          <w:tab w:val="left" w:pos="28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A szakmai vizsga értékelésének a szakmai vizsgaszabályzattól eltérő szempontjai</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2. Speciális ügyintézői feladatok vizsgarész szóbeli vizsgatevékenysége csak akkor kezdhető meg, ha az adott vizsgarész vizsgafeladatához rendelt írásbeli vizsgatevékenység során a vizsgázó legalább 80%-os teljesítményt ért el.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3. Bankjegyfelismerés, bankjegyvizsgálat vizsgarész gyakorlati vizsgatevékenysége csak akkor kezdhető meg, ha az adott vizsgarész vizsgafeladatához rendelt írásbeli vizsgatevékenység során a vizsgázó 80%-os teljesítményt ért el.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vizsgarész vizsgafeladataihoz rendelt vizsgatevékenységek sorrendjét a vizsgafeladatok sorszáma határozza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értékelésekor a vizsgafeladatonként elért százalékos teljesítmények súlyozott átlagának %-os értékét egy tizedesre, az általános szabályok szerint kerekítve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3. Bankjegyfelismerés, bankjegyvizsgálat vizsgarész akkor eredményes, ha az írásbeli vizsgatevékenység során a vizsgázó legalább 80%-os teljesítményt ért el, valamint a gyakorlati vizsgatevékenység teljesítménye 100%.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vizsgarész akkor eredményes, ha a vizsgafeladatonként elért százalékos teljesítmények súlyozott átlaga legalább 80%.</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 eredményét a vizsgarészenként elért %-os teljesítmények súlyozott átlagának %-os értéke alapján, az általános szabályok szerint kerekítve és egész %-ban kifejezett értékhez rendelt osztályzat alapján kell megállapítani.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alábbi osztályzatok akkor állapíthatóak meg, ha valamennyi vizsgarész eredményes, ebben az a vizsgarészenként elért %-os teljesítmények súlyozott átlaga alapján az osztályzat a következő:</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95–100%</w:t>
      </w:r>
      <w:r>
        <w:rPr>
          <w:rFonts w:ascii="Times New Roman" w:hAnsi="Times New Roman" w:cs="Times New Roman"/>
          <w:sz w:val="20"/>
          <w:szCs w:val="20"/>
        </w:rPr>
        <w:tab/>
        <w:t>jeles (5)</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90–94%</w:t>
      </w:r>
      <w:r>
        <w:rPr>
          <w:rFonts w:ascii="Times New Roman" w:hAnsi="Times New Roman" w:cs="Times New Roman"/>
          <w:sz w:val="20"/>
          <w:szCs w:val="20"/>
        </w:rPr>
        <w:tab/>
        <w:t>jó (4)</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85–89%</w:t>
      </w:r>
      <w:r>
        <w:rPr>
          <w:rFonts w:ascii="Times New Roman" w:hAnsi="Times New Roman" w:cs="Times New Roman"/>
          <w:sz w:val="20"/>
          <w:szCs w:val="20"/>
        </w:rPr>
        <w:tab/>
        <w:t>közepes (3)</w:t>
      </w:r>
    </w:p>
    <w:p w:rsidR="000D4FDA" w:rsidRDefault="000D4FDA" w:rsidP="000D4FDA">
      <w:pPr>
        <w:tabs>
          <w:tab w:val="left" w:pos="1701"/>
        </w:tabs>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80–84%</w:t>
      </w:r>
      <w:r>
        <w:rPr>
          <w:rFonts w:ascii="Times New Roman" w:hAnsi="Times New Roman" w:cs="Times New Roman"/>
          <w:sz w:val="20"/>
          <w:szCs w:val="20"/>
        </w:rPr>
        <w:tab/>
        <w:t>elégséges (2)</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Amennyiben a felmentésre okot adó vizsgán, vagy előzetes tanulmányok során a vizsgázó teljesítményét nem %-osan vagy érdemjeggyel minősítették, hanem a dokumentumokból csak a vizsga eredményes teljesítésének avagy az előzetes tanulmányok folytatásának ténye állapítható meg, a szakmai vizsga elégséges érdemjegyéhez tartozó maximális %-os értéket kell a teljesítmény %-ának megállapítása során figyelembe venni. </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Sikertelen vizsgarész(ek) a szakmai vizsgaszabályzat szerinti jelentkezési lap kitöltését és a szakképesítésért felelős miniszternek a szakmai vizsga előkészítéséről szóló jelentés megküldését követően ismételhető(ek) meg.</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 ÉS FELSZERELÉSI JEGYZÉK</w:t>
      </w:r>
    </w:p>
    <w:p w:rsidR="000D4FDA" w:rsidRDefault="000D4FDA" w:rsidP="000D4FDA">
      <w:pPr>
        <w:autoSpaceDE w:val="0"/>
        <w:autoSpaceDN w:val="0"/>
        <w:adjustRightInd w:val="0"/>
        <w:spacing w:after="0" w:line="240" w:lineRule="auto"/>
        <w:jc w:val="both"/>
        <w:rPr>
          <w:rFonts w:ascii="Times New Roman" w:hAnsi="Times New Roman" w:cs="Times New Roman"/>
          <w:b/>
          <w:bCs/>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8324"/>
        <w:gridCol w:w="444"/>
        <w:gridCol w:w="444"/>
      </w:tblGrid>
      <w:tr w:rsidR="000D4FDA">
        <w:tblPrEx>
          <w:tblCellMar>
            <w:top w:w="0" w:type="dxa"/>
            <w:bottom w:w="0" w:type="dxa"/>
          </w:tblCellMar>
        </w:tblPrEx>
        <w:trPr>
          <w:cantSplit/>
          <w:trHeight w:val="3250"/>
        </w:trPr>
        <w:tc>
          <w:tcPr>
            <w:tcW w:w="8324" w:type="dxa"/>
            <w:tcBorders>
              <w:top w:val="single" w:sz="4" w:space="0" w:color="auto"/>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képzési feladatok teljesítéséhez szükséges eszközök és felszerelések minimuma</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Valutapénztáros és valutaügyintéző</w:t>
            </w:r>
          </w:p>
        </w:tc>
        <w:tc>
          <w:tcPr>
            <w:tcW w:w="444" w:type="dxa"/>
            <w:tcBorders>
              <w:top w:val="single" w:sz="4" w:space="0" w:color="auto"/>
              <w:left w:val="nil"/>
              <w:bottom w:val="single" w:sz="4" w:space="0" w:color="auto"/>
              <w:right w:val="single" w:sz="4" w:space="0" w:color="auto"/>
            </w:tcBorders>
            <w:textDirection w:val="btLr"/>
            <w:vAlign w:val="bottom"/>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Kifizetőhelyi pénztáros</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Iratrendezők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Irodatechnikai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Számítógép</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Szoftverek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Kommunikációs eszközök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Ügyintézési eljárásrend </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Formanyomtatványok</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Bankjegyvizsgáló UV lámpa, nagyító</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Páncélszekrény</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0D4FDA">
        <w:tblPrEx>
          <w:tblCellMar>
            <w:top w:w="0" w:type="dxa"/>
            <w:bottom w:w="0" w:type="dxa"/>
          </w:tblCellMar>
        </w:tblPrEx>
        <w:trPr>
          <w:cantSplit/>
        </w:trPr>
        <w:tc>
          <w:tcPr>
            <w:tcW w:w="8324" w:type="dxa"/>
            <w:tcBorders>
              <w:top w:val="nil"/>
              <w:left w:val="single" w:sz="4" w:space="0" w:color="auto"/>
              <w:bottom w:val="single" w:sz="4" w:space="0" w:color="auto"/>
              <w:right w:val="single" w:sz="4" w:space="0" w:color="auto"/>
            </w:tcBorders>
            <w:vAlign w:val="center"/>
          </w:tcPr>
          <w:p w:rsidR="000D4FDA" w:rsidRDefault="000D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Vagyonbiztonsági jelzőrendszer</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444" w:type="dxa"/>
            <w:tcBorders>
              <w:top w:val="nil"/>
              <w:left w:val="nil"/>
              <w:bottom w:val="single" w:sz="4" w:space="0" w:color="auto"/>
              <w:right w:val="single" w:sz="4" w:space="0" w:color="auto"/>
            </w:tcBorders>
            <w:vAlign w:val="center"/>
          </w:tcPr>
          <w:p w:rsidR="000D4FDA" w:rsidRDefault="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VII. EGYEBEK</w:t>
      </w: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képzés nyelve: magyar.</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vizsgáztatás általános szabályairól és eljárási rendjéről szóló 20/2007. (V. 21.) SZMM rendelet 8. § (3) bekezdésben meghatározottól eltérően a szakmai vizsgát az első vizsgatevékenység napjától számítva 90 napon belül be kell fejezni.</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vizsgabizottságban való részvételre kijelölt szakmai szervezet:</w:t>
      </w:r>
    </w:p>
    <w:p w:rsidR="000D4FDA" w:rsidRDefault="000D4FDA" w:rsidP="000D4FDA">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Magyar Nemzeti Bank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írásbeli vizsgatevékenységek vizsgaidőpontjai tekintetében a PM közleményben közreadott vizsganaptár az irányadó.</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PM a szakmai vizsga megkezdése előtt legalább 30 nappal a honlapján mindenki által hozzáférhető módon közzéteszi a szóbeli tételeket.</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szakmai vizsgán kizárólag a PM honlapján közzétett segédeszközök használhatóak.</w:t>
      </w:r>
    </w:p>
    <w:p w:rsidR="000D4FDA" w:rsidRDefault="000D4FDA" w:rsidP="000D4FDA">
      <w:pPr>
        <w:autoSpaceDE w:val="0"/>
        <w:autoSpaceDN w:val="0"/>
        <w:adjustRightInd w:val="0"/>
        <w:spacing w:after="0" w:line="240" w:lineRule="auto"/>
        <w:ind w:left="284"/>
        <w:jc w:val="both"/>
        <w:rPr>
          <w:rFonts w:ascii="Times New Roman" w:hAnsi="Times New Roman" w:cs="Times New Roman"/>
          <w:sz w:val="20"/>
          <w:szCs w:val="20"/>
        </w:rPr>
      </w:pPr>
    </w:p>
    <w:p w:rsidR="000D4FDA" w:rsidRDefault="000D4FDA" w:rsidP="000D4FDA">
      <w:pPr>
        <w:autoSpaceDE w:val="0"/>
        <w:autoSpaceDN w:val="0"/>
        <w:adjustRightInd w:val="0"/>
        <w:spacing w:after="0" w:line="240" w:lineRule="auto"/>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19.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20.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Az Országos Képzési Jegyzékről szóló 37/2003. (XII. 27.) OM rendelet </w:t>
      </w:r>
      <w:r>
        <w:rPr>
          <w:rFonts w:ascii="Times New Roman" w:hAnsi="Times New Roman" w:cs="Times New Roman"/>
          <w:b/>
          <w:bCs/>
          <w:sz w:val="20"/>
          <w:szCs w:val="20"/>
        </w:rPr>
        <w:br/>
        <w:t xml:space="preserve">és az Országos Képzési Jegyzékről és az Országos Képzési Jegyzékbe történő felvétel és törlés eljárási rendjéről </w:t>
      </w:r>
      <w:r>
        <w:rPr>
          <w:rFonts w:ascii="Times New Roman" w:hAnsi="Times New Roman" w:cs="Times New Roman"/>
          <w:b/>
          <w:bCs/>
          <w:sz w:val="20"/>
          <w:szCs w:val="20"/>
        </w:rPr>
        <w:br/>
        <w:t xml:space="preserve">szóló 1/2006. (II. 17.) OM rendelet szerinti, a pénzügyminiszter hatáskörébe tartozó OKJ-ben felsorolt </w:t>
      </w:r>
      <w:r>
        <w:rPr>
          <w:rFonts w:ascii="Times New Roman" w:hAnsi="Times New Roman" w:cs="Times New Roman"/>
          <w:b/>
          <w:bCs/>
          <w:sz w:val="20"/>
          <w:szCs w:val="20"/>
        </w:rPr>
        <w:br/>
      </w:r>
      <w:r>
        <w:rPr>
          <w:rFonts w:ascii="Times New Roman" w:hAnsi="Times New Roman" w:cs="Times New Roman"/>
          <w:b/>
          <w:bCs/>
          <w:sz w:val="20"/>
          <w:szCs w:val="20"/>
        </w:rPr>
        <w:lastRenderedPageBreak/>
        <w:t>szakképesítések egymással történő megfeleltetése</w:t>
      </w:r>
    </w:p>
    <w:p w:rsidR="000D4FDA" w:rsidRDefault="000D4FDA" w:rsidP="000D4FD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516"/>
        <w:gridCol w:w="416"/>
        <w:gridCol w:w="616"/>
        <w:gridCol w:w="416"/>
        <w:gridCol w:w="428"/>
        <w:gridCol w:w="2120"/>
        <w:gridCol w:w="1300"/>
        <w:gridCol w:w="1960"/>
        <w:gridCol w:w="1701"/>
      </w:tblGrid>
      <w:tr w:rsidR="000D4FDA">
        <w:tblPrEx>
          <w:tblCellMar>
            <w:top w:w="0" w:type="dxa"/>
            <w:bottom w:w="0" w:type="dxa"/>
          </w:tblCellMar>
        </w:tblPrEx>
        <w:trPr>
          <w:cantSplit/>
        </w:trPr>
        <w:tc>
          <w:tcPr>
            <w:tcW w:w="4928" w:type="dxa"/>
            <w:gridSpan w:val="7"/>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 1/2006. (II. 17.) OM </w:t>
            </w:r>
            <w:r>
              <w:rPr>
                <w:rFonts w:ascii="Times New Roman" w:hAnsi="Times New Roman" w:cs="Times New Roman"/>
                <w:b/>
                <w:bCs/>
                <w:sz w:val="20"/>
                <w:szCs w:val="20"/>
              </w:rPr>
              <w:br/>
              <w:t>rendeletben szereplő adatai</w:t>
            </w:r>
          </w:p>
        </w:tc>
        <w:tc>
          <w:tcPr>
            <w:tcW w:w="4961" w:type="dxa"/>
            <w:gridSpan w:val="3"/>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Az 1/2006. (II. 17.) OM rendelet szerinti </w:t>
            </w:r>
            <w:r>
              <w:rPr>
                <w:rFonts w:ascii="Times New Roman" w:hAnsi="Times New Roman" w:cs="Times New Roman"/>
                <w:b/>
                <w:bCs/>
                <w:sz w:val="20"/>
                <w:szCs w:val="20"/>
              </w:rPr>
              <w:br/>
              <w:t xml:space="preserve">szakképesítésnek megfelelő 37/2003. (XII. 27.) OM </w:t>
            </w:r>
            <w:r>
              <w:rPr>
                <w:rFonts w:ascii="Times New Roman" w:hAnsi="Times New Roman" w:cs="Times New Roman"/>
                <w:b/>
                <w:bCs/>
                <w:sz w:val="20"/>
                <w:szCs w:val="20"/>
              </w:rPr>
              <w:br/>
              <w:t>rendelet szerinti szakképesítés</w:t>
            </w:r>
          </w:p>
        </w:tc>
      </w:tr>
      <w:tr w:rsidR="000D4FDA">
        <w:tblPrEx>
          <w:tblCellMar>
            <w:top w:w="0" w:type="dxa"/>
            <w:bottom w:w="0" w:type="dxa"/>
          </w:tblCellMar>
        </w:tblPrEx>
        <w:trPr>
          <w:cantSplit/>
        </w:trPr>
        <w:tc>
          <w:tcPr>
            <w:tcW w:w="2808" w:type="dxa"/>
            <w:gridSpan w:val="6"/>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120" w:type="dxa"/>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1300" w:type="dxa"/>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azonosító </w:t>
            </w:r>
            <w:r>
              <w:rPr>
                <w:rFonts w:ascii="Times New Roman" w:hAnsi="Times New Roman" w:cs="Times New Roman"/>
                <w:b/>
                <w:bCs/>
                <w:sz w:val="20"/>
                <w:szCs w:val="20"/>
              </w:rPr>
              <w:br/>
              <w:t>száma</w:t>
            </w:r>
          </w:p>
        </w:tc>
        <w:tc>
          <w:tcPr>
            <w:tcW w:w="1960" w:type="dxa"/>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1701" w:type="dxa"/>
            <w:vAlign w:val="center"/>
          </w:tcPr>
          <w:p w:rsidR="000D4FDA" w:rsidRDefault="000D4FDA">
            <w:pPr>
              <w:widowControl w:val="0"/>
              <w:autoSpaceDE w:val="0"/>
              <w:autoSpaceDN w:val="0"/>
              <w:adjustRightInd w:val="0"/>
              <w:spacing w:before="40" w:after="4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az SZVK-t </w:t>
            </w:r>
            <w:r>
              <w:rPr>
                <w:rFonts w:ascii="Times New Roman" w:hAnsi="Times New Roman" w:cs="Times New Roman"/>
                <w:b/>
                <w:bCs/>
                <w:sz w:val="20"/>
                <w:szCs w:val="20"/>
              </w:rPr>
              <w:br/>
              <w:t xml:space="preserve">meghatározó </w:t>
            </w:r>
            <w:r>
              <w:rPr>
                <w:rFonts w:ascii="Times New Roman" w:hAnsi="Times New Roman" w:cs="Times New Roman"/>
                <w:b/>
                <w:bCs/>
                <w:sz w:val="20"/>
                <w:szCs w:val="20"/>
              </w:rPr>
              <w:br/>
              <w:t>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Adótanácsadó</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71 3437 01</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Adótanácsadó</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Államháztartási szakügyintéző</w:t>
            </w:r>
          </w:p>
        </w:tc>
        <w:tc>
          <w:tcPr>
            <w:tcW w:w="4961" w:type="dxa"/>
            <w:gridSpan w:val="3"/>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Adóigazgatási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55 3436 04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Adóigazgatási szakügyintéző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Költségvetési-gazdálkodási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55 3436 05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Költségvetési gazdálkodási szakügyintéző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Banki befektetési termékértékesítő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52 3440 01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Banki ügyintéző/</w:t>
            </w:r>
            <w:r>
              <w:rPr>
                <w:rFonts w:ascii="Times New Roman" w:hAnsi="Times New Roman" w:cs="Times New Roman"/>
                <w:sz w:val="20"/>
                <w:szCs w:val="20"/>
              </w:rPr>
              <w:br/>
              <w:t>Banki, befektetési termékértékesítő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Befektetési tanácsadó</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54 3441 03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Befektetési szakértő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Biztosítási tanácsadó</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54 3441 02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Biztosítási tanácsadó</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Biztosításközvetítő</w:t>
            </w:r>
          </w:p>
        </w:tc>
        <w:tc>
          <w:tcPr>
            <w:tcW w:w="3260" w:type="dxa"/>
            <w:gridSpan w:val="2"/>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Független biztosításközvetítő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52 3440 03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Biztosításközvetítő (Független biztosításközvetítő)</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Függő biztosításközvetítő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52 3440 03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Biztosításközvetítő (Függő biztosításközvetítő)</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p>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Jogvédelmi biztosításközvetítő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52 3440 03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Biztosításközvetítő (Jogvédelmi biztosításközvetítő)</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54 3436 03</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Mérlegképes könyvelő </w:t>
            </w:r>
            <w:r>
              <w:rPr>
                <w:rFonts w:ascii="Times New Roman" w:hAnsi="Times New Roman" w:cs="Times New Roman"/>
                <w:sz w:val="20"/>
                <w:szCs w:val="20"/>
              </w:rPr>
              <w:br/>
              <w:t>(vállalkozási szakon)</w:t>
            </w: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2001. október 18. előtt hatályos 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Államháztartási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 (államháztartási szakon)</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Egyéb szervezeti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Pénzügyi szervezeti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 (pénzintézeti szakon)</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54 3436 03</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Mérlegképes könyvelő </w:t>
            </w:r>
            <w:r>
              <w:rPr>
                <w:rFonts w:ascii="Times New Roman" w:hAnsi="Times New Roman" w:cs="Times New Roman"/>
                <w:sz w:val="20"/>
                <w:szCs w:val="20"/>
              </w:rPr>
              <w:br/>
              <w:t>(vállalkozási szakon)</w:t>
            </w:r>
          </w:p>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2001. október 18. után hatályos 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Államháztartási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54 3436 03</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 (államháztartási szakon)</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Egyéb szervezeti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54 3436 03</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Mérlegképes könyvelő (egyéb szervezeti szakon)</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Pénzügyi szervezeti mérlegképes könyvelő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54 3436 03</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Mérlegképes könyvelő </w:t>
            </w:r>
            <w:r>
              <w:rPr>
                <w:rFonts w:ascii="Times New Roman" w:hAnsi="Times New Roman" w:cs="Times New Roman"/>
                <w:sz w:val="20"/>
                <w:szCs w:val="20"/>
              </w:rPr>
              <w:br/>
              <w:t>(pénzügyi szakon)</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Nonprofit menedzser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54 3434 05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Nonprofit menedzser</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7/1998. (III. 11.) MüM rendelet 3/2003. (II. 7.) </w:t>
            </w:r>
            <w:r>
              <w:rPr>
                <w:rFonts w:ascii="Times New Roman" w:hAnsi="Times New Roman" w:cs="Times New Roman"/>
                <w:sz w:val="20"/>
                <w:szCs w:val="20"/>
              </w:rPr>
              <w:br/>
              <w:t xml:space="preserve">OM rendelet </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r>
              <w:rPr>
                <w:rFonts w:ascii="Times New Roman" w:hAnsi="Times New Roman" w:cs="Times New Roman"/>
                <w:sz w:val="20"/>
                <w:szCs w:val="20"/>
              </w:rPr>
              <w:br/>
              <w:t>Nonprofit 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52 3435 07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Nonprofit 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7/1998. (III. 11.) MüM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Okleveles adószakértő</w:t>
            </w:r>
          </w:p>
        </w:tc>
        <w:tc>
          <w:tcPr>
            <w:tcW w:w="1300"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71 3437 04  </w:t>
            </w:r>
          </w:p>
        </w:tc>
        <w:tc>
          <w:tcPr>
            <w:tcW w:w="1960"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Okleveles adószakértő (a szakirány megjelölésével)</w:t>
            </w: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Okleveles adóellenőrzési szakértő</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Okleveles forgalmiadó-szakértő</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Jövedelemadó-szakértő</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Okleveles nemzetköziadó-szakértő</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Okleveles pénzügyi revizor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71 3437 03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Okleveles pénzügyi revizor</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 és számviteli szakellenőr</w:t>
            </w:r>
          </w:p>
        </w:tc>
        <w:tc>
          <w:tcPr>
            <w:tcW w:w="3260" w:type="dxa"/>
            <w:gridSpan w:val="2"/>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Adózási szakellenőr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(adózási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Államháztartási szakellenőr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(államháztartási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Informatikai rendszerek szakellenőre</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(információrendszerek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Pénzügyi szervezeti szakellenőr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(pénzügyi szervezeti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p>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Vállalkozási szakellenőr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(vállalkozási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Vám- és jövedéki szakellenőr</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54 3436 04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szakellenőr (vám szak)</w:t>
            </w: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52 432 04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Pénzügyi-számviteli 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Pénzügyőr</w:t>
            </w:r>
          </w:p>
        </w:tc>
        <w:tc>
          <w:tcPr>
            <w:tcW w:w="4961" w:type="dxa"/>
            <w:gridSpan w:val="3"/>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Pénzügyőr ellenőrzési szakelőadó</w:t>
            </w:r>
          </w:p>
        </w:tc>
        <w:tc>
          <w:tcPr>
            <w:tcW w:w="4961" w:type="dxa"/>
            <w:gridSpan w:val="3"/>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Pénzügyőr jövedéki szakelőadó</w:t>
            </w:r>
            <w:r>
              <w:rPr>
                <w:rFonts w:ascii="Times New Roman" w:hAnsi="Times New Roman" w:cs="Times New Roman"/>
                <w:sz w:val="20"/>
                <w:szCs w:val="20"/>
                <w:vertAlign w:val="superscript"/>
              </w:rPr>
              <w:t xml:space="preserve"> </w:t>
            </w:r>
          </w:p>
        </w:tc>
        <w:tc>
          <w:tcPr>
            <w:tcW w:w="4961" w:type="dxa"/>
            <w:gridSpan w:val="3"/>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Pénzügyőr rendészeti szakelőadó</w:t>
            </w:r>
          </w:p>
        </w:tc>
        <w:tc>
          <w:tcPr>
            <w:tcW w:w="4961" w:type="dxa"/>
            <w:gridSpan w:val="3"/>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Pénzügyőr ügyviteli szakelőadó</w:t>
            </w:r>
          </w:p>
        </w:tc>
        <w:tc>
          <w:tcPr>
            <w:tcW w:w="4961" w:type="dxa"/>
            <w:gridSpan w:val="3"/>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Ráépülés:</w:t>
            </w:r>
            <w:r>
              <w:rPr>
                <w:rFonts w:ascii="Times New Roman" w:hAnsi="Times New Roman" w:cs="Times New Roman"/>
                <w:sz w:val="20"/>
                <w:szCs w:val="20"/>
              </w:rPr>
              <w:br/>
              <w:t>Pénzügyőr vám szakelőadó</w:t>
            </w:r>
          </w:p>
        </w:tc>
        <w:tc>
          <w:tcPr>
            <w:tcW w:w="4961" w:type="dxa"/>
            <w:gridSpan w:val="3"/>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Szakképesített bankreferens</w:t>
            </w:r>
          </w:p>
        </w:tc>
        <w:tc>
          <w:tcPr>
            <w:tcW w:w="1300"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54 3441 01</w:t>
            </w:r>
          </w:p>
        </w:tc>
        <w:tc>
          <w:tcPr>
            <w:tcW w:w="1960"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Banki tanácsadó/</w:t>
            </w:r>
            <w:r>
              <w:rPr>
                <w:rFonts w:ascii="Times New Roman" w:hAnsi="Times New Roman" w:cs="Times New Roman"/>
                <w:sz w:val="20"/>
                <w:szCs w:val="20"/>
              </w:rPr>
              <w:br/>
              <w:t>Szakképesített bankreferens</w:t>
            </w: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Befektetéskezelési referens</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Lízing referens</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Nemzetközi pénzügyi referens</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Személyes pénzügyi tervezési referens</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 xml:space="preserve">Vállalatfinanszírozási </w:t>
            </w:r>
            <w:r>
              <w:rPr>
                <w:rFonts w:ascii="Times New Roman" w:hAnsi="Times New Roman" w:cs="Times New Roman"/>
                <w:sz w:val="20"/>
                <w:szCs w:val="20"/>
              </w:rPr>
              <w:br/>
              <w:t>és -értékelési referens</w:t>
            </w:r>
          </w:p>
        </w:tc>
        <w:tc>
          <w:tcPr>
            <w:tcW w:w="130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Üzleti szakügyintéző</w:t>
            </w:r>
          </w:p>
        </w:tc>
        <w:tc>
          <w:tcPr>
            <w:tcW w:w="4961" w:type="dxa"/>
            <w:gridSpan w:val="3"/>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55 01  Banki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55 3441 01</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Banki szakügyintéző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Értékpapírpiaci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55 3441 02</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Értékpapír-piaci szakértő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Gazdálkodási menedzserasszisztens</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55 3439 01</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Gazdálkodási menedzser-asszisztens (a szakok megjelölésével)</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16/1994. (VII. 8) MKM rendelet 1/2003. (I.  6.) </w:t>
            </w:r>
            <w:r>
              <w:rPr>
                <w:rFonts w:ascii="Times New Roman" w:hAnsi="Times New Roman" w:cs="Times New Roman"/>
                <w:sz w:val="20"/>
                <w:szCs w:val="20"/>
              </w:rPr>
              <w:br/>
              <w:t>OM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Pénzügyi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55 3436 01</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Pénzügyi szakügyintéző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p>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Projektmenedzser-asszisztens</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55 3435 03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Projektmenedzser asszisztens</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Számviteli szakügyintéző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55 3436 02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Számviteli szakügyintéző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20/1998. (VII.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Vállalkozási 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52 3432 03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Vállalkozási 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Valutapénztáros és valutaügyintéző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51 3440 01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Valutapénztáros és valuta-ügyintéző</w:t>
            </w:r>
          </w:p>
        </w:tc>
        <w:tc>
          <w:tcPr>
            <w:tcW w:w="1701" w:type="dxa"/>
            <w:vMerge w:val="restart"/>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Rész-szakképesítés:</w:t>
            </w:r>
            <w:r>
              <w:rPr>
                <w:rFonts w:ascii="Times New Roman" w:hAnsi="Times New Roman" w:cs="Times New Roman"/>
                <w:sz w:val="20"/>
                <w:szCs w:val="20"/>
              </w:rPr>
              <w:br/>
              <w:t>Kifizetőhelyi pénztáros</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vMerge/>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Vám- és jövedéki ügyintéző</w:t>
            </w:r>
          </w:p>
        </w:tc>
        <w:tc>
          <w:tcPr>
            <w:tcW w:w="4961" w:type="dxa"/>
            <w:gridSpan w:val="3"/>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Jövedéki 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52 3433 04</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Jövedéki 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Elágazás:</w:t>
            </w:r>
            <w:r>
              <w:rPr>
                <w:rFonts w:ascii="Times New Roman" w:hAnsi="Times New Roman" w:cs="Times New Roman"/>
                <w:sz w:val="20"/>
                <w:szCs w:val="20"/>
              </w:rPr>
              <w:br/>
              <w:t>Vámügyintéző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 xml:space="preserve">54 3433 04 </w:t>
            </w: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Vámügyintéző</w:t>
            </w: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2/1995. (II. 22.) PM rendelet</w:t>
            </w:r>
          </w:p>
        </w:tc>
      </w:tr>
      <w:tr w:rsidR="000D4FDA">
        <w:tblPrEx>
          <w:tblCellMar>
            <w:top w:w="0" w:type="dxa"/>
            <w:bottom w:w="0" w:type="dxa"/>
          </w:tblCellMar>
        </w:tblPrEx>
        <w:trPr>
          <w:cantSplit/>
        </w:trPr>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6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416"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28" w:type="dxa"/>
          </w:tcPr>
          <w:p w:rsidR="000D4FDA" w:rsidRDefault="000D4FDA">
            <w:pPr>
              <w:widowControl w:val="0"/>
              <w:autoSpaceDE w:val="0"/>
              <w:autoSpaceDN w:val="0"/>
              <w:adjustRightInd w:val="0"/>
              <w:spacing w:before="20" w:after="2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212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r>
              <w:rPr>
                <w:rFonts w:ascii="Times New Roman" w:hAnsi="Times New Roman" w:cs="Times New Roman"/>
                <w:sz w:val="20"/>
                <w:szCs w:val="20"/>
              </w:rPr>
              <w:t>Közösségi-civil szervező</w:t>
            </w:r>
          </w:p>
        </w:tc>
        <w:tc>
          <w:tcPr>
            <w:tcW w:w="130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960"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c>
          <w:tcPr>
            <w:tcW w:w="1701" w:type="dxa"/>
          </w:tcPr>
          <w:p w:rsidR="000D4FDA" w:rsidRDefault="000D4FDA">
            <w:pPr>
              <w:widowControl w:val="0"/>
              <w:autoSpaceDE w:val="0"/>
              <w:autoSpaceDN w:val="0"/>
              <w:adjustRightInd w:val="0"/>
              <w:spacing w:before="20" w:after="20" w:line="240" w:lineRule="auto"/>
              <w:rPr>
                <w:rFonts w:ascii="Times New Roman" w:hAnsi="Times New Roman" w:cs="Times New Roman"/>
                <w:sz w:val="20"/>
                <w:szCs w:val="20"/>
              </w:rPr>
            </w:pPr>
          </w:p>
        </w:tc>
      </w:tr>
    </w:tbl>
    <w:p w:rsidR="000D4FDA" w:rsidRDefault="000D4FDA" w:rsidP="000D4FDA">
      <w:pPr>
        <w:widowControl w:val="0"/>
        <w:autoSpaceDE w:val="0"/>
        <w:autoSpaceDN w:val="0"/>
        <w:adjustRightInd w:val="0"/>
        <w:spacing w:after="0" w:line="240" w:lineRule="auto"/>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21.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Szakmai bizonyítvány kiegészítőlap</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szakmai bizonyítvány kiegészítőlapot a szakmai vizsgáztatás általános szabályairól és eljárási rendjéről szóló 20/2007. (V. 21.) SZMM rendelet 4. számú melléklete szerint, a Nemzeti Szakképzési és Felnőttképzési Intézet Nemzeti Referencia Központjának honlapján meghatározott tartalommal kell kibocsátani, ami: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OKJ számot és a szakképesítés megnevezését a szakmai és vizsgakövetelmények I. cím, 1.,2.,3. pontjai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készségek és kompetenciák leírását a szakmai és vizsgakövetelmények III. cím 2. pontja és IV. címe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FEOR számot és a bizonyítvány tulajdonosa által betölthető foglalkozások körét a szakmai és vizsgakövetelmények III. cím 1. pontja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szakmai követelménymodulok azonosítóját és megnevezését a szakmai és vizsgakövetelmények IV. címe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továbblépés lehetőségét az oktatás/képzés következő szintjére a magasabb szintű képesítésre vonatkozó jogszabályok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jogi alapot a vonatkozó jogszabályok megfelelő hivatkozásával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belépési követelményeket a szakmai és vizsgakövetelmények II. cím 1. pontja és V. cím 1. pontja szerint tartalmazza.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22. számú melléklet a 23/2008. (VIII. 8.) PM rendelethez</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e rendelet szerinti szakmai és vizsgakövetelményekben meghatározott szakmai követelmények tulajdonságprofiljának szakmai kompetenciáihoz tartozó szakmai ismeretek típusai és a szakmai készségek szintjei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Szakmai ismeretek fogalma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munkatevékenység során közvetlenül használt, alkalmazott technológiai szabályokra, a műveletek során használt anyagok, tárgyak, eszközök viselkedésére, összetettebb eszköz- és forráshasználatra, számszerű paraméterekre és minőségi jellemzőkre, továbbá a munka közben szokásosan előforduló, szükséges döntéseket </w:t>
      </w:r>
      <w:r>
        <w:rPr>
          <w:rFonts w:ascii="Times New Roman" w:hAnsi="Times New Roman" w:cs="Times New Roman"/>
          <w:sz w:val="20"/>
          <w:szCs w:val="20"/>
        </w:rPr>
        <w:lastRenderedPageBreak/>
        <w:t>meghatározó, valamint a munkavégzés feltételeire és hatásaira, a műveleti előírásoktól, munkabiztonsági, környezetvédelmi szabályoktól való eltérés kockázataira és következményeire vonatkozó információk és adatok.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Típusai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szakmai ismeretek alkalmazási típusának megítélésekor nem kell figyelembe venni, hogy az ismeret mennyire bonyolult, megtanulásához milyen alapismeretekre van szükség.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 típus (legmagasabb)</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Önálló, gyors és hibátlan ismeretalkalmazás.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Ilyen típusú ismeretalkalmazást olyan munkafeladatok esetében kell megkövetelni, ahol a munkafeladat kockázattal jár (baleseti, környezeti, kártételi stb.); egyszerűek, előre tervezhetők, ismerhetők a körülmények, feltételek; valamint a kompetencia pótolhatatlan, hiánya vagy hibázás esetén meghiúsul a munkatevékenység.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„B” típus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szokásos munkahelyi körülmények közötti hibátlan ismeretalkalmazás, hibázás esetén meghiúsul a munkatevékenység.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„C” típus (középső)</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szokásos munkahelyi körülmények között közvetlen személyes vezetői, szakmai irányítás, közreműködés nélkül, de források, segédeszközök igénybevételének lehetősége mellett; tájékozódásra, előzetes próbára, segédtevékenységekre is elegendő idő alatti; összességében, illetve önellenőrzés és javítás után megfelelő minőségű eredménnyel történő ismeretalkalmazás.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Ilyen típusú ismeretalkalmazást olyan munkafeladatok esetében kell megkövetelni, ahol a munkafeladat nem jár munkabiztonsági, környezeti, illetve jelentős anyagi kártételi kockázattal; összetettek, de meghatározó elemeikben előre tervezhetők, ismerhetők a körülmények, feltételek; valamint a kompetencia nehézségek árán kiváltható, hiánya vagy hibázás esetén általában nem hiúsul meg a munkatevékenység.</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„D” típus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Részben közvetlen vezetői szakmai irányítással, részben önállóan végzett megfelelő ismeretalkalmazás.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„E” típus (legalacsonyabb)</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szokásos munkahelyi körülmények között vezetői, szakmai irányítás mellett, személyes, a feladatra célzott segítség lehetősége mellett; kérdésfeltevésre, feladat közbeni értelmezésre, tájékozódásra, eszközhasználatra elegendő idő alatti; a hiba ismeretében javított, legalább egyes meghatározó részleteiben megfelelő minőségű ismeretalkalmazás.</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Ilyen típusú ismeretalkalmazást olyan munkafeladatok esetében kell megkövetelni, ahol a munkafeladat nem jár munkabiztonsági, környezeti, illetve anyagi kártételi kockázattal; összetettek, csak egyes elemeikben tervezhetők, ismerhetők a körülmények, feltételek; valamint a személyes szerep közreműködésre, részvételre korlátozódik.</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Szakmai készség fogalma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szakképesítésre jellemző munkatevékenység automatikus, a tudat közvetlen irányítása nélkül működő összetevője, eleme, amelynek szintje az adott készség birtoklása révén végezhető tevékenység tartalmát tükrözi.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Szintjei</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szint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szakember a szokásostól eltérő munkahelyi körülmények között is képes a tanult ismeretek magas szintű, önálló, gyors, hibátlan és szakszerű alkalmazására, tevékenységének és a munka eredményének önálló ellenőrzésére.</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szint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szakember a szokásostól eltérő munkahelyi körülmények között is, közvetlen vezetői, illetve szakmai irányítás nélkül, önállóan, gyorsan, kevés hibával képes a tanult ismeretek szakszerű alkalmazására, a munka eredményének ellenőrzésére, a feltárt hibák javítására.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 szint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szakember a szokásos munkahelyi körülmények között közvetlen vezetői, illetve szakmai irányítás nélkül, források és segédeszközök igénybevételével képes a tanult ismeretek önálló, gyors és szakszerű alkalmazására, a feltárt hibák javítására.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szint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szakember a szokásos munkahelyi körülmények között, rendszeres irányítás mellett képes a munkavégzésre, illetve a feladat ellátására, a hibák segítséggel történő feltárására és azok önálló javítására.</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szint</w:t>
      </w:r>
    </w:p>
    <w:p w:rsidR="000D4FDA" w:rsidRDefault="000D4FDA" w:rsidP="000D4FDA">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szakember a szokásos munkahelyi körülmények között folyamatos irányítás és célzott segítségnyújtás mellett képes a munkavégzésre, illetve a feladat ellátására, az ismeretek megfelelő minőségű alkalmazására.</w:t>
      </w:r>
    </w:p>
    <w:p w:rsidR="00302A60" w:rsidRDefault="00302A60">
      <w:bookmarkStart w:id="0" w:name="_GoBack"/>
      <w:bookmarkEnd w:id="0"/>
    </w:p>
    <w:sectPr w:rsidR="0030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DA"/>
    <w:rsid w:val="000D4FDA"/>
    <w:rsid w:val="00302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345</Pages>
  <Words>106424</Words>
  <Characters>734329</Characters>
  <Application>Microsoft Office Word</Application>
  <DocSecurity>0</DocSecurity>
  <Lines>6119</Lines>
  <Paragraphs>1678</Paragraphs>
  <ScaleCrop>false</ScaleCrop>
  <Company/>
  <LinksUpToDate>false</LinksUpToDate>
  <CharactersWithSpaces>839075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Bodrogi István</cp:lastModifiedBy>
  <cp:revision>1</cp:revision>
  <dcterms:created xsi:type="dcterms:W3CDTF">2013-03-27T08:25:00Z</dcterms:created>
  <dcterms:modified xsi:type="dcterms:W3CDTF">2013-03-27T08:27:00Z</dcterms:modified>
</cp:coreProperties>
</file>