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72F1" w:rsidRPr="00901154" w:rsidRDefault="00901154" w:rsidP="00901154">
      <w:pPr>
        <w:jc w:val="center"/>
        <w:rPr>
          <w:rFonts w:ascii="Times New Roman" w:hAnsi="Times New Roman" w:cs="Times New Roman"/>
          <w:b/>
          <w:sz w:val="24"/>
          <w:szCs w:val="24"/>
        </w:rPr>
      </w:pPr>
      <w:bookmarkStart w:id="0" w:name="_GoBack"/>
      <w:bookmarkEnd w:id="0"/>
      <w:r>
        <w:rPr>
          <w:rFonts w:ascii="Times New Roman" w:hAnsi="Times New Roman" w:cs="Times New Roman"/>
          <w:b/>
          <w:bCs/>
          <w:sz w:val="24"/>
          <w:szCs w:val="24"/>
          <w:lang w:val="en"/>
        </w:rPr>
        <w:t>APPLICATION FOR THE ISSUANCE OF A DUPLICATE COPY OF A VOCATIONAL CERTIFICATE – NOVETAL</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sz w:val="24"/>
          <w:szCs w:val="24"/>
          <w:lang w:val="en"/>
        </w:rPr>
        <w:t>In case of a lost or destroyed vocational certificate, it is possible to request a duplicate copy of the certificate.</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sz w:val="24"/>
          <w:szCs w:val="24"/>
          <w:lang w:val="en"/>
        </w:rPr>
        <w:t>Our Office may exclusively issue duplicate copies of vocational certificates only in the following cases:</w:t>
      </w:r>
    </w:p>
    <w:p w:rsidR="00901154" w:rsidRPr="00901154" w:rsidRDefault="00901154" w:rsidP="00901154">
      <w:pPr>
        <w:pStyle w:val="Listaszerbekezds"/>
        <w:numPr>
          <w:ilvl w:val="0"/>
          <w:numId w:val="1"/>
        </w:numPr>
        <w:jc w:val="both"/>
        <w:rPr>
          <w:rFonts w:ascii="Times New Roman" w:hAnsi="Times New Roman" w:cs="Times New Roman"/>
          <w:sz w:val="24"/>
          <w:szCs w:val="24"/>
        </w:rPr>
      </w:pPr>
      <w:r>
        <w:rPr>
          <w:rFonts w:ascii="Times New Roman" w:hAnsi="Times New Roman" w:cs="Times New Roman"/>
          <w:sz w:val="24"/>
          <w:szCs w:val="24"/>
          <w:lang w:val="en"/>
        </w:rPr>
        <w:t>if the Examination Organisers indicated in the original certificate were the following:</w:t>
      </w:r>
    </w:p>
    <w:p w:rsidR="00901154" w:rsidRPr="00901154" w:rsidRDefault="00901154" w:rsidP="00901154">
      <w:pPr>
        <w:pStyle w:val="Listaszerbekezds"/>
        <w:numPr>
          <w:ilvl w:val="0"/>
          <w:numId w:val="2"/>
        </w:numPr>
        <w:ind w:left="1134"/>
        <w:jc w:val="both"/>
        <w:rPr>
          <w:rFonts w:ascii="Times New Roman" w:hAnsi="Times New Roman" w:cs="Times New Roman"/>
          <w:sz w:val="24"/>
          <w:szCs w:val="24"/>
        </w:rPr>
      </w:pPr>
      <w:r>
        <w:rPr>
          <w:rFonts w:ascii="Times New Roman" w:hAnsi="Times New Roman" w:cs="Times New Roman"/>
          <w:sz w:val="24"/>
          <w:szCs w:val="24"/>
          <w:lang w:val="en"/>
        </w:rPr>
        <w:t>the National Institute of Vocational Education and Training, or</w:t>
      </w:r>
    </w:p>
    <w:p w:rsidR="00901154" w:rsidRDefault="00901154" w:rsidP="00901154">
      <w:pPr>
        <w:pStyle w:val="Listaszerbekezds"/>
        <w:numPr>
          <w:ilvl w:val="0"/>
          <w:numId w:val="2"/>
        </w:numPr>
        <w:ind w:left="1134"/>
        <w:jc w:val="both"/>
        <w:rPr>
          <w:rFonts w:ascii="Times New Roman" w:hAnsi="Times New Roman" w:cs="Times New Roman"/>
          <w:sz w:val="24"/>
          <w:szCs w:val="24"/>
        </w:rPr>
      </w:pPr>
      <w:r>
        <w:rPr>
          <w:rFonts w:ascii="Times New Roman" w:hAnsi="Times New Roman" w:cs="Times New Roman"/>
          <w:sz w:val="24"/>
          <w:szCs w:val="24"/>
          <w:lang w:val="en"/>
        </w:rPr>
        <w:t>the National Institute of Vocational Education and Training and Adult Learning,</w:t>
      </w:r>
    </w:p>
    <w:p w:rsidR="00901154" w:rsidRPr="00901154" w:rsidRDefault="00901154" w:rsidP="00901154">
      <w:pPr>
        <w:pStyle w:val="Listaszerbekezds"/>
        <w:ind w:left="1134"/>
        <w:jc w:val="both"/>
        <w:rPr>
          <w:rFonts w:ascii="Times New Roman" w:hAnsi="Times New Roman" w:cs="Times New Roman"/>
          <w:sz w:val="24"/>
          <w:szCs w:val="24"/>
        </w:rPr>
      </w:pPr>
    </w:p>
    <w:p w:rsidR="00901154" w:rsidRPr="00901154" w:rsidRDefault="00901154" w:rsidP="00901154">
      <w:pPr>
        <w:pStyle w:val="Listaszerbekezds"/>
        <w:numPr>
          <w:ilvl w:val="0"/>
          <w:numId w:val="1"/>
        </w:numPr>
        <w:jc w:val="both"/>
        <w:rPr>
          <w:rFonts w:ascii="Times New Roman" w:hAnsi="Times New Roman" w:cs="Times New Roman"/>
          <w:sz w:val="24"/>
          <w:szCs w:val="24"/>
        </w:rPr>
      </w:pPr>
      <w:r>
        <w:rPr>
          <w:rFonts w:ascii="Times New Roman" w:hAnsi="Times New Roman" w:cs="Times New Roman"/>
          <w:sz w:val="24"/>
          <w:szCs w:val="24"/>
          <w:lang w:val="en"/>
        </w:rPr>
        <w:t>and if the original vocational certificate was issued before 29 January 2010,</w:t>
      </w:r>
    </w:p>
    <w:p w:rsidR="00901154" w:rsidRPr="00901154" w:rsidRDefault="00901154" w:rsidP="00901154">
      <w:pPr>
        <w:pStyle w:val="Listaszerbekezds"/>
        <w:numPr>
          <w:ilvl w:val="0"/>
          <w:numId w:val="1"/>
        </w:numPr>
        <w:jc w:val="both"/>
        <w:rPr>
          <w:rFonts w:ascii="Times New Roman" w:hAnsi="Times New Roman" w:cs="Times New Roman"/>
          <w:sz w:val="24"/>
          <w:szCs w:val="24"/>
        </w:rPr>
      </w:pPr>
      <w:r>
        <w:rPr>
          <w:rFonts w:ascii="Times New Roman" w:hAnsi="Times New Roman" w:cs="Times New Roman"/>
          <w:sz w:val="24"/>
          <w:szCs w:val="24"/>
          <w:lang w:val="en"/>
        </w:rPr>
        <w:t>and the applicant</w:t>
      </w:r>
    </w:p>
    <w:p w:rsidR="00901154" w:rsidRPr="00901154" w:rsidRDefault="00901154" w:rsidP="00901154">
      <w:pPr>
        <w:pStyle w:val="Listaszerbekezds"/>
        <w:numPr>
          <w:ilvl w:val="0"/>
          <w:numId w:val="2"/>
        </w:numPr>
        <w:ind w:left="1134"/>
        <w:jc w:val="both"/>
        <w:rPr>
          <w:rFonts w:ascii="Times New Roman" w:hAnsi="Times New Roman" w:cs="Times New Roman"/>
          <w:sz w:val="24"/>
          <w:szCs w:val="24"/>
        </w:rPr>
      </w:pPr>
      <w:r>
        <w:rPr>
          <w:rFonts w:ascii="Times New Roman" w:hAnsi="Times New Roman" w:cs="Times New Roman"/>
          <w:sz w:val="24"/>
          <w:szCs w:val="24"/>
          <w:lang w:val="en"/>
        </w:rPr>
        <w:t>has indicated the date of the vocational examination precisely,</w:t>
      </w:r>
    </w:p>
    <w:p w:rsidR="00901154" w:rsidRPr="00901154" w:rsidRDefault="00901154" w:rsidP="00901154">
      <w:pPr>
        <w:pStyle w:val="Listaszerbekezds"/>
        <w:numPr>
          <w:ilvl w:val="0"/>
          <w:numId w:val="2"/>
        </w:numPr>
        <w:ind w:left="1134"/>
        <w:jc w:val="both"/>
        <w:rPr>
          <w:rFonts w:ascii="Times New Roman" w:hAnsi="Times New Roman" w:cs="Times New Roman"/>
          <w:sz w:val="24"/>
          <w:szCs w:val="24"/>
        </w:rPr>
      </w:pPr>
      <w:r>
        <w:rPr>
          <w:rFonts w:ascii="Times New Roman" w:hAnsi="Times New Roman" w:cs="Times New Roman"/>
          <w:sz w:val="24"/>
          <w:szCs w:val="24"/>
          <w:lang w:val="en"/>
        </w:rPr>
        <w:t>has been indicated on the master sheet of the given examination,</w:t>
      </w:r>
    </w:p>
    <w:p w:rsidR="00901154" w:rsidRPr="00901154" w:rsidRDefault="00901154" w:rsidP="00901154">
      <w:pPr>
        <w:pStyle w:val="Listaszerbekezds"/>
        <w:numPr>
          <w:ilvl w:val="0"/>
          <w:numId w:val="2"/>
        </w:numPr>
        <w:ind w:left="1134"/>
        <w:jc w:val="both"/>
        <w:rPr>
          <w:rFonts w:ascii="Times New Roman" w:hAnsi="Times New Roman" w:cs="Times New Roman"/>
          <w:sz w:val="24"/>
          <w:szCs w:val="24"/>
        </w:rPr>
      </w:pPr>
      <w:r>
        <w:rPr>
          <w:rFonts w:ascii="Times New Roman" w:hAnsi="Times New Roman" w:cs="Times New Roman"/>
          <w:sz w:val="24"/>
          <w:szCs w:val="24"/>
          <w:lang w:val="en"/>
        </w:rPr>
        <w:t>has successfully passed the examination according to the clause of the master sheet.</w:t>
      </w:r>
    </w:p>
    <w:p w:rsidR="00901154" w:rsidRPr="00901154" w:rsidRDefault="00901154" w:rsidP="00901154">
      <w:pPr>
        <w:rPr>
          <w:rFonts w:ascii="Times New Roman" w:hAnsi="Times New Roman" w:cs="Times New Roman"/>
          <w:b/>
          <w:sz w:val="24"/>
          <w:szCs w:val="24"/>
        </w:rPr>
      </w:pPr>
      <w:r>
        <w:rPr>
          <w:rFonts w:ascii="Times New Roman" w:hAnsi="Times New Roman" w:cs="Times New Roman"/>
          <w:b/>
          <w:bCs/>
          <w:sz w:val="24"/>
          <w:szCs w:val="24"/>
          <w:lang w:val="en"/>
        </w:rPr>
        <w:t>Steps to be taken</w:t>
      </w:r>
    </w:p>
    <w:p w:rsidR="00901154" w:rsidRDefault="00901154" w:rsidP="00901154">
      <w:pPr>
        <w:pStyle w:val="Listaszerbekezds"/>
        <w:numPr>
          <w:ilvl w:val="0"/>
          <w:numId w:val="3"/>
        </w:numPr>
        <w:rPr>
          <w:rFonts w:ascii="Times New Roman" w:hAnsi="Times New Roman" w:cs="Times New Roman"/>
          <w:sz w:val="24"/>
          <w:szCs w:val="24"/>
        </w:rPr>
      </w:pPr>
      <w:r>
        <w:rPr>
          <w:rFonts w:ascii="Times New Roman" w:hAnsi="Times New Roman" w:cs="Times New Roman"/>
          <w:sz w:val="24"/>
          <w:szCs w:val="24"/>
          <w:lang w:val="en"/>
        </w:rPr>
        <w:t>Making an application for the issuance of a duplicate copy of a vocational certificate.</w:t>
      </w:r>
    </w:p>
    <w:p w:rsidR="00901154" w:rsidRPr="00901154" w:rsidRDefault="00901154" w:rsidP="00901154">
      <w:pPr>
        <w:pStyle w:val="Listaszerbekezds"/>
        <w:rPr>
          <w:rFonts w:ascii="Times New Roman" w:hAnsi="Times New Roman" w:cs="Times New Roman"/>
          <w:sz w:val="24"/>
          <w:szCs w:val="24"/>
        </w:rPr>
      </w:pPr>
    </w:p>
    <w:p w:rsidR="00901154" w:rsidRPr="00901154" w:rsidRDefault="00901154" w:rsidP="00901154">
      <w:pPr>
        <w:pStyle w:val="Listaszerbekezds"/>
        <w:numPr>
          <w:ilvl w:val="0"/>
          <w:numId w:val="3"/>
        </w:numPr>
        <w:rPr>
          <w:rFonts w:ascii="Times New Roman" w:hAnsi="Times New Roman" w:cs="Times New Roman"/>
          <w:sz w:val="24"/>
          <w:szCs w:val="24"/>
        </w:rPr>
      </w:pPr>
      <w:r>
        <w:rPr>
          <w:rFonts w:ascii="Times New Roman" w:hAnsi="Times New Roman" w:cs="Times New Roman"/>
          <w:sz w:val="24"/>
          <w:szCs w:val="24"/>
          <w:lang w:val="en"/>
        </w:rPr>
        <w:t>The application may be lodged:</w:t>
      </w:r>
    </w:p>
    <w:p w:rsidR="00901154" w:rsidRPr="00901154" w:rsidRDefault="00901154" w:rsidP="00901154">
      <w:pPr>
        <w:pStyle w:val="Listaszerbekezds"/>
        <w:numPr>
          <w:ilvl w:val="0"/>
          <w:numId w:val="4"/>
        </w:numPr>
        <w:ind w:left="1134"/>
        <w:rPr>
          <w:rFonts w:ascii="Times New Roman" w:hAnsi="Times New Roman" w:cs="Times New Roman"/>
          <w:sz w:val="24"/>
          <w:szCs w:val="24"/>
        </w:rPr>
      </w:pPr>
      <w:r>
        <w:rPr>
          <w:rFonts w:ascii="Times New Roman" w:hAnsi="Times New Roman" w:cs="Times New Roman"/>
          <w:sz w:val="24"/>
          <w:szCs w:val="24"/>
          <w:lang w:val="en"/>
        </w:rPr>
        <w:t>on paper (in person),</w:t>
      </w:r>
    </w:p>
    <w:p w:rsidR="00901154" w:rsidRPr="00901154" w:rsidRDefault="00901154" w:rsidP="00901154">
      <w:pPr>
        <w:pStyle w:val="Listaszerbekezds"/>
        <w:numPr>
          <w:ilvl w:val="0"/>
          <w:numId w:val="4"/>
        </w:numPr>
        <w:ind w:left="1134"/>
        <w:rPr>
          <w:rFonts w:ascii="Times New Roman" w:hAnsi="Times New Roman" w:cs="Times New Roman"/>
          <w:sz w:val="24"/>
          <w:szCs w:val="24"/>
        </w:rPr>
      </w:pPr>
      <w:r>
        <w:rPr>
          <w:rFonts w:ascii="Times New Roman" w:hAnsi="Times New Roman" w:cs="Times New Roman"/>
          <w:sz w:val="24"/>
          <w:szCs w:val="24"/>
          <w:lang w:val="en"/>
        </w:rPr>
        <w:t>on paper (by post),</w:t>
      </w:r>
    </w:p>
    <w:p w:rsidR="00901154" w:rsidRPr="00901154" w:rsidRDefault="00901154" w:rsidP="00901154">
      <w:pPr>
        <w:pStyle w:val="Listaszerbekezds"/>
        <w:numPr>
          <w:ilvl w:val="0"/>
          <w:numId w:val="4"/>
        </w:numPr>
        <w:ind w:left="1134"/>
        <w:rPr>
          <w:rFonts w:ascii="Times New Roman" w:hAnsi="Times New Roman" w:cs="Times New Roman"/>
          <w:sz w:val="24"/>
          <w:szCs w:val="24"/>
        </w:rPr>
      </w:pPr>
      <w:r>
        <w:rPr>
          <w:rFonts w:ascii="Times New Roman" w:hAnsi="Times New Roman" w:cs="Times New Roman"/>
          <w:sz w:val="24"/>
          <w:szCs w:val="24"/>
          <w:lang w:val="en"/>
        </w:rPr>
        <w:t>electronically (by e-mail),</w:t>
      </w:r>
    </w:p>
    <w:p w:rsidR="00901154" w:rsidRPr="00901154" w:rsidRDefault="00901154" w:rsidP="00901154">
      <w:pPr>
        <w:pStyle w:val="Listaszerbekezds"/>
        <w:numPr>
          <w:ilvl w:val="0"/>
          <w:numId w:val="4"/>
        </w:numPr>
        <w:ind w:left="1134"/>
        <w:rPr>
          <w:rFonts w:ascii="Times New Roman" w:hAnsi="Times New Roman" w:cs="Times New Roman"/>
          <w:sz w:val="24"/>
          <w:szCs w:val="24"/>
        </w:rPr>
      </w:pPr>
      <w:r>
        <w:rPr>
          <w:rFonts w:ascii="Times New Roman" w:hAnsi="Times New Roman" w:cs="Times New Roman"/>
          <w:sz w:val="24"/>
          <w:szCs w:val="24"/>
          <w:lang w:val="en"/>
        </w:rPr>
        <w:t>through the client gateway, as a natural person,</w:t>
      </w:r>
    </w:p>
    <w:p w:rsidR="00901154" w:rsidRDefault="00901154" w:rsidP="00901154">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on e-paper.</w:t>
      </w:r>
    </w:p>
    <w:p w:rsidR="00901154" w:rsidRPr="00901154" w:rsidRDefault="00901154" w:rsidP="00901154">
      <w:pPr>
        <w:pStyle w:val="Listaszerbekezds"/>
        <w:ind w:left="1134"/>
        <w:jc w:val="both"/>
        <w:rPr>
          <w:rFonts w:ascii="Times New Roman" w:hAnsi="Times New Roman" w:cs="Times New Roman"/>
          <w:sz w:val="24"/>
          <w:szCs w:val="24"/>
        </w:rPr>
      </w:pPr>
    </w:p>
    <w:p w:rsidR="00901154" w:rsidRDefault="00901154" w:rsidP="00901154">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When lodging an application on paper (in person, by post) or electronically (by e-mail), the applicant must prove or state that the data provided during the administrative formalities related to the duplicate copy of the certificate correspond to reality, and that at the vocational examination he/she has personally complied with the examination requirements of the vocational qualification certified by the duplicate copy of the certificate.</w:t>
      </w:r>
    </w:p>
    <w:p w:rsidR="00901154" w:rsidRPr="00901154" w:rsidRDefault="00901154" w:rsidP="00901154">
      <w:pPr>
        <w:pStyle w:val="Listaszerbekezds"/>
        <w:jc w:val="both"/>
        <w:rPr>
          <w:rFonts w:ascii="Times New Roman" w:hAnsi="Times New Roman" w:cs="Times New Roman"/>
          <w:sz w:val="24"/>
          <w:szCs w:val="24"/>
        </w:rPr>
      </w:pPr>
    </w:p>
    <w:p w:rsidR="00901154" w:rsidRPr="00901154" w:rsidRDefault="00901154" w:rsidP="00901154">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Following the receipt of the application, the examination organiser shall query from the Client Settings Register the data contained in the applicant’s Statement on Administrative Settings.</w:t>
      </w:r>
    </w:p>
    <w:p w:rsidR="00901154" w:rsidRPr="00901154" w:rsidRDefault="00901154" w:rsidP="00901154">
      <w:pPr>
        <w:pStyle w:val="Listaszerbekezds"/>
        <w:jc w:val="both"/>
        <w:rPr>
          <w:rFonts w:ascii="Times New Roman" w:hAnsi="Times New Roman" w:cs="Times New Roman"/>
          <w:sz w:val="24"/>
          <w:szCs w:val="24"/>
        </w:rPr>
      </w:pPr>
    </w:p>
    <w:p w:rsidR="00901154" w:rsidRPr="00901154" w:rsidRDefault="00901154" w:rsidP="00901154">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Based on the provided data, the examination organiser shall request the original master sheet from the Archives.</w:t>
      </w:r>
    </w:p>
    <w:p w:rsidR="00901154" w:rsidRPr="00901154" w:rsidRDefault="00901154" w:rsidP="00901154">
      <w:pPr>
        <w:pStyle w:val="Listaszerbekezds"/>
        <w:jc w:val="both"/>
        <w:rPr>
          <w:rFonts w:ascii="Times New Roman" w:hAnsi="Times New Roman" w:cs="Times New Roman"/>
          <w:sz w:val="24"/>
          <w:szCs w:val="24"/>
        </w:rPr>
      </w:pPr>
    </w:p>
    <w:p w:rsidR="00901154" w:rsidRPr="00901154" w:rsidRDefault="00901154" w:rsidP="00901154">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lastRenderedPageBreak/>
        <w:t>The examination organiser shall issue the duplicate copy of the certificate in accordance with the data indicated on the original master sheet and shall record the fact of issuance on the original master sheet.</w:t>
      </w:r>
    </w:p>
    <w:p w:rsidR="00901154" w:rsidRPr="00901154" w:rsidRDefault="00901154" w:rsidP="00901154">
      <w:pPr>
        <w:pStyle w:val="Listaszerbekezds"/>
        <w:jc w:val="both"/>
        <w:rPr>
          <w:rFonts w:ascii="Times New Roman" w:hAnsi="Times New Roman" w:cs="Times New Roman"/>
          <w:sz w:val="24"/>
          <w:szCs w:val="24"/>
        </w:rPr>
      </w:pPr>
    </w:p>
    <w:p w:rsidR="00901154" w:rsidRPr="00901154" w:rsidRDefault="00901154" w:rsidP="00901154">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Simultaneously, it shall request from the applicant a revenue stamp of HUF </w:t>
      </w:r>
      <w:r w:rsidR="00117791">
        <w:rPr>
          <w:rFonts w:ascii="Times New Roman" w:hAnsi="Times New Roman" w:cs="Times New Roman"/>
          <w:sz w:val="24"/>
          <w:szCs w:val="24"/>
          <w:lang w:val="en"/>
        </w:rPr>
        <w:t>3</w:t>
      </w:r>
      <w:r>
        <w:rPr>
          <w:rFonts w:ascii="Times New Roman" w:hAnsi="Times New Roman" w:cs="Times New Roman"/>
          <w:sz w:val="24"/>
          <w:szCs w:val="24"/>
          <w:lang w:val="en"/>
        </w:rPr>
        <w:t>,000.</w:t>
      </w:r>
    </w:p>
    <w:p w:rsidR="00901154" w:rsidRPr="00901154" w:rsidRDefault="00901154" w:rsidP="00901154">
      <w:pPr>
        <w:pStyle w:val="Listaszerbekezds"/>
        <w:jc w:val="both"/>
        <w:rPr>
          <w:rFonts w:ascii="Times New Roman" w:hAnsi="Times New Roman" w:cs="Times New Roman"/>
          <w:sz w:val="24"/>
          <w:szCs w:val="24"/>
        </w:rPr>
      </w:pPr>
    </w:p>
    <w:p w:rsidR="00901154" w:rsidRPr="00901154" w:rsidRDefault="00901154" w:rsidP="00901154">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Following the authentication of the duplicate copy of the certificate by the head of the examination organiser, the applicant may receive the paper-based duplicate copy of the certificate in person or by post (by using a proxy).</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sz w:val="24"/>
          <w:szCs w:val="24"/>
          <w:lang w:val="en"/>
        </w:rPr>
        <w:t>The application for the issuance of a duplicate copy of a vocational certificate can be submitted electronically, but the duplicate copy is issued on paper.</w:t>
      </w:r>
    </w:p>
    <w:p w:rsidR="00901154" w:rsidRPr="00901154" w:rsidRDefault="00901154" w:rsidP="00901154">
      <w:pPr>
        <w:jc w:val="both"/>
        <w:rPr>
          <w:rFonts w:ascii="Times New Roman" w:hAnsi="Times New Roman" w:cs="Times New Roman"/>
          <w:b/>
          <w:sz w:val="24"/>
          <w:szCs w:val="24"/>
        </w:rPr>
      </w:pPr>
      <w:r>
        <w:rPr>
          <w:rFonts w:ascii="Times New Roman" w:hAnsi="Times New Roman" w:cs="Times New Roman"/>
          <w:b/>
          <w:bCs/>
          <w:sz w:val="24"/>
          <w:szCs w:val="24"/>
          <w:lang w:val="en"/>
        </w:rPr>
        <w:t>Failure to comply with the obligations</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sz w:val="24"/>
          <w:szCs w:val="24"/>
          <w:lang w:val="en"/>
        </w:rPr>
        <w:t>If the applicant</w:t>
      </w:r>
    </w:p>
    <w:p w:rsidR="00901154" w:rsidRPr="00901154" w:rsidRDefault="00901154" w:rsidP="00901154">
      <w:pPr>
        <w:pStyle w:val="Listaszerbekezds"/>
        <w:numPr>
          <w:ilvl w:val="0"/>
          <w:numId w:val="5"/>
        </w:numPr>
        <w:jc w:val="both"/>
        <w:rPr>
          <w:rFonts w:ascii="Times New Roman" w:hAnsi="Times New Roman" w:cs="Times New Roman"/>
          <w:sz w:val="24"/>
          <w:szCs w:val="24"/>
        </w:rPr>
      </w:pPr>
      <w:r>
        <w:rPr>
          <w:rFonts w:ascii="Times New Roman" w:hAnsi="Times New Roman" w:cs="Times New Roman"/>
          <w:sz w:val="24"/>
          <w:szCs w:val="24"/>
          <w:lang w:val="en"/>
        </w:rPr>
        <w:t>provides partially or incorrectly</w:t>
      </w:r>
    </w:p>
    <w:p w:rsidR="00901154" w:rsidRPr="00901154" w:rsidRDefault="00901154" w:rsidP="00901154">
      <w:pPr>
        <w:pStyle w:val="Listaszerbekezds"/>
        <w:numPr>
          <w:ilvl w:val="0"/>
          <w:numId w:val="6"/>
        </w:numPr>
        <w:ind w:left="1134"/>
        <w:jc w:val="both"/>
        <w:rPr>
          <w:rFonts w:ascii="Times New Roman" w:hAnsi="Times New Roman" w:cs="Times New Roman"/>
          <w:sz w:val="24"/>
          <w:szCs w:val="24"/>
        </w:rPr>
      </w:pPr>
      <w:r>
        <w:rPr>
          <w:rFonts w:ascii="Times New Roman" w:hAnsi="Times New Roman" w:cs="Times New Roman"/>
          <w:sz w:val="24"/>
          <w:szCs w:val="24"/>
          <w:lang w:val="en"/>
        </w:rPr>
        <w:t>his/her personal data or</w:t>
      </w:r>
    </w:p>
    <w:p w:rsidR="00901154" w:rsidRDefault="00901154" w:rsidP="00901154">
      <w:pPr>
        <w:pStyle w:val="Listaszerbekezds"/>
        <w:numPr>
          <w:ilvl w:val="0"/>
          <w:numId w:val="6"/>
        </w:numPr>
        <w:ind w:left="1134"/>
        <w:jc w:val="both"/>
        <w:rPr>
          <w:rFonts w:ascii="Times New Roman" w:hAnsi="Times New Roman" w:cs="Times New Roman"/>
          <w:sz w:val="24"/>
          <w:szCs w:val="24"/>
        </w:rPr>
      </w:pPr>
      <w:r>
        <w:rPr>
          <w:rFonts w:ascii="Times New Roman" w:hAnsi="Times New Roman" w:cs="Times New Roman"/>
          <w:sz w:val="24"/>
          <w:szCs w:val="24"/>
          <w:lang w:val="en"/>
        </w:rPr>
        <w:t>the details of the vocational examination,</w:t>
      </w:r>
    </w:p>
    <w:p w:rsidR="00901154" w:rsidRPr="00901154" w:rsidRDefault="00901154" w:rsidP="00901154">
      <w:pPr>
        <w:pStyle w:val="Listaszerbekezds"/>
        <w:ind w:left="1134"/>
        <w:jc w:val="both"/>
        <w:rPr>
          <w:rFonts w:ascii="Times New Roman" w:hAnsi="Times New Roman" w:cs="Times New Roman"/>
          <w:sz w:val="24"/>
          <w:szCs w:val="24"/>
        </w:rPr>
      </w:pPr>
    </w:p>
    <w:p w:rsidR="00901154" w:rsidRPr="00901154" w:rsidRDefault="00901154" w:rsidP="00901154">
      <w:pPr>
        <w:pStyle w:val="Listaszerbekezds"/>
        <w:numPr>
          <w:ilvl w:val="0"/>
          <w:numId w:val="5"/>
        </w:numPr>
        <w:jc w:val="both"/>
        <w:rPr>
          <w:rFonts w:ascii="Times New Roman" w:hAnsi="Times New Roman" w:cs="Times New Roman"/>
          <w:sz w:val="24"/>
          <w:szCs w:val="24"/>
        </w:rPr>
      </w:pPr>
      <w:r>
        <w:rPr>
          <w:rFonts w:ascii="Times New Roman" w:hAnsi="Times New Roman" w:cs="Times New Roman"/>
          <w:sz w:val="24"/>
          <w:szCs w:val="24"/>
          <w:lang w:val="en"/>
        </w:rPr>
        <w:t>it is impossible to prove</w:t>
      </w:r>
    </w:p>
    <w:p w:rsidR="00901154" w:rsidRPr="00901154" w:rsidRDefault="00901154" w:rsidP="00901154">
      <w:pPr>
        <w:pStyle w:val="Listaszerbekezds"/>
        <w:numPr>
          <w:ilvl w:val="0"/>
          <w:numId w:val="7"/>
        </w:numPr>
        <w:ind w:left="1134"/>
        <w:jc w:val="both"/>
        <w:rPr>
          <w:rFonts w:ascii="Times New Roman" w:hAnsi="Times New Roman" w:cs="Times New Roman"/>
          <w:sz w:val="24"/>
          <w:szCs w:val="24"/>
        </w:rPr>
      </w:pPr>
      <w:r>
        <w:rPr>
          <w:rFonts w:ascii="Times New Roman" w:hAnsi="Times New Roman" w:cs="Times New Roman"/>
          <w:sz w:val="24"/>
          <w:szCs w:val="24"/>
          <w:lang w:val="en"/>
        </w:rPr>
        <w:t>his/her identity and</w:t>
      </w:r>
    </w:p>
    <w:p w:rsidR="00901154" w:rsidRDefault="00901154" w:rsidP="00901154">
      <w:pPr>
        <w:pStyle w:val="Listaszerbekezds"/>
        <w:numPr>
          <w:ilvl w:val="0"/>
          <w:numId w:val="7"/>
        </w:numPr>
        <w:ind w:left="1134"/>
        <w:jc w:val="both"/>
        <w:rPr>
          <w:rFonts w:ascii="Times New Roman" w:hAnsi="Times New Roman" w:cs="Times New Roman"/>
          <w:sz w:val="24"/>
          <w:szCs w:val="24"/>
        </w:rPr>
      </w:pPr>
      <w:r>
        <w:rPr>
          <w:rFonts w:ascii="Times New Roman" w:hAnsi="Times New Roman" w:cs="Times New Roman"/>
          <w:sz w:val="24"/>
          <w:szCs w:val="24"/>
          <w:lang w:val="en"/>
        </w:rPr>
        <w:t>the fact that he/she has personally complied with the examination requirements of the vocational qualification certified by the duplicate certificate,</w:t>
      </w:r>
    </w:p>
    <w:p w:rsidR="00901154" w:rsidRPr="00901154" w:rsidRDefault="00901154" w:rsidP="00901154">
      <w:pPr>
        <w:pStyle w:val="Listaszerbekezds"/>
        <w:ind w:left="1134"/>
        <w:jc w:val="both"/>
        <w:rPr>
          <w:rFonts w:ascii="Times New Roman" w:hAnsi="Times New Roman" w:cs="Times New Roman"/>
          <w:sz w:val="24"/>
          <w:szCs w:val="24"/>
        </w:rPr>
      </w:pPr>
    </w:p>
    <w:p w:rsidR="00901154" w:rsidRPr="00901154" w:rsidRDefault="00901154" w:rsidP="00901154">
      <w:pPr>
        <w:pStyle w:val="Listaszerbekezds"/>
        <w:numPr>
          <w:ilvl w:val="0"/>
          <w:numId w:val="8"/>
        </w:numPr>
        <w:jc w:val="both"/>
        <w:rPr>
          <w:rFonts w:ascii="Times New Roman" w:hAnsi="Times New Roman" w:cs="Times New Roman"/>
          <w:sz w:val="24"/>
          <w:szCs w:val="24"/>
        </w:rPr>
      </w:pPr>
      <w:r>
        <w:rPr>
          <w:rFonts w:ascii="Times New Roman" w:hAnsi="Times New Roman" w:cs="Times New Roman"/>
          <w:sz w:val="24"/>
          <w:szCs w:val="24"/>
          <w:lang w:val="en"/>
        </w:rPr>
        <w:t>fails to submit the revenue stamp of HUF </w:t>
      </w:r>
      <w:r w:rsidR="00117791">
        <w:rPr>
          <w:rFonts w:ascii="Times New Roman" w:hAnsi="Times New Roman" w:cs="Times New Roman"/>
          <w:sz w:val="24"/>
          <w:szCs w:val="24"/>
          <w:lang w:val="en"/>
        </w:rPr>
        <w:t>3</w:t>
      </w:r>
      <w:r>
        <w:rPr>
          <w:rFonts w:ascii="Times New Roman" w:hAnsi="Times New Roman" w:cs="Times New Roman"/>
          <w:sz w:val="24"/>
          <w:szCs w:val="24"/>
          <w:lang w:val="en"/>
        </w:rPr>
        <w:t>,000,</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sz w:val="24"/>
          <w:szCs w:val="24"/>
          <w:lang w:val="en"/>
        </w:rPr>
        <w:t>the duplicate copy of the vocational certificate cannot be issued.</w:t>
      </w:r>
    </w:p>
    <w:p w:rsidR="00901154" w:rsidRPr="00901154" w:rsidRDefault="00901154" w:rsidP="00901154">
      <w:pPr>
        <w:rPr>
          <w:rFonts w:ascii="Times New Roman" w:hAnsi="Times New Roman" w:cs="Times New Roman"/>
          <w:b/>
          <w:sz w:val="24"/>
          <w:szCs w:val="24"/>
        </w:rPr>
      </w:pPr>
      <w:r>
        <w:rPr>
          <w:rFonts w:ascii="Times New Roman" w:hAnsi="Times New Roman" w:cs="Times New Roman"/>
          <w:b/>
          <w:bCs/>
          <w:sz w:val="24"/>
          <w:szCs w:val="24"/>
          <w:lang w:val="en"/>
        </w:rPr>
        <w:t>Deadlines</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b/>
          <w:bCs/>
          <w:sz w:val="24"/>
          <w:szCs w:val="24"/>
          <w:lang w:val="en"/>
        </w:rPr>
        <w:t>In a summary procedure, the deadline</w:t>
      </w:r>
      <w:r>
        <w:rPr>
          <w:rFonts w:ascii="Times New Roman" w:hAnsi="Times New Roman" w:cs="Times New Roman"/>
          <w:sz w:val="24"/>
          <w:szCs w:val="24"/>
          <w:lang w:val="en"/>
        </w:rPr>
        <w:t xml:space="preserve"> shall be </w:t>
      </w:r>
      <w:r>
        <w:rPr>
          <w:rFonts w:ascii="Times New Roman" w:hAnsi="Times New Roman" w:cs="Times New Roman"/>
          <w:b/>
          <w:bCs/>
          <w:sz w:val="24"/>
          <w:szCs w:val="24"/>
          <w:lang w:val="en"/>
        </w:rPr>
        <w:t>eight days</w:t>
      </w:r>
      <w:r>
        <w:rPr>
          <w:rFonts w:ascii="Times New Roman" w:hAnsi="Times New Roman" w:cs="Times New Roman"/>
          <w:sz w:val="24"/>
          <w:szCs w:val="24"/>
          <w:lang w:val="en"/>
        </w:rPr>
        <w:t xml:space="preserve"> pursuant to Section 50 (2) b) of Act CL of 2016 on the Code of General Administrative Procedure.</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b/>
          <w:bCs/>
          <w:sz w:val="24"/>
          <w:szCs w:val="24"/>
          <w:lang w:val="en"/>
        </w:rPr>
        <w:t>In a full procedure, the administrative deadline</w:t>
      </w:r>
      <w:r>
        <w:rPr>
          <w:rFonts w:ascii="Times New Roman" w:hAnsi="Times New Roman" w:cs="Times New Roman"/>
          <w:sz w:val="24"/>
          <w:szCs w:val="24"/>
          <w:lang w:val="en"/>
        </w:rPr>
        <w:t xml:space="preserve"> shall be </w:t>
      </w:r>
      <w:r>
        <w:rPr>
          <w:rFonts w:ascii="Times New Roman" w:hAnsi="Times New Roman" w:cs="Times New Roman"/>
          <w:b/>
          <w:bCs/>
          <w:sz w:val="24"/>
          <w:szCs w:val="24"/>
          <w:lang w:val="en"/>
        </w:rPr>
        <w:t>sixty days</w:t>
      </w:r>
      <w:r>
        <w:rPr>
          <w:rFonts w:ascii="Times New Roman" w:hAnsi="Times New Roman" w:cs="Times New Roman"/>
          <w:sz w:val="24"/>
          <w:szCs w:val="24"/>
          <w:lang w:val="en"/>
        </w:rPr>
        <w:t xml:space="preserve"> (Section 50 (2) c) of Act CL of 2016 on the Code of General Administrative Procedure).</w:t>
      </w:r>
    </w:p>
    <w:p w:rsidR="00901154" w:rsidRPr="00901154" w:rsidRDefault="00901154" w:rsidP="00901154">
      <w:pPr>
        <w:rPr>
          <w:rFonts w:ascii="Times New Roman" w:hAnsi="Times New Roman" w:cs="Times New Roman"/>
          <w:b/>
          <w:sz w:val="24"/>
          <w:szCs w:val="24"/>
        </w:rPr>
      </w:pPr>
      <w:r>
        <w:rPr>
          <w:rFonts w:ascii="Times New Roman" w:hAnsi="Times New Roman" w:cs="Times New Roman"/>
          <w:b/>
          <w:bCs/>
          <w:sz w:val="24"/>
          <w:szCs w:val="24"/>
          <w:lang w:val="en"/>
        </w:rPr>
        <w:t>Payment obligation</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sz w:val="24"/>
          <w:szCs w:val="24"/>
          <w:lang w:val="en"/>
        </w:rPr>
        <w:t>Payment of the duty of HUF </w:t>
      </w:r>
      <w:r w:rsidR="00117791">
        <w:rPr>
          <w:rFonts w:ascii="Times New Roman" w:hAnsi="Times New Roman" w:cs="Times New Roman"/>
          <w:sz w:val="24"/>
          <w:szCs w:val="24"/>
          <w:lang w:val="en"/>
        </w:rPr>
        <w:t>3</w:t>
      </w:r>
      <w:r>
        <w:rPr>
          <w:rFonts w:ascii="Times New Roman" w:hAnsi="Times New Roman" w:cs="Times New Roman"/>
          <w:sz w:val="24"/>
          <w:szCs w:val="24"/>
          <w:lang w:val="en"/>
        </w:rPr>
        <w:t>,000 in the form of a revenue stamp, after the examination organiser’s request to this effect.</w:t>
      </w:r>
    </w:p>
    <w:p w:rsidR="00901154" w:rsidRPr="00901154" w:rsidRDefault="00901154" w:rsidP="00F936EE">
      <w:pPr>
        <w:keepNext/>
        <w:rPr>
          <w:rFonts w:ascii="Times New Roman" w:hAnsi="Times New Roman" w:cs="Times New Roman"/>
          <w:b/>
          <w:sz w:val="24"/>
          <w:szCs w:val="24"/>
        </w:rPr>
      </w:pPr>
      <w:r>
        <w:rPr>
          <w:rFonts w:ascii="Times New Roman" w:hAnsi="Times New Roman" w:cs="Times New Roman"/>
          <w:b/>
          <w:bCs/>
          <w:sz w:val="24"/>
          <w:szCs w:val="24"/>
          <w:lang w:val="en"/>
        </w:rPr>
        <w:t>Acting body</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sz w:val="24"/>
          <w:szCs w:val="24"/>
          <w:lang w:val="en"/>
        </w:rPr>
        <w:t>National Office of Vocational Education and Training and Adult Learning, Examination Centre</w:t>
      </w:r>
    </w:p>
    <w:p w:rsidR="00117791" w:rsidRDefault="00117791" w:rsidP="00901154">
      <w:pPr>
        <w:jc w:val="both"/>
        <w:rPr>
          <w:rFonts w:ascii="Times New Roman" w:hAnsi="Times New Roman" w:cs="Times New Roman"/>
          <w:b/>
          <w:bCs/>
          <w:sz w:val="24"/>
          <w:szCs w:val="24"/>
          <w:lang w:val="en"/>
        </w:rPr>
      </w:pPr>
    </w:p>
    <w:p w:rsidR="00901154" w:rsidRPr="00901154" w:rsidRDefault="00901154" w:rsidP="00901154">
      <w:pPr>
        <w:jc w:val="both"/>
        <w:rPr>
          <w:rFonts w:ascii="Times New Roman" w:hAnsi="Times New Roman" w:cs="Times New Roman"/>
          <w:b/>
          <w:sz w:val="24"/>
          <w:szCs w:val="24"/>
        </w:rPr>
      </w:pPr>
      <w:r>
        <w:rPr>
          <w:rFonts w:ascii="Times New Roman" w:hAnsi="Times New Roman" w:cs="Times New Roman"/>
          <w:b/>
          <w:bCs/>
          <w:sz w:val="24"/>
          <w:szCs w:val="24"/>
          <w:lang w:val="en"/>
        </w:rPr>
        <w:lastRenderedPageBreak/>
        <w:t>Superior body/Remedies</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sz w:val="24"/>
          <w:szCs w:val="24"/>
          <w:lang w:val="en"/>
        </w:rPr>
        <w:t>There is no room for remedy.</w:t>
      </w:r>
    </w:p>
    <w:p w:rsidR="00901154" w:rsidRPr="00901154" w:rsidRDefault="00901154" w:rsidP="00901154">
      <w:pPr>
        <w:jc w:val="both"/>
        <w:rPr>
          <w:rFonts w:ascii="Times New Roman" w:hAnsi="Times New Roman" w:cs="Times New Roman"/>
          <w:b/>
          <w:sz w:val="24"/>
          <w:szCs w:val="24"/>
        </w:rPr>
      </w:pPr>
      <w:r>
        <w:rPr>
          <w:rFonts w:ascii="Times New Roman" w:hAnsi="Times New Roman" w:cs="Times New Roman"/>
          <w:b/>
          <w:bCs/>
          <w:sz w:val="24"/>
          <w:szCs w:val="24"/>
          <w:lang w:val="en"/>
        </w:rPr>
        <w:t>Other information</w:t>
      </w:r>
    </w:p>
    <w:p w:rsidR="00901154" w:rsidRPr="00901154" w:rsidRDefault="00901154" w:rsidP="00901154">
      <w:pPr>
        <w:jc w:val="both"/>
        <w:rPr>
          <w:rFonts w:ascii="Times New Roman" w:hAnsi="Times New Roman" w:cs="Times New Roman"/>
          <w:sz w:val="24"/>
          <w:szCs w:val="24"/>
        </w:rPr>
      </w:pPr>
      <w:r>
        <w:rPr>
          <w:rFonts w:ascii="Times New Roman" w:hAnsi="Times New Roman" w:cs="Times New Roman"/>
          <w:sz w:val="24"/>
          <w:szCs w:val="24"/>
          <w:lang w:val="en"/>
        </w:rPr>
        <w:t>Following the receipt of the application for the issuance of a duplicate copy of a vocational certificate, the applicant’s statement on administrative settings provided in the Client Settings Register shall be consulted and further contact shall be made according to the settings specified therein.</w:t>
      </w:r>
    </w:p>
    <w:p w:rsidR="00901154" w:rsidRPr="00901154" w:rsidRDefault="00901154" w:rsidP="00901154">
      <w:pPr>
        <w:rPr>
          <w:rFonts w:ascii="Times New Roman" w:hAnsi="Times New Roman" w:cs="Times New Roman"/>
          <w:b/>
          <w:sz w:val="24"/>
          <w:szCs w:val="24"/>
        </w:rPr>
      </w:pPr>
      <w:r>
        <w:rPr>
          <w:rFonts w:ascii="Times New Roman" w:hAnsi="Times New Roman" w:cs="Times New Roman"/>
          <w:b/>
          <w:bCs/>
          <w:sz w:val="24"/>
          <w:szCs w:val="24"/>
          <w:lang w:val="en"/>
        </w:rPr>
        <w:t>Applicable legislation</w:t>
      </w:r>
    </w:p>
    <w:p w:rsidR="00901154" w:rsidRPr="00901154" w:rsidRDefault="00F35D76" w:rsidP="00901154">
      <w:pPr>
        <w:rPr>
          <w:rFonts w:ascii="Times New Roman" w:hAnsi="Times New Roman" w:cs="Times New Roman"/>
          <w:sz w:val="24"/>
          <w:szCs w:val="24"/>
        </w:rPr>
      </w:pPr>
      <w:hyperlink r:id="rId8" w:history="1">
        <w:r w:rsidR="00901154" w:rsidRPr="00F35D76">
          <w:rPr>
            <w:rStyle w:val="Hiperhivatkozs"/>
            <w:rFonts w:ascii="Times New Roman" w:hAnsi="Times New Roman" w:cs="Times New Roman"/>
            <w:sz w:val="24"/>
            <w:szCs w:val="24"/>
            <w:lang w:val="en"/>
          </w:rPr>
          <w:t>Act CL of 2016 on the Code of General Administrative Procedure, Section 50 (2)</w:t>
        </w:r>
      </w:hyperlink>
    </w:p>
    <w:p w:rsidR="00901154" w:rsidRPr="00901154" w:rsidRDefault="00841813" w:rsidP="00901154">
      <w:pPr>
        <w:rPr>
          <w:rFonts w:ascii="Times New Roman" w:hAnsi="Times New Roman" w:cs="Times New Roman"/>
          <w:sz w:val="24"/>
          <w:szCs w:val="24"/>
        </w:rPr>
      </w:pPr>
      <w:hyperlink r:id="rId9" w:history="1">
        <w:r w:rsidR="00901154" w:rsidRPr="00F35D76">
          <w:rPr>
            <w:rStyle w:val="Hiperhivatkozs"/>
            <w:rFonts w:ascii="Times New Roman" w:hAnsi="Times New Roman" w:cs="Times New Roman"/>
            <w:sz w:val="24"/>
            <w:szCs w:val="24"/>
            <w:lang w:val="en"/>
          </w:rPr>
          <w:t>Act XCIII of 1990 on Duties, Annex VIII</w:t>
        </w:r>
      </w:hyperlink>
    </w:p>
    <w:p w:rsidR="00901154" w:rsidRPr="00901154" w:rsidRDefault="00841813" w:rsidP="00901154">
      <w:pPr>
        <w:rPr>
          <w:rFonts w:ascii="Times New Roman" w:hAnsi="Times New Roman" w:cs="Times New Roman"/>
          <w:sz w:val="24"/>
          <w:szCs w:val="24"/>
        </w:rPr>
      </w:pPr>
      <w:hyperlink r:id="rId10" w:history="1">
        <w:r w:rsidR="00901154" w:rsidRPr="00F35D76">
          <w:rPr>
            <w:rStyle w:val="Hiperhivatkozs"/>
            <w:rFonts w:ascii="Times New Roman" w:hAnsi="Times New Roman" w:cs="Times New Roman"/>
            <w:sz w:val="24"/>
            <w:szCs w:val="24"/>
            <w:lang w:val="en"/>
          </w:rPr>
          <w:t>Government Decree 12/2020 on the implementation of the Act on Vocational Education and Training, Section 300 (3)</w:t>
        </w:r>
      </w:hyperlink>
    </w:p>
    <w:sectPr w:rsidR="00901154" w:rsidRPr="00901154">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5349" w:rsidRDefault="00865349" w:rsidP="000F46F9">
      <w:pPr>
        <w:spacing w:after="0" w:line="240" w:lineRule="auto"/>
      </w:pPr>
      <w:r>
        <w:separator/>
      </w:r>
    </w:p>
  </w:endnote>
  <w:endnote w:type="continuationSeparator" w:id="0">
    <w:p w:rsidR="00865349" w:rsidRDefault="00865349" w:rsidP="000F46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46F9" w:rsidRPr="00276168" w:rsidRDefault="000F46F9" w:rsidP="000F46F9">
    <w:pPr>
      <w:pStyle w:val="llb"/>
      <w:tabs>
        <w:tab w:val="clear" w:pos="4536"/>
        <w:tab w:val="left" w:pos="1985"/>
        <w:tab w:val="center" w:pos="2552"/>
        <w:tab w:val="left" w:pos="4820"/>
      </w:tabs>
      <w:spacing w:after="120"/>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lang w:val="en"/>
      </w:rPr>
      <w:t>1085 Budapest, Baross u. 52. Phone: +36 1 477 5600</w:t>
    </w:r>
  </w:p>
  <w:p w:rsidR="000F46F9" w:rsidRDefault="000F46F9" w:rsidP="000F46F9">
    <w:pPr>
      <w:tabs>
        <w:tab w:val="left" w:pos="1843"/>
        <w:tab w:val="center" w:pos="2552"/>
        <w:tab w:val="left" w:pos="4820"/>
        <w:tab w:val="right" w:pos="9072"/>
      </w:tabs>
      <w:spacing w:after="12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lang w:val="en"/>
      </w:rPr>
      <w:t>1089 Budapest, Kálvária tér 7. Phone: +36 1 3039300</w:t>
    </w:r>
  </w:p>
  <w:p w:rsidR="000F46F9" w:rsidRPr="000F46F9" w:rsidRDefault="000F46F9" w:rsidP="000F46F9">
    <w:pPr>
      <w:tabs>
        <w:tab w:val="left" w:pos="3544"/>
        <w:tab w:val="center" w:pos="3828"/>
        <w:tab w:val="left" w:pos="4820"/>
        <w:tab w:val="right" w:pos="9072"/>
      </w:tabs>
      <w:spacing w:after="12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lang w:val="en"/>
      </w:rPr>
      <w:t>www.nive.hu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5349" w:rsidRDefault="00865349" w:rsidP="000F46F9">
      <w:pPr>
        <w:spacing w:after="0" w:line="240" w:lineRule="auto"/>
      </w:pPr>
      <w:r>
        <w:separator/>
      </w:r>
    </w:p>
  </w:footnote>
  <w:footnote w:type="continuationSeparator" w:id="0">
    <w:p w:rsidR="00865349" w:rsidRDefault="00865349" w:rsidP="000F46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46F9" w:rsidRDefault="000F46F9" w:rsidP="000F46F9">
    <w:pPr>
      <w:spacing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hu-HU"/>
      </w:rPr>
      <w:drawing>
        <wp:inline distT="0" distB="0" distL="0" distR="0" wp14:anchorId="00E5A2AE" wp14:editId="049E9500">
          <wp:extent cx="342900" cy="552450"/>
          <wp:effectExtent l="0" t="0" r="0" b="0"/>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2900" cy="552450"/>
                  </a:xfrm>
                  <a:prstGeom prst="rect">
                    <a:avLst/>
                  </a:prstGeom>
                  <a:noFill/>
                </pic:spPr>
              </pic:pic>
            </a:graphicData>
          </a:graphic>
        </wp:inline>
      </w:drawing>
    </w:r>
  </w:p>
  <w:p w:rsidR="000F46F9" w:rsidRPr="000F46F9" w:rsidRDefault="000F46F9" w:rsidP="000F46F9">
    <w:pPr>
      <w:spacing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en"/>
      </w:rPr>
      <w:t>NATIONAL OFFICE OF VOCATIONAL EDUCATION AND TRAINING AND ADULT LEARNING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C6321"/>
    <w:multiLevelType w:val="hybridMultilevel"/>
    <w:tmpl w:val="9CC49B1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5C276CC"/>
    <w:multiLevelType w:val="hybridMultilevel"/>
    <w:tmpl w:val="89DE9DF0"/>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25473D8D"/>
    <w:multiLevelType w:val="hybridMultilevel"/>
    <w:tmpl w:val="1EA025DE"/>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33365078"/>
    <w:multiLevelType w:val="hybridMultilevel"/>
    <w:tmpl w:val="96F22AC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379F17CD"/>
    <w:multiLevelType w:val="hybridMultilevel"/>
    <w:tmpl w:val="A580BC6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43490A69"/>
    <w:multiLevelType w:val="hybridMultilevel"/>
    <w:tmpl w:val="137007CA"/>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5EB21C68"/>
    <w:multiLevelType w:val="hybridMultilevel"/>
    <w:tmpl w:val="E32C9A0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77414801"/>
    <w:multiLevelType w:val="hybridMultilevel"/>
    <w:tmpl w:val="0764C2C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0"/>
  </w:num>
  <w:num w:numId="4">
    <w:abstractNumId w:val="3"/>
  </w:num>
  <w:num w:numId="5">
    <w:abstractNumId w:val="6"/>
  </w:num>
  <w:num w:numId="6">
    <w:abstractNumId w:val="5"/>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154"/>
    <w:rsid w:val="000F46F9"/>
    <w:rsid w:val="00117791"/>
    <w:rsid w:val="0013400A"/>
    <w:rsid w:val="00557733"/>
    <w:rsid w:val="00644433"/>
    <w:rsid w:val="007D4B98"/>
    <w:rsid w:val="00841813"/>
    <w:rsid w:val="00865349"/>
    <w:rsid w:val="008D08A0"/>
    <w:rsid w:val="00901154"/>
    <w:rsid w:val="009E7586"/>
    <w:rsid w:val="00CA531C"/>
    <w:rsid w:val="00F35D76"/>
    <w:rsid w:val="00F936EE"/>
  </w:rsids>
  <m:mathPr>
    <m:mathFont m:val="Cambria Math"/>
    <m:brkBin m:val="before"/>
    <m:brkBinSub m:val="--"/>
    <m:smallFrac m:val="0"/>
    <m:dispDef/>
    <m:lMargin m:val="0"/>
    <m:rMargin m:val="0"/>
    <m:defJc m:val="centerGroup"/>
    <m:wrapIndent m:val="1440"/>
    <m:intLim m:val="subSup"/>
    <m:naryLim m:val="undOvr"/>
  </m:mathPr>
  <w:themeFontLang w:val="hu-H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118183-ACF9-46D8-B2D8-022D080F8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901154"/>
    <w:pPr>
      <w:ind w:left="720"/>
      <w:contextualSpacing/>
    </w:pPr>
  </w:style>
  <w:style w:type="paragraph" w:styleId="lfej">
    <w:name w:val="header"/>
    <w:basedOn w:val="Norml"/>
    <w:link w:val="lfejChar"/>
    <w:uiPriority w:val="99"/>
    <w:unhideWhenUsed/>
    <w:rsid w:val="000F46F9"/>
    <w:pPr>
      <w:tabs>
        <w:tab w:val="center" w:pos="4536"/>
        <w:tab w:val="right" w:pos="9072"/>
      </w:tabs>
      <w:spacing w:after="0" w:line="240" w:lineRule="auto"/>
    </w:pPr>
  </w:style>
  <w:style w:type="character" w:customStyle="1" w:styleId="lfejChar">
    <w:name w:val="Élőfej Char"/>
    <w:basedOn w:val="Bekezdsalapbettpusa"/>
    <w:link w:val="lfej"/>
    <w:uiPriority w:val="99"/>
    <w:rsid w:val="000F46F9"/>
  </w:style>
  <w:style w:type="paragraph" w:styleId="llb">
    <w:name w:val="footer"/>
    <w:basedOn w:val="Norml"/>
    <w:link w:val="llbChar"/>
    <w:uiPriority w:val="99"/>
    <w:unhideWhenUsed/>
    <w:rsid w:val="000F46F9"/>
    <w:pPr>
      <w:tabs>
        <w:tab w:val="center" w:pos="4536"/>
        <w:tab w:val="right" w:pos="9072"/>
      </w:tabs>
      <w:spacing w:after="0" w:line="240" w:lineRule="auto"/>
    </w:pPr>
  </w:style>
  <w:style w:type="character" w:customStyle="1" w:styleId="llbChar">
    <w:name w:val="Élőláb Char"/>
    <w:basedOn w:val="Bekezdsalapbettpusa"/>
    <w:link w:val="llb"/>
    <w:uiPriority w:val="99"/>
    <w:rsid w:val="000F46F9"/>
  </w:style>
  <w:style w:type="paragraph" w:styleId="Jegyzetszveg">
    <w:name w:val="annotation text"/>
    <w:basedOn w:val="Norml"/>
    <w:link w:val="JegyzetszvegChar"/>
    <w:uiPriority w:val="99"/>
    <w:semiHidden/>
    <w:unhideWhenUsed/>
    <w:pPr>
      <w:spacing w:line="240" w:lineRule="auto"/>
    </w:pPr>
    <w:rPr>
      <w:sz w:val="20"/>
      <w:szCs w:val="20"/>
    </w:rPr>
  </w:style>
  <w:style w:type="character" w:customStyle="1" w:styleId="JegyzetszvegChar">
    <w:name w:val="Jegyzetszöveg Char"/>
    <w:basedOn w:val="Bekezdsalapbettpusa"/>
    <w:link w:val="Jegyzetszveg"/>
    <w:uiPriority w:val="99"/>
    <w:semiHidden/>
    <w:rPr>
      <w:sz w:val="20"/>
      <w:szCs w:val="20"/>
    </w:rPr>
  </w:style>
  <w:style w:type="character" w:styleId="Jegyzethivatkozs">
    <w:name w:val="annotation reference"/>
    <w:basedOn w:val="Bekezdsalapbettpusa"/>
    <w:uiPriority w:val="99"/>
    <w:semiHidden/>
    <w:unhideWhenUsed/>
    <w:rPr>
      <w:sz w:val="16"/>
      <w:szCs w:val="16"/>
    </w:rPr>
  </w:style>
  <w:style w:type="paragraph" w:styleId="Buborkszveg">
    <w:name w:val="Balloon Text"/>
    <w:basedOn w:val="Norml"/>
    <w:link w:val="BuborkszvegChar"/>
    <w:uiPriority w:val="99"/>
    <w:semiHidden/>
    <w:unhideWhenUsed/>
    <w:rsid w:val="00F936EE"/>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936EE"/>
    <w:rPr>
      <w:rFonts w:ascii="Segoe UI" w:hAnsi="Segoe UI" w:cs="Segoe UI"/>
      <w:sz w:val="18"/>
      <w:szCs w:val="18"/>
    </w:rPr>
  </w:style>
  <w:style w:type="character" w:styleId="Hiperhivatkozs">
    <w:name w:val="Hyperlink"/>
    <w:basedOn w:val="Bekezdsalapbettpusa"/>
    <w:uiPriority w:val="99"/>
    <w:unhideWhenUsed/>
    <w:rsid w:val="00F35D76"/>
    <w:rPr>
      <w:color w:val="0563C1" w:themeColor="hyperlink"/>
      <w:u w:val="single"/>
    </w:rPr>
  </w:style>
  <w:style w:type="character" w:styleId="Feloldatlanmegemlts">
    <w:name w:val="Unresolved Mention"/>
    <w:basedOn w:val="Bekezdsalapbettpusa"/>
    <w:uiPriority w:val="99"/>
    <w:semiHidden/>
    <w:unhideWhenUsed/>
    <w:rsid w:val="00F35D76"/>
    <w:rPr>
      <w:color w:val="605E5C"/>
      <w:shd w:val="clear" w:color="auto" w:fill="E1DFDD"/>
    </w:rPr>
  </w:style>
  <w:style w:type="character" w:styleId="Mrltotthiperhivatkozs">
    <w:name w:val="FollowedHyperlink"/>
    <w:basedOn w:val="Bekezdsalapbettpusa"/>
    <w:uiPriority w:val="99"/>
    <w:semiHidden/>
    <w:unhideWhenUsed/>
    <w:rsid w:val="00F35D7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1682986">
      <w:bodyDiv w:val="1"/>
      <w:marLeft w:val="0"/>
      <w:marRight w:val="0"/>
      <w:marTop w:val="0"/>
      <w:marBottom w:val="0"/>
      <w:divBdr>
        <w:top w:val="none" w:sz="0" w:space="0" w:color="auto"/>
        <w:left w:val="none" w:sz="0" w:space="0" w:color="auto"/>
        <w:bottom w:val="none" w:sz="0" w:space="0" w:color="auto"/>
        <w:right w:val="none" w:sz="0" w:space="0" w:color="auto"/>
      </w:divBdr>
    </w:div>
    <w:div w:id="2078357530">
      <w:bodyDiv w:val="1"/>
      <w:marLeft w:val="0"/>
      <w:marRight w:val="0"/>
      <w:marTop w:val="0"/>
      <w:marBottom w:val="0"/>
      <w:divBdr>
        <w:top w:val="none" w:sz="0" w:space="0" w:color="auto"/>
        <w:left w:val="none" w:sz="0" w:space="0" w:color="auto"/>
        <w:bottom w:val="none" w:sz="0" w:space="0" w:color="auto"/>
        <w:right w:val="none" w:sz="0" w:space="0" w:color="auto"/>
      </w:divBdr>
      <w:divsChild>
        <w:div w:id="557479877">
          <w:marLeft w:val="0"/>
          <w:marRight w:val="0"/>
          <w:marTop w:val="0"/>
          <w:marBottom w:val="0"/>
          <w:divBdr>
            <w:top w:val="none" w:sz="0" w:space="0" w:color="auto"/>
            <w:left w:val="none" w:sz="0" w:space="0" w:color="auto"/>
            <w:bottom w:val="none" w:sz="0" w:space="0" w:color="auto"/>
            <w:right w:val="none" w:sz="0" w:space="0" w:color="auto"/>
          </w:divBdr>
          <w:divsChild>
            <w:div w:id="621155827">
              <w:marLeft w:val="0"/>
              <w:marRight w:val="0"/>
              <w:marTop w:val="0"/>
              <w:marBottom w:val="0"/>
              <w:divBdr>
                <w:top w:val="none" w:sz="0" w:space="0" w:color="auto"/>
                <w:left w:val="none" w:sz="0" w:space="0" w:color="auto"/>
                <w:bottom w:val="none" w:sz="0" w:space="0" w:color="auto"/>
                <w:right w:val="none" w:sz="0" w:space="0" w:color="auto"/>
              </w:divBdr>
            </w:div>
          </w:divsChild>
        </w:div>
        <w:div w:id="908078479">
          <w:marLeft w:val="0"/>
          <w:marRight w:val="0"/>
          <w:marTop w:val="0"/>
          <w:marBottom w:val="0"/>
          <w:divBdr>
            <w:top w:val="none" w:sz="0" w:space="0" w:color="auto"/>
            <w:left w:val="none" w:sz="0" w:space="0" w:color="auto"/>
            <w:bottom w:val="none" w:sz="0" w:space="0" w:color="auto"/>
            <w:right w:val="none" w:sz="0" w:space="0" w:color="auto"/>
          </w:divBdr>
          <w:divsChild>
            <w:div w:id="206794674">
              <w:marLeft w:val="0"/>
              <w:marRight w:val="0"/>
              <w:marTop w:val="0"/>
              <w:marBottom w:val="0"/>
              <w:divBdr>
                <w:top w:val="none" w:sz="0" w:space="0" w:color="auto"/>
                <w:left w:val="none" w:sz="0" w:space="0" w:color="auto"/>
                <w:bottom w:val="none" w:sz="0" w:space="0" w:color="auto"/>
                <w:right w:val="none" w:sz="0" w:space="0" w:color="auto"/>
              </w:divBdr>
            </w:div>
          </w:divsChild>
        </w:div>
        <w:div w:id="916791895">
          <w:marLeft w:val="0"/>
          <w:marRight w:val="0"/>
          <w:marTop w:val="0"/>
          <w:marBottom w:val="0"/>
          <w:divBdr>
            <w:top w:val="none" w:sz="0" w:space="0" w:color="auto"/>
            <w:left w:val="none" w:sz="0" w:space="0" w:color="auto"/>
            <w:bottom w:val="none" w:sz="0" w:space="0" w:color="auto"/>
            <w:right w:val="none" w:sz="0" w:space="0" w:color="auto"/>
          </w:divBdr>
          <w:divsChild>
            <w:div w:id="1614629294">
              <w:marLeft w:val="0"/>
              <w:marRight w:val="0"/>
              <w:marTop w:val="0"/>
              <w:marBottom w:val="0"/>
              <w:divBdr>
                <w:top w:val="none" w:sz="0" w:space="0" w:color="auto"/>
                <w:left w:val="none" w:sz="0" w:space="0" w:color="auto"/>
                <w:bottom w:val="none" w:sz="0" w:space="0" w:color="auto"/>
                <w:right w:val="none" w:sz="0" w:space="0" w:color="auto"/>
              </w:divBdr>
            </w:div>
          </w:divsChild>
        </w:div>
        <w:div w:id="1770730798">
          <w:marLeft w:val="0"/>
          <w:marRight w:val="0"/>
          <w:marTop w:val="0"/>
          <w:marBottom w:val="0"/>
          <w:divBdr>
            <w:top w:val="none" w:sz="0" w:space="0" w:color="auto"/>
            <w:left w:val="none" w:sz="0" w:space="0" w:color="auto"/>
            <w:bottom w:val="none" w:sz="0" w:space="0" w:color="auto"/>
            <w:right w:val="none" w:sz="0" w:space="0" w:color="auto"/>
          </w:divBdr>
          <w:divsChild>
            <w:div w:id="2138182466">
              <w:marLeft w:val="0"/>
              <w:marRight w:val="0"/>
              <w:marTop w:val="0"/>
              <w:marBottom w:val="0"/>
              <w:divBdr>
                <w:top w:val="none" w:sz="0" w:space="0" w:color="auto"/>
                <w:left w:val="none" w:sz="0" w:space="0" w:color="auto"/>
                <w:bottom w:val="none" w:sz="0" w:space="0" w:color="auto"/>
                <w:right w:val="none" w:sz="0" w:space="0" w:color="auto"/>
              </w:divBdr>
            </w:div>
          </w:divsChild>
        </w:div>
        <w:div w:id="2092895234">
          <w:marLeft w:val="0"/>
          <w:marRight w:val="0"/>
          <w:marTop w:val="0"/>
          <w:marBottom w:val="0"/>
          <w:divBdr>
            <w:top w:val="none" w:sz="0" w:space="0" w:color="auto"/>
            <w:left w:val="none" w:sz="0" w:space="0" w:color="auto"/>
            <w:bottom w:val="none" w:sz="0" w:space="0" w:color="auto"/>
            <w:right w:val="none" w:sz="0" w:space="0" w:color="auto"/>
          </w:divBdr>
          <w:divsChild>
            <w:div w:id="1246650605">
              <w:marLeft w:val="0"/>
              <w:marRight w:val="0"/>
              <w:marTop w:val="0"/>
              <w:marBottom w:val="0"/>
              <w:divBdr>
                <w:top w:val="none" w:sz="0" w:space="0" w:color="auto"/>
                <w:left w:val="none" w:sz="0" w:space="0" w:color="auto"/>
                <w:bottom w:val="none" w:sz="0" w:space="0" w:color="auto"/>
                <w:right w:val="none" w:sz="0" w:space="0" w:color="auto"/>
              </w:divBdr>
            </w:div>
          </w:divsChild>
        </w:div>
        <w:div w:id="2008093150">
          <w:marLeft w:val="0"/>
          <w:marRight w:val="0"/>
          <w:marTop w:val="0"/>
          <w:marBottom w:val="0"/>
          <w:divBdr>
            <w:top w:val="none" w:sz="0" w:space="0" w:color="auto"/>
            <w:left w:val="none" w:sz="0" w:space="0" w:color="auto"/>
            <w:bottom w:val="none" w:sz="0" w:space="0" w:color="auto"/>
            <w:right w:val="none" w:sz="0" w:space="0" w:color="auto"/>
          </w:divBdr>
          <w:divsChild>
            <w:div w:id="1117723446">
              <w:marLeft w:val="0"/>
              <w:marRight w:val="0"/>
              <w:marTop w:val="0"/>
              <w:marBottom w:val="0"/>
              <w:divBdr>
                <w:top w:val="none" w:sz="0" w:space="0" w:color="auto"/>
                <w:left w:val="none" w:sz="0" w:space="0" w:color="auto"/>
                <w:bottom w:val="none" w:sz="0" w:space="0" w:color="auto"/>
                <w:right w:val="none" w:sz="0" w:space="0" w:color="auto"/>
              </w:divBdr>
            </w:div>
          </w:divsChild>
        </w:div>
        <w:div w:id="1458522600">
          <w:marLeft w:val="0"/>
          <w:marRight w:val="0"/>
          <w:marTop w:val="0"/>
          <w:marBottom w:val="0"/>
          <w:divBdr>
            <w:top w:val="none" w:sz="0" w:space="0" w:color="auto"/>
            <w:left w:val="none" w:sz="0" w:space="0" w:color="auto"/>
            <w:bottom w:val="none" w:sz="0" w:space="0" w:color="auto"/>
            <w:right w:val="none" w:sz="0" w:space="0" w:color="auto"/>
          </w:divBdr>
          <w:divsChild>
            <w:div w:id="2133405228">
              <w:marLeft w:val="0"/>
              <w:marRight w:val="0"/>
              <w:marTop w:val="0"/>
              <w:marBottom w:val="0"/>
              <w:divBdr>
                <w:top w:val="none" w:sz="0" w:space="0" w:color="auto"/>
                <w:left w:val="none" w:sz="0" w:space="0" w:color="auto"/>
                <w:bottom w:val="none" w:sz="0" w:space="0" w:color="auto"/>
                <w:right w:val="none" w:sz="0" w:space="0" w:color="auto"/>
              </w:divBdr>
            </w:div>
          </w:divsChild>
        </w:div>
        <w:div w:id="405490933">
          <w:marLeft w:val="0"/>
          <w:marRight w:val="0"/>
          <w:marTop w:val="0"/>
          <w:marBottom w:val="0"/>
          <w:divBdr>
            <w:top w:val="none" w:sz="0" w:space="0" w:color="auto"/>
            <w:left w:val="none" w:sz="0" w:space="0" w:color="auto"/>
            <w:bottom w:val="none" w:sz="0" w:space="0" w:color="auto"/>
            <w:right w:val="none" w:sz="0" w:space="0" w:color="auto"/>
          </w:divBdr>
          <w:divsChild>
            <w:div w:id="1640770303">
              <w:marLeft w:val="0"/>
              <w:marRight w:val="0"/>
              <w:marTop w:val="0"/>
              <w:marBottom w:val="0"/>
              <w:divBdr>
                <w:top w:val="none" w:sz="0" w:space="0" w:color="auto"/>
                <w:left w:val="none" w:sz="0" w:space="0" w:color="auto"/>
                <w:bottom w:val="none" w:sz="0" w:space="0" w:color="auto"/>
                <w:right w:val="none" w:sz="0" w:space="0" w:color="auto"/>
              </w:divBdr>
            </w:div>
          </w:divsChild>
        </w:div>
        <w:div w:id="727874148">
          <w:marLeft w:val="0"/>
          <w:marRight w:val="0"/>
          <w:marTop w:val="0"/>
          <w:marBottom w:val="0"/>
          <w:divBdr>
            <w:top w:val="none" w:sz="0" w:space="0" w:color="auto"/>
            <w:left w:val="none" w:sz="0" w:space="0" w:color="auto"/>
            <w:bottom w:val="none" w:sz="0" w:space="0" w:color="auto"/>
            <w:right w:val="none" w:sz="0" w:space="0" w:color="auto"/>
          </w:divBdr>
          <w:divsChild>
            <w:div w:id="3578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jt.hu/jogszabaly/en/2016-150-00-0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njt.hu/jogszabaly/2020-12-20-22" TargetMode="External"/><Relationship Id="rId4" Type="http://schemas.openxmlformats.org/officeDocument/2006/relationships/settings" Target="settings.xml"/><Relationship Id="rId9" Type="http://schemas.openxmlformats.org/officeDocument/2006/relationships/hyperlink" Target="https://njt.hu/jogszabaly/1990-93-00-00"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ZT — Név szerinti rendezés" Version="2003"/>
</file>

<file path=customXml/itemProps1.xml><?xml version="1.0" encoding="utf-8"?>
<ds:datastoreItem xmlns:ds="http://schemas.openxmlformats.org/officeDocument/2006/customXml" ds:itemID="{B2387B9E-09E4-4654-8721-B95F17D10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555</Words>
  <Characters>3834</Characters>
  <Application>Microsoft Office Word</Application>
  <DocSecurity>0</DocSecurity>
  <Lines>31</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Gál Bettina</dc:creator>
  <cp:keywords/>
  <dc:description/>
  <cp:lastModifiedBy>Gál Bettina</cp:lastModifiedBy>
  <cp:revision>2</cp:revision>
  <dcterms:created xsi:type="dcterms:W3CDTF">2023-01-23T11:27:00Z</dcterms:created>
  <dcterms:modified xsi:type="dcterms:W3CDTF">2023-01-23T11:27:00Z</dcterms:modified>
</cp:coreProperties>
</file>