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E1513" w:rsidRPr="00BE1513" w:rsidRDefault="00BE1513" w:rsidP="00BE1513">
      <w:pPr>
        <w:pStyle w:val="Default"/>
        <w:jc w:val="both"/>
        <w:rPr>
          <w:sz w:val="22"/>
          <w:szCs w:val="22"/>
        </w:rPr>
      </w:pPr>
    </w:p>
    <w:p w:rsidR="00BE1513" w:rsidRPr="00BE1513" w:rsidRDefault="00BE1513" w:rsidP="00BE1513">
      <w:pPr>
        <w:pStyle w:val="Default"/>
        <w:jc w:val="both"/>
        <w:rPr>
          <w:b/>
          <w:sz w:val="22"/>
          <w:szCs w:val="22"/>
        </w:rPr>
      </w:pPr>
      <w:r w:rsidRPr="00BE1513">
        <w:rPr>
          <w:b/>
          <w:sz w:val="22"/>
          <w:szCs w:val="22"/>
        </w:rPr>
        <w:t xml:space="preserve">Tisztelt Kedvezményezettek! </w:t>
      </w:r>
    </w:p>
    <w:p w:rsidR="00BE1513" w:rsidRPr="00BE1513" w:rsidRDefault="00BE1513" w:rsidP="00BE1513">
      <w:pPr>
        <w:pStyle w:val="Default"/>
        <w:jc w:val="both"/>
        <w:rPr>
          <w:sz w:val="22"/>
          <w:szCs w:val="22"/>
        </w:rPr>
      </w:pPr>
    </w:p>
    <w:p w:rsidR="00BE1513" w:rsidRPr="00BE1513" w:rsidRDefault="00BE1513" w:rsidP="00BE1513">
      <w:pPr>
        <w:pStyle w:val="Default"/>
        <w:jc w:val="both"/>
        <w:rPr>
          <w:b/>
          <w:sz w:val="22"/>
          <w:szCs w:val="22"/>
        </w:rPr>
      </w:pPr>
      <w:r w:rsidRPr="00BE1513">
        <w:rPr>
          <w:b/>
          <w:sz w:val="22"/>
          <w:szCs w:val="22"/>
        </w:rPr>
        <w:t xml:space="preserve">Hivatkozással a </w:t>
      </w:r>
      <w:r w:rsidRPr="00BE1513">
        <w:rPr>
          <w:b/>
          <w:bCs/>
          <w:i/>
          <w:iCs/>
          <w:sz w:val="22"/>
          <w:szCs w:val="22"/>
        </w:rPr>
        <w:t xml:space="preserve">Szabóky Adolf Szakképzési Ösztöndíjról szóló 252/2016. (VIII. 24.) Korm. rendeletben </w:t>
      </w:r>
      <w:r w:rsidRPr="00BE1513">
        <w:rPr>
          <w:b/>
          <w:sz w:val="22"/>
          <w:szCs w:val="22"/>
        </w:rPr>
        <w:t xml:space="preserve">(a továbbiakban: Korm. rendelet) foglaltakra az alábbiakról tájékoztatjuk Önöket. </w:t>
      </w:r>
    </w:p>
    <w:p w:rsidR="00BE1513" w:rsidRPr="00BE1513" w:rsidRDefault="00BE1513" w:rsidP="00BE1513">
      <w:pPr>
        <w:pStyle w:val="Default"/>
        <w:jc w:val="both"/>
        <w:rPr>
          <w:sz w:val="22"/>
          <w:szCs w:val="22"/>
        </w:rPr>
      </w:pPr>
    </w:p>
    <w:p w:rsidR="00BE1513" w:rsidRDefault="00671523" w:rsidP="00BE1513">
      <w:pPr>
        <w:pStyle w:val="Default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A 2019.0</w:t>
      </w:r>
      <w:r w:rsidR="00FE0D7C">
        <w:rPr>
          <w:b/>
          <w:bCs/>
          <w:sz w:val="22"/>
          <w:szCs w:val="22"/>
        </w:rPr>
        <w:t>9</w:t>
      </w:r>
      <w:r>
        <w:rPr>
          <w:b/>
          <w:bCs/>
          <w:sz w:val="22"/>
          <w:szCs w:val="22"/>
        </w:rPr>
        <w:t>.01-20</w:t>
      </w:r>
      <w:r w:rsidR="00FE0D7C">
        <w:rPr>
          <w:b/>
          <w:bCs/>
          <w:sz w:val="22"/>
          <w:szCs w:val="22"/>
        </w:rPr>
        <w:t>20</w:t>
      </w:r>
      <w:r>
        <w:rPr>
          <w:b/>
          <w:bCs/>
          <w:sz w:val="22"/>
          <w:szCs w:val="22"/>
        </w:rPr>
        <w:t>.0</w:t>
      </w:r>
      <w:r w:rsidR="00FE0D7C">
        <w:rPr>
          <w:b/>
          <w:bCs/>
          <w:sz w:val="22"/>
          <w:szCs w:val="22"/>
        </w:rPr>
        <w:t>1</w:t>
      </w:r>
      <w:r w:rsidR="00BE1513" w:rsidRPr="00BE1513">
        <w:rPr>
          <w:b/>
          <w:bCs/>
          <w:sz w:val="22"/>
          <w:szCs w:val="22"/>
        </w:rPr>
        <w:t xml:space="preserve">.31. közötti időszakra igényelt támogatások elszámolását érintő kérdések </w:t>
      </w:r>
    </w:p>
    <w:p w:rsidR="00BE1513" w:rsidRPr="00BE1513" w:rsidRDefault="00BE1513" w:rsidP="00BE1513">
      <w:pPr>
        <w:pStyle w:val="Default"/>
        <w:jc w:val="both"/>
        <w:rPr>
          <w:sz w:val="22"/>
          <w:szCs w:val="22"/>
        </w:rPr>
      </w:pPr>
    </w:p>
    <w:p w:rsidR="00BE1513" w:rsidRPr="00BE1513" w:rsidRDefault="00671523" w:rsidP="00BE1513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A 2019.0</w:t>
      </w:r>
      <w:r w:rsidR="00115DBD">
        <w:rPr>
          <w:sz w:val="22"/>
          <w:szCs w:val="22"/>
        </w:rPr>
        <w:t>9</w:t>
      </w:r>
      <w:r>
        <w:rPr>
          <w:sz w:val="22"/>
          <w:szCs w:val="22"/>
        </w:rPr>
        <w:t>.01-20</w:t>
      </w:r>
      <w:r w:rsidR="00115DBD">
        <w:rPr>
          <w:sz w:val="22"/>
          <w:szCs w:val="22"/>
        </w:rPr>
        <w:t>20</w:t>
      </w:r>
      <w:r>
        <w:rPr>
          <w:sz w:val="22"/>
          <w:szCs w:val="22"/>
        </w:rPr>
        <w:t>.0</w:t>
      </w:r>
      <w:r w:rsidR="00115DBD">
        <w:rPr>
          <w:sz w:val="22"/>
          <w:szCs w:val="22"/>
        </w:rPr>
        <w:t>1</w:t>
      </w:r>
      <w:r w:rsidR="00BE1513" w:rsidRPr="00BE1513">
        <w:rPr>
          <w:sz w:val="22"/>
          <w:szCs w:val="22"/>
        </w:rPr>
        <w:t xml:space="preserve">.31. közötti időszakra igényelt támogatások elszámolási adatlapjainak benyújtása </w:t>
      </w:r>
      <w:r>
        <w:rPr>
          <w:b/>
          <w:bCs/>
          <w:sz w:val="22"/>
          <w:szCs w:val="22"/>
        </w:rPr>
        <w:t>20</w:t>
      </w:r>
      <w:r w:rsidR="00115DBD">
        <w:rPr>
          <w:b/>
          <w:bCs/>
          <w:sz w:val="22"/>
          <w:szCs w:val="22"/>
        </w:rPr>
        <w:t>20</w:t>
      </w:r>
      <w:r>
        <w:rPr>
          <w:b/>
          <w:bCs/>
          <w:sz w:val="22"/>
          <w:szCs w:val="22"/>
        </w:rPr>
        <w:t xml:space="preserve">. </w:t>
      </w:r>
      <w:r w:rsidR="00115DBD">
        <w:rPr>
          <w:b/>
          <w:bCs/>
          <w:sz w:val="22"/>
          <w:szCs w:val="22"/>
        </w:rPr>
        <w:t>február</w:t>
      </w:r>
      <w:r w:rsidR="00BE1513" w:rsidRPr="00BE1513">
        <w:rPr>
          <w:b/>
          <w:bCs/>
          <w:sz w:val="22"/>
          <w:szCs w:val="22"/>
        </w:rPr>
        <w:t xml:space="preserve"> 1-től 15-ig lehetséges. </w:t>
      </w:r>
    </w:p>
    <w:p w:rsidR="00BE1513" w:rsidRDefault="00BE1513" w:rsidP="00BE1513">
      <w:pPr>
        <w:pStyle w:val="Default"/>
        <w:jc w:val="both"/>
        <w:rPr>
          <w:b/>
          <w:bCs/>
          <w:sz w:val="22"/>
          <w:szCs w:val="22"/>
        </w:rPr>
      </w:pPr>
    </w:p>
    <w:p w:rsidR="00BE1513" w:rsidRPr="00BE1513" w:rsidRDefault="00BE1513" w:rsidP="00BE1513">
      <w:pPr>
        <w:pStyle w:val="Default"/>
        <w:jc w:val="both"/>
        <w:rPr>
          <w:sz w:val="22"/>
          <w:szCs w:val="22"/>
        </w:rPr>
      </w:pPr>
      <w:r w:rsidRPr="00BE1513">
        <w:rPr>
          <w:b/>
          <w:bCs/>
          <w:sz w:val="22"/>
          <w:szCs w:val="22"/>
        </w:rPr>
        <w:t xml:space="preserve">Az elszámolás feltételei az alábbiak: </w:t>
      </w:r>
    </w:p>
    <w:p w:rsidR="00BE1513" w:rsidRPr="00BE1513" w:rsidRDefault="00BE1513" w:rsidP="00BE1513">
      <w:pPr>
        <w:pStyle w:val="Default"/>
        <w:numPr>
          <w:ilvl w:val="0"/>
          <w:numId w:val="1"/>
        </w:numPr>
        <w:jc w:val="both"/>
        <w:rPr>
          <w:sz w:val="22"/>
          <w:szCs w:val="22"/>
        </w:rPr>
      </w:pPr>
      <w:r w:rsidRPr="00BE1513">
        <w:rPr>
          <w:sz w:val="22"/>
          <w:szCs w:val="22"/>
        </w:rPr>
        <w:t xml:space="preserve">a tanulók részére kifizetett ösztöndíj (feltétel, hogy a folyósítása a Korm. rendeletben meghatározott hónap 28-áig megtörténjen), </w:t>
      </w:r>
    </w:p>
    <w:p w:rsidR="00BE1513" w:rsidRPr="00BE1513" w:rsidRDefault="00BE1513" w:rsidP="00BE1513">
      <w:pPr>
        <w:pStyle w:val="Default"/>
        <w:numPr>
          <w:ilvl w:val="0"/>
          <w:numId w:val="1"/>
        </w:numPr>
        <w:jc w:val="both"/>
        <w:rPr>
          <w:sz w:val="22"/>
          <w:szCs w:val="22"/>
        </w:rPr>
      </w:pPr>
      <w:r w:rsidRPr="00BE1513">
        <w:rPr>
          <w:sz w:val="22"/>
          <w:szCs w:val="22"/>
        </w:rPr>
        <w:t>felzárkóztatási többletmunkáért já</w:t>
      </w:r>
      <w:r w:rsidR="00671523">
        <w:rPr>
          <w:sz w:val="22"/>
          <w:szCs w:val="22"/>
        </w:rPr>
        <w:t>ró díj és járulékai 20</w:t>
      </w:r>
      <w:r w:rsidR="00115DBD">
        <w:rPr>
          <w:sz w:val="22"/>
          <w:szCs w:val="22"/>
        </w:rPr>
        <w:t>20</w:t>
      </w:r>
      <w:r w:rsidR="00671523">
        <w:rPr>
          <w:sz w:val="22"/>
          <w:szCs w:val="22"/>
        </w:rPr>
        <w:t xml:space="preserve">. </w:t>
      </w:r>
      <w:r w:rsidR="00115DBD">
        <w:rPr>
          <w:sz w:val="22"/>
          <w:szCs w:val="22"/>
        </w:rPr>
        <w:t>január</w:t>
      </w:r>
      <w:r w:rsidRPr="00BE1513">
        <w:rPr>
          <w:sz w:val="22"/>
          <w:szCs w:val="22"/>
        </w:rPr>
        <w:t xml:space="preserve"> 31-ig kifizetett összege, </w:t>
      </w:r>
    </w:p>
    <w:p w:rsidR="00BE1513" w:rsidRPr="00BE1513" w:rsidRDefault="00BE1513" w:rsidP="00BE1513">
      <w:pPr>
        <w:pStyle w:val="Default"/>
        <w:numPr>
          <w:ilvl w:val="0"/>
          <w:numId w:val="1"/>
        </w:numPr>
        <w:jc w:val="both"/>
        <w:rPr>
          <w:sz w:val="22"/>
          <w:szCs w:val="22"/>
        </w:rPr>
      </w:pPr>
      <w:r w:rsidRPr="00BE1513">
        <w:rPr>
          <w:sz w:val="22"/>
          <w:szCs w:val="22"/>
        </w:rPr>
        <w:t>lebonyolítá</w:t>
      </w:r>
      <w:r w:rsidR="00671523">
        <w:rPr>
          <w:sz w:val="22"/>
          <w:szCs w:val="22"/>
        </w:rPr>
        <w:t>si költségtérítés 20</w:t>
      </w:r>
      <w:r w:rsidR="00115DBD">
        <w:rPr>
          <w:sz w:val="22"/>
          <w:szCs w:val="22"/>
        </w:rPr>
        <w:t>20</w:t>
      </w:r>
      <w:r w:rsidR="00671523">
        <w:rPr>
          <w:sz w:val="22"/>
          <w:szCs w:val="22"/>
        </w:rPr>
        <w:t xml:space="preserve">. </w:t>
      </w:r>
      <w:r w:rsidR="00115DBD">
        <w:rPr>
          <w:sz w:val="22"/>
          <w:szCs w:val="22"/>
        </w:rPr>
        <w:t>január</w:t>
      </w:r>
      <w:r w:rsidRPr="00BE1513">
        <w:rPr>
          <w:sz w:val="22"/>
          <w:szCs w:val="22"/>
        </w:rPr>
        <w:t xml:space="preserve"> 31-ig kifizetett összege. </w:t>
      </w:r>
    </w:p>
    <w:p w:rsidR="00BE1513" w:rsidRPr="00BE1513" w:rsidRDefault="00BE1513" w:rsidP="00BE1513">
      <w:pPr>
        <w:pStyle w:val="Default"/>
        <w:jc w:val="both"/>
        <w:rPr>
          <w:sz w:val="22"/>
          <w:szCs w:val="22"/>
        </w:rPr>
      </w:pPr>
    </w:p>
    <w:p w:rsidR="00BE1513" w:rsidRPr="00BE1513" w:rsidRDefault="00BE1513" w:rsidP="00BE1513">
      <w:pPr>
        <w:pStyle w:val="Default"/>
        <w:jc w:val="both"/>
        <w:rPr>
          <w:sz w:val="22"/>
          <w:szCs w:val="22"/>
        </w:rPr>
      </w:pPr>
      <w:r w:rsidRPr="00BE1513">
        <w:rPr>
          <w:sz w:val="22"/>
          <w:szCs w:val="22"/>
        </w:rPr>
        <w:t xml:space="preserve">A tanulók részére szabályszerűen kifizetett, elszámolható ösztöndíj összegének 2%-a illeti meg az intézményt, mint lebonyolítási költségtérítés. </w:t>
      </w:r>
    </w:p>
    <w:p w:rsidR="00BE1513" w:rsidRDefault="00BE1513" w:rsidP="00BE1513">
      <w:pPr>
        <w:pStyle w:val="Default"/>
        <w:jc w:val="both"/>
        <w:rPr>
          <w:sz w:val="22"/>
          <w:szCs w:val="22"/>
        </w:rPr>
      </w:pPr>
      <w:r w:rsidRPr="00BE1513">
        <w:rPr>
          <w:sz w:val="22"/>
          <w:szCs w:val="22"/>
        </w:rPr>
        <w:t xml:space="preserve">Ebből az összegből kell fedezni az ösztöndíj folyósításának banki költségeit, és a fennmaradó összeg használható fel az ösztöndíj folyósításával közvetlenül összefüggő dologi kiadások (irodaszer, postaköltség, </w:t>
      </w:r>
      <w:proofErr w:type="spellStart"/>
      <w:r w:rsidRPr="00BE1513">
        <w:rPr>
          <w:sz w:val="22"/>
          <w:szCs w:val="22"/>
        </w:rPr>
        <w:t>toner</w:t>
      </w:r>
      <w:proofErr w:type="spellEnd"/>
      <w:r w:rsidRPr="00BE1513">
        <w:rPr>
          <w:sz w:val="22"/>
          <w:szCs w:val="22"/>
        </w:rPr>
        <w:t xml:space="preserve">, stb.), valamint a feladat elvégzésével megbízott dolgozó személyi kifizetéseire és járulékára. </w:t>
      </w:r>
    </w:p>
    <w:p w:rsidR="00BE1513" w:rsidRPr="00BE1513" w:rsidRDefault="00BE1513" w:rsidP="00BE1513">
      <w:pPr>
        <w:pStyle w:val="Default"/>
        <w:jc w:val="both"/>
        <w:rPr>
          <w:sz w:val="22"/>
          <w:szCs w:val="22"/>
        </w:rPr>
      </w:pPr>
    </w:p>
    <w:p w:rsidR="00BE1513" w:rsidRDefault="00BE1513" w:rsidP="00BE1513">
      <w:pPr>
        <w:pStyle w:val="Default"/>
        <w:jc w:val="both"/>
        <w:rPr>
          <w:sz w:val="22"/>
          <w:szCs w:val="22"/>
        </w:rPr>
      </w:pPr>
      <w:r w:rsidRPr="00BE1513">
        <w:rPr>
          <w:sz w:val="22"/>
          <w:szCs w:val="22"/>
        </w:rPr>
        <w:t xml:space="preserve">A feladat elvégzésével megbízott dolgozó megbízási díjának és járulékának utólagos, az elszámolási időszakot követő elszámolására nincs lehetőség. Amennyiben a lebonyolítási költséget személyi kifizetésre kívánják felhasználni, az ehhez szükséges megbízási szerződéseket az igénylési időszak első hónapjában szükséges megkötni. A szerződéseket keretszerződés formájában érdemes elkészíteni, melybe szükséges belefoglalni, hogy a kollégák díjazása hogyan kerül megállapításra. A kollégák adott havi feladatellátását mindig az adott havi ösztöndíj kiutalás 2%-ából – a banki költség levonását követően – szükséges folyósítani. </w:t>
      </w:r>
    </w:p>
    <w:p w:rsidR="00BE1513" w:rsidRPr="00BE1513" w:rsidRDefault="00BE1513" w:rsidP="00BE1513">
      <w:pPr>
        <w:pStyle w:val="Default"/>
        <w:jc w:val="both"/>
        <w:rPr>
          <w:sz w:val="22"/>
          <w:szCs w:val="22"/>
        </w:rPr>
      </w:pPr>
    </w:p>
    <w:p w:rsidR="00BE1513" w:rsidRDefault="00BE1513" w:rsidP="00BE1513">
      <w:pPr>
        <w:pStyle w:val="Default"/>
        <w:jc w:val="both"/>
        <w:rPr>
          <w:sz w:val="22"/>
          <w:szCs w:val="22"/>
        </w:rPr>
      </w:pPr>
      <w:r w:rsidRPr="00BE1513">
        <w:rPr>
          <w:sz w:val="22"/>
          <w:szCs w:val="22"/>
        </w:rPr>
        <w:t>Valamennyi kiadás esetében kizárólag a támogatási időszak alatt l</w:t>
      </w:r>
      <w:r w:rsidR="00671523">
        <w:rPr>
          <w:sz w:val="22"/>
          <w:szCs w:val="22"/>
        </w:rPr>
        <w:t>ebonyolított (jelen esetben 2019.0</w:t>
      </w:r>
      <w:r w:rsidR="00115DBD">
        <w:rPr>
          <w:sz w:val="22"/>
          <w:szCs w:val="22"/>
        </w:rPr>
        <w:t>9</w:t>
      </w:r>
      <w:r w:rsidR="00671523">
        <w:rPr>
          <w:sz w:val="22"/>
          <w:szCs w:val="22"/>
        </w:rPr>
        <w:t>.01.–20</w:t>
      </w:r>
      <w:r w:rsidR="00115DBD">
        <w:rPr>
          <w:sz w:val="22"/>
          <w:szCs w:val="22"/>
        </w:rPr>
        <w:t>20</w:t>
      </w:r>
      <w:r w:rsidR="00671523">
        <w:rPr>
          <w:sz w:val="22"/>
          <w:szCs w:val="22"/>
        </w:rPr>
        <w:t>.0</w:t>
      </w:r>
      <w:r w:rsidR="00115DBD">
        <w:rPr>
          <w:sz w:val="22"/>
          <w:szCs w:val="22"/>
        </w:rPr>
        <w:t>1</w:t>
      </w:r>
      <w:r w:rsidRPr="00BE1513">
        <w:rPr>
          <w:sz w:val="22"/>
          <w:szCs w:val="22"/>
        </w:rPr>
        <w:t xml:space="preserve">.31. közötti időszak) kifizetések számolhatók el. </w:t>
      </w:r>
    </w:p>
    <w:p w:rsidR="00BE1513" w:rsidRPr="00BE1513" w:rsidRDefault="00BE1513" w:rsidP="00BE1513">
      <w:pPr>
        <w:pStyle w:val="Default"/>
        <w:jc w:val="both"/>
        <w:rPr>
          <w:sz w:val="22"/>
          <w:szCs w:val="22"/>
        </w:rPr>
      </w:pPr>
    </w:p>
    <w:p w:rsidR="00BE1513" w:rsidRDefault="00671523" w:rsidP="00BE1513">
      <w:pPr>
        <w:pStyle w:val="Default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A 20</w:t>
      </w:r>
      <w:r w:rsidR="00115DBD">
        <w:rPr>
          <w:b/>
          <w:bCs/>
          <w:sz w:val="22"/>
          <w:szCs w:val="22"/>
        </w:rPr>
        <w:t>20</w:t>
      </w:r>
      <w:r>
        <w:rPr>
          <w:b/>
          <w:bCs/>
          <w:sz w:val="22"/>
          <w:szCs w:val="22"/>
        </w:rPr>
        <w:t xml:space="preserve">. </w:t>
      </w:r>
      <w:r w:rsidR="00115DBD">
        <w:rPr>
          <w:b/>
          <w:bCs/>
          <w:sz w:val="22"/>
          <w:szCs w:val="22"/>
        </w:rPr>
        <w:t>január</w:t>
      </w:r>
      <w:r w:rsidR="00BE1513" w:rsidRPr="00BE1513">
        <w:rPr>
          <w:b/>
          <w:bCs/>
          <w:sz w:val="22"/>
          <w:szCs w:val="22"/>
        </w:rPr>
        <w:t xml:space="preserve"> 31-ét követő kifizetések az elszámolásban nem szerepeltethetők, az azok fedezetéül szolgáló összeget a következő igénylési időszakban pótigény keretében lehet igényelni. </w:t>
      </w:r>
    </w:p>
    <w:p w:rsidR="00BE1513" w:rsidRPr="00BE1513" w:rsidRDefault="00BE1513" w:rsidP="00BE1513">
      <w:pPr>
        <w:pStyle w:val="Default"/>
        <w:jc w:val="both"/>
        <w:rPr>
          <w:sz w:val="22"/>
          <w:szCs w:val="22"/>
        </w:rPr>
      </w:pPr>
    </w:p>
    <w:p w:rsidR="00BE1513" w:rsidRDefault="00BE1513" w:rsidP="00BE1513">
      <w:pPr>
        <w:pStyle w:val="Default"/>
        <w:jc w:val="both"/>
        <w:rPr>
          <w:sz w:val="22"/>
          <w:szCs w:val="22"/>
        </w:rPr>
      </w:pPr>
      <w:r w:rsidRPr="00BE1513">
        <w:rPr>
          <w:sz w:val="22"/>
          <w:szCs w:val="22"/>
        </w:rPr>
        <w:t>Amennyiben az elszámolás során visszafizetendő különbözet keletkezik, a maradvány ö</w:t>
      </w:r>
      <w:r w:rsidR="00671523">
        <w:rPr>
          <w:sz w:val="22"/>
          <w:szCs w:val="22"/>
        </w:rPr>
        <w:t>sszege levonásra kerül a 20</w:t>
      </w:r>
      <w:r w:rsidR="00115DBD">
        <w:rPr>
          <w:sz w:val="22"/>
          <w:szCs w:val="22"/>
        </w:rPr>
        <w:t>20</w:t>
      </w:r>
      <w:r w:rsidR="00671523">
        <w:rPr>
          <w:sz w:val="22"/>
          <w:szCs w:val="22"/>
        </w:rPr>
        <w:t>.0</w:t>
      </w:r>
      <w:r w:rsidR="00115DBD">
        <w:rPr>
          <w:sz w:val="22"/>
          <w:szCs w:val="22"/>
        </w:rPr>
        <w:t>2</w:t>
      </w:r>
      <w:r w:rsidR="00671523">
        <w:rPr>
          <w:sz w:val="22"/>
          <w:szCs w:val="22"/>
        </w:rPr>
        <w:t>.01-2020.0</w:t>
      </w:r>
      <w:r w:rsidR="00115DBD">
        <w:rPr>
          <w:sz w:val="22"/>
          <w:szCs w:val="22"/>
        </w:rPr>
        <w:t>8</w:t>
      </w:r>
      <w:r w:rsidRPr="00BE1513">
        <w:rPr>
          <w:sz w:val="22"/>
          <w:szCs w:val="22"/>
        </w:rPr>
        <w:t xml:space="preserve">.31-i időszakra megigényelt támogatási összegből, ebben az esetben a maradvány összegével csökkentett támogatási összeg kerül folyósításra az NSZFH részéről. </w:t>
      </w:r>
    </w:p>
    <w:p w:rsidR="00BE1513" w:rsidRDefault="00BE1513" w:rsidP="00BE1513">
      <w:pPr>
        <w:pStyle w:val="Default"/>
        <w:jc w:val="both"/>
        <w:rPr>
          <w:sz w:val="22"/>
          <w:szCs w:val="22"/>
        </w:rPr>
      </w:pPr>
    </w:p>
    <w:p w:rsidR="00BE1513" w:rsidRDefault="00671523" w:rsidP="00BE1513">
      <w:pPr>
        <w:pStyle w:val="Default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A 20</w:t>
      </w:r>
      <w:r w:rsidR="00115DBD">
        <w:rPr>
          <w:b/>
          <w:bCs/>
          <w:sz w:val="22"/>
          <w:szCs w:val="22"/>
        </w:rPr>
        <w:t>20</w:t>
      </w:r>
      <w:r>
        <w:rPr>
          <w:b/>
          <w:bCs/>
          <w:sz w:val="22"/>
          <w:szCs w:val="22"/>
        </w:rPr>
        <w:t>.0</w:t>
      </w:r>
      <w:r w:rsidR="00115DBD">
        <w:rPr>
          <w:b/>
          <w:bCs/>
          <w:sz w:val="22"/>
          <w:szCs w:val="22"/>
        </w:rPr>
        <w:t>2</w:t>
      </w:r>
      <w:r>
        <w:rPr>
          <w:b/>
          <w:bCs/>
          <w:sz w:val="22"/>
          <w:szCs w:val="22"/>
        </w:rPr>
        <w:t>.01-2020.0</w:t>
      </w:r>
      <w:r w:rsidR="00115DBD">
        <w:rPr>
          <w:b/>
          <w:bCs/>
          <w:sz w:val="22"/>
          <w:szCs w:val="22"/>
        </w:rPr>
        <w:t>8</w:t>
      </w:r>
      <w:r w:rsidR="00BE1513" w:rsidRPr="00BE1513">
        <w:rPr>
          <w:b/>
          <w:bCs/>
          <w:sz w:val="22"/>
          <w:szCs w:val="22"/>
        </w:rPr>
        <w:t xml:space="preserve">.31. közötti időszakra benyújtandó igényléssel kapcsolatos tudnivalók </w:t>
      </w:r>
    </w:p>
    <w:p w:rsidR="00BE1513" w:rsidRPr="00BE1513" w:rsidRDefault="00BE1513" w:rsidP="00BE1513">
      <w:pPr>
        <w:pStyle w:val="Default"/>
        <w:jc w:val="both"/>
        <w:rPr>
          <w:sz w:val="22"/>
          <w:szCs w:val="22"/>
        </w:rPr>
      </w:pPr>
    </w:p>
    <w:p w:rsidR="00BE1513" w:rsidRPr="00BE1513" w:rsidRDefault="00BE1513" w:rsidP="00BE1513">
      <w:pPr>
        <w:pStyle w:val="Default"/>
        <w:numPr>
          <w:ilvl w:val="0"/>
          <w:numId w:val="5"/>
        </w:numPr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Ö</w:t>
      </w:r>
      <w:r w:rsidRPr="00BE1513">
        <w:rPr>
          <w:b/>
          <w:bCs/>
          <w:sz w:val="22"/>
          <w:szCs w:val="22"/>
        </w:rPr>
        <w:t xml:space="preserve">sztöndíj jogosultságot érintő előírások </w:t>
      </w:r>
    </w:p>
    <w:p w:rsidR="00BE1513" w:rsidRPr="00BE1513" w:rsidRDefault="00BE1513" w:rsidP="00BE1513">
      <w:pPr>
        <w:pStyle w:val="Default"/>
        <w:jc w:val="both"/>
        <w:rPr>
          <w:sz w:val="22"/>
          <w:szCs w:val="22"/>
        </w:rPr>
      </w:pPr>
    </w:p>
    <w:p w:rsidR="00BE1513" w:rsidRPr="00BE1513" w:rsidRDefault="00BE1513" w:rsidP="00BE1513">
      <w:pPr>
        <w:pStyle w:val="Default"/>
        <w:jc w:val="both"/>
        <w:rPr>
          <w:sz w:val="22"/>
          <w:szCs w:val="22"/>
        </w:rPr>
      </w:pPr>
      <w:r w:rsidRPr="00BE1513">
        <w:rPr>
          <w:sz w:val="22"/>
          <w:szCs w:val="22"/>
        </w:rPr>
        <w:t xml:space="preserve">I. </w:t>
      </w:r>
      <w:r w:rsidRPr="00BE1513">
        <w:rPr>
          <w:b/>
          <w:bCs/>
          <w:sz w:val="22"/>
          <w:szCs w:val="22"/>
        </w:rPr>
        <w:t xml:space="preserve">A szakiskolai vagy szakközépiskolai tanulmányokat folytató tanuló ösztöndíjra attól a tanévtől kezdődően válik jogosulttá, amelyben az általa szakképzési évfolyamon tanult szakképesítés hiány-szakképesítésként kerül meghatározásra. </w:t>
      </w:r>
    </w:p>
    <w:p w:rsidR="00BE1513" w:rsidRPr="00BE1513" w:rsidRDefault="00BE1513" w:rsidP="00BE1513">
      <w:pPr>
        <w:pStyle w:val="Default"/>
        <w:jc w:val="both"/>
        <w:rPr>
          <w:sz w:val="22"/>
          <w:szCs w:val="22"/>
        </w:rPr>
      </w:pPr>
    </w:p>
    <w:p w:rsidR="00BE1513" w:rsidRPr="00BE1513" w:rsidRDefault="00BE1513" w:rsidP="00BE1513">
      <w:pPr>
        <w:pStyle w:val="Default"/>
        <w:jc w:val="both"/>
        <w:rPr>
          <w:sz w:val="22"/>
          <w:szCs w:val="22"/>
        </w:rPr>
      </w:pPr>
      <w:r w:rsidRPr="00BE1513">
        <w:rPr>
          <w:sz w:val="22"/>
          <w:szCs w:val="22"/>
        </w:rPr>
        <w:lastRenderedPageBreak/>
        <w:t xml:space="preserve">II. </w:t>
      </w:r>
      <w:r w:rsidRPr="00BE1513">
        <w:rPr>
          <w:b/>
          <w:bCs/>
          <w:sz w:val="22"/>
          <w:szCs w:val="22"/>
        </w:rPr>
        <w:t xml:space="preserve">A szakgimnáziumi tanulmányokat folytató tanulók az alábbi esetekben jogosultak ösztöndíjra: </w:t>
      </w:r>
    </w:p>
    <w:p w:rsidR="00BE1513" w:rsidRPr="00BE1513" w:rsidRDefault="00BE1513" w:rsidP="00BE1513">
      <w:pPr>
        <w:pStyle w:val="Default"/>
        <w:jc w:val="both"/>
        <w:rPr>
          <w:sz w:val="22"/>
          <w:szCs w:val="22"/>
        </w:rPr>
      </w:pPr>
    </w:p>
    <w:p w:rsidR="00BE1513" w:rsidRDefault="00BE1513" w:rsidP="00BE1513">
      <w:pPr>
        <w:pStyle w:val="Default"/>
        <w:jc w:val="both"/>
        <w:rPr>
          <w:sz w:val="22"/>
          <w:szCs w:val="22"/>
        </w:rPr>
      </w:pPr>
      <w:r w:rsidRPr="00BE1513">
        <w:rPr>
          <w:sz w:val="22"/>
          <w:szCs w:val="22"/>
        </w:rPr>
        <w:t>1. Azon tanulók, akik 9. évfolyamos szakkö</w:t>
      </w:r>
      <w:r w:rsidR="00C81E5C">
        <w:rPr>
          <w:sz w:val="22"/>
          <w:szCs w:val="22"/>
        </w:rPr>
        <w:t>zépiskolai tanulmányaikat a 2015/2016</w:t>
      </w:r>
      <w:r w:rsidRPr="00BE1513">
        <w:rPr>
          <w:sz w:val="22"/>
          <w:szCs w:val="22"/>
        </w:rPr>
        <w:t xml:space="preserve">. tanévben kezdték meg és </w:t>
      </w:r>
      <w:r w:rsidR="00C81E5C">
        <w:rPr>
          <w:b/>
          <w:bCs/>
          <w:sz w:val="22"/>
          <w:szCs w:val="22"/>
        </w:rPr>
        <w:t>a 2018/2019</w:t>
      </w:r>
      <w:r w:rsidRPr="00BE1513">
        <w:rPr>
          <w:b/>
          <w:bCs/>
          <w:sz w:val="22"/>
          <w:szCs w:val="22"/>
        </w:rPr>
        <w:t>. tanévben szakmai érettségi végzettséget szereztek, egy tanév alatt, az 5/13</w:t>
      </w:r>
      <w:r w:rsidR="00C81E5C">
        <w:rPr>
          <w:b/>
          <w:bCs/>
          <w:sz w:val="22"/>
          <w:szCs w:val="22"/>
        </w:rPr>
        <w:t>. szakképzési évfolyamon, a 2019/2020-a</w:t>
      </w:r>
      <w:r w:rsidRPr="00BE1513">
        <w:rPr>
          <w:b/>
          <w:bCs/>
          <w:sz w:val="22"/>
          <w:szCs w:val="22"/>
        </w:rPr>
        <w:t xml:space="preserve">s tanévben készülnek fel hiány-szakképesítés esetén a komplex szakmai vizsgára </w:t>
      </w:r>
      <w:r w:rsidRPr="00BE1513">
        <w:rPr>
          <w:sz w:val="22"/>
          <w:szCs w:val="22"/>
        </w:rPr>
        <w:t xml:space="preserve">– a képzés megkezdésekor hatályos OKJ szerint. Esetükben a </w:t>
      </w:r>
      <w:r w:rsidR="00C81E5C">
        <w:rPr>
          <w:b/>
          <w:bCs/>
          <w:sz w:val="22"/>
          <w:szCs w:val="22"/>
        </w:rPr>
        <w:t>2019/2020</w:t>
      </w:r>
      <w:r w:rsidRPr="00BE1513">
        <w:rPr>
          <w:b/>
          <w:bCs/>
          <w:sz w:val="22"/>
          <w:szCs w:val="22"/>
        </w:rPr>
        <w:t>. tanévre igényelhető az ösztöndíj</w:t>
      </w:r>
      <w:r w:rsidRPr="00BE1513">
        <w:rPr>
          <w:sz w:val="22"/>
          <w:szCs w:val="22"/>
        </w:rPr>
        <w:t xml:space="preserve">. </w:t>
      </w:r>
    </w:p>
    <w:p w:rsidR="00BE1513" w:rsidRPr="00BE1513" w:rsidRDefault="00BE1513" w:rsidP="00BE1513">
      <w:pPr>
        <w:pStyle w:val="Default"/>
        <w:jc w:val="both"/>
        <w:rPr>
          <w:sz w:val="22"/>
          <w:szCs w:val="22"/>
        </w:rPr>
      </w:pPr>
    </w:p>
    <w:p w:rsidR="00BE1513" w:rsidRDefault="00BE1513" w:rsidP="00BE1513">
      <w:pPr>
        <w:pStyle w:val="Default"/>
        <w:jc w:val="both"/>
        <w:rPr>
          <w:sz w:val="22"/>
          <w:szCs w:val="22"/>
        </w:rPr>
      </w:pPr>
      <w:r w:rsidRPr="00BE1513">
        <w:rPr>
          <w:sz w:val="22"/>
          <w:szCs w:val="22"/>
        </w:rPr>
        <w:t>2. Azon tanulók, akik 9. évfolyamos szakkö</w:t>
      </w:r>
      <w:r w:rsidR="00C81E5C">
        <w:rPr>
          <w:sz w:val="22"/>
          <w:szCs w:val="22"/>
        </w:rPr>
        <w:t>zépiskolai tanulmányaikat a 2015/2016</w:t>
      </w:r>
      <w:r w:rsidRPr="00BE1513">
        <w:rPr>
          <w:sz w:val="22"/>
          <w:szCs w:val="22"/>
        </w:rPr>
        <w:t xml:space="preserve">. tanévben kezdték meg és </w:t>
      </w:r>
      <w:r w:rsidR="00C81E5C">
        <w:rPr>
          <w:b/>
          <w:bCs/>
          <w:sz w:val="22"/>
          <w:szCs w:val="22"/>
        </w:rPr>
        <w:t>a 2018/2019</w:t>
      </w:r>
      <w:r w:rsidRPr="00BE1513">
        <w:rPr>
          <w:b/>
          <w:bCs/>
          <w:sz w:val="22"/>
          <w:szCs w:val="22"/>
        </w:rPr>
        <w:t xml:space="preserve">. tanévben szakmai érettségi végzettséget szereztek, egy tanév alatt készülnek fel hiány-szakképesítés esetén a komplex szakmai vizsgára </w:t>
      </w:r>
      <w:r w:rsidRPr="00BE1513">
        <w:rPr>
          <w:sz w:val="22"/>
          <w:szCs w:val="22"/>
        </w:rPr>
        <w:t>a 2016</w:t>
      </w:r>
      <w:r w:rsidR="00A035D7">
        <w:rPr>
          <w:sz w:val="22"/>
          <w:szCs w:val="22"/>
        </w:rPr>
        <w:t>.</w:t>
      </w:r>
      <w:r w:rsidRPr="00BE1513">
        <w:rPr>
          <w:sz w:val="22"/>
          <w:szCs w:val="22"/>
        </w:rPr>
        <w:t xml:space="preserve"> szeptember 1-én hatályos OKJ szerint módosult szakképesítésből, </w:t>
      </w:r>
      <w:r w:rsidRPr="00BE1513">
        <w:rPr>
          <w:b/>
          <w:bCs/>
          <w:sz w:val="22"/>
          <w:szCs w:val="22"/>
        </w:rPr>
        <w:t xml:space="preserve">amennyiben az előzetes tanulmányaik beszámításra kerültek az iskola pedagógiai programja szerint. </w:t>
      </w:r>
      <w:r w:rsidRPr="00BE1513">
        <w:rPr>
          <w:sz w:val="22"/>
          <w:szCs w:val="22"/>
        </w:rPr>
        <w:t xml:space="preserve">Esetükben </w:t>
      </w:r>
      <w:r w:rsidR="00C81E5C">
        <w:rPr>
          <w:b/>
          <w:bCs/>
          <w:sz w:val="22"/>
          <w:szCs w:val="22"/>
        </w:rPr>
        <w:t>a 2019/2020</w:t>
      </w:r>
      <w:r w:rsidRPr="00BE1513">
        <w:rPr>
          <w:b/>
          <w:bCs/>
          <w:sz w:val="22"/>
          <w:szCs w:val="22"/>
        </w:rPr>
        <w:t>. tanévre igényelhető az ösztöndíj</w:t>
      </w:r>
      <w:r w:rsidRPr="00BE1513">
        <w:rPr>
          <w:sz w:val="22"/>
          <w:szCs w:val="22"/>
        </w:rPr>
        <w:t xml:space="preserve">. </w:t>
      </w:r>
    </w:p>
    <w:p w:rsidR="00BE1513" w:rsidRPr="00BE1513" w:rsidRDefault="00BE1513" w:rsidP="00BE1513">
      <w:pPr>
        <w:pStyle w:val="Default"/>
        <w:jc w:val="both"/>
        <w:rPr>
          <w:sz w:val="22"/>
          <w:szCs w:val="22"/>
        </w:rPr>
      </w:pPr>
    </w:p>
    <w:p w:rsidR="00BE1513" w:rsidRPr="00BE1513" w:rsidRDefault="00BE1513" w:rsidP="00BE1513">
      <w:pPr>
        <w:pStyle w:val="Default"/>
        <w:jc w:val="both"/>
        <w:rPr>
          <w:sz w:val="22"/>
          <w:szCs w:val="22"/>
        </w:rPr>
      </w:pPr>
      <w:r w:rsidRPr="00BE1513">
        <w:rPr>
          <w:sz w:val="22"/>
          <w:szCs w:val="22"/>
        </w:rPr>
        <w:t xml:space="preserve">3. </w:t>
      </w:r>
      <w:r w:rsidRPr="00BE1513">
        <w:rPr>
          <w:b/>
          <w:bCs/>
          <w:sz w:val="22"/>
          <w:szCs w:val="22"/>
        </w:rPr>
        <w:t>Azon tanulók, akik gimnáziumi, illetve nem szakirányú szakmai érettségi vizsgával rendelkezve lépnek be a szakgimnázium 13. évfolyamára (1/13.)</w:t>
      </w:r>
      <w:r w:rsidRPr="00BE1513">
        <w:rPr>
          <w:sz w:val="22"/>
          <w:szCs w:val="22"/>
        </w:rPr>
        <w:t xml:space="preserve">, ennek megfelelően két évig tart a képzésük. Részükre kizárólag a második, azaz </w:t>
      </w:r>
      <w:r w:rsidRPr="00BE1513">
        <w:rPr>
          <w:b/>
          <w:bCs/>
          <w:sz w:val="22"/>
          <w:szCs w:val="22"/>
        </w:rPr>
        <w:t>a tizennegyedik évfolyamra (2/14.) kell megigényelni az ösztöndíjat</w:t>
      </w:r>
      <w:r w:rsidRPr="00BE1513">
        <w:rPr>
          <w:sz w:val="22"/>
          <w:szCs w:val="22"/>
        </w:rPr>
        <w:t xml:space="preserve">, amelyen a hiány-szakképesítés komplex szakmai vizsgájára történik felkészítés. </w:t>
      </w:r>
    </w:p>
    <w:p w:rsidR="00BE1513" w:rsidRPr="00BE1513" w:rsidRDefault="00BE1513" w:rsidP="00BE1513">
      <w:pPr>
        <w:pStyle w:val="Default"/>
        <w:jc w:val="both"/>
        <w:rPr>
          <w:sz w:val="22"/>
          <w:szCs w:val="22"/>
        </w:rPr>
      </w:pPr>
    </w:p>
    <w:p w:rsidR="00BE1513" w:rsidRPr="00BE1513" w:rsidRDefault="00BE1513" w:rsidP="00BE1513">
      <w:pPr>
        <w:pStyle w:val="Default"/>
        <w:numPr>
          <w:ilvl w:val="0"/>
          <w:numId w:val="6"/>
        </w:numPr>
        <w:jc w:val="both"/>
        <w:rPr>
          <w:sz w:val="22"/>
          <w:szCs w:val="22"/>
        </w:rPr>
      </w:pPr>
      <w:r w:rsidRPr="00BE1513">
        <w:rPr>
          <w:b/>
          <w:bCs/>
          <w:sz w:val="22"/>
          <w:szCs w:val="22"/>
        </w:rPr>
        <w:t xml:space="preserve">Nem részesülhet ösztöndíjban a tanuló a tanév adott félévében, ha az azt megelőző félévben: </w:t>
      </w:r>
    </w:p>
    <w:p w:rsidR="00BE1513" w:rsidRDefault="00BE1513" w:rsidP="00BE1513">
      <w:pPr>
        <w:pStyle w:val="Default"/>
        <w:numPr>
          <w:ilvl w:val="0"/>
          <w:numId w:val="7"/>
        </w:numPr>
        <w:jc w:val="both"/>
        <w:rPr>
          <w:sz w:val="22"/>
          <w:szCs w:val="22"/>
        </w:rPr>
      </w:pPr>
      <w:r w:rsidRPr="00BE1513">
        <w:rPr>
          <w:sz w:val="22"/>
          <w:szCs w:val="22"/>
        </w:rPr>
        <w:t xml:space="preserve">szakközépiskolai és szakiskolai tanulmányok esetében 2,51, szakgimnáziumi tanulmányok esetében 3,01 alatti tanulmányi átlageredményt ért el </w:t>
      </w:r>
    </w:p>
    <w:p w:rsidR="00BE1513" w:rsidRPr="00BE1513" w:rsidRDefault="00BE1513" w:rsidP="00BE1513">
      <w:pPr>
        <w:pStyle w:val="Default"/>
        <w:ind w:left="927"/>
        <w:jc w:val="both"/>
        <w:rPr>
          <w:sz w:val="22"/>
          <w:szCs w:val="22"/>
        </w:rPr>
      </w:pPr>
      <w:r w:rsidRPr="00BE1513">
        <w:rPr>
          <w:sz w:val="22"/>
          <w:szCs w:val="22"/>
        </w:rPr>
        <w:t xml:space="preserve">vagy </w:t>
      </w:r>
    </w:p>
    <w:p w:rsidR="00BE1513" w:rsidRDefault="00BE1513" w:rsidP="00BE1513">
      <w:pPr>
        <w:pStyle w:val="Default"/>
        <w:numPr>
          <w:ilvl w:val="0"/>
          <w:numId w:val="7"/>
        </w:numPr>
        <w:jc w:val="both"/>
        <w:rPr>
          <w:sz w:val="22"/>
          <w:szCs w:val="22"/>
        </w:rPr>
      </w:pPr>
      <w:r w:rsidRPr="00BE1513">
        <w:rPr>
          <w:sz w:val="22"/>
          <w:szCs w:val="22"/>
        </w:rPr>
        <w:t>valamely tantárgyból elégtelen érdemjegyet kapott.</w:t>
      </w:r>
    </w:p>
    <w:p w:rsidR="00BE1513" w:rsidRPr="00BE1513" w:rsidRDefault="00BE1513" w:rsidP="00BE1513">
      <w:pPr>
        <w:pStyle w:val="Default"/>
        <w:ind w:left="1287"/>
        <w:jc w:val="both"/>
        <w:rPr>
          <w:sz w:val="22"/>
          <w:szCs w:val="22"/>
        </w:rPr>
      </w:pPr>
    </w:p>
    <w:p w:rsidR="00BE1513" w:rsidRPr="00BE1513" w:rsidRDefault="00BE1513" w:rsidP="00BE1513">
      <w:pPr>
        <w:pStyle w:val="Default"/>
        <w:numPr>
          <w:ilvl w:val="0"/>
          <w:numId w:val="6"/>
        </w:numPr>
        <w:jc w:val="both"/>
        <w:rPr>
          <w:sz w:val="22"/>
          <w:szCs w:val="22"/>
        </w:rPr>
      </w:pPr>
      <w:r w:rsidRPr="00BE1513">
        <w:rPr>
          <w:b/>
          <w:bCs/>
          <w:sz w:val="22"/>
          <w:szCs w:val="22"/>
        </w:rPr>
        <w:t xml:space="preserve">Nem részesülhet ösztöndíjban a tanuló az adott tanévben: </w:t>
      </w:r>
    </w:p>
    <w:p w:rsidR="00BE1513" w:rsidRPr="00BE1513" w:rsidRDefault="00BE1513" w:rsidP="00BE1513">
      <w:pPr>
        <w:pStyle w:val="Default"/>
        <w:numPr>
          <w:ilvl w:val="0"/>
          <w:numId w:val="8"/>
        </w:numPr>
        <w:ind w:left="1276" w:hanging="283"/>
        <w:jc w:val="both"/>
        <w:rPr>
          <w:sz w:val="22"/>
          <w:szCs w:val="22"/>
        </w:rPr>
      </w:pPr>
      <w:r w:rsidRPr="00BE1513">
        <w:rPr>
          <w:sz w:val="22"/>
          <w:szCs w:val="22"/>
        </w:rPr>
        <w:t>évfolyamismétlésre kötelezés esetén, amennyiben a tanuló ugyanazon tartalmat ismétli</w:t>
      </w:r>
      <w:r>
        <w:rPr>
          <w:sz w:val="22"/>
          <w:szCs w:val="22"/>
        </w:rPr>
        <w:t>,</w:t>
      </w:r>
      <w:r w:rsidRPr="00BE1513">
        <w:rPr>
          <w:sz w:val="22"/>
          <w:szCs w:val="22"/>
        </w:rPr>
        <w:t xml:space="preserve"> </w:t>
      </w:r>
    </w:p>
    <w:p w:rsidR="00BE1513" w:rsidRDefault="00BE1513" w:rsidP="00BE1513">
      <w:pPr>
        <w:pStyle w:val="Default"/>
        <w:numPr>
          <w:ilvl w:val="0"/>
          <w:numId w:val="8"/>
        </w:numPr>
        <w:ind w:left="1276" w:hanging="283"/>
        <w:jc w:val="both"/>
        <w:rPr>
          <w:sz w:val="22"/>
          <w:szCs w:val="22"/>
        </w:rPr>
      </w:pPr>
      <w:r w:rsidRPr="00BE1513">
        <w:rPr>
          <w:sz w:val="22"/>
          <w:szCs w:val="22"/>
        </w:rPr>
        <w:t xml:space="preserve">attól a hónaptól kezdődően, amelyet megelőző hónapban a tanév során keletkezett igazolatlan óráinak száma meghaladja a hét órát </w:t>
      </w:r>
    </w:p>
    <w:p w:rsidR="00BE1513" w:rsidRPr="00BE1513" w:rsidRDefault="00BE1513" w:rsidP="00BE1513">
      <w:pPr>
        <w:pStyle w:val="Default"/>
        <w:ind w:left="993"/>
        <w:jc w:val="both"/>
        <w:rPr>
          <w:sz w:val="22"/>
          <w:szCs w:val="22"/>
        </w:rPr>
      </w:pPr>
      <w:r w:rsidRPr="00BE1513">
        <w:rPr>
          <w:sz w:val="22"/>
          <w:szCs w:val="22"/>
        </w:rPr>
        <w:t xml:space="preserve">vagy </w:t>
      </w:r>
    </w:p>
    <w:p w:rsidR="00BE1513" w:rsidRDefault="00BE1513" w:rsidP="00BE1513">
      <w:pPr>
        <w:pStyle w:val="Default"/>
        <w:numPr>
          <w:ilvl w:val="0"/>
          <w:numId w:val="8"/>
        </w:numPr>
        <w:ind w:left="1276" w:hanging="283"/>
        <w:jc w:val="both"/>
        <w:rPr>
          <w:sz w:val="22"/>
          <w:szCs w:val="22"/>
        </w:rPr>
      </w:pPr>
      <w:r w:rsidRPr="00BE1513">
        <w:rPr>
          <w:sz w:val="22"/>
          <w:szCs w:val="22"/>
        </w:rPr>
        <w:t xml:space="preserve">az </w:t>
      </w:r>
      <w:proofErr w:type="spellStart"/>
      <w:r w:rsidRPr="00BE1513">
        <w:rPr>
          <w:sz w:val="22"/>
          <w:szCs w:val="22"/>
        </w:rPr>
        <w:t>Nkt</w:t>
      </w:r>
      <w:proofErr w:type="spellEnd"/>
      <w:r w:rsidRPr="00BE1513">
        <w:rPr>
          <w:sz w:val="22"/>
          <w:szCs w:val="22"/>
        </w:rPr>
        <w:t xml:space="preserve">. 58. § (4) bekezdés c), e) és f) pontjában meghatározott fegyelmi büntetés esetén az arról szóló határozat jogerőre emelkedésének napját követő hónaptól. </w:t>
      </w:r>
    </w:p>
    <w:p w:rsidR="00BE1513" w:rsidRPr="00BE1513" w:rsidRDefault="00BE1513" w:rsidP="00BE1513">
      <w:pPr>
        <w:pStyle w:val="Default"/>
        <w:jc w:val="both"/>
        <w:rPr>
          <w:sz w:val="22"/>
          <w:szCs w:val="22"/>
        </w:rPr>
      </w:pPr>
    </w:p>
    <w:p w:rsidR="00BE1513" w:rsidRDefault="00BE1513" w:rsidP="00BE1513">
      <w:pPr>
        <w:pStyle w:val="Default"/>
        <w:jc w:val="both"/>
        <w:rPr>
          <w:b/>
          <w:bCs/>
          <w:sz w:val="22"/>
          <w:szCs w:val="22"/>
        </w:rPr>
      </w:pPr>
      <w:r w:rsidRPr="00BE1513">
        <w:rPr>
          <w:b/>
          <w:bCs/>
          <w:sz w:val="22"/>
          <w:szCs w:val="22"/>
        </w:rPr>
        <w:t xml:space="preserve">A Korm. rendelet rendelkezéseinek megfelelően a szakképzési ösztöndíj tekintetében a támogatható szakképesítésre vonatkozóan az alábbi három, együttes feltétel került megállapításra: </w:t>
      </w:r>
    </w:p>
    <w:p w:rsidR="00BE1513" w:rsidRPr="00BE1513" w:rsidRDefault="00BE1513" w:rsidP="00BE1513">
      <w:pPr>
        <w:pStyle w:val="Default"/>
        <w:jc w:val="both"/>
        <w:rPr>
          <w:sz w:val="22"/>
          <w:szCs w:val="22"/>
        </w:rPr>
      </w:pPr>
    </w:p>
    <w:p w:rsidR="00BE1513" w:rsidRPr="00BE1513" w:rsidRDefault="00BE1513" w:rsidP="00BE1513">
      <w:pPr>
        <w:pStyle w:val="Default"/>
        <w:numPr>
          <w:ilvl w:val="0"/>
          <w:numId w:val="10"/>
        </w:numPr>
        <w:jc w:val="both"/>
        <w:rPr>
          <w:sz w:val="22"/>
          <w:szCs w:val="22"/>
        </w:rPr>
      </w:pPr>
      <w:r w:rsidRPr="00BE1513">
        <w:rPr>
          <w:sz w:val="22"/>
          <w:szCs w:val="22"/>
        </w:rPr>
        <w:t xml:space="preserve">OKJ-ban szereplő, első szakképesítés legyen. </w:t>
      </w:r>
    </w:p>
    <w:p w:rsidR="00BE1513" w:rsidRPr="00BE1513" w:rsidRDefault="00BE1513" w:rsidP="00BE1513">
      <w:pPr>
        <w:pStyle w:val="Default"/>
        <w:numPr>
          <w:ilvl w:val="0"/>
          <w:numId w:val="10"/>
        </w:numPr>
        <w:jc w:val="both"/>
        <w:rPr>
          <w:sz w:val="22"/>
          <w:szCs w:val="22"/>
        </w:rPr>
      </w:pPr>
      <w:r w:rsidRPr="00BE1513">
        <w:rPr>
          <w:sz w:val="22"/>
          <w:szCs w:val="22"/>
        </w:rPr>
        <w:t xml:space="preserve">A szakképesítés - a tanuló tanulmányainak megkezdésekor, vagy akár tanulmányainak folytatása közben - a hiány-szakképesítéseket meghatározó kormányrendeletben hiány-szakképesítésként kerüljön meghatározásra. </w:t>
      </w:r>
    </w:p>
    <w:p w:rsidR="00BE1513" w:rsidRPr="00BE1513" w:rsidRDefault="00BE1513" w:rsidP="00BE1513">
      <w:pPr>
        <w:pStyle w:val="Default"/>
        <w:numPr>
          <w:ilvl w:val="0"/>
          <w:numId w:val="10"/>
        </w:numPr>
        <w:jc w:val="both"/>
        <w:rPr>
          <w:sz w:val="22"/>
          <w:szCs w:val="22"/>
        </w:rPr>
      </w:pPr>
      <w:r w:rsidRPr="00BE1513">
        <w:rPr>
          <w:sz w:val="22"/>
          <w:szCs w:val="22"/>
        </w:rPr>
        <w:t xml:space="preserve">Az oktatás államilag támogatott nappali, iskolai rendszerű szakképzésben történjen. </w:t>
      </w:r>
    </w:p>
    <w:p w:rsidR="00BE1513" w:rsidRPr="00BE1513" w:rsidRDefault="00BE1513" w:rsidP="00BE1513">
      <w:pPr>
        <w:pStyle w:val="Default"/>
        <w:jc w:val="both"/>
        <w:rPr>
          <w:sz w:val="22"/>
          <w:szCs w:val="22"/>
        </w:rPr>
      </w:pPr>
    </w:p>
    <w:p w:rsidR="00BE1513" w:rsidRDefault="00BE1513" w:rsidP="00BE1513">
      <w:pPr>
        <w:pStyle w:val="Default"/>
        <w:jc w:val="both"/>
        <w:rPr>
          <w:sz w:val="22"/>
          <w:szCs w:val="22"/>
        </w:rPr>
      </w:pPr>
      <w:r w:rsidRPr="00BE1513">
        <w:rPr>
          <w:sz w:val="22"/>
          <w:szCs w:val="22"/>
        </w:rPr>
        <w:t xml:space="preserve">Abban az esetben, ha a szakképesítés megfelel mind a három feltételnek, az ösztöndíjat biztosítani kell a megfelelő tanulmányi eredménnyel rendelkező tanuló számára attól a tanévtől kezdődően amikortól a szakképesítés hiány-szakképesítésnek minősül egészen a szakmai vizsga vagy komplex szakmai vizsga utolsó vizsgarészének letételére meghatározott időszak végéig. </w:t>
      </w:r>
    </w:p>
    <w:p w:rsidR="00BE1513" w:rsidRPr="00BE1513" w:rsidRDefault="00BE1513" w:rsidP="00BE1513">
      <w:pPr>
        <w:pStyle w:val="Default"/>
        <w:jc w:val="both"/>
        <w:rPr>
          <w:sz w:val="22"/>
          <w:szCs w:val="22"/>
        </w:rPr>
      </w:pPr>
    </w:p>
    <w:p w:rsidR="00BE1513" w:rsidRDefault="00BE1513" w:rsidP="00BE1513">
      <w:pPr>
        <w:pStyle w:val="Default"/>
        <w:jc w:val="both"/>
        <w:rPr>
          <w:sz w:val="22"/>
          <w:szCs w:val="22"/>
        </w:rPr>
      </w:pPr>
      <w:r w:rsidRPr="00BE1513">
        <w:rPr>
          <w:sz w:val="22"/>
          <w:szCs w:val="22"/>
        </w:rPr>
        <w:t xml:space="preserve">Fentiekkel összefüggésben felhívjuk figyelmüket, hogy a szakképzési ösztöndíj az előzőekben kifejtett teljes, szakmai vizsgával záruló tanulmányi időszakra jár a tanulónak akkor is, ha az adott szakképesítés esetleg a tanulmányok ideje alatt valamelyik tanévtől már nem szerepel a hiány-szakképesítéseket meghatározó Korm. rendeletben. </w:t>
      </w:r>
    </w:p>
    <w:p w:rsidR="00BE1513" w:rsidRPr="00BE1513" w:rsidRDefault="00BE1513" w:rsidP="00BE1513">
      <w:pPr>
        <w:pStyle w:val="Default"/>
        <w:jc w:val="both"/>
        <w:rPr>
          <w:sz w:val="22"/>
          <w:szCs w:val="22"/>
        </w:rPr>
      </w:pPr>
    </w:p>
    <w:p w:rsidR="00BE1513" w:rsidRDefault="00BE1513" w:rsidP="00BE1513">
      <w:pPr>
        <w:pStyle w:val="Default"/>
        <w:jc w:val="both"/>
        <w:rPr>
          <w:b/>
          <w:bCs/>
          <w:sz w:val="22"/>
          <w:szCs w:val="22"/>
        </w:rPr>
      </w:pPr>
      <w:r w:rsidRPr="00BE1513">
        <w:rPr>
          <w:b/>
          <w:bCs/>
          <w:sz w:val="22"/>
          <w:szCs w:val="22"/>
        </w:rPr>
        <w:t xml:space="preserve">Az adott tanévre vonatkozó hiány-szakképesítéseket tartalmazó szakmaszerkezeti döntések: </w:t>
      </w:r>
    </w:p>
    <w:p w:rsidR="00BE1513" w:rsidRPr="00BE1513" w:rsidRDefault="00BE1513" w:rsidP="00BE1513">
      <w:pPr>
        <w:pStyle w:val="Default"/>
        <w:jc w:val="both"/>
        <w:rPr>
          <w:sz w:val="22"/>
          <w:szCs w:val="22"/>
        </w:rPr>
      </w:pPr>
    </w:p>
    <w:p w:rsidR="00BE1513" w:rsidRPr="00BE1513" w:rsidRDefault="00BE1513" w:rsidP="00BE1513">
      <w:pPr>
        <w:pStyle w:val="Default"/>
        <w:numPr>
          <w:ilvl w:val="0"/>
          <w:numId w:val="11"/>
        </w:numPr>
        <w:jc w:val="both"/>
        <w:rPr>
          <w:sz w:val="22"/>
          <w:szCs w:val="22"/>
        </w:rPr>
      </w:pPr>
      <w:r w:rsidRPr="00BE1513">
        <w:rPr>
          <w:sz w:val="22"/>
          <w:szCs w:val="22"/>
        </w:rPr>
        <w:t xml:space="preserve">a 2014/2015-ös tanévre vonatkozó szakmaszerkezeti döntésről és a 2014/2015-ös tanévben induló képzésekben szakiskolai tanulmányi ösztöndíjra jogosító szakképesítésekről, valamint egyes szakképzési és felnőttképzési tárgyú kormányrendeletek módosításáról szóló 562/2013. (XII. 31.) Korm. rendelet 5. melléklete </w:t>
      </w:r>
    </w:p>
    <w:p w:rsidR="00BE1513" w:rsidRPr="00BE1513" w:rsidRDefault="00BE1513" w:rsidP="00BE1513">
      <w:pPr>
        <w:pStyle w:val="Default"/>
        <w:numPr>
          <w:ilvl w:val="0"/>
          <w:numId w:val="11"/>
        </w:numPr>
        <w:jc w:val="both"/>
        <w:rPr>
          <w:sz w:val="22"/>
          <w:szCs w:val="22"/>
        </w:rPr>
      </w:pPr>
      <w:r w:rsidRPr="00BE1513">
        <w:rPr>
          <w:sz w:val="22"/>
          <w:szCs w:val="22"/>
        </w:rPr>
        <w:t xml:space="preserve">a 2015/2016-os tanévre vonatkozó szakmaszerkezeti döntésről és a 2015/2016-os tanévben induló képzésekben szakiskolai tanulmányi ösztöndíjra jogosító szakképesítésekről szóló 13/2015. (II. 10.) Korm. rendelet 5. melléklete </w:t>
      </w:r>
    </w:p>
    <w:p w:rsidR="00BE1513" w:rsidRPr="00BE1513" w:rsidRDefault="00BE1513" w:rsidP="00BE1513">
      <w:pPr>
        <w:pStyle w:val="Default"/>
        <w:numPr>
          <w:ilvl w:val="0"/>
          <w:numId w:val="11"/>
        </w:numPr>
        <w:jc w:val="both"/>
        <w:rPr>
          <w:sz w:val="22"/>
          <w:szCs w:val="22"/>
        </w:rPr>
      </w:pPr>
      <w:r w:rsidRPr="00BE1513">
        <w:rPr>
          <w:sz w:val="22"/>
          <w:szCs w:val="22"/>
        </w:rPr>
        <w:t xml:space="preserve">a 2016/2017. tanévre vonatkozó szakmaszerkezeti döntésről és a 2016/2017. tanévben induló képzések tanulmányi ösztöndíjra jogosító szakképesítéseiről szóló 297/2015. (X. 13.) Korm. rendelet 5. melléklete </w:t>
      </w:r>
    </w:p>
    <w:p w:rsidR="00BE1513" w:rsidRPr="00BE1513" w:rsidRDefault="00BE1513" w:rsidP="00BE1513">
      <w:pPr>
        <w:pStyle w:val="Default"/>
        <w:numPr>
          <w:ilvl w:val="0"/>
          <w:numId w:val="11"/>
        </w:numPr>
        <w:jc w:val="both"/>
        <w:rPr>
          <w:sz w:val="22"/>
          <w:szCs w:val="22"/>
        </w:rPr>
      </w:pPr>
      <w:r w:rsidRPr="00BE1513">
        <w:rPr>
          <w:sz w:val="22"/>
          <w:szCs w:val="22"/>
        </w:rPr>
        <w:t xml:space="preserve">a 2017/2018. tanévre vonatkozó szakmaszerkezeti döntésről és a 2017/2018. tanévben a Szabóky Adolf Szakképzési Ösztöndíjra jogosító szakképesítésekről szóló 317/2016. (X. 25.) Korm. rendelet 5. melléklete </w:t>
      </w:r>
    </w:p>
    <w:p w:rsidR="00BE1513" w:rsidRDefault="00BE1513" w:rsidP="00BE1513">
      <w:pPr>
        <w:pStyle w:val="Default"/>
        <w:numPr>
          <w:ilvl w:val="0"/>
          <w:numId w:val="11"/>
        </w:numPr>
        <w:jc w:val="both"/>
        <w:rPr>
          <w:sz w:val="22"/>
          <w:szCs w:val="22"/>
        </w:rPr>
      </w:pPr>
      <w:r w:rsidRPr="00BE1513">
        <w:rPr>
          <w:sz w:val="22"/>
          <w:szCs w:val="22"/>
        </w:rPr>
        <w:t xml:space="preserve">a 2018/2019. tanévre vonatkozó szakmaszerkezeti döntésről és a 2018/2019. tanévben a Szabóky Adolf Szakképzési Ösztöndíjra jogosító szakképesítésekről szóló 353/2017. (XI. 29.) Korm. rendelet 5. melléklete </w:t>
      </w:r>
    </w:p>
    <w:p w:rsidR="00C81E5C" w:rsidRPr="00BE1513" w:rsidRDefault="00C81E5C" w:rsidP="00C81E5C">
      <w:pPr>
        <w:pStyle w:val="Default"/>
        <w:numPr>
          <w:ilvl w:val="0"/>
          <w:numId w:val="11"/>
        </w:numPr>
        <w:jc w:val="both"/>
        <w:rPr>
          <w:sz w:val="22"/>
          <w:szCs w:val="22"/>
        </w:rPr>
      </w:pPr>
      <w:r>
        <w:rPr>
          <w:sz w:val="22"/>
          <w:szCs w:val="22"/>
        </w:rPr>
        <w:t>a 2019/2020</w:t>
      </w:r>
      <w:r w:rsidRPr="00BE1513">
        <w:rPr>
          <w:sz w:val="22"/>
          <w:szCs w:val="22"/>
        </w:rPr>
        <w:t>. tanévre vonatkozó szak</w:t>
      </w:r>
      <w:r>
        <w:rPr>
          <w:sz w:val="22"/>
          <w:szCs w:val="22"/>
        </w:rPr>
        <w:t>maszerkezeti döntésről és a 2019/2020</w:t>
      </w:r>
      <w:r w:rsidRPr="00BE1513">
        <w:rPr>
          <w:sz w:val="22"/>
          <w:szCs w:val="22"/>
        </w:rPr>
        <w:t>. tanévben a Szabóky Adolf Szakképzési Ösztöndíjra jogos</w:t>
      </w:r>
      <w:r>
        <w:rPr>
          <w:sz w:val="22"/>
          <w:szCs w:val="22"/>
        </w:rPr>
        <w:t>ító szakképesítésekről szóló 21/2019. (II. 25</w:t>
      </w:r>
      <w:r w:rsidRPr="00BE1513">
        <w:rPr>
          <w:sz w:val="22"/>
          <w:szCs w:val="22"/>
        </w:rPr>
        <w:t xml:space="preserve">.) Korm. rendelet 5. melléklete </w:t>
      </w:r>
    </w:p>
    <w:p w:rsidR="00C81E5C" w:rsidRPr="00BE1513" w:rsidRDefault="00C81E5C" w:rsidP="00C81E5C">
      <w:pPr>
        <w:pStyle w:val="Default"/>
        <w:ind w:left="720"/>
        <w:jc w:val="both"/>
        <w:rPr>
          <w:sz w:val="22"/>
          <w:szCs w:val="22"/>
        </w:rPr>
      </w:pPr>
    </w:p>
    <w:p w:rsidR="00BE1513" w:rsidRPr="00BE1513" w:rsidRDefault="00BE1513" w:rsidP="00BE1513">
      <w:pPr>
        <w:pStyle w:val="Default"/>
        <w:jc w:val="both"/>
        <w:rPr>
          <w:sz w:val="22"/>
          <w:szCs w:val="22"/>
        </w:rPr>
      </w:pPr>
    </w:p>
    <w:p w:rsidR="00BE1513" w:rsidRPr="00BE1513" w:rsidRDefault="00BE1513" w:rsidP="00BE1513">
      <w:pPr>
        <w:pStyle w:val="Default"/>
        <w:jc w:val="both"/>
        <w:rPr>
          <w:sz w:val="22"/>
          <w:szCs w:val="22"/>
        </w:rPr>
      </w:pPr>
      <w:r w:rsidRPr="00BE1513">
        <w:rPr>
          <w:b/>
          <w:bCs/>
          <w:sz w:val="22"/>
          <w:szCs w:val="22"/>
        </w:rPr>
        <w:t xml:space="preserve">Az egyes szakképesítések tekintetében megszerzett jogosultságok megfeleltetése az alábbi rendeletekben olvasható: </w:t>
      </w:r>
    </w:p>
    <w:p w:rsidR="00BE1513" w:rsidRPr="00BE1513" w:rsidRDefault="00BE1513" w:rsidP="00BE1513">
      <w:pPr>
        <w:pStyle w:val="Default"/>
        <w:numPr>
          <w:ilvl w:val="0"/>
          <w:numId w:val="12"/>
        </w:numPr>
        <w:jc w:val="both"/>
        <w:rPr>
          <w:sz w:val="22"/>
          <w:szCs w:val="22"/>
        </w:rPr>
      </w:pPr>
      <w:r w:rsidRPr="00BE1513">
        <w:rPr>
          <w:sz w:val="22"/>
          <w:szCs w:val="22"/>
        </w:rPr>
        <w:t xml:space="preserve">19/2012. (VIII.28.) HM rendelet a honvédelemért felelős miniszter ágazatába tartozó szakképesítések szakmai és vizsgakövetelményeinek kiadásáról </w:t>
      </w:r>
    </w:p>
    <w:p w:rsidR="00BE1513" w:rsidRPr="00BE1513" w:rsidRDefault="00BE1513" w:rsidP="00BE1513">
      <w:pPr>
        <w:pStyle w:val="Default"/>
        <w:numPr>
          <w:ilvl w:val="0"/>
          <w:numId w:val="12"/>
        </w:numPr>
        <w:jc w:val="both"/>
        <w:rPr>
          <w:sz w:val="22"/>
          <w:szCs w:val="22"/>
        </w:rPr>
      </w:pPr>
      <w:r w:rsidRPr="00BE1513">
        <w:rPr>
          <w:sz w:val="22"/>
          <w:szCs w:val="22"/>
        </w:rPr>
        <w:t xml:space="preserve">27/2012. (VIII. 27.) NGM rendelet a nemzetgazdasági miniszter hatáskörébe tartozó szakképesítések szakmai és vizsgakövetelményeiről </w:t>
      </w:r>
    </w:p>
    <w:p w:rsidR="00BE1513" w:rsidRPr="00BE1513" w:rsidRDefault="00BE1513" w:rsidP="00BE1513">
      <w:pPr>
        <w:pStyle w:val="Default"/>
        <w:numPr>
          <w:ilvl w:val="0"/>
          <w:numId w:val="13"/>
        </w:numPr>
        <w:jc w:val="both"/>
        <w:rPr>
          <w:sz w:val="22"/>
          <w:szCs w:val="22"/>
        </w:rPr>
      </w:pPr>
      <w:r w:rsidRPr="00BE1513">
        <w:rPr>
          <w:sz w:val="22"/>
          <w:szCs w:val="22"/>
        </w:rPr>
        <w:t xml:space="preserve">12/2013. (III.29.) NFM rendelet a nemzeti fejlesztési miniszter ágazatába tartozó szakképesítések szakmai és vizsgakövetelményeiről, valamint egyes, szakmai és vizsgakövetelmények kiadásáról szóló miniszteri rendeletek hatályon kívül helyezéséről </w:t>
      </w:r>
    </w:p>
    <w:p w:rsidR="00BE1513" w:rsidRPr="00BE1513" w:rsidRDefault="00BE1513" w:rsidP="00BE1513">
      <w:pPr>
        <w:pStyle w:val="Default"/>
        <w:numPr>
          <w:ilvl w:val="0"/>
          <w:numId w:val="13"/>
        </w:numPr>
        <w:jc w:val="both"/>
        <w:rPr>
          <w:sz w:val="22"/>
          <w:szCs w:val="22"/>
        </w:rPr>
      </w:pPr>
      <w:r w:rsidRPr="00BE1513">
        <w:rPr>
          <w:sz w:val="22"/>
          <w:szCs w:val="22"/>
        </w:rPr>
        <w:t>20/2013. (V.28.) BM rendelet a belügyminiszter ágazatába tartozó szakképesítések szakmai és vizsgakövetelményeiről, valamint egyes, szakmai és vizsgakövetelmények kiadásáról szóló miniszteri rendeletek hatályon kívül helyezéséről</w:t>
      </w:r>
    </w:p>
    <w:p w:rsidR="00BE1513" w:rsidRPr="00BE1513" w:rsidRDefault="00BE1513" w:rsidP="00BE1513">
      <w:pPr>
        <w:pStyle w:val="Default"/>
        <w:numPr>
          <w:ilvl w:val="0"/>
          <w:numId w:val="13"/>
        </w:numPr>
        <w:jc w:val="both"/>
        <w:rPr>
          <w:sz w:val="22"/>
          <w:szCs w:val="22"/>
        </w:rPr>
      </w:pPr>
      <w:r w:rsidRPr="00BE1513">
        <w:rPr>
          <w:sz w:val="22"/>
          <w:szCs w:val="22"/>
        </w:rPr>
        <w:t>37/2013. (V.28.) EMMI rendelet az emberi erőforrások minisztere ágazatába tartozó szakképesítések szakmai és vizsgakövetelményeiről</w:t>
      </w:r>
    </w:p>
    <w:p w:rsidR="00BE1513" w:rsidRPr="00BE1513" w:rsidRDefault="00BE1513" w:rsidP="00BE1513">
      <w:pPr>
        <w:pStyle w:val="Default"/>
        <w:numPr>
          <w:ilvl w:val="0"/>
          <w:numId w:val="13"/>
        </w:numPr>
        <w:jc w:val="both"/>
        <w:rPr>
          <w:sz w:val="22"/>
          <w:szCs w:val="22"/>
        </w:rPr>
      </w:pPr>
      <w:r w:rsidRPr="00BE1513">
        <w:rPr>
          <w:sz w:val="22"/>
          <w:szCs w:val="22"/>
        </w:rPr>
        <w:t>41/2013. (V.28.) VM rendelet a vidékfejlesztési miniszter hatáskörébe tartozó szakképesítések szakmai és vizsgakövetelményeiről, valamint egyes, szakmai és vizsgakövetelmények kiadásáról szóló miniszteri rendeletek hatályon kívül helyezéséről</w:t>
      </w:r>
    </w:p>
    <w:p w:rsidR="00BE1513" w:rsidRDefault="00BE1513" w:rsidP="00BE1513">
      <w:pPr>
        <w:pStyle w:val="Default"/>
        <w:ind w:left="360"/>
        <w:jc w:val="both"/>
        <w:rPr>
          <w:sz w:val="22"/>
          <w:szCs w:val="22"/>
        </w:rPr>
      </w:pPr>
    </w:p>
    <w:p w:rsidR="00BE1513" w:rsidRDefault="00E368DB" w:rsidP="00BE1513">
      <w:pPr>
        <w:pStyle w:val="Default"/>
        <w:ind w:left="360"/>
        <w:jc w:val="both"/>
        <w:rPr>
          <w:sz w:val="22"/>
          <w:szCs w:val="22"/>
        </w:rPr>
      </w:pPr>
      <w:bookmarkStart w:id="0" w:name="_GoBack"/>
      <w:r>
        <w:rPr>
          <w:sz w:val="22"/>
          <w:szCs w:val="22"/>
        </w:rPr>
        <w:t xml:space="preserve">2020. január </w:t>
      </w:r>
    </w:p>
    <w:bookmarkEnd w:id="0"/>
    <w:p w:rsidR="00E368DB" w:rsidRDefault="00E368DB" w:rsidP="00BE1513">
      <w:pPr>
        <w:pStyle w:val="Default"/>
        <w:ind w:left="360"/>
        <w:jc w:val="both"/>
        <w:rPr>
          <w:sz w:val="22"/>
          <w:szCs w:val="22"/>
        </w:rPr>
      </w:pPr>
    </w:p>
    <w:p w:rsidR="00BE1513" w:rsidRPr="00BE1513" w:rsidRDefault="00BE1513" w:rsidP="00BE1513">
      <w:pPr>
        <w:pStyle w:val="Default"/>
        <w:ind w:left="360"/>
        <w:jc w:val="right"/>
        <w:rPr>
          <w:b/>
          <w:sz w:val="22"/>
          <w:szCs w:val="22"/>
        </w:rPr>
      </w:pPr>
      <w:r w:rsidRPr="00BE1513">
        <w:rPr>
          <w:b/>
          <w:sz w:val="22"/>
          <w:szCs w:val="22"/>
        </w:rPr>
        <w:t>Nemzeti Szakképzési és Felnőttképzési Hivatal</w:t>
      </w:r>
    </w:p>
    <w:p w:rsidR="009D0366" w:rsidRDefault="009D0366" w:rsidP="00BE1513">
      <w:pPr>
        <w:spacing w:after="0" w:line="240" w:lineRule="auto"/>
        <w:jc w:val="both"/>
      </w:pPr>
    </w:p>
    <w:sectPr w:rsidR="009D0366" w:rsidSect="00BE1513">
      <w:pgSz w:w="11906" w:h="17338"/>
      <w:pgMar w:top="993" w:right="1054" w:bottom="709" w:left="1255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286E84"/>
    <w:multiLevelType w:val="hybridMultilevel"/>
    <w:tmpl w:val="2034C21A"/>
    <w:lvl w:ilvl="0" w:tplc="C1B85BB6">
      <w:numFmt w:val="bullet"/>
      <w:lvlText w:val="-"/>
      <w:lvlJc w:val="left"/>
      <w:pPr>
        <w:ind w:left="1287" w:hanging="360"/>
      </w:pPr>
      <w:rPr>
        <w:rFonts w:ascii="Palatino Linotype" w:eastAsiaTheme="minorHAnsi" w:hAnsi="Palatino Linotype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E143BCC"/>
    <w:multiLevelType w:val="hybridMultilevel"/>
    <w:tmpl w:val="7DBADE2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E43D4F"/>
    <w:multiLevelType w:val="hybridMultilevel"/>
    <w:tmpl w:val="A126D91A"/>
    <w:lvl w:ilvl="0" w:tplc="ACEEAD2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C4120F"/>
    <w:multiLevelType w:val="hybridMultilevel"/>
    <w:tmpl w:val="EBB63586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B51AEC"/>
    <w:multiLevelType w:val="hybridMultilevel"/>
    <w:tmpl w:val="792864D2"/>
    <w:lvl w:ilvl="0" w:tplc="1604D9D6">
      <w:numFmt w:val="bullet"/>
      <w:lvlText w:val=""/>
      <w:lvlJc w:val="left"/>
      <w:pPr>
        <w:ind w:left="720" w:hanging="360"/>
      </w:pPr>
      <w:rPr>
        <w:rFonts w:ascii="Palatino Linotype" w:eastAsiaTheme="minorHAnsi" w:hAnsi="Palatino Linotype" w:cs="Palatino Linotype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E63E27"/>
    <w:multiLevelType w:val="hybridMultilevel"/>
    <w:tmpl w:val="32A8B3F2"/>
    <w:lvl w:ilvl="0" w:tplc="C1B85BB6">
      <w:numFmt w:val="bullet"/>
      <w:lvlText w:val="-"/>
      <w:lvlJc w:val="left"/>
      <w:pPr>
        <w:ind w:left="720" w:hanging="360"/>
      </w:pPr>
      <w:rPr>
        <w:rFonts w:ascii="Palatino Linotype" w:eastAsiaTheme="minorHAnsi" w:hAnsi="Palatino Linotype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F16D01"/>
    <w:multiLevelType w:val="hybridMultilevel"/>
    <w:tmpl w:val="BF04A904"/>
    <w:lvl w:ilvl="0" w:tplc="C1B85BB6">
      <w:numFmt w:val="bullet"/>
      <w:lvlText w:val="-"/>
      <w:lvlJc w:val="left"/>
      <w:pPr>
        <w:ind w:left="720" w:hanging="360"/>
      </w:pPr>
      <w:rPr>
        <w:rFonts w:ascii="Palatino Linotype" w:eastAsiaTheme="minorHAnsi" w:hAnsi="Palatino Linotype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E87C98"/>
    <w:multiLevelType w:val="hybridMultilevel"/>
    <w:tmpl w:val="6ABAE4F2"/>
    <w:lvl w:ilvl="0" w:tplc="C1B85BB6">
      <w:numFmt w:val="bullet"/>
      <w:lvlText w:val="-"/>
      <w:lvlJc w:val="left"/>
      <w:pPr>
        <w:ind w:left="720" w:hanging="360"/>
      </w:pPr>
      <w:rPr>
        <w:rFonts w:ascii="Palatino Linotype" w:eastAsiaTheme="minorHAnsi" w:hAnsi="Palatino Linotype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07B334F"/>
    <w:multiLevelType w:val="hybridMultilevel"/>
    <w:tmpl w:val="921EFA82"/>
    <w:lvl w:ilvl="0" w:tplc="C1B85BB6">
      <w:numFmt w:val="bullet"/>
      <w:lvlText w:val="-"/>
      <w:lvlJc w:val="left"/>
      <w:pPr>
        <w:ind w:left="720" w:hanging="360"/>
      </w:pPr>
      <w:rPr>
        <w:rFonts w:ascii="Palatino Linotype" w:eastAsiaTheme="minorHAnsi" w:hAnsi="Palatino Linotype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8570EA"/>
    <w:multiLevelType w:val="hybridMultilevel"/>
    <w:tmpl w:val="7856FA6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3034027"/>
    <w:multiLevelType w:val="hybridMultilevel"/>
    <w:tmpl w:val="998057C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D867DED"/>
    <w:multiLevelType w:val="hybridMultilevel"/>
    <w:tmpl w:val="7110D590"/>
    <w:lvl w:ilvl="0" w:tplc="C1B85BB6">
      <w:numFmt w:val="bullet"/>
      <w:lvlText w:val="-"/>
      <w:lvlJc w:val="left"/>
      <w:pPr>
        <w:ind w:left="720" w:hanging="360"/>
      </w:pPr>
      <w:rPr>
        <w:rFonts w:ascii="Palatino Linotype" w:eastAsiaTheme="minorHAnsi" w:hAnsi="Palatino Linotype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D236F31"/>
    <w:multiLevelType w:val="hybridMultilevel"/>
    <w:tmpl w:val="DD6AB0A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11"/>
  </w:num>
  <w:num w:numId="4">
    <w:abstractNumId w:val="4"/>
  </w:num>
  <w:num w:numId="5">
    <w:abstractNumId w:val="12"/>
  </w:num>
  <w:num w:numId="6">
    <w:abstractNumId w:val="9"/>
  </w:num>
  <w:num w:numId="7">
    <w:abstractNumId w:val="0"/>
  </w:num>
  <w:num w:numId="8">
    <w:abstractNumId w:val="8"/>
  </w:num>
  <w:num w:numId="9">
    <w:abstractNumId w:val="3"/>
  </w:num>
  <w:num w:numId="10">
    <w:abstractNumId w:val="1"/>
  </w:num>
  <w:num w:numId="11">
    <w:abstractNumId w:val="10"/>
  </w:num>
  <w:num w:numId="12">
    <w:abstractNumId w:val="7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1513"/>
    <w:rsid w:val="00047DF1"/>
    <w:rsid w:val="00115DBD"/>
    <w:rsid w:val="004F09F6"/>
    <w:rsid w:val="005348D3"/>
    <w:rsid w:val="00671523"/>
    <w:rsid w:val="009D0366"/>
    <w:rsid w:val="00A035D7"/>
    <w:rsid w:val="00BE1513"/>
    <w:rsid w:val="00C81E5C"/>
    <w:rsid w:val="00CF4B24"/>
    <w:rsid w:val="00E368DB"/>
    <w:rsid w:val="00FE0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18D64B9-2604-4899-B5B8-67DD2AB97C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Default">
    <w:name w:val="Default"/>
    <w:rsid w:val="00BE1513"/>
    <w:pPr>
      <w:autoSpaceDE w:val="0"/>
      <w:autoSpaceDN w:val="0"/>
      <w:adjustRightInd w:val="0"/>
      <w:spacing w:after="0" w:line="240" w:lineRule="auto"/>
    </w:pPr>
    <w:rPr>
      <w:rFonts w:ascii="Palatino Linotype" w:hAnsi="Palatino Linotype" w:cs="Palatino Linotype"/>
      <w:color w:val="000000"/>
      <w:sz w:val="24"/>
      <w:szCs w:val="24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047D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047D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1137</Words>
  <Characters>7848</Characters>
  <Application>Microsoft Office Word</Application>
  <DocSecurity>0</DocSecurity>
  <Lines>65</Lines>
  <Paragraphs>17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NSZFH</Company>
  <LinksUpToDate>false</LinksUpToDate>
  <CharactersWithSpaces>8968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Bencze Krisztina</dc:creator>
  <cp:lastModifiedBy>Nagy Attila</cp:lastModifiedBy>
  <cp:revision>2</cp:revision>
  <dcterms:created xsi:type="dcterms:W3CDTF">2020-01-14T14:56:00Z</dcterms:created>
  <dcterms:modified xsi:type="dcterms:W3CDTF">2020-01-14T14:56:00Z</dcterms:modified>
</cp:coreProperties>
</file>