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19" w:rsidRDefault="009C0B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 31. sorszámú Gyakorló klinikai labor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atóriumi asszisztens megnevezésű szakképesítés szakmai és vizsgakövetelménye</w:t>
      </w:r>
    </w:p>
    <w:p w:rsidR="00406D19" w:rsidRDefault="009C0B56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406D19" w:rsidRDefault="009C0B56">
      <w:pPr>
        <w:ind w:firstLine="204"/>
        <w:jc w:val="both"/>
      </w:pPr>
      <w:r>
        <w:t>1.1. A szakképesítés azonosító száma: 54 725 04</w:t>
      </w:r>
    </w:p>
    <w:p w:rsidR="00406D19" w:rsidRDefault="009C0B56">
      <w:pPr>
        <w:ind w:firstLine="204"/>
        <w:jc w:val="both"/>
      </w:pPr>
      <w:r>
        <w:t>1.2. Szakképesítés megnevezése: Gyakorló klinikai laboratóriumi asszisztens</w:t>
      </w:r>
    </w:p>
    <w:p w:rsidR="00406D19" w:rsidRDefault="009C0B56">
      <w:pPr>
        <w:ind w:firstLine="204"/>
        <w:jc w:val="both"/>
      </w:pPr>
      <w:r>
        <w:t>1.3. Iskolai rendszerű szakképzésben a szakképzési évfolyamok száma: 2</w:t>
      </w:r>
    </w:p>
    <w:p w:rsidR="00406D19" w:rsidRDefault="009C0B56">
      <w:pPr>
        <w:ind w:firstLine="204"/>
        <w:jc w:val="both"/>
      </w:pPr>
      <w:r>
        <w:t>1.4. Iskolarendszeren kívüli szakképzésben az óraszám: 1080-1320</w:t>
      </w:r>
    </w:p>
    <w:p w:rsidR="00406D19" w:rsidRDefault="009C0B56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406D19" w:rsidRDefault="009C0B56">
      <w:pPr>
        <w:ind w:firstLine="204"/>
        <w:jc w:val="both"/>
      </w:pPr>
      <w:r>
        <w:t>2.1. A képzés megkezdésének feltételei:</w:t>
      </w:r>
    </w:p>
    <w:p w:rsidR="00406D19" w:rsidRDefault="009C0B56">
      <w:pPr>
        <w:ind w:firstLine="204"/>
        <w:jc w:val="both"/>
      </w:pPr>
      <w:r>
        <w:t>2.1.1. Iskolai előképzettség: érettségi végzettség</w:t>
      </w:r>
    </w:p>
    <w:p w:rsidR="00406D19" w:rsidRDefault="009C0B56">
      <w:pPr>
        <w:ind w:firstLine="204"/>
        <w:jc w:val="both"/>
      </w:pPr>
      <w:r>
        <w:t>2.1.2. Bemeneti kompetenciák: -</w:t>
      </w:r>
    </w:p>
    <w:p w:rsidR="00406D19" w:rsidRDefault="009C0B56">
      <w:pPr>
        <w:ind w:firstLine="204"/>
        <w:jc w:val="both"/>
      </w:pPr>
      <w:r>
        <w:t>2.2. Szakmai előképzettség: -</w:t>
      </w:r>
    </w:p>
    <w:p w:rsidR="00406D19" w:rsidRDefault="009C0B56">
      <w:pPr>
        <w:ind w:firstLine="204"/>
        <w:jc w:val="both"/>
      </w:pPr>
      <w:r>
        <w:t>2.3. Előírt gyakorlat: -</w:t>
      </w:r>
    </w:p>
    <w:p w:rsidR="00406D19" w:rsidRDefault="009C0B56">
      <w:pPr>
        <w:ind w:firstLine="204"/>
        <w:jc w:val="both"/>
      </w:pPr>
      <w:r>
        <w:t>2.4. Egészségügyi alkalmassági követelmények: szükségesek</w:t>
      </w:r>
    </w:p>
    <w:p w:rsidR="00406D19" w:rsidRDefault="009C0B56">
      <w:pPr>
        <w:ind w:firstLine="204"/>
        <w:jc w:val="both"/>
      </w:pPr>
      <w:r>
        <w:t>2.5. Pályaalkalmassági követelmények: nem szükségesek</w:t>
      </w:r>
    </w:p>
    <w:p w:rsidR="00406D19" w:rsidRDefault="009C0B56">
      <w:pPr>
        <w:ind w:firstLine="204"/>
        <w:jc w:val="both"/>
      </w:pPr>
      <w:r>
        <w:t>2.6. Elméleti képzési idő aránya: 60%</w:t>
      </w:r>
    </w:p>
    <w:p w:rsidR="00406D19" w:rsidRDefault="009C0B56">
      <w:pPr>
        <w:ind w:firstLine="204"/>
        <w:jc w:val="both"/>
      </w:pPr>
      <w:r>
        <w:t>2.7. Gyakorlati képzési idő aránya: 40%</w:t>
      </w:r>
    </w:p>
    <w:p w:rsidR="00406D19" w:rsidRDefault="009C0B56">
      <w:pPr>
        <w:ind w:firstLine="204"/>
        <w:jc w:val="both"/>
      </w:pPr>
      <w:r>
        <w:t>2.8. Szintvizsga:-</w:t>
      </w:r>
    </w:p>
    <w:p w:rsidR="00406D19" w:rsidRDefault="009C0B56">
      <w:pPr>
        <w:ind w:firstLine="204"/>
        <w:jc w:val="both"/>
      </w:pPr>
      <w:r>
        <w:t>2.9. Az iskolai rendszerű képzésben az összefüggő szakmai gyakorlat időtartama:</w:t>
      </w:r>
    </w:p>
    <w:p w:rsidR="00406D19" w:rsidRDefault="009C0B56">
      <w:pPr>
        <w:ind w:firstLine="204"/>
        <w:jc w:val="both"/>
      </w:pPr>
      <w:r>
        <w:t>5 évfolyamos képzés esetén a 10. évfolyamot követően 140 óra, a 11. évfolyamot követően 140 óra;</w:t>
      </w:r>
    </w:p>
    <w:p w:rsidR="00406D19" w:rsidRDefault="009C0B56">
      <w:pPr>
        <w:ind w:firstLine="204"/>
        <w:jc w:val="both"/>
      </w:pPr>
      <w:r>
        <w:t>2 évfolyamos képzés esetén az első szakképzési évfolyamot követően 160 óra</w:t>
      </w:r>
    </w:p>
    <w:p w:rsidR="00406D19" w:rsidRDefault="009C0B56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406D19" w:rsidRDefault="009C0B56">
      <w:pPr>
        <w:spacing w:after="240"/>
        <w:ind w:firstLine="204"/>
        <w:jc w:val="both"/>
      </w:pPr>
      <w:r>
        <w:t>3.1. A szakképesítéssel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 </w:t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Orvosi laboratóriumi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klinikai laboratóriumi asszisztens</w:t>
            </w:r>
          </w:p>
        </w:tc>
      </w:tr>
    </w:tbl>
    <w:p w:rsidR="00406D19" w:rsidRDefault="009C0B56">
      <w:pPr>
        <w:spacing w:before="240"/>
        <w:ind w:firstLine="204"/>
        <w:jc w:val="both"/>
      </w:pPr>
      <w:r>
        <w:t>3.2. A szakképesítés munkaterületének rövid leírása:</w:t>
      </w:r>
    </w:p>
    <w:p w:rsidR="00406D19" w:rsidRDefault="009C0B56">
      <w:pPr>
        <w:ind w:firstLine="204"/>
        <w:jc w:val="both"/>
      </w:pPr>
      <w:r>
        <w:t>A gyakorló klinikai laboratóriumi asszisztens olyan laboratóriumban dolgozik, ahol emberekből származó különféle vizsgálati anyagokból megfelelő módszerekkel vizsgálatokat végeznek. Végezhető tevékenységei: adminisztráció, vérvétel, minták előkészítése, néhány mérésfajta elvégzése. Munkáját felügyelet mellett végzi, ügyeleti szolgálatot nem lát el.</w:t>
      </w:r>
    </w:p>
    <w:p w:rsidR="00406D19" w:rsidRDefault="009C0B56">
      <w:pPr>
        <w:ind w:firstLine="204"/>
        <w:jc w:val="both"/>
      </w:pPr>
      <w:r>
        <w:t>A szakképesítéssel rendelkező képes:</w:t>
      </w:r>
    </w:p>
    <w:p w:rsidR="00406D19" w:rsidRDefault="009C0B56">
      <w:pPr>
        <w:ind w:firstLine="204"/>
        <w:jc w:val="both"/>
      </w:pPr>
      <w:r>
        <w:lastRenderedPageBreak/>
        <w:t>- a vonatkozó előírásokat betartani</w:t>
      </w:r>
    </w:p>
    <w:p w:rsidR="00406D19" w:rsidRDefault="009C0B56">
      <w:pPr>
        <w:ind w:firstLine="204"/>
        <w:jc w:val="both"/>
      </w:pPr>
      <w:r>
        <w:t>- a betegeket kompetenciájának megfelelően tájékoztatni</w:t>
      </w:r>
    </w:p>
    <w:p w:rsidR="00406D19" w:rsidRDefault="009C0B56">
      <w:pPr>
        <w:ind w:firstLine="204"/>
        <w:jc w:val="both"/>
      </w:pPr>
      <w:r>
        <w:t>- vért venni</w:t>
      </w:r>
    </w:p>
    <w:p w:rsidR="00406D19" w:rsidRDefault="009C0B56">
      <w:pPr>
        <w:ind w:firstLine="204"/>
        <w:jc w:val="both"/>
      </w:pPr>
      <w:r>
        <w:t>- kislabor vizsgálatokat végezni (vizeletvizsgálat, gyorstesztek)</w:t>
      </w:r>
    </w:p>
    <w:p w:rsidR="00406D19" w:rsidRDefault="009C0B56">
      <w:pPr>
        <w:ind w:firstLine="204"/>
        <w:jc w:val="both"/>
      </w:pPr>
      <w:r>
        <w:t>- POCT készülékkel dolgozni (kalibráció kontrolálás, mérés, karbantartás)</w:t>
      </w:r>
    </w:p>
    <w:p w:rsidR="00406D19" w:rsidRDefault="009C0B56">
      <w:pPr>
        <w:ind w:firstLine="204"/>
        <w:jc w:val="both"/>
      </w:pPr>
      <w:r>
        <w:t>- adatokat rögzíteni és ellenőrizni</w:t>
      </w:r>
    </w:p>
    <w:p w:rsidR="00406D19" w:rsidRDefault="009C0B56">
      <w:pPr>
        <w:ind w:firstLine="204"/>
        <w:jc w:val="both"/>
      </w:pPr>
      <w:r>
        <w:t>- a kész leleteket kiadni</w:t>
      </w:r>
    </w:p>
    <w:p w:rsidR="00406D19" w:rsidRDefault="009C0B56">
      <w:pPr>
        <w:spacing w:after="240"/>
        <w:ind w:firstLine="204"/>
        <w:jc w:val="both"/>
      </w:pPr>
      <w:r>
        <w:t>3.3.</w:t>
      </w:r>
      <w:r>
        <w:rPr>
          <w:vertAlign w:val="superscript"/>
        </w:rPr>
        <w:footnoteReference w:id="1"/>
      </w:r>
      <w:r>
        <w:t xml:space="preserve">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laboratóriumi szakasszisztens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55 720 01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gyakorlatvezető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Perioperatív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Fogászati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Gyógyszertári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mentőápoló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54 723 03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csecsemő és gyermekápoló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Audiológiai</w:t>
            </w:r>
            <w:proofErr w:type="spellEnd"/>
            <w:r>
              <w:rPr>
                <w:sz w:val="20"/>
                <w:szCs w:val="20"/>
              </w:rPr>
              <w:t xml:space="preserve"> asszisztens és </w:t>
            </w:r>
            <w:proofErr w:type="spellStart"/>
            <w:r>
              <w:rPr>
                <w:sz w:val="20"/>
                <w:szCs w:val="20"/>
              </w:rPr>
              <w:t>hallásakusztikus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Fizioterápiás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szövettani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Kardiológiai és </w:t>
            </w:r>
            <w:proofErr w:type="spellStart"/>
            <w:r>
              <w:rPr>
                <w:sz w:val="20"/>
                <w:szCs w:val="20"/>
              </w:rPr>
              <w:t>angiológiai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</w:t>
            </w:r>
            <w:proofErr w:type="spellStart"/>
            <w:r>
              <w:rPr>
                <w:sz w:val="20"/>
                <w:szCs w:val="20"/>
              </w:rPr>
              <w:t>neurofiziológiai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Radiográfiai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54 726 03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Ergoterapeuta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54 726 04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Gyógymasszőr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Csecsemő és gyermekápoló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Mentőápoló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Mentésirányító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fogászati higiénikus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Szövettani szakasszisztens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55 726 02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Sportmasszőr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D19" w:rsidRDefault="009C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D19" w:rsidRDefault="009C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D19" w:rsidRDefault="009C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D19" w:rsidRDefault="009C0B56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06D19" w:rsidRDefault="009C0B56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szakképesítés szakmai követelménymoduljainak az állam által elismert szakképesítések </w:t>
            </w:r>
            <w:r>
              <w:rPr>
                <w:b/>
                <w:bCs/>
                <w:sz w:val="20"/>
                <w:szCs w:val="20"/>
              </w:rPr>
              <w:lastRenderedPageBreak/>
              <w:t>szakmai követelménymoduljairól szóló kormányrendelet szerinti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11221-16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Alapápolás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11110-16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alapismeretek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11222-16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11160-12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laboratóriumi ismeretek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11161-12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kémiai vizsgálatok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11162-12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Hematológiai és </w:t>
            </w:r>
            <w:proofErr w:type="spellStart"/>
            <w:r>
              <w:rPr>
                <w:sz w:val="20"/>
                <w:szCs w:val="20"/>
              </w:rPr>
              <w:t>hemosztazeológiai</w:t>
            </w:r>
            <w:proofErr w:type="spellEnd"/>
            <w:r>
              <w:rPr>
                <w:sz w:val="20"/>
                <w:szCs w:val="20"/>
              </w:rPr>
              <w:t xml:space="preserve"> vizsgálatok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11163-12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Mikrobiológiai vizsgálatok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11500-12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406D19" w:rsidRDefault="009C0B56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406D19" w:rsidRDefault="009C0B56">
      <w:pPr>
        <w:ind w:firstLine="204"/>
        <w:jc w:val="both"/>
      </w:pPr>
      <w:r>
        <w:t>5.1. A komplex szakmai vizsgára bocsátás feltételei:</w:t>
      </w:r>
    </w:p>
    <w:p w:rsidR="00406D19" w:rsidRDefault="009C0B56">
      <w:pPr>
        <w:ind w:firstLine="204"/>
        <w:jc w:val="both"/>
      </w:pPr>
      <w:r>
        <w:t>Az iskolarendszeren kívüli szakképzésben az 5.2. alpontban előírt valamennyi modulzáró vizsga eredményes letétele, valamint a szakmai gyakorlat igazolt teljesítése.</w:t>
      </w:r>
    </w:p>
    <w:p w:rsidR="00406D19" w:rsidRDefault="009C0B56">
      <w:pPr>
        <w:ind w:firstLine="204"/>
        <w:jc w:val="both"/>
      </w:pPr>
      <w: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406D19" w:rsidRDefault="009C0B56">
      <w:pPr>
        <w:spacing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 </w:t>
            </w:r>
            <w:proofErr w:type="spellStart"/>
            <w:r>
              <w:rPr>
                <w:sz w:val="20"/>
                <w:szCs w:val="20"/>
              </w:rPr>
              <w:t>vizsgatevékeny-</w:t>
            </w:r>
            <w:proofErr w:type="spellEnd"/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11221-16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Alapápolás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11110-16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alapismeretek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11222-16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11160-12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laboratóriumi ismeretek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11161-12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kémiai vizsgálatok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11162-12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Hematológiai és </w:t>
            </w:r>
            <w:proofErr w:type="spellStart"/>
            <w:r>
              <w:rPr>
                <w:sz w:val="20"/>
                <w:szCs w:val="20"/>
              </w:rPr>
              <w:t>hemosztazeológiai</w:t>
            </w:r>
            <w:proofErr w:type="spellEnd"/>
            <w:r>
              <w:rPr>
                <w:sz w:val="20"/>
                <w:szCs w:val="20"/>
              </w:rPr>
              <w:t xml:space="preserve"> vizsgálatok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11163-12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Mikrobiológiai vizsgálatok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11500-12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</w:tbl>
    <w:p w:rsidR="00406D19" w:rsidRDefault="009C0B56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elégségesre (2) értékelhető.</w:t>
      </w:r>
    </w:p>
    <w:p w:rsidR="00406D19" w:rsidRDefault="009C0B56">
      <w:pPr>
        <w:ind w:firstLine="204"/>
        <w:jc w:val="both"/>
      </w:pPr>
      <w:r>
        <w:t>5.3. A komplex szakmai vizsga vizsgatevékenységei és vizsgafeladatai:</w:t>
      </w:r>
    </w:p>
    <w:p w:rsidR="00406D19" w:rsidRDefault="009C0B56">
      <w:pPr>
        <w:ind w:firstLine="204"/>
        <w:jc w:val="both"/>
      </w:pPr>
      <w:r>
        <w:t>5.3.1. Gyakorlati vizsgatevékenység</w:t>
      </w:r>
    </w:p>
    <w:p w:rsidR="00406D19" w:rsidRDefault="009C0B56">
      <w:pPr>
        <w:ind w:firstLine="204"/>
        <w:jc w:val="both"/>
      </w:pPr>
      <w:r>
        <w:t>A vizsgafeladat megnevezése: Laboratóriumi alaptevékenységek elvégzése</w:t>
      </w:r>
    </w:p>
    <w:p w:rsidR="00406D19" w:rsidRDefault="009C0B56">
      <w:pPr>
        <w:ind w:firstLine="204"/>
        <w:jc w:val="both"/>
      </w:pPr>
      <w:r>
        <w:t xml:space="preserve">A vizsgafeladat ismertetése: A vett vagy érkeztetett minta előkészítése, a vizsgálat kivitelezése, </w:t>
      </w:r>
      <w:r>
        <w:lastRenderedPageBreak/>
        <w:t>dokumentálása</w:t>
      </w:r>
    </w:p>
    <w:p w:rsidR="00406D19" w:rsidRDefault="009C0B56">
      <w:pPr>
        <w:ind w:firstLine="204"/>
        <w:jc w:val="both"/>
      </w:pPr>
      <w:r>
        <w:t>A vizsgafeladat időtartama: 40 perc</w:t>
      </w:r>
    </w:p>
    <w:p w:rsidR="00406D19" w:rsidRDefault="009C0B56">
      <w:pPr>
        <w:ind w:firstLine="204"/>
        <w:jc w:val="both"/>
      </w:pPr>
      <w:r>
        <w:t>A vizsgafeladat értékelési súlyaránya: 40%</w:t>
      </w:r>
    </w:p>
    <w:p w:rsidR="00406D19" w:rsidRDefault="009C0B56">
      <w:pPr>
        <w:ind w:firstLine="204"/>
        <w:jc w:val="both"/>
      </w:pPr>
      <w:r>
        <w:t>5.3.2. Központi írásbeli vizsgatevékenység</w:t>
      </w:r>
    </w:p>
    <w:p w:rsidR="00406D19" w:rsidRDefault="009C0B56">
      <w:pPr>
        <w:ind w:firstLine="204"/>
        <w:jc w:val="both"/>
      </w:pPr>
      <w:r>
        <w:t>A vizsgafeladat megnevezése: -</w:t>
      </w:r>
    </w:p>
    <w:p w:rsidR="00406D19" w:rsidRDefault="009C0B56">
      <w:pPr>
        <w:ind w:firstLine="204"/>
        <w:jc w:val="both"/>
      </w:pPr>
      <w:r>
        <w:t>A vizsgafeladat ismertetése: -</w:t>
      </w:r>
    </w:p>
    <w:p w:rsidR="00406D19" w:rsidRDefault="009C0B56">
      <w:pPr>
        <w:ind w:firstLine="204"/>
        <w:jc w:val="both"/>
      </w:pPr>
      <w:r>
        <w:t>A vizsgafeladat időtartama: -</w:t>
      </w:r>
    </w:p>
    <w:p w:rsidR="00406D19" w:rsidRDefault="009C0B56">
      <w:pPr>
        <w:ind w:firstLine="204"/>
        <w:jc w:val="both"/>
      </w:pPr>
      <w:r>
        <w:t>A vizsgafeladat értékelési súlyaránya: -</w:t>
      </w:r>
    </w:p>
    <w:p w:rsidR="00406D19" w:rsidRDefault="009C0B56">
      <w:pPr>
        <w:ind w:firstLine="204"/>
        <w:jc w:val="both"/>
      </w:pPr>
      <w:r>
        <w:t>5.3.3. Szóbeli vizsgatevékenység</w:t>
      </w:r>
    </w:p>
    <w:p w:rsidR="00406D19" w:rsidRDefault="009C0B56">
      <w:pPr>
        <w:ind w:firstLine="204"/>
        <w:jc w:val="both"/>
      </w:pPr>
      <w:r>
        <w:t>A vizsgafeladat megnevezése: Laboratóriumi alapismeretek</w:t>
      </w:r>
    </w:p>
    <w:p w:rsidR="00406D19" w:rsidRDefault="009C0B56">
      <w:pPr>
        <w:ind w:firstLine="204"/>
        <w:jc w:val="both"/>
      </w:pPr>
      <w:r>
        <w:t>A vizsgafeladat ismertetése:</w:t>
      </w:r>
    </w:p>
    <w:p w:rsidR="00406D19" w:rsidRDefault="009C0B56">
      <w:pPr>
        <w:ind w:firstLine="204"/>
        <w:jc w:val="both"/>
      </w:pPr>
      <w:r>
        <w:t xml:space="preserve">A szóbeli vizsgatevékenység központilag összeállított vizsgakérdései az alábbi témakörökből kerülnek összeállításra. Laboratóriumi eszközök és műszerek, minőségbiztosítás, anatómia-élettan, kórélettan, mintavételi eljárások, mintavételi eszközök, vérvétel, adatrögzítés, elválasztás-technika, műszer- és méréstechnika, fotometria, elektrokémia, hematológiai alapismeretek, klinikai kémia, alkalmazott szervetlen kémia, alkalmazott szerves kémia, biokémia, alkalmazott </w:t>
      </w:r>
      <w:proofErr w:type="spellStart"/>
      <w:r>
        <w:t>patobiokémia</w:t>
      </w:r>
      <w:proofErr w:type="spellEnd"/>
      <w:r>
        <w:t xml:space="preserve">, mikrobiológiai alapismeretek, </w:t>
      </w:r>
      <w:proofErr w:type="spellStart"/>
      <w:r>
        <w:t>hemosztazeológiai</w:t>
      </w:r>
      <w:proofErr w:type="spellEnd"/>
      <w:r>
        <w:t xml:space="preserve"> alapok, hisztokémiai alapok, oldatkészítés, bakteriológiai minták, parazitológiai minták, mikológiai minták, táptalajok</w:t>
      </w:r>
    </w:p>
    <w:p w:rsidR="00406D19" w:rsidRDefault="009C0B56">
      <w:pPr>
        <w:ind w:firstLine="204"/>
        <w:jc w:val="both"/>
      </w:pPr>
      <w:r>
        <w:t>A vizsgafeladat időtartama: 30 perc (felkészülési idő 20 perc, válaszadási idő 10 perc)</w:t>
      </w:r>
    </w:p>
    <w:p w:rsidR="00406D19" w:rsidRDefault="009C0B56">
      <w:pPr>
        <w:ind w:firstLine="204"/>
        <w:jc w:val="both"/>
      </w:pPr>
      <w:r>
        <w:t>A vizsgafeladat értékelési súlyaránya: 60%</w:t>
      </w:r>
    </w:p>
    <w:p w:rsidR="00406D19" w:rsidRDefault="009C0B56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06D19" w:rsidRDefault="009C0B56">
      <w:pPr>
        <w:ind w:firstLine="204"/>
        <w:jc w:val="both"/>
      </w:pPr>
      <w:r>
        <w:t>A szakképesítéssel kapcsolatos előírások az állami szakképzési és felnőttképzési szerv http://www.nive.hu/ című weblapján érhetők el a Szak- és Felnőttképzés Vizsgák menüpontban</w:t>
      </w:r>
    </w:p>
    <w:p w:rsidR="00406D19" w:rsidRDefault="009C0B56">
      <w:pPr>
        <w:ind w:firstLine="204"/>
        <w:jc w:val="both"/>
      </w:pPr>
      <w:r>
        <w:t>5.5. A szakmai vizsga értékelésének a szakmai vizsgaszabályzattól eltérő szempontjai: -</w:t>
      </w:r>
    </w:p>
    <w:p w:rsidR="00406D19" w:rsidRDefault="009C0B56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Laboratóriumi Információs Rendszerek (LIR, MLIR)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Mintavételi eszközök, transzfer eszközök, térfogatmérő eszközök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Hematológiai analizátor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kémiai analizátor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Laboratóriumi centrifuga, mikroszkóp, hűtőszekrény</w:t>
            </w:r>
          </w:p>
        </w:tc>
      </w:tr>
      <w:tr w:rsidR="00406D19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Egyszer használatos mikrobiológiai eszközök és táptalajok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Oktatástechnikai eszközökkel felszerelt szaktanterem, vagy demonstrációs terem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Alapszintű újraélesztés eszköze (szimulátor)</w:t>
            </w:r>
          </w:p>
        </w:tc>
      </w:tr>
      <w:tr w:rsidR="00406D19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Alapvető ápolási és kényelmi eszközök, berendezések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Dokumentációk, informatikai berendezések (hardver és szoftver, valamint perifériák)</w:t>
            </w:r>
          </w:p>
        </w:tc>
      </w:tr>
      <w:tr w:rsidR="00406D19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Betegmegfigyelés eszközei és műszerei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Egyszerűbb diagnosztikus és terápiás beavatkozáshoz szükséges eszközök, felszerelések, fantomok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Fertőtlenítőszerek és eszközök</w:t>
            </w:r>
          </w:p>
        </w:tc>
      </w:tr>
      <w:tr w:rsidR="00406D1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9" w:rsidRDefault="009C0B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POCT vércukormérő készülék tesztcsíkok, egyéb gyorstesztek</w:t>
            </w:r>
          </w:p>
        </w:tc>
      </w:tr>
    </w:tbl>
    <w:p w:rsidR="00406D19" w:rsidRDefault="009C0B56">
      <w:pPr>
        <w:spacing w:before="240" w:after="240"/>
        <w:jc w:val="center"/>
      </w:pPr>
      <w:r>
        <w:rPr>
          <w:sz w:val="28"/>
          <w:szCs w:val="28"/>
        </w:rPr>
        <w:lastRenderedPageBreak/>
        <w:t>7. EGYEBEK</w:t>
      </w:r>
    </w:p>
    <w:p w:rsidR="00406D19" w:rsidRDefault="009C0B56">
      <w:pPr>
        <w:ind w:firstLine="204"/>
        <w:jc w:val="both"/>
      </w:pPr>
      <w:r>
        <w:t>7.1. A szakmai vizsgabizottságban való részvételre kijelölt szakmai szervezet: Magyar Egészségügyi Szakdolgozói Kamara</w:t>
      </w:r>
    </w:p>
    <w:p w:rsidR="009C0B56" w:rsidRDefault="009C0B56">
      <w:pPr>
        <w:jc w:val="both"/>
      </w:pPr>
    </w:p>
    <w:sectPr w:rsidR="009C0B56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2C" w:rsidRDefault="0035482C">
      <w:r>
        <w:separator/>
      </w:r>
    </w:p>
  </w:endnote>
  <w:endnote w:type="continuationSeparator" w:id="0">
    <w:p w:rsidR="0035482C" w:rsidRDefault="0035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2C" w:rsidRDefault="0035482C">
      <w:r>
        <w:separator/>
      </w:r>
    </w:p>
  </w:footnote>
  <w:footnote w:type="continuationSeparator" w:id="0">
    <w:p w:rsidR="0035482C" w:rsidRDefault="0035482C">
      <w:r>
        <w:continuationSeparator/>
      </w:r>
    </w:p>
  </w:footnote>
  <w:footnote w:id="1">
    <w:p w:rsidR="00406D19" w:rsidRDefault="009C0B56">
      <w:r>
        <w:rPr>
          <w:vertAlign w:val="superscript"/>
        </w:rPr>
        <w:footnoteRef/>
      </w:r>
      <w:r>
        <w:t xml:space="preserve"> Megállapította: 23/2018. (VII. 18.) EMMI rendelet 1. § (2), </w:t>
      </w:r>
      <w:proofErr w:type="spellStart"/>
      <w:r>
        <w:t>2</w:t>
      </w:r>
      <w:proofErr w:type="spellEnd"/>
      <w:r>
        <w:t>. melléklet 26. Hatályos: 2018. VIII. 2-től.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F" w:rsidRDefault="00C4542F" w:rsidP="00C4542F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C4542F" w:rsidRDefault="00C4542F" w:rsidP="00C4542F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C4542F" w:rsidRDefault="00C454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CE"/>
    <w:rsid w:val="0035482C"/>
    <w:rsid w:val="00406D19"/>
    <w:rsid w:val="009C0B56"/>
    <w:rsid w:val="00C4542F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54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542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454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54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54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542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454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54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2018-11-22T09:51:00Z</dcterms:created>
  <dcterms:modified xsi:type="dcterms:W3CDTF">2018-11-26T10:18:00Z</dcterms:modified>
</cp:coreProperties>
</file>