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5A" w:rsidRPr="004D745A" w:rsidRDefault="004D745A" w:rsidP="004D745A">
      <w:pPr>
        <w:autoSpaceDE w:val="0"/>
        <w:autoSpaceDN w:val="0"/>
        <w:adjustRightInd w:val="0"/>
        <w:spacing w:before="240" w:after="240" w:line="240" w:lineRule="auto"/>
        <w:jc w:val="center"/>
        <w:rPr>
          <w:rFonts w:ascii="Times New Roman" w:hAnsi="Times New Roman" w:cs="Times New Roman"/>
          <w:sz w:val="24"/>
          <w:szCs w:val="24"/>
        </w:rPr>
      </w:pPr>
      <w:r w:rsidRPr="004D745A">
        <w:rPr>
          <w:rFonts w:ascii="Times New Roman" w:hAnsi="Times New Roman" w:cs="Times New Roman"/>
          <w:b/>
          <w:bCs/>
          <w:i/>
          <w:iCs/>
          <w:sz w:val="28"/>
          <w:szCs w:val="28"/>
        </w:rPr>
        <w:t>A 4. sorszámú Államháztartási mérlegképes könyvelő megnevezésű szakképesítés-ráépülés szakmai és vizsgakövetelménye</w:t>
      </w:r>
    </w:p>
    <w:p w:rsidR="004D745A" w:rsidRPr="004D745A" w:rsidRDefault="004D745A" w:rsidP="004D745A">
      <w:pPr>
        <w:autoSpaceDE w:val="0"/>
        <w:autoSpaceDN w:val="0"/>
        <w:adjustRightInd w:val="0"/>
        <w:spacing w:before="240" w:after="240" w:line="240" w:lineRule="auto"/>
        <w:jc w:val="center"/>
        <w:rPr>
          <w:rFonts w:ascii="Times New Roman" w:hAnsi="Times New Roman" w:cs="Times New Roman"/>
          <w:sz w:val="24"/>
          <w:szCs w:val="24"/>
        </w:rPr>
      </w:pPr>
      <w:r w:rsidRPr="004D745A">
        <w:rPr>
          <w:rFonts w:ascii="Times New Roman" w:hAnsi="Times New Roman" w:cs="Times New Roman"/>
          <w:sz w:val="28"/>
          <w:szCs w:val="28"/>
        </w:rPr>
        <w:t>1. AZ ORSZÁGOS KÉPZÉSI JEGYZÉKBEN SZEREPLŐ ADATOK</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1.1. A szakképesítés-ráépülés azonosító száma: 55 344 02</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1.2. Szakképesítés-ráépülés: Államháztartási mérlegképes könyvelő</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1.3. Iskolai rendszerű szakképzésben a szakképzési évfolyamok száma: 1</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1.4. Iskolarendszeren kívüli szakképzésben az óraszám: 320-480</w:t>
      </w:r>
    </w:p>
    <w:p w:rsidR="004D745A" w:rsidRPr="004D745A" w:rsidRDefault="004D745A" w:rsidP="004D745A">
      <w:pPr>
        <w:autoSpaceDE w:val="0"/>
        <w:autoSpaceDN w:val="0"/>
        <w:adjustRightInd w:val="0"/>
        <w:spacing w:before="240" w:after="240" w:line="240" w:lineRule="auto"/>
        <w:jc w:val="center"/>
        <w:rPr>
          <w:rFonts w:ascii="Times New Roman" w:hAnsi="Times New Roman" w:cs="Times New Roman"/>
          <w:sz w:val="24"/>
          <w:szCs w:val="24"/>
        </w:rPr>
      </w:pPr>
      <w:r w:rsidRPr="004D745A">
        <w:rPr>
          <w:rFonts w:ascii="Times New Roman" w:hAnsi="Times New Roman" w:cs="Times New Roman"/>
          <w:sz w:val="28"/>
          <w:szCs w:val="28"/>
        </w:rPr>
        <w:t>2. EGYÉB ADATOK</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2.1 A képzés megkezdésének feltételei:</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2.1.1. Iskolai előképzettség: -</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2.1.2. Bemeneti kompetenciák: -</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2.2. Szakmai előképzettség: 54 344 01 Pénzügyi-számviteli ügyintéző, 54 344 02 Vállalkozási- és bérügyintéző, 54 343 01 Pénzügyi termékértékesítő (bank, befektetés, biztosítás), 54 344 04 Államháztartási ügyintéző (Továbbiak a 7. fejezetben.)</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2.3. Előírt gyakorlat: -</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2.4. Egészségügyi alkalmassági követelmények: -</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2.5. Pályaalkalmassági követelmények: -</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2.6. Elméleti képzési idő aránya: 60%</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2.7. Gyakorlati képzési idő aránya: 40%</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2.8. Szintvizsga:-</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2.9. Az iskolai rendszerű képzésben az összefüggő szakmai gyakorlat időtartama: -</w:t>
      </w:r>
    </w:p>
    <w:p w:rsidR="004D745A" w:rsidRPr="004D745A" w:rsidRDefault="004D745A" w:rsidP="004D745A">
      <w:pPr>
        <w:autoSpaceDE w:val="0"/>
        <w:autoSpaceDN w:val="0"/>
        <w:adjustRightInd w:val="0"/>
        <w:spacing w:before="240" w:after="240" w:line="240" w:lineRule="auto"/>
        <w:jc w:val="center"/>
        <w:rPr>
          <w:rFonts w:ascii="Times New Roman" w:hAnsi="Times New Roman" w:cs="Times New Roman"/>
          <w:sz w:val="24"/>
          <w:szCs w:val="24"/>
        </w:rPr>
      </w:pPr>
      <w:r w:rsidRPr="004D745A">
        <w:rPr>
          <w:rFonts w:ascii="Times New Roman" w:hAnsi="Times New Roman" w:cs="Times New Roman"/>
          <w:sz w:val="28"/>
          <w:szCs w:val="28"/>
        </w:rPr>
        <w:t>3. PÁLYATÜKÖR</w:t>
      </w:r>
    </w:p>
    <w:p w:rsidR="004D745A" w:rsidRPr="004D745A" w:rsidRDefault="004D745A" w:rsidP="004D745A">
      <w:pPr>
        <w:autoSpaceDE w:val="0"/>
        <w:autoSpaceDN w:val="0"/>
        <w:adjustRightInd w:val="0"/>
        <w:spacing w:before="240" w:after="24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xml:space="preserve">3.1 A szakképesítés-ráépüléssel legjellemzőbben betölthető </w:t>
      </w:r>
      <w:proofErr w:type="gramStart"/>
      <w:r w:rsidRPr="004D745A">
        <w:rPr>
          <w:rFonts w:ascii="Times New Roman" w:hAnsi="Times New Roman" w:cs="Times New Roman"/>
          <w:sz w:val="24"/>
          <w:szCs w:val="24"/>
        </w:rPr>
        <w:t>munkakör(</w:t>
      </w:r>
      <w:proofErr w:type="spellStart"/>
      <w:proofErr w:type="gramEnd"/>
      <w:r w:rsidRPr="004D745A">
        <w:rPr>
          <w:rFonts w:ascii="Times New Roman" w:hAnsi="Times New Roman" w:cs="Times New Roman"/>
          <w:sz w:val="24"/>
          <w:szCs w:val="24"/>
        </w:rPr>
        <w:t>ök</w:t>
      </w:r>
      <w:proofErr w:type="spellEnd"/>
      <w:r w:rsidRPr="004D745A">
        <w:rPr>
          <w:rFonts w:ascii="Times New Roman" w:hAnsi="Times New Roman" w:cs="Times New Roman"/>
          <w:sz w:val="24"/>
          <w:szCs w:val="24"/>
        </w:rPr>
        <w:t xml:space="preserve">), foglalkozás(ok) </w:t>
      </w:r>
    </w:p>
    <w:tbl>
      <w:tblPr>
        <w:tblW w:w="0" w:type="auto"/>
        <w:tblInd w:w="5" w:type="dxa"/>
        <w:tblLayout w:type="fixed"/>
        <w:tblCellMar>
          <w:left w:w="0" w:type="dxa"/>
          <w:right w:w="0" w:type="dxa"/>
        </w:tblCellMar>
        <w:tblLook w:val="0000" w:firstRow="0" w:lastRow="0" w:firstColumn="0" w:lastColumn="0" w:noHBand="0" w:noVBand="0"/>
      </w:tblPr>
      <w:tblGrid>
        <w:gridCol w:w="1128"/>
        <w:gridCol w:w="1416"/>
        <w:gridCol w:w="2550"/>
        <w:gridCol w:w="4538"/>
      </w:tblGrid>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A</w:t>
            </w:r>
          </w:p>
        </w:tc>
        <w:tc>
          <w:tcPr>
            <w:tcW w:w="255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B</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C</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3.1.1.</w:t>
            </w:r>
          </w:p>
        </w:tc>
        <w:tc>
          <w:tcPr>
            <w:tcW w:w="141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b/>
                <w:bCs/>
                <w:sz w:val="20"/>
                <w:szCs w:val="20"/>
              </w:rPr>
            </w:pPr>
            <w:r w:rsidRPr="004D745A">
              <w:rPr>
                <w:rFonts w:ascii="Times New Roman" w:hAnsi="Times New Roman" w:cs="Times New Roman"/>
                <w:sz w:val="20"/>
                <w:szCs w:val="20"/>
              </w:rPr>
              <w:t xml:space="preserve"> </w:t>
            </w:r>
            <w:r w:rsidRPr="004D745A">
              <w:rPr>
                <w:rFonts w:ascii="Times New Roman" w:hAnsi="Times New Roman" w:cs="Times New Roman"/>
                <w:b/>
                <w:bCs/>
                <w:sz w:val="20"/>
                <w:szCs w:val="20"/>
              </w:rPr>
              <w:t>FEOR száma</w:t>
            </w:r>
          </w:p>
        </w:tc>
        <w:tc>
          <w:tcPr>
            <w:tcW w:w="255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FEOR megnevezése</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A szakképesítés-ráépüléssel betölthető</w:t>
            </w:r>
            <w:r w:rsidRPr="004D745A">
              <w:rPr>
                <w:rFonts w:ascii="Times New Roman" w:hAnsi="Times New Roman" w:cs="Times New Roman"/>
                <w:sz w:val="20"/>
                <w:szCs w:val="20"/>
              </w:rPr>
              <w:br/>
            </w:r>
            <w:proofErr w:type="gramStart"/>
            <w:r w:rsidRPr="004D745A">
              <w:rPr>
                <w:rFonts w:ascii="Times New Roman" w:hAnsi="Times New Roman" w:cs="Times New Roman"/>
                <w:sz w:val="20"/>
                <w:szCs w:val="20"/>
              </w:rPr>
              <w:t>munkakör(</w:t>
            </w:r>
            <w:proofErr w:type="spellStart"/>
            <w:proofErr w:type="gramEnd"/>
            <w:r w:rsidRPr="004D745A">
              <w:rPr>
                <w:rFonts w:ascii="Times New Roman" w:hAnsi="Times New Roman" w:cs="Times New Roman"/>
                <w:sz w:val="20"/>
                <w:szCs w:val="20"/>
              </w:rPr>
              <w:t>ök</w:t>
            </w:r>
            <w:proofErr w:type="spellEnd"/>
            <w:r w:rsidRPr="004D745A">
              <w:rPr>
                <w:rFonts w:ascii="Times New Roman" w:hAnsi="Times New Roman" w:cs="Times New Roman"/>
                <w:sz w:val="20"/>
                <w:szCs w:val="20"/>
              </w:rPr>
              <w:t>)</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lastRenderedPageBreak/>
              <w:t xml:space="preserve"> 3.1.2.</w:t>
            </w:r>
          </w:p>
        </w:tc>
        <w:tc>
          <w:tcPr>
            <w:tcW w:w="1416" w:type="dxa"/>
            <w:tcBorders>
              <w:top w:val="single" w:sz="4" w:space="0" w:color="auto"/>
              <w:left w:val="single" w:sz="4" w:space="0" w:color="auto"/>
              <w:bottom w:val="nil"/>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3614</w:t>
            </w:r>
          </w:p>
        </w:tc>
        <w:tc>
          <w:tcPr>
            <w:tcW w:w="2550" w:type="dxa"/>
            <w:tcBorders>
              <w:top w:val="single" w:sz="4" w:space="0" w:color="auto"/>
              <w:left w:val="single" w:sz="4" w:space="0" w:color="auto"/>
              <w:bottom w:val="nil"/>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Számviteli ügyintéző</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Számviteli ügyintéző</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3.1.3.</w:t>
            </w:r>
          </w:p>
        </w:tc>
        <w:tc>
          <w:tcPr>
            <w:tcW w:w="1416" w:type="dxa"/>
            <w:tcBorders>
              <w:top w:val="nil"/>
              <w:left w:val="single" w:sz="4" w:space="0" w:color="auto"/>
              <w:bottom w:val="nil"/>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c>
          <w:tcPr>
            <w:tcW w:w="2550" w:type="dxa"/>
            <w:tcBorders>
              <w:top w:val="nil"/>
              <w:left w:val="single" w:sz="4" w:space="0" w:color="auto"/>
              <w:bottom w:val="nil"/>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Analitikus könyvelő</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3.1.4.</w:t>
            </w:r>
          </w:p>
        </w:tc>
        <w:tc>
          <w:tcPr>
            <w:tcW w:w="1416" w:type="dxa"/>
            <w:tcBorders>
              <w:top w:val="nil"/>
              <w:left w:val="single" w:sz="4" w:space="0" w:color="auto"/>
              <w:bottom w:val="nil"/>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c>
          <w:tcPr>
            <w:tcW w:w="2550" w:type="dxa"/>
            <w:tcBorders>
              <w:top w:val="nil"/>
              <w:left w:val="single" w:sz="4" w:space="0" w:color="auto"/>
              <w:bottom w:val="nil"/>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Főkönyvi könyvelő</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3.1.5.</w:t>
            </w:r>
          </w:p>
        </w:tc>
        <w:tc>
          <w:tcPr>
            <w:tcW w:w="1416" w:type="dxa"/>
            <w:tcBorders>
              <w:top w:val="nil"/>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c>
          <w:tcPr>
            <w:tcW w:w="2550" w:type="dxa"/>
            <w:tcBorders>
              <w:top w:val="nil"/>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Számviteli előadó</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3.1.6.</w:t>
            </w:r>
          </w:p>
        </w:tc>
        <w:tc>
          <w:tcPr>
            <w:tcW w:w="1416" w:type="dxa"/>
            <w:tcBorders>
              <w:top w:val="single" w:sz="4" w:space="0" w:color="auto"/>
              <w:left w:val="single" w:sz="4" w:space="0" w:color="auto"/>
              <w:bottom w:val="nil"/>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3611</w:t>
            </w:r>
          </w:p>
        </w:tc>
        <w:tc>
          <w:tcPr>
            <w:tcW w:w="2550" w:type="dxa"/>
            <w:tcBorders>
              <w:top w:val="single" w:sz="4" w:space="0" w:color="auto"/>
              <w:left w:val="single" w:sz="4" w:space="0" w:color="auto"/>
              <w:bottom w:val="nil"/>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Pénzügyi ügyintéző (a pénzintézeti ügyintéző kivételével</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Pénzügyi ügyintéző</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3.1.7.</w:t>
            </w:r>
          </w:p>
        </w:tc>
        <w:tc>
          <w:tcPr>
            <w:tcW w:w="1416" w:type="dxa"/>
            <w:tcBorders>
              <w:top w:val="nil"/>
              <w:left w:val="single" w:sz="4" w:space="0" w:color="auto"/>
              <w:bottom w:val="nil"/>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c>
          <w:tcPr>
            <w:tcW w:w="2550" w:type="dxa"/>
            <w:tcBorders>
              <w:top w:val="nil"/>
              <w:left w:val="single" w:sz="4" w:space="0" w:color="auto"/>
              <w:bottom w:val="nil"/>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Bérszámfejtő</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3.1.8.</w:t>
            </w:r>
          </w:p>
        </w:tc>
        <w:tc>
          <w:tcPr>
            <w:tcW w:w="1416" w:type="dxa"/>
            <w:tcBorders>
              <w:top w:val="nil"/>
              <w:left w:val="single" w:sz="4" w:space="0" w:color="auto"/>
              <w:bottom w:val="nil"/>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c>
          <w:tcPr>
            <w:tcW w:w="2550" w:type="dxa"/>
            <w:tcBorders>
              <w:top w:val="nil"/>
              <w:left w:val="single" w:sz="4" w:space="0" w:color="auto"/>
              <w:bottom w:val="nil"/>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Pénztáros</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3.1.9.</w:t>
            </w:r>
          </w:p>
        </w:tc>
        <w:tc>
          <w:tcPr>
            <w:tcW w:w="1416" w:type="dxa"/>
            <w:tcBorders>
              <w:top w:val="nil"/>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c>
          <w:tcPr>
            <w:tcW w:w="2550" w:type="dxa"/>
            <w:tcBorders>
              <w:top w:val="nil"/>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Számlaellenőr</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3.1.10.</w:t>
            </w:r>
          </w:p>
        </w:tc>
        <w:tc>
          <w:tcPr>
            <w:tcW w:w="141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3652</w:t>
            </w:r>
          </w:p>
        </w:tc>
        <w:tc>
          <w:tcPr>
            <w:tcW w:w="255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Adó- és illetékhivatali ügyintéző</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Adóügyintéző</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3.1.11.</w:t>
            </w:r>
          </w:p>
        </w:tc>
        <w:tc>
          <w:tcPr>
            <w:tcW w:w="141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3654</w:t>
            </w:r>
          </w:p>
        </w:tc>
        <w:tc>
          <w:tcPr>
            <w:tcW w:w="255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Hatósági engedélyek kiadásával foglalkozó ügyintéző</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Hatósági ügyintéző</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3.1.12.</w:t>
            </w:r>
          </w:p>
        </w:tc>
        <w:tc>
          <w:tcPr>
            <w:tcW w:w="141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4121</w:t>
            </w:r>
          </w:p>
        </w:tc>
        <w:tc>
          <w:tcPr>
            <w:tcW w:w="255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Könyvelő (analitikus)</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Analitikus könyvelő</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3.1.13.</w:t>
            </w:r>
          </w:p>
        </w:tc>
        <w:tc>
          <w:tcPr>
            <w:tcW w:w="141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4122</w:t>
            </w:r>
          </w:p>
        </w:tc>
        <w:tc>
          <w:tcPr>
            <w:tcW w:w="255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Bérelszámoló</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Bérelszámoló</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3.1.14.</w:t>
            </w:r>
          </w:p>
        </w:tc>
        <w:tc>
          <w:tcPr>
            <w:tcW w:w="141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4131</w:t>
            </w:r>
          </w:p>
        </w:tc>
        <w:tc>
          <w:tcPr>
            <w:tcW w:w="255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Készlet- és anyagnyilvántartó</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Készlet- és anyagnyilvántartó</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3.1.15.</w:t>
            </w:r>
          </w:p>
        </w:tc>
        <w:tc>
          <w:tcPr>
            <w:tcW w:w="141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1411*</w:t>
            </w:r>
          </w:p>
        </w:tc>
        <w:tc>
          <w:tcPr>
            <w:tcW w:w="255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Számviteli és pénzügyi tevékenységet folytató egység vezetője</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Számviteli egység vezetője</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3.1.16.</w:t>
            </w:r>
          </w:p>
        </w:tc>
        <w:tc>
          <w:tcPr>
            <w:tcW w:w="141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2513*</w:t>
            </w:r>
          </w:p>
        </w:tc>
        <w:tc>
          <w:tcPr>
            <w:tcW w:w="255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Könyvvizsgáló, könyvelő, könyvszakértő</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Könyvelő</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3.1.17.</w:t>
            </w:r>
          </w:p>
        </w:tc>
        <w:tc>
          <w:tcPr>
            <w:tcW w:w="141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2514*</w:t>
            </w:r>
          </w:p>
        </w:tc>
        <w:tc>
          <w:tcPr>
            <w:tcW w:w="255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Kontroller</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Kontroller, belső ellenőr</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3.1.18.</w:t>
            </w:r>
          </w:p>
        </w:tc>
        <w:tc>
          <w:tcPr>
            <w:tcW w:w="141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2521*</w:t>
            </w:r>
          </w:p>
        </w:tc>
        <w:tc>
          <w:tcPr>
            <w:tcW w:w="255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Szervezetirányítási elemző, szervező</w:t>
            </w:r>
          </w:p>
        </w:tc>
        <w:tc>
          <w:tcPr>
            <w:tcW w:w="45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Szervezetirányítási vezető</w:t>
            </w:r>
          </w:p>
        </w:tc>
      </w:tr>
      <w:tr w:rsidR="004D745A" w:rsidRPr="004D745A">
        <w:tc>
          <w:tcPr>
            <w:tcW w:w="9632" w:type="dxa"/>
            <w:gridSpan w:val="4"/>
            <w:tcBorders>
              <w:top w:val="single" w:sz="4" w:space="0" w:color="auto"/>
              <w:left w:val="nil"/>
              <w:bottom w:val="nil"/>
              <w:right w:val="nil"/>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*felsőfokú végzettség megléte esetében</w:t>
            </w:r>
          </w:p>
        </w:tc>
      </w:tr>
    </w:tbl>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3.2 A szakképesítés-ráépülés munkaterületének rövid leírása:</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számvitelről szóló 2000. évi C. törvény 150. § (2) bekezdésében meghatározott könyvviteli szolgáltatás körébe tartozó feladatok irányítását, vezetését végzi, költségvetési beszámolót készít. Ellátja az államháztartás számviteléről szóló 4/2013. (I. 11.) Korm. rendelet (a továbbiakban: államháztartási számviteli jogszabály) hatálya alá tartozó államháztartás szervezeteinél mindazokat a feladatokat, amelyek a könyvviteli szolgáltatás körébe tartoznak.</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Kialakítja a számviteli politikát, a könyvviteli elszámolás, a beszámoló készítés rendszerét, módszerét ideértve a belső információs rendszert is.</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Ellátja a számlarendhez, a könyvvezetéshez, valamint a beszámoló készítéshez szükséges szabályzatok elkészítésével, rendszeres karbantartásával kapcsolatos feladatokat.</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Biztosítja a valóságnak megfelelő belső és külső információk előállítását, szolgáltatását, az elszámolások, az adatok jogszerűségének, szabályszerűségének, megbízhatóságának, bizonylatokkal való alátámasztottságát a számviteli alapelvek betartásával.</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szakképesítés-ráépüléssel rendelkező képes:</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a számviteli politikát, egyéb gazdálkodási szabályzatokat elkészíteni, aktualizálni, vagy abban közreműködni</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a belső számviteli információs rendszert kialakítani, működtetni, továbbfejleszteni, vagy abban közreműködni</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lastRenderedPageBreak/>
        <w:t>- a költségvetési tervezési feladatokat ellátni, részletesen megtervezni a költségvetési és finanszírozási bevételeket és kiadásokat, meghatározni az eredeti előirányzatot, ellátni a szükségessé váló előirányzatokat, módosításokat, átadásokat</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xml:space="preserve">- szabályszerűen kialakítani és végrehajtani a kötelezettségvállalást, pénzügyi ellenjegyzést, </w:t>
      </w:r>
      <w:proofErr w:type="gramStart"/>
      <w:r w:rsidRPr="004D745A">
        <w:rPr>
          <w:rFonts w:ascii="Times New Roman" w:hAnsi="Times New Roman" w:cs="Times New Roman"/>
          <w:sz w:val="24"/>
          <w:szCs w:val="24"/>
        </w:rPr>
        <w:t>teljesítés igazolást</w:t>
      </w:r>
      <w:proofErr w:type="gramEnd"/>
      <w:r w:rsidRPr="004D745A">
        <w:rPr>
          <w:rFonts w:ascii="Times New Roman" w:hAnsi="Times New Roman" w:cs="Times New Roman"/>
          <w:sz w:val="24"/>
          <w:szCs w:val="24"/>
        </w:rPr>
        <w:t>, érvényesítést, utalványozási folyamatokat</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alkalmazni az adójogszabályokat, összeállítani az adóbevallást és ellátni az adóellenőrzéssel összefüggő feladatokat</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ellátni a kincstári számlavezetéshez, hitelezéshez, finanszírozáshoz, ellenőrzéshez, információszolgáltatáshoz kapcsolódó feladatokat</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elvégezni az államháztartás szervezete tevékenységének ellátása során az adókötelezettséghez kapcsolódó feladatokat</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ellátni az EU-s támogatások sikeres igénybevételéhez kapcsolódó számviteli feladatokat</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alkalmazni az államháztartási számviteli jogszabály sajátos értékelési előírásait</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elvégezni az államháztartás alrendszereinek, valamint alapegységeinek éves beszámolási és időközi adatszolgáltatási kötelezettségéhez kapcsolódó feladatokat</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végrehajtani az államháztartás szervezete alapításával, átalakításával illetve megszüntetésével kapcsolatos feladatokat</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ellátni a főkönyvi könyvelés és az analitikus nyilvántartások vezetéséhez, valamint egyeztetéséhez kapcsolódó feladatokat</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hozzájárulni az államháztartás ellenőrzési rendszerének kialakításához működtetéséhez, továbbfejlesztéséhez, alkalmazásához</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támogatni az ellenőrök tevékenységét, a z ahhoz szükséges kapcsolódó dokumentumokat előállítani</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ellátni az államháztartás alrendszereihez kapcsolódó általános elemzési feladatokat</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az államháztartás szervezete vagyoni, pénzügyi, jövedelmezőségi helyzetét elemezni és értékelni</w:t>
      </w:r>
    </w:p>
    <w:p w:rsidR="004D745A" w:rsidRPr="004D745A" w:rsidRDefault="004D745A" w:rsidP="004D745A">
      <w:pPr>
        <w:autoSpaceDE w:val="0"/>
        <w:autoSpaceDN w:val="0"/>
        <w:adjustRightInd w:val="0"/>
        <w:spacing w:before="240" w:after="12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3.3.</w:t>
      </w:r>
      <w:r w:rsidRPr="004D745A">
        <w:rPr>
          <w:rFonts w:ascii="Times New Roman" w:hAnsi="Times New Roman" w:cs="Times New Roman"/>
          <w:sz w:val="24"/>
          <w:szCs w:val="24"/>
          <w:vertAlign w:val="superscript"/>
        </w:rPr>
        <w:footnoteReference w:id="1"/>
      </w:r>
      <w:r w:rsidRPr="004D745A">
        <w:rPr>
          <w:rFonts w:ascii="Times New Roman" w:hAnsi="Times New Roman" w:cs="Times New Roman"/>
          <w:sz w:val="24"/>
          <w:szCs w:val="24"/>
        </w:rPr>
        <w:t xml:space="preserve"> Kapcsolódó szakképesítések: </w:t>
      </w:r>
    </w:p>
    <w:tbl>
      <w:tblPr>
        <w:tblW w:w="0" w:type="auto"/>
        <w:tblInd w:w="5" w:type="dxa"/>
        <w:tblLayout w:type="fixed"/>
        <w:tblCellMar>
          <w:left w:w="0" w:type="dxa"/>
          <w:right w:w="0" w:type="dxa"/>
        </w:tblCellMar>
        <w:tblLook w:val="0000" w:firstRow="0" w:lastRow="0" w:firstColumn="0" w:lastColumn="0" w:noHBand="0" w:noVBand="0"/>
      </w:tblPr>
      <w:tblGrid>
        <w:gridCol w:w="1128"/>
        <w:gridCol w:w="2834"/>
        <w:gridCol w:w="2834"/>
        <w:gridCol w:w="2836"/>
      </w:tblGrid>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1" w:right="51"/>
              <w:jc w:val="center"/>
              <w:rPr>
                <w:rFonts w:ascii="Times New Roman" w:hAnsi="Times New Roman" w:cs="Times New Roman"/>
                <w:sz w:val="20"/>
                <w:szCs w:val="20"/>
              </w:rPr>
            </w:pPr>
            <w:r w:rsidRPr="004D745A">
              <w:rPr>
                <w:rFonts w:ascii="Times New Roman" w:hAnsi="Times New Roman" w:cs="Times New Roman"/>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1" w:right="51"/>
              <w:jc w:val="center"/>
              <w:rPr>
                <w:rFonts w:ascii="Times New Roman" w:hAnsi="Times New Roman" w:cs="Times New Roman"/>
                <w:sz w:val="20"/>
                <w:szCs w:val="20"/>
              </w:rPr>
            </w:pPr>
            <w:r w:rsidRPr="004D745A">
              <w:rPr>
                <w:rFonts w:ascii="Times New Roman" w:hAnsi="Times New Roman" w:cs="Times New Roman"/>
                <w:sz w:val="20"/>
                <w:szCs w:val="20"/>
              </w:rPr>
              <w:t xml:space="preserve"> B</w:t>
            </w:r>
          </w:p>
        </w:tc>
        <w:tc>
          <w:tcPr>
            <w:tcW w:w="283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1" w:right="51"/>
              <w:jc w:val="center"/>
              <w:rPr>
                <w:rFonts w:ascii="Times New Roman" w:hAnsi="Times New Roman" w:cs="Times New Roman"/>
                <w:sz w:val="20"/>
                <w:szCs w:val="20"/>
              </w:rPr>
            </w:pPr>
            <w:r w:rsidRPr="004D745A">
              <w:rPr>
                <w:rFonts w:ascii="Times New Roman" w:hAnsi="Times New Roman" w:cs="Times New Roman"/>
                <w:sz w:val="20"/>
                <w:szCs w:val="20"/>
              </w:rPr>
              <w:t xml:space="preserve"> C</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3.3.1.</w:t>
            </w:r>
          </w:p>
        </w:tc>
        <w:tc>
          <w:tcPr>
            <w:tcW w:w="8504" w:type="dxa"/>
            <w:gridSpan w:val="3"/>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b/>
                <w:bCs/>
                <w:sz w:val="20"/>
                <w:szCs w:val="20"/>
              </w:rPr>
            </w:pPr>
            <w:r w:rsidRPr="004D745A">
              <w:rPr>
                <w:rFonts w:ascii="Times New Roman" w:hAnsi="Times New Roman" w:cs="Times New Roman"/>
                <w:sz w:val="20"/>
                <w:szCs w:val="20"/>
              </w:rPr>
              <w:t xml:space="preserve"> </w:t>
            </w:r>
            <w:r w:rsidRPr="004D745A">
              <w:rPr>
                <w:rFonts w:ascii="Times New Roman" w:hAnsi="Times New Roman" w:cs="Times New Roman"/>
                <w:b/>
                <w:bCs/>
                <w:sz w:val="20"/>
                <w:szCs w:val="20"/>
              </w:rPr>
              <w:t xml:space="preserve">A kapcsolódó szakképesítés, </w:t>
            </w:r>
            <w:proofErr w:type="spellStart"/>
            <w:r w:rsidRPr="004D745A">
              <w:rPr>
                <w:rFonts w:ascii="Times New Roman" w:hAnsi="Times New Roman" w:cs="Times New Roman"/>
                <w:b/>
                <w:bCs/>
                <w:sz w:val="20"/>
                <w:szCs w:val="20"/>
              </w:rPr>
              <w:t>részszakképesítés</w:t>
            </w:r>
            <w:proofErr w:type="spellEnd"/>
            <w:r w:rsidRPr="004D745A">
              <w:rPr>
                <w:rFonts w:ascii="Times New Roman" w:hAnsi="Times New Roman" w:cs="Times New Roman"/>
                <w:b/>
                <w:bCs/>
                <w:sz w:val="20"/>
                <w:szCs w:val="20"/>
              </w:rPr>
              <w:t>, szakképesítés-ráépülés</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3.3.2.</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b/>
                <w:bCs/>
                <w:sz w:val="20"/>
                <w:szCs w:val="20"/>
              </w:rPr>
            </w:pPr>
            <w:r w:rsidRPr="004D745A">
              <w:rPr>
                <w:rFonts w:ascii="Times New Roman" w:hAnsi="Times New Roman" w:cs="Times New Roman"/>
                <w:sz w:val="20"/>
                <w:szCs w:val="20"/>
              </w:rPr>
              <w:t xml:space="preserve"> </w:t>
            </w:r>
            <w:r w:rsidRPr="004D745A">
              <w:rPr>
                <w:rFonts w:ascii="Times New Roman" w:hAnsi="Times New Roman" w:cs="Times New Roman"/>
                <w:b/>
                <w:bCs/>
                <w:sz w:val="20"/>
                <w:szCs w:val="20"/>
              </w:rPr>
              <w:t>azonosító száma</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megnevezése</w:t>
            </w:r>
          </w:p>
        </w:tc>
        <w:tc>
          <w:tcPr>
            <w:tcW w:w="283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a kapcsolódás módja</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3.3.3.</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54 344 01</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Pénzügyi-számviteli ügyintéző</w:t>
            </w:r>
          </w:p>
        </w:tc>
        <w:tc>
          <w:tcPr>
            <w:tcW w:w="283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szakképesítés</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3.3.4.</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54 344 02</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Vállalkozási és bérügyintéző</w:t>
            </w:r>
          </w:p>
        </w:tc>
        <w:tc>
          <w:tcPr>
            <w:tcW w:w="283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szakképesítés</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3.3.5.</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54 343 01</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Pénzügyi termékértékesítő</w:t>
            </w:r>
            <w:r w:rsidRPr="004D745A">
              <w:rPr>
                <w:rFonts w:ascii="Times New Roman" w:hAnsi="Times New Roman" w:cs="Times New Roman"/>
                <w:sz w:val="20"/>
                <w:szCs w:val="20"/>
              </w:rPr>
              <w:br/>
              <w:t>(bank, befektetés, biztosítás)</w:t>
            </w:r>
          </w:p>
        </w:tc>
        <w:tc>
          <w:tcPr>
            <w:tcW w:w="283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szakképesítés</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3.3.6.</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54 344 04</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Államháztartási ügyintéző</w:t>
            </w:r>
          </w:p>
        </w:tc>
        <w:tc>
          <w:tcPr>
            <w:tcW w:w="283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szakképesítés</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3.3.7.</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55 344 01</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Adótanácsadó</w:t>
            </w:r>
          </w:p>
        </w:tc>
        <w:tc>
          <w:tcPr>
            <w:tcW w:w="283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szakképesítés-ráépülés</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3.3.8.</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55 344 04</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Ellenőrzési szakelőadó</w:t>
            </w:r>
          </w:p>
        </w:tc>
        <w:tc>
          <w:tcPr>
            <w:tcW w:w="283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szakképesítés-ráépülés</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3.3.9.</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55 344 05</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IFRS mérlegképes könyvelő</w:t>
            </w:r>
          </w:p>
        </w:tc>
        <w:tc>
          <w:tcPr>
            <w:tcW w:w="283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szakképesítés-ráépülés</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3.3.10.</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55 344 06</w:t>
            </w:r>
          </w:p>
        </w:tc>
        <w:tc>
          <w:tcPr>
            <w:tcW w:w="283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Pénzügyi szervezeti mérlegképes könyvelő</w:t>
            </w:r>
          </w:p>
        </w:tc>
        <w:tc>
          <w:tcPr>
            <w:tcW w:w="2836"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szakképesítés-ráépülés</w:t>
            </w:r>
          </w:p>
        </w:tc>
      </w:tr>
      <w:tr w:rsidR="004D745A" w:rsidRPr="004D745A">
        <w:tc>
          <w:tcPr>
            <w:tcW w:w="9632" w:type="dxa"/>
            <w:gridSpan w:val="4"/>
            <w:tcBorders>
              <w:top w:val="single" w:sz="4" w:space="0" w:color="auto"/>
              <w:left w:val="nil"/>
              <w:bottom w:val="nil"/>
              <w:right w:val="nil"/>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r>
    </w:tbl>
    <w:p w:rsidR="004D745A" w:rsidRPr="004D745A" w:rsidRDefault="004D745A" w:rsidP="004D745A">
      <w:pPr>
        <w:autoSpaceDE w:val="0"/>
        <w:autoSpaceDN w:val="0"/>
        <w:adjustRightInd w:val="0"/>
        <w:spacing w:before="240" w:after="240" w:line="240" w:lineRule="auto"/>
        <w:jc w:val="center"/>
        <w:rPr>
          <w:rFonts w:ascii="Times New Roman" w:hAnsi="Times New Roman" w:cs="Times New Roman"/>
          <w:sz w:val="24"/>
          <w:szCs w:val="24"/>
        </w:rPr>
      </w:pPr>
      <w:r w:rsidRPr="004D745A">
        <w:rPr>
          <w:rFonts w:ascii="Times New Roman" w:hAnsi="Times New Roman" w:cs="Times New Roman"/>
          <w:sz w:val="28"/>
          <w:szCs w:val="28"/>
        </w:rPr>
        <w:t>4. SZAKMAI KÖVETELMÉNYEK</w:t>
      </w:r>
    </w:p>
    <w:tbl>
      <w:tblPr>
        <w:tblW w:w="0" w:type="auto"/>
        <w:tblInd w:w="5" w:type="dxa"/>
        <w:tblLayout w:type="fixed"/>
        <w:tblCellMar>
          <w:left w:w="0" w:type="dxa"/>
          <w:right w:w="0" w:type="dxa"/>
        </w:tblCellMar>
        <w:tblLook w:val="0000" w:firstRow="0" w:lastRow="0" w:firstColumn="0" w:lastColumn="0" w:noHBand="0" w:noVBand="0"/>
      </w:tblPr>
      <w:tblGrid>
        <w:gridCol w:w="1128"/>
        <w:gridCol w:w="1700"/>
        <w:gridCol w:w="6804"/>
      </w:tblGrid>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lastRenderedPageBreak/>
              <w:t xml:space="preserve"> </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A</w:t>
            </w:r>
          </w:p>
        </w:tc>
        <w:tc>
          <w:tcPr>
            <w:tcW w:w="68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B</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4.1.</w:t>
            </w:r>
          </w:p>
        </w:tc>
        <w:tc>
          <w:tcPr>
            <w:tcW w:w="8504" w:type="dxa"/>
            <w:gridSpan w:val="2"/>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b/>
                <w:bCs/>
                <w:sz w:val="20"/>
                <w:szCs w:val="20"/>
              </w:rPr>
            </w:pPr>
            <w:r w:rsidRPr="004D745A">
              <w:rPr>
                <w:rFonts w:ascii="Times New Roman" w:hAnsi="Times New Roman" w:cs="Times New Roman"/>
                <w:sz w:val="20"/>
                <w:szCs w:val="20"/>
              </w:rPr>
              <w:t xml:space="preserve"> </w:t>
            </w:r>
            <w:r w:rsidRPr="004D745A">
              <w:rPr>
                <w:rFonts w:ascii="Times New Roman" w:hAnsi="Times New Roman" w:cs="Times New Roman"/>
                <w:b/>
                <w:bCs/>
                <w:sz w:val="20"/>
                <w:szCs w:val="20"/>
              </w:rPr>
              <w:t>A szakképesítés-ráépülés szakmai követelménymoduljainak az állam által elismert</w:t>
            </w:r>
            <w:r w:rsidRPr="004D745A">
              <w:rPr>
                <w:rFonts w:ascii="Times New Roman" w:hAnsi="Times New Roman" w:cs="Times New Roman"/>
                <w:b/>
                <w:bCs/>
                <w:sz w:val="20"/>
                <w:szCs w:val="20"/>
              </w:rPr>
              <w:br/>
              <w:t>szakképesítések szakmai követelménymoduljairól szóló kormányrendelet szerinti</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4.2.</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b/>
                <w:bCs/>
                <w:sz w:val="20"/>
                <w:szCs w:val="20"/>
              </w:rPr>
            </w:pPr>
            <w:r w:rsidRPr="004D745A">
              <w:rPr>
                <w:rFonts w:ascii="Times New Roman" w:hAnsi="Times New Roman" w:cs="Times New Roman"/>
                <w:sz w:val="20"/>
                <w:szCs w:val="20"/>
              </w:rPr>
              <w:t xml:space="preserve"> </w:t>
            </w:r>
            <w:r w:rsidRPr="004D745A">
              <w:rPr>
                <w:rFonts w:ascii="Times New Roman" w:hAnsi="Times New Roman" w:cs="Times New Roman"/>
                <w:b/>
                <w:bCs/>
                <w:sz w:val="20"/>
                <w:szCs w:val="20"/>
              </w:rPr>
              <w:t>azonosító száma</w:t>
            </w:r>
          </w:p>
        </w:tc>
        <w:tc>
          <w:tcPr>
            <w:tcW w:w="68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megnevezése</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4.3.</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10773-12</w:t>
            </w:r>
          </w:p>
        </w:tc>
        <w:tc>
          <w:tcPr>
            <w:tcW w:w="68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Jogi feladatok a gyakorlatban</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4.4.</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10774-16</w:t>
            </w:r>
          </w:p>
        </w:tc>
        <w:tc>
          <w:tcPr>
            <w:tcW w:w="68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Pénzügyi feladatok ellátása</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4.5.</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10775-16</w:t>
            </w:r>
          </w:p>
        </w:tc>
        <w:tc>
          <w:tcPr>
            <w:tcW w:w="68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Adózási feladatok ellátása</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4.6.</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10776-16</w:t>
            </w:r>
          </w:p>
        </w:tc>
        <w:tc>
          <w:tcPr>
            <w:tcW w:w="68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Államháztartási gazdálkodási feladatok ellátása</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4.7.</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10777-16</w:t>
            </w:r>
          </w:p>
        </w:tc>
        <w:tc>
          <w:tcPr>
            <w:tcW w:w="68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Államháztartási számviteli feladatok ellátása</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4.8.</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11886-16</w:t>
            </w:r>
          </w:p>
        </w:tc>
        <w:tc>
          <w:tcPr>
            <w:tcW w:w="68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Számviteli szervezési feladatok gyakorlata</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4.9.</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10779-16</w:t>
            </w:r>
          </w:p>
        </w:tc>
        <w:tc>
          <w:tcPr>
            <w:tcW w:w="68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Államháztartási elemzési - ellenőrzési feladatok ellátása</w:t>
            </w:r>
          </w:p>
        </w:tc>
      </w:tr>
    </w:tbl>
    <w:p w:rsidR="004D745A" w:rsidRPr="004D745A" w:rsidRDefault="004D745A" w:rsidP="004D745A">
      <w:pPr>
        <w:autoSpaceDE w:val="0"/>
        <w:autoSpaceDN w:val="0"/>
        <w:adjustRightInd w:val="0"/>
        <w:spacing w:before="240" w:after="240" w:line="240" w:lineRule="auto"/>
        <w:jc w:val="center"/>
        <w:rPr>
          <w:rFonts w:ascii="Times New Roman" w:hAnsi="Times New Roman" w:cs="Times New Roman"/>
          <w:sz w:val="24"/>
          <w:szCs w:val="24"/>
        </w:rPr>
      </w:pPr>
      <w:r w:rsidRPr="004D745A">
        <w:rPr>
          <w:rFonts w:ascii="Times New Roman" w:hAnsi="Times New Roman" w:cs="Times New Roman"/>
          <w:sz w:val="28"/>
          <w:szCs w:val="28"/>
        </w:rPr>
        <w:t>5. VIZSGÁZTATÁSI KÖVETELMÉNYEK</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5.1. A komplex szakmai vizsgára bocsátás feltételei:</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Iskolarendszeren kívüli szakképzés esetén: az 5.2. pontban előírt valamennyi modulzáró vizsga eredményes letétele.</w:t>
      </w:r>
    </w:p>
    <w:p w:rsidR="004D745A" w:rsidRPr="004D745A" w:rsidRDefault="004D745A" w:rsidP="004D745A">
      <w:pPr>
        <w:autoSpaceDE w:val="0"/>
        <w:autoSpaceDN w:val="0"/>
        <w:adjustRightInd w:val="0"/>
        <w:spacing w:before="240" w:after="24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xml:space="preserve">5.2. A modulzáró vizsga vizsgatevékenysége és az eredményesség feltétele: </w:t>
      </w:r>
    </w:p>
    <w:tbl>
      <w:tblPr>
        <w:tblW w:w="0" w:type="auto"/>
        <w:tblInd w:w="5" w:type="dxa"/>
        <w:tblLayout w:type="fixed"/>
        <w:tblCellMar>
          <w:left w:w="0" w:type="dxa"/>
          <w:right w:w="0" w:type="dxa"/>
        </w:tblCellMar>
        <w:tblLook w:val="0000" w:firstRow="0" w:lastRow="0" w:firstColumn="0" w:lastColumn="0" w:noHBand="0" w:noVBand="0"/>
      </w:tblPr>
      <w:tblGrid>
        <w:gridCol w:w="1128"/>
        <w:gridCol w:w="1700"/>
        <w:gridCol w:w="3402"/>
        <w:gridCol w:w="3402"/>
      </w:tblGrid>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A</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C</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5.2.1.</w:t>
            </w:r>
          </w:p>
        </w:tc>
        <w:tc>
          <w:tcPr>
            <w:tcW w:w="8504" w:type="dxa"/>
            <w:gridSpan w:val="3"/>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b/>
                <w:bCs/>
                <w:sz w:val="20"/>
                <w:szCs w:val="20"/>
              </w:rPr>
            </w:pPr>
            <w:r w:rsidRPr="004D745A">
              <w:rPr>
                <w:rFonts w:ascii="Times New Roman" w:hAnsi="Times New Roman" w:cs="Times New Roman"/>
                <w:sz w:val="20"/>
                <w:szCs w:val="20"/>
              </w:rPr>
              <w:t xml:space="preserve"> </w:t>
            </w:r>
            <w:r w:rsidRPr="004D745A">
              <w:rPr>
                <w:rFonts w:ascii="Times New Roman" w:hAnsi="Times New Roman" w:cs="Times New Roman"/>
                <w:b/>
                <w:bCs/>
                <w:sz w:val="20"/>
                <w:szCs w:val="20"/>
              </w:rPr>
              <w:t>A szakképesítés-ráépülés szakmai követelménymoduljainak</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5.2.2.</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b/>
                <w:bCs/>
                <w:sz w:val="20"/>
                <w:szCs w:val="20"/>
              </w:rPr>
            </w:pPr>
            <w:r w:rsidRPr="004D745A">
              <w:rPr>
                <w:rFonts w:ascii="Times New Roman" w:hAnsi="Times New Roman" w:cs="Times New Roman"/>
                <w:sz w:val="20"/>
                <w:szCs w:val="20"/>
              </w:rPr>
              <w:t xml:space="preserve"> </w:t>
            </w:r>
            <w:r w:rsidRPr="004D745A">
              <w:rPr>
                <w:rFonts w:ascii="Times New Roman" w:hAnsi="Times New Roman" w:cs="Times New Roman"/>
                <w:b/>
                <w:bCs/>
                <w:sz w:val="20"/>
                <w:szCs w:val="20"/>
              </w:rPr>
              <w:t>azonosító száma</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megnevezése</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a modulzáró vizsga</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5.2.3.</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10773-12</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Jogi feladatok a gyakorlatban</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szóbeli</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5.2.4.</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10774-16</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Pénzügyi feladatok ellátása</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írásbeli</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5.2.5.</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10775-16</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Adózási feladatok ellátása</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írásbeli</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5.2.6.</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10776-16</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Államháztartási gazdálkodási feladatok</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írásbeli</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5.2.7.</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10777-16</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Államháztartási számviteli feladatok</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gyakorlati</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5.2.8.</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11886-16</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Számviteli szervezési feladatok gyakorlata</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írásbeli</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5.2.9.</w:t>
            </w:r>
          </w:p>
        </w:tc>
        <w:tc>
          <w:tcPr>
            <w:tcW w:w="1700"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10779-16</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Államháztartási elemzési - ellenőrzési</w:t>
            </w:r>
          </w:p>
        </w:tc>
        <w:tc>
          <w:tcPr>
            <w:tcW w:w="3402"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írásbeli</w:t>
            </w:r>
          </w:p>
        </w:tc>
      </w:tr>
    </w:tbl>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modulzáró vizsga csak akkor eredményes, ha valamennyi követelménymodulhoz rendelt modulzáró vizsgatevékenységet a jelölt külön-külön legalább 60%-os szinten teljesíti.</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5.3. A komplex szakmai vizsga vizsgatevékenységei és vizsgafeladatai:</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5.3.1. Gyakorlati vizsgatevékenység</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megnevezése: Államháztartási számviteli feladatok</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ismertetése: a központi gyakorlati feladatlap a számviteli feladatok ellátásához kapcsolódó szakmai követelmények megadott témaköreinek mindegyikét tartalmazhatja, kiemelten az alábbi követelményekhez kapcsolódó feladatokat: az államháztartási számviteli jogszabály előírásainak, valamint a számviteli törvény államháztartási szervezetekre vonatkozó előírásainak gyakorlati alkalmazása. A gazdasági események könyvelése a főkönyvi számlákon. Az elszámolások bizonylati rendje, az analitikus nyilvántartás követelményei. Az év végi zárlati feladatok végrehajtása. Az éves költségvetési beszámoló összeállítása. Az államháztartásban sajátosan előforduló számviteli esetek elszámolása a gyakorlatban.</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lastRenderedPageBreak/>
        <w:t>A vizsgafeladat időtartama: 180 perc</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aránya: 30%</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5.3.2. Központi írásbeli vizsgatevékenység</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megnevezése: Államháztartási elemzési - ellenőrzési feladatok</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i/>
          <w:iCs/>
          <w:sz w:val="24"/>
          <w:szCs w:val="24"/>
        </w:rPr>
        <w:t xml:space="preserve">A) </w:t>
      </w:r>
      <w:r w:rsidRPr="004D745A">
        <w:rPr>
          <w:rFonts w:ascii="Times New Roman" w:hAnsi="Times New Roman" w:cs="Times New Roman"/>
          <w:sz w:val="24"/>
          <w:szCs w:val="24"/>
        </w:rPr>
        <w:t>Elemzési feladatok</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ismertetése: az elemzési feladatok ellátásához kapcsolódó szakmai követelmények megadott témaköreinek mindegyikét tartalmazhatja, kiemelten az alábbi követelményekhez kapcsolódó feladatokat: az államháztartási szervezet tevékenységének, ellátási színvonalának értékelése, elemzése, valamint a rendelkezésre álló erőforrások hasznosításának vizsgálata, a költségvetési beszámoló, ezen belül az intézmény vagyoni, pénzügyi, jövedelmi helyzetének elemzése, kiemelten az alaptevékenység maradvány és vállalkozási maradvány vizsgálata.</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időtartama: 120 perc</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aránya: 20%</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i/>
          <w:iCs/>
          <w:sz w:val="24"/>
          <w:szCs w:val="24"/>
        </w:rPr>
        <w:t xml:space="preserve">B) </w:t>
      </w:r>
      <w:r w:rsidRPr="004D745A">
        <w:rPr>
          <w:rFonts w:ascii="Times New Roman" w:hAnsi="Times New Roman" w:cs="Times New Roman"/>
          <w:sz w:val="24"/>
          <w:szCs w:val="24"/>
        </w:rPr>
        <w:t>Ellenőrzési feladatok</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ismertetése: az ellenőrzési feladatok ellátásához kapcsolódó szakmai követelmények megadott témaköreinek mindegyikét tartalmazhatja, kiemelten az alábbi követelményekhez kapcsolódó feladatokat: a számviteli és adózási önellenőrzésekhez kapcsolódó esettanulmány alapján szakszerű dokumentumok előállítása, illetve az államháztartás szervezetét ellenőrző szervek (belső ellenőr, irányító szerv, Kincstár, KEH, EUTAF, ÁSZ, könyvvizsgáló, adóhatóságok) által tett ellenőrzési megállapításokhoz kapcsolódó dokumentumok elkészítése.</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időtartam: 120 perc</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aránya: 20%</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5.3.3. Szóbeli vizsgatevékenység</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megnevezése: Államháztartási gazdálkodási - számviteli - elemzési - ellenőrzési feladatok</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i/>
          <w:iCs/>
          <w:sz w:val="24"/>
          <w:szCs w:val="24"/>
        </w:rPr>
        <w:t xml:space="preserve">A) </w:t>
      </w:r>
      <w:r w:rsidRPr="004D745A">
        <w:rPr>
          <w:rFonts w:ascii="Times New Roman" w:hAnsi="Times New Roman" w:cs="Times New Roman"/>
          <w:sz w:val="24"/>
          <w:szCs w:val="24"/>
        </w:rPr>
        <w:t>Államháztartási gazdálkodási feladatok ellátása</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ismertetése: az államháztartási gazdálkodási feladatok ellátása követelménymodul szakmai ismereteinek mindegyikét tartalmazza.</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időtartama: 20 perc (ebből felkészülési idő 10 perc)</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aránya: 10%</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i/>
          <w:iCs/>
          <w:sz w:val="24"/>
          <w:szCs w:val="24"/>
        </w:rPr>
        <w:t xml:space="preserve">B) </w:t>
      </w:r>
      <w:r w:rsidRPr="004D745A">
        <w:rPr>
          <w:rFonts w:ascii="Times New Roman" w:hAnsi="Times New Roman" w:cs="Times New Roman"/>
          <w:sz w:val="24"/>
          <w:szCs w:val="24"/>
        </w:rPr>
        <w:t>Államháztartási számviteli feladatok ellátása</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ismertetése: az államháztartási számviteli feladatok ellátása követelménymodul szakmai ismereteinek mindegyikét tartalmazza.</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időtartama: 20 perc (ebből felkészülési idő 10 perc)</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aránya: 10%</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i/>
          <w:iCs/>
          <w:sz w:val="24"/>
          <w:szCs w:val="24"/>
        </w:rPr>
        <w:lastRenderedPageBreak/>
        <w:t xml:space="preserve">C) </w:t>
      </w:r>
      <w:r w:rsidRPr="004D745A">
        <w:rPr>
          <w:rFonts w:ascii="Times New Roman" w:hAnsi="Times New Roman" w:cs="Times New Roman"/>
          <w:sz w:val="24"/>
          <w:szCs w:val="24"/>
        </w:rPr>
        <w:t>Államháztartási elemzési-ellenőrzési feladatok ellátása</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ismertetése: az államháztartási elemzési és ellenőrzési feladatok ellátásához kapcsolódó szakmai követelmények megadott témaköreinek mindegyikét tartalmazza.</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időtartama: 20 perc (ebből felkészülési idő 10 perc)</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aránya: 10%</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modulzáró vizsgatevékenységek szervezésére, lebonyolítására és az értékelésre vonatkozó szabályokat a szakképesítésért felelős miniszter a honlapján közzéteszi.</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modulzáró vizsga vizsgatevékenységének szabályszerűségét a vizsgabizottság egy tagja utólag, de legfeljebb a komplex szakmai vizsga megkezdése előtti 5. napig ellenőrizheti és a kiadott központi értékelési útmutatótól eltérő javítás esetén felülbírálja.</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vizsgatevékenységek vizsgaidőpontjai tekintetében a szakképesítésért felelős miniszter honlapján közreadott vizsganaptár az irányadó.</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szakképesítésért felelős miniszter a szakmai vizsga megkezdése előtt legalább 30 nappal a honlapján mindenki által hozzáférhető módon közzéteszi a szóbeli tételsorokat.</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szakmai vizsgán kizárólag a szakképesítésért felelős miniszter honlapján közzétett segédeszközök használhatóak.</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5.5 A szakmai vizsga értékelésének a szakmai vizsgaszabályzattól eltérő szempontjai:</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központi gyakorlati vizsgatevékenység vizsgafeladata csak akkor eredményes, ha a vizsgázó az államháztartási számviteli feladatok gyakorlati vizsgatevékenységet legalább 60%-os szinten teljesíti.</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központi írásbeli vizsgatevékenység csak akkor kezdhető meg, ha a gyakorlati vizsgatevékenység vizsgafeladatát a vizsgázó legalább 60%-os szinten teljesítette.</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szóbeli vizsgatevékenység csak akkor kezdhető meg, ha a központi írásbeli vizsgatevékenység vizsgafeladatait a vizsgázó külön-külön legalább 60%-os szinten teljesítette.</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szóbeli vizsgatevékenység csak akkor eredményes, ha a vizsgázó a szóbeli vizsgatevékenységek vizsgafeladatait külön-külön legalább 60%-os szinten teljesítette.</w:t>
      </w:r>
    </w:p>
    <w:p w:rsidR="004D745A" w:rsidRPr="004D745A" w:rsidRDefault="004D745A" w:rsidP="004D745A">
      <w:pPr>
        <w:autoSpaceDE w:val="0"/>
        <w:autoSpaceDN w:val="0"/>
        <w:adjustRightInd w:val="0"/>
        <w:spacing w:before="240" w:after="12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komplex szakmai vizsga egyes vizsgatevékenységhez rendelt vizsgafeladatok/</w:t>
      </w:r>
      <w:proofErr w:type="spellStart"/>
      <w:r w:rsidRPr="004D745A">
        <w:rPr>
          <w:rFonts w:ascii="Times New Roman" w:hAnsi="Times New Roman" w:cs="Times New Roman"/>
          <w:sz w:val="24"/>
          <w:szCs w:val="24"/>
        </w:rPr>
        <w:t>vizsgafeladatrészek</w:t>
      </w:r>
      <w:proofErr w:type="spellEnd"/>
      <w:r w:rsidRPr="004D745A">
        <w:rPr>
          <w:rFonts w:ascii="Times New Roman" w:hAnsi="Times New Roman" w:cs="Times New Roman"/>
          <w:sz w:val="24"/>
          <w:szCs w:val="24"/>
        </w:rPr>
        <w:t xml:space="preserve"> érdemjegye az elért %-os teljesítmények alapján</w:t>
      </w:r>
      <w:proofErr w:type="gramStart"/>
      <w:r w:rsidRPr="004D745A">
        <w:rPr>
          <w:rFonts w:ascii="Times New Roman" w:hAnsi="Times New Roman" w:cs="Times New Roman"/>
          <w:sz w:val="24"/>
          <w:szCs w:val="24"/>
        </w:rPr>
        <w:t>::</w:t>
      </w:r>
      <w:proofErr w:type="gramEnd"/>
    </w:p>
    <w:tbl>
      <w:tblPr>
        <w:tblW w:w="0" w:type="auto"/>
        <w:tblLayout w:type="fixed"/>
        <w:tblCellMar>
          <w:left w:w="0" w:type="dxa"/>
          <w:right w:w="0" w:type="dxa"/>
        </w:tblCellMar>
        <w:tblLook w:val="0000" w:firstRow="0" w:lastRow="0" w:firstColumn="0" w:lastColumn="0" w:noHBand="0" w:noVBand="0"/>
      </w:tblPr>
      <w:tblGrid>
        <w:gridCol w:w="1700"/>
        <w:gridCol w:w="7380"/>
      </w:tblGrid>
      <w:tr w:rsidR="004D745A" w:rsidRPr="004D745A">
        <w:tc>
          <w:tcPr>
            <w:tcW w:w="1700" w:type="dxa"/>
            <w:tcBorders>
              <w:top w:val="nil"/>
              <w:left w:val="nil"/>
              <w:bottom w:val="nil"/>
              <w:right w:val="nil"/>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90-100% </w:t>
            </w:r>
          </w:p>
        </w:tc>
        <w:tc>
          <w:tcPr>
            <w:tcW w:w="7380" w:type="dxa"/>
            <w:tcBorders>
              <w:top w:val="nil"/>
              <w:left w:val="nil"/>
              <w:bottom w:val="nil"/>
              <w:right w:val="nil"/>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jeles (5)</w:t>
            </w:r>
          </w:p>
        </w:tc>
      </w:tr>
      <w:tr w:rsidR="004D745A" w:rsidRPr="004D745A">
        <w:tc>
          <w:tcPr>
            <w:tcW w:w="1700" w:type="dxa"/>
            <w:tcBorders>
              <w:top w:val="nil"/>
              <w:left w:val="nil"/>
              <w:bottom w:val="nil"/>
              <w:right w:val="nil"/>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80-89% </w:t>
            </w:r>
          </w:p>
        </w:tc>
        <w:tc>
          <w:tcPr>
            <w:tcW w:w="7380" w:type="dxa"/>
            <w:tcBorders>
              <w:top w:val="nil"/>
              <w:left w:val="nil"/>
              <w:bottom w:val="nil"/>
              <w:right w:val="nil"/>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jó (4)</w:t>
            </w:r>
          </w:p>
        </w:tc>
      </w:tr>
      <w:tr w:rsidR="004D745A" w:rsidRPr="004D745A">
        <w:tc>
          <w:tcPr>
            <w:tcW w:w="1700" w:type="dxa"/>
            <w:tcBorders>
              <w:top w:val="nil"/>
              <w:left w:val="nil"/>
              <w:bottom w:val="nil"/>
              <w:right w:val="nil"/>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70-79% </w:t>
            </w:r>
          </w:p>
        </w:tc>
        <w:tc>
          <w:tcPr>
            <w:tcW w:w="7380" w:type="dxa"/>
            <w:tcBorders>
              <w:top w:val="nil"/>
              <w:left w:val="nil"/>
              <w:bottom w:val="nil"/>
              <w:right w:val="nil"/>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közepes (3)</w:t>
            </w:r>
          </w:p>
        </w:tc>
      </w:tr>
      <w:tr w:rsidR="004D745A" w:rsidRPr="004D745A">
        <w:tc>
          <w:tcPr>
            <w:tcW w:w="1700" w:type="dxa"/>
            <w:tcBorders>
              <w:top w:val="nil"/>
              <w:left w:val="nil"/>
              <w:bottom w:val="nil"/>
              <w:right w:val="nil"/>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60-69% </w:t>
            </w:r>
          </w:p>
        </w:tc>
        <w:tc>
          <w:tcPr>
            <w:tcW w:w="7380" w:type="dxa"/>
            <w:tcBorders>
              <w:top w:val="nil"/>
              <w:left w:val="nil"/>
              <w:bottom w:val="nil"/>
              <w:right w:val="nil"/>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elégséges (2)</w:t>
            </w:r>
          </w:p>
        </w:tc>
      </w:tr>
      <w:tr w:rsidR="004D745A" w:rsidRPr="004D745A">
        <w:tc>
          <w:tcPr>
            <w:tcW w:w="1700" w:type="dxa"/>
            <w:tcBorders>
              <w:top w:val="nil"/>
              <w:left w:val="nil"/>
              <w:bottom w:val="nil"/>
              <w:right w:val="nil"/>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0-59% </w:t>
            </w:r>
          </w:p>
        </w:tc>
        <w:tc>
          <w:tcPr>
            <w:tcW w:w="7380" w:type="dxa"/>
            <w:tcBorders>
              <w:top w:val="nil"/>
              <w:left w:val="nil"/>
              <w:bottom w:val="nil"/>
              <w:right w:val="nil"/>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elégtelen (1)</w:t>
            </w:r>
          </w:p>
        </w:tc>
      </w:tr>
    </w:tbl>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Amennyiben minden vizsgafeladat/</w:t>
      </w:r>
      <w:proofErr w:type="spellStart"/>
      <w:r w:rsidRPr="004D745A">
        <w:rPr>
          <w:rFonts w:ascii="Times New Roman" w:hAnsi="Times New Roman" w:cs="Times New Roman"/>
          <w:sz w:val="24"/>
          <w:szCs w:val="24"/>
        </w:rPr>
        <w:t>vizsgafeladatrész</w:t>
      </w:r>
      <w:proofErr w:type="spellEnd"/>
      <w:r w:rsidRPr="004D745A">
        <w:rPr>
          <w:rFonts w:ascii="Times New Roman" w:hAnsi="Times New Roman" w:cs="Times New Roman"/>
          <w:sz w:val="24"/>
          <w:szCs w:val="24"/>
        </w:rPr>
        <w:t xml:space="preserve"> eredményes, úgy a komplex szakmai vizsga osztályzatát a vizsgafeladatonként/</w:t>
      </w:r>
      <w:proofErr w:type="spellStart"/>
      <w:r w:rsidRPr="004D745A">
        <w:rPr>
          <w:rFonts w:ascii="Times New Roman" w:hAnsi="Times New Roman" w:cs="Times New Roman"/>
          <w:sz w:val="24"/>
          <w:szCs w:val="24"/>
        </w:rPr>
        <w:t>vizsgafeladatrészenként</w:t>
      </w:r>
      <w:proofErr w:type="spellEnd"/>
      <w:r w:rsidRPr="004D745A">
        <w:rPr>
          <w:rFonts w:ascii="Times New Roman" w:hAnsi="Times New Roman" w:cs="Times New Roman"/>
          <w:sz w:val="24"/>
          <w:szCs w:val="24"/>
        </w:rPr>
        <w:t xml:space="preserve"> elért érdemjegyek vizsgafeladat arányával súlyozott átlaga alapján két tizedesre kerekítve, az általános szabályok szerint (0,50-től felfelé) kell meghatározni.</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lastRenderedPageBreak/>
        <w:t>Sikertelen a komplex szakmai vizsga, ha annak bármelyik vizsgatevékenységéhez rendelt vizsgafeladatának/</w:t>
      </w:r>
      <w:proofErr w:type="spellStart"/>
      <w:r w:rsidRPr="004D745A">
        <w:rPr>
          <w:rFonts w:ascii="Times New Roman" w:hAnsi="Times New Roman" w:cs="Times New Roman"/>
          <w:sz w:val="24"/>
          <w:szCs w:val="24"/>
        </w:rPr>
        <w:t>vizsgafeladatrészének</w:t>
      </w:r>
      <w:proofErr w:type="spellEnd"/>
      <w:r w:rsidRPr="004D745A">
        <w:rPr>
          <w:rFonts w:ascii="Times New Roman" w:hAnsi="Times New Roman" w:cs="Times New Roman"/>
          <w:sz w:val="24"/>
          <w:szCs w:val="24"/>
        </w:rPr>
        <w:t xml:space="preserve"> érdemjegye elégtelen (1).</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Javítóvizsgát abból a vizsgafeladatból/</w:t>
      </w:r>
      <w:proofErr w:type="spellStart"/>
      <w:r w:rsidRPr="004D745A">
        <w:rPr>
          <w:rFonts w:ascii="Times New Roman" w:hAnsi="Times New Roman" w:cs="Times New Roman"/>
          <w:sz w:val="24"/>
          <w:szCs w:val="24"/>
        </w:rPr>
        <w:t>vizsgafeladatrészből</w:t>
      </w:r>
      <w:proofErr w:type="spellEnd"/>
      <w:r w:rsidRPr="004D745A">
        <w:rPr>
          <w:rFonts w:ascii="Times New Roman" w:hAnsi="Times New Roman" w:cs="Times New Roman"/>
          <w:sz w:val="24"/>
          <w:szCs w:val="24"/>
        </w:rPr>
        <w:t xml:space="preserve"> kell tenni, amelyből a vizsgázó elért eredménye nem éri el a 60%-ot, illetve teljesítményét elégtelenre (1) minősítette a vizsgabizottság.</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Felmentés esetén a beszámítás alapjául szolgáló dokumentumban az adott vizsgafeladathoz/</w:t>
      </w:r>
      <w:proofErr w:type="spellStart"/>
      <w:r w:rsidRPr="004D745A">
        <w:rPr>
          <w:rFonts w:ascii="Times New Roman" w:hAnsi="Times New Roman" w:cs="Times New Roman"/>
          <w:sz w:val="24"/>
          <w:szCs w:val="24"/>
        </w:rPr>
        <w:t>vizsgafeladatrészhez</w:t>
      </w:r>
      <w:proofErr w:type="spellEnd"/>
      <w:r w:rsidRPr="004D745A">
        <w:rPr>
          <w:rFonts w:ascii="Times New Roman" w:hAnsi="Times New Roman" w:cs="Times New Roman"/>
          <w:sz w:val="24"/>
          <w:szCs w:val="24"/>
        </w:rPr>
        <w:t>, vizsgarészhez rendelt értékelési teljesítményt (érdemjegy, osztályzat, teljesítményszázalék) kell figyelembe venni. Teljesítményszázalék esetén az érdemjeggyé történő átváltás a komplex szakmai vizsga vizsgatevékenységeihez rendelt vizsgafeladatok értékelési besorolása alapján történik.</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Amennyiben a felmentést adó dokumentumokban nincs értékelési eredmény, úgy a vizsgafeladat érdemjegye közepes (megfelelt), illetve szöveges értékelés esetén a „megfelelt” közepes, a „kiválóan megfelelt” jeles érdemjeggyel egyenértékű.</w:t>
      </w:r>
    </w:p>
    <w:p w:rsidR="004D745A" w:rsidRPr="004D745A" w:rsidRDefault="004D745A" w:rsidP="004D745A">
      <w:pPr>
        <w:autoSpaceDE w:val="0"/>
        <w:autoSpaceDN w:val="0"/>
        <w:adjustRightInd w:val="0"/>
        <w:spacing w:before="240" w:after="240" w:line="240" w:lineRule="auto"/>
        <w:jc w:val="center"/>
        <w:rPr>
          <w:rFonts w:ascii="Times New Roman" w:hAnsi="Times New Roman" w:cs="Times New Roman"/>
          <w:sz w:val="24"/>
          <w:szCs w:val="24"/>
        </w:rPr>
      </w:pPr>
      <w:r w:rsidRPr="004D745A">
        <w:rPr>
          <w:rFonts w:ascii="Times New Roman" w:hAnsi="Times New Roman" w:cs="Times New Roman"/>
          <w:sz w:val="28"/>
          <w:szCs w:val="28"/>
        </w:rPr>
        <w:t xml:space="preserve">6. ESZKÖZ- </w:t>
      </w:r>
      <w:proofErr w:type="gramStart"/>
      <w:r w:rsidRPr="004D745A">
        <w:rPr>
          <w:rFonts w:ascii="Times New Roman" w:hAnsi="Times New Roman" w:cs="Times New Roman"/>
          <w:sz w:val="28"/>
          <w:szCs w:val="28"/>
        </w:rPr>
        <w:t>ÉS</w:t>
      </w:r>
      <w:proofErr w:type="gramEnd"/>
      <w:r w:rsidRPr="004D745A">
        <w:rPr>
          <w:rFonts w:ascii="Times New Roman" w:hAnsi="Times New Roman" w:cs="Times New Roman"/>
          <w:sz w:val="28"/>
          <w:szCs w:val="28"/>
        </w:rPr>
        <w:t xml:space="preserve"> FELSZERELÉSI JEGYZÉK</w:t>
      </w:r>
    </w:p>
    <w:tbl>
      <w:tblPr>
        <w:tblW w:w="0" w:type="auto"/>
        <w:tblInd w:w="5" w:type="dxa"/>
        <w:tblLayout w:type="fixed"/>
        <w:tblCellMar>
          <w:left w:w="0" w:type="dxa"/>
          <w:right w:w="0" w:type="dxa"/>
        </w:tblCellMar>
        <w:tblLook w:val="0000" w:firstRow="0" w:lastRow="0" w:firstColumn="0" w:lastColumn="0" w:noHBand="0" w:noVBand="0"/>
      </w:tblPr>
      <w:tblGrid>
        <w:gridCol w:w="1128"/>
        <w:gridCol w:w="8504"/>
      </w:tblGrid>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rPr>
                <w:rFonts w:ascii="Times New Roman" w:hAnsi="Times New Roman" w:cs="Times New Roman"/>
                <w:sz w:val="20"/>
                <w:szCs w:val="20"/>
              </w:rPr>
            </w:pPr>
            <w:r w:rsidRPr="004D745A">
              <w:rPr>
                <w:rFonts w:ascii="Times New Roman" w:hAnsi="Times New Roman" w:cs="Times New Roman"/>
                <w:sz w:val="20"/>
                <w:szCs w:val="20"/>
              </w:rPr>
              <w:t xml:space="preserve"> </w:t>
            </w:r>
          </w:p>
        </w:tc>
        <w:tc>
          <w:tcPr>
            <w:tcW w:w="850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A</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6.1.</w:t>
            </w:r>
          </w:p>
        </w:tc>
        <w:tc>
          <w:tcPr>
            <w:tcW w:w="850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b/>
                <w:bCs/>
                <w:sz w:val="20"/>
                <w:szCs w:val="20"/>
              </w:rPr>
            </w:pPr>
            <w:r w:rsidRPr="004D745A">
              <w:rPr>
                <w:rFonts w:ascii="Times New Roman" w:hAnsi="Times New Roman" w:cs="Times New Roman"/>
                <w:sz w:val="20"/>
                <w:szCs w:val="20"/>
              </w:rPr>
              <w:t xml:space="preserve"> </w:t>
            </w:r>
            <w:r w:rsidRPr="004D745A">
              <w:rPr>
                <w:rFonts w:ascii="Times New Roman" w:hAnsi="Times New Roman" w:cs="Times New Roman"/>
                <w:b/>
                <w:bCs/>
                <w:sz w:val="20"/>
                <w:szCs w:val="20"/>
              </w:rPr>
              <w:t>A képzési és vizsgáztatási feladatok teljesítéséhez szükséges eszközök minimumát</w:t>
            </w:r>
            <w:r w:rsidRPr="004D745A">
              <w:rPr>
                <w:rFonts w:ascii="Times New Roman" w:hAnsi="Times New Roman" w:cs="Times New Roman"/>
                <w:b/>
                <w:bCs/>
                <w:sz w:val="20"/>
                <w:szCs w:val="20"/>
              </w:rPr>
              <w:br/>
              <w:t>meghatározó eszköz- és felszerelési jegyzék</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6.2.</w:t>
            </w:r>
          </w:p>
        </w:tc>
        <w:tc>
          <w:tcPr>
            <w:tcW w:w="850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Iratrendezők</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6.3.</w:t>
            </w:r>
          </w:p>
        </w:tc>
        <w:tc>
          <w:tcPr>
            <w:tcW w:w="850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Irodatechnikai eszközök</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6.4.</w:t>
            </w:r>
          </w:p>
        </w:tc>
        <w:tc>
          <w:tcPr>
            <w:tcW w:w="850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Számítógép</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6.5.</w:t>
            </w:r>
          </w:p>
        </w:tc>
        <w:tc>
          <w:tcPr>
            <w:tcW w:w="850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Szkenner</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6.6.</w:t>
            </w:r>
          </w:p>
        </w:tc>
        <w:tc>
          <w:tcPr>
            <w:tcW w:w="850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Nyomtató</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6.7.</w:t>
            </w:r>
          </w:p>
        </w:tc>
        <w:tc>
          <w:tcPr>
            <w:tcW w:w="850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Szoftverek</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6.8.</w:t>
            </w:r>
          </w:p>
        </w:tc>
        <w:tc>
          <w:tcPr>
            <w:tcW w:w="850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Internet hozzáférés</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6.9.</w:t>
            </w:r>
          </w:p>
        </w:tc>
        <w:tc>
          <w:tcPr>
            <w:tcW w:w="850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Kommunikációs eszközök</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6.10.</w:t>
            </w:r>
          </w:p>
        </w:tc>
        <w:tc>
          <w:tcPr>
            <w:tcW w:w="850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Ügyintézési eljárásrend</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6.11.</w:t>
            </w:r>
          </w:p>
        </w:tc>
        <w:tc>
          <w:tcPr>
            <w:tcW w:w="850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Formanyomtatványok</w:t>
            </w:r>
          </w:p>
        </w:tc>
      </w:tr>
      <w:tr w:rsidR="004D745A" w:rsidRPr="004D745A">
        <w:tc>
          <w:tcPr>
            <w:tcW w:w="1128"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jc w:val="center"/>
              <w:rPr>
                <w:rFonts w:ascii="Times New Roman" w:hAnsi="Times New Roman" w:cs="Times New Roman"/>
                <w:sz w:val="20"/>
                <w:szCs w:val="20"/>
              </w:rPr>
            </w:pPr>
            <w:r w:rsidRPr="004D745A">
              <w:rPr>
                <w:rFonts w:ascii="Times New Roman" w:hAnsi="Times New Roman" w:cs="Times New Roman"/>
                <w:sz w:val="20"/>
                <w:szCs w:val="20"/>
              </w:rPr>
              <w:t xml:space="preserve"> 6.12.</w:t>
            </w:r>
          </w:p>
        </w:tc>
        <w:tc>
          <w:tcPr>
            <w:tcW w:w="8504" w:type="dxa"/>
            <w:tcBorders>
              <w:top w:val="single" w:sz="4" w:space="0" w:color="auto"/>
              <w:left w:val="single" w:sz="4" w:space="0" w:color="auto"/>
              <w:bottom w:val="single" w:sz="4" w:space="0" w:color="auto"/>
              <w:right w:val="single" w:sz="4" w:space="0" w:color="auto"/>
            </w:tcBorders>
          </w:tcPr>
          <w:p w:rsidR="004D745A" w:rsidRPr="004D745A" w:rsidRDefault="004D745A" w:rsidP="004D745A">
            <w:pPr>
              <w:autoSpaceDE w:val="0"/>
              <w:autoSpaceDN w:val="0"/>
              <w:adjustRightInd w:val="0"/>
              <w:spacing w:after="0" w:line="240" w:lineRule="auto"/>
              <w:ind w:left="56" w:right="56"/>
              <w:rPr>
                <w:rFonts w:ascii="Times New Roman" w:hAnsi="Times New Roman" w:cs="Times New Roman"/>
                <w:sz w:val="20"/>
                <w:szCs w:val="20"/>
              </w:rPr>
            </w:pPr>
            <w:r w:rsidRPr="004D745A">
              <w:rPr>
                <w:rFonts w:ascii="Times New Roman" w:hAnsi="Times New Roman" w:cs="Times New Roman"/>
                <w:sz w:val="20"/>
                <w:szCs w:val="20"/>
              </w:rPr>
              <w:t xml:space="preserve"> Jogszabály gyűjtemény</w:t>
            </w:r>
          </w:p>
        </w:tc>
      </w:tr>
    </w:tbl>
    <w:p w:rsidR="004D745A" w:rsidRPr="004D745A" w:rsidRDefault="004D745A" w:rsidP="004D745A">
      <w:pPr>
        <w:autoSpaceDE w:val="0"/>
        <w:autoSpaceDN w:val="0"/>
        <w:adjustRightInd w:val="0"/>
        <w:spacing w:before="240" w:after="240" w:line="240" w:lineRule="auto"/>
        <w:jc w:val="center"/>
        <w:rPr>
          <w:rFonts w:ascii="Times New Roman" w:hAnsi="Times New Roman" w:cs="Times New Roman"/>
          <w:sz w:val="24"/>
          <w:szCs w:val="24"/>
        </w:rPr>
      </w:pPr>
      <w:r w:rsidRPr="004D745A">
        <w:rPr>
          <w:rFonts w:ascii="Times New Roman" w:hAnsi="Times New Roman" w:cs="Times New Roman"/>
          <w:sz w:val="28"/>
          <w:szCs w:val="28"/>
        </w:rPr>
        <w:t>7. EGYEBEK</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xml:space="preserve">7.1. A modulzáró </w:t>
      </w:r>
      <w:proofErr w:type="gramStart"/>
      <w:r w:rsidRPr="004D745A">
        <w:rPr>
          <w:rFonts w:ascii="Times New Roman" w:hAnsi="Times New Roman" w:cs="Times New Roman"/>
          <w:sz w:val="24"/>
          <w:szCs w:val="24"/>
        </w:rPr>
        <w:t>vizsga kötelező</w:t>
      </w:r>
      <w:proofErr w:type="gramEnd"/>
      <w:r w:rsidRPr="004D745A">
        <w:rPr>
          <w:rFonts w:ascii="Times New Roman" w:hAnsi="Times New Roman" w:cs="Times New Roman"/>
          <w:sz w:val="24"/>
          <w:szCs w:val="24"/>
        </w:rPr>
        <w:t xml:space="preserve"> tartalmi elemei:</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vizsgára bocsátás feltételeként meghatározott szakmai követelménymodulokhoz rendelt 10777-16 Államháztartási számviteli feladatok ellátása modulzáró vizsga gyakorlati, a 10776-16 Államháztartási gazdálkodási feladatok ellátása, a 10779-16 Államháztartási elemzési - ellenőrzési feladatok ellátása és a 11886-16 Számviteli szervezési feladatok gyakorlata modulzáró vizsga írásbeli modulzáró vizsgatevékenység vizsgafeladatait a szakmai követelményekkel összhangban a szakmai képzést folytató intézmény állítja össze.</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10773-12 Jogi feladatok a gyakorlatban</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ismertetése: Központi szóbeli tételsor alapján, mely a szakmai követelmények megadott témaköreinek mindegyikét tartalmazhatja.</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Időtartama: 30 perc (ebből felkészülési idő 15 perc)</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10774-16 Pénzügyi feladatok ellátása</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lastRenderedPageBreak/>
        <w:t>A vizsgafeladat ismertetése: Központi írásbeli feladatlap alapján, mely a szakmai követelmények megadott témaköreinek mindegyikét tartalmazhatja.</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Időtartama: 120 perc</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10775-16 Adózási feladatok ellátása</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vizsgafeladat ismertetése: Központi írásbeli feladatlap alapján, mely a szakmai követelmények megadott témaköreinek mindegyikét tartalmazhatja.</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Időtartama: 120 perc</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7.2. A modulzáró vizsgatevékenységek alóli felmentés feltételei:</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10773-12 Jogi feladatok a gyakorlatban alkalmazása szóbeli modulzáró vizsgatevékenység alóli felmentés feltétele: állam- és jogtudományi doktori fokozat.</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közgazdasági felsőoktatás alapképzési szakjainak képesítési követelményeiről szóló 4/1996. (I. 18.) Korm. rendelet szerinti képzésekben az oklevél kibocsátásának feltételeként letett záróvizsgával, valamint a közgazdasági felsőoktatásban folyó szakirányú továbbképzési szakok képesítési követelményeiről szóló 7/1999. (II. 1.) OM rendelet alapján szerzett oklevéllel rendelkező felmentést kap a következő modulzáró vizsgák szóbeli és írásbeli vizsgatevékenységek alól:</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10773-12 Jogi feladatok a gyakorlatban,</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10774-16 Pénzügyi feladatok ellátása.</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felsőoktatási alap- és mesterképzésről, valamint a szakindítás eljárási rendjéről szóló 289/2005. (XII. 22.) Korm. rendelet szerinti gazdaságtudományok képzési terület üzleti képzési ágon felsőoktatási intézményben az oklevél kibocsátásának feltételeként letett záróvizsgával rendelkező felmentést kap a következő modulzáró vizsga szóbeli és írásbeli vizsgatevékenységek alól:</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10773-12 Jogi feladatok a gyakorlatban</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10774-16 Pénzügyi feladatok ellátása.</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felsőoktatási alap- és mesterképzésről, valamint a szakindítás eljárási rendjéről szóló 289/2005. (XII. 22.) Korm. rendelet szerinti gazdaságtudományok képzési terület üzleti képzési ágon pénzügy és számvitel alapszakon, valamint számvitel mesterszakon, továbbá gazdasági szakképzés közgazdásztanár szakképzettség pénzügy és számvitel szakirányon felsőoktatási intézményben az oklevél kibocsátásának feltételeként letett záróvizsgával rendelkező felmentést kap a következő modulzáró vizsgák szóbeli és írásbeli vizsgatevékenységek alól:</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10773-12 Jogi feladatok a gyakorlatban,</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10774-16 Pénzügyi feladatok ellátása,</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10775-16 Adózási feladatok ellátása.</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Az a jelölt, aki rendelkezik az Egyéb szervezeti mérlegképes könyvelő, vagy a Vállalkozási mérlegképes könyvelő szakképesítés-ráépüléssel felmentést kap a következő modulzáró vizsgák szóbeli és írásbeli vizsgatevékenységek alól:</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10773-12 Jogi feladatok a gyakorlatban,</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10774-16 Pénzügyi feladatok ellátása,</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10775-16 Adózási feladatok ellátása.</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lastRenderedPageBreak/>
        <w:t>Az a jelölt, aki a felsőfokú iskolai végzettsége alapján tejesítette az Adótanácsadó szakképesítés-ráépülés szakmai előképzettség bemeneti feltételeit és az Adótanácsadó komplex szakmai vizsgáit sikeresen teljesítette, felmentést kap a 10775-16 Adózási feladatok ellátása modulzáró vizsga írásbeli vizsgatevékenysége alól.</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Az a jelölt, aki a modulzáró vizsgák valamelyikének korábbi teljesítését hitelt érdemlően igazolja, mentesül a modulzáró vizsga ismételt teljesítésének kötelezettsége alól.</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Mentesül a 10774-16 Pénzügyi feladatok ellátása modulzáró vizsga írásbeli vizsgatevékenység teljesítése alól 2019. december 31-ig az a jelölt, aki a 10774-12 Pénzügyi feladatok ellátása modulzáró vizsga írásbeli vizsgatevékenység teljesítését hitelt érdemlően igazolja.</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Mentesül a 10775-16 Adózási feladatok ellátása modulzáró vizsga írásbeli vizsgatevékenység teljesítése alól 2019. december 31-ig az a jelölt, aki a 10775-12 Adózási feladatok ellátása modulzáró vizsga gyakorlati vizsgatevékenység teljesítését hitelt érdemlően igazolja.</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7.7. pontban meghatározott korábbi szakmai vizsga eredményeinek beszámítása felmentésre ad jogot a hozzárendelt modulzáró vizsga adott vizsgatevékenységének vizsgafeladata alól.</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7.3. A komplex szakmai vizsga vizsgatevékenységeihez rendelt vizsgafeladatok/</w:t>
      </w:r>
      <w:proofErr w:type="spellStart"/>
      <w:r w:rsidRPr="004D745A">
        <w:rPr>
          <w:rFonts w:ascii="Times New Roman" w:hAnsi="Times New Roman" w:cs="Times New Roman"/>
          <w:sz w:val="24"/>
          <w:szCs w:val="24"/>
        </w:rPr>
        <w:t>vizsgafeladatrészek</w:t>
      </w:r>
      <w:proofErr w:type="spellEnd"/>
      <w:r w:rsidRPr="004D745A">
        <w:rPr>
          <w:rFonts w:ascii="Times New Roman" w:hAnsi="Times New Roman" w:cs="Times New Roman"/>
          <w:sz w:val="24"/>
          <w:szCs w:val="24"/>
        </w:rPr>
        <w:t xml:space="preserve"> alóli felmentés feltételei:</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7.7. pontban meghatározott korábbi szakmai vizsga eredményeinek beszámítása felmentésre ad jogot a hozzárendelt komplex szakmai vizsga adott vizsgatevékenységének vizsgafeladata/</w:t>
      </w:r>
      <w:proofErr w:type="spellStart"/>
      <w:r w:rsidRPr="004D745A">
        <w:rPr>
          <w:rFonts w:ascii="Times New Roman" w:hAnsi="Times New Roman" w:cs="Times New Roman"/>
          <w:sz w:val="24"/>
          <w:szCs w:val="24"/>
        </w:rPr>
        <w:t>vizsgafeladatrésze</w:t>
      </w:r>
      <w:proofErr w:type="spellEnd"/>
      <w:r w:rsidRPr="004D745A">
        <w:rPr>
          <w:rFonts w:ascii="Times New Roman" w:hAnsi="Times New Roman" w:cs="Times New Roman"/>
          <w:sz w:val="24"/>
          <w:szCs w:val="24"/>
        </w:rPr>
        <w:t xml:space="preserve"> alól.</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7.4. A szakmai vizsgabizottságban való részvételre kijelölt szakmai szervezet:</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Magyar Könyvvizsgálói Kamara,</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Magyar Számviteli Szakemberek Egyesülete.</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7.5. Korábban megszerzett szakmai előképzettség beszámítása:</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7.5.1. korábban megszerzett Mérlegképes könyvelő szakképesítés, vagy aki a könyvviteli szolgáltatást végzők nyilvántartásába vételéről szóló 93/2002. (V. 5.) Korm. rendelet alapján a nyilvántartásba vétel szempontjából mérlegképes könyvelő, vagy</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7.5.2. felsőfokú (egyetemi vagy főiskolai) iskolai végzettség esetében, - amennyiben nem közgazdasági felsőoktatásban szerzett végzettség (oklevél, vagy az oklevél kibocsátásának feltételeként letett záróvizsga) - legalább két legalább két év pénzügyi, vagy számviteli területen szerzett (igazolt) gyakorlat, vagy</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xml:space="preserve">7.5.3. az Országos Képzési Jegyzékről és az Országos Képzési Jegyzék módosításának eljárásrendjéről szóló 133/2010. (IV. 22.) Korm. rendelet szerinti az adópolitikáért, az államháztartásért, a pénz-, tőke- és biztosítási piac szabályozásáért, a számviteli szabályozásért felelős miniszter hatáskörébe tartozó szakképesítések valamelyike (kivétel nonprofit menedzser, </w:t>
      </w:r>
      <w:r w:rsidRPr="004D745A">
        <w:rPr>
          <w:rFonts w:ascii="Times New Roman" w:hAnsi="Times New Roman" w:cs="Times New Roman"/>
          <w:sz w:val="24"/>
          <w:szCs w:val="24"/>
        </w:rPr>
        <w:lastRenderedPageBreak/>
        <w:t xml:space="preserve">pénzügyőr, valutapénztáros és </w:t>
      </w:r>
      <w:proofErr w:type="spellStart"/>
      <w:r w:rsidRPr="004D745A">
        <w:rPr>
          <w:rFonts w:ascii="Times New Roman" w:hAnsi="Times New Roman" w:cs="Times New Roman"/>
          <w:sz w:val="24"/>
          <w:szCs w:val="24"/>
        </w:rPr>
        <w:t>valutaügyintéző</w:t>
      </w:r>
      <w:proofErr w:type="spellEnd"/>
      <w:r w:rsidRPr="004D745A">
        <w:rPr>
          <w:rFonts w:ascii="Times New Roman" w:hAnsi="Times New Roman" w:cs="Times New Roman"/>
          <w:sz w:val="24"/>
          <w:szCs w:val="24"/>
        </w:rPr>
        <w:t>, vám-, jövedéki és termékdíj ügyintéző, közösségi civilszervező szakképesítés), vagy</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xml:space="preserve">7.5.4. az Országos Képzési Jegyzékről és az Országos Képzési Jegyzékbe történő felvétel és törlés eljárási rendjéről szóló 1/2006. (II. 17.) OM rendelet szerinti a pénzügyminiszter hatáskörébe tartozó szakképesítések, továbbá az adópolitikáért, az államháztartásért, a pénz-, tőke- és biztosítási piac szabályozásáért, a számviteli szabályozásért felelős miniszter hatáskörébe tartozó szakképesítések valamelyike (kivétel nonprofit menedzser, pénzügyőr, valutapénztáros és </w:t>
      </w:r>
      <w:proofErr w:type="spellStart"/>
      <w:r w:rsidRPr="004D745A">
        <w:rPr>
          <w:rFonts w:ascii="Times New Roman" w:hAnsi="Times New Roman" w:cs="Times New Roman"/>
          <w:sz w:val="24"/>
          <w:szCs w:val="24"/>
        </w:rPr>
        <w:t>valutaügyintéző</w:t>
      </w:r>
      <w:proofErr w:type="spellEnd"/>
      <w:r w:rsidRPr="004D745A">
        <w:rPr>
          <w:rFonts w:ascii="Times New Roman" w:hAnsi="Times New Roman" w:cs="Times New Roman"/>
          <w:sz w:val="24"/>
          <w:szCs w:val="24"/>
        </w:rPr>
        <w:t>, vám-, jövedéki és termékdíj ügyintéző, közösségi civilszervező szakképesítés), vagy</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7.5.5. az Országos Képzési Jegyzékről szóló 37/2003. (XII. 27.) OM rendelet szerinti a pénzügyminiszter hatáskörébe tartozó szakképesítések valamelyike (kivétel valutapénztáros, vámkezelő, vámügyintéző, jövedéki ügyintéző szakképesítés), vagy</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xml:space="preserve">7.5.6. a felsőoktatási szakképzések képzési és kimeneti követelményeiről szóló 39/2012. (XI.21.) EMMI rendelet szerinti gazdaságtudományok képzési területen pénzügy és számvitel felsőoktatási szakképzésben szerzett (kivétel felsőfokú nonprofit pénzügyi és számviteli közgazdász-asszisztens angol nyelven Nonprofit </w:t>
      </w:r>
      <w:proofErr w:type="spellStart"/>
      <w:r w:rsidRPr="004D745A">
        <w:rPr>
          <w:rFonts w:ascii="Times New Roman" w:hAnsi="Times New Roman" w:cs="Times New Roman"/>
          <w:sz w:val="24"/>
          <w:szCs w:val="24"/>
        </w:rPr>
        <w:t>Finance</w:t>
      </w:r>
      <w:proofErr w:type="spellEnd"/>
      <w:r w:rsidRPr="004D745A">
        <w:rPr>
          <w:rFonts w:ascii="Times New Roman" w:hAnsi="Times New Roman" w:cs="Times New Roman"/>
          <w:sz w:val="24"/>
          <w:szCs w:val="24"/>
        </w:rPr>
        <w:t xml:space="preserve"> and Accounting Economist </w:t>
      </w:r>
      <w:proofErr w:type="spellStart"/>
      <w:r w:rsidRPr="004D745A">
        <w:rPr>
          <w:rFonts w:ascii="Times New Roman" w:hAnsi="Times New Roman" w:cs="Times New Roman"/>
          <w:sz w:val="24"/>
          <w:szCs w:val="24"/>
        </w:rPr>
        <w:t>Assistant</w:t>
      </w:r>
      <w:proofErr w:type="spellEnd"/>
      <w:r w:rsidRPr="004D745A">
        <w:rPr>
          <w:rFonts w:ascii="Times New Roman" w:hAnsi="Times New Roman" w:cs="Times New Roman"/>
          <w:sz w:val="24"/>
          <w:szCs w:val="24"/>
        </w:rPr>
        <w:t xml:space="preserve"> és felsőfokú pénzintézeti közgazdász-asszisztens angol nyelven Banking Economist </w:t>
      </w:r>
      <w:proofErr w:type="spellStart"/>
      <w:r w:rsidRPr="004D745A">
        <w:rPr>
          <w:rFonts w:ascii="Times New Roman" w:hAnsi="Times New Roman" w:cs="Times New Roman"/>
          <w:sz w:val="24"/>
          <w:szCs w:val="24"/>
        </w:rPr>
        <w:t>Assistant</w:t>
      </w:r>
      <w:proofErr w:type="spellEnd"/>
      <w:r w:rsidRPr="004D745A">
        <w:rPr>
          <w:rFonts w:ascii="Times New Roman" w:hAnsi="Times New Roman" w:cs="Times New Roman"/>
          <w:sz w:val="24"/>
          <w:szCs w:val="24"/>
        </w:rPr>
        <w:t>) szakképzettség.</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 xml:space="preserve">7.6. A komplex szakmai vizsgáztatás szabályairól szóló 315/2013. (VIII. 28.) Korm. rendelettől (továbbiakban: Korm. rendelet) eltérő rendelkezések </w:t>
      </w:r>
      <w:proofErr w:type="gramStart"/>
      <w:r w:rsidRPr="004D745A">
        <w:rPr>
          <w:rFonts w:ascii="Times New Roman" w:hAnsi="Times New Roman" w:cs="Times New Roman"/>
          <w:sz w:val="24"/>
          <w:szCs w:val="24"/>
        </w:rPr>
        <w:t>A</w:t>
      </w:r>
      <w:proofErr w:type="gramEnd"/>
      <w:r w:rsidRPr="004D745A">
        <w:rPr>
          <w:rFonts w:ascii="Times New Roman" w:hAnsi="Times New Roman" w:cs="Times New Roman"/>
          <w:sz w:val="24"/>
          <w:szCs w:val="24"/>
        </w:rPr>
        <w:t xml:space="preserve"> Korm. rendelet 22. § (1) bekezdésben meghatározottól eltérően a szakmai vizsgát az első vizsgatevékenység napját követő 90 napon belül be kell fejezni.</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Korm. rendelet 35. § (6) bekezdésben meghatározottól eltérően a kijavított és értékelt írásbeli, valamint központi gyakorlati dolgozatot, az eredeti írásbeli és központi gyakorlati vizsgafeladat egy példányát, a javítási-értékelési útmutatókat a vizsga utolsó vizsgafeladatának megkezdése előtt legalább hét nappal el kell juttatni a vizsgaelnökhöz.</w:t>
      </w:r>
    </w:p>
    <w:p w:rsidR="004D745A" w:rsidRPr="004D745A" w:rsidRDefault="004D745A" w:rsidP="004D745A">
      <w:pPr>
        <w:autoSpaceDE w:val="0"/>
        <w:autoSpaceDN w:val="0"/>
        <w:adjustRightInd w:val="0"/>
        <w:spacing w:before="240"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7.7. Korábbi szakmai vizsga beszámítása</w:t>
      </w:r>
    </w:p>
    <w:p w:rsidR="004D745A" w:rsidRPr="004D745A" w:rsidRDefault="004D745A" w:rsidP="004D745A">
      <w:pPr>
        <w:autoSpaceDE w:val="0"/>
        <w:autoSpaceDN w:val="0"/>
        <w:adjustRightInd w:val="0"/>
        <w:spacing w:after="0" w:line="240" w:lineRule="auto"/>
        <w:ind w:firstLine="204"/>
        <w:jc w:val="both"/>
        <w:rPr>
          <w:rFonts w:ascii="Times New Roman" w:hAnsi="Times New Roman" w:cs="Times New Roman"/>
          <w:sz w:val="24"/>
          <w:szCs w:val="24"/>
        </w:rPr>
      </w:pPr>
      <w:r w:rsidRPr="004D745A">
        <w:rPr>
          <w:rFonts w:ascii="Times New Roman" w:hAnsi="Times New Roman" w:cs="Times New Roman"/>
          <w:sz w:val="24"/>
          <w:szCs w:val="24"/>
        </w:rPr>
        <w:t>A pénzügyminiszter hatáskörébe tartozó szakképesítések szakmai és vizsgakövetelményeiről szóló 23/2008. (VIII. 8.) PM rendelet alapján megkezdett szakmai vizsgák eredményes vizsgarészeinek beszámítására 2017. december 31-ig a szakképesítésért felelős miniszter honlapján közreadott vizsga-egyenértékűségi tábla az irányadó.</w:t>
      </w:r>
    </w:p>
    <w:sectPr w:rsidR="004D745A" w:rsidRPr="004D745A" w:rsidSect="00F720B2">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A6" w:rsidRDefault="008D05A6" w:rsidP="004D745A">
      <w:pPr>
        <w:spacing w:after="0" w:line="240" w:lineRule="auto"/>
      </w:pPr>
      <w:r>
        <w:separator/>
      </w:r>
    </w:p>
  </w:endnote>
  <w:endnote w:type="continuationSeparator" w:id="0">
    <w:p w:rsidR="008D05A6" w:rsidRDefault="008D05A6" w:rsidP="004D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2" w:rsidRDefault="0050404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2" w:rsidRDefault="0050404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2" w:rsidRDefault="0050404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A6" w:rsidRDefault="008D05A6" w:rsidP="004D745A">
      <w:pPr>
        <w:spacing w:after="0" w:line="240" w:lineRule="auto"/>
      </w:pPr>
      <w:r>
        <w:separator/>
      </w:r>
    </w:p>
  </w:footnote>
  <w:footnote w:type="continuationSeparator" w:id="0">
    <w:p w:rsidR="008D05A6" w:rsidRDefault="008D05A6" w:rsidP="004D745A">
      <w:pPr>
        <w:spacing w:after="0" w:line="240" w:lineRule="auto"/>
      </w:pPr>
      <w:r>
        <w:continuationSeparator/>
      </w:r>
    </w:p>
  </w:footnote>
  <w:footnote w:id="1">
    <w:p w:rsidR="004D745A" w:rsidRDefault="004D745A" w:rsidP="004D745A">
      <w:r>
        <w:rPr>
          <w:vertAlign w:val="superscript"/>
        </w:rPr>
        <w:footnoteRef/>
      </w:r>
      <w:r>
        <w:t xml:space="preserve"> Megállapította: 25/2017. (VIII. 31.) NGM rendelet 1. § (2), </w:t>
      </w:r>
      <w:proofErr w:type="spellStart"/>
      <w:r>
        <w:t>2</w:t>
      </w:r>
      <w:proofErr w:type="spellEnd"/>
      <w:r>
        <w:t>. melléklet 1. Hatályos: 2017. IX. 1-től.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2" w:rsidRDefault="0050404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2" w:rsidRDefault="00504042" w:rsidP="00504042">
    <w:pPr>
      <w:jc w:val="center"/>
      <w:rPr>
        <w:rFonts w:ascii="Times New Roman" w:hAnsi="Times New Roman" w:cs="Times New Roman"/>
        <w:color w:val="7F7F7F"/>
        <w:sz w:val="20"/>
        <w:szCs w:val="20"/>
      </w:rPr>
    </w:pPr>
    <w:r>
      <w:rPr>
        <w:rFonts w:ascii="Times New Roman" w:hAnsi="Times New Roman" w:cs="Times New Roman"/>
        <w:color w:val="7F7F7F"/>
        <w:sz w:val="20"/>
        <w:szCs w:val="20"/>
      </w:rPr>
      <w:t>25/2017. (VIII. 31.) NGM rendelet a nemzetgazdasági miniszter hatáskörébe tartozó szakképesítések szakmai és vizsgakövetelményeiről szóló 27/2012. (VIII. 27.) NGM rendelet módosításáról</w:t>
    </w:r>
  </w:p>
  <w:p w:rsidR="00504042" w:rsidRDefault="00504042" w:rsidP="00504042">
    <w:pPr>
      <w:jc w:val="center"/>
    </w:pPr>
    <w:r>
      <w:rPr>
        <w:rFonts w:ascii="Times New Roman" w:hAnsi="Times New Roman" w:cs="Times New Roman"/>
        <w:color w:val="7F7F7F"/>
        <w:sz w:val="20"/>
        <w:szCs w:val="20"/>
      </w:rPr>
      <w:t>Hatályos: 2017.09.01-től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2" w:rsidRDefault="0050404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5A"/>
    <w:rsid w:val="00186CAB"/>
    <w:rsid w:val="004D745A"/>
    <w:rsid w:val="00504042"/>
    <w:rsid w:val="006E07F6"/>
    <w:rsid w:val="007321FD"/>
    <w:rsid w:val="008D05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D745A"/>
    <w:pPr>
      <w:tabs>
        <w:tab w:val="center" w:pos="4536"/>
        <w:tab w:val="right" w:pos="9072"/>
      </w:tabs>
      <w:spacing w:after="0" w:line="240" w:lineRule="auto"/>
    </w:pPr>
  </w:style>
  <w:style w:type="character" w:customStyle="1" w:styleId="lfejChar">
    <w:name w:val="Élőfej Char"/>
    <w:basedOn w:val="Bekezdsalapbettpusa"/>
    <w:link w:val="lfej"/>
    <w:uiPriority w:val="99"/>
    <w:rsid w:val="004D745A"/>
  </w:style>
  <w:style w:type="paragraph" w:styleId="llb">
    <w:name w:val="footer"/>
    <w:basedOn w:val="Norml"/>
    <w:link w:val="llbChar"/>
    <w:uiPriority w:val="99"/>
    <w:unhideWhenUsed/>
    <w:rsid w:val="004D745A"/>
    <w:pPr>
      <w:tabs>
        <w:tab w:val="center" w:pos="4536"/>
        <w:tab w:val="right" w:pos="9072"/>
      </w:tabs>
      <w:spacing w:after="0" w:line="240" w:lineRule="auto"/>
    </w:pPr>
  </w:style>
  <w:style w:type="character" w:customStyle="1" w:styleId="llbChar">
    <w:name w:val="Élőláb Char"/>
    <w:basedOn w:val="Bekezdsalapbettpusa"/>
    <w:link w:val="llb"/>
    <w:uiPriority w:val="99"/>
    <w:rsid w:val="004D7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D745A"/>
    <w:pPr>
      <w:tabs>
        <w:tab w:val="center" w:pos="4536"/>
        <w:tab w:val="right" w:pos="9072"/>
      </w:tabs>
      <w:spacing w:after="0" w:line="240" w:lineRule="auto"/>
    </w:pPr>
  </w:style>
  <w:style w:type="character" w:customStyle="1" w:styleId="lfejChar">
    <w:name w:val="Élőfej Char"/>
    <w:basedOn w:val="Bekezdsalapbettpusa"/>
    <w:link w:val="lfej"/>
    <w:uiPriority w:val="99"/>
    <w:rsid w:val="004D745A"/>
  </w:style>
  <w:style w:type="paragraph" w:styleId="llb">
    <w:name w:val="footer"/>
    <w:basedOn w:val="Norml"/>
    <w:link w:val="llbChar"/>
    <w:uiPriority w:val="99"/>
    <w:unhideWhenUsed/>
    <w:rsid w:val="004D745A"/>
    <w:pPr>
      <w:tabs>
        <w:tab w:val="center" w:pos="4536"/>
        <w:tab w:val="right" w:pos="9072"/>
      </w:tabs>
      <w:spacing w:after="0" w:line="240" w:lineRule="auto"/>
    </w:pPr>
  </w:style>
  <w:style w:type="character" w:customStyle="1" w:styleId="llbChar">
    <w:name w:val="Élőláb Char"/>
    <w:basedOn w:val="Bekezdsalapbettpusa"/>
    <w:link w:val="llb"/>
    <w:uiPriority w:val="99"/>
    <w:rsid w:val="004D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2995</Words>
  <Characters>20671</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NSZFH</dc:creator>
  <cp:lastModifiedBy>NSZFH</cp:lastModifiedBy>
  <cp:revision>3</cp:revision>
  <dcterms:created xsi:type="dcterms:W3CDTF">2017-10-04T08:09:00Z</dcterms:created>
  <dcterms:modified xsi:type="dcterms:W3CDTF">2017-10-05T13:20:00Z</dcterms:modified>
</cp:coreProperties>
</file>