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31" w:rsidRDefault="00C33231" w:rsidP="00C33231">
      <w:pPr>
        <w:ind w:firstLine="20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186. sorszámú Mentálhigiénés asszisztens megnevezés</w:t>
      </w:r>
      <w:bookmarkStart w:id="0" w:name="_GoBack"/>
      <w:bookmarkEnd w:id="0"/>
      <w:r>
        <w:rPr>
          <w:b/>
          <w:bCs/>
          <w:sz w:val="20"/>
          <w:szCs w:val="20"/>
        </w:rPr>
        <w:t>ű szakképesítés–ráépülés szakmai és vizsgakövetelménye</w:t>
      </w:r>
    </w:p>
    <w:p w:rsidR="00C33231" w:rsidRDefault="00C33231" w:rsidP="00C33231">
      <w:pPr>
        <w:spacing w:after="0" w:line="240" w:lineRule="auto"/>
        <w:ind w:left="226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AZ ORSZÁGOS KÉPZÉSI JEGYZÉKBEN SZEREPLŐ ADATOK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55 762 03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Mentálhigiénés asszisztens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1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Iskolarendszeren kívüli szakképzésben az óraszám: 600–720 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226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>EGYÉB ADATOK</w:t>
      </w:r>
    </w:p>
    <w:p w:rsidR="00C33231" w:rsidRDefault="00C33231" w:rsidP="00C33231">
      <w:pPr>
        <w:ind w:left="2268"/>
        <w:rPr>
          <w:b/>
          <w:bCs/>
          <w:sz w:val="20"/>
          <w:szCs w:val="20"/>
        </w:rPr>
      </w:pPr>
    </w:p>
    <w:p w:rsidR="00C33231" w:rsidRDefault="00C33231" w:rsidP="00C33231">
      <w:pPr>
        <w:spacing w:after="0" w:line="360" w:lineRule="auto"/>
        <w:ind w:left="993" w:hanging="636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C33231" w:rsidRDefault="00C33231" w:rsidP="00C33231">
      <w:pPr>
        <w:spacing w:after="0" w:line="360" w:lineRule="auto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C33231" w:rsidRDefault="00C33231" w:rsidP="00C33231">
      <w:pPr>
        <w:tabs>
          <w:tab w:val="left" w:pos="709"/>
        </w:tabs>
        <w:spacing w:after="0" w:line="360" w:lineRule="auto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54 762 02 Szociális asszisztens, vagy 54 762 01 Rehabilitációs nevelő, segítő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3 év a szociális ellátás területén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 xml:space="preserve">Egészségügyi alkalmassági követelmények: –  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–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50%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50 % (az összefüggő szakmai gyakorlat és a szakmai készségfejlesztés is beleértendő)</w:t>
      </w:r>
    </w:p>
    <w:p w:rsidR="00C33231" w:rsidRDefault="00C33231" w:rsidP="00C33231">
      <w:pPr>
        <w:tabs>
          <w:tab w:val="left" w:pos="851"/>
        </w:tabs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C33231" w:rsidRDefault="00C33231" w:rsidP="00C33231">
      <w:pPr>
        <w:tabs>
          <w:tab w:val="left" w:pos="851"/>
        </w:tabs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80 óra</w:t>
      </w:r>
    </w:p>
    <w:p w:rsidR="00C33231" w:rsidRDefault="00C33231" w:rsidP="00C33231">
      <w:pPr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226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PÁLYATÜKÖR</w:t>
      </w:r>
    </w:p>
    <w:p w:rsidR="00C33231" w:rsidRDefault="00C33231" w:rsidP="00C33231">
      <w:pPr>
        <w:spacing w:after="0" w:line="240" w:lineRule="auto"/>
        <w:ind w:left="2268"/>
        <w:rPr>
          <w:b/>
          <w:bCs/>
          <w:sz w:val="20"/>
          <w:szCs w:val="20"/>
        </w:rPr>
      </w:pP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A szakképesítés–ráépüléssel legjellemzőbben betölthető munkakör, munkakörök, foglalkozás, foglalkozások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6024"/>
      </w:tblGrid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</w:p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segítő</w:t>
            </w:r>
          </w:p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asszisztens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Szociális, gyermek és ifjúságvédelmi ügyintéző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Foglalkozás–szervező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segítő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segítő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Gondozó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Mentálhigiénés munkatárs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gondozó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3.1.10.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és mentálhigiénés munkatárs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Terápiás segítő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gondozó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Segítő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asszisztens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ügyintéző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3.1.16.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Családgondozó asszisztens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Nevelő</w:t>
            </w:r>
          </w:p>
        </w:tc>
      </w:tr>
      <w:tr w:rsidR="00C33231" w:rsidTr="004C2B9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3.1.18.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Szakgondozó</w:t>
            </w:r>
          </w:p>
        </w:tc>
      </w:tr>
    </w:tbl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3.2 A szakképesítés–ráépülés munkaterületének rövid leírása:</w:t>
      </w:r>
    </w:p>
    <w:p w:rsidR="00C33231" w:rsidRDefault="00C33231" w:rsidP="00C33231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A mentálhigiénés asszisztens a szociális, kulturális, oktatási vagy egészségügyi ellátás keretében, szolgáltatásokat nyújtó intézményekben, holisztikus szemléleti alapon prevenciós, egészségmegőrző, fejlesztő tevékenységeket folytat és ilyen programokat szervez. Segítséget nyújt a szolgáltatást igénybe vevők lelki egészségének megőrzésében, az önvédelmi technikáik megerősítésében.</w:t>
      </w:r>
    </w:p>
    <w:p w:rsidR="00C33231" w:rsidRDefault="00C33231" w:rsidP="00C3323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olvasott, beszélt köznyelvi és szakmai szöveget megérteni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köznyelvi és szakmai szöveget írni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információkat gyűjteni, információforrások kezelésére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 különböző helyzetben élő emberek iránti empátiára, toleranciára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nyitott hozzáállásra 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érzelmileg stabil, kiegyensúlyozott magatartásra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segítőkapcsolat teremtésére 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adekvát kommunikációra, </w:t>
      </w:r>
      <w:proofErr w:type="spellStart"/>
      <w:r>
        <w:rPr>
          <w:sz w:val="20"/>
          <w:szCs w:val="20"/>
        </w:rPr>
        <w:t>nondirektív</w:t>
      </w:r>
      <w:proofErr w:type="spellEnd"/>
      <w:r>
        <w:rPr>
          <w:sz w:val="20"/>
          <w:szCs w:val="20"/>
        </w:rPr>
        <w:t xml:space="preserve"> segítő beszélgetésre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konfliktusmegoldásra, konszenzusok keresésére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klienseit és munkatársait motiválni 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általános ismereteket speciális helyzetekben alkalmazni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 szociális problémák felismerésére, problémaelemzésre, – feltárásra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 szakmai etikai szabályok betartására, a szakmai értékek képviseletére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feladatmegoldási</w:t>
      </w:r>
      <w:proofErr w:type="spellEnd"/>
      <w:r>
        <w:rPr>
          <w:sz w:val="20"/>
          <w:szCs w:val="20"/>
        </w:rPr>
        <w:t xml:space="preserve"> folyamat tervezésére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módszeres munkavégzésre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–kommunikációs eszközök és a számítógép használatára 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rendszerben való gondolkodásra, gyakorlatias feladatértelmezésre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az elsősegélynyújtáshoz szükséges eszközök és kötszerek használatára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különböző rendezvények, akciók szervezésére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játékok és a kreatív foglalkozások eszközeinek használatára</w:t>
      </w:r>
    </w:p>
    <w:p w:rsidR="00C33231" w:rsidRDefault="00C33231" w:rsidP="00C33231">
      <w:pPr>
        <w:tabs>
          <w:tab w:val="left" w:pos="142"/>
          <w:tab w:val="left" w:pos="777"/>
        </w:tabs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sportszerek használatára</w:t>
      </w:r>
    </w:p>
    <w:p w:rsidR="00C33231" w:rsidRDefault="00C33231" w:rsidP="00C33231">
      <w:pPr>
        <w:jc w:val="both"/>
        <w:rPr>
          <w:sz w:val="20"/>
          <w:szCs w:val="20"/>
        </w:rPr>
      </w:pP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Kapcsolódó szakképesítések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3969"/>
        <w:gridCol w:w="3260"/>
      </w:tblGrid>
      <w:tr w:rsidR="00C33231" w:rsidTr="004C2B9C">
        <w:tc>
          <w:tcPr>
            <w:tcW w:w="992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60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33231" w:rsidTr="004C2B9C">
        <w:tc>
          <w:tcPr>
            <w:tcW w:w="992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072" w:type="dxa"/>
            <w:gridSpan w:val="3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C33231" w:rsidTr="004C2B9C">
        <w:tc>
          <w:tcPr>
            <w:tcW w:w="992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1843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9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33231" w:rsidTr="004C2B9C">
        <w:tc>
          <w:tcPr>
            <w:tcW w:w="992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1843" w:type="dxa"/>
          </w:tcPr>
          <w:p w:rsidR="00C33231" w:rsidRDefault="00C33231" w:rsidP="004C2B9C">
            <w:pPr>
              <w:spacing w:before="40" w:after="2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54 762 02</w:t>
            </w:r>
          </w:p>
        </w:tc>
        <w:tc>
          <w:tcPr>
            <w:tcW w:w="3969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asszisztens</w:t>
            </w:r>
          </w:p>
        </w:tc>
        <w:tc>
          <w:tcPr>
            <w:tcW w:w="3260" w:type="dxa"/>
          </w:tcPr>
          <w:p w:rsidR="00C33231" w:rsidRDefault="00C33231" w:rsidP="004C2B9C">
            <w:pPr>
              <w:spacing w:before="40" w:after="20" w:line="240" w:lineRule="auto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szakképesítés</w:t>
            </w:r>
          </w:p>
        </w:tc>
      </w:tr>
      <w:tr w:rsidR="00C33231" w:rsidTr="004C2B9C">
        <w:tc>
          <w:tcPr>
            <w:tcW w:w="992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3.3.4.</w:t>
            </w:r>
          </w:p>
        </w:tc>
        <w:tc>
          <w:tcPr>
            <w:tcW w:w="1843" w:type="dxa"/>
          </w:tcPr>
          <w:p w:rsidR="00C33231" w:rsidRDefault="00C33231" w:rsidP="004C2B9C">
            <w:pPr>
              <w:spacing w:before="40" w:after="2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54 762 01</w:t>
            </w:r>
          </w:p>
        </w:tc>
        <w:tc>
          <w:tcPr>
            <w:tcW w:w="3969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Rehabilitációs nevelő, segítő</w:t>
            </w:r>
          </w:p>
        </w:tc>
        <w:tc>
          <w:tcPr>
            <w:tcW w:w="3260" w:type="dxa"/>
          </w:tcPr>
          <w:p w:rsidR="00C33231" w:rsidRDefault="00C33231" w:rsidP="004C2B9C">
            <w:pPr>
              <w:spacing w:before="40" w:after="20" w:line="240" w:lineRule="auto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szakképesítés</w:t>
            </w:r>
          </w:p>
        </w:tc>
      </w:tr>
    </w:tbl>
    <w:p w:rsidR="00C33231" w:rsidRDefault="00C33231" w:rsidP="00C33231">
      <w:pPr>
        <w:jc w:val="both"/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226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SZAKMAI KÖVETELMÉNYEK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4"/>
        <w:gridCol w:w="1776"/>
        <w:gridCol w:w="7534"/>
      </w:tblGrid>
      <w:tr w:rsidR="00C33231" w:rsidTr="004C2B9C">
        <w:tc>
          <w:tcPr>
            <w:tcW w:w="100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53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C33231" w:rsidTr="004C2B9C">
        <w:tc>
          <w:tcPr>
            <w:tcW w:w="1004" w:type="dxa"/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310" w:type="dxa"/>
            <w:gridSpan w:val="2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C33231" w:rsidTr="004C2B9C">
        <w:tc>
          <w:tcPr>
            <w:tcW w:w="100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76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53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C33231" w:rsidTr="004C2B9C">
        <w:tc>
          <w:tcPr>
            <w:tcW w:w="100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10567–12</w:t>
            </w:r>
          </w:p>
        </w:tc>
        <w:tc>
          <w:tcPr>
            <w:tcW w:w="7534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Mentálhigiénés feladatok</w:t>
            </w:r>
          </w:p>
        </w:tc>
      </w:tr>
    </w:tbl>
    <w:p w:rsidR="00C33231" w:rsidRDefault="00C33231" w:rsidP="00C33231">
      <w:pPr>
        <w:ind w:left="1440"/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226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VIZSGÁZTATÁSI KÖVETELMÉNYEK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Iskolarendszeren kívüli szakképzésben:</w:t>
      </w:r>
    </w:p>
    <w:p w:rsidR="00C33231" w:rsidRDefault="00C33231" w:rsidP="00C33231">
      <w:pPr>
        <w:spacing w:after="0" w:line="240" w:lineRule="auto"/>
        <w:ind w:left="1068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Az 5.2. alpontban előírt valamennyi modulzáró vizsga eredményes letétele</w:t>
      </w:r>
    </w:p>
    <w:p w:rsidR="00C33231" w:rsidRDefault="00C33231" w:rsidP="00C33231">
      <w:pPr>
        <w:spacing w:after="0" w:line="240" w:lineRule="auto"/>
        <w:ind w:left="1068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A képzés során elkészített alábbi munkák bemutatása, leadása: </w:t>
      </w:r>
    </w:p>
    <w:p w:rsidR="00C33231" w:rsidRDefault="00C33231" w:rsidP="00C33231">
      <w:pPr>
        <w:spacing w:after="0" w:line="240" w:lineRule="auto"/>
        <w:ind w:left="1788" w:hanging="360"/>
        <w:jc w:val="both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z w:val="20"/>
          <w:szCs w:val="20"/>
        </w:rPr>
        <w:tab/>
        <w:t xml:space="preserve">“Az előzetesen megvalósított, egybefüggő, két hetes gyakorlatról szóló napló”; </w:t>
      </w:r>
    </w:p>
    <w:p w:rsidR="00C33231" w:rsidRDefault="00C33231" w:rsidP="00C33231">
      <w:pPr>
        <w:spacing w:after="0" w:line="240" w:lineRule="auto"/>
        <w:ind w:left="1788" w:hanging="360"/>
        <w:jc w:val="both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z w:val="20"/>
          <w:szCs w:val="20"/>
        </w:rPr>
        <w:tab/>
        <w:t xml:space="preserve">“Egy megvalósított, egybefüggő, kéthetes szakmai gyakorlaton alapuló mentálhigiénés projektről vagy mentálhigiénés tevékenységről készült, minimum 15 oldal terjedelmű </w:t>
      </w:r>
      <w:proofErr w:type="spellStart"/>
      <w:r>
        <w:rPr>
          <w:sz w:val="20"/>
          <w:szCs w:val="20"/>
        </w:rPr>
        <w:t>záródolgozat</w:t>
      </w:r>
      <w:proofErr w:type="spellEnd"/>
      <w:r>
        <w:rPr>
          <w:sz w:val="20"/>
          <w:szCs w:val="20"/>
        </w:rPr>
        <w:t xml:space="preserve">” leadása, melyet a szakmai bírálattal együtt a vizsgabizottság rendelkezésére kell bocsátani a komplex szakmai vizsgát megelőzően legalább 10 nappal. </w:t>
      </w:r>
    </w:p>
    <w:p w:rsidR="00C33231" w:rsidRDefault="00C33231" w:rsidP="00C33231">
      <w:pPr>
        <w:spacing w:after="0" w:line="240" w:lineRule="auto"/>
        <w:ind w:left="1068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Minimum 80 óra, tereptanár vagy szociális/egészségügyi felsőfokú végzettséggel rendelkező szakember irányításával letöltött összefüggő gyakorlat teljesítéséről szóló igazolás</w:t>
      </w:r>
    </w:p>
    <w:p w:rsidR="00C33231" w:rsidRDefault="00C33231" w:rsidP="00C33231">
      <w:p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3231" w:rsidRDefault="00C33231" w:rsidP="00C33231">
      <w:pPr>
        <w:rPr>
          <w:sz w:val="20"/>
          <w:szCs w:val="20"/>
        </w:rPr>
      </w:pPr>
      <w:r>
        <w:rPr>
          <w:sz w:val="20"/>
          <w:szCs w:val="20"/>
        </w:rPr>
        <w:t>Iskolai rendszerű szakképzés esetén:</w:t>
      </w:r>
    </w:p>
    <w:p w:rsidR="00C33231" w:rsidRDefault="00C33231" w:rsidP="00C33231">
      <w:pPr>
        <w:spacing w:after="0" w:line="240" w:lineRule="auto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33231" w:rsidRDefault="00C33231" w:rsidP="00C33231">
      <w:pPr>
        <w:spacing w:after="0" w:line="240" w:lineRule="auto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A képzés során elkészített alábbi munkák bemutatása, leadása: </w:t>
      </w:r>
    </w:p>
    <w:p w:rsidR="00C33231" w:rsidRDefault="00C33231" w:rsidP="00C33231">
      <w:pPr>
        <w:spacing w:after="0" w:line="240" w:lineRule="auto"/>
        <w:ind w:left="1788" w:hanging="360"/>
        <w:jc w:val="both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z w:val="20"/>
          <w:szCs w:val="20"/>
        </w:rPr>
        <w:tab/>
        <w:t xml:space="preserve">“Az előzetesen megvalósított, egybefüggő, két hetes gyakorlatról szóló napló”; </w:t>
      </w:r>
    </w:p>
    <w:p w:rsidR="00C33231" w:rsidRDefault="00C33231" w:rsidP="00C33231">
      <w:pPr>
        <w:spacing w:after="0" w:line="240" w:lineRule="auto"/>
        <w:ind w:left="1788" w:hanging="360"/>
        <w:jc w:val="both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z w:val="20"/>
          <w:szCs w:val="20"/>
        </w:rPr>
        <w:tab/>
        <w:t xml:space="preserve">“Egy megvalósított, egybefüggő, kéthetes szakmai gyakorlaton alapuló mentálhigiénés projektről vagy mentálhigiénés tevékenységről készült, minimum 15 oldal terjedelmű </w:t>
      </w:r>
      <w:proofErr w:type="spellStart"/>
      <w:r>
        <w:rPr>
          <w:sz w:val="20"/>
          <w:szCs w:val="20"/>
        </w:rPr>
        <w:t>záródolgozat</w:t>
      </w:r>
      <w:proofErr w:type="spellEnd"/>
      <w:r>
        <w:rPr>
          <w:sz w:val="20"/>
          <w:szCs w:val="20"/>
        </w:rPr>
        <w:t>” leadása, melyet a szakmai bírálattal együtt a vizsgabizottság rendelkezésére kell bocsátani a komplex szakmai vizsgát megelőzően legalább 10 nappal.</w:t>
      </w:r>
    </w:p>
    <w:p w:rsidR="00C33231" w:rsidRDefault="00C33231" w:rsidP="00C33231">
      <w:pPr>
        <w:spacing w:after="0" w:line="240" w:lineRule="auto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 kerettantervben előírt (a képzőintézmény gyakorló termében, valamint a gyakorlati követelmények teljesítésére alkalmas intézményekben tereptanár vagy szociális/egészségügyi felsőfokú végzettséggel rendelkező szociális szakember irányításával) letöltött gyakorlat teljesítéséről szóló igazolás.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1960"/>
        <w:gridCol w:w="3597"/>
        <w:gridCol w:w="4054"/>
      </w:tblGrid>
      <w:tr w:rsidR="00C33231" w:rsidTr="004C2B9C">
        <w:tc>
          <w:tcPr>
            <w:tcW w:w="666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97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05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33231" w:rsidTr="004C2B9C">
        <w:tc>
          <w:tcPr>
            <w:tcW w:w="666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1" w:type="dxa"/>
            <w:gridSpan w:val="3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 szakmai követelménymoduljainak </w:t>
            </w:r>
          </w:p>
        </w:tc>
      </w:tr>
      <w:tr w:rsidR="00C33231" w:rsidTr="004C2B9C">
        <w:tc>
          <w:tcPr>
            <w:tcW w:w="666" w:type="dxa"/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960" w:type="dxa"/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97" w:type="dxa"/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054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33231" w:rsidTr="004C2B9C">
        <w:tc>
          <w:tcPr>
            <w:tcW w:w="666" w:type="dxa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960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10567–12</w:t>
            </w:r>
          </w:p>
        </w:tc>
        <w:tc>
          <w:tcPr>
            <w:tcW w:w="3597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Mentálhigiénés feladatok</w:t>
            </w:r>
          </w:p>
        </w:tc>
        <w:tc>
          <w:tcPr>
            <w:tcW w:w="4054" w:type="dxa"/>
          </w:tcPr>
          <w:p w:rsidR="00C33231" w:rsidRDefault="00C33231" w:rsidP="004C2B9C">
            <w:pPr>
              <w:spacing w:before="40" w:after="2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</w:tbl>
    <w:p w:rsidR="00C33231" w:rsidRDefault="00C33231" w:rsidP="00C33231">
      <w:pPr>
        <w:ind w:left="284"/>
        <w:rPr>
          <w:sz w:val="20"/>
          <w:szCs w:val="20"/>
        </w:rPr>
      </w:pPr>
    </w:p>
    <w:p w:rsidR="00C33231" w:rsidRDefault="00C33231" w:rsidP="00C33231">
      <w:pPr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sz w:val="20"/>
          <w:szCs w:val="20"/>
        </w:rPr>
        <w:t>osra</w:t>
      </w:r>
      <w:proofErr w:type="spellEnd"/>
      <w:r>
        <w:rPr>
          <w:sz w:val="20"/>
          <w:szCs w:val="20"/>
        </w:rPr>
        <w:t xml:space="preserve"> értékelhető.</w:t>
      </w:r>
    </w:p>
    <w:p w:rsidR="00C33231" w:rsidRDefault="00C33231" w:rsidP="00C33231">
      <w:p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C33231" w:rsidRDefault="00C33231" w:rsidP="00C33231">
      <w:pPr>
        <w:spacing w:after="0" w:line="240" w:lineRule="auto"/>
        <w:ind w:left="2520" w:hanging="935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C33231" w:rsidRDefault="00C33231" w:rsidP="00C33231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 vizsgafeladat megnevezése: </w:t>
      </w:r>
      <w:proofErr w:type="spellStart"/>
      <w:r>
        <w:rPr>
          <w:sz w:val="20"/>
          <w:szCs w:val="20"/>
        </w:rPr>
        <w:t>Záródolgozat</w:t>
      </w:r>
      <w:proofErr w:type="spellEnd"/>
      <w:r>
        <w:rPr>
          <w:sz w:val="20"/>
          <w:szCs w:val="20"/>
        </w:rPr>
        <w:t xml:space="preserve"> készítése és bemutatása.</w:t>
      </w:r>
    </w:p>
    <w:p w:rsidR="00C33231" w:rsidRDefault="00C33231" w:rsidP="00C33231">
      <w:pPr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Egy (előzetesen megvalósított, egybefüggő, két hetes) mentálhigiénés projektet vagy mentálhigiénés tevékenységet bemutató – előzetesen leadott és értékelt – </w:t>
      </w:r>
      <w:proofErr w:type="spellStart"/>
      <w:r>
        <w:rPr>
          <w:sz w:val="20"/>
          <w:szCs w:val="20"/>
        </w:rPr>
        <w:t>záródolgozat</w:t>
      </w:r>
      <w:proofErr w:type="spellEnd"/>
      <w:r>
        <w:rPr>
          <w:sz w:val="20"/>
          <w:szCs w:val="20"/>
        </w:rPr>
        <w:t xml:space="preserve"> elkészítése és bemutatása.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15 perc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60 % (</w:t>
      </w:r>
      <w:proofErr w:type="spellStart"/>
      <w:r>
        <w:rPr>
          <w:sz w:val="20"/>
          <w:szCs w:val="20"/>
        </w:rPr>
        <w:t>záródolgozat</w:t>
      </w:r>
      <w:proofErr w:type="spellEnd"/>
      <w:r>
        <w:rPr>
          <w:sz w:val="20"/>
          <w:szCs w:val="20"/>
        </w:rPr>
        <w:t xml:space="preserve"> készítése: 30%, bemutatása: 30%)</w:t>
      </w:r>
    </w:p>
    <w:p w:rsidR="00C33231" w:rsidRDefault="00C33231" w:rsidP="00C33231">
      <w:pPr>
        <w:spacing w:after="0" w:line="240" w:lineRule="auto"/>
        <w:ind w:left="2520" w:hanging="935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C33231" w:rsidRDefault="00C33231" w:rsidP="00C33231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C33231" w:rsidRDefault="00C33231" w:rsidP="00C33231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C33231" w:rsidRDefault="00C33231" w:rsidP="00C33231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C33231" w:rsidRDefault="00C33231" w:rsidP="00C33231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C33231" w:rsidRDefault="00C33231" w:rsidP="00C33231">
      <w:pPr>
        <w:spacing w:after="0" w:line="240" w:lineRule="auto"/>
        <w:ind w:left="2520" w:hanging="935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 xml:space="preserve">Szóbeli vizsgatevékenység 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A mentálhigiéné, az egészségmegőrzés és rehabilitáció módszerei</w:t>
      </w:r>
    </w:p>
    <w:p w:rsidR="00C33231" w:rsidRDefault="00C33231" w:rsidP="00C33231">
      <w:pPr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mentálhigiéné, az egészségmegőrzés és a mentálhigiénés rehabilitáció feladatai témakörből központilag összeállított szóbeli tételsor alapján.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 (felkészülési idő 15 perc, válaszadási idő: 15 perc)</w:t>
      </w:r>
    </w:p>
    <w:p w:rsidR="00C33231" w:rsidRDefault="00C33231" w:rsidP="00C33231">
      <w:pPr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40 %</w:t>
      </w:r>
    </w:p>
    <w:p w:rsidR="00C33231" w:rsidRDefault="00C33231" w:rsidP="00C33231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33231" w:rsidRDefault="00C33231" w:rsidP="00C33231">
      <w:pPr>
        <w:spacing w:before="24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komplex szakmai vizsgára bocsátás feltételeként előírt dokumentumokat a gyakorlatvezető tanár a nemzeti köznevelésről szóló 2011. évi CXC. törvény 54. § (2) bekezdés a) pontja szerint értékeli. Szakmai vizsgára bocsátási feltétel teljesítésének kizárólag a minimum elégségesre értékelt vizsgamunka tekinthető. Az értékelést követően a vizsgabizottság rendelkezésére kell bocsátani 10 nappal a komplex szakmai vizsga megkezdése előtt.</w:t>
      </w:r>
    </w:p>
    <w:p w:rsidR="00C33231" w:rsidRDefault="00C33231" w:rsidP="00C33231">
      <w:pPr>
        <w:spacing w:after="0" w:line="24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A szakképesítéssel kapcsolatos előírások a http://nive.hu/ weblapon érhetők el a Vizsgák menüpont alatt.</w:t>
      </w:r>
    </w:p>
    <w:p w:rsidR="00C33231" w:rsidRDefault="00C33231" w:rsidP="00C33231">
      <w:pPr>
        <w:jc w:val="both"/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C33231" w:rsidRDefault="00C33231" w:rsidP="00C33231">
      <w:pPr>
        <w:jc w:val="both"/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3119" w:hanging="425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6.</w:t>
      </w:r>
      <w:r>
        <w:rPr>
          <w:b/>
          <w:bCs/>
          <w:caps/>
          <w:sz w:val="20"/>
          <w:szCs w:val="20"/>
        </w:rPr>
        <w:tab/>
        <w:t xml:space="preserve">eszköz– </w:t>
      </w:r>
      <w:proofErr w:type="gramStart"/>
      <w:r>
        <w:rPr>
          <w:b/>
          <w:bCs/>
          <w:caps/>
          <w:sz w:val="20"/>
          <w:szCs w:val="20"/>
        </w:rPr>
        <w:t>és</w:t>
      </w:r>
      <w:proofErr w:type="gramEnd"/>
      <w:r>
        <w:rPr>
          <w:b/>
          <w:bCs/>
          <w:caps/>
          <w:sz w:val="20"/>
          <w:szCs w:val="20"/>
        </w:rPr>
        <w:t xml:space="preserve"> felszerelési jegyzék </w:t>
      </w:r>
    </w:p>
    <w:p w:rsidR="00C33231" w:rsidRDefault="00C33231" w:rsidP="00C33231">
      <w:pPr>
        <w:spacing w:after="0" w:line="240" w:lineRule="auto"/>
        <w:ind w:left="3119"/>
        <w:rPr>
          <w:b/>
          <w:bCs/>
          <w:cap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2"/>
        <w:gridCol w:w="9476"/>
      </w:tblGrid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ind w:left="3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31" w:rsidRDefault="00C33231" w:rsidP="004C2B9C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eszköz–és felszerelési jegyzék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Tanterem elmozdítható asztalokkal és székekkel 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tankönyvlista szerinti tankönyvek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terepek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Felszerelt számítógép 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hozzáférés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Televízió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 lejátszó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Videó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bemutatáshoz oktató filmek, DVD–k, CD–k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Írásvetítő és fóliák 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Irodatechnikai eszközök</w:t>
            </w:r>
          </w:p>
        </w:tc>
      </w:tr>
      <w:tr w:rsidR="00C33231" w:rsidTr="004C2B9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Hírközlési eszközök</w:t>
            </w:r>
          </w:p>
        </w:tc>
      </w:tr>
    </w:tbl>
    <w:p w:rsidR="00C33231" w:rsidRDefault="00C33231" w:rsidP="00C33231">
      <w:pPr>
        <w:rPr>
          <w:sz w:val="20"/>
          <w:szCs w:val="20"/>
        </w:rPr>
      </w:pPr>
    </w:p>
    <w:p w:rsidR="00C33231" w:rsidRDefault="00C33231" w:rsidP="00C33231">
      <w:pPr>
        <w:spacing w:after="0" w:line="240" w:lineRule="auto"/>
        <w:ind w:left="3119" w:hanging="425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7.</w:t>
      </w:r>
      <w:r>
        <w:rPr>
          <w:b/>
          <w:bCs/>
          <w:caps/>
          <w:sz w:val="20"/>
          <w:szCs w:val="20"/>
        </w:rPr>
        <w:tab/>
        <w:t>EGYEBEK</w:t>
      </w:r>
    </w:p>
    <w:p w:rsidR="00C33231" w:rsidRDefault="00C33231" w:rsidP="00C33231">
      <w:pPr>
        <w:spacing w:after="0" w:line="240" w:lineRule="auto"/>
        <w:ind w:left="3119"/>
        <w:rPr>
          <w:b/>
          <w:bCs/>
          <w:caps/>
          <w:sz w:val="20"/>
          <w:szCs w:val="20"/>
        </w:rPr>
      </w:pPr>
    </w:p>
    <w:p w:rsidR="00C33231" w:rsidRDefault="00C33231" w:rsidP="00C33231">
      <w:pPr>
        <w:jc w:val="both"/>
        <w:rPr>
          <w:sz w:val="20"/>
          <w:szCs w:val="20"/>
        </w:rPr>
      </w:pPr>
      <w:r>
        <w:rPr>
          <w:sz w:val="20"/>
          <w:szCs w:val="20"/>
        </w:rPr>
        <w:t>A modulzáró vizsgák feladatteljesítésének megfelel a vizsgára bocsátás feltételeként megjelölt alábbi munka: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6"/>
        <w:gridCol w:w="2160"/>
        <w:gridCol w:w="6980"/>
      </w:tblGrid>
      <w:tr w:rsidR="00C33231" w:rsidTr="004C2B9C">
        <w:tc>
          <w:tcPr>
            <w:tcW w:w="1316" w:type="dxa"/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Modulszáma</w:t>
            </w:r>
          </w:p>
        </w:tc>
        <w:tc>
          <w:tcPr>
            <w:tcW w:w="2160" w:type="dxa"/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 megnevezése</w:t>
            </w:r>
          </w:p>
        </w:tc>
        <w:tc>
          <w:tcPr>
            <w:tcW w:w="6980" w:type="dxa"/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Gyakorlati modulzáró vizsgaként elfogadható feladat</w:t>
            </w:r>
          </w:p>
        </w:tc>
      </w:tr>
      <w:tr w:rsidR="00C33231" w:rsidTr="004C2B9C">
        <w:tc>
          <w:tcPr>
            <w:tcW w:w="1316" w:type="dxa"/>
          </w:tcPr>
          <w:p w:rsidR="00C33231" w:rsidRDefault="00C33231" w:rsidP="004C2B9C">
            <w:pPr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10567–12</w:t>
            </w:r>
          </w:p>
        </w:tc>
        <w:tc>
          <w:tcPr>
            <w:tcW w:w="2160" w:type="dxa"/>
          </w:tcPr>
          <w:p w:rsidR="00C33231" w:rsidRDefault="00C33231" w:rsidP="004C2B9C">
            <w:pPr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Mentálhigiénés feladatok</w:t>
            </w:r>
          </w:p>
        </w:tc>
        <w:tc>
          <w:tcPr>
            <w:tcW w:w="6980" w:type="dxa"/>
          </w:tcPr>
          <w:p w:rsidR="00C33231" w:rsidRDefault="00C33231" w:rsidP="004C2B9C">
            <w:pPr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“Az előzetesen megvalósított, egybefüggő, két hetes gyakorlatról szóló napló” bemutatása (leadása)</w:t>
            </w:r>
          </w:p>
        </w:tc>
      </w:tr>
    </w:tbl>
    <w:p w:rsidR="00C33231" w:rsidRDefault="00C33231" w:rsidP="00C33231">
      <w:pPr>
        <w:jc w:val="both"/>
        <w:rPr>
          <w:sz w:val="20"/>
          <w:szCs w:val="20"/>
        </w:rPr>
      </w:pPr>
    </w:p>
    <w:p w:rsidR="00C33231" w:rsidRDefault="00C33231" w:rsidP="00C33231">
      <w:pPr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iskolarendszeren kívüli képzésben az összefüggő szakmai gyakorlat időtartama 80 óra, mely olyan szociális intézményben szervezhető, amellyel a vizsgázó nem áll munkaviszonyban.  </w:t>
      </w:r>
    </w:p>
    <w:p w:rsidR="00C33231" w:rsidRDefault="00C33231" w:rsidP="00C33231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szakmai vizsgabizottságban való részvételre kijelölt szakmai szervezet: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Magyar Családsegítő és Gyermekjóléti Szolgálatok Országos Egyesülete 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Hilscher</w:t>
      </w:r>
      <w:proofErr w:type="spellEnd"/>
      <w:r>
        <w:rPr>
          <w:sz w:val="20"/>
          <w:szCs w:val="20"/>
        </w:rPr>
        <w:t xml:space="preserve"> Rezső Szociálpolitikai Egyesület 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Magyarországi Szociális Szakemberek Képzéséért Egyesület (Iskolaszövetség) 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Szociális Munkások Magyarországi Egyesülete 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Regionális Forrásközpontok Országos Egyesülete 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Szociális Szakmai Szövetség </w:t>
      </w:r>
    </w:p>
    <w:p w:rsidR="00C33231" w:rsidRDefault="00C33231" w:rsidP="00C332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Szociális Igazgatók Magyarországi Egyesülete (SZIME) </w:t>
      </w:r>
    </w:p>
    <w:p w:rsidR="00B623B6" w:rsidRDefault="00B623B6"/>
    <w:sectPr w:rsidR="00B62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68" w:rsidRDefault="00DF0D68" w:rsidP="00DF0D68">
      <w:pPr>
        <w:spacing w:after="0" w:line="240" w:lineRule="auto"/>
      </w:pPr>
      <w:r>
        <w:separator/>
      </w:r>
    </w:p>
  </w:endnote>
  <w:endnote w:type="continuationSeparator" w:id="0">
    <w:p w:rsidR="00DF0D68" w:rsidRDefault="00DF0D68" w:rsidP="00DF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68" w:rsidRDefault="00DF0D68" w:rsidP="00DF0D68">
      <w:pPr>
        <w:spacing w:after="0" w:line="240" w:lineRule="auto"/>
      </w:pPr>
      <w:r>
        <w:separator/>
      </w:r>
    </w:p>
  </w:footnote>
  <w:footnote w:type="continuationSeparator" w:id="0">
    <w:p w:rsidR="00DF0D68" w:rsidRDefault="00DF0D68" w:rsidP="00DF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68" w:rsidRPr="00E37E74" w:rsidRDefault="00DF0D68" w:rsidP="00DF0D68">
    <w:pPr>
      <w:spacing w:before="120" w:after="60"/>
      <w:jc w:val="center"/>
      <w:rPr>
        <w:color w:val="7F7F7F"/>
        <w:sz w:val="20"/>
        <w:szCs w:val="20"/>
      </w:rPr>
    </w:pPr>
    <w:r w:rsidRPr="00E37E74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DF0D68" w:rsidRDefault="00DF0D68" w:rsidP="00DF0D68">
    <w:pPr>
      <w:jc w:val="center"/>
    </w:pPr>
    <w:r w:rsidRPr="00E37E74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1"/>
    <w:rsid w:val="00B623B6"/>
    <w:rsid w:val="00C33231"/>
    <w:rsid w:val="00D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231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D68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D68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231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D68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D68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cp:lastPrinted>2016-10-10T12:23:00Z</cp:lastPrinted>
  <dcterms:created xsi:type="dcterms:W3CDTF">2016-10-07T11:21:00Z</dcterms:created>
  <dcterms:modified xsi:type="dcterms:W3CDTF">2016-10-10T12:23:00Z</dcterms:modified>
</cp:coreProperties>
</file>