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98" w:rsidRDefault="00EF4F98" w:rsidP="00EF4F98">
      <w:pPr>
        <w:widowControl w:val="0"/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A 25. sorszámú Fogtechnikus megnevezésű szakképesítés–ráépülés szakmai és vizsgakövetelménye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1. AZ ORSZÁGOS KÉPZÉSI JEGYZÉKBEN SZEREPLŐ ADATOK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1.1.</w:t>
      </w:r>
      <w:r>
        <w:rPr>
          <w:sz w:val="20"/>
          <w:szCs w:val="20"/>
        </w:rPr>
        <w:tab/>
        <w:t>A szakképesítés–ráépülés azonosító száma: 55 724 01</w:t>
      </w:r>
    </w:p>
    <w:p w:rsidR="00EF4F98" w:rsidRDefault="00EF4F98" w:rsidP="00EF4F9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>
        <w:rPr>
          <w:sz w:val="20"/>
          <w:szCs w:val="20"/>
        </w:rPr>
        <w:tab/>
        <w:t>Szakképesítés–ráépülés megnevezése: Fogtechnikus</w:t>
      </w:r>
    </w:p>
    <w:p w:rsidR="00EF4F98" w:rsidRDefault="00EF4F98" w:rsidP="00EF4F9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>Iskolai rendszerű szakképzésben a szakképzési évfolyamok száma: 1</w:t>
      </w:r>
    </w:p>
    <w:p w:rsidR="00EF4F98" w:rsidRDefault="00EF4F98" w:rsidP="00EF4F9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>Iskolarendszeren kívüli szakképzésben az óraszám: 540–660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2. EGYÉB ADATOK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>
        <w:rPr>
          <w:sz w:val="20"/>
          <w:szCs w:val="20"/>
        </w:rPr>
        <w:tab/>
        <w:t>A képzés megkezdésének feltételei:</w:t>
      </w:r>
    </w:p>
    <w:p w:rsidR="00EF4F98" w:rsidRDefault="00EF4F98" w:rsidP="00EF4F9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tabs>
          <w:tab w:val="left" w:pos="600"/>
        </w:tabs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>
        <w:rPr>
          <w:sz w:val="20"/>
          <w:szCs w:val="20"/>
        </w:rPr>
        <w:tab/>
        <w:t>Iskolai előképzettség: Fogtechnikus gyakornok</w:t>
      </w:r>
    </w:p>
    <w:p w:rsidR="00EF4F98" w:rsidRDefault="00EF4F98" w:rsidP="00EF4F9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tabs>
          <w:tab w:val="left" w:pos="600"/>
        </w:tabs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>
        <w:rPr>
          <w:sz w:val="20"/>
          <w:szCs w:val="20"/>
        </w:rPr>
        <w:tab/>
        <w:t>Bemeneti kompetenciák: –</w:t>
      </w:r>
    </w:p>
    <w:p w:rsidR="00EF4F98" w:rsidRDefault="00EF4F98" w:rsidP="00EF4F9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>
        <w:rPr>
          <w:sz w:val="20"/>
          <w:szCs w:val="20"/>
        </w:rPr>
        <w:tab/>
        <w:t>Szakmai előképzettség: 54 724 01 Fogtechnikus gyakornok</w:t>
      </w:r>
    </w:p>
    <w:p w:rsidR="00EF4F98" w:rsidRDefault="00EF4F98" w:rsidP="00EF4F9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2.3.</w:t>
      </w:r>
      <w:r>
        <w:rPr>
          <w:sz w:val="20"/>
          <w:szCs w:val="20"/>
        </w:rPr>
        <w:tab/>
        <w:t>Előírt gyakorlat: –</w:t>
      </w:r>
    </w:p>
    <w:p w:rsidR="00EF4F98" w:rsidRDefault="00EF4F98" w:rsidP="00EF4F9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2.4.</w:t>
      </w:r>
      <w:r>
        <w:rPr>
          <w:sz w:val="20"/>
          <w:szCs w:val="20"/>
        </w:rPr>
        <w:tab/>
        <w:t>Egészségügyi alkalmassági követelmények: szükségesek</w:t>
      </w:r>
    </w:p>
    <w:p w:rsidR="00EF4F98" w:rsidRDefault="00EF4F98" w:rsidP="00EF4F9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2.5.</w:t>
      </w:r>
      <w:r>
        <w:rPr>
          <w:sz w:val="20"/>
          <w:szCs w:val="20"/>
        </w:rPr>
        <w:tab/>
        <w:t>Pályaalkalmassági követelmények: nem szükségesek</w:t>
      </w:r>
    </w:p>
    <w:p w:rsidR="00EF4F98" w:rsidRDefault="00EF4F98" w:rsidP="00EF4F9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2.6.</w:t>
      </w:r>
      <w:r>
        <w:rPr>
          <w:sz w:val="20"/>
          <w:szCs w:val="20"/>
        </w:rPr>
        <w:tab/>
        <w:t>Elméleti képzési idő aránya: 20%</w:t>
      </w:r>
    </w:p>
    <w:p w:rsidR="00EF4F98" w:rsidRDefault="00EF4F98" w:rsidP="00EF4F9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2.7.</w:t>
      </w:r>
      <w:r>
        <w:rPr>
          <w:sz w:val="20"/>
          <w:szCs w:val="20"/>
        </w:rPr>
        <w:tab/>
        <w:t>Gyakorlati képzési idő aránya: 80%</w:t>
      </w:r>
    </w:p>
    <w:p w:rsidR="00EF4F98" w:rsidRDefault="00EF4F98" w:rsidP="00EF4F9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2.8.</w:t>
      </w:r>
      <w:r>
        <w:rPr>
          <w:sz w:val="20"/>
          <w:szCs w:val="20"/>
        </w:rPr>
        <w:tab/>
        <w:t>Szintvizsga: –</w:t>
      </w:r>
    </w:p>
    <w:p w:rsidR="00EF4F98" w:rsidRDefault="00EF4F98" w:rsidP="00EF4F9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2.9.</w:t>
      </w:r>
      <w:r>
        <w:rPr>
          <w:sz w:val="20"/>
          <w:szCs w:val="20"/>
        </w:rPr>
        <w:tab/>
        <w:t xml:space="preserve">Az iskolai rendszerű képzésben az összefüggő szakmai gyakorlat időtartama: </w:t>
      </w:r>
    </w:p>
    <w:p w:rsidR="00EF4F98" w:rsidRDefault="00EF4F98" w:rsidP="00EF4F98">
      <w:pPr>
        <w:widowControl w:val="0"/>
        <w:spacing w:after="0"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5 évfolyamos képzés esetén a 10. évfolyamot követően 140 óra, a 11. évfolyamot követően 140 óra;</w:t>
      </w:r>
    </w:p>
    <w:p w:rsidR="00EF4F98" w:rsidRDefault="00EF4F98" w:rsidP="00EF4F98">
      <w:pPr>
        <w:widowControl w:val="0"/>
        <w:spacing w:after="0"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évfolyamos képzés esetén az első szakképzési évfolyamot </w:t>
      </w:r>
      <w:proofErr w:type="gramStart"/>
      <w:r>
        <w:rPr>
          <w:sz w:val="20"/>
          <w:szCs w:val="20"/>
        </w:rPr>
        <w:t>követően  160</w:t>
      </w:r>
      <w:proofErr w:type="gramEnd"/>
      <w:r>
        <w:rPr>
          <w:sz w:val="20"/>
          <w:szCs w:val="20"/>
        </w:rPr>
        <w:t xml:space="preserve"> óra</w:t>
      </w:r>
    </w:p>
    <w:p w:rsidR="00EF4F98" w:rsidRDefault="00EF4F98" w:rsidP="00EF4F9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3. PÁLYATÜKÖR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tabs>
          <w:tab w:val="left" w:pos="567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>A szakképesítés–ráépüléssel legjellemzőbben betölthető munkakör, munkakörök, foglalkozás, foglalkozások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4"/>
        <w:gridCol w:w="1134"/>
        <w:gridCol w:w="2693"/>
        <w:gridCol w:w="5148"/>
      </w:tblGrid>
      <w:tr w:rsidR="00EF4F98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szakképesítés–ráépüléssel betölthető </w:t>
            </w:r>
            <w:proofErr w:type="gramStart"/>
            <w:r>
              <w:rPr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Fogtechnikus</w:t>
            </w:r>
          </w:p>
        </w:tc>
        <w:tc>
          <w:tcPr>
            <w:tcW w:w="5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Fogműves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5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Fogtechnikus</w:t>
            </w:r>
          </w:p>
        </w:tc>
      </w:tr>
    </w:tbl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uppressAutoHyphens/>
        <w:spacing w:line="240" w:lineRule="auto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>3.2.</w:t>
      </w:r>
      <w:r>
        <w:rPr>
          <w:rFonts w:eastAsia="SimSun"/>
          <w:sz w:val="20"/>
          <w:szCs w:val="20"/>
        </w:rPr>
        <w:tab/>
        <w:t xml:space="preserve">A szakképesítés–ráépülés munkaterületének rövid leírása: 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fogtechnikus kivehető és rögzített fogpótlásokat készíti. Elvégzi a fogpótlások javítását. Szakterülete iránt elhivatott, feladatait szakmai–</w:t>
      </w:r>
      <w:proofErr w:type="spellStart"/>
      <w:r>
        <w:rPr>
          <w:sz w:val="20"/>
          <w:szCs w:val="20"/>
        </w:rPr>
        <w:t>gnathológiai</w:t>
      </w:r>
      <w:proofErr w:type="spellEnd"/>
      <w:r>
        <w:rPr>
          <w:sz w:val="20"/>
          <w:szCs w:val="20"/>
        </w:rPr>
        <w:t xml:space="preserve"> és etikai normák alapján végzi. Ismeri és alkalmazza a hagyományos </w:t>
      </w:r>
      <w:r>
        <w:rPr>
          <w:sz w:val="20"/>
          <w:szCs w:val="20"/>
        </w:rPr>
        <w:lastRenderedPageBreak/>
        <w:t xml:space="preserve">és digitális technikákat. Kommunikációja szakszerű, alkalmazza a szaknyelvet. Munkája elvégzése közben betartja a munkavédelmi, tűzvédelmi és ergonómiai szabályokat. A fogtechnikus a fogorvossal, asszisztenssel és a pácienssel együtt működik a tervezési folyamattól a kész munka átadásáig. Szakterülete elhivatottságot igényel, ennek érdekében folyamatosan továbbképzéseken, konferenciákon vesz részt, tájékozódik a szaksajtóból, ismeri az új fogtechnikai eljárásokat, </w:t>
      </w:r>
      <w:proofErr w:type="spellStart"/>
      <w:r>
        <w:rPr>
          <w:sz w:val="20"/>
          <w:szCs w:val="20"/>
        </w:rPr>
        <w:t>gnathológiai</w:t>
      </w:r>
      <w:proofErr w:type="spellEnd"/>
      <w:r>
        <w:rPr>
          <w:sz w:val="20"/>
          <w:szCs w:val="20"/>
        </w:rPr>
        <w:t xml:space="preserve"> szempontokat. Szakszerűen kommunikál és alkalmazza informatikai ismereteit. Katasztrófa védelmi előírásokat és a fogyasztó védelmi szabályokat ismeri és betartja. A szakképesítéssel rendelkező fogtechnikus, sikeres szakmai vizsga után a megfelelő felszereltséggel rendelkező fogtechnikai laboratóriumban, az alábbi feladatok elvégzésére képes:</w:t>
      </w:r>
    </w:p>
    <w:p w:rsidR="00EF4F98" w:rsidRDefault="00EF4F98" w:rsidP="00EF4F98">
      <w:pPr>
        <w:widowControl w:val="0"/>
        <w:suppressAutoHyphens/>
        <w:spacing w:after="0" w:line="240" w:lineRule="auto"/>
        <w:rPr>
          <w:sz w:val="20"/>
          <w:szCs w:val="20"/>
        </w:rPr>
      </w:pPr>
    </w:p>
    <w:p w:rsidR="00EF4F98" w:rsidRDefault="00EF4F98" w:rsidP="00EF4F98">
      <w:pPr>
        <w:widowControl w:val="0"/>
        <w:suppressAutoHyphens/>
        <w:spacing w:after="0" w:line="240" w:lineRule="auto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>A szakképesítés–ráépüléssel rendelkező képes:</w:t>
      </w:r>
    </w:p>
    <w:p w:rsidR="00EF4F98" w:rsidRDefault="00EF4F98" w:rsidP="00EF4F98">
      <w:pPr>
        <w:widowControl w:val="0"/>
        <w:spacing w:after="0" w:line="240" w:lineRule="auto"/>
        <w:ind w:left="644" w:hanging="360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kivehető műanyag alaplemezes és fémlemezes fogpótlásokat készíteni</w:t>
      </w:r>
    </w:p>
    <w:p w:rsidR="00EF4F98" w:rsidRDefault="00EF4F98" w:rsidP="00EF4F98">
      <w:pPr>
        <w:widowControl w:val="0"/>
        <w:spacing w:after="0" w:line="240" w:lineRule="auto"/>
        <w:ind w:left="644" w:hanging="360"/>
      </w:pPr>
      <w:r>
        <w:t>–</w:t>
      </w:r>
      <w:r>
        <w:tab/>
      </w:r>
      <w:r>
        <w:rPr>
          <w:sz w:val="20"/>
          <w:szCs w:val="20"/>
        </w:rPr>
        <w:t>rögzített fogpótlásokat készíteni</w:t>
      </w:r>
    </w:p>
    <w:p w:rsidR="00EF4F98" w:rsidRDefault="00EF4F98" w:rsidP="00EF4F98">
      <w:pPr>
        <w:widowControl w:val="0"/>
        <w:spacing w:after="0" w:line="240" w:lineRule="auto"/>
        <w:ind w:left="644" w:hanging="360"/>
      </w:pPr>
      <w:r>
        <w:t>–</w:t>
      </w:r>
      <w:r>
        <w:tab/>
      </w:r>
      <w:r>
        <w:rPr>
          <w:sz w:val="20"/>
          <w:szCs w:val="20"/>
        </w:rPr>
        <w:t>kivehető és rögzített fogpótlásokhoz mintát készíteni 3D nyomtatóval</w:t>
      </w:r>
    </w:p>
    <w:p w:rsidR="00EF4F98" w:rsidRDefault="00EF4F98" w:rsidP="00EF4F98">
      <w:pPr>
        <w:widowControl w:val="0"/>
        <w:spacing w:after="0" w:line="240" w:lineRule="auto"/>
        <w:ind w:left="644" w:hanging="360"/>
      </w:pPr>
      <w:r>
        <w:t>–</w:t>
      </w:r>
      <w:r>
        <w:tab/>
      </w:r>
      <w:r>
        <w:rPr>
          <w:sz w:val="20"/>
          <w:szCs w:val="20"/>
        </w:rPr>
        <w:t>kombinált munkákat készíteni</w:t>
      </w:r>
    </w:p>
    <w:p w:rsidR="00EF4F98" w:rsidRDefault="00EF4F98" w:rsidP="00EF4F98">
      <w:pPr>
        <w:widowControl w:val="0"/>
        <w:spacing w:after="0" w:line="240" w:lineRule="auto"/>
        <w:ind w:left="644" w:hanging="360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orthodontiai</w:t>
      </w:r>
      <w:proofErr w:type="spellEnd"/>
      <w:r>
        <w:rPr>
          <w:sz w:val="20"/>
          <w:szCs w:val="20"/>
        </w:rPr>
        <w:t xml:space="preserve"> (fogszabályozó) készülékeket előállítani</w:t>
      </w:r>
    </w:p>
    <w:p w:rsidR="00EF4F98" w:rsidRDefault="00EF4F98" w:rsidP="00EF4F98">
      <w:pPr>
        <w:widowControl w:val="0"/>
        <w:spacing w:after="0" w:line="240" w:lineRule="auto"/>
        <w:ind w:left="644" w:hanging="360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implantátum felépítményeket készíteni</w:t>
      </w:r>
    </w:p>
    <w:p w:rsidR="00EF4F98" w:rsidRDefault="00EF4F98" w:rsidP="00EF4F98">
      <w:pPr>
        <w:widowControl w:val="0"/>
        <w:spacing w:after="0" w:line="240" w:lineRule="auto"/>
        <w:ind w:left="644" w:hanging="360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helyreállító (</w:t>
      </w:r>
      <w:proofErr w:type="spellStart"/>
      <w:r>
        <w:rPr>
          <w:sz w:val="20"/>
          <w:szCs w:val="20"/>
        </w:rPr>
        <w:t>restauratív</w:t>
      </w:r>
      <w:proofErr w:type="spellEnd"/>
      <w:r>
        <w:rPr>
          <w:sz w:val="20"/>
          <w:szCs w:val="20"/>
        </w:rPr>
        <w:t>) készülékeket előállítani</w:t>
      </w:r>
    </w:p>
    <w:p w:rsidR="00EF4F98" w:rsidRDefault="00EF4F98" w:rsidP="00EF4F98">
      <w:pPr>
        <w:widowControl w:val="0"/>
        <w:spacing w:after="0" w:line="240" w:lineRule="auto"/>
        <w:ind w:left="644" w:hanging="360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olyan fogműveket készíteni, melyek a fogazattal vannak kapcsolatban (harapásemelő sínek, védősínek)</w:t>
      </w:r>
    </w:p>
    <w:p w:rsidR="00EF4F98" w:rsidRDefault="00EF4F98" w:rsidP="00EF4F98">
      <w:pPr>
        <w:widowControl w:val="0"/>
        <w:spacing w:after="0" w:line="240" w:lineRule="auto"/>
        <w:ind w:left="644" w:hanging="360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fogpótlás és fogmű javításokat végezni.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fogpótlások készítése manuális módszerekkel és CAD–CAM módszerrel (számítógépes tervezés és gyártás) is történhet.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>
        <w:rPr>
          <w:sz w:val="20"/>
          <w:szCs w:val="20"/>
        </w:rPr>
        <w:tab/>
        <w:t>Kapcsolódó szakképesítése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837"/>
        <w:gridCol w:w="3825"/>
      </w:tblGrid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</w:t>
            </w: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>, szakképesítés–ráépülés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55 724 02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Fülilleszték</w:t>
            </w:r>
            <w:proofErr w:type="spellEnd"/>
            <w:r>
              <w:rPr>
                <w:sz w:val="20"/>
                <w:szCs w:val="20"/>
              </w:rPr>
              <w:t xml:space="preserve"> készítő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szakképesítés–ráépülés</w:t>
            </w:r>
          </w:p>
        </w:tc>
      </w:tr>
    </w:tbl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4. SZAKMAI KÖVETELMÉNYEK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"/>
        <w:gridCol w:w="567"/>
        <w:gridCol w:w="2126"/>
        <w:gridCol w:w="7166"/>
      </w:tblGrid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szakképesítés–ráépülés szakmai követelménymoduljainak az állam által elismert szakképesítések szakmai követelménymoduljairól szóló kormányrendelet szerinti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</w:t>
            </w:r>
          </w:p>
          <w:p w:rsidR="00EF4F98" w:rsidRDefault="00EF4F9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11826–16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Kombinált munkák készítése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11827–16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Implantátum felépítmény készítés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11828–16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uppressAutoHyphens/>
              <w:spacing w:before="40" w:after="2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CAD–CAM rendszerek alapszintű ismerete</w:t>
            </w:r>
          </w:p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11829–16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Orthodontiai</w:t>
            </w:r>
            <w:proofErr w:type="spellEnd"/>
            <w:r>
              <w:rPr>
                <w:sz w:val="20"/>
                <w:szCs w:val="20"/>
              </w:rPr>
              <w:t xml:space="preserve"> készülék készítése</w:t>
            </w:r>
          </w:p>
        </w:tc>
      </w:tr>
    </w:tbl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5. VIZSGÁZTATÁSI KÖVETELMÉNYEK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>A komplex szakmai vizsgára bocsátás feltételei: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Az iskolarendszeren kívüli szakképzésben az 5. 2. alpontban előírt valamennyi modulzáró vizsga eredményes letétele, valamint a szakmai gyakorlat igazolt teljesítése.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Vizsgamunka leadása az első vizsganapon</w:t>
      </w:r>
      <w:proofErr w:type="gramStart"/>
      <w:r>
        <w:rPr>
          <w:sz w:val="20"/>
          <w:szCs w:val="20"/>
        </w:rPr>
        <w:t>..</w:t>
      </w:r>
      <w:proofErr w:type="gramEnd"/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A modulzáró vizsga vizsgatevékenysége és az eredményesség feltétele: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0"/>
        <w:gridCol w:w="834"/>
        <w:gridCol w:w="1275"/>
        <w:gridCol w:w="3490"/>
        <w:gridCol w:w="4519"/>
      </w:tblGrid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</w:t>
            </w:r>
          </w:p>
        </w:tc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szakképesítés–ráépülés szakmai követelménymoduljainak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  <w:p w:rsidR="00EF4F98" w:rsidRDefault="00EF4F9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11826–16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Kombinált munkák készítése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gyakorlati és szóbeli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11827–16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Implantátum felépítmény készítés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gyakorlati és szóbeli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11828–16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uppressAutoHyphens/>
              <w:spacing w:before="40" w:after="2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CAD–CAM rendszerek alapszintű ismerete</w:t>
            </w:r>
          </w:p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szóbeli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5.2.6.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11829–16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Orthodontiai</w:t>
            </w:r>
            <w:proofErr w:type="spellEnd"/>
            <w:r>
              <w:rPr>
                <w:sz w:val="20"/>
                <w:szCs w:val="20"/>
              </w:rPr>
              <w:t xml:space="preserve"> készülék készítése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gyakorlati és szóbeli</w:t>
            </w:r>
          </w:p>
        </w:tc>
      </w:tr>
    </w:tbl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Egy szakmai követelménymodulhoz kapcsolódó modulzáró vizsga akkor eredményes, ha a modulhoz előírt feladat végrehajtása legalább elégségesre (2) értékelhető.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</w:t>
      </w:r>
      <w:r>
        <w:rPr>
          <w:sz w:val="20"/>
          <w:szCs w:val="20"/>
        </w:rPr>
        <w:tab/>
        <w:t>A komplex szakmai vizsga vizsgatevékenységei és vizsgafeladatai: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tabs>
          <w:tab w:val="left" w:pos="60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5.3.1.</w:t>
      </w:r>
      <w:r>
        <w:rPr>
          <w:sz w:val="20"/>
          <w:szCs w:val="20"/>
        </w:rPr>
        <w:tab/>
        <w:t>Gyakorlati vizsgatevékenység</w:t>
      </w:r>
    </w:p>
    <w:p w:rsidR="00EF4F98" w:rsidRDefault="00EF4F98" w:rsidP="00EF4F98">
      <w:pPr>
        <w:widowControl w:val="0"/>
        <w:tabs>
          <w:tab w:val="left" w:pos="361"/>
        </w:tabs>
        <w:spacing w:after="0" w:line="240" w:lineRule="auto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tabs>
          <w:tab w:val="left" w:pos="36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A</w:t>
      </w:r>
      <w:proofErr w:type="spellEnd"/>
      <w:proofErr w:type="gramEnd"/>
      <w:r>
        <w:rPr>
          <w:sz w:val="20"/>
          <w:szCs w:val="20"/>
        </w:rPr>
        <w:t xml:space="preserve"> vizsgafeladat megnevezése: Kombinált munka primer elemeinek mintázása és </w:t>
      </w:r>
      <w:proofErr w:type="spellStart"/>
      <w:r>
        <w:rPr>
          <w:sz w:val="20"/>
          <w:szCs w:val="20"/>
        </w:rPr>
        <w:t>frézelése</w:t>
      </w:r>
      <w:proofErr w:type="spellEnd"/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vizsgafeladat ismertetése: Felső, vagy alsó kombinált munka készítéséhez 2 tagú mintázat készítése </w:t>
      </w:r>
      <w:proofErr w:type="spellStart"/>
      <w:r>
        <w:rPr>
          <w:sz w:val="20"/>
          <w:szCs w:val="20"/>
        </w:rPr>
        <w:t>frézelt</w:t>
      </w:r>
      <w:proofErr w:type="spellEnd"/>
      <w:r>
        <w:rPr>
          <w:sz w:val="20"/>
          <w:szCs w:val="20"/>
        </w:rPr>
        <w:t xml:space="preserve"> vállal, </w:t>
      </w:r>
      <w:proofErr w:type="spellStart"/>
      <w:r>
        <w:rPr>
          <w:sz w:val="20"/>
          <w:szCs w:val="20"/>
        </w:rPr>
        <w:t>interlockkal</w:t>
      </w:r>
      <w:proofErr w:type="spellEnd"/>
      <w:r>
        <w:rPr>
          <w:sz w:val="20"/>
          <w:szCs w:val="20"/>
        </w:rPr>
        <w:t xml:space="preserve"> és finommechanikai elhorgonyzó elem felhelyezésével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60 perc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30%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tabs>
          <w:tab w:val="left" w:pos="3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vizsgafeladat megnevezése: Háromtagú híd leplezése kerámiával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vizsgafeladat ismertetése: A feladathoz a vizsgaszervező a fémvázat fém tisztára homok fújva, a modellel együtt középértékű </w:t>
      </w:r>
      <w:proofErr w:type="spellStart"/>
      <w:r>
        <w:rPr>
          <w:sz w:val="20"/>
          <w:szCs w:val="20"/>
        </w:rPr>
        <w:t>artikulátorba</w:t>
      </w:r>
      <w:proofErr w:type="spellEnd"/>
      <w:r>
        <w:rPr>
          <w:sz w:val="20"/>
          <w:szCs w:val="20"/>
        </w:rPr>
        <w:t xml:space="preserve"> rögzítve biztosítja. A vizsga helyszínén elkészíti a háromtagú híd kerámiával történő leplezését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360 perc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30%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vizsga feladat megnevezése: Ferdesík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vizsga feladat ismertetése: Alsó frontfogakra egy egyszerű </w:t>
      </w:r>
      <w:proofErr w:type="spellStart"/>
      <w:r>
        <w:rPr>
          <w:sz w:val="20"/>
          <w:szCs w:val="20"/>
        </w:rPr>
        <w:t>orthodontiai</w:t>
      </w:r>
      <w:proofErr w:type="spellEnd"/>
      <w:r>
        <w:rPr>
          <w:sz w:val="20"/>
          <w:szCs w:val="20"/>
        </w:rPr>
        <w:t xml:space="preserve"> készülék készítése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 idő tartama: 60 perc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 feladat értékelési súly aránya: 10%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tabs>
          <w:tab w:val="left" w:pos="60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5.3.2.</w:t>
      </w:r>
      <w:r>
        <w:rPr>
          <w:sz w:val="20"/>
          <w:szCs w:val="20"/>
        </w:rPr>
        <w:tab/>
        <w:t xml:space="preserve">Központi írásbeli vizsgatevékenység 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megnevezése: –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ismertetése: –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vizsgafeladat időtartama: – 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–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tabs>
          <w:tab w:val="left" w:pos="60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5.3.3.</w:t>
      </w:r>
      <w:r>
        <w:rPr>
          <w:sz w:val="20"/>
          <w:szCs w:val="20"/>
        </w:rPr>
        <w:tab/>
        <w:t>Szóbeli vizsgatevékenység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megnevezése: Elméleti ismeretek szóbeli felidézése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ismertetése: A szóbeli vizsgatevékenység központilag összeállított vizsga kérdései a 4. Szakmai követelmények fejezetben megadott témakörök mindegyikét tartalmazzák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45 perc (felkészülési idő 30 perc, válaszadási idő 15 perc)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30%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5.4.</w:t>
      </w:r>
      <w:r>
        <w:rPr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szakképesítés–ráépüléssel kapcsolatos előírások az állami szakképzési és felnőttképzési szerv http://www.nive.hu/ című weblapján érhetők el a Szak– és Felnőttképzés Vizsgák menüpontban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Az 55 724 01 Fogtechnikus szakmai vizsga kizárólag azon a vizsgahelyszínen szervezhető meg, ahol az 54 724 01 Fogtechnikus gyakornok szakmai vizsgája is szervezésre kerül.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5.5.</w:t>
      </w:r>
      <w:r>
        <w:rPr>
          <w:sz w:val="20"/>
          <w:szCs w:val="20"/>
        </w:rPr>
        <w:tab/>
        <w:t>A szakmai vizsga értékelésének a szakmai vizsgaszabályzattól eltérő szempontjai: –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 ESZKÖZ– </w:t>
      </w:r>
      <w:proofErr w:type="gramStart"/>
      <w:r>
        <w:rPr>
          <w:b/>
          <w:bCs/>
          <w:sz w:val="20"/>
          <w:szCs w:val="20"/>
        </w:rPr>
        <w:t>ÉS</w:t>
      </w:r>
      <w:proofErr w:type="gramEnd"/>
      <w:r>
        <w:rPr>
          <w:b/>
          <w:bCs/>
          <w:sz w:val="20"/>
          <w:szCs w:val="20"/>
        </w:rPr>
        <w:t xml:space="preserve"> FELSZERELÉSI JEGYZÉK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28"/>
        <w:gridCol w:w="778"/>
        <w:gridCol w:w="7642"/>
      </w:tblGrid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képzési és vizsgáztatási feladatok teljesítéséhez szükséges</w:t>
            </w:r>
          </w:p>
          <w:p w:rsidR="00EF4F98" w:rsidRDefault="00EF4F9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eszközök minimumát meghatározó eszköz– és felszerelési jegyzék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Elméleti oktatáshoz és demonstrációs gyakorlatokhoz oktatóhely–</w:t>
            </w:r>
          </w:p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ség</w:t>
            </w:r>
            <w:proofErr w:type="spellEnd"/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 szaktanterem számítógépekkel és perifériákkal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Oktatástechnikai eszközök (tábla, projektor, számítógép)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Szakmai dia–és fóliasorozatok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Tanulónként: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Fogtechnikus munkaasztal </w:t>
            </w:r>
            <w:proofErr w:type="spellStart"/>
            <w:r>
              <w:rPr>
                <w:sz w:val="20"/>
                <w:szCs w:val="20"/>
              </w:rPr>
              <w:t>mikromotorral</w:t>
            </w:r>
            <w:proofErr w:type="spellEnd"/>
            <w:r>
              <w:rPr>
                <w:sz w:val="20"/>
                <w:szCs w:val="20"/>
              </w:rPr>
              <w:t>, megfelelő megvilágítással és elszívóval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Bunsen–égő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Középértékű </w:t>
            </w:r>
            <w:proofErr w:type="spellStart"/>
            <w:r>
              <w:rPr>
                <w:sz w:val="20"/>
                <w:szCs w:val="20"/>
              </w:rPr>
              <w:t>artikulátor</w:t>
            </w:r>
            <w:proofErr w:type="spellEnd"/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Fogtechnikai laboratóriumi kéziszerszámok és eszközök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Közösen használt berendezések: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Gipszcsiszoló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Polírmotor</w:t>
            </w:r>
            <w:proofErr w:type="spellEnd"/>
            <w:r>
              <w:rPr>
                <w:sz w:val="20"/>
                <w:szCs w:val="20"/>
              </w:rPr>
              <w:t xml:space="preserve"> elszívóval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Forrázó, polimerizáló berendezés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Vákuumkeverő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6.14.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Előmelegítő–és kitüzelő kemencék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Öntvénytisztító elszívóval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6.16.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Kerámia kályha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6.17.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Kompresszor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6.18.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Ultrahangos tisztító vagy gőzborotva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6.19.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Frézgép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6.20.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Vibrátor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6.21.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Elektropolír</w:t>
            </w:r>
            <w:proofErr w:type="spellEnd"/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6.22.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Öntőgép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6.23.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Mártóviasz</w:t>
            </w:r>
            <w:proofErr w:type="spellEnd"/>
            <w:r>
              <w:rPr>
                <w:sz w:val="20"/>
                <w:szCs w:val="20"/>
              </w:rPr>
              <w:t xml:space="preserve"> melegítő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6.24.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Asztali nagyító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6.25.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CAD/CAM tervező program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6.26.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eastAsia="SimSun"/>
                <w:sz w:val="20"/>
                <w:szCs w:val="20"/>
              </w:rPr>
              <w:t>Polyclav</w:t>
            </w:r>
            <w:proofErr w:type="spellEnd"/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6.27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eastAsia="SimSun"/>
                <w:sz w:val="20"/>
                <w:szCs w:val="20"/>
              </w:rPr>
              <w:t>Mélyhúzógép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 </w:t>
            </w:r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6.28.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eastAsia="SimSun"/>
                <w:sz w:val="20"/>
                <w:szCs w:val="20"/>
              </w:rPr>
              <w:t>Pindexfúró</w:t>
            </w:r>
            <w:proofErr w:type="spellEnd"/>
          </w:p>
        </w:tc>
      </w:tr>
      <w:tr w:rsidR="00EF4F98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6.29.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98" w:rsidRDefault="00EF4F98" w:rsidP="001349B5">
            <w:pPr>
              <w:widowControl w:val="0"/>
              <w:suppressAutoHyphens/>
              <w:spacing w:before="40" w:after="2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Mikrohullámú sütő </w:t>
            </w:r>
          </w:p>
        </w:tc>
      </w:tr>
    </w:tbl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7. EGYEBEK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7.1. A szakmai vizsgabizottságban való részvételre kijelölt szakmai szervezet:</w:t>
      </w: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F4F98" w:rsidRDefault="00EF4F98" w:rsidP="00EF4F9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Magyar Egészségügyi Szakdolgozói Kamara </w:t>
      </w:r>
    </w:p>
    <w:p w:rsidR="00D12369" w:rsidRPr="00EF4F98" w:rsidRDefault="00D12369" w:rsidP="00EF4F98"/>
    <w:sectPr w:rsidR="00D12369" w:rsidRPr="00EF4F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3B" w:rsidRDefault="00AC4D3B" w:rsidP="00AC4D3B">
      <w:pPr>
        <w:spacing w:after="0" w:line="240" w:lineRule="auto"/>
      </w:pPr>
      <w:r>
        <w:separator/>
      </w:r>
    </w:p>
  </w:endnote>
  <w:endnote w:type="continuationSeparator" w:id="0">
    <w:p w:rsidR="00AC4D3B" w:rsidRDefault="00AC4D3B" w:rsidP="00AC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umanst521 B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3B" w:rsidRDefault="00AC4D3B" w:rsidP="00AC4D3B">
      <w:pPr>
        <w:spacing w:after="0" w:line="240" w:lineRule="auto"/>
      </w:pPr>
      <w:r>
        <w:separator/>
      </w:r>
    </w:p>
  </w:footnote>
  <w:footnote w:type="continuationSeparator" w:id="0">
    <w:p w:rsidR="00AC4D3B" w:rsidRDefault="00AC4D3B" w:rsidP="00AC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3B" w:rsidRPr="00AC4D3B" w:rsidRDefault="00AC4D3B" w:rsidP="00AC4D3B">
    <w:pPr>
      <w:spacing w:before="120" w:after="60"/>
      <w:jc w:val="center"/>
      <w:rPr>
        <w:color w:val="7F7F7F"/>
        <w:sz w:val="20"/>
        <w:szCs w:val="20"/>
      </w:rPr>
    </w:pPr>
    <w:r w:rsidRPr="00AC4D3B">
      <w:rPr>
        <w:color w:val="7F7F7F"/>
        <w:sz w:val="20"/>
        <w:szCs w:val="20"/>
      </w:rPr>
      <w:t>27/2016. (IX. 16.) EMMI rendelet az emberi erőforrások minisztere ágazatába tartozó szakképesítések szakmai és vizsgakövetelményeiről</w:t>
    </w:r>
  </w:p>
  <w:p w:rsidR="00AC4D3B" w:rsidRPr="00AC4D3B" w:rsidRDefault="00AC4D3B" w:rsidP="00AC4D3B">
    <w:pPr>
      <w:jc w:val="center"/>
    </w:pPr>
    <w:r w:rsidRPr="00AC4D3B">
      <w:rPr>
        <w:color w:val="7F7F7F"/>
        <w:sz w:val="20"/>
        <w:szCs w:val="20"/>
      </w:rPr>
      <w:t>Hatályos: 2016.09.16-től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3B"/>
    <w:rsid w:val="000201C9"/>
    <w:rsid w:val="00410F44"/>
    <w:rsid w:val="00AA57AD"/>
    <w:rsid w:val="00AC4D3B"/>
    <w:rsid w:val="00D12369"/>
    <w:rsid w:val="00EF4F98"/>
    <w:rsid w:val="00FA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4D3B"/>
    <w:pPr>
      <w:autoSpaceDE w:val="0"/>
      <w:autoSpaceDN w:val="0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4D3B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C4D3B"/>
  </w:style>
  <w:style w:type="paragraph" w:styleId="llb">
    <w:name w:val="footer"/>
    <w:basedOn w:val="Norml"/>
    <w:link w:val="llbChar"/>
    <w:uiPriority w:val="99"/>
    <w:unhideWhenUsed/>
    <w:rsid w:val="00AC4D3B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C4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4D3B"/>
    <w:pPr>
      <w:autoSpaceDE w:val="0"/>
      <w:autoSpaceDN w:val="0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4D3B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C4D3B"/>
  </w:style>
  <w:style w:type="paragraph" w:styleId="llb">
    <w:name w:val="footer"/>
    <w:basedOn w:val="Norml"/>
    <w:link w:val="llbChar"/>
    <w:uiPriority w:val="99"/>
    <w:unhideWhenUsed/>
    <w:rsid w:val="00AC4D3B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C4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1103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Ligetfalviné Szücs Fruzsina</cp:lastModifiedBy>
  <cp:revision>2</cp:revision>
  <dcterms:created xsi:type="dcterms:W3CDTF">2016-10-10T13:51:00Z</dcterms:created>
  <dcterms:modified xsi:type="dcterms:W3CDTF">2016-10-10T13:51:00Z</dcterms:modified>
</cp:coreProperties>
</file>