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5C" w:rsidRDefault="00DA455C" w:rsidP="00DA455C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DA455C" w:rsidRDefault="00DA455C" w:rsidP="00DA4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 36. sorszámú Földügyi térinformatikai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szaktechnikus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megnevezésű szakképesítés-ráépülés szakmai és vizsgakövetelménye</w:t>
      </w:r>
    </w:p>
    <w:p w:rsidR="00DA455C" w:rsidRDefault="00DA455C" w:rsidP="00DA455C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DA455C" w:rsidRDefault="00DA455C" w:rsidP="00DA45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szakképesítés-ráépülés azonosító száma: 55 581 01</w:t>
      </w:r>
    </w:p>
    <w:p w:rsidR="00DA455C" w:rsidRDefault="00DA455C" w:rsidP="00DA45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Szakképesítés-ráépülés megnevezése: Földügyi térinformatikai </w:t>
      </w:r>
      <w:proofErr w:type="spellStart"/>
      <w:r>
        <w:rPr>
          <w:rFonts w:ascii="Times New Roman" w:hAnsi="Times New Roman" w:cs="Times New Roman"/>
          <w:sz w:val="20"/>
          <w:szCs w:val="20"/>
        </w:rPr>
        <w:t>szaktechnikus</w:t>
      </w:r>
      <w:proofErr w:type="spellEnd"/>
    </w:p>
    <w:p w:rsidR="00DA455C" w:rsidRDefault="00DA455C" w:rsidP="00DA45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-</w:t>
      </w:r>
    </w:p>
    <w:p w:rsidR="00DA455C" w:rsidRDefault="00DA455C" w:rsidP="00DA45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480-720</w:t>
      </w:r>
    </w:p>
    <w:p w:rsidR="00DA455C" w:rsidRDefault="00DA455C" w:rsidP="00DA455C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DA455C" w:rsidRDefault="00DA455C" w:rsidP="00DA45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DA455C" w:rsidRDefault="00DA455C" w:rsidP="00DA45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</w:t>
      </w:r>
    </w:p>
    <w:p w:rsidR="00DA455C" w:rsidRDefault="00DA455C" w:rsidP="00DA45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-</w:t>
      </w:r>
    </w:p>
    <w:p w:rsidR="00DA455C" w:rsidRDefault="00DA455C" w:rsidP="00DA45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54 581 01 Földmérő, földügyi és térinformatikai technikus</w:t>
      </w:r>
    </w:p>
    <w:p w:rsidR="00DA455C" w:rsidRDefault="00DA455C" w:rsidP="00DA45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-</w:t>
      </w:r>
    </w:p>
    <w:p w:rsidR="00DA455C" w:rsidRDefault="00DA455C" w:rsidP="00DA45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-</w:t>
      </w:r>
    </w:p>
    <w:p w:rsidR="00DA455C" w:rsidRDefault="00DA455C" w:rsidP="00DA45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-</w:t>
      </w:r>
    </w:p>
    <w:p w:rsidR="00DA455C" w:rsidRDefault="00DA455C" w:rsidP="00DA45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50%</w:t>
      </w:r>
    </w:p>
    <w:p w:rsidR="00DA455C" w:rsidRDefault="00DA455C" w:rsidP="00DA45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50%</w:t>
      </w:r>
    </w:p>
    <w:p w:rsidR="00DA455C" w:rsidRDefault="00DA455C" w:rsidP="00DA45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</w:t>
      </w:r>
    </w:p>
    <w:p w:rsidR="00DA455C" w:rsidRDefault="00DA455C" w:rsidP="00DA45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-</w:t>
      </w:r>
    </w:p>
    <w:p w:rsidR="00DA455C" w:rsidRDefault="00DA455C" w:rsidP="00DA455C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DA455C" w:rsidRDefault="00DA455C" w:rsidP="00DA455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A szakképesítés-ráépüléssel legjellemzőbben betölthető munkakörök, foglalkozások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"/>
        <w:gridCol w:w="1559"/>
        <w:gridCol w:w="2268"/>
        <w:gridCol w:w="3969"/>
      </w:tblGrid>
      <w:tr w:rsidR="00DA455C" w:rsidTr="004B3685"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A455C" w:rsidRDefault="00DA455C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A455C" w:rsidRDefault="00DA455C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A455C" w:rsidRDefault="00DA455C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DA455C" w:rsidRDefault="00DA455C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DA455C" w:rsidTr="004B3685">
        <w:tc>
          <w:tcPr>
            <w:tcW w:w="992" w:type="dxa"/>
            <w:vAlign w:val="center"/>
          </w:tcPr>
          <w:p w:rsidR="00DA455C" w:rsidRDefault="00DA455C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559" w:type="dxa"/>
            <w:vAlign w:val="center"/>
          </w:tcPr>
          <w:p w:rsidR="00DA455C" w:rsidRDefault="00DA455C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268" w:type="dxa"/>
            <w:vAlign w:val="center"/>
          </w:tcPr>
          <w:p w:rsidR="00DA455C" w:rsidRDefault="00DA455C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969" w:type="dxa"/>
            <w:vAlign w:val="center"/>
          </w:tcPr>
          <w:p w:rsidR="00DA455C" w:rsidRDefault="00DA455C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szakképesítés-ráépüléssel betölthető munkakörök</w:t>
            </w:r>
          </w:p>
        </w:tc>
      </w:tr>
      <w:tr w:rsidR="00DA455C" w:rsidTr="004B3685"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A455C" w:rsidRDefault="00DA455C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A455C" w:rsidRDefault="00DA455C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A455C" w:rsidRDefault="00DA455C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Földügyi térinformatikai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szaktechnikus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A455C" w:rsidRDefault="00DA455C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Földügyi térinformatikai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szaktechnikus</w:t>
            </w:r>
            <w:proofErr w:type="spellEnd"/>
          </w:p>
        </w:tc>
      </w:tr>
    </w:tbl>
    <w:p w:rsidR="00DA455C" w:rsidRDefault="00DA455C" w:rsidP="00DA455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szakképesítés-ráépülés munkaterületének rövid leírása:</w:t>
      </w:r>
    </w:p>
    <w:p w:rsidR="00DA455C" w:rsidRDefault="00DA455C" w:rsidP="00DA4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térinformatika fő alkalmazási területein (ingatlanügyi hatóság, önkormányzat, közigazgatás, közművállalat, környezetvédelem, stb.) megfogalmazódott problémák térinformatikai megközelítése, a cél eléréséhez szükséges adatok körének felmérése, azok meghatározása és integrálása a térinformatikai adatbázisba, a szükséges változások átvezetése az adatbázisban, egyszerűbb elemzési feladatok megoldása, az elemzési eredmények szakszerű megjelenítése.</w:t>
      </w:r>
    </w:p>
    <w:p w:rsidR="00DA455C" w:rsidRDefault="00DA455C" w:rsidP="00DA4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455C" w:rsidRDefault="00DA455C" w:rsidP="00DA4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szakképesítés-ráépüléssel rendelkező képes:</w:t>
      </w:r>
    </w:p>
    <w:p w:rsidR="00DA455C" w:rsidRDefault="00DA455C" w:rsidP="00DA455C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korszerű eszközökkel terepi és irodai adatgyűjtést végezni,</w:t>
      </w:r>
    </w:p>
    <w:p w:rsidR="00DA455C" w:rsidRDefault="00DA455C" w:rsidP="00DA455C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fotogrammetriai és távérzékelési adatfeldolgozásra és adatszolgáltatásra,</w:t>
      </w:r>
    </w:p>
    <w:p w:rsidR="00DA455C" w:rsidRDefault="00DA455C" w:rsidP="00DA455C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az alapvető adat-átalakítási, konverziós feladatok elvégzésére,</w:t>
      </w:r>
    </w:p>
    <w:p w:rsidR="00DA455C" w:rsidRDefault="00DA455C" w:rsidP="00DA455C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használni a földügyben elterjedten alkalmazott digitális térképező és térinformatikai szoftvereket,</w:t>
      </w:r>
    </w:p>
    <w:p w:rsidR="00DA455C" w:rsidRDefault="00DA455C" w:rsidP="00DA455C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elvégezni a leggyakoribb adatkezelési és adatfrissítési feladatokat,</w:t>
      </w:r>
    </w:p>
    <w:p w:rsidR="00DA455C" w:rsidRDefault="00DA455C" w:rsidP="00DA455C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az általános adatszolgáltatási igények kiszolgálására,</w:t>
      </w:r>
    </w:p>
    <w:p w:rsidR="00DA455C" w:rsidRDefault="00DA455C" w:rsidP="00DA455C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megtervezni és elkészíteni térinformatikai elemzéseket,</w:t>
      </w:r>
    </w:p>
    <w:p w:rsidR="00DA455C" w:rsidRDefault="00DA455C" w:rsidP="00DA455C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az elvégzett elemzések alapján összeállítani egy írásos dokumentumot illetve tematikus térképet,</w:t>
      </w:r>
    </w:p>
    <w:p w:rsidR="00DA455C" w:rsidRDefault="00DA455C" w:rsidP="00DA455C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döntések térbeli információkkal való kreatív támogatására,</w:t>
      </w:r>
    </w:p>
    <w:p w:rsidR="00DA455C" w:rsidRDefault="00DA455C" w:rsidP="00DA455C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alkalmazni a térinformatikai adatokkal kapcsolatos nemzetközi jogi előírásokat és etikai normákat.</w:t>
      </w:r>
    </w:p>
    <w:p w:rsidR="00DA455C" w:rsidRDefault="00DA455C" w:rsidP="00DA455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3.3. Kapcsolódó szakképesítések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5"/>
        <w:gridCol w:w="1560"/>
        <w:gridCol w:w="3260"/>
        <w:gridCol w:w="2763"/>
      </w:tblGrid>
      <w:tr w:rsidR="00DA455C" w:rsidTr="004B3685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5C" w:rsidRDefault="00DA455C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5C" w:rsidRDefault="00DA455C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5C" w:rsidRDefault="00DA455C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5C" w:rsidRDefault="00DA455C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DA455C" w:rsidTr="004B3685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5C" w:rsidRDefault="00DA455C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7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5C" w:rsidRDefault="00DA455C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DA455C" w:rsidTr="004B3685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5C" w:rsidRDefault="00DA455C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5C" w:rsidRDefault="00DA455C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5C" w:rsidRDefault="00DA455C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5C" w:rsidRDefault="00DA455C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DA455C" w:rsidTr="004B3685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5C" w:rsidRDefault="00DA455C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5C" w:rsidRDefault="00DA455C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54 581 01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5C" w:rsidRDefault="00DA455C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Földmérő, földügyi és térinformatikai technikus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5C" w:rsidRDefault="00DA455C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</w:tbl>
    <w:p w:rsidR="00DA455C" w:rsidRDefault="00DA455C" w:rsidP="00DA455C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"/>
        <w:gridCol w:w="1631"/>
        <w:gridCol w:w="6273"/>
      </w:tblGrid>
      <w:tr w:rsidR="00DA455C" w:rsidTr="004B3685">
        <w:tc>
          <w:tcPr>
            <w:tcW w:w="1026" w:type="dxa"/>
            <w:vAlign w:val="center"/>
          </w:tcPr>
          <w:p w:rsidR="00DA455C" w:rsidRDefault="00DA455C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DA455C" w:rsidRDefault="00DA455C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273" w:type="dxa"/>
            <w:vAlign w:val="center"/>
          </w:tcPr>
          <w:p w:rsidR="00DA455C" w:rsidRDefault="00DA455C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DA455C" w:rsidTr="004B3685">
        <w:tc>
          <w:tcPr>
            <w:tcW w:w="1026" w:type="dxa"/>
            <w:vAlign w:val="center"/>
          </w:tcPr>
          <w:p w:rsidR="00DA455C" w:rsidRDefault="00DA455C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904" w:type="dxa"/>
            <w:gridSpan w:val="2"/>
            <w:vAlign w:val="center"/>
          </w:tcPr>
          <w:p w:rsidR="00DA455C" w:rsidRDefault="00DA455C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 szakmai követelménymoduljainak az állam által elismert szakképesítések szakmai követelménymoduljairól szóló kormányrendelet szerinti</w:t>
            </w:r>
          </w:p>
        </w:tc>
      </w:tr>
      <w:tr w:rsidR="00DA455C" w:rsidTr="004B3685">
        <w:tc>
          <w:tcPr>
            <w:tcW w:w="1026" w:type="dxa"/>
            <w:vAlign w:val="center"/>
          </w:tcPr>
          <w:p w:rsidR="00DA455C" w:rsidRDefault="00DA455C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631" w:type="dxa"/>
            <w:vAlign w:val="center"/>
          </w:tcPr>
          <w:p w:rsidR="00DA455C" w:rsidRDefault="00DA455C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273" w:type="dxa"/>
            <w:vAlign w:val="center"/>
          </w:tcPr>
          <w:p w:rsidR="00DA455C" w:rsidRDefault="00DA455C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DA455C" w:rsidTr="004B3685">
        <w:tc>
          <w:tcPr>
            <w:tcW w:w="1026" w:type="dxa"/>
            <w:vAlign w:val="center"/>
          </w:tcPr>
          <w:p w:rsidR="00DA455C" w:rsidRDefault="00DA455C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631" w:type="dxa"/>
            <w:vAlign w:val="center"/>
          </w:tcPr>
          <w:p w:rsidR="00DA455C" w:rsidRDefault="00DA455C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10996-12</w:t>
            </w:r>
          </w:p>
        </w:tc>
        <w:tc>
          <w:tcPr>
            <w:tcW w:w="6273" w:type="dxa"/>
            <w:vAlign w:val="center"/>
          </w:tcPr>
          <w:p w:rsidR="00DA455C" w:rsidRDefault="00DA455C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földügyi térinformatika feladatai</w:t>
            </w:r>
          </w:p>
        </w:tc>
      </w:tr>
    </w:tbl>
    <w:p w:rsidR="00DA455C" w:rsidRDefault="00DA455C" w:rsidP="00DA455C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DA455C" w:rsidRDefault="00DA455C" w:rsidP="00DA455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DA455C" w:rsidRDefault="00DA455C" w:rsidP="00DA4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DA455C" w:rsidRDefault="00DA455C" w:rsidP="00DA455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5"/>
        <w:gridCol w:w="1664"/>
        <w:gridCol w:w="3171"/>
        <w:gridCol w:w="59"/>
        <w:gridCol w:w="2679"/>
      </w:tblGrid>
      <w:tr w:rsidR="00DA455C" w:rsidTr="004B3685">
        <w:tc>
          <w:tcPr>
            <w:tcW w:w="1205" w:type="dxa"/>
            <w:vAlign w:val="center"/>
          </w:tcPr>
          <w:p w:rsidR="00DA455C" w:rsidRDefault="00DA455C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vAlign w:val="center"/>
          </w:tcPr>
          <w:p w:rsidR="00DA455C" w:rsidRDefault="00DA455C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171" w:type="dxa"/>
            <w:vAlign w:val="center"/>
          </w:tcPr>
          <w:p w:rsidR="00DA455C" w:rsidRDefault="00DA455C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738" w:type="dxa"/>
            <w:gridSpan w:val="2"/>
            <w:vAlign w:val="center"/>
          </w:tcPr>
          <w:p w:rsidR="00DA455C" w:rsidRDefault="00DA455C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DA455C" w:rsidTr="004B3685">
        <w:tc>
          <w:tcPr>
            <w:tcW w:w="1205" w:type="dxa"/>
            <w:vAlign w:val="center"/>
          </w:tcPr>
          <w:p w:rsidR="00DA455C" w:rsidRDefault="00DA455C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573" w:type="dxa"/>
            <w:gridSpan w:val="4"/>
            <w:vAlign w:val="center"/>
          </w:tcPr>
          <w:p w:rsidR="00DA455C" w:rsidRDefault="00DA455C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 szakmai követelménymoduljainak</w:t>
            </w:r>
          </w:p>
        </w:tc>
      </w:tr>
      <w:tr w:rsidR="00DA455C" w:rsidTr="004B3685">
        <w:tc>
          <w:tcPr>
            <w:tcW w:w="1205" w:type="dxa"/>
            <w:vAlign w:val="center"/>
          </w:tcPr>
          <w:p w:rsidR="00DA455C" w:rsidRDefault="00DA455C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664" w:type="dxa"/>
            <w:vAlign w:val="center"/>
          </w:tcPr>
          <w:p w:rsidR="00DA455C" w:rsidRDefault="00DA455C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230" w:type="dxa"/>
            <w:gridSpan w:val="2"/>
            <w:vAlign w:val="center"/>
          </w:tcPr>
          <w:p w:rsidR="00DA455C" w:rsidRDefault="00DA455C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679" w:type="dxa"/>
            <w:vAlign w:val="center"/>
          </w:tcPr>
          <w:p w:rsidR="00DA455C" w:rsidRDefault="00DA455C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DA455C" w:rsidTr="004B3685">
        <w:tc>
          <w:tcPr>
            <w:tcW w:w="1205" w:type="dxa"/>
            <w:vAlign w:val="center"/>
          </w:tcPr>
          <w:p w:rsidR="00DA455C" w:rsidRDefault="00DA455C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664" w:type="dxa"/>
            <w:vAlign w:val="center"/>
          </w:tcPr>
          <w:p w:rsidR="00DA455C" w:rsidRDefault="00DA455C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10996-12</w:t>
            </w:r>
          </w:p>
        </w:tc>
        <w:tc>
          <w:tcPr>
            <w:tcW w:w="3230" w:type="dxa"/>
            <w:gridSpan w:val="2"/>
            <w:vAlign w:val="center"/>
          </w:tcPr>
          <w:p w:rsidR="00DA455C" w:rsidRDefault="00DA455C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földügyi térinformatika feladatai</w:t>
            </w:r>
          </w:p>
        </w:tc>
        <w:tc>
          <w:tcPr>
            <w:tcW w:w="2679" w:type="dxa"/>
            <w:vAlign w:val="center"/>
          </w:tcPr>
          <w:p w:rsidR="00DA455C" w:rsidRDefault="00DA455C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interaktív/szóbeli</w:t>
            </w:r>
          </w:p>
        </w:tc>
      </w:tr>
    </w:tbl>
    <w:p w:rsidR="00DA455C" w:rsidRDefault="00DA455C" w:rsidP="00DA4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455C" w:rsidRDefault="00DA455C" w:rsidP="00DA4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DA455C" w:rsidRDefault="00DA455C" w:rsidP="00DA455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DA455C" w:rsidRDefault="00DA455C" w:rsidP="00DA455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DA455C" w:rsidRDefault="00DA455C" w:rsidP="00DA4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A földügyi térinformatika szoftvereinek alkalmazása</w:t>
      </w:r>
    </w:p>
    <w:p w:rsidR="00DA455C" w:rsidRDefault="00DA455C" w:rsidP="00DA4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455C" w:rsidRDefault="00DA455C" w:rsidP="00DA4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 technikusjelölt a földügyi térinformatikai műszaki gyakorlatban elterjedt szoftverek segítségével adatbázist hoz létre, abban adatokat módosít, feldolgoz, elemez, az eredményeket szöveges </w:t>
      </w:r>
      <w:proofErr w:type="spellStart"/>
      <w:r>
        <w:rPr>
          <w:rFonts w:ascii="Times New Roman" w:hAnsi="Times New Roman" w:cs="Times New Roman"/>
          <w:sz w:val="20"/>
          <w:szCs w:val="20"/>
        </w:rPr>
        <w:t>-illetve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tematikus térkép formájában megjelenít.</w:t>
      </w:r>
    </w:p>
    <w:p w:rsidR="00DA455C" w:rsidRDefault="00DA455C" w:rsidP="00DA4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455C" w:rsidRDefault="00DA455C" w:rsidP="00DA455C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</w:t>
      </w:r>
      <w:r>
        <w:rPr>
          <w:rFonts w:ascii="Times New Roman" w:hAnsi="Times New Roman" w:cs="Times New Roman"/>
          <w:sz w:val="20"/>
          <w:szCs w:val="20"/>
        </w:rPr>
        <w:tab/>
        <w:t>60 perc</w:t>
      </w:r>
    </w:p>
    <w:p w:rsidR="00DA455C" w:rsidRDefault="00DA455C" w:rsidP="00DA455C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értékelési súlyaránya: </w:t>
      </w:r>
      <w:r>
        <w:rPr>
          <w:rFonts w:ascii="Times New Roman" w:hAnsi="Times New Roman" w:cs="Times New Roman"/>
          <w:sz w:val="20"/>
          <w:szCs w:val="20"/>
        </w:rPr>
        <w:tab/>
        <w:t>60%</w:t>
      </w:r>
    </w:p>
    <w:p w:rsidR="00DA455C" w:rsidRDefault="00DA455C" w:rsidP="00DA455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DA455C" w:rsidRDefault="00DA455C" w:rsidP="00DA4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-</w:t>
      </w:r>
    </w:p>
    <w:p w:rsidR="00DA455C" w:rsidRDefault="00DA455C" w:rsidP="00DA4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-</w:t>
      </w:r>
    </w:p>
    <w:p w:rsidR="00DA455C" w:rsidRDefault="00DA455C" w:rsidP="00DA4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-</w:t>
      </w:r>
    </w:p>
    <w:p w:rsidR="00DA455C" w:rsidRDefault="00DA455C" w:rsidP="00DA4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-</w:t>
      </w:r>
    </w:p>
    <w:p w:rsidR="00DA455C" w:rsidRDefault="00DA455C" w:rsidP="00DA455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DA455C" w:rsidRDefault="00DA455C" w:rsidP="00DA4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A földügyi térinformatika feladatai</w:t>
      </w:r>
    </w:p>
    <w:p w:rsidR="00DA455C" w:rsidRDefault="00DA455C" w:rsidP="00DA4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455C" w:rsidRDefault="00DA455C" w:rsidP="00DA4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technikusjelölt a földügyi térinformatikai feladatokkal kapcsolatos ismeretek tudásterületeiből összeállított kérdésekre válaszol.</w:t>
      </w:r>
    </w:p>
    <w:p w:rsidR="00DA455C" w:rsidRDefault="00DA455C" w:rsidP="00DA4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455C" w:rsidRDefault="00DA455C" w:rsidP="00DA455C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</w:t>
      </w:r>
      <w:r>
        <w:rPr>
          <w:rFonts w:ascii="Times New Roman" w:hAnsi="Times New Roman" w:cs="Times New Roman"/>
          <w:sz w:val="20"/>
          <w:szCs w:val="20"/>
        </w:rPr>
        <w:tab/>
        <w:t>45 perc (felkészülési idő 30 perc, válaszadási idő 15 perc)</w:t>
      </w:r>
    </w:p>
    <w:p w:rsidR="00DA455C" w:rsidRDefault="00DA455C" w:rsidP="00DA455C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értékelési súlyaránya: </w:t>
      </w:r>
      <w:r>
        <w:rPr>
          <w:rFonts w:ascii="Times New Roman" w:hAnsi="Times New Roman" w:cs="Times New Roman"/>
          <w:sz w:val="20"/>
          <w:szCs w:val="20"/>
        </w:rPr>
        <w:tab/>
        <w:t>40%</w:t>
      </w:r>
    </w:p>
    <w:p w:rsidR="00DA455C" w:rsidRDefault="00DA455C" w:rsidP="00DA4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455C" w:rsidRDefault="00DA455C" w:rsidP="00DA4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5.4. A vizsgatevékenységek szervezésére, azok vizsgaidőpontjaira, a vizsgaidőszakokra, a vizsgatevékenységek </w:t>
      </w:r>
      <w:r>
        <w:rPr>
          <w:rFonts w:ascii="Times New Roman" w:hAnsi="Times New Roman" w:cs="Times New Roman"/>
          <w:sz w:val="20"/>
          <w:szCs w:val="20"/>
        </w:rPr>
        <w:lastRenderedPageBreak/>
        <w:t>vizsgatételeire, értékelési útmutatóira és egyéb dokumentumaira, a vizsgán használható segédeszközökre vonatkozó részletes szabályok:</w:t>
      </w:r>
    </w:p>
    <w:p w:rsidR="00DA455C" w:rsidRDefault="00DA455C" w:rsidP="00DA4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455C" w:rsidRDefault="00DA455C" w:rsidP="00DA4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gyakorlati vizsgatevékenység, a szóbeli vizsgatevékenységet megelőzően kerül lebonyolításra. A gyakorlati feladat megoldása közben csak a vizsgafeladatban rendelkezésre bocsátott dokumentumokat használhatja.</w:t>
      </w:r>
    </w:p>
    <w:p w:rsidR="00DA455C" w:rsidRDefault="00DA455C" w:rsidP="00DA4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455C" w:rsidRDefault="00DA455C" w:rsidP="00DA4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szakképesítés-ráépüléssel kapcsolatos előírások a </w:t>
      </w:r>
      <w:r>
        <w:rPr>
          <w:rFonts w:ascii="Times New Roman" w:hAnsi="Times New Roman" w:cs="Times New Roman"/>
          <w:sz w:val="20"/>
          <w:szCs w:val="20"/>
          <w:u w:val="single"/>
        </w:rPr>
        <w:t>http://nive.hu</w:t>
      </w:r>
      <w:r>
        <w:rPr>
          <w:rFonts w:ascii="Times New Roman" w:hAnsi="Times New Roman" w:cs="Times New Roman"/>
          <w:sz w:val="20"/>
          <w:szCs w:val="20"/>
        </w:rPr>
        <w:t>/ weblapon érhetők el a Vizsgák menüpont alatt.</w:t>
      </w:r>
    </w:p>
    <w:p w:rsidR="00DA455C" w:rsidRDefault="00DA455C" w:rsidP="00DA455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-</w:t>
      </w:r>
    </w:p>
    <w:p w:rsidR="00DA455C" w:rsidRDefault="00DA455C" w:rsidP="00DA455C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5"/>
        <w:gridCol w:w="7947"/>
      </w:tblGrid>
      <w:tr w:rsidR="00DA455C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C" w:rsidRDefault="00DA455C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5C" w:rsidRDefault="00DA455C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DA455C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5C" w:rsidRDefault="00DA455C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5C" w:rsidRDefault="00DA455C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DA455C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5C" w:rsidRDefault="00DA455C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5C" w:rsidRDefault="00DA455C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Számítógépes szaktanterem, internet hozzáféréssel</w:t>
            </w:r>
          </w:p>
        </w:tc>
      </w:tr>
      <w:tr w:rsidR="00DA455C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5C" w:rsidRDefault="00DA455C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5C" w:rsidRDefault="00DA455C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Térinformatikai, navigációs műholdas helymeghatározó eszközök</w:t>
            </w:r>
          </w:p>
        </w:tc>
      </w:tr>
      <w:tr w:rsidR="00DA455C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5C" w:rsidRDefault="00DA455C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5C" w:rsidRDefault="00DA455C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Térinformatikai feldolgozó szoftver</w:t>
            </w:r>
          </w:p>
        </w:tc>
      </w:tr>
      <w:tr w:rsidR="00DA455C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5C" w:rsidRDefault="00DA455C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5C" w:rsidRDefault="00DA455C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Irodabútor</w:t>
            </w:r>
          </w:p>
        </w:tc>
      </w:tr>
    </w:tbl>
    <w:p w:rsidR="00DA455C" w:rsidRDefault="00DA455C" w:rsidP="00DA455C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DA455C" w:rsidRDefault="00DA455C" w:rsidP="00DA4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vizsgabizottsági tagot delegáló szakmai szervezet megnevezése, elérhetősége:</w:t>
      </w:r>
    </w:p>
    <w:p w:rsidR="00DA455C" w:rsidRDefault="00DA455C" w:rsidP="00DA4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Magyar Földmérési, Térképészeti és Távérzékelési Társaság 1149 Budapest, Bosnyák tér 5. I. em. 106.</w:t>
      </w:r>
    </w:p>
    <w:p w:rsidR="00DA455C" w:rsidRDefault="00DA455C" w:rsidP="00DA455C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DA455C" w:rsidRDefault="00DA455C" w:rsidP="00DA455C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2D2C82" w:rsidRDefault="002D2C82"/>
    <w:sectPr w:rsidR="002D2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F42" w:rsidRDefault="00C16F42" w:rsidP="00C16F42">
      <w:pPr>
        <w:spacing w:after="0" w:line="240" w:lineRule="auto"/>
      </w:pPr>
      <w:r>
        <w:separator/>
      </w:r>
    </w:p>
  </w:endnote>
  <w:endnote w:type="continuationSeparator" w:id="0">
    <w:p w:rsidR="00C16F42" w:rsidRDefault="00C16F42" w:rsidP="00C1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42" w:rsidRDefault="00C16F4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42" w:rsidRDefault="00C16F4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42" w:rsidRDefault="00C16F4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F42" w:rsidRDefault="00C16F42" w:rsidP="00C16F42">
      <w:pPr>
        <w:spacing w:after="0" w:line="240" w:lineRule="auto"/>
      </w:pPr>
      <w:r>
        <w:separator/>
      </w:r>
    </w:p>
  </w:footnote>
  <w:footnote w:type="continuationSeparator" w:id="0">
    <w:p w:rsidR="00C16F42" w:rsidRDefault="00C16F42" w:rsidP="00C16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42" w:rsidRDefault="00C16F4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42" w:rsidRDefault="00C16F42" w:rsidP="00C16F42">
    <w:pPr>
      <w:spacing w:line="240" w:lineRule="auto"/>
      <w:jc w:val="center"/>
      <w:rPr>
        <w:rFonts w:ascii="Times New Roman" w:hAnsi="Times New Roman" w:cs="Times New Roman"/>
        <w:color w:val="808080" w:themeColor="background1" w:themeShade="80"/>
        <w:sz w:val="16"/>
        <w:szCs w:val="16"/>
      </w:rPr>
    </w:pPr>
    <w:r>
      <w:rPr>
        <w:rFonts w:ascii="Times New Roman" w:hAnsi="Times New Roman" w:cs="Times New Roman"/>
        <w:color w:val="808080" w:themeColor="background1" w:themeShade="80"/>
        <w:sz w:val="16"/>
        <w:szCs w:val="16"/>
      </w:rPr>
      <w:t>56/2016. (VIII. 19.)  FM rendelet a földművelésügyi miniszter hatáskörébe tartozó szakképesítések szakmai és vizsgakövetelményeiről</w:t>
    </w:r>
  </w:p>
  <w:p w:rsidR="00C16F42" w:rsidRDefault="00C16F42" w:rsidP="00C16F42">
    <w:pPr>
      <w:spacing w:line="240" w:lineRule="auto"/>
      <w:jc w:val="center"/>
    </w:pPr>
    <w:r>
      <w:rPr>
        <w:rFonts w:ascii="Times New Roman" w:hAnsi="Times New Roman" w:cs="Times New Roman"/>
        <w:color w:val="808080" w:themeColor="background1" w:themeShade="80"/>
        <w:sz w:val="16"/>
        <w:szCs w:val="16"/>
      </w:rPr>
      <w:t>Hatályos: 2016.08.28-tól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42" w:rsidRDefault="00C16F4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5C"/>
    <w:rsid w:val="002D2C82"/>
    <w:rsid w:val="00C16F42"/>
    <w:rsid w:val="00DA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45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16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16F42"/>
  </w:style>
  <w:style w:type="paragraph" w:styleId="llb">
    <w:name w:val="footer"/>
    <w:basedOn w:val="Norml"/>
    <w:link w:val="llbChar"/>
    <w:uiPriority w:val="99"/>
    <w:unhideWhenUsed/>
    <w:rsid w:val="00C16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16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45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16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16F42"/>
  </w:style>
  <w:style w:type="paragraph" w:styleId="llb">
    <w:name w:val="footer"/>
    <w:basedOn w:val="Norml"/>
    <w:link w:val="llbChar"/>
    <w:uiPriority w:val="99"/>
    <w:unhideWhenUsed/>
    <w:rsid w:val="00C16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16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Csőke Barbara</dc:creator>
  <cp:lastModifiedBy>NSZFH</cp:lastModifiedBy>
  <cp:revision>2</cp:revision>
  <dcterms:created xsi:type="dcterms:W3CDTF">2016-09-02T10:40:00Z</dcterms:created>
  <dcterms:modified xsi:type="dcterms:W3CDTF">2016-09-27T11:33:00Z</dcterms:modified>
</cp:coreProperties>
</file>