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99" w:rsidRDefault="006C5299" w:rsidP="006C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23. sorszámú Bőrfeldolgozó-ipari technikus megnevezésű szakképesítés szakmai és vizsgakövetelménye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54 542 01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Bőrfeldolgozó-ipari technikus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nem szükségesek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aránya:60%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5509"/>
      </w:tblGrid>
      <w:tr w:rsidR="006C5299" w:rsidTr="00F57DE1">
        <w:tc>
          <w:tcPr>
            <w:tcW w:w="1035" w:type="dxa"/>
            <w:tcBorders>
              <w:top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09" w:type="dxa"/>
            <w:tcBorders>
              <w:top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C5299" w:rsidTr="00F57DE1">
        <w:tc>
          <w:tcPr>
            <w:tcW w:w="1035" w:type="dxa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509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C5299" w:rsidTr="00F57DE1">
        <w:trPr>
          <w:cantSplit/>
        </w:trPr>
        <w:tc>
          <w:tcPr>
            <w:tcW w:w="1035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3114</w:t>
            </w:r>
          </w:p>
        </w:tc>
        <w:tc>
          <w:tcPr>
            <w:tcW w:w="2098" w:type="dxa"/>
            <w:vMerge w:val="restart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Fa- és könnyűipari technikus</w:t>
            </w:r>
          </w:p>
        </w:tc>
        <w:tc>
          <w:tcPr>
            <w:tcW w:w="5509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Bőrkonfekció-ipari technikus</w:t>
            </w:r>
          </w:p>
        </w:tc>
      </w:tr>
      <w:tr w:rsidR="006C5299" w:rsidTr="00F57DE1">
        <w:trPr>
          <w:cantSplit/>
        </w:trPr>
        <w:tc>
          <w:tcPr>
            <w:tcW w:w="1035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Cipőipari technikus</w:t>
            </w:r>
          </w:p>
        </w:tc>
      </w:tr>
      <w:tr w:rsidR="006C5299" w:rsidTr="00F57DE1">
        <w:trPr>
          <w:cantSplit/>
        </w:trPr>
        <w:tc>
          <w:tcPr>
            <w:tcW w:w="1035" w:type="dxa"/>
            <w:tcBorders>
              <w:bottom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technikus</w:t>
            </w:r>
          </w:p>
        </w:tc>
      </w:tr>
    </w:tbl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Bőrfeldolgozó-ipari technikus önállóan vagy mérnöki irányítással bőr-, cipő-, szőrmeipari termékek gyártásában, a gyártási technológia kidolgozásában vesz részt.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megtervezni a munkát és felmérni az ahhoz szükséges anyagmennyiséget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meghatározni a feldolgozásra kerülő anyagok tulajdonságait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gyártmánytervezést végezni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mintadarabot elkészíteni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próbagyártást végezni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terméket elkészíteni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gyártástechnológiát kidolgozni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gyártási folyamatot szervezni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végterméket minősíteni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irányítani a termelést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munkával kapcsolatos dokumentációt elkészíteni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meglevő termelési és gyártási adatokat feldolgozni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elektronikus adatfeldolgozást végezni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ügyelni a munkavédelmi, biztonsági előírások betartására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minőségbiztosítást végezni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8"/>
        <w:gridCol w:w="2835"/>
        <w:gridCol w:w="3236"/>
        <w:gridCol w:w="3173"/>
      </w:tblGrid>
      <w:tr w:rsidR="006C5299" w:rsidTr="00F57DE1">
        <w:tc>
          <w:tcPr>
            <w:tcW w:w="101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3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73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C5299" w:rsidTr="00F57DE1">
        <w:tc>
          <w:tcPr>
            <w:tcW w:w="101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244" w:type="dxa"/>
            <w:gridSpan w:val="3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6C5299" w:rsidTr="00F57DE1">
        <w:tc>
          <w:tcPr>
            <w:tcW w:w="101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3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173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C5299" w:rsidTr="00F57DE1">
        <w:tc>
          <w:tcPr>
            <w:tcW w:w="101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34 542 01</w:t>
            </w:r>
          </w:p>
        </w:tc>
        <w:tc>
          <w:tcPr>
            <w:tcW w:w="323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Bőrdíszműves </w:t>
            </w:r>
          </w:p>
        </w:tc>
        <w:tc>
          <w:tcPr>
            <w:tcW w:w="3173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6C5299" w:rsidTr="00F57DE1">
        <w:tc>
          <w:tcPr>
            <w:tcW w:w="101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5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34 542 02</w:t>
            </w:r>
          </w:p>
        </w:tc>
        <w:tc>
          <w:tcPr>
            <w:tcW w:w="323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Cipőkészítő </w:t>
            </w:r>
          </w:p>
        </w:tc>
        <w:tc>
          <w:tcPr>
            <w:tcW w:w="3173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6C5299" w:rsidTr="00F57DE1">
        <w:tc>
          <w:tcPr>
            <w:tcW w:w="101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35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34 542 03</w:t>
            </w:r>
          </w:p>
        </w:tc>
        <w:tc>
          <w:tcPr>
            <w:tcW w:w="323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Fehérnemű-készítő és kötöttáru összeállító </w:t>
            </w:r>
          </w:p>
        </w:tc>
        <w:tc>
          <w:tcPr>
            <w:tcW w:w="3173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6C5299" w:rsidTr="00F57DE1">
        <w:tc>
          <w:tcPr>
            <w:tcW w:w="101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835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34 542 04</w:t>
            </w:r>
          </w:p>
        </w:tc>
        <w:tc>
          <w:tcPr>
            <w:tcW w:w="323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Férfi szabó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6C5299" w:rsidTr="00F57DE1">
        <w:tc>
          <w:tcPr>
            <w:tcW w:w="101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835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34 542 06</w:t>
            </w:r>
          </w:p>
        </w:tc>
        <w:tc>
          <w:tcPr>
            <w:tcW w:w="323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 szabó</w:t>
            </w:r>
          </w:p>
        </w:tc>
        <w:tc>
          <w:tcPr>
            <w:tcW w:w="3173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6C5299" w:rsidTr="00F57DE1">
        <w:tc>
          <w:tcPr>
            <w:tcW w:w="101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835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54 542 02</w:t>
            </w:r>
          </w:p>
        </w:tc>
        <w:tc>
          <w:tcPr>
            <w:tcW w:w="323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technikus</w:t>
            </w:r>
          </w:p>
        </w:tc>
        <w:tc>
          <w:tcPr>
            <w:tcW w:w="3173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6C5299" w:rsidTr="00F57DE1">
        <w:tc>
          <w:tcPr>
            <w:tcW w:w="101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835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54 542 03</w:t>
            </w:r>
          </w:p>
        </w:tc>
        <w:tc>
          <w:tcPr>
            <w:tcW w:w="323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Textilipari technikus</w:t>
            </w:r>
          </w:p>
        </w:tc>
        <w:tc>
          <w:tcPr>
            <w:tcW w:w="3173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6C5299" w:rsidRDefault="006C5299" w:rsidP="006C52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6"/>
        <w:gridCol w:w="1776"/>
        <w:gridCol w:w="7590"/>
      </w:tblGrid>
      <w:tr w:rsidR="006C5299" w:rsidTr="00F57DE1">
        <w:tc>
          <w:tcPr>
            <w:tcW w:w="89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59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C5299" w:rsidTr="00F57DE1">
        <w:tc>
          <w:tcPr>
            <w:tcW w:w="896" w:type="dxa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366" w:type="dxa"/>
            <w:gridSpan w:val="2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6C5299" w:rsidTr="00F57DE1">
        <w:tc>
          <w:tcPr>
            <w:tcW w:w="89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59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6C5299" w:rsidTr="00F57DE1">
        <w:tc>
          <w:tcPr>
            <w:tcW w:w="89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11841-16</w:t>
            </w:r>
          </w:p>
        </w:tc>
        <w:tc>
          <w:tcPr>
            <w:tcW w:w="759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Bőrfeldolgozóiparban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alkalmazott anyagfajták</w:t>
            </w:r>
          </w:p>
        </w:tc>
      </w:tr>
      <w:tr w:rsidR="006C5299" w:rsidTr="00F57DE1">
        <w:tc>
          <w:tcPr>
            <w:tcW w:w="89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11842-16</w:t>
            </w:r>
          </w:p>
        </w:tc>
        <w:tc>
          <w:tcPr>
            <w:tcW w:w="759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Gyártmányfejlesztés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bőrfeldolgozó iparban</w:t>
            </w:r>
          </w:p>
        </w:tc>
      </w:tr>
      <w:tr w:rsidR="006C5299" w:rsidTr="00F57DE1">
        <w:tc>
          <w:tcPr>
            <w:tcW w:w="89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11843-16</w:t>
            </w:r>
          </w:p>
        </w:tc>
        <w:tc>
          <w:tcPr>
            <w:tcW w:w="759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Bőrfeldolgozó ipari alkatrészek szabása, előkészítése</w:t>
            </w:r>
          </w:p>
        </w:tc>
      </w:tr>
      <w:tr w:rsidR="006C5299" w:rsidTr="00F57DE1">
        <w:tc>
          <w:tcPr>
            <w:tcW w:w="89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11844-16</w:t>
            </w:r>
          </w:p>
        </w:tc>
        <w:tc>
          <w:tcPr>
            <w:tcW w:w="759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Bőrfeldolgozó-ipari gyártástechnológia, gyártásszervezés és minőségellenőrzés</w:t>
            </w:r>
          </w:p>
        </w:tc>
      </w:tr>
      <w:tr w:rsidR="006C5299" w:rsidTr="00F57DE1">
        <w:tc>
          <w:tcPr>
            <w:tcW w:w="89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11845-16</w:t>
            </w:r>
          </w:p>
        </w:tc>
        <w:tc>
          <w:tcPr>
            <w:tcW w:w="759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Bőrfeldolgozóipar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munkavédelmi előírásai és fenntartható gazdasági-, társadalmi fejlődés és környezetvédelem a bőrfeldolgozó iparban</w:t>
            </w:r>
          </w:p>
        </w:tc>
      </w:tr>
      <w:tr w:rsidR="006C5299" w:rsidTr="00F57DE1">
        <w:tc>
          <w:tcPr>
            <w:tcW w:w="89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11498-16</w:t>
            </w:r>
          </w:p>
        </w:tc>
        <w:tc>
          <w:tcPr>
            <w:tcW w:w="759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6C5299" w:rsidTr="00F57DE1">
        <w:tc>
          <w:tcPr>
            <w:tcW w:w="89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11499-16</w:t>
            </w:r>
          </w:p>
        </w:tc>
        <w:tc>
          <w:tcPr>
            <w:tcW w:w="759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6C5299" w:rsidRDefault="006C5299" w:rsidP="006C52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elkészítése, beadása iskolai rendszerű képzés esetén legkésőbb az utolsó tanítási nap előtt 30 nappal, iskolarendszeren kívüli képzés esetén a vizsgára jelentkezéskor, az előzetes szakmai bírálattal együtt le kell adni a vizsgaszervező számára. Az értékelhető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az előzetes szakmai bírálatot a vizsgabizottság elnökének rendelkezésére kell bocsátani.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iskolai szaktanár és külsős konzulens értékeli külön-külön, az általuk meghatározott eredmények átlaga adja az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gyakorlati vizsgafeladat 20%-os súlyértékének készítésre vonatkozó 10%-os súlyarányát.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6C5299" w:rsidRDefault="006C5299" w:rsidP="006C52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1610"/>
        <w:gridCol w:w="3927"/>
        <w:gridCol w:w="3927"/>
      </w:tblGrid>
      <w:tr w:rsidR="006C5299" w:rsidTr="00F57DE1">
        <w:tc>
          <w:tcPr>
            <w:tcW w:w="79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27" w:type="dxa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27" w:type="dxa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C5299" w:rsidTr="00F57DE1">
        <w:tc>
          <w:tcPr>
            <w:tcW w:w="79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64" w:type="dxa"/>
            <w:gridSpan w:val="3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6C5299" w:rsidTr="00F57DE1">
        <w:tc>
          <w:tcPr>
            <w:tcW w:w="798" w:type="dxa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27" w:type="dxa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27" w:type="dxa"/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C5299" w:rsidTr="00F57DE1">
        <w:tc>
          <w:tcPr>
            <w:tcW w:w="79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11841-16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Bőrfeldolgozóiparban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alkalmazott anyagfajták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</w:t>
            </w:r>
          </w:p>
        </w:tc>
      </w:tr>
      <w:tr w:rsidR="006C5299" w:rsidTr="00F57DE1">
        <w:tc>
          <w:tcPr>
            <w:tcW w:w="79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11842-16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Gyártmányfejlesztés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bőrfeldolgozó iparban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</w:t>
            </w:r>
          </w:p>
        </w:tc>
      </w:tr>
      <w:tr w:rsidR="006C5299" w:rsidTr="00F57DE1">
        <w:tc>
          <w:tcPr>
            <w:tcW w:w="79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11843-16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Bőrfeldolgozó ipari alkatrészek szabása, előkészítése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6C5299" w:rsidTr="00F57DE1">
        <w:tc>
          <w:tcPr>
            <w:tcW w:w="79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11844-16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Bőrfeldolgozó-ipari gyártástechnológia, gyártásszervezés és minőségellenőrzés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írásbeli, gyakorlati</w:t>
            </w:r>
          </w:p>
        </w:tc>
      </w:tr>
      <w:tr w:rsidR="006C5299" w:rsidTr="00F57DE1">
        <w:tc>
          <w:tcPr>
            <w:tcW w:w="79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11845-16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Bőrfeldolgozóipar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munkavédelmi előírásai és fenntartható gazdasági-, társadalmi fejlődés és környezetvédelem a bőrfeldolgozó iparban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6C5299" w:rsidTr="00F57DE1">
        <w:tc>
          <w:tcPr>
            <w:tcW w:w="79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C5299" w:rsidTr="00F57DE1">
        <w:tc>
          <w:tcPr>
            <w:tcW w:w="798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927" w:type="dxa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6C5299" w:rsidRDefault="006C5299" w:rsidP="006C52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készítése, bemutatása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adott bőrfeldolgozó ipari termék: cipő, vagy bőrdíszmű, vagy szűcs, vagy kesztyűipari termék gyártástechnológiai, gyártásszervezési és minőségellenőrzési feladatairól. A szakdolgozatot üzemi tapasztalatok alapján kell elkészíteni.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eredményeinek bemutatása, a vizsgabizottság kérdéseire válaszadás.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 (felkészülési idő 0 perc, válaszadási idő 10 perc)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 (készítés 10%, bemutatás 10%)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Modellrajz, mintadarab, műszaki dokumentáció, technológiai leírás felhasználásával bőrdíszműipari vagy </w:t>
      </w:r>
      <w:proofErr w:type="gramStart"/>
      <w:r>
        <w:rPr>
          <w:rFonts w:ascii="Times New Roman" w:hAnsi="Times New Roman" w:cs="Times New Roman"/>
          <w:sz w:val="20"/>
          <w:szCs w:val="20"/>
        </w:rPr>
        <w:t>cipőipari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vagy szűcsipari vagy kesztyűipari termék készítése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480 perc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Bőrfeldolgozóiparban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alkalmazott anyagfajták, bőrfeldolgozó ipari termékek szerkesztése, modellezése, alkatrészek szabása (anyaggazdálkodás, anyagnorma számítás), előkészítése, gyártmányfejlesztés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gyártáselőkészítés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munkavédelemi ismeretek.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Bőrfeldolgozó ipari alkatrészek szabása, előkészítése, gyártmányfejlesztés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gyártáselőkészítés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bőrfeldolgozó iparban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Anyaggazdálkodási, anyagnorma készítési, hulladék és veszteségszámítási feladatok megoldása a megadott adatok segítségével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Modellrajz vagy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alapminta alapján </w:t>
      </w:r>
      <w:r>
        <w:rPr>
          <w:rFonts w:ascii="Times New Roman" w:hAnsi="Times New Roman" w:cs="Times New Roman"/>
          <w:sz w:val="20"/>
          <w:szCs w:val="20"/>
        </w:rPr>
        <w:t>– méret- és szerkesztési adatok felhasználásával – meghatározott bőrfeldolgozó ipari termékek (cipő, bőrdíszmű, szűcs, kesztyű) szerkesztése, modellezése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Munkavédelmi ismeretek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Bőrfeldolgozó ipari alkatrészek szabása, előkészítése, gyártástechnológiája, gyártásszervezése és minőségellenőrzése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megadott témakörök mindegyikét tartalmazzák: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Bőrfeldolgozó-iparban alkalmazott anyagfajták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Bőrfeldolgozó ipari alkatrészek szabása, előkészítése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Bőrfeldolgozó ipari gyártástechnológiák, gyártásszervezés és minőség-ellenőrzés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Bőrfeldolgozó-ipar munkavédelmi előírásai és fenntartható gazdasági-, társadalmi fejlődés és környezetvédelem a bőrfeldolgozó iparban 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Vizsgák menüpontban.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9"/>
        <w:gridCol w:w="8943"/>
      </w:tblGrid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Rajzeszközök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szabászkések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Modellkapta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Kaptasorozat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Munkaasztal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Vágólap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Fenőkő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Kéziszerszámok felsőrészkészítéséhez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 aljaalkatrészek készítéséhez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Bőrdíszműipari kéziszerszámok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Szűcsipari kéziszerszámok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Díszítő eszközök, szerszámok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Sablonok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Kesztyűsablonok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Szabászasztal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Szabásztőke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Szabászkések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Kiütőgépek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Textilszabász 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Hasítógép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vékonyítógép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Élezőgép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Matricázó szerszámok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Vágólap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Kesztyűipari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diszítőgépek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Bélelő villák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Ringlizőgép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Behajtógépek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Szélfestőgépek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Kellékfelerősítő célgépek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Apparátok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Csiszológépek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Köszörűgép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Borzológép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Varrógépek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Sima tűzőgépek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Karos varrógépek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Oszlopos varrógépek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célgépek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varrógépek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varrógépek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munkaszék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Ragasztófelhordógépek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Elszívóberendezések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Foglalógépek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Sarokfelerősítőgépek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Talpaktiváló berendezés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Talpprés gép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Bőrdíszműipari célgépek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Kesztyűkészítés gépei, berendezései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Szabászasztal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Szűcsipari célgépek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perifériái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Szerszámtároló doboz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Varrógéptűk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Anyagvizsgáló-eszközök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Mikroszkópok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Lanaméter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Kondicináló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szekrény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Szárító-szekrény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Fonalegyenlőtlenség mérő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Légnedvességmérő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Sodratvizsgálók</w:t>
            </w:r>
            <w:proofErr w:type="spellEnd"/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Szakító-gépek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Koptatógép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Esőztető-berendezés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Finomság-mérők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Gyűrődésvizsgáló berendezés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Színtartósság-vizsgáló</w:t>
            </w:r>
          </w:p>
        </w:tc>
      </w:tr>
      <w:tr w:rsidR="006C5299" w:rsidTr="00F57DE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99" w:rsidRDefault="006C5299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tervező és gyártást irányító gépek</w:t>
            </w:r>
          </w:p>
        </w:tc>
      </w:tr>
    </w:tbl>
    <w:p w:rsidR="006C5299" w:rsidRDefault="006C5299" w:rsidP="006C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6C5299" w:rsidRDefault="006C5299" w:rsidP="006C5299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C5299" w:rsidRDefault="006C5299" w:rsidP="006C5299"/>
    <w:p w:rsidR="00136FA3" w:rsidRDefault="00136FA3"/>
    <w:sectPr w:rsidR="00136FA3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B" w:rsidRDefault="004352DB" w:rsidP="004352DB">
      <w:pPr>
        <w:spacing w:after="0" w:line="240" w:lineRule="auto"/>
      </w:pPr>
      <w:r>
        <w:separator/>
      </w:r>
    </w:p>
  </w:endnote>
  <w:endnote w:type="continuationSeparator" w:id="0">
    <w:p w:rsidR="004352DB" w:rsidRDefault="004352DB" w:rsidP="0043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DB" w:rsidRDefault="004352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DB" w:rsidRDefault="004352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DB" w:rsidRDefault="004352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B" w:rsidRDefault="004352DB" w:rsidP="004352DB">
      <w:pPr>
        <w:spacing w:after="0" w:line="240" w:lineRule="auto"/>
      </w:pPr>
      <w:r>
        <w:separator/>
      </w:r>
    </w:p>
  </w:footnote>
  <w:footnote w:type="continuationSeparator" w:id="0">
    <w:p w:rsidR="004352DB" w:rsidRDefault="004352DB" w:rsidP="0043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DB" w:rsidRDefault="004352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4352DB" w:rsidRPr="007F1831" w:rsidRDefault="007F1831" w:rsidP="004352DB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7F1831">
      <w:fldChar w:fldCharType="begin"/>
    </w:r>
    <w:r w:rsidRPr="007F1831">
      <w:instrText xml:space="preserve"> HYPERLINK "https://www.nive.hu/Downloads/Szakkepzesi_dokumentumok/rendeletek_es_kozlemenyek/DL.php?f=29_2016_VIII_26_NGM_rendelet.pdf" </w:instrText>
    </w:r>
    <w:r w:rsidRPr="007F1831">
      <w:fldChar w:fldCharType="separate"/>
    </w:r>
    <w:r w:rsidR="004352DB" w:rsidRPr="007F1831">
      <w:rPr>
        <w:rStyle w:val="Hiperhivatkozs"/>
        <w:rFonts w:ascii="Times New Roman" w:hAnsi="Times New Roman" w:cs="Times New Roman"/>
        <w:color w:val="808080" w:themeColor="background1" w:themeShade="80"/>
        <w:sz w:val="18"/>
        <w:szCs w:val="18"/>
        <w:u w:val="none"/>
      </w:rPr>
      <w:t>29/2016. (VIII. 26.) NGM rendelet</w:t>
    </w:r>
    <w:r w:rsidRPr="007F1831">
      <w:rPr>
        <w:rStyle w:val="Hiperhivatkozs"/>
        <w:rFonts w:ascii="Times New Roman" w:hAnsi="Times New Roman" w:cs="Times New Roman"/>
        <w:color w:val="808080" w:themeColor="background1" w:themeShade="80"/>
        <w:sz w:val="18"/>
        <w:szCs w:val="18"/>
        <w:u w:val="none"/>
      </w:rPr>
      <w:fldChar w:fldCharType="end"/>
    </w:r>
    <w:r w:rsidR="004352DB" w:rsidRPr="007F1831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1" w:tgtFrame="_blank" w:history="1">
      <w:r w:rsidR="004352DB" w:rsidRPr="007F1831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="004352DB" w:rsidRPr="007F1831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4352DB" w:rsidRPr="007F1831" w:rsidRDefault="004352DB" w:rsidP="004352DB">
    <w:pPr>
      <w:spacing w:line="240" w:lineRule="auto"/>
      <w:jc w:val="center"/>
    </w:pPr>
    <w:r w:rsidRPr="007F1831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DB" w:rsidRDefault="004352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99"/>
    <w:rsid w:val="00136FA3"/>
    <w:rsid w:val="004352DB"/>
    <w:rsid w:val="006C5299"/>
    <w:rsid w:val="007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2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52DB"/>
  </w:style>
  <w:style w:type="paragraph" w:styleId="llb">
    <w:name w:val="footer"/>
    <w:basedOn w:val="Norml"/>
    <w:link w:val="llbChar"/>
    <w:uiPriority w:val="99"/>
    <w:unhideWhenUsed/>
    <w:rsid w:val="004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52DB"/>
  </w:style>
  <w:style w:type="character" w:styleId="Hiperhivatkozs">
    <w:name w:val="Hyperlink"/>
    <w:basedOn w:val="Bekezdsalapbettpusa"/>
    <w:uiPriority w:val="99"/>
    <w:semiHidden/>
    <w:unhideWhenUsed/>
    <w:rsid w:val="00435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2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52DB"/>
  </w:style>
  <w:style w:type="paragraph" w:styleId="llb">
    <w:name w:val="footer"/>
    <w:basedOn w:val="Norml"/>
    <w:link w:val="llbChar"/>
    <w:uiPriority w:val="99"/>
    <w:unhideWhenUsed/>
    <w:rsid w:val="004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52DB"/>
  </w:style>
  <w:style w:type="character" w:styleId="Hiperhivatkozs">
    <w:name w:val="Hyperlink"/>
    <w:basedOn w:val="Bekezdsalapbettpusa"/>
    <w:uiPriority w:val="99"/>
    <w:semiHidden/>
    <w:unhideWhenUsed/>
    <w:rsid w:val="00435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njt.hu/cgi_bin/njt_doc.cgi?docid=154038.32605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2016-09-05T12:47:00Z</cp:lastPrinted>
  <dcterms:created xsi:type="dcterms:W3CDTF">2016-09-05T12:46:00Z</dcterms:created>
  <dcterms:modified xsi:type="dcterms:W3CDTF">2016-09-27T12:40:00Z</dcterms:modified>
</cp:coreProperties>
</file>