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D" w:rsidRDefault="00F5154D" w:rsidP="00F5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41. sorszámú Elektronikai technikus megnevezésű szakképesítés szakmai és vizsgakövetelménye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54 523 02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Elektronikai technikus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900-1300 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F5154D" w:rsidRDefault="00F5154D" w:rsidP="00F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 évfolyamos képzés esetén a 10. évfolyamot követően 140 óra, a 11. évfolyamot követően 140 óra;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évfolyamos képzés esetén az első szakképzési évfolyamot követően 160 óra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0"/>
        <w:gridCol w:w="1453"/>
        <w:gridCol w:w="4029"/>
        <w:gridCol w:w="4030"/>
      </w:tblGrid>
      <w:tr w:rsidR="00F5154D" w:rsidTr="00A66C0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5154D" w:rsidTr="00A66C0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5154D" w:rsidTr="00A66C05">
        <w:trPr>
          <w:cantSplit/>
          <w:trHeight w:val="39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 (energetikai technikus)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Ipari elektronikai technikus</w:t>
            </w:r>
          </w:p>
        </w:tc>
      </w:tr>
      <w:tr w:rsidR="00F5154D" w:rsidTr="00A66C05">
        <w:trPr>
          <w:cantSplit/>
          <w:trHeight w:val="6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 (elektronikai technikus)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Gyengeáramú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F5154D" w:rsidTr="00A66C05">
        <w:trPr>
          <w:cantSplit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műszaki foglalkozású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PLC programozó</w:t>
            </w:r>
          </w:p>
        </w:tc>
      </w:tr>
      <w:tr w:rsidR="00F5154D" w:rsidTr="00A66C05">
        <w:trPr>
          <w:cantSplit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7341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Elektroműszerész</w:t>
            </w:r>
          </w:p>
        </w:tc>
      </w:tr>
      <w:tr w:rsidR="00F5154D" w:rsidTr="00A66C05">
        <w:trPr>
          <w:cantSplit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műszerész</w:t>
            </w:r>
          </w:p>
        </w:tc>
      </w:tr>
    </w:tbl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elektronikai technikus a vállalat, intézmény, szervezet operatív területi vezetőjének közvetlen munkatársa. Alapvető feladata a szervezet gyengeáramú berendezéseinek és kapcsolódó villamos hálózatának üzemeltetése, a rendszerek dokumentált nyomon követése Feladata az alkalmazott irányítás,- és vezérléstechnikai installáció </w:t>
      </w:r>
      <w:r>
        <w:rPr>
          <w:rFonts w:ascii="Times New Roman" w:hAnsi="Times New Roman" w:cs="Times New Roman"/>
          <w:sz w:val="20"/>
          <w:szCs w:val="20"/>
        </w:rPr>
        <w:lastRenderedPageBreak/>
        <w:t>kezelése, összeállítása, üzemeltetése. Átlátja az alkalmazott gyengeáramú villamos berendezések jellemzőit, szükség esetén beavatkozik, hibafeltárást, hibakeresést végez. Képes az egyszerűbb gyengeáramú áramkörök tervezésére, ezek szimulációjára. Tisztában van a felhasználói programokkal, illetve azok alkalmazásával. Ismeri és alkalmazza a méréstechnikai elveket és eszközöket. Ismeri és alkalmazza a villamos biztonságtechnikai előírásokat. Alapvető gépészeti ismeretei révén együttműködik e szakterület munkatársaival. Önállóan vagy mérnöki irányítással elektronikus berendezések tervezésével, gyártásával, összeszerelésével, építésével, üzemeltetésével, karbantartásával és javításával összefüggő műszaki jellegű, egyéb kisegítő feladatokat végez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elektrotechnikai és elektronikai számításokat végezni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kapcsolásokat értelmezni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villamos méréseket végezni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mérési jegyzőkönyvet készíteni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áramköröket éleszteni, áramkör működését ellenőrizni, és elvégezni a javításokat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elektronikai áramköröket építeni, üzembe helyezni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feszültség alá helyezni az áramkört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ipari gyártórendszereket üzemeltetni, karbantartani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műszeres hibakeresést végezni és irányítani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kijavított áramkör működését méréssel ellenőrizni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irányítástechnikai rendszereket programozni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PLC programot írni, programot módosítani grafikus és szöveges programnyelveken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mikrovezérlőket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PIC-et</w:t>
      </w:r>
      <w:proofErr w:type="spellEnd"/>
      <w:r>
        <w:rPr>
          <w:rFonts w:ascii="Times New Roman" w:hAnsi="Times New Roman" w:cs="Times New Roman"/>
          <w:sz w:val="20"/>
          <w:szCs w:val="20"/>
        </w:rPr>
        <w:t>) használni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mechatronikai rendszereket működtetni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elektronikai tervező programokat telepíteni, beállítani és használni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különféle vezérléseket megvalósítani, működésüket ellenőrizni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elektronikus </w:t>
      </w:r>
      <w:proofErr w:type="gramStart"/>
      <w:r>
        <w:rPr>
          <w:rFonts w:ascii="Times New Roman" w:hAnsi="Times New Roman" w:cs="Times New Roman"/>
          <w:sz w:val="20"/>
          <w:szCs w:val="20"/>
        </w:rPr>
        <w:t>vezérléseket szabályzásokat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kezelni, működtetni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távvezérléseket alkalmazni, működtetni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karbantartási munkákat végezni és irányítani a karbantartási utasítás szerint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dokumentálni az üzemeltetési, karbantartási munkákat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4"/>
        <w:gridCol w:w="2207"/>
        <w:gridCol w:w="3410"/>
        <w:gridCol w:w="3411"/>
      </w:tblGrid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28" w:type="dxa"/>
            <w:gridSpan w:val="3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35 522 01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vizuáltechnikai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műszerész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35 523 01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Automatikai berendezés karbantartó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34 522 01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Elektromechanikai műszerész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34 522 02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gép- és készülékszerelő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34 522 03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Elektronikai műszerész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54 522 01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Erősáramú elektrotechnikus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54 523 03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Közlekedésautomatikai műszerész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34 523 01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Mechatronikus-karbantartó</w:t>
            </w:r>
            <w:proofErr w:type="spellEnd"/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55 523 04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Orvosi elektronikai technikus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F5154D" w:rsidTr="00A66C05">
        <w:tc>
          <w:tcPr>
            <w:tcW w:w="1234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20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34 522 04</w:t>
            </w:r>
          </w:p>
        </w:tc>
        <w:tc>
          <w:tcPr>
            <w:tcW w:w="3410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3411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6"/>
        <w:gridCol w:w="1719"/>
        <w:gridCol w:w="7887"/>
      </w:tblGrid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606" w:type="dxa"/>
            <w:gridSpan w:val="2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10007-16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10005-16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10013-16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Áramkör építése, üzemeltetése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10015-12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alkalmazása az elektronikában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10003-16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Irányítástechnikai alapok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10014-16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rendszerek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5154D" w:rsidTr="00A66C05">
        <w:tc>
          <w:tcPr>
            <w:tcW w:w="656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19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788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7"/>
        <w:gridCol w:w="1392"/>
        <w:gridCol w:w="4388"/>
        <w:gridCol w:w="3685"/>
      </w:tblGrid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5" w:type="dxa"/>
            <w:gridSpan w:val="3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92" w:type="dxa"/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388" w:type="dxa"/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85" w:type="dxa"/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10007-16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 műszaki alapok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10005-16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alaptevékenységek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10013-16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Áramkör építése, üzemeltetése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10015-12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alkalmazása az elektronikában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10003-16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Irányítástechnikai alapok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10014-16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Mechatronikai rendszerek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5154D" w:rsidTr="00A66C05">
        <w:tc>
          <w:tcPr>
            <w:tcW w:w="797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392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4388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685" w:type="dxa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Áramköri installáció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Egyszerű irányítástechnikai áramkör építése kapcsolási vázlat alapján. A kész áramkör beüzemelése, mérési feladatok végrehajtása. Meghatározott működési funkció programtechnikai eszközökkel történő megvalósítása. Az áramköri mérés és az irányítástechnikai feladatrész dokumentálása jegyzőkönyvben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ismeretek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Számolási/áramköri/tervezési feladatok megoldása elektrotechnika/elektronika, digitális technika, irányítástechnika tananyagból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ismeretek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témaköreit tartalmazza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color w:val="0000FF"/>
          <w:sz w:val="20"/>
          <w:szCs w:val="20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menüpontban.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"/>
        <w:gridCol w:w="639"/>
        <w:gridCol w:w="8"/>
        <w:gridCol w:w="6302"/>
        <w:gridCol w:w="7"/>
      </w:tblGrid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Szimulációs szoftverek, tervező szoftverek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kéziszerszámok, eszközök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Villamosipari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kéziszerszámok, eszközök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kisgépek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Telepített gépek</w:t>
            </w:r>
          </w:p>
        </w:tc>
      </w:tr>
      <w:tr w:rsidR="00F5154D" w:rsidTr="00A66C05">
        <w:trPr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mérőműszerek és diagnosztikai eszközök</w:t>
            </w:r>
          </w:p>
        </w:tc>
      </w:tr>
      <w:tr w:rsidR="00F5154D" w:rsidTr="00A66C05">
        <w:trPr>
          <w:gridBefore w:val="1"/>
          <w:gridAfter w:val="1"/>
          <w:wBefore w:w="8" w:type="dxa"/>
          <w:wAfter w:w="7" w:type="dxa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PLC-készülék</w:t>
            </w:r>
            <w:proofErr w:type="spellEnd"/>
          </w:p>
        </w:tc>
      </w:tr>
      <w:tr w:rsidR="00F5154D" w:rsidTr="00A66C05">
        <w:trPr>
          <w:gridBefore w:val="1"/>
          <w:gridAfter w:val="1"/>
          <w:wBefore w:w="8" w:type="dxa"/>
          <w:wAfter w:w="7" w:type="dxa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Kommunikációs eszközök</w:t>
            </w:r>
          </w:p>
        </w:tc>
      </w:tr>
      <w:tr w:rsidR="00F5154D" w:rsidTr="00A66C05">
        <w:trPr>
          <w:gridBefore w:val="1"/>
          <w:gridAfter w:val="1"/>
          <w:wBefore w:w="8" w:type="dxa"/>
          <w:wAfter w:w="7" w:type="dxa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Megépített vagy szimulált gyártórendszer modell</w:t>
            </w:r>
          </w:p>
        </w:tc>
      </w:tr>
      <w:tr w:rsidR="00F5154D" w:rsidTr="00A66C05">
        <w:trPr>
          <w:gridBefore w:val="1"/>
          <w:gridAfter w:val="1"/>
          <w:wBefore w:w="8" w:type="dxa"/>
          <w:wAfter w:w="7" w:type="dxa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4D" w:rsidRDefault="00F5154D" w:rsidP="00A6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vezérlő és vezérelt elemek</w:t>
            </w:r>
          </w:p>
        </w:tc>
      </w:tr>
    </w:tbl>
    <w:p w:rsidR="00F5154D" w:rsidRDefault="00F5154D" w:rsidP="00F5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154D" w:rsidRDefault="00F5154D" w:rsidP="00F5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F5154D" w:rsidRDefault="00F5154D" w:rsidP="00F5154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5154D" w:rsidRDefault="00F5154D" w:rsidP="00F5154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D6E00" w:rsidRDefault="009D6E00"/>
    <w:sectPr w:rsidR="009D6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63" w:rsidRDefault="00220063" w:rsidP="00220063">
      <w:pPr>
        <w:spacing w:after="0" w:line="240" w:lineRule="auto"/>
      </w:pPr>
      <w:r>
        <w:separator/>
      </w:r>
    </w:p>
  </w:endnote>
  <w:endnote w:type="continuationSeparator" w:id="0">
    <w:p w:rsidR="00220063" w:rsidRDefault="00220063" w:rsidP="002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63" w:rsidRDefault="002200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63" w:rsidRDefault="0022006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63" w:rsidRDefault="002200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63" w:rsidRDefault="00220063" w:rsidP="00220063">
      <w:pPr>
        <w:spacing w:after="0" w:line="240" w:lineRule="auto"/>
      </w:pPr>
      <w:r>
        <w:separator/>
      </w:r>
    </w:p>
  </w:footnote>
  <w:footnote w:type="continuationSeparator" w:id="0">
    <w:p w:rsidR="00220063" w:rsidRDefault="00220063" w:rsidP="0022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63" w:rsidRDefault="002200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63" w:rsidRPr="00220063" w:rsidRDefault="00220063" w:rsidP="00220063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220063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220063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220063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220063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220063" w:rsidRDefault="00220063" w:rsidP="00220063">
    <w:pPr>
      <w:spacing w:line="240" w:lineRule="auto"/>
      <w:jc w:val="center"/>
    </w:pPr>
    <w:r w:rsidRPr="00220063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63" w:rsidRDefault="002200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D"/>
    <w:rsid w:val="00220063"/>
    <w:rsid w:val="009D6E00"/>
    <w:rsid w:val="00F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0063"/>
  </w:style>
  <w:style w:type="paragraph" w:styleId="llb">
    <w:name w:val="footer"/>
    <w:basedOn w:val="Norml"/>
    <w:link w:val="llbChar"/>
    <w:uiPriority w:val="99"/>
    <w:unhideWhenUsed/>
    <w:rsid w:val="002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0063"/>
  </w:style>
  <w:style w:type="character" w:styleId="Hiperhivatkozs">
    <w:name w:val="Hyperlink"/>
    <w:basedOn w:val="Bekezdsalapbettpusa"/>
    <w:uiPriority w:val="99"/>
    <w:semiHidden/>
    <w:unhideWhenUsed/>
    <w:rsid w:val="00220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0063"/>
  </w:style>
  <w:style w:type="paragraph" w:styleId="llb">
    <w:name w:val="footer"/>
    <w:basedOn w:val="Norml"/>
    <w:link w:val="llbChar"/>
    <w:uiPriority w:val="99"/>
    <w:unhideWhenUsed/>
    <w:rsid w:val="002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0063"/>
  </w:style>
  <w:style w:type="character" w:styleId="Hiperhivatkozs">
    <w:name w:val="Hyperlink"/>
    <w:basedOn w:val="Bekezdsalapbettpusa"/>
    <w:uiPriority w:val="99"/>
    <w:semiHidden/>
    <w:unhideWhenUsed/>
    <w:rsid w:val="00220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2016-09-05T13:47:00Z</dcterms:created>
  <dcterms:modified xsi:type="dcterms:W3CDTF">2016-09-27T11:57:00Z</dcterms:modified>
</cp:coreProperties>
</file>