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32. sorszámú Faiskolai kertész me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31 622 02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Faiskolai kertész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320-480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A képzés megkezdésének feltételei: </w:t>
      </w:r>
      <w:r>
        <w:rPr>
          <w:rFonts w:ascii="Times New Roman" w:hAnsi="Times New Roman" w:cs="Times New Roman"/>
          <w:color w:val="000000"/>
          <w:sz w:val="20"/>
          <w:szCs w:val="20"/>
        </w:rPr>
        <w:t>iskolai előképzettség vagy bemeneti kompetenciák teljesítése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iskolai előképzettség hiányában a képzés megkezdhető e rendelet 3. számú mellékletben a mezőgazdasági szakmacsoportra meghatározott kompetenciák birtokában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Szintvizsga:-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munkakörök, foglalkozások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3828"/>
        <w:gridCol w:w="2835"/>
      </w:tblGrid>
      <w:tr w:rsidR="00750F88" w:rsidTr="004B3685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50F88" w:rsidTr="004B3685">
        <w:tc>
          <w:tcPr>
            <w:tcW w:w="850" w:type="dxa"/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134" w:type="dxa"/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</w:t>
            </w:r>
          </w:p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3828" w:type="dxa"/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2835" w:type="dxa"/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munkakörök</w:t>
            </w:r>
          </w:p>
        </w:tc>
      </w:tr>
      <w:tr w:rsidR="00750F88" w:rsidTr="004B3685">
        <w:tc>
          <w:tcPr>
            <w:tcW w:w="850" w:type="dxa"/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134" w:type="dxa"/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Dísznövény-, virág- és faiskolai kertész,</w:t>
            </w:r>
          </w:p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Díszfaiskolai kertész</w:t>
            </w:r>
          </w:p>
        </w:tc>
      </w:tr>
      <w:tr w:rsidR="00750F88" w:rsidTr="004B3685">
        <w:tc>
          <w:tcPr>
            <w:tcW w:w="850" w:type="dxa"/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134" w:type="dxa"/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Dísznövény-, virág- és faiskolai kertész,</w:t>
            </w:r>
          </w:p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Faiskolai kertész</w:t>
            </w:r>
          </w:p>
        </w:tc>
      </w:tr>
      <w:tr w:rsidR="00750F88" w:rsidTr="004B3685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Dísznövény-, virág- és faiskolai kertész,</w:t>
            </w:r>
          </w:p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Faiskolai szaporítóanyag-előállító</w:t>
            </w:r>
          </w:p>
        </w:tc>
      </w:tr>
    </w:tbl>
    <w:p w:rsidR="00750F88" w:rsidRDefault="00750F88" w:rsidP="00750F8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díszfák és díszcserjék termesztése. A kapcsolódó műszaki, vállalkozási, kereskedelmi ismeretek alkalmazása a gyakorlatban.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 középszintű irányítói, vezetői tevékenység végzésére, önálló vállalkozás létrehozására, indítására az adminisztrációs ügyletek intézésére is jogosít a vállalkozásokról szóló hatályos jogszabályok rendelkezései alapján.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dísznövény- termesztési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feladatokat ellátni,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törvényes keretek betartatásával, előírások szerint dolgozni, dolgoztatni,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vállalkozást alapítani/ működtetni/ megszüntetni,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vállalkozási tevékenységet folytathatni,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tervezést, szervezést végezni,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tervet készíteni, kalkulációt végezni,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pályázatot írni, üzleti tervet készíteni,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előkészítő tevékenységet végezni, végeztetni,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szaporítást végezni, végeztetni, szaporítóanyagot előállítani,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növényt nevelni, neveltetni,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növényápolást, növényvédelmet végezni, végeztetni,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munkavédelmi előírásokat betartani,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csomagolást végezni, végeztetni,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piaci előkészítést végezni, végeztetni,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eszközöket használni, gépeket üzemeltetni, használni, karbantartani,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értékesítést végezni, végeztetni,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irányítási, szervezési feladatokat ellátni,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dokumentációt használni, készíteni, készíttetni,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előírások szerint dolgozni, dolgoztatni,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kereskedelmi tevékenységet végezni, végeztetni,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tevékenységét előírások szerint dokumentálni.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2197"/>
        <w:gridCol w:w="2977"/>
        <w:gridCol w:w="2479"/>
      </w:tblGrid>
      <w:tr w:rsidR="00750F88" w:rsidTr="004B3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50F88" w:rsidTr="004B3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750F88" w:rsidTr="004B3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750F88" w:rsidTr="004B3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34 622 01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Dísznövénykertész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750F88" w:rsidRDefault="00750F88" w:rsidP="00750F8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4"/>
        <w:gridCol w:w="1843"/>
        <w:gridCol w:w="6061"/>
      </w:tblGrid>
      <w:tr w:rsidR="00750F88" w:rsidTr="004B3685">
        <w:tc>
          <w:tcPr>
            <w:tcW w:w="884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750F88" w:rsidTr="004B3685">
        <w:tc>
          <w:tcPr>
            <w:tcW w:w="884" w:type="dxa"/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750F88" w:rsidTr="004B3685">
        <w:tc>
          <w:tcPr>
            <w:tcW w:w="884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750F88" w:rsidTr="004B3685">
        <w:tc>
          <w:tcPr>
            <w:tcW w:w="884" w:type="dxa"/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10962-16</w:t>
            </w:r>
          </w:p>
        </w:tc>
        <w:tc>
          <w:tcPr>
            <w:tcW w:w="6061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Kertészeti munkavállalói ismeretek</w:t>
            </w:r>
          </w:p>
        </w:tc>
      </w:tr>
      <w:tr w:rsidR="00750F88" w:rsidTr="004B3685">
        <w:tc>
          <w:tcPr>
            <w:tcW w:w="884" w:type="dxa"/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10961-16</w:t>
            </w:r>
          </w:p>
        </w:tc>
        <w:tc>
          <w:tcPr>
            <w:tcW w:w="6061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Kertészeti alapismeretek</w:t>
            </w:r>
          </w:p>
        </w:tc>
      </w:tr>
      <w:tr w:rsidR="00750F88" w:rsidTr="004B3685">
        <w:tc>
          <w:tcPr>
            <w:tcW w:w="884" w:type="dxa"/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10964-16</w:t>
            </w:r>
          </w:p>
        </w:tc>
        <w:tc>
          <w:tcPr>
            <w:tcW w:w="6061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Fásszárú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dísznövénytermesztés</w:t>
            </w:r>
          </w:p>
        </w:tc>
      </w:tr>
      <w:tr w:rsidR="00750F88" w:rsidTr="004B3685">
        <w:tc>
          <w:tcPr>
            <w:tcW w:w="884" w:type="dxa"/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843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10960-16</w:t>
            </w:r>
          </w:p>
        </w:tc>
        <w:tc>
          <w:tcPr>
            <w:tcW w:w="6061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Vállalkozási, kereskedelmi alapok</w:t>
            </w:r>
          </w:p>
        </w:tc>
      </w:tr>
    </w:tbl>
    <w:p w:rsidR="00750F88" w:rsidRDefault="00750F88" w:rsidP="00750F8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"/>
        <w:gridCol w:w="1312"/>
        <w:gridCol w:w="3545"/>
        <w:gridCol w:w="57"/>
        <w:gridCol w:w="2739"/>
      </w:tblGrid>
      <w:tr w:rsidR="00750F88" w:rsidTr="004B3685">
        <w:tc>
          <w:tcPr>
            <w:tcW w:w="1026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02" w:type="dxa"/>
            <w:gridSpan w:val="2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39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50F88" w:rsidTr="004B3685">
        <w:tc>
          <w:tcPr>
            <w:tcW w:w="1026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653" w:type="dxa"/>
            <w:gridSpan w:val="4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750F88" w:rsidTr="004B3685">
        <w:tc>
          <w:tcPr>
            <w:tcW w:w="1026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312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45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96" w:type="dxa"/>
            <w:gridSpan w:val="2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50F88" w:rsidTr="004B3685">
        <w:tc>
          <w:tcPr>
            <w:tcW w:w="1026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312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10962-16</w:t>
            </w:r>
          </w:p>
        </w:tc>
        <w:tc>
          <w:tcPr>
            <w:tcW w:w="3545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Kertészeti munkavállalói ismeretek</w:t>
            </w:r>
          </w:p>
        </w:tc>
        <w:tc>
          <w:tcPr>
            <w:tcW w:w="2796" w:type="dxa"/>
            <w:gridSpan w:val="2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50F88" w:rsidTr="004B3685">
        <w:tc>
          <w:tcPr>
            <w:tcW w:w="1026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312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10961-16</w:t>
            </w:r>
          </w:p>
        </w:tc>
        <w:tc>
          <w:tcPr>
            <w:tcW w:w="3545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Kertészeti alapismeretek</w:t>
            </w:r>
          </w:p>
        </w:tc>
        <w:tc>
          <w:tcPr>
            <w:tcW w:w="2796" w:type="dxa"/>
            <w:gridSpan w:val="2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50F88" w:rsidTr="004B3685">
        <w:tc>
          <w:tcPr>
            <w:tcW w:w="1026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312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10964-16</w:t>
            </w:r>
          </w:p>
        </w:tc>
        <w:tc>
          <w:tcPr>
            <w:tcW w:w="3545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Fásszárú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dísznövénytermesztés</w:t>
            </w:r>
          </w:p>
        </w:tc>
        <w:tc>
          <w:tcPr>
            <w:tcW w:w="2796" w:type="dxa"/>
            <w:gridSpan w:val="2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750F88" w:rsidTr="004B3685">
        <w:tc>
          <w:tcPr>
            <w:tcW w:w="1026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312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10960-16</w:t>
            </w:r>
          </w:p>
        </w:tc>
        <w:tc>
          <w:tcPr>
            <w:tcW w:w="3545" w:type="dxa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Vállalkozási, kereskedelmi alapok</w:t>
            </w:r>
          </w:p>
        </w:tc>
        <w:tc>
          <w:tcPr>
            <w:tcW w:w="2796" w:type="dxa"/>
            <w:gridSpan w:val="2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Faiskolai termesztés és növényismeret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Fásszárú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dísznövények valamely termesztéstechnológiai munkafolyamatának elvégzése és/vagy a dísznövénytermesztésben használt gépek működtetése és karbantartása (60 perc). </w:t>
      </w:r>
      <w:proofErr w:type="spellStart"/>
      <w:r>
        <w:rPr>
          <w:rFonts w:ascii="Times New Roman" w:hAnsi="Times New Roman" w:cs="Times New Roman"/>
          <w:sz w:val="20"/>
          <w:szCs w:val="20"/>
        </w:rPr>
        <w:t>Fásszárú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dísznövények </w:t>
      </w:r>
      <w:r>
        <w:rPr>
          <w:rFonts w:ascii="Times New Roman" w:hAnsi="Times New Roman" w:cs="Times New Roman"/>
          <w:sz w:val="20"/>
          <w:szCs w:val="20"/>
        </w:rPr>
        <w:lastRenderedPageBreak/>
        <w:t>felismerése (30 db, 30 perc), és írásban történő megnevezésük a növények tudományos nevével (latin, kettős nevezéktan)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F88" w:rsidRDefault="00750F88" w:rsidP="00750F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90 perc</w:t>
      </w:r>
    </w:p>
    <w:p w:rsidR="00750F88" w:rsidRDefault="00750F88" w:rsidP="00750F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60%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Vállalkozási, kereskedelmi alapok, a </w:t>
      </w:r>
      <w:r>
        <w:rPr>
          <w:rFonts w:ascii="Times New Roman" w:hAnsi="Times New Roman" w:cs="Times New Roman"/>
          <w:i/>
          <w:iCs/>
          <w:sz w:val="20"/>
          <w:szCs w:val="20"/>
        </w:rPr>
        <w:t>„Kertészeti alapismeretek”</w:t>
      </w:r>
      <w:r>
        <w:rPr>
          <w:rFonts w:ascii="Times New Roman" w:hAnsi="Times New Roman" w:cs="Times New Roman"/>
          <w:sz w:val="20"/>
          <w:szCs w:val="20"/>
        </w:rPr>
        <w:t>, a „</w:t>
      </w:r>
      <w:r>
        <w:rPr>
          <w:rFonts w:ascii="Times New Roman" w:hAnsi="Times New Roman" w:cs="Times New Roman"/>
          <w:i/>
          <w:iCs/>
          <w:sz w:val="20"/>
          <w:szCs w:val="20"/>
        </w:rPr>
        <w:t>Kertészeti munkavállalói ismeretek”</w:t>
      </w:r>
      <w:r>
        <w:rPr>
          <w:rFonts w:ascii="Times New Roman" w:hAnsi="Times New Roman" w:cs="Times New Roman"/>
          <w:sz w:val="20"/>
          <w:szCs w:val="20"/>
        </w:rPr>
        <w:t xml:space="preserve"> és a </w:t>
      </w:r>
      <w:r>
        <w:rPr>
          <w:rFonts w:ascii="Times New Roman" w:hAnsi="Times New Roman" w:cs="Times New Roman"/>
          <w:i/>
          <w:iCs/>
          <w:sz w:val="20"/>
          <w:szCs w:val="20"/>
        </w:rPr>
        <w:t>„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Fásszárú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dísznövénytermesztés”</w:t>
      </w:r>
      <w:r>
        <w:rPr>
          <w:rFonts w:ascii="Times New Roman" w:hAnsi="Times New Roman" w:cs="Times New Roman"/>
          <w:sz w:val="20"/>
          <w:szCs w:val="20"/>
        </w:rPr>
        <w:t xml:space="preserve"> modulok tananyagából összeállított feladatlap kitöltése.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F88" w:rsidRDefault="00750F88" w:rsidP="00750F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30 perc</w:t>
      </w:r>
    </w:p>
    <w:p w:rsidR="00750F88" w:rsidRDefault="00750F88" w:rsidP="00750F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20%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Faiskolai termesztés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Válaszadás a </w:t>
      </w:r>
      <w:r>
        <w:rPr>
          <w:rFonts w:ascii="Times New Roman" w:hAnsi="Times New Roman" w:cs="Times New Roman"/>
          <w:i/>
          <w:iCs/>
          <w:sz w:val="20"/>
          <w:szCs w:val="20"/>
        </w:rPr>
        <w:t>„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Fásszárú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dísznövénytermesztés”</w:t>
      </w:r>
      <w:r>
        <w:rPr>
          <w:rFonts w:ascii="Times New Roman" w:hAnsi="Times New Roman" w:cs="Times New Roman"/>
          <w:sz w:val="20"/>
          <w:szCs w:val="20"/>
        </w:rPr>
        <w:t xml:space="preserve"> tananyagából központilag összeállított szóbeli vizsgakérdésekre.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F88" w:rsidRDefault="00750F88" w:rsidP="00750F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20 perc (felkészülési idő 10 perc, válaszadási idő 10 perc)</w:t>
      </w:r>
    </w:p>
    <w:p w:rsidR="00750F88" w:rsidRDefault="00750F88" w:rsidP="00750F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20%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F88" w:rsidRDefault="00750F88" w:rsidP="0075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weblapon érhetők el a Vizsgák menüpont alatt.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750F88" w:rsidRDefault="00750F88" w:rsidP="00750F8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750F8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750F8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750F8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szerszámok</w:t>
            </w:r>
          </w:p>
        </w:tc>
      </w:tr>
      <w:tr w:rsidR="00750F8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Dísznövények szaporításához szükséges anyagok, eszközök</w:t>
            </w:r>
          </w:p>
        </w:tc>
      </w:tr>
      <w:tr w:rsidR="00750F8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Mikroszaporítás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szövettenyésztés speciális eszközei, berendezései</w:t>
            </w:r>
          </w:p>
        </w:tc>
      </w:tr>
      <w:tr w:rsidR="00750F8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Erőgép</w:t>
            </w:r>
          </w:p>
        </w:tc>
      </w:tr>
      <w:tr w:rsidR="00750F8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Talajművelő gépek</w:t>
            </w:r>
          </w:p>
        </w:tc>
      </w:tr>
      <w:tr w:rsidR="00750F8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Növényvédelemhez szükséges eszközök, gépek</w:t>
            </w:r>
          </w:p>
        </w:tc>
      </w:tr>
      <w:tr w:rsidR="00750F8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Tápanyag- utánpótláshoz szükséges eszközök, gépek</w:t>
            </w:r>
          </w:p>
        </w:tc>
      </w:tr>
      <w:tr w:rsidR="00750F8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Öntözés, tápoldatozás gépei, berendezései</w:t>
            </w:r>
          </w:p>
        </w:tc>
      </w:tr>
      <w:tr w:rsidR="00750F8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Fűthető üvegház vagy egyéb termesztő létesítmények</w:t>
            </w:r>
          </w:p>
        </w:tc>
      </w:tr>
      <w:tr w:rsidR="00750F8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Tehermozgatás gépei, eszközei</w:t>
            </w:r>
          </w:p>
        </w:tc>
      </w:tr>
      <w:tr w:rsidR="00750F8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Kertészeti kiegészítő eszközök</w:t>
            </w:r>
          </w:p>
        </w:tc>
      </w:tr>
      <w:tr w:rsidR="00750F8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</w:t>
            </w:r>
          </w:p>
        </w:tc>
      </w:tr>
      <w:tr w:rsidR="00750F8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Munkabiztonsági berendezések</w:t>
            </w:r>
          </w:p>
        </w:tc>
      </w:tr>
      <w:tr w:rsidR="00750F8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 berendezések</w:t>
            </w:r>
          </w:p>
        </w:tc>
      </w:tr>
      <w:tr w:rsidR="00750F8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Számítógépek</w:t>
            </w:r>
          </w:p>
        </w:tc>
      </w:tr>
      <w:tr w:rsidR="00750F8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Elsősegélynyújtó felszerelések</w:t>
            </w:r>
          </w:p>
        </w:tc>
      </w:tr>
      <w:tr w:rsidR="00750F8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88" w:rsidRDefault="00750F8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Személyes felszerelés: metszőolló, szemző és/vagy oltókés,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tűzdelőfa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ültetőkanál</w:t>
            </w:r>
            <w:proofErr w:type="spellEnd"/>
          </w:p>
        </w:tc>
      </w:tr>
    </w:tbl>
    <w:p w:rsidR="00750F88" w:rsidRDefault="00750F88" w:rsidP="00750F8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750F88" w:rsidRDefault="00750F88" w:rsidP="00750F88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2D2C82" w:rsidRDefault="002D2C82"/>
    <w:sectPr w:rsidR="002D2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18" w:rsidRDefault="00824B18" w:rsidP="00824B18">
      <w:pPr>
        <w:spacing w:after="0" w:line="240" w:lineRule="auto"/>
      </w:pPr>
      <w:r>
        <w:separator/>
      </w:r>
    </w:p>
  </w:endnote>
  <w:endnote w:type="continuationSeparator" w:id="0">
    <w:p w:rsidR="00824B18" w:rsidRDefault="00824B18" w:rsidP="0082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18" w:rsidRDefault="00824B18" w:rsidP="00824B18">
      <w:pPr>
        <w:spacing w:after="0" w:line="240" w:lineRule="auto"/>
      </w:pPr>
      <w:r>
        <w:separator/>
      </w:r>
    </w:p>
  </w:footnote>
  <w:footnote w:type="continuationSeparator" w:id="0">
    <w:p w:rsidR="00824B18" w:rsidRDefault="00824B18" w:rsidP="0082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18" w:rsidRDefault="00824B18" w:rsidP="00824B18">
    <w:pPr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56/2016. (VIII. 19.)  FM rendelet a földművelésügyi miniszter hatáskörébe tartozó szakképesítések szakmai és vizsgakövetelményeiről</w:t>
    </w:r>
  </w:p>
  <w:p w:rsidR="00824B18" w:rsidRDefault="00824B18" w:rsidP="00824B18">
    <w:pPr>
      <w:spacing w:line="240" w:lineRule="auto"/>
      <w:jc w:val="center"/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Hatályos: 2016.08.28-tól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88"/>
    <w:rsid w:val="002D2C82"/>
    <w:rsid w:val="00750F88"/>
    <w:rsid w:val="0082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0F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4B18"/>
  </w:style>
  <w:style w:type="paragraph" w:styleId="llb">
    <w:name w:val="footer"/>
    <w:basedOn w:val="Norml"/>
    <w:link w:val="llbChar"/>
    <w:uiPriority w:val="99"/>
    <w:unhideWhenUsed/>
    <w:rsid w:val="008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4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0F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4B18"/>
  </w:style>
  <w:style w:type="paragraph" w:styleId="llb">
    <w:name w:val="footer"/>
    <w:basedOn w:val="Norml"/>
    <w:link w:val="llbChar"/>
    <w:uiPriority w:val="99"/>
    <w:unhideWhenUsed/>
    <w:rsid w:val="008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Csőke Barbara</dc:creator>
  <cp:lastModifiedBy>NSZFH</cp:lastModifiedBy>
  <cp:revision>2</cp:revision>
  <dcterms:created xsi:type="dcterms:W3CDTF">2016-09-02T10:36:00Z</dcterms:created>
  <dcterms:modified xsi:type="dcterms:W3CDTF">2016-09-27T11:16:00Z</dcterms:modified>
</cp:coreProperties>
</file>