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765" w:rsidRDefault="00540765" w:rsidP="00540765">
      <w:pPr>
        <w:widowControl w:val="0"/>
        <w:autoSpaceDE w:val="0"/>
        <w:autoSpaceDN w:val="0"/>
        <w:adjustRightInd w:val="0"/>
        <w:spacing w:after="0" w:line="240" w:lineRule="auto"/>
        <w:jc w:val="center"/>
        <w:rPr>
          <w:rFonts w:ascii="Times New Roman" w:hAnsi="Times New Roman" w:cs="Times New Roman"/>
          <w:b/>
          <w:bCs/>
          <w:sz w:val="20"/>
          <w:szCs w:val="20"/>
        </w:rPr>
      </w:pPr>
    </w:p>
    <w:p w:rsidR="00540765" w:rsidRDefault="00540765" w:rsidP="0054076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 xml:space="preserve">A 2. sorszámú </w:t>
      </w:r>
      <w:proofErr w:type="spellStart"/>
      <w:r>
        <w:rPr>
          <w:rFonts w:ascii="Times New Roman" w:hAnsi="Times New Roman" w:cs="Times New Roman"/>
          <w:b/>
          <w:bCs/>
          <w:sz w:val="20"/>
          <w:szCs w:val="20"/>
        </w:rPr>
        <w:t>Audiológiai</w:t>
      </w:r>
      <w:proofErr w:type="spellEnd"/>
      <w:r>
        <w:rPr>
          <w:rFonts w:ascii="Times New Roman" w:hAnsi="Times New Roman" w:cs="Times New Roman"/>
          <w:b/>
          <w:bCs/>
          <w:sz w:val="20"/>
          <w:szCs w:val="20"/>
        </w:rPr>
        <w:t xml:space="preserve"> szakasszisztens és </w:t>
      </w:r>
      <w:proofErr w:type="spellStart"/>
      <w:r>
        <w:rPr>
          <w:rFonts w:ascii="Times New Roman" w:hAnsi="Times New Roman" w:cs="Times New Roman"/>
          <w:b/>
          <w:bCs/>
          <w:sz w:val="20"/>
          <w:szCs w:val="20"/>
        </w:rPr>
        <w:t>hallásakusztikus</w:t>
      </w:r>
      <w:proofErr w:type="spellEnd"/>
      <w:r>
        <w:rPr>
          <w:rFonts w:ascii="Times New Roman" w:hAnsi="Times New Roman" w:cs="Times New Roman"/>
          <w:b/>
          <w:bCs/>
          <w:sz w:val="20"/>
          <w:szCs w:val="20"/>
        </w:rPr>
        <w:t xml:space="preserve"> megnevezésű szakképesítés-ráépülés szakmai és vizsgakövetelménye</w:t>
      </w:r>
    </w:p>
    <w:p w:rsidR="00540765" w:rsidRDefault="00540765" w:rsidP="00540765">
      <w:pPr>
        <w:widowControl w:val="0"/>
        <w:autoSpaceDE w:val="0"/>
        <w:autoSpaceDN w:val="0"/>
        <w:adjustRightInd w:val="0"/>
        <w:spacing w:after="0" w:line="240" w:lineRule="auto"/>
        <w:rPr>
          <w:rFonts w:ascii="Times New Roman" w:hAnsi="Times New Roman" w:cs="Times New Roman"/>
        </w:rPr>
      </w:pPr>
    </w:p>
    <w:p w:rsidR="00540765" w:rsidRDefault="00540765" w:rsidP="0054076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1. AZ ORSZÁGOS KÉPZÉSI JEGYZÉKBEN SZEREPLŐ ADATOK</w:t>
      </w:r>
    </w:p>
    <w:p w:rsidR="00540765" w:rsidRDefault="00540765" w:rsidP="00540765">
      <w:pPr>
        <w:widowControl w:val="0"/>
        <w:autoSpaceDE w:val="0"/>
        <w:autoSpaceDN w:val="0"/>
        <w:adjustRightInd w:val="0"/>
        <w:spacing w:after="0" w:line="240" w:lineRule="auto"/>
        <w:rPr>
          <w:rFonts w:ascii="Times New Roman" w:hAnsi="Times New Roman" w:cs="Times New Roman"/>
        </w:rPr>
      </w:pPr>
    </w:p>
    <w:p w:rsidR="00540765" w:rsidRDefault="00540765" w:rsidP="00540765">
      <w:pPr>
        <w:widowControl w:val="0"/>
        <w:tabs>
          <w:tab w:val="left" w:pos="567"/>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1.1.</w:t>
      </w:r>
      <w:r>
        <w:rPr>
          <w:rFonts w:ascii="Times New Roman" w:hAnsi="Times New Roman" w:cs="Times New Roman"/>
          <w:sz w:val="20"/>
          <w:szCs w:val="20"/>
        </w:rPr>
        <w:tab/>
        <w:t>A szakképesítés-ráépülés azonosító száma: 55 725 02</w:t>
      </w:r>
    </w:p>
    <w:p w:rsidR="00540765" w:rsidRDefault="00540765" w:rsidP="00540765">
      <w:pPr>
        <w:widowControl w:val="0"/>
        <w:autoSpaceDE w:val="0"/>
        <w:autoSpaceDN w:val="0"/>
        <w:adjustRightInd w:val="0"/>
        <w:spacing w:after="0" w:line="240" w:lineRule="auto"/>
        <w:rPr>
          <w:rFonts w:ascii="Times New Roman" w:hAnsi="Times New Roman" w:cs="Times New Roman"/>
        </w:rPr>
      </w:pPr>
    </w:p>
    <w:p w:rsidR="00540765" w:rsidRDefault="00540765" w:rsidP="00540765">
      <w:pPr>
        <w:widowControl w:val="0"/>
        <w:tabs>
          <w:tab w:val="left" w:pos="567"/>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1.2.</w:t>
      </w:r>
      <w:r>
        <w:rPr>
          <w:rFonts w:ascii="Times New Roman" w:hAnsi="Times New Roman" w:cs="Times New Roman"/>
          <w:sz w:val="20"/>
          <w:szCs w:val="20"/>
        </w:rPr>
        <w:tab/>
        <w:t xml:space="preserve">Szakképesítés-ráépülés megnevezése: </w:t>
      </w:r>
      <w:bookmarkStart w:id="0" w:name="_GoBack"/>
      <w:proofErr w:type="spellStart"/>
      <w:r>
        <w:rPr>
          <w:rFonts w:ascii="Times New Roman" w:hAnsi="Times New Roman" w:cs="Times New Roman"/>
          <w:sz w:val="20"/>
          <w:szCs w:val="20"/>
        </w:rPr>
        <w:t>Audiológiai</w:t>
      </w:r>
      <w:proofErr w:type="spellEnd"/>
      <w:r>
        <w:rPr>
          <w:rFonts w:ascii="Times New Roman" w:hAnsi="Times New Roman" w:cs="Times New Roman"/>
          <w:sz w:val="20"/>
          <w:szCs w:val="20"/>
        </w:rPr>
        <w:t xml:space="preserve"> szakasszisztens és </w:t>
      </w:r>
      <w:proofErr w:type="spellStart"/>
      <w:r>
        <w:rPr>
          <w:rFonts w:ascii="Times New Roman" w:hAnsi="Times New Roman" w:cs="Times New Roman"/>
          <w:sz w:val="20"/>
          <w:szCs w:val="20"/>
        </w:rPr>
        <w:t>hallásakusztikus</w:t>
      </w:r>
      <w:bookmarkEnd w:id="0"/>
      <w:proofErr w:type="spellEnd"/>
    </w:p>
    <w:p w:rsidR="00540765" w:rsidRDefault="00540765" w:rsidP="00540765">
      <w:pPr>
        <w:widowControl w:val="0"/>
        <w:autoSpaceDE w:val="0"/>
        <w:autoSpaceDN w:val="0"/>
        <w:adjustRightInd w:val="0"/>
        <w:spacing w:after="0" w:line="240" w:lineRule="auto"/>
        <w:rPr>
          <w:rFonts w:ascii="Times New Roman" w:hAnsi="Times New Roman" w:cs="Times New Roman"/>
        </w:rPr>
      </w:pPr>
    </w:p>
    <w:p w:rsidR="00540765" w:rsidRDefault="00540765" w:rsidP="00540765">
      <w:pPr>
        <w:widowControl w:val="0"/>
        <w:tabs>
          <w:tab w:val="left" w:pos="567"/>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1.3.</w:t>
      </w:r>
      <w:r>
        <w:rPr>
          <w:rFonts w:ascii="Times New Roman" w:hAnsi="Times New Roman" w:cs="Times New Roman"/>
          <w:sz w:val="20"/>
          <w:szCs w:val="20"/>
        </w:rPr>
        <w:tab/>
        <w:t>Iskolai rendszerű szakképzésben a szakképzési évfolyamok száma: -</w:t>
      </w:r>
    </w:p>
    <w:p w:rsidR="00540765" w:rsidRDefault="00540765" w:rsidP="00540765">
      <w:pPr>
        <w:widowControl w:val="0"/>
        <w:autoSpaceDE w:val="0"/>
        <w:autoSpaceDN w:val="0"/>
        <w:adjustRightInd w:val="0"/>
        <w:spacing w:after="0" w:line="240" w:lineRule="auto"/>
        <w:rPr>
          <w:rFonts w:ascii="Times New Roman" w:hAnsi="Times New Roman" w:cs="Times New Roman"/>
        </w:rPr>
      </w:pPr>
    </w:p>
    <w:p w:rsidR="00540765" w:rsidRDefault="00540765" w:rsidP="00540765">
      <w:pPr>
        <w:widowControl w:val="0"/>
        <w:tabs>
          <w:tab w:val="left" w:pos="567"/>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1.4.</w:t>
      </w:r>
      <w:r>
        <w:rPr>
          <w:rFonts w:ascii="Times New Roman" w:hAnsi="Times New Roman" w:cs="Times New Roman"/>
          <w:sz w:val="20"/>
          <w:szCs w:val="20"/>
        </w:rPr>
        <w:tab/>
        <w:t>Iskolarendszeren kívüli szakképzésben az óraszám: 500-720</w:t>
      </w:r>
    </w:p>
    <w:p w:rsidR="00540765" w:rsidRDefault="00540765" w:rsidP="00540765">
      <w:pPr>
        <w:widowControl w:val="0"/>
        <w:autoSpaceDE w:val="0"/>
        <w:autoSpaceDN w:val="0"/>
        <w:adjustRightInd w:val="0"/>
        <w:spacing w:after="0" w:line="240" w:lineRule="auto"/>
        <w:rPr>
          <w:rFonts w:ascii="Times New Roman" w:hAnsi="Times New Roman" w:cs="Times New Roman"/>
          <w:sz w:val="20"/>
          <w:szCs w:val="20"/>
        </w:rPr>
      </w:pPr>
    </w:p>
    <w:p w:rsidR="00540765" w:rsidRDefault="00540765" w:rsidP="0054076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2. EGYÉB ADATOK</w:t>
      </w:r>
    </w:p>
    <w:p w:rsidR="00540765" w:rsidRDefault="00540765" w:rsidP="00540765">
      <w:pPr>
        <w:widowControl w:val="0"/>
        <w:autoSpaceDE w:val="0"/>
        <w:autoSpaceDN w:val="0"/>
        <w:adjustRightInd w:val="0"/>
        <w:spacing w:after="0" w:line="240" w:lineRule="auto"/>
        <w:rPr>
          <w:rFonts w:ascii="Times New Roman" w:hAnsi="Times New Roman" w:cs="Times New Roman"/>
        </w:rPr>
      </w:pPr>
    </w:p>
    <w:p w:rsidR="00540765" w:rsidRDefault="00540765" w:rsidP="00540765">
      <w:pPr>
        <w:widowControl w:val="0"/>
        <w:tabs>
          <w:tab w:val="left" w:pos="567"/>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2.1.</w:t>
      </w:r>
      <w:r>
        <w:rPr>
          <w:rFonts w:ascii="Times New Roman" w:hAnsi="Times New Roman" w:cs="Times New Roman"/>
          <w:sz w:val="20"/>
          <w:szCs w:val="20"/>
        </w:rPr>
        <w:tab/>
        <w:t>A képzés megkezdésének feltételei:</w:t>
      </w:r>
    </w:p>
    <w:p w:rsidR="00540765" w:rsidRDefault="00540765" w:rsidP="00540765">
      <w:pPr>
        <w:widowControl w:val="0"/>
        <w:autoSpaceDE w:val="0"/>
        <w:autoSpaceDN w:val="0"/>
        <w:adjustRightInd w:val="0"/>
        <w:spacing w:after="0" w:line="240" w:lineRule="auto"/>
        <w:rPr>
          <w:rFonts w:ascii="Times New Roman" w:hAnsi="Times New Roman" w:cs="Times New Roman"/>
        </w:rPr>
      </w:pPr>
    </w:p>
    <w:p w:rsidR="00540765" w:rsidRDefault="00540765" w:rsidP="00540765">
      <w:pPr>
        <w:widowControl w:val="0"/>
        <w:tabs>
          <w:tab w:val="left" w:pos="567"/>
          <w:tab w:val="left" w:pos="60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2.1.1.</w:t>
      </w:r>
      <w:r>
        <w:rPr>
          <w:rFonts w:ascii="Times New Roman" w:hAnsi="Times New Roman" w:cs="Times New Roman"/>
          <w:sz w:val="20"/>
          <w:szCs w:val="20"/>
        </w:rPr>
        <w:tab/>
        <w:t>Iskolai előképzettség: érettségi végzettség</w:t>
      </w:r>
    </w:p>
    <w:p w:rsidR="00540765" w:rsidRDefault="00540765" w:rsidP="00540765">
      <w:pPr>
        <w:widowControl w:val="0"/>
        <w:autoSpaceDE w:val="0"/>
        <w:autoSpaceDN w:val="0"/>
        <w:adjustRightInd w:val="0"/>
        <w:spacing w:after="0" w:line="240" w:lineRule="auto"/>
        <w:rPr>
          <w:rFonts w:ascii="Times New Roman" w:hAnsi="Times New Roman" w:cs="Times New Roman"/>
        </w:rPr>
      </w:pPr>
    </w:p>
    <w:p w:rsidR="00540765" w:rsidRDefault="00540765" w:rsidP="00540765">
      <w:pPr>
        <w:widowControl w:val="0"/>
        <w:tabs>
          <w:tab w:val="left" w:pos="567"/>
          <w:tab w:val="left" w:pos="60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2.1.2.</w:t>
      </w:r>
      <w:r>
        <w:rPr>
          <w:rFonts w:ascii="Times New Roman" w:hAnsi="Times New Roman" w:cs="Times New Roman"/>
          <w:sz w:val="20"/>
          <w:szCs w:val="20"/>
        </w:rPr>
        <w:tab/>
        <w:t>Bemeneti kompetenciák: -</w:t>
      </w:r>
    </w:p>
    <w:p w:rsidR="00540765" w:rsidRDefault="00540765" w:rsidP="00540765">
      <w:pPr>
        <w:widowControl w:val="0"/>
        <w:autoSpaceDE w:val="0"/>
        <w:autoSpaceDN w:val="0"/>
        <w:adjustRightInd w:val="0"/>
        <w:spacing w:after="0" w:line="240" w:lineRule="auto"/>
        <w:rPr>
          <w:rFonts w:ascii="Times New Roman" w:hAnsi="Times New Roman" w:cs="Times New Roman"/>
        </w:rPr>
      </w:pPr>
    </w:p>
    <w:p w:rsidR="00540765" w:rsidRDefault="00540765" w:rsidP="00540765">
      <w:pPr>
        <w:widowControl w:val="0"/>
        <w:tabs>
          <w:tab w:val="left" w:pos="567"/>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2.2.</w:t>
      </w:r>
      <w:r>
        <w:rPr>
          <w:rFonts w:ascii="Times New Roman" w:hAnsi="Times New Roman" w:cs="Times New Roman"/>
          <w:sz w:val="20"/>
          <w:szCs w:val="20"/>
        </w:rPr>
        <w:tab/>
        <w:t>Szakmai előképzettség: 54 720 01 Egészségügyi asszisztens szakképesítés (bővebben a 7. Egyebek fejezetben)</w:t>
      </w:r>
    </w:p>
    <w:p w:rsidR="00540765" w:rsidRDefault="00540765" w:rsidP="00540765">
      <w:pPr>
        <w:widowControl w:val="0"/>
        <w:autoSpaceDE w:val="0"/>
        <w:autoSpaceDN w:val="0"/>
        <w:adjustRightInd w:val="0"/>
        <w:spacing w:after="0" w:line="240" w:lineRule="auto"/>
        <w:rPr>
          <w:rFonts w:ascii="Times New Roman" w:hAnsi="Times New Roman" w:cs="Times New Roman"/>
        </w:rPr>
      </w:pPr>
    </w:p>
    <w:p w:rsidR="00540765" w:rsidRDefault="00540765" w:rsidP="00540765">
      <w:pPr>
        <w:widowControl w:val="0"/>
        <w:tabs>
          <w:tab w:val="left" w:pos="567"/>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2.3.</w:t>
      </w:r>
      <w:r>
        <w:rPr>
          <w:rFonts w:ascii="Times New Roman" w:hAnsi="Times New Roman" w:cs="Times New Roman"/>
          <w:sz w:val="20"/>
          <w:szCs w:val="20"/>
        </w:rPr>
        <w:tab/>
        <w:t>Előírt gyakorlat: -</w:t>
      </w:r>
    </w:p>
    <w:p w:rsidR="00540765" w:rsidRDefault="00540765" w:rsidP="00540765">
      <w:pPr>
        <w:widowControl w:val="0"/>
        <w:autoSpaceDE w:val="0"/>
        <w:autoSpaceDN w:val="0"/>
        <w:adjustRightInd w:val="0"/>
        <w:spacing w:after="0" w:line="240" w:lineRule="auto"/>
        <w:rPr>
          <w:rFonts w:ascii="Times New Roman" w:hAnsi="Times New Roman" w:cs="Times New Roman"/>
        </w:rPr>
      </w:pPr>
    </w:p>
    <w:p w:rsidR="00540765" w:rsidRDefault="00540765" w:rsidP="00540765">
      <w:pPr>
        <w:widowControl w:val="0"/>
        <w:tabs>
          <w:tab w:val="left" w:pos="567"/>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2.4.</w:t>
      </w:r>
      <w:r>
        <w:rPr>
          <w:rFonts w:ascii="Times New Roman" w:hAnsi="Times New Roman" w:cs="Times New Roman"/>
          <w:sz w:val="20"/>
          <w:szCs w:val="20"/>
        </w:rPr>
        <w:tab/>
        <w:t>Egészségügyi alkalmassági követelmények: szükségesek</w:t>
      </w:r>
    </w:p>
    <w:p w:rsidR="00540765" w:rsidRDefault="00540765" w:rsidP="00540765">
      <w:pPr>
        <w:widowControl w:val="0"/>
        <w:autoSpaceDE w:val="0"/>
        <w:autoSpaceDN w:val="0"/>
        <w:adjustRightInd w:val="0"/>
        <w:spacing w:after="0" w:line="240" w:lineRule="auto"/>
        <w:rPr>
          <w:rFonts w:ascii="Times New Roman" w:hAnsi="Times New Roman" w:cs="Times New Roman"/>
        </w:rPr>
      </w:pPr>
    </w:p>
    <w:p w:rsidR="00540765" w:rsidRDefault="00540765" w:rsidP="00540765">
      <w:pPr>
        <w:widowControl w:val="0"/>
        <w:tabs>
          <w:tab w:val="left" w:pos="567"/>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2.5.</w:t>
      </w:r>
      <w:r>
        <w:rPr>
          <w:rFonts w:ascii="Times New Roman" w:hAnsi="Times New Roman" w:cs="Times New Roman"/>
          <w:sz w:val="20"/>
          <w:szCs w:val="20"/>
        </w:rPr>
        <w:tab/>
        <w:t>Pályaalkalmassági követelmények: -</w:t>
      </w:r>
    </w:p>
    <w:p w:rsidR="00540765" w:rsidRDefault="00540765" w:rsidP="00540765">
      <w:pPr>
        <w:widowControl w:val="0"/>
        <w:autoSpaceDE w:val="0"/>
        <w:autoSpaceDN w:val="0"/>
        <w:adjustRightInd w:val="0"/>
        <w:spacing w:after="0" w:line="240" w:lineRule="auto"/>
        <w:rPr>
          <w:rFonts w:ascii="Times New Roman" w:hAnsi="Times New Roman" w:cs="Times New Roman"/>
        </w:rPr>
      </w:pPr>
    </w:p>
    <w:p w:rsidR="00540765" w:rsidRDefault="00540765" w:rsidP="00540765">
      <w:pPr>
        <w:widowControl w:val="0"/>
        <w:tabs>
          <w:tab w:val="left" w:pos="567"/>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2.6.</w:t>
      </w:r>
      <w:r>
        <w:rPr>
          <w:rFonts w:ascii="Times New Roman" w:hAnsi="Times New Roman" w:cs="Times New Roman"/>
          <w:sz w:val="20"/>
          <w:szCs w:val="20"/>
        </w:rPr>
        <w:tab/>
        <w:t>Elméleti képzési idő aránya: 40 %</w:t>
      </w:r>
    </w:p>
    <w:p w:rsidR="00540765" w:rsidRDefault="00540765" w:rsidP="00540765">
      <w:pPr>
        <w:widowControl w:val="0"/>
        <w:autoSpaceDE w:val="0"/>
        <w:autoSpaceDN w:val="0"/>
        <w:adjustRightInd w:val="0"/>
        <w:spacing w:after="0" w:line="240" w:lineRule="auto"/>
        <w:rPr>
          <w:rFonts w:ascii="Times New Roman" w:hAnsi="Times New Roman" w:cs="Times New Roman"/>
        </w:rPr>
      </w:pPr>
    </w:p>
    <w:p w:rsidR="00540765" w:rsidRDefault="00540765" w:rsidP="00540765">
      <w:pPr>
        <w:widowControl w:val="0"/>
        <w:tabs>
          <w:tab w:val="left" w:pos="567"/>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2.7.</w:t>
      </w:r>
      <w:r>
        <w:rPr>
          <w:rFonts w:ascii="Times New Roman" w:hAnsi="Times New Roman" w:cs="Times New Roman"/>
          <w:sz w:val="20"/>
          <w:szCs w:val="20"/>
        </w:rPr>
        <w:tab/>
        <w:t>Gyakorlati képzési idő aránya: 60 %</w:t>
      </w:r>
    </w:p>
    <w:p w:rsidR="00540765" w:rsidRDefault="00540765" w:rsidP="00540765">
      <w:pPr>
        <w:widowControl w:val="0"/>
        <w:autoSpaceDE w:val="0"/>
        <w:autoSpaceDN w:val="0"/>
        <w:adjustRightInd w:val="0"/>
        <w:spacing w:after="0" w:line="240" w:lineRule="auto"/>
        <w:rPr>
          <w:rFonts w:ascii="Times New Roman" w:hAnsi="Times New Roman" w:cs="Times New Roman"/>
        </w:rPr>
      </w:pPr>
    </w:p>
    <w:p w:rsidR="00540765" w:rsidRDefault="00540765" w:rsidP="00540765">
      <w:pPr>
        <w:widowControl w:val="0"/>
        <w:tabs>
          <w:tab w:val="left" w:pos="567"/>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2.8.</w:t>
      </w:r>
      <w:r>
        <w:rPr>
          <w:rFonts w:ascii="Times New Roman" w:hAnsi="Times New Roman" w:cs="Times New Roman"/>
          <w:sz w:val="20"/>
          <w:szCs w:val="20"/>
        </w:rPr>
        <w:tab/>
        <w:t>Szintvizsga: -</w:t>
      </w:r>
    </w:p>
    <w:p w:rsidR="00540765" w:rsidRDefault="00540765" w:rsidP="00540765">
      <w:pPr>
        <w:widowControl w:val="0"/>
        <w:autoSpaceDE w:val="0"/>
        <w:autoSpaceDN w:val="0"/>
        <w:adjustRightInd w:val="0"/>
        <w:spacing w:after="0" w:line="240" w:lineRule="auto"/>
        <w:rPr>
          <w:rFonts w:ascii="Times New Roman" w:hAnsi="Times New Roman" w:cs="Times New Roman"/>
        </w:rPr>
      </w:pPr>
    </w:p>
    <w:p w:rsidR="00540765" w:rsidRDefault="00540765" w:rsidP="00540765">
      <w:pPr>
        <w:widowControl w:val="0"/>
        <w:tabs>
          <w:tab w:val="left" w:pos="567"/>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2.9.</w:t>
      </w:r>
      <w:r>
        <w:rPr>
          <w:rFonts w:ascii="Times New Roman" w:hAnsi="Times New Roman" w:cs="Times New Roman"/>
          <w:sz w:val="20"/>
          <w:szCs w:val="20"/>
        </w:rPr>
        <w:tab/>
        <w:t>Az iskolai rendszerű képzésben az összefüggő szakmai gyakorlat időtartama: -</w:t>
      </w:r>
    </w:p>
    <w:p w:rsidR="00540765" w:rsidRDefault="00540765" w:rsidP="00540765">
      <w:pPr>
        <w:widowControl w:val="0"/>
        <w:autoSpaceDE w:val="0"/>
        <w:autoSpaceDN w:val="0"/>
        <w:adjustRightInd w:val="0"/>
        <w:spacing w:after="0" w:line="240" w:lineRule="auto"/>
        <w:rPr>
          <w:rFonts w:ascii="Times New Roman" w:hAnsi="Times New Roman" w:cs="Times New Roman"/>
        </w:rPr>
      </w:pPr>
    </w:p>
    <w:p w:rsidR="00540765" w:rsidRDefault="00540765" w:rsidP="0054076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3. PÁLYATÜKÖR</w:t>
      </w:r>
    </w:p>
    <w:p w:rsidR="00540765" w:rsidRDefault="00540765" w:rsidP="00540765">
      <w:pPr>
        <w:widowControl w:val="0"/>
        <w:autoSpaceDE w:val="0"/>
        <w:autoSpaceDN w:val="0"/>
        <w:adjustRightInd w:val="0"/>
        <w:spacing w:after="0" w:line="240" w:lineRule="auto"/>
        <w:rPr>
          <w:rFonts w:ascii="Times New Roman" w:hAnsi="Times New Roman" w:cs="Times New Roman"/>
        </w:rPr>
      </w:pPr>
    </w:p>
    <w:p w:rsidR="00540765" w:rsidRDefault="00540765" w:rsidP="00540765">
      <w:pPr>
        <w:widowControl w:val="0"/>
        <w:tabs>
          <w:tab w:val="left" w:pos="567"/>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3.1.</w:t>
      </w:r>
      <w:r>
        <w:rPr>
          <w:rFonts w:ascii="Times New Roman" w:hAnsi="Times New Roman" w:cs="Times New Roman"/>
          <w:sz w:val="20"/>
          <w:szCs w:val="20"/>
        </w:rPr>
        <w:tab/>
        <w:t xml:space="preserve">A szakképesítés-ráépüléssel legjellemzőbben betölthető </w:t>
      </w:r>
      <w:proofErr w:type="gramStart"/>
      <w:r>
        <w:rPr>
          <w:rFonts w:ascii="Times New Roman" w:hAnsi="Times New Roman" w:cs="Times New Roman"/>
          <w:sz w:val="20"/>
          <w:szCs w:val="20"/>
        </w:rPr>
        <w:t>munkakör(</w:t>
      </w:r>
      <w:proofErr w:type="spellStart"/>
      <w:proofErr w:type="gramEnd"/>
      <w:r>
        <w:rPr>
          <w:rFonts w:ascii="Times New Roman" w:hAnsi="Times New Roman" w:cs="Times New Roman"/>
          <w:sz w:val="20"/>
          <w:szCs w:val="20"/>
        </w:rPr>
        <w:t>ök</w:t>
      </w:r>
      <w:proofErr w:type="spellEnd"/>
      <w:r>
        <w:rPr>
          <w:rFonts w:ascii="Times New Roman" w:hAnsi="Times New Roman" w:cs="Times New Roman"/>
          <w:sz w:val="20"/>
          <w:szCs w:val="20"/>
        </w:rPr>
        <w:t>), foglalkozás(ok)</w:t>
      </w:r>
    </w:p>
    <w:p w:rsidR="00540765" w:rsidRDefault="00540765" w:rsidP="00540765">
      <w:pPr>
        <w:widowControl w:val="0"/>
        <w:autoSpaceDE w:val="0"/>
        <w:autoSpaceDN w:val="0"/>
        <w:adjustRightInd w:val="0"/>
        <w:spacing w:after="0" w:line="240" w:lineRule="auto"/>
        <w:rPr>
          <w:rFonts w:ascii="Times New Roman" w:hAnsi="Times New Roman" w:cs="Times New Roman"/>
        </w:rPr>
      </w:pPr>
    </w:p>
    <w:tbl>
      <w:tblPr>
        <w:tblW w:w="0" w:type="auto"/>
        <w:tblLayout w:type="fixed"/>
        <w:tblCellMar>
          <w:left w:w="0" w:type="dxa"/>
          <w:right w:w="0" w:type="dxa"/>
        </w:tblCellMar>
        <w:tblLook w:val="0000" w:firstRow="0" w:lastRow="0" w:firstColumn="0" w:lastColumn="0" w:noHBand="0" w:noVBand="0"/>
      </w:tblPr>
      <w:tblGrid>
        <w:gridCol w:w="567"/>
        <w:gridCol w:w="1128"/>
        <w:gridCol w:w="1366"/>
        <w:gridCol w:w="2881"/>
        <w:gridCol w:w="3936"/>
      </w:tblGrid>
      <w:tr w:rsidR="00540765">
        <w:tblPrEx>
          <w:tblCellMar>
            <w:top w:w="0" w:type="dxa"/>
            <w:left w:w="0" w:type="dxa"/>
            <w:bottom w:w="0" w:type="dxa"/>
            <w:right w:w="0" w:type="dxa"/>
          </w:tblCellMar>
        </w:tblPrEx>
        <w:trPr>
          <w:trHeight w:hRule="exact" w:val="238"/>
        </w:trPr>
        <w:tc>
          <w:tcPr>
            <w:tcW w:w="567" w:type="dxa"/>
            <w:tcBorders>
              <w:top w:val="nil"/>
              <w:left w:val="nil"/>
              <w:bottom w:val="nil"/>
              <w:right w:val="single" w:sz="4" w:space="0" w:color="auto"/>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p>
        </w:tc>
        <w:tc>
          <w:tcPr>
            <w:tcW w:w="1128" w:type="dxa"/>
            <w:tcBorders>
              <w:top w:val="single" w:sz="4" w:space="0" w:color="000000"/>
              <w:left w:val="single" w:sz="4" w:space="0" w:color="auto"/>
              <w:bottom w:val="single" w:sz="4" w:space="0" w:color="000000"/>
              <w:right w:val="single" w:sz="4" w:space="0" w:color="000000"/>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p>
        </w:tc>
        <w:tc>
          <w:tcPr>
            <w:tcW w:w="1366" w:type="dxa"/>
            <w:tcBorders>
              <w:top w:val="single" w:sz="4" w:space="0" w:color="000000"/>
              <w:left w:val="single" w:sz="4" w:space="0" w:color="000000"/>
              <w:bottom w:val="single" w:sz="4" w:space="0" w:color="000000"/>
              <w:right w:val="single" w:sz="4" w:space="0" w:color="000000"/>
            </w:tcBorders>
          </w:tcPr>
          <w:p w:rsidR="00540765" w:rsidRDefault="0054076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w:t>
            </w:r>
          </w:p>
        </w:tc>
        <w:tc>
          <w:tcPr>
            <w:tcW w:w="2881" w:type="dxa"/>
            <w:tcBorders>
              <w:top w:val="single" w:sz="4" w:space="0" w:color="000000"/>
              <w:left w:val="single" w:sz="4" w:space="0" w:color="000000"/>
              <w:bottom w:val="single" w:sz="4" w:space="0" w:color="000000"/>
              <w:right w:val="single" w:sz="4" w:space="0" w:color="000000"/>
            </w:tcBorders>
          </w:tcPr>
          <w:p w:rsidR="00540765" w:rsidRDefault="0054076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B</w:t>
            </w:r>
          </w:p>
        </w:tc>
        <w:tc>
          <w:tcPr>
            <w:tcW w:w="3936" w:type="dxa"/>
            <w:tcBorders>
              <w:top w:val="single" w:sz="4" w:space="0" w:color="000000"/>
              <w:left w:val="single" w:sz="4" w:space="0" w:color="000000"/>
              <w:bottom w:val="single" w:sz="4" w:space="0" w:color="000000"/>
              <w:right w:val="single" w:sz="4" w:space="0" w:color="000000"/>
            </w:tcBorders>
          </w:tcPr>
          <w:p w:rsidR="00540765" w:rsidRDefault="0054076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C</w:t>
            </w:r>
          </w:p>
        </w:tc>
      </w:tr>
      <w:tr w:rsidR="00540765">
        <w:tblPrEx>
          <w:tblCellMar>
            <w:top w:w="0" w:type="dxa"/>
            <w:left w:w="0" w:type="dxa"/>
            <w:bottom w:w="0" w:type="dxa"/>
            <w:right w:w="0" w:type="dxa"/>
          </w:tblCellMar>
        </w:tblPrEx>
        <w:trPr>
          <w:gridBefore w:val="1"/>
          <w:wBefore w:w="567" w:type="dxa"/>
          <w:trHeight w:val="482"/>
        </w:trPr>
        <w:tc>
          <w:tcPr>
            <w:tcW w:w="1128" w:type="dxa"/>
            <w:tcBorders>
              <w:top w:val="single" w:sz="4" w:space="0" w:color="000000"/>
              <w:left w:val="single" w:sz="4" w:space="0" w:color="auto"/>
              <w:bottom w:val="nil"/>
              <w:right w:val="single" w:sz="4" w:space="0" w:color="000000"/>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3.1.1.</w:t>
            </w:r>
          </w:p>
        </w:tc>
        <w:tc>
          <w:tcPr>
            <w:tcW w:w="1366" w:type="dxa"/>
            <w:tcBorders>
              <w:top w:val="single" w:sz="4" w:space="0" w:color="000000"/>
              <w:left w:val="single" w:sz="4" w:space="0" w:color="000000"/>
              <w:bottom w:val="nil"/>
              <w:right w:val="single" w:sz="4" w:space="0" w:color="000000"/>
            </w:tcBorders>
          </w:tcPr>
          <w:p w:rsidR="00540765" w:rsidRDefault="0054076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FEOR száma</w:t>
            </w:r>
          </w:p>
        </w:tc>
        <w:tc>
          <w:tcPr>
            <w:tcW w:w="2881" w:type="dxa"/>
            <w:tcBorders>
              <w:top w:val="single" w:sz="4" w:space="0" w:color="000000"/>
              <w:left w:val="single" w:sz="4" w:space="0" w:color="000000"/>
              <w:bottom w:val="nil"/>
              <w:right w:val="single" w:sz="4" w:space="0" w:color="000000"/>
            </w:tcBorders>
          </w:tcPr>
          <w:p w:rsidR="00540765" w:rsidRDefault="0054076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FEOR megnevezése</w:t>
            </w:r>
          </w:p>
        </w:tc>
        <w:tc>
          <w:tcPr>
            <w:tcW w:w="3936" w:type="dxa"/>
            <w:tcBorders>
              <w:top w:val="single" w:sz="4" w:space="0" w:color="000000"/>
              <w:left w:val="single" w:sz="4" w:space="0" w:color="000000"/>
              <w:bottom w:val="nil"/>
              <w:right w:val="single" w:sz="4" w:space="0" w:color="000000"/>
            </w:tcBorders>
          </w:tcPr>
          <w:p w:rsidR="00540765" w:rsidRDefault="0054076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 xml:space="preserve">A szakképesítés-ráépüléssel betölthető </w:t>
            </w:r>
            <w:proofErr w:type="gramStart"/>
            <w:r>
              <w:rPr>
                <w:rFonts w:ascii="Times New Roman" w:hAnsi="Times New Roman" w:cs="Times New Roman"/>
                <w:b/>
                <w:bCs/>
                <w:sz w:val="20"/>
                <w:szCs w:val="20"/>
              </w:rPr>
              <w:t>munkakör(</w:t>
            </w:r>
            <w:proofErr w:type="spellStart"/>
            <w:proofErr w:type="gramEnd"/>
            <w:r>
              <w:rPr>
                <w:rFonts w:ascii="Times New Roman" w:hAnsi="Times New Roman" w:cs="Times New Roman"/>
                <w:b/>
                <w:bCs/>
                <w:sz w:val="20"/>
                <w:szCs w:val="20"/>
              </w:rPr>
              <w:t>ök</w:t>
            </w:r>
            <w:proofErr w:type="spellEnd"/>
            <w:r>
              <w:rPr>
                <w:rFonts w:ascii="Times New Roman" w:hAnsi="Times New Roman" w:cs="Times New Roman"/>
                <w:b/>
                <w:bCs/>
                <w:sz w:val="20"/>
                <w:szCs w:val="20"/>
              </w:rPr>
              <w:t>)</w:t>
            </w:r>
          </w:p>
        </w:tc>
      </w:tr>
      <w:tr w:rsidR="00540765">
        <w:tblPrEx>
          <w:tblCellMar>
            <w:top w:w="0" w:type="dxa"/>
            <w:left w:w="0" w:type="dxa"/>
            <w:bottom w:w="0" w:type="dxa"/>
            <w:right w:w="0" w:type="dxa"/>
          </w:tblCellMar>
        </w:tblPrEx>
        <w:trPr>
          <w:cantSplit/>
          <w:trHeight w:hRule="exact" w:val="240"/>
        </w:trPr>
        <w:tc>
          <w:tcPr>
            <w:tcW w:w="567" w:type="dxa"/>
            <w:tcBorders>
              <w:top w:val="nil"/>
              <w:left w:val="nil"/>
              <w:bottom w:val="nil"/>
              <w:right w:val="single" w:sz="4" w:space="0" w:color="auto"/>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p>
        </w:tc>
        <w:tc>
          <w:tcPr>
            <w:tcW w:w="1128" w:type="dxa"/>
            <w:tcBorders>
              <w:top w:val="single" w:sz="4" w:space="0" w:color="000000"/>
              <w:left w:val="single" w:sz="4" w:space="0" w:color="auto"/>
              <w:bottom w:val="single" w:sz="4" w:space="0" w:color="000000"/>
              <w:right w:val="single" w:sz="4" w:space="0" w:color="000000"/>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3.1.2.</w:t>
            </w:r>
          </w:p>
        </w:tc>
        <w:tc>
          <w:tcPr>
            <w:tcW w:w="1366" w:type="dxa"/>
            <w:vMerge w:val="restart"/>
            <w:tcBorders>
              <w:top w:val="single" w:sz="4" w:space="0" w:color="000000"/>
              <w:left w:val="single" w:sz="4" w:space="0" w:color="000000"/>
              <w:bottom w:val="single" w:sz="4" w:space="0" w:color="000000"/>
              <w:right w:val="single" w:sz="4" w:space="0" w:color="000000"/>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3321</w:t>
            </w:r>
          </w:p>
        </w:tc>
        <w:tc>
          <w:tcPr>
            <w:tcW w:w="2881" w:type="dxa"/>
            <w:vMerge w:val="restart"/>
            <w:tcBorders>
              <w:top w:val="single" w:sz="4" w:space="0" w:color="000000"/>
              <w:left w:val="single" w:sz="4" w:space="0" w:color="000000"/>
              <w:bottom w:val="single" w:sz="4" w:space="0" w:color="000000"/>
              <w:right w:val="single" w:sz="4" w:space="0" w:color="000000"/>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Általános egészségügyi asszisztens</w:t>
            </w:r>
          </w:p>
        </w:tc>
        <w:tc>
          <w:tcPr>
            <w:tcW w:w="3936" w:type="dxa"/>
            <w:tcBorders>
              <w:top w:val="single" w:sz="4" w:space="0" w:color="000000"/>
              <w:left w:val="single" w:sz="4" w:space="0" w:color="000000"/>
              <w:bottom w:val="single" w:sz="4" w:space="0" w:color="000000"/>
              <w:right w:val="single" w:sz="4" w:space="0" w:color="000000"/>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Audiológiai</w:t>
            </w:r>
            <w:proofErr w:type="spellEnd"/>
            <w:r>
              <w:rPr>
                <w:rFonts w:ascii="Times New Roman" w:hAnsi="Times New Roman" w:cs="Times New Roman"/>
                <w:sz w:val="20"/>
                <w:szCs w:val="20"/>
              </w:rPr>
              <w:t xml:space="preserve"> szakasszisztens</w:t>
            </w:r>
          </w:p>
        </w:tc>
      </w:tr>
      <w:tr w:rsidR="00540765">
        <w:tblPrEx>
          <w:tblCellMar>
            <w:top w:w="0" w:type="dxa"/>
            <w:left w:w="0" w:type="dxa"/>
            <w:bottom w:w="0" w:type="dxa"/>
            <w:right w:w="0" w:type="dxa"/>
          </w:tblCellMar>
        </w:tblPrEx>
        <w:trPr>
          <w:cantSplit/>
          <w:trHeight w:hRule="exact" w:val="240"/>
        </w:trPr>
        <w:tc>
          <w:tcPr>
            <w:tcW w:w="567" w:type="dxa"/>
            <w:tcBorders>
              <w:top w:val="nil"/>
              <w:left w:val="nil"/>
              <w:bottom w:val="nil"/>
              <w:right w:val="single" w:sz="4" w:space="0" w:color="auto"/>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p>
        </w:tc>
        <w:tc>
          <w:tcPr>
            <w:tcW w:w="1128" w:type="dxa"/>
            <w:tcBorders>
              <w:top w:val="single" w:sz="4" w:space="0" w:color="000000"/>
              <w:left w:val="single" w:sz="4" w:space="0" w:color="auto"/>
              <w:bottom w:val="single" w:sz="4" w:space="0" w:color="000000"/>
              <w:right w:val="single" w:sz="4" w:space="0" w:color="000000"/>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3.1.3.</w:t>
            </w:r>
          </w:p>
        </w:tc>
        <w:tc>
          <w:tcPr>
            <w:tcW w:w="1366" w:type="dxa"/>
            <w:vMerge/>
            <w:tcBorders>
              <w:top w:val="single" w:sz="4" w:space="0" w:color="000000"/>
              <w:left w:val="single" w:sz="4" w:space="0" w:color="000000"/>
              <w:bottom w:val="single" w:sz="4" w:space="0" w:color="000000"/>
              <w:right w:val="single" w:sz="4" w:space="0" w:color="000000"/>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p>
        </w:tc>
        <w:tc>
          <w:tcPr>
            <w:tcW w:w="2881" w:type="dxa"/>
            <w:vMerge/>
            <w:tcBorders>
              <w:top w:val="single" w:sz="4" w:space="0" w:color="000000"/>
              <w:left w:val="single" w:sz="4" w:space="0" w:color="000000"/>
              <w:bottom w:val="single" w:sz="4" w:space="0" w:color="000000"/>
              <w:right w:val="single" w:sz="4" w:space="0" w:color="000000"/>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p>
        </w:tc>
        <w:tc>
          <w:tcPr>
            <w:tcW w:w="3936" w:type="dxa"/>
            <w:tcBorders>
              <w:top w:val="single" w:sz="4" w:space="0" w:color="000000"/>
              <w:left w:val="single" w:sz="4" w:space="0" w:color="000000"/>
              <w:bottom w:val="single" w:sz="4" w:space="0" w:color="000000"/>
              <w:right w:val="single" w:sz="4" w:space="0" w:color="000000"/>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Audiológiai</w:t>
            </w:r>
            <w:proofErr w:type="spellEnd"/>
            <w:r>
              <w:rPr>
                <w:rFonts w:ascii="Times New Roman" w:hAnsi="Times New Roman" w:cs="Times New Roman"/>
                <w:sz w:val="20"/>
                <w:szCs w:val="20"/>
              </w:rPr>
              <w:t xml:space="preserve"> szakasszisztens és </w:t>
            </w:r>
            <w:proofErr w:type="spellStart"/>
            <w:r>
              <w:rPr>
                <w:rFonts w:ascii="Times New Roman" w:hAnsi="Times New Roman" w:cs="Times New Roman"/>
                <w:sz w:val="20"/>
                <w:szCs w:val="20"/>
              </w:rPr>
              <w:t>hallásakusztikus</w:t>
            </w:r>
            <w:proofErr w:type="spellEnd"/>
          </w:p>
        </w:tc>
      </w:tr>
      <w:tr w:rsidR="00540765">
        <w:tblPrEx>
          <w:tblCellMar>
            <w:top w:w="0" w:type="dxa"/>
            <w:left w:w="0" w:type="dxa"/>
            <w:bottom w:w="0" w:type="dxa"/>
            <w:right w:w="0" w:type="dxa"/>
          </w:tblCellMar>
        </w:tblPrEx>
        <w:trPr>
          <w:cantSplit/>
          <w:trHeight w:hRule="exact" w:val="240"/>
        </w:trPr>
        <w:tc>
          <w:tcPr>
            <w:tcW w:w="567" w:type="dxa"/>
            <w:tcBorders>
              <w:top w:val="nil"/>
              <w:left w:val="nil"/>
              <w:bottom w:val="nil"/>
              <w:right w:val="single" w:sz="4" w:space="0" w:color="auto"/>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p>
        </w:tc>
        <w:tc>
          <w:tcPr>
            <w:tcW w:w="1128" w:type="dxa"/>
            <w:tcBorders>
              <w:top w:val="single" w:sz="4" w:space="0" w:color="000000"/>
              <w:left w:val="single" w:sz="4" w:space="0" w:color="auto"/>
              <w:bottom w:val="single" w:sz="4" w:space="0" w:color="000000"/>
              <w:right w:val="single" w:sz="4" w:space="0" w:color="000000"/>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3.1.4.</w:t>
            </w:r>
          </w:p>
        </w:tc>
        <w:tc>
          <w:tcPr>
            <w:tcW w:w="1366" w:type="dxa"/>
            <w:vMerge/>
            <w:tcBorders>
              <w:top w:val="single" w:sz="4" w:space="0" w:color="000000"/>
              <w:left w:val="single" w:sz="4" w:space="0" w:color="000000"/>
              <w:bottom w:val="single" w:sz="4" w:space="0" w:color="000000"/>
              <w:right w:val="single" w:sz="4" w:space="0" w:color="000000"/>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p>
        </w:tc>
        <w:tc>
          <w:tcPr>
            <w:tcW w:w="2881" w:type="dxa"/>
            <w:vMerge/>
            <w:tcBorders>
              <w:top w:val="single" w:sz="4" w:space="0" w:color="000000"/>
              <w:left w:val="single" w:sz="4" w:space="0" w:color="000000"/>
              <w:bottom w:val="single" w:sz="4" w:space="0" w:color="000000"/>
              <w:right w:val="single" w:sz="4" w:space="0" w:color="000000"/>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p>
        </w:tc>
        <w:tc>
          <w:tcPr>
            <w:tcW w:w="3936" w:type="dxa"/>
            <w:tcBorders>
              <w:top w:val="single" w:sz="4" w:space="0" w:color="000000"/>
              <w:left w:val="single" w:sz="4" w:space="0" w:color="000000"/>
              <w:bottom w:val="single" w:sz="4" w:space="0" w:color="000000"/>
              <w:right w:val="single" w:sz="4" w:space="0" w:color="000000"/>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Hallásvizsgáló szakasszisztens</w:t>
            </w:r>
          </w:p>
        </w:tc>
      </w:tr>
    </w:tbl>
    <w:p w:rsidR="00540765" w:rsidRDefault="00540765" w:rsidP="00540765">
      <w:pPr>
        <w:widowControl w:val="0"/>
        <w:autoSpaceDE w:val="0"/>
        <w:autoSpaceDN w:val="0"/>
        <w:adjustRightInd w:val="0"/>
        <w:spacing w:after="0" w:line="240" w:lineRule="auto"/>
        <w:rPr>
          <w:rFonts w:ascii="Times New Roman" w:hAnsi="Times New Roman" w:cs="Times New Roman"/>
          <w:sz w:val="14"/>
          <w:szCs w:val="14"/>
        </w:rPr>
      </w:pPr>
    </w:p>
    <w:p w:rsidR="00540765" w:rsidRDefault="00540765" w:rsidP="00540765">
      <w:pPr>
        <w:widowControl w:val="0"/>
        <w:tabs>
          <w:tab w:val="left" w:pos="567"/>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3.2.</w:t>
      </w:r>
      <w:r>
        <w:rPr>
          <w:rFonts w:ascii="Times New Roman" w:hAnsi="Times New Roman" w:cs="Times New Roman"/>
          <w:sz w:val="20"/>
          <w:szCs w:val="20"/>
        </w:rPr>
        <w:tab/>
        <w:t>A szakképesítés-ráépülés munkaterületének rövid leírása:</w:t>
      </w:r>
    </w:p>
    <w:p w:rsidR="00540765" w:rsidRDefault="00540765" w:rsidP="00540765">
      <w:pPr>
        <w:widowControl w:val="0"/>
        <w:autoSpaceDE w:val="0"/>
        <w:autoSpaceDN w:val="0"/>
        <w:adjustRightInd w:val="0"/>
        <w:spacing w:after="0" w:line="240" w:lineRule="auto"/>
        <w:rPr>
          <w:rFonts w:ascii="Times New Roman" w:hAnsi="Times New Roman" w:cs="Times New Roman"/>
        </w:rPr>
      </w:pPr>
    </w:p>
    <w:p w:rsidR="00540765" w:rsidRDefault="00540765" w:rsidP="0054076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w:t>
      </w:r>
      <w:proofErr w:type="spellStart"/>
      <w:r>
        <w:rPr>
          <w:rFonts w:ascii="Times New Roman" w:hAnsi="Times New Roman" w:cs="Times New Roman"/>
          <w:sz w:val="20"/>
          <w:szCs w:val="20"/>
        </w:rPr>
        <w:t>audiológiai</w:t>
      </w:r>
      <w:proofErr w:type="spellEnd"/>
      <w:r>
        <w:rPr>
          <w:rFonts w:ascii="Times New Roman" w:hAnsi="Times New Roman" w:cs="Times New Roman"/>
          <w:sz w:val="20"/>
          <w:szCs w:val="20"/>
        </w:rPr>
        <w:t xml:space="preserve"> szakasszisztens és </w:t>
      </w:r>
      <w:proofErr w:type="spellStart"/>
      <w:r>
        <w:rPr>
          <w:rFonts w:ascii="Times New Roman" w:hAnsi="Times New Roman" w:cs="Times New Roman"/>
          <w:sz w:val="20"/>
          <w:szCs w:val="20"/>
        </w:rPr>
        <w:t>hallásakusztikus</w:t>
      </w:r>
      <w:proofErr w:type="spellEnd"/>
      <w:r>
        <w:rPr>
          <w:rFonts w:ascii="Times New Roman" w:hAnsi="Times New Roman" w:cs="Times New Roman"/>
          <w:sz w:val="20"/>
          <w:szCs w:val="20"/>
        </w:rPr>
        <w:t xml:space="preserve"> a fülészeti betegségek diagnosztikájában segíti a fül-orr-gégész orvost. Szubjektív és objektív hallásvizsgálatokat végez. Elvégzi az életkorhoz illetve bizonyos foglalkozásokhoz, tevékenységekhez kötött szűrővizsgálatokat. A halláscsökkent betegek hallókészülékes rehabilitációjában aktívan részt vesz, a hallókészülék illesztését, finomhangolását elvégzi, </w:t>
      </w:r>
      <w:proofErr w:type="gramStart"/>
      <w:r>
        <w:rPr>
          <w:rFonts w:ascii="Times New Roman" w:hAnsi="Times New Roman" w:cs="Times New Roman"/>
          <w:sz w:val="20"/>
          <w:szCs w:val="20"/>
        </w:rPr>
        <w:t>ezen</w:t>
      </w:r>
      <w:proofErr w:type="gramEnd"/>
      <w:r>
        <w:rPr>
          <w:rFonts w:ascii="Times New Roman" w:hAnsi="Times New Roman" w:cs="Times New Roman"/>
          <w:sz w:val="20"/>
          <w:szCs w:val="20"/>
        </w:rPr>
        <w:t xml:space="preserve"> betegek gondozásában is részt vesz.</w:t>
      </w:r>
    </w:p>
    <w:p w:rsidR="00540765" w:rsidRDefault="00540765" w:rsidP="00540765">
      <w:pPr>
        <w:widowControl w:val="0"/>
        <w:autoSpaceDE w:val="0"/>
        <w:autoSpaceDN w:val="0"/>
        <w:adjustRightInd w:val="0"/>
        <w:spacing w:after="0" w:line="240" w:lineRule="auto"/>
        <w:rPr>
          <w:rFonts w:ascii="Times New Roman" w:hAnsi="Times New Roman" w:cs="Times New Roman"/>
        </w:rPr>
      </w:pPr>
    </w:p>
    <w:p w:rsidR="00540765" w:rsidRDefault="00540765" w:rsidP="0054076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 szakképesítés-ráépüléssel rendelkező képes:</w:t>
      </w:r>
    </w:p>
    <w:p w:rsidR="00540765" w:rsidRDefault="00540765" w:rsidP="00540765">
      <w:pPr>
        <w:widowControl w:val="0"/>
        <w:autoSpaceDE w:val="0"/>
        <w:autoSpaceDN w:val="0"/>
        <w:adjustRightInd w:val="0"/>
        <w:spacing w:after="0" w:line="240" w:lineRule="auto"/>
        <w:ind w:left="567" w:hanging="283"/>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a fül betegségeinek függvényében megítélni az elvégezhető hallásvizsgálatokat</w:t>
      </w:r>
    </w:p>
    <w:p w:rsidR="00540765" w:rsidRDefault="00540765" w:rsidP="00540765">
      <w:pPr>
        <w:widowControl w:val="0"/>
        <w:autoSpaceDE w:val="0"/>
        <w:autoSpaceDN w:val="0"/>
        <w:adjustRightInd w:val="0"/>
        <w:spacing w:after="0" w:line="240" w:lineRule="auto"/>
        <w:ind w:left="567" w:hanging="283"/>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szubjektív hallásvizsgálatokat elvégezni, és az eredményeket rögzíteni</w:t>
      </w:r>
    </w:p>
    <w:p w:rsidR="00540765" w:rsidRDefault="00540765" w:rsidP="00540765">
      <w:pPr>
        <w:widowControl w:val="0"/>
        <w:autoSpaceDE w:val="0"/>
        <w:autoSpaceDN w:val="0"/>
        <w:adjustRightInd w:val="0"/>
        <w:spacing w:after="0" w:line="240" w:lineRule="auto"/>
        <w:ind w:left="567" w:hanging="283"/>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objektív hallásvizsgálatokat elvégezni, az eredményeket rögzíteni</w:t>
      </w:r>
    </w:p>
    <w:p w:rsidR="00540765" w:rsidRDefault="00540765" w:rsidP="00540765">
      <w:pPr>
        <w:widowControl w:val="0"/>
        <w:autoSpaceDE w:val="0"/>
        <w:autoSpaceDN w:val="0"/>
        <w:adjustRightInd w:val="0"/>
        <w:spacing w:after="0" w:line="240" w:lineRule="auto"/>
        <w:ind w:left="567" w:hanging="283"/>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az orvos által megadott fültükri képet és a kapott vizsgálati eredményeket összevetni a mérés hitelességének megítéléséhez</w:t>
      </w:r>
    </w:p>
    <w:p w:rsidR="00540765" w:rsidRDefault="00540765" w:rsidP="00540765">
      <w:pPr>
        <w:widowControl w:val="0"/>
        <w:autoSpaceDE w:val="0"/>
        <w:autoSpaceDN w:val="0"/>
        <w:adjustRightInd w:val="0"/>
        <w:spacing w:after="0" w:line="240" w:lineRule="auto"/>
        <w:ind w:left="567" w:hanging="283"/>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az orvos által megadott lelet és a vizsgálati eredmények összevetése után a szükséges további vizsgálatokat megtervezni</w:t>
      </w:r>
    </w:p>
    <w:p w:rsidR="00540765" w:rsidRDefault="00540765" w:rsidP="00540765">
      <w:pPr>
        <w:widowControl w:val="0"/>
        <w:autoSpaceDE w:val="0"/>
        <w:autoSpaceDN w:val="0"/>
        <w:adjustRightInd w:val="0"/>
        <w:spacing w:after="0" w:line="240" w:lineRule="auto"/>
        <w:ind w:left="567" w:hanging="283"/>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gyermekek hallásvizsgálatát elvégezni</w:t>
      </w:r>
    </w:p>
    <w:p w:rsidR="00540765" w:rsidRDefault="00540765" w:rsidP="00540765">
      <w:pPr>
        <w:widowControl w:val="0"/>
        <w:autoSpaceDE w:val="0"/>
        <w:autoSpaceDN w:val="0"/>
        <w:adjustRightInd w:val="0"/>
        <w:spacing w:after="0" w:line="240" w:lineRule="auto"/>
        <w:ind w:left="567" w:hanging="283"/>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kommunikálni a halláscsökkent beteggel és hozzátartozójával</w:t>
      </w:r>
    </w:p>
    <w:p w:rsidR="00540765" w:rsidRDefault="00540765" w:rsidP="00540765">
      <w:pPr>
        <w:widowControl w:val="0"/>
        <w:autoSpaceDE w:val="0"/>
        <w:autoSpaceDN w:val="0"/>
        <w:adjustRightInd w:val="0"/>
        <w:spacing w:after="0" w:line="240" w:lineRule="auto"/>
        <w:ind w:left="567" w:hanging="283"/>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felmérni a halláscsökkent beteg szükségleteit és mérlegelni a megfelelő hallókészülék kiválasztását</w:t>
      </w:r>
    </w:p>
    <w:p w:rsidR="00540765" w:rsidRDefault="00540765" w:rsidP="00540765">
      <w:pPr>
        <w:widowControl w:val="0"/>
        <w:autoSpaceDE w:val="0"/>
        <w:autoSpaceDN w:val="0"/>
        <w:adjustRightInd w:val="0"/>
        <w:spacing w:after="0" w:line="240" w:lineRule="auto"/>
        <w:ind w:left="567" w:hanging="283"/>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munkáját a hallókészülék ellátás jogi hátterét és a szakmai irányelvet figyelembe véve végezni</w:t>
      </w:r>
    </w:p>
    <w:p w:rsidR="00540765" w:rsidRDefault="00540765" w:rsidP="00540765">
      <w:pPr>
        <w:widowControl w:val="0"/>
        <w:autoSpaceDE w:val="0"/>
        <w:autoSpaceDN w:val="0"/>
        <w:adjustRightInd w:val="0"/>
        <w:spacing w:after="0" w:line="240" w:lineRule="auto"/>
        <w:ind w:left="567" w:hanging="283"/>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aktívan részt venni a hallókészülék ellátás folyamatában</w:t>
      </w:r>
    </w:p>
    <w:p w:rsidR="00540765" w:rsidRDefault="00540765" w:rsidP="00540765">
      <w:pPr>
        <w:widowControl w:val="0"/>
        <w:autoSpaceDE w:val="0"/>
        <w:autoSpaceDN w:val="0"/>
        <w:adjustRightInd w:val="0"/>
        <w:spacing w:after="0" w:line="240" w:lineRule="auto"/>
        <w:ind w:left="567" w:hanging="283"/>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az </w:t>
      </w:r>
      <w:proofErr w:type="spellStart"/>
      <w:r>
        <w:rPr>
          <w:rFonts w:ascii="Times New Roman" w:hAnsi="Times New Roman" w:cs="Times New Roman"/>
          <w:sz w:val="20"/>
          <w:szCs w:val="20"/>
        </w:rPr>
        <w:t>otoszkóp</w:t>
      </w:r>
      <w:proofErr w:type="spellEnd"/>
      <w:r>
        <w:rPr>
          <w:rFonts w:ascii="Times New Roman" w:hAnsi="Times New Roman" w:cs="Times New Roman"/>
          <w:sz w:val="20"/>
          <w:szCs w:val="20"/>
        </w:rPr>
        <w:t xml:space="preserve"> használatára, a látottakat értelmezni, a lenyomatvételt befolyásoló tényezőket felismerni</w:t>
      </w:r>
    </w:p>
    <w:p w:rsidR="00540765" w:rsidRDefault="00540765" w:rsidP="00540765">
      <w:pPr>
        <w:widowControl w:val="0"/>
        <w:autoSpaceDE w:val="0"/>
        <w:autoSpaceDN w:val="0"/>
        <w:adjustRightInd w:val="0"/>
        <w:spacing w:after="0" w:line="240" w:lineRule="auto"/>
        <w:ind w:left="567" w:hanging="283"/>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orvossal együttműködve kiválasztani a megfelelő </w:t>
      </w:r>
      <w:proofErr w:type="spellStart"/>
      <w:r>
        <w:rPr>
          <w:rFonts w:ascii="Times New Roman" w:hAnsi="Times New Roman" w:cs="Times New Roman"/>
          <w:sz w:val="20"/>
          <w:szCs w:val="20"/>
        </w:rPr>
        <w:t>fülillesztéket</w:t>
      </w:r>
      <w:proofErr w:type="spellEnd"/>
      <w:r>
        <w:rPr>
          <w:rFonts w:ascii="Times New Roman" w:hAnsi="Times New Roman" w:cs="Times New Roman"/>
          <w:sz w:val="20"/>
          <w:szCs w:val="20"/>
        </w:rPr>
        <w:t>, az illesztékhez a lenyomatvételt elvégezni</w:t>
      </w:r>
    </w:p>
    <w:p w:rsidR="00540765" w:rsidRDefault="00540765" w:rsidP="00540765">
      <w:pPr>
        <w:widowControl w:val="0"/>
        <w:autoSpaceDE w:val="0"/>
        <w:autoSpaceDN w:val="0"/>
        <w:adjustRightInd w:val="0"/>
        <w:spacing w:after="0" w:line="240" w:lineRule="auto"/>
        <w:ind w:left="567" w:hanging="283"/>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hallókészülék egyénre szabott illesztésére</w:t>
      </w:r>
    </w:p>
    <w:p w:rsidR="00540765" w:rsidRDefault="00540765" w:rsidP="00540765">
      <w:pPr>
        <w:widowControl w:val="0"/>
        <w:autoSpaceDE w:val="0"/>
        <w:autoSpaceDN w:val="0"/>
        <w:adjustRightInd w:val="0"/>
        <w:spacing w:after="0" w:line="240" w:lineRule="auto"/>
        <w:ind w:left="567" w:hanging="283"/>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hallókészülék használatát betanítani</w:t>
      </w:r>
    </w:p>
    <w:p w:rsidR="00540765" w:rsidRDefault="00540765" w:rsidP="00540765">
      <w:pPr>
        <w:widowControl w:val="0"/>
        <w:autoSpaceDE w:val="0"/>
        <w:autoSpaceDN w:val="0"/>
        <w:adjustRightInd w:val="0"/>
        <w:spacing w:after="0" w:line="240" w:lineRule="auto"/>
        <w:ind w:left="567" w:hanging="283"/>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hallókészülékkel rendelkező beteg gondozásában részt venni</w:t>
      </w:r>
    </w:p>
    <w:p w:rsidR="00540765" w:rsidRDefault="00540765" w:rsidP="00540765">
      <w:pPr>
        <w:widowControl w:val="0"/>
        <w:autoSpaceDE w:val="0"/>
        <w:autoSpaceDN w:val="0"/>
        <w:adjustRightInd w:val="0"/>
        <w:spacing w:after="0" w:line="240" w:lineRule="auto"/>
        <w:rPr>
          <w:rFonts w:ascii="Times New Roman" w:hAnsi="Times New Roman" w:cs="Times New Roman"/>
        </w:rPr>
      </w:pPr>
    </w:p>
    <w:p w:rsidR="00540765" w:rsidRDefault="00540765" w:rsidP="00540765">
      <w:pPr>
        <w:widowControl w:val="0"/>
        <w:tabs>
          <w:tab w:val="left" w:pos="4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w:t>
      </w:r>
      <w:r>
        <w:rPr>
          <w:rFonts w:ascii="Times New Roman" w:hAnsi="Times New Roman" w:cs="Times New Roman"/>
          <w:sz w:val="20"/>
          <w:szCs w:val="20"/>
        </w:rPr>
        <w:tab/>
        <w:t>Kapcsolódó szakképesítések</w:t>
      </w:r>
    </w:p>
    <w:p w:rsidR="00540765" w:rsidRDefault="00540765" w:rsidP="00540765">
      <w:pPr>
        <w:widowControl w:val="0"/>
        <w:autoSpaceDE w:val="0"/>
        <w:autoSpaceDN w:val="0"/>
        <w:adjustRightInd w:val="0"/>
        <w:spacing w:after="0" w:line="240" w:lineRule="auto"/>
        <w:rPr>
          <w:rFonts w:ascii="Times New Roman" w:hAnsi="Times New Roman" w:cs="Times New Roman"/>
        </w:rPr>
      </w:pPr>
    </w:p>
    <w:tbl>
      <w:tblPr>
        <w:tblW w:w="0" w:type="auto"/>
        <w:tblLayout w:type="fixed"/>
        <w:tblCellMar>
          <w:left w:w="0" w:type="dxa"/>
          <w:right w:w="0" w:type="dxa"/>
        </w:tblCellMar>
        <w:tblLook w:val="0000" w:firstRow="0" w:lastRow="0" w:firstColumn="0" w:lastColumn="0" w:noHBand="0" w:noVBand="0"/>
      </w:tblPr>
      <w:tblGrid>
        <w:gridCol w:w="709"/>
        <w:gridCol w:w="2835"/>
        <w:gridCol w:w="2837"/>
        <w:gridCol w:w="2621"/>
      </w:tblGrid>
      <w:tr w:rsidR="00540765">
        <w:tblPrEx>
          <w:tblCellMar>
            <w:top w:w="0" w:type="dxa"/>
            <w:left w:w="0" w:type="dxa"/>
            <w:bottom w:w="0" w:type="dxa"/>
            <w:right w:w="0" w:type="dxa"/>
          </w:tblCellMar>
        </w:tblPrEx>
        <w:trPr>
          <w:trHeight w:hRule="exact" w:val="240"/>
        </w:trPr>
        <w:tc>
          <w:tcPr>
            <w:tcW w:w="709" w:type="dxa"/>
            <w:tcBorders>
              <w:top w:val="single" w:sz="4" w:space="0" w:color="000000"/>
              <w:left w:val="single" w:sz="4" w:space="0" w:color="000000"/>
              <w:bottom w:val="single" w:sz="4" w:space="0" w:color="000000"/>
              <w:right w:val="single" w:sz="4" w:space="0" w:color="000000"/>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540765" w:rsidRDefault="0054076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w:t>
            </w:r>
          </w:p>
        </w:tc>
        <w:tc>
          <w:tcPr>
            <w:tcW w:w="2837" w:type="dxa"/>
            <w:tcBorders>
              <w:top w:val="single" w:sz="4" w:space="0" w:color="000000"/>
              <w:left w:val="single" w:sz="4" w:space="0" w:color="000000"/>
              <w:bottom w:val="single" w:sz="4" w:space="0" w:color="000000"/>
              <w:right w:val="single" w:sz="4" w:space="0" w:color="000000"/>
            </w:tcBorders>
          </w:tcPr>
          <w:p w:rsidR="00540765" w:rsidRDefault="0054076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B</w:t>
            </w:r>
          </w:p>
        </w:tc>
        <w:tc>
          <w:tcPr>
            <w:tcW w:w="2621" w:type="dxa"/>
            <w:tcBorders>
              <w:top w:val="single" w:sz="4" w:space="0" w:color="000000"/>
              <w:left w:val="single" w:sz="4" w:space="0" w:color="000000"/>
              <w:bottom w:val="single" w:sz="4" w:space="0" w:color="000000"/>
              <w:right w:val="single" w:sz="4" w:space="0" w:color="000000"/>
            </w:tcBorders>
          </w:tcPr>
          <w:p w:rsidR="00540765" w:rsidRDefault="0054076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C</w:t>
            </w:r>
          </w:p>
        </w:tc>
      </w:tr>
      <w:tr w:rsidR="00540765">
        <w:tblPrEx>
          <w:tblCellMar>
            <w:top w:w="0" w:type="dxa"/>
            <w:left w:w="0" w:type="dxa"/>
            <w:bottom w:w="0" w:type="dxa"/>
            <w:right w:w="0" w:type="dxa"/>
          </w:tblCellMar>
        </w:tblPrEx>
        <w:trPr>
          <w:trHeight w:hRule="exact" w:val="240"/>
        </w:trPr>
        <w:tc>
          <w:tcPr>
            <w:tcW w:w="709" w:type="dxa"/>
            <w:tcBorders>
              <w:top w:val="single" w:sz="4" w:space="0" w:color="000000"/>
              <w:left w:val="single" w:sz="4" w:space="0" w:color="000000"/>
              <w:bottom w:val="single" w:sz="4" w:space="0" w:color="000000"/>
              <w:right w:val="single" w:sz="4" w:space="0" w:color="000000"/>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3.3.1.</w:t>
            </w:r>
          </w:p>
        </w:tc>
        <w:tc>
          <w:tcPr>
            <w:tcW w:w="8293" w:type="dxa"/>
            <w:gridSpan w:val="3"/>
            <w:tcBorders>
              <w:top w:val="single" w:sz="4" w:space="0" w:color="000000"/>
              <w:left w:val="single" w:sz="4" w:space="0" w:color="000000"/>
              <w:bottom w:val="single" w:sz="4" w:space="0" w:color="000000"/>
              <w:right w:val="single" w:sz="4" w:space="0" w:color="000000"/>
            </w:tcBorders>
          </w:tcPr>
          <w:p w:rsidR="00540765" w:rsidRDefault="0054076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 xml:space="preserve">A kapcsolódó szakképesítés, </w:t>
            </w:r>
            <w:proofErr w:type="spellStart"/>
            <w:r>
              <w:rPr>
                <w:rFonts w:ascii="Times New Roman" w:hAnsi="Times New Roman" w:cs="Times New Roman"/>
                <w:b/>
                <w:bCs/>
                <w:sz w:val="20"/>
                <w:szCs w:val="20"/>
              </w:rPr>
              <w:t>részszakképesítés</w:t>
            </w:r>
            <w:proofErr w:type="spellEnd"/>
            <w:r>
              <w:rPr>
                <w:rFonts w:ascii="Times New Roman" w:hAnsi="Times New Roman" w:cs="Times New Roman"/>
                <w:b/>
                <w:bCs/>
                <w:sz w:val="20"/>
                <w:szCs w:val="20"/>
              </w:rPr>
              <w:t>, szakképesítés-ráépülés</w:t>
            </w:r>
          </w:p>
        </w:tc>
      </w:tr>
      <w:tr w:rsidR="00540765">
        <w:tblPrEx>
          <w:tblCellMar>
            <w:top w:w="0" w:type="dxa"/>
            <w:left w:w="0" w:type="dxa"/>
            <w:bottom w:w="0" w:type="dxa"/>
            <w:right w:w="0" w:type="dxa"/>
          </w:tblCellMar>
        </w:tblPrEx>
        <w:trPr>
          <w:trHeight w:hRule="exact" w:val="240"/>
        </w:trPr>
        <w:tc>
          <w:tcPr>
            <w:tcW w:w="709" w:type="dxa"/>
            <w:tcBorders>
              <w:top w:val="single" w:sz="4" w:space="0" w:color="000000"/>
              <w:left w:val="single" w:sz="4" w:space="0" w:color="000000"/>
              <w:bottom w:val="single" w:sz="4" w:space="0" w:color="000000"/>
              <w:right w:val="single" w:sz="4" w:space="0" w:color="000000"/>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3.3.2.</w:t>
            </w:r>
          </w:p>
        </w:tc>
        <w:tc>
          <w:tcPr>
            <w:tcW w:w="2835" w:type="dxa"/>
            <w:tcBorders>
              <w:top w:val="single" w:sz="4" w:space="0" w:color="000000"/>
              <w:left w:val="single" w:sz="4" w:space="0" w:color="000000"/>
              <w:bottom w:val="single" w:sz="4" w:space="0" w:color="000000"/>
              <w:right w:val="single" w:sz="4" w:space="0" w:color="000000"/>
            </w:tcBorders>
          </w:tcPr>
          <w:p w:rsidR="00540765" w:rsidRDefault="0054076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azonosító száma</w:t>
            </w:r>
          </w:p>
        </w:tc>
        <w:tc>
          <w:tcPr>
            <w:tcW w:w="2837" w:type="dxa"/>
            <w:tcBorders>
              <w:top w:val="single" w:sz="4" w:space="0" w:color="000000"/>
              <w:left w:val="single" w:sz="4" w:space="0" w:color="000000"/>
              <w:bottom w:val="single" w:sz="4" w:space="0" w:color="000000"/>
              <w:right w:val="single" w:sz="4" w:space="0" w:color="000000"/>
            </w:tcBorders>
          </w:tcPr>
          <w:p w:rsidR="00540765" w:rsidRDefault="0054076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megnevezése</w:t>
            </w:r>
          </w:p>
        </w:tc>
        <w:tc>
          <w:tcPr>
            <w:tcW w:w="2621" w:type="dxa"/>
            <w:tcBorders>
              <w:top w:val="single" w:sz="4" w:space="0" w:color="000000"/>
              <w:left w:val="single" w:sz="4" w:space="0" w:color="000000"/>
              <w:bottom w:val="single" w:sz="4" w:space="0" w:color="000000"/>
              <w:right w:val="single" w:sz="4" w:space="0" w:color="000000"/>
            </w:tcBorders>
          </w:tcPr>
          <w:p w:rsidR="00540765" w:rsidRDefault="0054076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a kapcsolódás módja</w:t>
            </w:r>
          </w:p>
        </w:tc>
      </w:tr>
      <w:tr w:rsidR="00540765">
        <w:tblPrEx>
          <w:tblCellMar>
            <w:top w:w="0" w:type="dxa"/>
            <w:left w:w="0" w:type="dxa"/>
            <w:bottom w:w="0" w:type="dxa"/>
            <w:right w:w="0" w:type="dxa"/>
          </w:tblCellMar>
        </w:tblPrEx>
        <w:trPr>
          <w:trHeight w:hRule="exact" w:val="240"/>
        </w:trPr>
        <w:tc>
          <w:tcPr>
            <w:tcW w:w="709" w:type="dxa"/>
            <w:tcBorders>
              <w:top w:val="single" w:sz="4" w:space="0" w:color="000000"/>
              <w:left w:val="single" w:sz="4" w:space="0" w:color="000000"/>
              <w:bottom w:val="single" w:sz="4" w:space="0" w:color="000000"/>
              <w:right w:val="single" w:sz="4" w:space="0" w:color="000000"/>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3.3.3.</w:t>
            </w:r>
          </w:p>
        </w:tc>
        <w:tc>
          <w:tcPr>
            <w:tcW w:w="2835" w:type="dxa"/>
            <w:tcBorders>
              <w:top w:val="single" w:sz="4" w:space="0" w:color="000000"/>
              <w:left w:val="single" w:sz="4" w:space="0" w:color="000000"/>
              <w:bottom w:val="single" w:sz="4" w:space="0" w:color="000000"/>
              <w:right w:val="single" w:sz="4" w:space="0" w:color="000000"/>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54 720 01</w:t>
            </w:r>
          </w:p>
        </w:tc>
        <w:tc>
          <w:tcPr>
            <w:tcW w:w="2837" w:type="dxa"/>
            <w:tcBorders>
              <w:top w:val="single" w:sz="4" w:space="0" w:color="000000"/>
              <w:left w:val="single" w:sz="4" w:space="0" w:color="000000"/>
              <w:bottom w:val="single" w:sz="4" w:space="0" w:color="000000"/>
              <w:right w:val="single" w:sz="4" w:space="0" w:color="000000"/>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Egészségügyi asszisztens</w:t>
            </w:r>
          </w:p>
        </w:tc>
        <w:tc>
          <w:tcPr>
            <w:tcW w:w="2621" w:type="dxa"/>
            <w:tcBorders>
              <w:top w:val="single" w:sz="4" w:space="0" w:color="000000"/>
              <w:left w:val="single" w:sz="4" w:space="0" w:color="000000"/>
              <w:bottom w:val="single" w:sz="4" w:space="0" w:color="000000"/>
              <w:right w:val="single" w:sz="4" w:space="0" w:color="000000"/>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szakképesítés</w:t>
            </w:r>
          </w:p>
        </w:tc>
      </w:tr>
    </w:tbl>
    <w:p w:rsidR="00540765" w:rsidRDefault="00540765" w:rsidP="00540765">
      <w:pPr>
        <w:widowControl w:val="0"/>
        <w:autoSpaceDE w:val="0"/>
        <w:autoSpaceDN w:val="0"/>
        <w:adjustRightInd w:val="0"/>
        <w:spacing w:after="0" w:line="240" w:lineRule="auto"/>
        <w:rPr>
          <w:rFonts w:ascii="Times New Roman" w:hAnsi="Times New Roman" w:cs="Times New Roman"/>
          <w:sz w:val="18"/>
          <w:szCs w:val="18"/>
        </w:rPr>
      </w:pPr>
    </w:p>
    <w:p w:rsidR="00540765" w:rsidRDefault="00540765" w:rsidP="00540765">
      <w:pPr>
        <w:widowControl w:val="0"/>
        <w:autoSpaceDE w:val="0"/>
        <w:autoSpaceDN w:val="0"/>
        <w:adjustRightInd w:val="0"/>
        <w:spacing w:after="0" w:line="240" w:lineRule="auto"/>
        <w:rPr>
          <w:rFonts w:ascii="Times New Roman" w:hAnsi="Times New Roman" w:cs="Times New Roman"/>
          <w:sz w:val="20"/>
          <w:szCs w:val="20"/>
        </w:rPr>
      </w:pPr>
    </w:p>
    <w:p w:rsidR="00540765" w:rsidRDefault="00540765" w:rsidP="0054076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4. SZAKMAI KÖVETELMÉNYEK</w:t>
      </w:r>
    </w:p>
    <w:p w:rsidR="00540765" w:rsidRDefault="00540765" w:rsidP="00540765">
      <w:pPr>
        <w:widowControl w:val="0"/>
        <w:autoSpaceDE w:val="0"/>
        <w:autoSpaceDN w:val="0"/>
        <w:adjustRightInd w:val="0"/>
        <w:spacing w:after="0" w:line="240" w:lineRule="auto"/>
        <w:rPr>
          <w:rFonts w:ascii="Times New Roman" w:hAnsi="Times New Roman" w:cs="Times New Roman"/>
        </w:rPr>
      </w:pPr>
    </w:p>
    <w:tbl>
      <w:tblPr>
        <w:tblW w:w="0" w:type="auto"/>
        <w:tblLayout w:type="fixed"/>
        <w:tblCellMar>
          <w:left w:w="0" w:type="dxa"/>
          <w:right w:w="0" w:type="dxa"/>
        </w:tblCellMar>
        <w:tblLook w:val="0000" w:firstRow="0" w:lastRow="0" w:firstColumn="0" w:lastColumn="0" w:noHBand="0" w:noVBand="0"/>
      </w:tblPr>
      <w:tblGrid>
        <w:gridCol w:w="1010"/>
        <w:gridCol w:w="1010"/>
        <w:gridCol w:w="1023"/>
        <w:gridCol w:w="6438"/>
      </w:tblGrid>
      <w:tr w:rsidR="00540765">
        <w:tblPrEx>
          <w:tblCellMar>
            <w:top w:w="0" w:type="dxa"/>
            <w:left w:w="0" w:type="dxa"/>
            <w:bottom w:w="0" w:type="dxa"/>
            <w:right w:w="0" w:type="dxa"/>
          </w:tblCellMar>
        </w:tblPrEx>
        <w:trPr>
          <w:trHeight w:hRule="exact" w:val="266"/>
        </w:trPr>
        <w:tc>
          <w:tcPr>
            <w:tcW w:w="1010" w:type="dxa"/>
            <w:tcBorders>
              <w:top w:val="nil"/>
              <w:left w:val="nil"/>
              <w:bottom w:val="nil"/>
              <w:right w:val="single" w:sz="4" w:space="0" w:color="auto"/>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p>
        </w:tc>
        <w:tc>
          <w:tcPr>
            <w:tcW w:w="1010" w:type="dxa"/>
            <w:tcBorders>
              <w:top w:val="single" w:sz="4" w:space="0" w:color="000000"/>
              <w:left w:val="single" w:sz="4" w:space="0" w:color="auto"/>
              <w:bottom w:val="single" w:sz="4" w:space="0" w:color="000000"/>
              <w:right w:val="single" w:sz="4" w:space="0" w:color="000000"/>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p>
        </w:tc>
        <w:tc>
          <w:tcPr>
            <w:tcW w:w="1023" w:type="dxa"/>
            <w:tcBorders>
              <w:top w:val="single" w:sz="4" w:space="0" w:color="000000"/>
              <w:left w:val="single" w:sz="4" w:space="0" w:color="000000"/>
              <w:bottom w:val="single" w:sz="4" w:space="0" w:color="000000"/>
              <w:right w:val="single" w:sz="4" w:space="0" w:color="000000"/>
            </w:tcBorders>
          </w:tcPr>
          <w:p w:rsidR="00540765" w:rsidRDefault="0054076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w:t>
            </w:r>
          </w:p>
        </w:tc>
        <w:tc>
          <w:tcPr>
            <w:tcW w:w="6438" w:type="dxa"/>
            <w:tcBorders>
              <w:top w:val="single" w:sz="4" w:space="0" w:color="000000"/>
              <w:left w:val="single" w:sz="4" w:space="0" w:color="000000"/>
              <w:bottom w:val="single" w:sz="4" w:space="0" w:color="000000"/>
              <w:right w:val="single" w:sz="4" w:space="0" w:color="000000"/>
            </w:tcBorders>
          </w:tcPr>
          <w:p w:rsidR="00540765" w:rsidRDefault="0054076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B</w:t>
            </w:r>
          </w:p>
        </w:tc>
      </w:tr>
      <w:tr w:rsidR="00540765">
        <w:tblPrEx>
          <w:tblCellMar>
            <w:top w:w="0" w:type="dxa"/>
            <w:left w:w="0" w:type="dxa"/>
            <w:bottom w:w="0" w:type="dxa"/>
            <w:right w:w="0" w:type="dxa"/>
          </w:tblCellMar>
        </w:tblPrEx>
        <w:trPr>
          <w:trHeight w:hRule="exact" w:val="470"/>
        </w:trPr>
        <w:tc>
          <w:tcPr>
            <w:tcW w:w="1010" w:type="dxa"/>
            <w:tcBorders>
              <w:top w:val="nil"/>
              <w:left w:val="nil"/>
              <w:bottom w:val="nil"/>
              <w:right w:val="single" w:sz="4" w:space="0" w:color="auto"/>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p>
        </w:tc>
        <w:tc>
          <w:tcPr>
            <w:tcW w:w="1010" w:type="dxa"/>
            <w:tcBorders>
              <w:top w:val="single" w:sz="4" w:space="0" w:color="000000"/>
              <w:left w:val="single" w:sz="4" w:space="0" w:color="auto"/>
              <w:bottom w:val="single" w:sz="4" w:space="0" w:color="000000"/>
              <w:right w:val="single" w:sz="4" w:space="0" w:color="000000"/>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w:t>
            </w:r>
          </w:p>
        </w:tc>
        <w:tc>
          <w:tcPr>
            <w:tcW w:w="7461" w:type="dxa"/>
            <w:gridSpan w:val="2"/>
            <w:tcBorders>
              <w:top w:val="single" w:sz="4" w:space="0" w:color="000000"/>
              <w:left w:val="single" w:sz="4" w:space="0" w:color="000000"/>
              <w:bottom w:val="single" w:sz="4" w:space="0" w:color="000000"/>
              <w:right w:val="single" w:sz="4" w:space="0" w:color="000000"/>
            </w:tcBorders>
          </w:tcPr>
          <w:p w:rsidR="00540765" w:rsidRDefault="0054076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A szakképesítés-ráépülés szakmai követelménymoduljainak az állam által elismert</w:t>
            </w:r>
          </w:p>
          <w:p w:rsidR="00540765" w:rsidRDefault="0054076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szakképesítések szakmai követelménymoduljairól szóló kormányrendelet szerinti</w:t>
            </w:r>
          </w:p>
        </w:tc>
      </w:tr>
      <w:tr w:rsidR="00540765">
        <w:tblPrEx>
          <w:tblCellMar>
            <w:top w:w="0" w:type="dxa"/>
            <w:left w:w="0" w:type="dxa"/>
            <w:bottom w:w="0" w:type="dxa"/>
            <w:right w:w="0" w:type="dxa"/>
          </w:tblCellMar>
        </w:tblPrEx>
        <w:trPr>
          <w:trHeight w:hRule="exact" w:val="471"/>
        </w:trPr>
        <w:tc>
          <w:tcPr>
            <w:tcW w:w="1010" w:type="dxa"/>
            <w:tcBorders>
              <w:top w:val="nil"/>
              <w:left w:val="nil"/>
              <w:bottom w:val="nil"/>
              <w:right w:val="single" w:sz="4" w:space="0" w:color="auto"/>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p>
        </w:tc>
        <w:tc>
          <w:tcPr>
            <w:tcW w:w="1010" w:type="dxa"/>
            <w:tcBorders>
              <w:top w:val="single" w:sz="4" w:space="0" w:color="000000"/>
              <w:left w:val="single" w:sz="4" w:space="0" w:color="auto"/>
              <w:bottom w:val="single" w:sz="4" w:space="0" w:color="000000"/>
              <w:right w:val="single" w:sz="4" w:space="0" w:color="000000"/>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p>
        </w:tc>
        <w:tc>
          <w:tcPr>
            <w:tcW w:w="1023" w:type="dxa"/>
            <w:tcBorders>
              <w:top w:val="single" w:sz="4" w:space="0" w:color="000000"/>
              <w:left w:val="single" w:sz="4" w:space="0" w:color="000000"/>
              <w:bottom w:val="single" w:sz="4" w:space="0" w:color="000000"/>
              <w:right w:val="single" w:sz="4" w:space="0" w:color="000000"/>
            </w:tcBorders>
          </w:tcPr>
          <w:p w:rsidR="00540765" w:rsidRDefault="0054076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azonosító száma</w:t>
            </w:r>
          </w:p>
        </w:tc>
        <w:tc>
          <w:tcPr>
            <w:tcW w:w="6438" w:type="dxa"/>
            <w:tcBorders>
              <w:top w:val="single" w:sz="4" w:space="0" w:color="000000"/>
              <w:left w:val="single" w:sz="4" w:space="0" w:color="000000"/>
              <w:bottom w:val="single" w:sz="4" w:space="0" w:color="000000"/>
              <w:right w:val="single" w:sz="4" w:space="0" w:color="000000"/>
            </w:tcBorders>
          </w:tcPr>
          <w:p w:rsidR="00540765" w:rsidRDefault="0054076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megnevezése</w:t>
            </w:r>
          </w:p>
        </w:tc>
      </w:tr>
      <w:tr w:rsidR="00540765">
        <w:tblPrEx>
          <w:tblCellMar>
            <w:top w:w="0" w:type="dxa"/>
            <w:left w:w="0" w:type="dxa"/>
            <w:bottom w:w="0" w:type="dxa"/>
            <w:right w:w="0" w:type="dxa"/>
          </w:tblCellMar>
        </w:tblPrEx>
        <w:trPr>
          <w:trHeight w:hRule="exact" w:val="264"/>
        </w:trPr>
        <w:tc>
          <w:tcPr>
            <w:tcW w:w="1010" w:type="dxa"/>
            <w:tcBorders>
              <w:top w:val="nil"/>
              <w:left w:val="nil"/>
              <w:bottom w:val="nil"/>
              <w:right w:val="single" w:sz="4" w:space="0" w:color="auto"/>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p>
        </w:tc>
        <w:tc>
          <w:tcPr>
            <w:tcW w:w="1010" w:type="dxa"/>
            <w:tcBorders>
              <w:top w:val="single" w:sz="4" w:space="0" w:color="000000"/>
              <w:left w:val="single" w:sz="4" w:space="0" w:color="auto"/>
              <w:bottom w:val="single" w:sz="4" w:space="0" w:color="000000"/>
              <w:right w:val="single" w:sz="4" w:space="0" w:color="000000"/>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w:t>
            </w:r>
          </w:p>
        </w:tc>
        <w:tc>
          <w:tcPr>
            <w:tcW w:w="1023" w:type="dxa"/>
            <w:tcBorders>
              <w:top w:val="single" w:sz="4" w:space="0" w:color="000000"/>
              <w:left w:val="single" w:sz="4" w:space="0" w:color="000000"/>
              <w:bottom w:val="single" w:sz="4" w:space="0" w:color="000000"/>
              <w:right w:val="single" w:sz="4" w:space="0" w:color="000000"/>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11108-12</w:t>
            </w:r>
          </w:p>
        </w:tc>
        <w:tc>
          <w:tcPr>
            <w:tcW w:w="6438" w:type="dxa"/>
            <w:tcBorders>
              <w:top w:val="single" w:sz="4" w:space="0" w:color="000000"/>
              <w:left w:val="single" w:sz="4" w:space="0" w:color="000000"/>
              <w:bottom w:val="single" w:sz="4" w:space="0" w:color="000000"/>
              <w:right w:val="single" w:sz="4" w:space="0" w:color="000000"/>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Audiológia</w:t>
            </w:r>
            <w:proofErr w:type="spellEnd"/>
          </w:p>
        </w:tc>
      </w:tr>
      <w:tr w:rsidR="00540765">
        <w:tblPrEx>
          <w:tblCellMar>
            <w:top w:w="0" w:type="dxa"/>
            <w:left w:w="0" w:type="dxa"/>
            <w:bottom w:w="0" w:type="dxa"/>
            <w:right w:w="0" w:type="dxa"/>
          </w:tblCellMar>
        </w:tblPrEx>
        <w:trPr>
          <w:trHeight w:hRule="exact" w:val="266"/>
        </w:trPr>
        <w:tc>
          <w:tcPr>
            <w:tcW w:w="1010" w:type="dxa"/>
            <w:tcBorders>
              <w:top w:val="nil"/>
              <w:left w:val="nil"/>
              <w:bottom w:val="nil"/>
              <w:right w:val="single" w:sz="4" w:space="0" w:color="auto"/>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p>
        </w:tc>
        <w:tc>
          <w:tcPr>
            <w:tcW w:w="1010" w:type="dxa"/>
            <w:tcBorders>
              <w:top w:val="single" w:sz="4" w:space="0" w:color="000000"/>
              <w:left w:val="single" w:sz="4" w:space="0" w:color="auto"/>
              <w:bottom w:val="single" w:sz="4" w:space="0" w:color="000000"/>
              <w:right w:val="single" w:sz="4" w:space="0" w:color="000000"/>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4.4.</w:t>
            </w:r>
          </w:p>
        </w:tc>
        <w:tc>
          <w:tcPr>
            <w:tcW w:w="1023" w:type="dxa"/>
            <w:tcBorders>
              <w:top w:val="single" w:sz="4" w:space="0" w:color="000000"/>
              <w:left w:val="single" w:sz="4" w:space="0" w:color="000000"/>
              <w:bottom w:val="single" w:sz="4" w:space="0" w:color="000000"/>
              <w:right w:val="single" w:sz="4" w:space="0" w:color="000000"/>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11109-12</w:t>
            </w:r>
          </w:p>
        </w:tc>
        <w:tc>
          <w:tcPr>
            <w:tcW w:w="6438" w:type="dxa"/>
            <w:tcBorders>
              <w:top w:val="single" w:sz="4" w:space="0" w:color="000000"/>
              <w:left w:val="single" w:sz="4" w:space="0" w:color="000000"/>
              <w:bottom w:val="single" w:sz="4" w:space="0" w:color="000000"/>
              <w:right w:val="single" w:sz="4" w:space="0" w:color="000000"/>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Hallásakusztika</w:t>
            </w:r>
          </w:p>
        </w:tc>
      </w:tr>
    </w:tbl>
    <w:p w:rsidR="00540765" w:rsidRDefault="00540765" w:rsidP="00540765">
      <w:pPr>
        <w:widowControl w:val="0"/>
        <w:autoSpaceDE w:val="0"/>
        <w:autoSpaceDN w:val="0"/>
        <w:adjustRightInd w:val="0"/>
        <w:spacing w:after="0" w:line="240" w:lineRule="auto"/>
        <w:rPr>
          <w:rFonts w:ascii="Times New Roman" w:hAnsi="Times New Roman" w:cs="Times New Roman"/>
          <w:sz w:val="18"/>
          <w:szCs w:val="18"/>
        </w:rPr>
      </w:pPr>
    </w:p>
    <w:p w:rsidR="00540765" w:rsidRDefault="00540765" w:rsidP="00540765">
      <w:pPr>
        <w:widowControl w:val="0"/>
        <w:autoSpaceDE w:val="0"/>
        <w:autoSpaceDN w:val="0"/>
        <w:adjustRightInd w:val="0"/>
        <w:spacing w:after="0" w:line="240" w:lineRule="auto"/>
        <w:rPr>
          <w:rFonts w:ascii="Times New Roman" w:hAnsi="Times New Roman" w:cs="Times New Roman"/>
          <w:sz w:val="20"/>
          <w:szCs w:val="20"/>
        </w:rPr>
      </w:pPr>
    </w:p>
    <w:p w:rsidR="00540765" w:rsidRDefault="00540765" w:rsidP="0054076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5. VIZSGÁZTATÁSI KÖVETELMÉNYEK</w:t>
      </w:r>
    </w:p>
    <w:p w:rsidR="00540765" w:rsidRDefault="00540765" w:rsidP="00540765">
      <w:pPr>
        <w:widowControl w:val="0"/>
        <w:autoSpaceDE w:val="0"/>
        <w:autoSpaceDN w:val="0"/>
        <w:adjustRightInd w:val="0"/>
        <w:spacing w:after="0" w:line="240" w:lineRule="auto"/>
        <w:rPr>
          <w:rFonts w:ascii="Times New Roman" w:hAnsi="Times New Roman" w:cs="Times New Roman"/>
        </w:rPr>
      </w:pPr>
    </w:p>
    <w:p w:rsidR="00540765" w:rsidRDefault="00540765" w:rsidP="00540765">
      <w:pPr>
        <w:widowControl w:val="0"/>
        <w:tabs>
          <w:tab w:val="left" w:pos="4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5.1.</w:t>
      </w:r>
      <w:r>
        <w:rPr>
          <w:rFonts w:ascii="Times New Roman" w:hAnsi="Times New Roman" w:cs="Times New Roman"/>
          <w:sz w:val="20"/>
          <w:szCs w:val="20"/>
        </w:rPr>
        <w:tab/>
        <w:t>A komplex szakmai vizsgára bocsátás feltételei:</w:t>
      </w:r>
    </w:p>
    <w:p w:rsidR="00540765" w:rsidRDefault="00540765" w:rsidP="00540765">
      <w:pPr>
        <w:widowControl w:val="0"/>
        <w:autoSpaceDE w:val="0"/>
        <w:autoSpaceDN w:val="0"/>
        <w:adjustRightInd w:val="0"/>
        <w:spacing w:after="0" w:line="240" w:lineRule="auto"/>
        <w:rPr>
          <w:rFonts w:ascii="Times New Roman" w:hAnsi="Times New Roman" w:cs="Times New Roman"/>
        </w:rPr>
      </w:pPr>
    </w:p>
    <w:p w:rsidR="00540765" w:rsidRDefault="00540765" w:rsidP="0054076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Az iskolarendszeren kívüli szakképzésben az 5.2. pontban előírt valamennyi modulzáró vizsga eredményes letétele, az előírt szakmai gyakorlatok igazolt teljesítése.</w:t>
      </w:r>
    </w:p>
    <w:p w:rsidR="00540765" w:rsidRDefault="00540765" w:rsidP="00540765">
      <w:pPr>
        <w:widowControl w:val="0"/>
        <w:autoSpaceDE w:val="0"/>
        <w:autoSpaceDN w:val="0"/>
        <w:adjustRightInd w:val="0"/>
        <w:spacing w:after="0" w:line="240" w:lineRule="auto"/>
        <w:rPr>
          <w:rFonts w:ascii="Times New Roman" w:hAnsi="Times New Roman" w:cs="Times New Roman"/>
        </w:rPr>
      </w:pPr>
    </w:p>
    <w:p w:rsidR="00540765" w:rsidRDefault="00540765" w:rsidP="00540765">
      <w:pPr>
        <w:widowControl w:val="0"/>
        <w:tabs>
          <w:tab w:val="left" w:pos="4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5.2.</w:t>
      </w:r>
      <w:r>
        <w:rPr>
          <w:rFonts w:ascii="Times New Roman" w:hAnsi="Times New Roman" w:cs="Times New Roman"/>
          <w:sz w:val="20"/>
          <w:szCs w:val="20"/>
        </w:rPr>
        <w:tab/>
        <w:t>A modulzáró vizsga vizsgatevékenysége és az eredményesség feltétele:</w:t>
      </w:r>
    </w:p>
    <w:p w:rsidR="00540765" w:rsidRDefault="00540765" w:rsidP="00540765">
      <w:pPr>
        <w:widowControl w:val="0"/>
        <w:autoSpaceDE w:val="0"/>
        <w:autoSpaceDN w:val="0"/>
        <w:adjustRightInd w:val="0"/>
        <w:spacing w:after="0" w:line="240" w:lineRule="auto"/>
        <w:rPr>
          <w:rFonts w:ascii="Times New Roman" w:hAnsi="Times New Roman" w:cs="Times New Roman"/>
        </w:rPr>
      </w:pPr>
    </w:p>
    <w:tbl>
      <w:tblPr>
        <w:tblW w:w="0" w:type="auto"/>
        <w:tblLayout w:type="fixed"/>
        <w:tblCellMar>
          <w:left w:w="0" w:type="dxa"/>
          <w:right w:w="0" w:type="dxa"/>
        </w:tblCellMar>
        <w:tblLook w:val="0000" w:firstRow="0" w:lastRow="0" w:firstColumn="0" w:lastColumn="0" w:noHBand="0" w:noVBand="0"/>
      </w:tblPr>
      <w:tblGrid>
        <w:gridCol w:w="1361"/>
        <w:gridCol w:w="840"/>
        <w:gridCol w:w="1017"/>
        <w:gridCol w:w="2838"/>
        <w:gridCol w:w="3418"/>
      </w:tblGrid>
      <w:tr w:rsidR="00540765">
        <w:tblPrEx>
          <w:tblCellMar>
            <w:top w:w="0" w:type="dxa"/>
            <w:left w:w="0" w:type="dxa"/>
            <w:bottom w:w="0" w:type="dxa"/>
            <w:right w:w="0" w:type="dxa"/>
          </w:tblCellMar>
        </w:tblPrEx>
        <w:trPr>
          <w:trHeight w:hRule="exact" w:val="240"/>
        </w:trPr>
        <w:tc>
          <w:tcPr>
            <w:tcW w:w="1361" w:type="dxa"/>
            <w:tcBorders>
              <w:top w:val="nil"/>
              <w:left w:val="nil"/>
              <w:bottom w:val="nil"/>
              <w:right w:val="single" w:sz="4" w:space="0" w:color="auto"/>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top w:val="single" w:sz="4" w:space="0" w:color="000000"/>
              <w:left w:val="single" w:sz="4" w:space="0" w:color="auto"/>
              <w:bottom w:val="single" w:sz="4" w:space="0" w:color="000000"/>
              <w:right w:val="single" w:sz="4" w:space="0" w:color="000000"/>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p>
        </w:tc>
        <w:tc>
          <w:tcPr>
            <w:tcW w:w="1017" w:type="dxa"/>
            <w:tcBorders>
              <w:top w:val="single" w:sz="4" w:space="0" w:color="000000"/>
              <w:left w:val="single" w:sz="4" w:space="0" w:color="000000"/>
              <w:bottom w:val="single" w:sz="4" w:space="0" w:color="000000"/>
              <w:right w:val="single" w:sz="4" w:space="0" w:color="000000"/>
            </w:tcBorders>
          </w:tcPr>
          <w:p w:rsidR="00540765" w:rsidRDefault="0054076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w:t>
            </w:r>
          </w:p>
        </w:tc>
        <w:tc>
          <w:tcPr>
            <w:tcW w:w="2838" w:type="dxa"/>
            <w:tcBorders>
              <w:top w:val="single" w:sz="4" w:space="0" w:color="000000"/>
              <w:left w:val="single" w:sz="4" w:space="0" w:color="000000"/>
              <w:bottom w:val="single" w:sz="4" w:space="0" w:color="000000"/>
              <w:right w:val="single" w:sz="4" w:space="0" w:color="000000"/>
            </w:tcBorders>
          </w:tcPr>
          <w:p w:rsidR="00540765" w:rsidRDefault="0054076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B</w:t>
            </w:r>
          </w:p>
        </w:tc>
        <w:tc>
          <w:tcPr>
            <w:tcW w:w="3418" w:type="dxa"/>
            <w:tcBorders>
              <w:top w:val="single" w:sz="4" w:space="0" w:color="000000"/>
              <w:left w:val="single" w:sz="4" w:space="0" w:color="000000"/>
              <w:bottom w:val="single" w:sz="4" w:space="0" w:color="000000"/>
              <w:right w:val="single" w:sz="4" w:space="0" w:color="000000"/>
            </w:tcBorders>
          </w:tcPr>
          <w:p w:rsidR="00540765" w:rsidRDefault="0054076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C</w:t>
            </w:r>
          </w:p>
        </w:tc>
      </w:tr>
      <w:tr w:rsidR="00540765">
        <w:tblPrEx>
          <w:tblCellMar>
            <w:top w:w="0" w:type="dxa"/>
            <w:left w:w="0" w:type="dxa"/>
            <w:bottom w:w="0" w:type="dxa"/>
            <w:right w:w="0" w:type="dxa"/>
          </w:tblCellMar>
        </w:tblPrEx>
        <w:trPr>
          <w:trHeight w:hRule="exact" w:val="240"/>
        </w:trPr>
        <w:tc>
          <w:tcPr>
            <w:tcW w:w="1361" w:type="dxa"/>
            <w:tcBorders>
              <w:top w:val="nil"/>
              <w:left w:val="nil"/>
              <w:bottom w:val="nil"/>
              <w:right w:val="single" w:sz="4" w:space="0" w:color="auto"/>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top w:val="single" w:sz="4" w:space="0" w:color="000000"/>
              <w:left w:val="single" w:sz="4" w:space="0" w:color="auto"/>
              <w:bottom w:val="single" w:sz="4" w:space="0" w:color="000000"/>
              <w:right w:val="single" w:sz="4" w:space="0" w:color="000000"/>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5.2.1.</w:t>
            </w:r>
          </w:p>
        </w:tc>
        <w:tc>
          <w:tcPr>
            <w:tcW w:w="7273" w:type="dxa"/>
            <w:gridSpan w:val="3"/>
            <w:tcBorders>
              <w:top w:val="single" w:sz="4" w:space="0" w:color="000000"/>
              <w:left w:val="single" w:sz="4" w:space="0" w:color="000000"/>
              <w:bottom w:val="single" w:sz="4" w:space="0" w:color="000000"/>
              <w:right w:val="single" w:sz="4" w:space="0" w:color="000000"/>
            </w:tcBorders>
          </w:tcPr>
          <w:p w:rsidR="00540765" w:rsidRDefault="0054076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A szakképesítés-ráépülés szakmai követelménymoduljainak</w:t>
            </w:r>
          </w:p>
        </w:tc>
      </w:tr>
      <w:tr w:rsidR="00540765">
        <w:tblPrEx>
          <w:tblCellMar>
            <w:top w:w="0" w:type="dxa"/>
            <w:left w:w="0" w:type="dxa"/>
            <w:bottom w:w="0" w:type="dxa"/>
            <w:right w:w="0" w:type="dxa"/>
          </w:tblCellMar>
        </w:tblPrEx>
        <w:trPr>
          <w:trHeight w:hRule="exact" w:val="470"/>
        </w:trPr>
        <w:tc>
          <w:tcPr>
            <w:tcW w:w="1361" w:type="dxa"/>
            <w:tcBorders>
              <w:top w:val="nil"/>
              <w:left w:val="nil"/>
              <w:bottom w:val="nil"/>
              <w:right w:val="single" w:sz="4" w:space="0" w:color="auto"/>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top w:val="single" w:sz="4" w:space="0" w:color="000000"/>
              <w:left w:val="single" w:sz="4" w:space="0" w:color="auto"/>
              <w:bottom w:val="single" w:sz="4" w:space="0" w:color="000000"/>
              <w:right w:val="single" w:sz="4" w:space="0" w:color="000000"/>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5.2.2.</w:t>
            </w:r>
          </w:p>
        </w:tc>
        <w:tc>
          <w:tcPr>
            <w:tcW w:w="1017" w:type="dxa"/>
            <w:tcBorders>
              <w:top w:val="single" w:sz="4" w:space="0" w:color="000000"/>
              <w:left w:val="single" w:sz="4" w:space="0" w:color="000000"/>
              <w:bottom w:val="single" w:sz="4" w:space="0" w:color="000000"/>
              <w:right w:val="single" w:sz="4" w:space="0" w:color="000000"/>
            </w:tcBorders>
          </w:tcPr>
          <w:p w:rsidR="00540765" w:rsidRDefault="0054076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azonosító</w:t>
            </w:r>
          </w:p>
          <w:p w:rsidR="00540765" w:rsidRDefault="0054076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száma</w:t>
            </w:r>
          </w:p>
        </w:tc>
        <w:tc>
          <w:tcPr>
            <w:tcW w:w="2838" w:type="dxa"/>
            <w:tcBorders>
              <w:top w:val="single" w:sz="4" w:space="0" w:color="000000"/>
              <w:left w:val="single" w:sz="4" w:space="0" w:color="000000"/>
              <w:bottom w:val="single" w:sz="4" w:space="0" w:color="000000"/>
              <w:right w:val="single" w:sz="4" w:space="0" w:color="000000"/>
            </w:tcBorders>
          </w:tcPr>
          <w:p w:rsidR="00540765" w:rsidRDefault="0054076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megnevezése</w:t>
            </w:r>
          </w:p>
        </w:tc>
        <w:tc>
          <w:tcPr>
            <w:tcW w:w="3418" w:type="dxa"/>
            <w:tcBorders>
              <w:top w:val="single" w:sz="4" w:space="0" w:color="000000"/>
              <w:left w:val="single" w:sz="4" w:space="0" w:color="000000"/>
              <w:bottom w:val="single" w:sz="4" w:space="0" w:color="000000"/>
              <w:right w:val="single" w:sz="4" w:space="0" w:color="000000"/>
            </w:tcBorders>
          </w:tcPr>
          <w:p w:rsidR="00540765" w:rsidRDefault="0054076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a modulzáró vizsga vizsgatevékenysége</w:t>
            </w:r>
          </w:p>
        </w:tc>
      </w:tr>
      <w:tr w:rsidR="00540765">
        <w:tblPrEx>
          <w:tblCellMar>
            <w:top w:w="0" w:type="dxa"/>
            <w:left w:w="0" w:type="dxa"/>
            <w:bottom w:w="0" w:type="dxa"/>
            <w:right w:w="0" w:type="dxa"/>
          </w:tblCellMar>
        </w:tblPrEx>
        <w:trPr>
          <w:trHeight w:hRule="exact" w:val="240"/>
        </w:trPr>
        <w:tc>
          <w:tcPr>
            <w:tcW w:w="1361" w:type="dxa"/>
            <w:tcBorders>
              <w:top w:val="nil"/>
              <w:left w:val="nil"/>
              <w:bottom w:val="nil"/>
              <w:right w:val="single" w:sz="4" w:space="0" w:color="auto"/>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top w:val="single" w:sz="4" w:space="0" w:color="000000"/>
              <w:left w:val="single" w:sz="4" w:space="0" w:color="auto"/>
              <w:bottom w:val="single" w:sz="4" w:space="0" w:color="000000"/>
              <w:right w:val="single" w:sz="4" w:space="0" w:color="000000"/>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5.2.3.</w:t>
            </w:r>
          </w:p>
        </w:tc>
        <w:tc>
          <w:tcPr>
            <w:tcW w:w="1017" w:type="dxa"/>
            <w:tcBorders>
              <w:top w:val="single" w:sz="4" w:space="0" w:color="000000"/>
              <w:left w:val="single" w:sz="4" w:space="0" w:color="000000"/>
              <w:bottom w:val="single" w:sz="4" w:space="0" w:color="000000"/>
              <w:right w:val="single" w:sz="4" w:space="0" w:color="000000"/>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11108-12</w:t>
            </w:r>
          </w:p>
        </w:tc>
        <w:tc>
          <w:tcPr>
            <w:tcW w:w="2838" w:type="dxa"/>
            <w:tcBorders>
              <w:top w:val="single" w:sz="4" w:space="0" w:color="000000"/>
              <w:left w:val="single" w:sz="4" w:space="0" w:color="000000"/>
              <w:bottom w:val="single" w:sz="4" w:space="0" w:color="000000"/>
              <w:right w:val="single" w:sz="4" w:space="0" w:color="000000"/>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Audiológia</w:t>
            </w:r>
            <w:proofErr w:type="spellEnd"/>
          </w:p>
        </w:tc>
        <w:tc>
          <w:tcPr>
            <w:tcW w:w="3418" w:type="dxa"/>
            <w:tcBorders>
              <w:top w:val="single" w:sz="4" w:space="0" w:color="000000"/>
              <w:left w:val="single" w:sz="4" w:space="0" w:color="000000"/>
              <w:bottom w:val="single" w:sz="4" w:space="0" w:color="000000"/>
              <w:right w:val="single" w:sz="4" w:space="0" w:color="000000"/>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írásbeli</w:t>
            </w:r>
          </w:p>
        </w:tc>
      </w:tr>
      <w:tr w:rsidR="00540765">
        <w:tblPrEx>
          <w:tblCellMar>
            <w:top w:w="0" w:type="dxa"/>
            <w:left w:w="0" w:type="dxa"/>
            <w:bottom w:w="0" w:type="dxa"/>
            <w:right w:w="0" w:type="dxa"/>
          </w:tblCellMar>
        </w:tblPrEx>
        <w:trPr>
          <w:trHeight w:hRule="exact" w:val="240"/>
        </w:trPr>
        <w:tc>
          <w:tcPr>
            <w:tcW w:w="1361" w:type="dxa"/>
            <w:tcBorders>
              <w:top w:val="nil"/>
              <w:left w:val="nil"/>
              <w:bottom w:val="nil"/>
              <w:right w:val="single" w:sz="4" w:space="0" w:color="auto"/>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top w:val="single" w:sz="4" w:space="0" w:color="000000"/>
              <w:left w:val="single" w:sz="4" w:space="0" w:color="auto"/>
              <w:bottom w:val="single" w:sz="4" w:space="0" w:color="000000"/>
              <w:right w:val="single" w:sz="4" w:space="0" w:color="000000"/>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5.2.4.</w:t>
            </w:r>
          </w:p>
        </w:tc>
        <w:tc>
          <w:tcPr>
            <w:tcW w:w="1017" w:type="dxa"/>
            <w:tcBorders>
              <w:top w:val="single" w:sz="4" w:space="0" w:color="000000"/>
              <w:left w:val="single" w:sz="4" w:space="0" w:color="000000"/>
              <w:bottom w:val="single" w:sz="4" w:space="0" w:color="000000"/>
              <w:right w:val="single" w:sz="4" w:space="0" w:color="000000"/>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11109-12</w:t>
            </w:r>
          </w:p>
        </w:tc>
        <w:tc>
          <w:tcPr>
            <w:tcW w:w="2838" w:type="dxa"/>
            <w:tcBorders>
              <w:top w:val="single" w:sz="4" w:space="0" w:color="000000"/>
              <w:left w:val="single" w:sz="4" w:space="0" w:color="000000"/>
              <w:bottom w:val="single" w:sz="4" w:space="0" w:color="000000"/>
              <w:right w:val="single" w:sz="4" w:space="0" w:color="000000"/>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Hallásakusztika</w:t>
            </w:r>
          </w:p>
        </w:tc>
        <w:tc>
          <w:tcPr>
            <w:tcW w:w="3418" w:type="dxa"/>
            <w:tcBorders>
              <w:top w:val="single" w:sz="4" w:space="0" w:color="000000"/>
              <w:left w:val="single" w:sz="4" w:space="0" w:color="000000"/>
              <w:bottom w:val="single" w:sz="4" w:space="0" w:color="000000"/>
              <w:right w:val="single" w:sz="4" w:space="0" w:color="000000"/>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írásbeli</w:t>
            </w:r>
          </w:p>
        </w:tc>
      </w:tr>
    </w:tbl>
    <w:p w:rsidR="00540765" w:rsidRDefault="00540765" w:rsidP="00540765">
      <w:pPr>
        <w:widowControl w:val="0"/>
        <w:autoSpaceDE w:val="0"/>
        <w:autoSpaceDN w:val="0"/>
        <w:adjustRightInd w:val="0"/>
        <w:spacing w:after="0" w:line="240" w:lineRule="auto"/>
        <w:rPr>
          <w:rFonts w:ascii="Times New Roman" w:hAnsi="Times New Roman" w:cs="Times New Roman"/>
          <w:sz w:val="14"/>
          <w:szCs w:val="14"/>
        </w:rPr>
      </w:pPr>
    </w:p>
    <w:p w:rsidR="00540765" w:rsidRDefault="00540765" w:rsidP="0054076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Egy szakmai követelménymodulhoz kapcsolódó modulzáró vizsga akkor eredményes, ha a modulhoz előírt feladat végrehajtása legalább 51%-osra értékelhető.</w:t>
      </w:r>
    </w:p>
    <w:p w:rsidR="00540765" w:rsidRDefault="00540765" w:rsidP="00540765">
      <w:pPr>
        <w:widowControl w:val="0"/>
        <w:autoSpaceDE w:val="0"/>
        <w:autoSpaceDN w:val="0"/>
        <w:adjustRightInd w:val="0"/>
        <w:spacing w:after="0" w:line="240" w:lineRule="auto"/>
        <w:rPr>
          <w:rFonts w:ascii="Times New Roman" w:hAnsi="Times New Roman" w:cs="Times New Roman"/>
        </w:rPr>
      </w:pPr>
    </w:p>
    <w:p w:rsidR="00540765" w:rsidRDefault="00540765" w:rsidP="00540765">
      <w:pPr>
        <w:widowControl w:val="0"/>
        <w:tabs>
          <w:tab w:val="left" w:pos="4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5.3.</w:t>
      </w:r>
      <w:r>
        <w:rPr>
          <w:rFonts w:ascii="Times New Roman" w:hAnsi="Times New Roman" w:cs="Times New Roman"/>
          <w:sz w:val="20"/>
          <w:szCs w:val="20"/>
        </w:rPr>
        <w:tab/>
        <w:t>A komplex szakmai vizsga vizsgatevékenységei és vizsgafeladatai:</w:t>
      </w:r>
    </w:p>
    <w:p w:rsidR="00540765" w:rsidRDefault="00540765" w:rsidP="00540765">
      <w:pPr>
        <w:widowControl w:val="0"/>
        <w:autoSpaceDE w:val="0"/>
        <w:autoSpaceDN w:val="0"/>
        <w:adjustRightInd w:val="0"/>
        <w:spacing w:after="0" w:line="240" w:lineRule="auto"/>
        <w:rPr>
          <w:rFonts w:ascii="Times New Roman" w:hAnsi="Times New Roman" w:cs="Times New Roman"/>
        </w:rPr>
      </w:pPr>
    </w:p>
    <w:p w:rsidR="00540765" w:rsidRDefault="00540765" w:rsidP="00540765">
      <w:pPr>
        <w:widowControl w:val="0"/>
        <w:tabs>
          <w:tab w:val="left" w:pos="60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5.3.1.</w:t>
      </w:r>
      <w:r>
        <w:rPr>
          <w:rFonts w:ascii="Times New Roman" w:hAnsi="Times New Roman" w:cs="Times New Roman"/>
          <w:sz w:val="20"/>
          <w:szCs w:val="20"/>
        </w:rPr>
        <w:tab/>
        <w:t>Gyakorlati vizsgatevékenység</w:t>
      </w:r>
    </w:p>
    <w:p w:rsidR="00540765" w:rsidRDefault="00540765" w:rsidP="0054076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vizsgafeladat megnevezése: Halláscsökkent beteg </w:t>
      </w:r>
      <w:proofErr w:type="spellStart"/>
      <w:r>
        <w:rPr>
          <w:rFonts w:ascii="Times New Roman" w:hAnsi="Times New Roman" w:cs="Times New Roman"/>
          <w:sz w:val="20"/>
          <w:szCs w:val="20"/>
        </w:rPr>
        <w:t>audiológiai</w:t>
      </w:r>
      <w:proofErr w:type="spellEnd"/>
      <w:r>
        <w:rPr>
          <w:rFonts w:ascii="Times New Roman" w:hAnsi="Times New Roman" w:cs="Times New Roman"/>
          <w:sz w:val="20"/>
          <w:szCs w:val="20"/>
        </w:rPr>
        <w:t xml:space="preserve"> vizsgálata és hallókészülékkel rendelkező </w:t>
      </w:r>
      <w:r>
        <w:rPr>
          <w:rFonts w:ascii="Times New Roman" w:hAnsi="Times New Roman" w:cs="Times New Roman"/>
          <w:sz w:val="20"/>
          <w:szCs w:val="20"/>
        </w:rPr>
        <w:lastRenderedPageBreak/>
        <w:t>személy hallás rehabilitációja.</w:t>
      </w:r>
    </w:p>
    <w:p w:rsidR="00540765" w:rsidRDefault="00540765" w:rsidP="00540765">
      <w:pPr>
        <w:widowControl w:val="0"/>
        <w:autoSpaceDE w:val="0"/>
        <w:autoSpaceDN w:val="0"/>
        <w:adjustRightInd w:val="0"/>
        <w:spacing w:after="0" w:line="240" w:lineRule="auto"/>
        <w:rPr>
          <w:rFonts w:ascii="Times New Roman" w:hAnsi="Times New Roman" w:cs="Times New Roman"/>
        </w:rPr>
      </w:pPr>
    </w:p>
    <w:p w:rsidR="00540765" w:rsidRDefault="00540765" w:rsidP="0054076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 Feladatleírásban rögzítetten: anamnézis felvétele, az orvos által megadott fültükri kép értelmezése, az elvégzendő vizsgálatok megtervezése és kivitelezése, a kapott lelet értelmezése, halláscsökkent beteg hallókészülékkel történő ellátása, hallókészülék illesztése, ellenőrző vizsgálat.</w:t>
      </w:r>
    </w:p>
    <w:p w:rsidR="00540765" w:rsidRDefault="00540765" w:rsidP="00540765">
      <w:pPr>
        <w:widowControl w:val="0"/>
        <w:autoSpaceDE w:val="0"/>
        <w:autoSpaceDN w:val="0"/>
        <w:adjustRightInd w:val="0"/>
        <w:spacing w:after="0" w:line="240" w:lineRule="auto"/>
        <w:rPr>
          <w:rFonts w:ascii="Times New Roman" w:hAnsi="Times New Roman" w:cs="Times New Roman"/>
        </w:rPr>
      </w:pPr>
    </w:p>
    <w:p w:rsidR="00540765" w:rsidRDefault="00540765" w:rsidP="0054076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 vizsgafeladat időtartama: 90 perc</w:t>
      </w:r>
    </w:p>
    <w:p w:rsidR="00540765" w:rsidRDefault="00540765" w:rsidP="0054076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 vizsgafeladat értékelési súlyaránya: 60 %</w:t>
      </w:r>
    </w:p>
    <w:p w:rsidR="00540765" w:rsidRDefault="00540765" w:rsidP="00540765">
      <w:pPr>
        <w:widowControl w:val="0"/>
        <w:autoSpaceDE w:val="0"/>
        <w:autoSpaceDN w:val="0"/>
        <w:adjustRightInd w:val="0"/>
        <w:spacing w:after="0" w:line="240" w:lineRule="auto"/>
        <w:rPr>
          <w:rFonts w:ascii="Times New Roman" w:hAnsi="Times New Roman" w:cs="Times New Roman"/>
        </w:rPr>
      </w:pPr>
    </w:p>
    <w:p w:rsidR="00540765" w:rsidRDefault="00540765" w:rsidP="00540765">
      <w:pPr>
        <w:widowControl w:val="0"/>
        <w:tabs>
          <w:tab w:val="left" w:pos="60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5.3.2.</w:t>
      </w:r>
      <w:r>
        <w:rPr>
          <w:rFonts w:ascii="Times New Roman" w:hAnsi="Times New Roman" w:cs="Times New Roman"/>
          <w:sz w:val="20"/>
          <w:szCs w:val="20"/>
        </w:rPr>
        <w:tab/>
        <w:t xml:space="preserve">Központi írásbeli vizsgatevékenység </w:t>
      </w:r>
    </w:p>
    <w:p w:rsidR="00540765" w:rsidRDefault="00540765" w:rsidP="0054076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 vizsgafeladat megnevezése: -</w:t>
      </w:r>
    </w:p>
    <w:p w:rsidR="00540765" w:rsidRDefault="00540765" w:rsidP="0054076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 vizsgafeladat ismertetése: -</w:t>
      </w:r>
    </w:p>
    <w:p w:rsidR="00540765" w:rsidRDefault="00540765" w:rsidP="00540765">
      <w:pPr>
        <w:widowControl w:val="0"/>
        <w:autoSpaceDE w:val="0"/>
        <w:autoSpaceDN w:val="0"/>
        <w:adjustRightInd w:val="0"/>
        <w:spacing w:after="0" w:line="240" w:lineRule="auto"/>
        <w:rPr>
          <w:rFonts w:ascii="Times New Roman" w:hAnsi="Times New Roman" w:cs="Times New Roman"/>
        </w:rPr>
      </w:pPr>
    </w:p>
    <w:p w:rsidR="00540765" w:rsidRDefault="00540765" w:rsidP="0054076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 vizsgafeladat időtartama: - perc</w:t>
      </w:r>
    </w:p>
    <w:p w:rsidR="00540765" w:rsidRDefault="00540765" w:rsidP="0054076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 vizsgafeladat értékelési súlyaránya: - %</w:t>
      </w:r>
    </w:p>
    <w:p w:rsidR="00540765" w:rsidRDefault="00540765" w:rsidP="00540765">
      <w:pPr>
        <w:widowControl w:val="0"/>
        <w:autoSpaceDE w:val="0"/>
        <w:autoSpaceDN w:val="0"/>
        <w:adjustRightInd w:val="0"/>
        <w:spacing w:after="0" w:line="240" w:lineRule="auto"/>
        <w:rPr>
          <w:rFonts w:ascii="Times New Roman" w:hAnsi="Times New Roman" w:cs="Times New Roman"/>
        </w:rPr>
      </w:pPr>
    </w:p>
    <w:p w:rsidR="00540765" w:rsidRDefault="00540765" w:rsidP="00540765">
      <w:pPr>
        <w:widowControl w:val="0"/>
        <w:tabs>
          <w:tab w:val="left" w:pos="60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5.3.3.</w:t>
      </w:r>
      <w:r>
        <w:rPr>
          <w:rFonts w:ascii="Times New Roman" w:hAnsi="Times New Roman" w:cs="Times New Roman"/>
          <w:sz w:val="20"/>
          <w:szCs w:val="20"/>
        </w:rPr>
        <w:tab/>
        <w:t>Szóbeli vizsgatevékenység</w:t>
      </w:r>
    </w:p>
    <w:p w:rsidR="00540765" w:rsidRDefault="00540765" w:rsidP="00540765">
      <w:pPr>
        <w:widowControl w:val="0"/>
        <w:autoSpaceDE w:val="0"/>
        <w:autoSpaceDN w:val="0"/>
        <w:adjustRightInd w:val="0"/>
        <w:spacing w:after="0" w:line="240" w:lineRule="auto"/>
        <w:rPr>
          <w:rFonts w:ascii="Times New Roman" w:hAnsi="Times New Roman" w:cs="Times New Roman"/>
        </w:rPr>
      </w:pPr>
    </w:p>
    <w:p w:rsidR="00540765" w:rsidRDefault="00540765" w:rsidP="0054076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vizsgafeladat megnevezése: Az </w:t>
      </w:r>
      <w:proofErr w:type="spellStart"/>
      <w:r>
        <w:rPr>
          <w:rFonts w:ascii="Times New Roman" w:hAnsi="Times New Roman" w:cs="Times New Roman"/>
          <w:sz w:val="20"/>
          <w:szCs w:val="20"/>
        </w:rPr>
        <w:t>audiológiai</w:t>
      </w:r>
      <w:proofErr w:type="spellEnd"/>
      <w:r>
        <w:rPr>
          <w:rFonts w:ascii="Times New Roman" w:hAnsi="Times New Roman" w:cs="Times New Roman"/>
          <w:sz w:val="20"/>
          <w:szCs w:val="20"/>
        </w:rPr>
        <w:t xml:space="preserve"> szakasszisztens és </w:t>
      </w:r>
      <w:proofErr w:type="spellStart"/>
      <w:r>
        <w:rPr>
          <w:rFonts w:ascii="Times New Roman" w:hAnsi="Times New Roman" w:cs="Times New Roman"/>
          <w:sz w:val="20"/>
          <w:szCs w:val="20"/>
        </w:rPr>
        <w:t>hallásakusztikus</w:t>
      </w:r>
      <w:proofErr w:type="spellEnd"/>
      <w:r>
        <w:rPr>
          <w:rFonts w:ascii="Times New Roman" w:hAnsi="Times New Roman" w:cs="Times New Roman"/>
          <w:sz w:val="20"/>
          <w:szCs w:val="20"/>
        </w:rPr>
        <w:t xml:space="preserve"> feladatok ellátásához szükséges elméleti ismeretek felidézése.</w:t>
      </w:r>
    </w:p>
    <w:p w:rsidR="00540765" w:rsidRDefault="00540765" w:rsidP="0054076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 A szóbeli vizsgatevékenység központilag összeállított vizsga kérdései a 4. Szakmai követelmények fejezetben megadott témakörök mindegyikét tartalmazza.</w:t>
      </w:r>
    </w:p>
    <w:p w:rsidR="00540765" w:rsidRDefault="00540765" w:rsidP="00540765">
      <w:pPr>
        <w:widowControl w:val="0"/>
        <w:autoSpaceDE w:val="0"/>
        <w:autoSpaceDN w:val="0"/>
        <w:adjustRightInd w:val="0"/>
        <w:spacing w:after="0" w:line="240" w:lineRule="auto"/>
        <w:rPr>
          <w:rFonts w:ascii="Times New Roman" w:hAnsi="Times New Roman" w:cs="Times New Roman"/>
        </w:rPr>
      </w:pPr>
    </w:p>
    <w:p w:rsidR="00540765" w:rsidRDefault="00540765" w:rsidP="0054076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 vizsgafeladat időtartama: 30 perc (felkészülési idő 15 perc, válaszadási idő 15 perc)</w:t>
      </w:r>
    </w:p>
    <w:p w:rsidR="00540765" w:rsidRDefault="00540765" w:rsidP="0054076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 vizsgafeladat értékelési súlyaránya: 40 %</w:t>
      </w:r>
    </w:p>
    <w:p w:rsidR="00540765" w:rsidRDefault="00540765" w:rsidP="00540765">
      <w:pPr>
        <w:widowControl w:val="0"/>
        <w:autoSpaceDE w:val="0"/>
        <w:autoSpaceDN w:val="0"/>
        <w:adjustRightInd w:val="0"/>
        <w:spacing w:after="0" w:line="240" w:lineRule="auto"/>
        <w:rPr>
          <w:rFonts w:ascii="Times New Roman" w:hAnsi="Times New Roman" w:cs="Times New Roman"/>
        </w:rPr>
      </w:pPr>
    </w:p>
    <w:p w:rsidR="00540765" w:rsidRDefault="00540765" w:rsidP="00540765">
      <w:pPr>
        <w:widowControl w:val="0"/>
        <w:tabs>
          <w:tab w:val="left" w:pos="4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5.4.</w:t>
      </w:r>
      <w:r>
        <w:rPr>
          <w:rFonts w:ascii="Times New Roman" w:hAnsi="Times New Roman" w:cs="Times New Roman"/>
          <w:sz w:val="20"/>
          <w:szCs w:val="20"/>
        </w:rPr>
        <w:tab/>
        <w:t>A vizsgatevékenységek szervezésére, azok vizsgaidőpontjaira, a vizsgaidőszakokra, a vizsgatevékenységek vizsgatételeire, értékelési útmutatóira és egyéb dokumentumaira, a vizsgán használható segédeszközökre vonatkozó részletes szabályok:</w:t>
      </w:r>
    </w:p>
    <w:p w:rsidR="00540765" w:rsidRDefault="00540765" w:rsidP="0054076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szakképesítés-ráépülés kapcsolatos előírások az állami szakképzési és felnőttképzési szerv http://www.munka.hu/ című weblapján érhetők el a Szak- és Felnőttképzés Vizsgák menüpontjában</w:t>
      </w:r>
    </w:p>
    <w:p w:rsidR="00540765" w:rsidRDefault="00540765" w:rsidP="00540765">
      <w:pPr>
        <w:widowControl w:val="0"/>
        <w:autoSpaceDE w:val="0"/>
        <w:autoSpaceDN w:val="0"/>
        <w:adjustRightInd w:val="0"/>
        <w:spacing w:after="0" w:line="240" w:lineRule="auto"/>
        <w:rPr>
          <w:rFonts w:ascii="Times New Roman" w:hAnsi="Times New Roman" w:cs="Times New Roman"/>
        </w:rPr>
      </w:pPr>
    </w:p>
    <w:p w:rsidR="00540765" w:rsidRDefault="00540765" w:rsidP="00540765">
      <w:pPr>
        <w:widowControl w:val="0"/>
        <w:tabs>
          <w:tab w:val="left" w:pos="45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5.5.</w:t>
      </w:r>
      <w:r>
        <w:rPr>
          <w:rFonts w:ascii="Times New Roman" w:hAnsi="Times New Roman" w:cs="Times New Roman"/>
          <w:sz w:val="20"/>
          <w:szCs w:val="20"/>
        </w:rPr>
        <w:tab/>
        <w:t>A szakmai vizsga értékelésének a szakmai vizsgaszabályzattól eltérő szempontjai:</w:t>
      </w:r>
    </w:p>
    <w:p w:rsidR="00540765" w:rsidRDefault="00540765" w:rsidP="00540765">
      <w:pPr>
        <w:widowControl w:val="0"/>
        <w:autoSpaceDE w:val="0"/>
        <w:autoSpaceDN w:val="0"/>
        <w:adjustRightInd w:val="0"/>
        <w:spacing w:after="0" w:line="240" w:lineRule="auto"/>
        <w:rPr>
          <w:rFonts w:ascii="Times New Roman" w:hAnsi="Times New Roman" w:cs="Times New Roman"/>
          <w:sz w:val="20"/>
          <w:szCs w:val="20"/>
        </w:rPr>
      </w:pPr>
    </w:p>
    <w:p w:rsidR="00540765" w:rsidRDefault="00540765" w:rsidP="00540765">
      <w:pPr>
        <w:widowControl w:val="0"/>
        <w:autoSpaceDE w:val="0"/>
        <w:autoSpaceDN w:val="0"/>
        <w:adjustRightInd w:val="0"/>
        <w:spacing w:after="0" w:line="240" w:lineRule="auto"/>
        <w:rPr>
          <w:rFonts w:ascii="Times New Roman" w:hAnsi="Times New Roman" w:cs="Times New Roman"/>
          <w:sz w:val="26"/>
          <w:szCs w:val="26"/>
        </w:rPr>
      </w:pPr>
    </w:p>
    <w:p w:rsidR="00540765" w:rsidRDefault="00540765" w:rsidP="0054076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 xml:space="preserve">6. ESZKÖZ- </w:t>
      </w:r>
      <w:proofErr w:type="gramStart"/>
      <w:r>
        <w:rPr>
          <w:rFonts w:ascii="Times New Roman" w:hAnsi="Times New Roman" w:cs="Times New Roman"/>
          <w:b/>
          <w:bCs/>
          <w:sz w:val="20"/>
          <w:szCs w:val="20"/>
        </w:rPr>
        <w:t>ÉS</w:t>
      </w:r>
      <w:proofErr w:type="gramEnd"/>
      <w:r>
        <w:rPr>
          <w:rFonts w:ascii="Times New Roman" w:hAnsi="Times New Roman" w:cs="Times New Roman"/>
          <w:b/>
          <w:bCs/>
          <w:sz w:val="20"/>
          <w:szCs w:val="20"/>
        </w:rPr>
        <w:t xml:space="preserve"> FELSZERELÉSI JEGYZÉK</w:t>
      </w:r>
    </w:p>
    <w:p w:rsidR="00540765" w:rsidRDefault="00540765" w:rsidP="00540765">
      <w:pPr>
        <w:widowControl w:val="0"/>
        <w:autoSpaceDE w:val="0"/>
        <w:autoSpaceDN w:val="0"/>
        <w:adjustRightInd w:val="0"/>
        <w:spacing w:after="0" w:line="240" w:lineRule="auto"/>
        <w:rPr>
          <w:rFonts w:ascii="Times New Roman" w:hAnsi="Times New Roman" w:cs="Times New Roman"/>
        </w:rPr>
      </w:pPr>
    </w:p>
    <w:tbl>
      <w:tblPr>
        <w:tblW w:w="0" w:type="auto"/>
        <w:tblLayout w:type="fixed"/>
        <w:tblCellMar>
          <w:left w:w="0" w:type="dxa"/>
          <w:right w:w="0" w:type="dxa"/>
        </w:tblCellMar>
        <w:tblLook w:val="0000" w:firstRow="0" w:lastRow="0" w:firstColumn="0" w:lastColumn="0" w:noHBand="0" w:noVBand="0"/>
      </w:tblPr>
      <w:tblGrid>
        <w:gridCol w:w="2041"/>
        <w:gridCol w:w="778"/>
        <w:gridCol w:w="5389"/>
      </w:tblGrid>
      <w:tr w:rsidR="00540765">
        <w:tblPrEx>
          <w:tblCellMar>
            <w:top w:w="0" w:type="dxa"/>
            <w:left w:w="0" w:type="dxa"/>
            <w:bottom w:w="0" w:type="dxa"/>
            <w:right w:w="0" w:type="dxa"/>
          </w:tblCellMar>
        </w:tblPrEx>
        <w:trPr>
          <w:trHeight w:hRule="exact" w:val="240"/>
        </w:trPr>
        <w:tc>
          <w:tcPr>
            <w:tcW w:w="2041" w:type="dxa"/>
            <w:tcBorders>
              <w:top w:val="nil"/>
              <w:left w:val="nil"/>
              <w:bottom w:val="nil"/>
              <w:right w:val="single" w:sz="4" w:space="0" w:color="auto"/>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p>
        </w:tc>
        <w:tc>
          <w:tcPr>
            <w:tcW w:w="778" w:type="dxa"/>
            <w:tcBorders>
              <w:top w:val="single" w:sz="4" w:space="0" w:color="000000"/>
              <w:left w:val="single" w:sz="4" w:space="0" w:color="auto"/>
              <w:bottom w:val="single" w:sz="4" w:space="0" w:color="000000"/>
              <w:right w:val="single" w:sz="4" w:space="0" w:color="000000"/>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p>
        </w:tc>
        <w:tc>
          <w:tcPr>
            <w:tcW w:w="5389" w:type="dxa"/>
            <w:tcBorders>
              <w:top w:val="single" w:sz="4" w:space="0" w:color="000000"/>
              <w:left w:val="single" w:sz="4" w:space="0" w:color="000000"/>
              <w:bottom w:val="single" w:sz="4" w:space="0" w:color="000000"/>
              <w:right w:val="single" w:sz="4" w:space="0" w:color="000000"/>
            </w:tcBorders>
          </w:tcPr>
          <w:p w:rsidR="00540765" w:rsidRDefault="0054076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w:t>
            </w:r>
          </w:p>
        </w:tc>
      </w:tr>
      <w:tr w:rsidR="00540765">
        <w:tblPrEx>
          <w:tblCellMar>
            <w:top w:w="0" w:type="dxa"/>
            <w:left w:w="0" w:type="dxa"/>
            <w:bottom w:w="0" w:type="dxa"/>
            <w:right w:w="0" w:type="dxa"/>
          </w:tblCellMar>
        </w:tblPrEx>
        <w:trPr>
          <w:trHeight w:hRule="exact" w:val="701"/>
        </w:trPr>
        <w:tc>
          <w:tcPr>
            <w:tcW w:w="2041" w:type="dxa"/>
            <w:tcBorders>
              <w:top w:val="nil"/>
              <w:left w:val="nil"/>
              <w:bottom w:val="nil"/>
              <w:right w:val="single" w:sz="4" w:space="0" w:color="auto"/>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p>
        </w:tc>
        <w:tc>
          <w:tcPr>
            <w:tcW w:w="778" w:type="dxa"/>
            <w:tcBorders>
              <w:top w:val="single" w:sz="4" w:space="0" w:color="000000"/>
              <w:left w:val="single" w:sz="4" w:space="0" w:color="auto"/>
              <w:bottom w:val="single" w:sz="4" w:space="0" w:color="000000"/>
              <w:right w:val="single" w:sz="4" w:space="0" w:color="000000"/>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6.1.</w:t>
            </w:r>
          </w:p>
        </w:tc>
        <w:tc>
          <w:tcPr>
            <w:tcW w:w="5389" w:type="dxa"/>
            <w:tcBorders>
              <w:top w:val="single" w:sz="4" w:space="0" w:color="000000"/>
              <w:left w:val="single" w:sz="4" w:space="0" w:color="000000"/>
              <w:bottom w:val="single" w:sz="4" w:space="0" w:color="000000"/>
              <w:right w:val="single" w:sz="4" w:space="0" w:color="000000"/>
            </w:tcBorders>
          </w:tcPr>
          <w:p w:rsidR="00540765" w:rsidRDefault="0054076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A képzési és vizsgáztatási feladatok teljesítéséhez szükséges</w:t>
            </w:r>
          </w:p>
          <w:p w:rsidR="00540765" w:rsidRDefault="0054076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eszközök minimumát meghatározó eszköz- és felszerelési jegyzék</w:t>
            </w:r>
          </w:p>
        </w:tc>
      </w:tr>
      <w:tr w:rsidR="00540765">
        <w:tblPrEx>
          <w:tblCellMar>
            <w:top w:w="0" w:type="dxa"/>
            <w:left w:w="0" w:type="dxa"/>
            <w:bottom w:w="0" w:type="dxa"/>
            <w:right w:w="0" w:type="dxa"/>
          </w:tblCellMar>
        </w:tblPrEx>
        <w:trPr>
          <w:trHeight w:hRule="exact" w:val="240"/>
        </w:trPr>
        <w:tc>
          <w:tcPr>
            <w:tcW w:w="2041" w:type="dxa"/>
            <w:tcBorders>
              <w:top w:val="nil"/>
              <w:left w:val="nil"/>
              <w:bottom w:val="nil"/>
              <w:right w:val="single" w:sz="4" w:space="0" w:color="auto"/>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p>
        </w:tc>
        <w:tc>
          <w:tcPr>
            <w:tcW w:w="778" w:type="dxa"/>
            <w:tcBorders>
              <w:top w:val="single" w:sz="4" w:space="0" w:color="000000"/>
              <w:left w:val="single" w:sz="4" w:space="0" w:color="auto"/>
              <w:bottom w:val="single" w:sz="4" w:space="0" w:color="000000"/>
              <w:right w:val="single" w:sz="4" w:space="0" w:color="000000"/>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6.2.</w:t>
            </w:r>
          </w:p>
        </w:tc>
        <w:tc>
          <w:tcPr>
            <w:tcW w:w="5389" w:type="dxa"/>
            <w:tcBorders>
              <w:top w:val="single" w:sz="4" w:space="0" w:color="000000"/>
              <w:left w:val="single" w:sz="4" w:space="0" w:color="000000"/>
              <w:bottom w:val="single" w:sz="4" w:space="0" w:color="000000"/>
              <w:right w:val="single" w:sz="4" w:space="0" w:color="000000"/>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Audiométer</w:t>
            </w:r>
          </w:p>
        </w:tc>
      </w:tr>
      <w:tr w:rsidR="00540765">
        <w:tblPrEx>
          <w:tblCellMar>
            <w:top w:w="0" w:type="dxa"/>
            <w:left w:w="0" w:type="dxa"/>
            <w:bottom w:w="0" w:type="dxa"/>
            <w:right w:w="0" w:type="dxa"/>
          </w:tblCellMar>
        </w:tblPrEx>
        <w:trPr>
          <w:trHeight w:hRule="exact" w:val="240"/>
        </w:trPr>
        <w:tc>
          <w:tcPr>
            <w:tcW w:w="2041" w:type="dxa"/>
            <w:tcBorders>
              <w:top w:val="nil"/>
              <w:left w:val="nil"/>
              <w:bottom w:val="nil"/>
              <w:right w:val="single" w:sz="4" w:space="0" w:color="auto"/>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p>
        </w:tc>
        <w:tc>
          <w:tcPr>
            <w:tcW w:w="778" w:type="dxa"/>
            <w:tcBorders>
              <w:top w:val="single" w:sz="4" w:space="0" w:color="000000"/>
              <w:left w:val="single" w:sz="4" w:space="0" w:color="auto"/>
              <w:bottom w:val="single" w:sz="4" w:space="0" w:color="000000"/>
              <w:right w:val="single" w:sz="4" w:space="0" w:color="000000"/>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6.3.</w:t>
            </w:r>
          </w:p>
        </w:tc>
        <w:tc>
          <w:tcPr>
            <w:tcW w:w="5389" w:type="dxa"/>
            <w:tcBorders>
              <w:top w:val="single" w:sz="4" w:space="0" w:color="000000"/>
              <w:left w:val="single" w:sz="4" w:space="0" w:color="000000"/>
              <w:bottom w:val="single" w:sz="4" w:space="0" w:color="000000"/>
              <w:right w:val="single" w:sz="4" w:space="0" w:color="000000"/>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Egyszerhasználatos</w:t>
            </w:r>
            <w:proofErr w:type="spellEnd"/>
            <w:r>
              <w:rPr>
                <w:rFonts w:ascii="Times New Roman" w:hAnsi="Times New Roman" w:cs="Times New Roman"/>
                <w:sz w:val="20"/>
                <w:szCs w:val="20"/>
              </w:rPr>
              <w:t xml:space="preserve"> eszközök és fogyóanyagok</w:t>
            </w:r>
          </w:p>
        </w:tc>
      </w:tr>
      <w:tr w:rsidR="00540765">
        <w:tblPrEx>
          <w:tblCellMar>
            <w:top w:w="0" w:type="dxa"/>
            <w:left w:w="0" w:type="dxa"/>
            <w:bottom w:w="0" w:type="dxa"/>
            <w:right w:w="0" w:type="dxa"/>
          </w:tblCellMar>
        </w:tblPrEx>
        <w:trPr>
          <w:trHeight w:hRule="exact" w:val="240"/>
        </w:trPr>
        <w:tc>
          <w:tcPr>
            <w:tcW w:w="2041" w:type="dxa"/>
            <w:tcBorders>
              <w:top w:val="nil"/>
              <w:left w:val="nil"/>
              <w:bottom w:val="nil"/>
              <w:right w:val="single" w:sz="4" w:space="0" w:color="auto"/>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p>
        </w:tc>
        <w:tc>
          <w:tcPr>
            <w:tcW w:w="778" w:type="dxa"/>
            <w:tcBorders>
              <w:top w:val="single" w:sz="4" w:space="0" w:color="000000"/>
              <w:left w:val="single" w:sz="4" w:space="0" w:color="auto"/>
              <w:bottom w:val="single" w:sz="4" w:space="0" w:color="000000"/>
              <w:right w:val="single" w:sz="4" w:space="0" w:color="000000"/>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6.4.</w:t>
            </w:r>
          </w:p>
        </w:tc>
        <w:tc>
          <w:tcPr>
            <w:tcW w:w="5389" w:type="dxa"/>
            <w:tcBorders>
              <w:top w:val="single" w:sz="4" w:space="0" w:color="000000"/>
              <w:left w:val="single" w:sz="4" w:space="0" w:color="000000"/>
              <w:bottom w:val="single" w:sz="4" w:space="0" w:color="000000"/>
              <w:right w:val="single" w:sz="4" w:space="0" w:color="000000"/>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Fertőtlenítőszerek ,</w:t>
            </w:r>
            <w:proofErr w:type="gramEnd"/>
            <w:r>
              <w:rPr>
                <w:rFonts w:ascii="Times New Roman" w:hAnsi="Times New Roman" w:cs="Times New Roman"/>
                <w:sz w:val="20"/>
                <w:szCs w:val="20"/>
              </w:rPr>
              <w:t xml:space="preserve"> fertőtlenítéshez szükséges anyagok, eszközök</w:t>
            </w:r>
          </w:p>
        </w:tc>
      </w:tr>
      <w:tr w:rsidR="00540765">
        <w:tblPrEx>
          <w:tblCellMar>
            <w:top w:w="0" w:type="dxa"/>
            <w:left w:w="0" w:type="dxa"/>
            <w:bottom w:w="0" w:type="dxa"/>
            <w:right w:w="0" w:type="dxa"/>
          </w:tblCellMar>
        </w:tblPrEx>
        <w:trPr>
          <w:trHeight w:hRule="exact" w:val="240"/>
        </w:trPr>
        <w:tc>
          <w:tcPr>
            <w:tcW w:w="2041" w:type="dxa"/>
            <w:tcBorders>
              <w:top w:val="nil"/>
              <w:left w:val="nil"/>
              <w:bottom w:val="nil"/>
              <w:right w:val="single" w:sz="4" w:space="0" w:color="auto"/>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p>
        </w:tc>
        <w:tc>
          <w:tcPr>
            <w:tcW w:w="778" w:type="dxa"/>
            <w:tcBorders>
              <w:top w:val="single" w:sz="4" w:space="0" w:color="000000"/>
              <w:left w:val="single" w:sz="4" w:space="0" w:color="auto"/>
              <w:bottom w:val="single" w:sz="4" w:space="0" w:color="000000"/>
              <w:right w:val="single" w:sz="4" w:space="0" w:color="000000"/>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6.5.</w:t>
            </w:r>
          </w:p>
        </w:tc>
        <w:tc>
          <w:tcPr>
            <w:tcW w:w="5389" w:type="dxa"/>
            <w:tcBorders>
              <w:top w:val="single" w:sz="4" w:space="0" w:color="000000"/>
              <w:left w:val="single" w:sz="4" w:space="0" w:color="000000"/>
              <w:bottom w:val="single" w:sz="4" w:space="0" w:color="000000"/>
              <w:right w:val="single" w:sz="4" w:space="0" w:color="000000"/>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Hallókészülék illesztő számítógép programok</w:t>
            </w:r>
          </w:p>
        </w:tc>
      </w:tr>
      <w:tr w:rsidR="00540765">
        <w:tblPrEx>
          <w:tblCellMar>
            <w:top w:w="0" w:type="dxa"/>
            <w:left w:w="0" w:type="dxa"/>
            <w:bottom w:w="0" w:type="dxa"/>
            <w:right w:w="0" w:type="dxa"/>
          </w:tblCellMar>
        </w:tblPrEx>
        <w:trPr>
          <w:trHeight w:hRule="exact" w:val="240"/>
        </w:trPr>
        <w:tc>
          <w:tcPr>
            <w:tcW w:w="2041" w:type="dxa"/>
            <w:tcBorders>
              <w:top w:val="nil"/>
              <w:left w:val="nil"/>
              <w:bottom w:val="nil"/>
              <w:right w:val="single" w:sz="4" w:space="0" w:color="auto"/>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p>
        </w:tc>
        <w:tc>
          <w:tcPr>
            <w:tcW w:w="778" w:type="dxa"/>
            <w:tcBorders>
              <w:top w:val="single" w:sz="4" w:space="0" w:color="000000"/>
              <w:left w:val="single" w:sz="4" w:space="0" w:color="auto"/>
              <w:bottom w:val="single" w:sz="4" w:space="0" w:color="000000"/>
              <w:right w:val="single" w:sz="4" w:space="0" w:color="000000"/>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6.6.</w:t>
            </w:r>
          </w:p>
        </w:tc>
        <w:tc>
          <w:tcPr>
            <w:tcW w:w="5389" w:type="dxa"/>
            <w:tcBorders>
              <w:top w:val="single" w:sz="4" w:space="0" w:color="000000"/>
              <w:left w:val="single" w:sz="4" w:space="0" w:color="000000"/>
              <w:bottom w:val="single" w:sz="4" w:space="0" w:color="000000"/>
              <w:right w:val="single" w:sz="4" w:space="0" w:color="000000"/>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Hallókészülékek (zárt és nyitott illesztése)</w:t>
            </w:r>
          </w:p>
        </w:tc>
      </w:tr>
      <w:tr w:rsidR="00540765">
        <w:tblPrEx>
          <w:tblCellMar>
            <w:top w:w="0" w:type="dxa"/>
            <w:left w:w="0" w:type="dxa"/>
            <w:bottom w:w="0" w:type="dxa"/>
            <w:right w:w="0" w:type="dxa"/>
          </w:tblCellMar>
        </w:tblPrEx>
        <w:trPr>
          <w:trHeight w:hRule="exact" w:val="240"/>
        </w:trPr>
        <w:tc>
          <w:tcPr>
            <w:tcW w:w="2041" w:type="dxa"/>
            <w:tcBorders>
              <w:top w:val="nil"/>
              <w:left w:val="nil"/>
              <w:bottom w:val="nil"/>
              <w:right w:val="single" w:sz="4" w:space="0" w:color="auto"/>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p>
        </w:tc>
        <w:tc>
          <w:tcPr>
            <w:tcW w:w="778" w:type="dxa"/>
            <w:tcBorders>
              <w:top w:val="single" w:sz="4" w:space="0" w:color="000000"/>
              <w:left w:val="single" w:sz="4" w:space="0" w:color="auto"/>
              <w:bottom w:val="single" w:sz="4" w:space="0" w:color="000000"/>
              <w:right w:val="single" w:sz="4" w:space="0" w:color="000000"/>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6.7.</w:t>
            </w:r>
          </w:p>
        </w:tc>
        <w:tc>
          <w:tcPr>
            <w:tcW w:w="5389" w:type="dxa"/>
            <w:tcBorders>
              <w:top w:val="single" w:sz="4" w:space="0" w:color="000000"/>
              <w:left w:val="single" w:sz="4" w:space="0" w:color="000000"/>
              <w:bottom w:val="single" w:sz="4" w:space="0" w:color="000000"/>
              <w:right w:val="single" w:sz="4" w:space="0" w:color="000000"/>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Hangvilla</w:t>
            </w:r>
          </w:p>
        </w:tc>
      </w:tr>
      <w:tr w:rsidR="00540765">
        <w:tblPrEx>
          <w:tblCellMar>
            <w:top w:w="0" w:type="dxa"/>
            <w:left w:w="0" w:type="dxa"/>
            <w:bottom w:w="0" w:type="dxa"/>
            <w:right w:w="0" w:type="dxa"/>
          </w:tblCellMar>
        </w:tblPrEx>
        <w:trPr>
          <w:trHeight w:hRule="exact" w:val="240"/>
        </w:trPr>
        <w:tc>
          <w:tcPr>
            <w:tcW w:w="2041" w:type="dxa"/>
            <w:tcBorders>
              <w:top w:val="nil"/>
              <w:left w:val="nil"/>
              <w:bottom w:val="nil"/>
              <w:right w:val="single" w:sz="4" w:space="0" w:color="auto"/>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p>
        </w:tc>
        <w:tc>
          <w:tcPr>
            <w:tcW w:w="778" w:type="dxa"/>
            <w:tcBorders>
              <w:top w:val="single" w:sz="4" w:space="0" w:color="000000"/>
              <w:left w:val="single" w:sz="4" w:space="0" w:color="auto"/>
              <w:bottom w:val="single" w:sz="4" w:space="0" w:color="000000"/>
              <w:right w:val="single" w:sz="4" w:space="0" w:color="000000"/>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6.8.</w:t>
            </w:r>
          </w:p>
        </w:tc>
        <w:tc>
          <w:tcPr>
            <w:tcW w:w="5389" w:type="dxa"/>
            <w:tcBorders>
              <w:top w:val="single" w:sz="4" w:space="0" w:color="000000"/>
              <w:left w:val="single" w:sz="4" w:space="0" w:color="000000"/>
              <w:bottom w:val="single" w:sz="4" w:space="0" w:color="000000"/>
              <w:right w:val="single" w:sz="4" w:space="0" w:color="000000"/>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Hi-pro</w:t>
            </w:r>
            <w:proofErr w:type="spellEnd"/>
            <w:r>
              <w:rPr>
                <w:rFonts w:ascii="Times New Roman" w:hAnsi="Times New Roman" w:cs="Times New Roman"/>
                <w:sz w:val="20"/>
                <w:szCs w:val="20"/>
              </w:rPr>
              <w:t xml:space="preserve"> programozó egység</w:t>
            </w:r>
          </w:p>
        </w:tc>
      </w:tr>
      <w:tr w:rsidR="00540765">
        <w:tblPrEx>
          <w:tblCellMar>
            <w:top w:w="0" w:type="dxa"/>
            <w:left w:w="0" w:type="dxa"/>
            <w:bottom w:w="0" w:type="dxa"/>
            <w:right w:w="0" w:type="dxa"/>
          </w:tblCellMar>
        </w:tblPrEx>
        <w:trPr>
          <w:trHeight w:hRule="exact" w:val="240"/>
        </w:trPr>
        <w:tc>
          <w:tcPr>
            <w:tcW w:w="2041" w:type="dxa"/>
            <w:tcBorders>
              <w:top w:val="nil"/>
              <w:left w:val="nil"/>
              <w:bottom w:val="nil"/>
              <w:right w:val="single" w:sz="4" w:space="0" w:color="auto"/>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p>
        </w:tc>
        <w:tc>
          <w:tcPr>
            <w:tcW w:w="778" w:type="dxa"/>
            <w:tcBorders>
              <w:top w:val="single" w:sz="4" w:space="0" w:color="000000"/>
              <w:left w:val="single" w:sz="4" w:space="0" w:color="auto"/>
              <w:bottom w:val="single" w:sz="4" w:space="0" w:color="000000"/>
              <w:right w:val="single" w:sz="4" w:space="0" w:color="000000"/>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6.9.</w:t>
            </w:r>
          </w:p>
        </w:tc>
        <w:tc>
          <w:tcPr>
            <w:tcW w:w="5389" w:type="dxa"/>
            <w:tcBorders>
              <w:top w:val="single" w:sz="4" w:space="0" w:color="000000"/>
              <w:left w:val="single" w:sz="4" w:space="0" w:color="000000"/>
              <w:bottom w:val="single" w:sz="4" w:space="0" w:color="000000"/>
              <w:right w:val="single" w:sz="4" w:space="0" w:color="000000"/>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Lenyomatvételhez szükséges anyag, fecskendő, szivacs</w:t>
            </w:r>
          </w:p>
        </w:tc>
      </w:tr>
      <w:tr w:rsidR="00540765">
        <w:tblPrEx>
          <w:tblCellMar>
            <w:top w:w="0" w:type="dxa"/>
            <w:left w:w="0" w:type="dxa"/>
            <w:bottom w:w="0" w:type="dxa"/>
            <w:right w:w="0" w:type="dxa"/>
          </w:tblCellMar>
        </w:tblPrEx>
        <w:trPr>
          <w:trHeight w:hRule="exact" w:val="240"/>
        </w:trPr>
        <w:tc>
          <w:tcPr>
            <w:tcW w:w="2041" w:type="dxa"/>
            <w:tcBorders>
              <w:top w:val="nil"/>
              <w:left w:val="nil"/>
              <w:bottom w:val="nil"/>
              <w:right w:val="single" w:sz="4" w:space="0" w:color="auto"/>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p>
        </w:tc>
        <w:tc>
          <w:tcPr>
            <w:tcW w:w="778" w:type="dxa"/>
            <w:tcBorders>
              <w:top w:val="single" w:sz="4" w:space="0" w:color="000000"/>
              <w:left w:val="single" w:sz="4" w:space="0" w:color="auto"/>
              <w:bottom w:val="single" w:sz="4" w:space="0" w:color="000000"/>
              <w:right w:val="single" w:sz="4" w:space="0" w:color="000000"/>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6.10.</w:t>
            </w:r>
          </w:p>
        </w:tc>
        <w:tc>
          <w:tcPr>
            <w:tcW w:w="5389" w:type="dxa"/>
            <w:tcBorders>
              <w:top w:val="single" w:sz="4" w:space="0" w:color="000000"/>
              <w:left w:val="single" w:sz="4" w:space="0" w:color="000000"/>
              <w:bottom w:val="single" w:sz="4" w:space="0" w:color="000000"/>
              <w:right w:val="single" w:sz="4" w:space="0" w:color="000000"/>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NOAH program</w:t>
            </w:r>
          </w:p>
        </w:tc>
      </w:tr>
      <w:tr w:rsidR="00540765">
        <w:tblPrEx>
          <w:tblCellMar>
            <w:top w:w="0" w:type="dxa"/>
            <w:left w:w="0" w:type="dxa"/>
            <w:bottom w:w="0" w:type="dxa"/>
            <w:right w:w="0" w:type="dxa"/>
          </w:tblCellMar>
        </w:tblPrEx>
        <w:trPr>
          <w:trHeight w:hRule="exact" w:val="240"/>
        </w:trPr>
        <w:tc>
          <w:tcPr>
            <w:tcW w:w="2041" w:type="dxa"/>
            <w:tcBorders>
              <w:top w:val="nil"/>
              <w:left w:val="nil"/>
              <w:bottom w:val="nil"/>
              <w:right w:val="single" w:sz="4" w:space="0" w:color="auto"/>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p>
        </w:tc>
        <w:tc>
          <w:tcPr>
            <w:tcW w:w="778" w:type="dxa"/>
            <w:tcBorders>
              <w:top w:val="single" w:sz="4" w:space="0" w:color="000000"/>
              <w:left w:val="single" w:sz="4" w:space="0" w:color="auto"/>
              <w:bottom w:val="single" w:sz="4" w:space="0" w:color="000000"/>
              <w:right w:val="single" w:sz="4" w:space="0" w:color="000000"/>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6.11.</w:t>
            </w:r>
          </w:p>
        </w:tc>
        <w:tc>
          <w:tcPr>
            <w:tcW w:w="5389" w:type="dxa"/>
            <w:tcBorders>
              <w:top w:val="single" w:sz="4" w:space="0" w:color="000000"/>
              <w:left w:val="single" w:sz="4" w:space="0" w:color="000000"/>
              <w:bottom w:val="single" w:sz="4" w:space="0" w:color="000000"/>
              <w:right w:val="single" w:sz="4" w:space="0" w:color="000000"/>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Otoszkóp</w:t>
            </w:r>
            <w:proofErr w:type="spellEnd"/>
          </w:p>
        </w:tc>
      </w:tr>
      <w:tr w:rsidR="00540765">
        <w:tblPrEx>
          <w:tblCellMar>
            <w:top w:w="0" w:type="dxa"/>
            <w:left w:w="0" w:type="dxa"/>
            <w:bottom w:w="0" w:type="dxa"/>
            <w:right w:w="0" w:type="dxa"/>
          </w:tblCellMar>
        </w:tblPrEx>
        <w:trPr>
          <w:trHeight w:hRule="exact" w:val="240"/>
        </w:trPr>
        <w:tc>
          <w:tcPr>
            <w:tcW w:w="2041" w:type="dxa"/>
            <w:tcBorders>
              <w:top w:val="nil"/>
              <w:left w:val="nil"/>
              <w:bottom w:val="nil"/>
              <w:right w:val="single" w:sz="4" w:space="0" w:color="auto"/>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p>
        </w:tc>
        <w:tc>
          <w:tcPr>
            <w:tcW w:w="778" w:type="dxa"/>
            <w:tcBorders>
              <w:top w:val="single" w:sz="4" w:space="0" w:color="000000"/>
              <w:left w:val="single" w:sz="4" w:space="0" w:color="auto"/>
              <w:bottom w:val="single" w:sz="4" w:space="0" w:color="000000"/>
              <w:right w:val="single" w:sz="4" w:space="0" w:color="000000"/>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6.12.</w:t>
            </w:r>
          </w:p>
        </w:tc>
        <w:tc>
          <w:tcPr>
            <w:tcW w:w="5389" w:type="dxa"/>
            <w:tcBorders>
              <w:top w:val="single" w:sz="4" w:space="0" w:color="000000"/>
              <w:left w:val="single" w:sz="4" w:space="0" w:color="000000"/>
              <w:bottom w:val="single" w:sz="4" w:space="0" w:color="000000"/>
              <w:right w:val="single" w:sz="4" w:space="0" w:color="000000"/>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Számítógép, dokumentációs eszközök</w:t>
            </w:r>
          </w:p>
        </w:tc>
      </w:tr>
      <w:tr w:rsidR="00540765">
        <w:tblPrEx>
          <w:tblCellMar>
            <w:top w:w="0" w:type="dxa"/>
            <w:left w:w="0" w:type="dxa"/>
            <w:bottom w:w="0" w:type="dxa"/>
            <w:right w:w="0" w:type="dxa"/>
          </w:tblCellMar>
        </w:tblPrEx>
        <w:trPr>
          <w:trHeight w:hRule="exact" w:val="240"/>
        </w:trPr>
        <w:tc>
          <w:tcPr>
            <w:tcW w:w="2041" w:type="dxa"/>
            <w:tcBorders>
              <w:top w:val="nil"/>
              <w:left w:val="nil"/>
              <w:bottom w:val="nil"/>
              <w:right w:val="single" w:sz="4" w:space="0" w:color="auto"/>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p>
        </w:tc>
        <w:tc>
          <w:tcPr>
            <w:tcW w:w="778" w:type="dxa"/>
            <w:tcBorders>
              <w:top w:val="single" w:sz="4" w:space="0" w:color="000000"/>
              <w:left w:val="single" w:sz="4" w:space="0" w:color="auto"/>
              <w:bottom w:val="single" w:sz="4" w:space="0" w:color="000000"/>
              <w:right w:val="single" w:sz="4" w:space="0" w:color="000000"/>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6.13.</w:t>
            </w:r>
          </w:p>
        </w:tc>
        <w:tc>
          <w:tcPr>
            <w:tcW w:w="5389" w:type="dxa"/>
            <w:tcBorders>
              <w:top w:val="single" w:sz="4" w:space="0" w:color="000000"/>
              <w:left w:val="single" w:sz="4" w:space="0" w:color="000000"/>
              <w:bottom w:val="single" w:sz="4" w:space="0" w:color="000000"/>
              <w:right w:val="single" w:sz="4" w:space="0" w:color="000000"/>
            </w:tcBorders>
          </w:tcPr>
          <w:p w:rsidR="00540765" w:rsidRDefault="0054076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Tympanométer</w:t>
            </w:r>
            <w:proofErr w:type="spellEnd"/>
          </w:p>
        </w:tc>
      </w:tr>
    </w:tbl>
    <w:p w:rsidR="00540765" w:rsidRDefault="00540765" w:rsidP="00540765">
      <w:pPr>
        <w:widowControl w:val="0"/>
        <w:autoSpaceDE w:val="0"/>
        <w:autoSpaceDN w:val="0"/>
        <w:adjustRightInd w:val="0"/>
        <w:spacing w:after="0" w:line="240" w:lineRule="auto"/>
        <w:rPr>
          <w:rFonts w:ascii="Times New Roman" w:hAnsi="Times New Roman" w:cs="Times New Roman"/>
          <w:sz w:val="15"/>
          <w:szCs w:val="15"/>
        </w:rPr>
      </w:pPr>
    </w:p>
    <w:p w:rsidR="00540765" w:rsidRDefault="00540765" w:rsidP="00540765">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 EGYEBEK</w:t>
      </w:r>
    </w:p>
    <w:p w:rsidR="00540765" w:rsidRDefault="00540765" w:rsidP="00540765">
      <w:pPr>
        <w:widowControl w:val="0"/>
        <w:autoSpaceDE w:val="0"/>
        <w:autoSpaceDN w:val="0"/>
        <w:adjustRightInd w:val="0"/>
        <w:spacing w:after="0" w:line="240" w:lineRule="auto"/>
        <w:jc w:val="center"/>
        <w:rPr>
          <w:rFonts w:ascii="Times New Roman" w:hAnsi="Times New Roman" w:cs="Times New Roman"/>
          <w:b/>
          <w:bCs/>
          <w:sz w:val="20"/>
          <w:szCs w:val="20"/>
        </w:rPr>
      </w:pPr>
    </w:p>
    <w:p w:rsidR="00540765" w:rsidRDefault="00540765" w:rsidP="0054076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7.1. Szakmai előképzettség:</w:t>
      </w:r>
    </w:p>
    <w:p w:rsidR="00540765" w:rsidRDefault="00540765" w:rsidP="00540765">
      <w:pPr>
        <w:widowControl w:val="0"/>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54 720 01 azonosító számú Egészségügyi asszisztens szakképesítés, 52 720 01 0010 52 01 azonosító számú Általános asszisztens szakképesítés vagy legalább azonos szintű, egészségügyi szakmacsoporton belüli szakirányú ismereteket tartalmazó szakképesítés, 55 723 01 azonosító számú Ápoló szakképesítés, 54 723 01 </w:t>
      </w:r>
      <w:r>
        <w:rPr>
          <w:rFonts w:ascii="Times New Roman" w:hAnsi="Times New Roman" w:cs="Times New Roman"/>
          <w:sz w:val="20"/>
          <w:szCs w:val="20"/>
        </w:rPr>
        <w:lastRenderedPageBreak/>
        <w:t xml:space="preserve">0010 54 01 azonosító számú Ápoló szakképesítés, 54 723 01 1000 00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azonosító számú Ápoló szakképesítés és az 54 5012 01 azonosító számú Ápoló szakképesítés, 55 723 02 azonosító számú Csecsemő- és gyermekápoló, 54 723 01 0010 54 02 azonosító számú Csecsemő- és gyermekápoló szakképesítés,</w:t>
      </w:r>
      <w:proofErr w:type="gramEnd"/>
      <w:r>
        <w:rPr>
          <w:rFonts w:ascii="Times New Roman" w:hAnsi="Times New Roman" w:cs="Times New Roman"/>
          <w:sz w:val="20"/>
          <w:szCs w:val="20"/>
        </w:rPr>
        <w:t xml:space="preserve"> 54 723 02 1000 00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azonosító számú Csecsemő- és gyermekápoló szakképesítés, 54 5012 02 azonosító számú Csecsemő- és gyermekápoló szakképesítés, valamint Okleveles ápoló (egyetemi végzettség), Okleveles ápoló (</w:t>
      </w:r>
      <w:proofErr w:type="spellStart"/>
      <w:r>
        <w:rPr>
          <w:rFonts w:ascii="Times New Roman" w:hAnsi="Times New Roman" w:cs="Times New Roman"/>
          <w:sz w:val="20"/>
          <w:szCs w:val="20"/>
        </w:rPr>
        <w:t>MSc</w:t>
      </w:r>
      <w:proofErr w:type="spellEnd"/>
      <w:r>
        <w:rPr>
          <w:rFonts w:ascii="Times New Roman" w:hAnsi="Times New Roman" w:cs="Times New Roman"/>
          <w:sz w:val="20"/>
          <w:szCs w:val="20"/>
        </w:rPr>
        <w:t xml:space="preserve">), Egyetemi okleveles ápoló, </w:t>
      </w:r>
      <w:proofErr w:type="spellStart"/>
      <w:r>
        <w:rPr>
          <w:rFonts w:ascii="Times New Roman" w:hAnsi="Times New Roman" w:cs="Times New Roman"/>
          <w:sz w:val="20"/>
          <w:szCs w:val="20"/>
        </w:rPr>
        <w:t>Ápoló</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BSc</w:t>
      </w:r>
      <w:proofErr w:type="spellEnd"/>
      <w:r>
        <w:rPr>
          <w:rFonts w:ascii="Times New Roman" w:hAnsi="Times New Roman" w:cs="Times New Roman"/>
          <w:sz w:val="20"/>
          <w:szCs w:val="20"/>
        </w:rPr>
        <w:t>), Ápoló (főiskolai végzettség), Diplomás ápoló végzettség.</w:t>
      </w:r>
    </w:p>
    <w:p w:rsidR="00540765" w:rsidRDefault="00540765" w:rsidP="00540765">
      <w:pPr>
        <w:widowControl w:val="0"/>
        <w:autoSpaceDE w:val="0"/>
        <w:autoSpaceDN w:val="0"/>
        <w:adjustRightInd w:val="0"/>
        <w:spacing w:after="0" w:line="240" w:lineRule="auto"/>
        <w:rPr>
          <w:rFonts w:ascii="Times New Roman" w:hAnsi="Times New Roman" w:cs="Times New Roman"/>
          <w:sz w:val="20"/>
          <w:szCs w:val="20"/>
        </w:rPr>
      </w:pPr>
    </w:p>
    <w:p w:rsidR="00540765" w:rsidRDefault="00540765" w:rsidP="0054076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7.2.A szakmai vizsgabizottságban való részvételre kijelölt szakmai szervezet:</w:t>
      </w:r>
    </w:p>
    <w:p w:rsidR="00540765" w:rsidRDefault="00540765" w:rsidP="00540765">
      <w:pPr>
        <w:widowControl w:val="0"/>
        <w:autoSpaceDE w:val="0"/>
        <w:autoSpaceDN w:val="0"/>
        <w:adjustRightInd w:val="0"/>
        <w:spacing w:after="0" w:line="240" w:lineRule="auto"/>
        <w:rPr>
          <w:rFonts w:ascii="Times New Roman" w:hAnsi="Times New Roman" w:cs="Times New Roman"/>
          <w:sz w:val="20"/>
          <w:szCs w:val="20"/>
        </w:rPr>
      </w:pPr>
    </w:p>
    <w:p w:rsidR="00540765" w:rsidRDefault="00540765" w:rsidP="0054076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Magyar Egészségügyi Szakdolgozói Kamara</w:t>
      </w:r>
    </w:p>
    <w:p w:rsidR="00540765" w:rsidRDefault="00540765" w:rsidP="0054076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1087 Budapest, Könyves Kálmán krt. 76.</w:t>
      </w:r>
    </w:p>
    <w:p w:rsidR="00540765" w:rsidRDefault="00540765" w:rsidP="0054076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Levelezési cím: 1450 Budapest, Pf.: 214.</w:t>
      </w:r>
    </w:p>
    <w:p w:rsidR="00540765" w:rsidRDefault="00540765" w:rsidP="0054076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Telefonszám: +36 1 323 2070</w:t>
      </w:r>
    </w:p>
    <w:p w:rsidR="00540765" w:rsidRDefault="00540765" w:rsidP="0054076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Fax: +36 1 323 2079</w:t>
      </w:r>
    </w:p>
    <w:p w:rsidR="00540765" w:rsidRDefault="00540765" w:rsidP="0054076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E-mail: </w:t>
      </w:r>
      <w:r>
        <w:rPr>
          <w:rFonts w:ascii="Times New Roman" w:hAnsi="Times New Roman" w:cs="Times New Roman"/>
          <w:sz w:val="20"/>
          <w:szCs w:val="20"/>
          <w:u w:val="single"/>
        </w:rPr>
        <w:t>meszk@meszk.hu</w:t>
      </w:r>
    </w:p>
    <w:p w:rsidR="00540765" w:rsidRDefault="00540765" w:rsidP="00540765">
      <w:pPr>
        <w:autoSpaceDE w:val="0"/>
        <w:autoSpaceDN w:val="0"/>
        <w:adjustRightInd w:val="0"/>
        <w:spacing w:after="20" w:line="240" w:lineRule="auto"/>
        <w:ind w:firstLine="142"/>
        <w:jc w:val="both"/>
        <w:rPr>
          <w:rFonts w:ascii="Times New Roman" w:hAnsi="Times New Roman" w:cs="Times New Roman"/>
          <w:sz w:val="20"/>
          <w:szCs w:val="20"/>
        </w:rPr>
      </w:pPr>
    </w:p>
    <w:p w:rsidR="00CA5F54" w:rsidRDefault="00CA5F54"/>
    <w:sectPr w:rsidR="00CA5F54" w:rsidSect="007F1148">
      <w:pgSz w:w="11906" w:h="16838"/>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765"/>
    <w:rsid w:val="00540765"/>
    <w:rsid w:val="00CA5F5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1025</Words>
  <Characters>7077</Characters>
  <Application>Microsoft Office Word</Application>
  <DocSecurity>0</DocSecurity>
  <Lines>58</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Vörösné Nádházi Krisztina</dc:creator>
  <cp:lastModifiedBy>Vörösné Nádházi Krisztina</cp:lastModifiedBy>
  <cp:revision>1</cp:revision>
  <dcterms:created xsi:type="dcterms:W3CDTF">2015-10-09T07:59:00Z</dcterms:created>
  <dcterms:modified xsi:type="dcterms:W3CDTF">2015-10-09T08:00:00Z</dcterms:modified>
</cp:coreProperties>
</file>