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CB" w:rsidRDefault="00D55602" w:rsidP="000138CB">
      <w:pPr>
        <w:spacing w:after="0"/>
        <w:jc w:val="right"/>
        <w:rPr>
          <w:rFonts w:ascii="Times New Roman" w:hAnsi="Times New Roman"/>
          <w:sz w:val="18"/>
          <w:szCs w:val="18"/>
        </w:rPr>
      </w:pPr>
      <w:r w:rsidRPr="000138CB">
        <w:rPr>
          <w:rFonts w:ascii="Times New Roman" w:hAnsi="Times New Roman"/>
          <w:sz w:val="18"/>
          <w:szCs w:val="18"/>
        </w:rPr>
        <w:t>4/2015. (II. 19.) NGM rendelettel módosított 27/2012. (VIII. 27.) NGM rendelet a nemzetgazdasági miniszter</w:t>
      </w:r>
    </w:p>
    <w:p w:rsidR="00D55602" w:rsidRDefault="00D55602" w:rsidP="000138CB">
      <w:pPr>
        <w:jc w:val="right"/>
        <w:rPr>
          <w:rFonts w:ascii="Times New Roman" w:hAnsi="Times New Roman"/>
          <w:sz w:val="18"/>
          <w:szCs w:val="18"/>
        </w:rPr>
      </w:pPr>
      <w:r w:rsidRPr="000138CB">
        <w:rPr>
          <w:rFonts w:ascii="Times New Roman" w:hAnsi="Times New Roman"/>
          <w:sz w:val="18"/>
          <w:szCs w:val="18"/>
        </w:rPr>
        <w:t xml:space="preserve"> </w:t>
      </w:r>
      <w:proofErr w:type="gramStart"/>
      <w:r w:rsidRPr="000138CB">
        <w:rPr>
          <w:rFonts w:ascii="Times New Roman" w:hAnsi="Times New Roman"/>
          <w:sz w:val="18"/>
          <w:szCs w:val="18"/>
        </w:rPr>
        <w:t>hatáskörébe</w:t>
      </w:r>
      <w:proofErr w:type="gramEnd"/>
      <w:r w:rsidRPr="000138CB">
        <w:rPr>
          <w:rFonts w:ascii="Times New Roman" w:hAnsi="Times New Roman"/>
          <w:sz w:val="18"/>
          <w:szCs w:val="18"/>
        </w:rPr>
        <w:t xml:space="preserve"> tartozó szakképesítések szakmai és vizsgakövetelményeiről</w:t>
      </w:r>
    </w:p>
    <w:p w:rsidR="000138CB" w:rsidRPr="000138CB" w:rsidRDefault="000138CB" w:rsidP="00D55602">
      <w:pPr>
        <w:jc w:val="center"/>
        <w:rPr>
          <w:sz w:val="18"/>
          <w:szCs w:val="18"/>
        </w:rPr>
      </w:pPr>
    </w:p>
    <w:p w:rsidR="00E2697A" w:rsidRDefault="00E2697A" w:rsidP="00E2697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144. sorszámú Magasépítő technikus megnevezésű szakképesítés szakmai és vizsgakövetelménye</w:t>
      </w:r>
    </w:p>
    <w:p w:rsidR="00E2697A" w:rsidRDefault="00E2697A" w:rsidP="00E2697A">
      <w:pPr>
        <w:widowControl w:val="0"/>
        <w:autoSpaceDE w:val="0"/>
        <w:autoSpaceDN w:val="0"/>
        <w:adjustRightInd w:val="0"/>
        <w:spacing w:after="0" w:line="240" w:lineRule="auto"/>
        <w:ind w:firstLine="204"/>
        <w:rPr>
          <w:rFonts w:ascii="Times New Roman" w:hAnsi="Times New Roman" w:cs="Times New Roman"/>
          <w:sz w:val="20"/>
          <w:szCs w:val="20"/>
        </w:rPr>
      </w:pPr>
    </w:p>
    <w:p w:rsidR="00E2697A" w:rsidRDefault="00E2697A" w:rsidP="00E2697A">
      <w:pPr>
        <w:widowControl w:val="0"/>
        <w:tabs>
          <w:tab w:val="left" w:pos="720"/>
        </w:tabs>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AZ ORSZÁGOS KÉPZÉSI JEGYZÉKBEN SZEREPLŐ ADATOK</w:t>
      </w:r>
    </w:p>
    <w:p w:rsidR="00E2697A" w:rsidRDefault="00E2697A" w:rsidP="00E2697A">
      <w:pPr>
        <w:widowControl w:val="0"/>
        <w:autoSpaceDE w:val="0"/>
        <w:autoSpaceDN w:val="0"/>
        <w:adjustRightInd w:val="0"/>
        <w:spacing w:after="0" w:line="240" w:lineRule="auto"/>
        <w:jc w:val="center"/>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54 582 03</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Magasépítő technikus</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2</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E2697A" w:rsidRDefault="00E2697A" w:rsidP="00E2697A">
      <w:pPr>
        <w:widowControl w:val="0"/>
        <w:autoSpaceDE w:val="0"/>
        <w:autoSpaceDN w:val="0"/>
        <w:adjustRightInd w:val="0"/>
        <w:spacing w:after="0" w:line="240" w:lineRule="auto"/>
        <w:jc w:val="center"/>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2.1.A képzés megkezdésének feltételei:</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60%</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40%</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E2697A" w:rsidRDefault="00E2697A" w:rsidP="00E2697A">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évfolyamos képzés esetén a 9. évfolyamot követően 70 óra, a 10. évfolyamot követően 105 óra, a 11. évfolyamot követően 140 óra;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5"/>
        <w:gridCol w:w="1620"/>
        <w:gridCol w:w="2098"/>
        <w:gridCol w:w="4099"/>
      </w:tblGrid>
      <w:tr w:rsidR="00E2697A">
        <w:trPr>
          <w:jc w:val="center"/>
        </w:trPr>
        <w:tc>
          <w:tcPr>
            <w:tcW w:w="1035" w:type="dxa"/>
            <w:tcBorders>
              <w:top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620" w:type="dxa"/>
            <w:tcBorders>
              <w:top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098" w:type="dxa"/>
            <w:tcBorders>
              <w:top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099" w:type="dxa"/>
            <w:tcBorders>
              <w:top w:val="single" w:sz="4" w:space="0" w:color="auto"/>
            </w:tcBorders>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E2697A">
        <w:trPr>
          <w:jc w:val="center"/>
        </w:trPr>
        <w:tc>
          <w:tcPr>
            <w:tcW w:w="1035" w:type="dxa"/>
            <w:vAlign w:val="center"/>
          </w:tcPr>
          <w:p w:rsidR="00E2697A" w:rsidRDefault="00E2697A">
            <w:pPr>
              <w:widowControl w:val="0"/>
              <w:autoSpaceDE w:val="0"/>
              <w:autoSpaceDN w:val="0"/>
              <w:adjustRightInd w:val="0"/>
              <w:spacing w:after="0" w:line="240" w:lineRule="auto"/>
              <w:ind w:firstLine="9"/>
              <w:jc w:val="center"/>
              <w:rPr>
                <w:rFonts w:ascii="Times New Roman" w:hAnsi="Times New Roman" w:cs="Times New Roman"/>
                <w:sz w:val="20"/>
                <w:szCs w:val="20"/>
              </w:rPr>
            </w:pPr>
            <w:r>
              <w:rPr>
                <w:rFonts w:ascii="Times New Roman" w:hAnsi="Times New Roman" w:cs="Times New Roman"/>
                <w:sz w:val="20"/>
                <w:szCs w:val="20"/>
              </w:rPr>
              <w:t>3.1.1.</w:t>
            </w:r>
          </w:p>
        </w:tc>
        <w:tc>
          <w:tcPr>
            <w:tcW w:w="1620" w:type="dxa"/>
            <w:vAlign w:val="center"/>
          </w:tcPr>
          <w:p w:rsidR="00E2697A" w:rsidRDefault="00E2697A">
            <w:pPr>
              <w:widowControl w:val="0"/>
              <w:autoSpaceDE w:val="0"/>
              <w:autoSpaceDN w:val="0"/>
              <w:adjustRightInd w:val="0"/>
              <w:spacing w:after="0" w:line="240" w:lineRule="auto"/>
              <w:ind w:hanging="18"/>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098" w:type="dxa"/>
            <w:vAlign w:val="center"/>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099" w:type="dxa"/>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szakképesítéssel</w:t>
            </w:r>
            <w:r>
              <w:rPr>
                <w:rFonts w:ascii="Times New Roman" w:hAnsi="Times New Roman" w:cs="Times New Roman"/>
                <w:sz w:val="20"/>
                <w:szCs w:val="20"/>
              </w:rPr>
              <w:t xml:space="preserve"> </w:t>
            </w:r>
            <w:r>
              <w:rPr>
                <w:rFonts w:ascii="Times New Roman" w:hAnsi="Times New Roman" w:cs="Times New Roman"/>
                <w:b/>
                <w:bCs/>
                <w:sz w:val="20"/>
                <w:szCs w:val="20"/>
              </w:rPr>
              <w:t xml:space="preserve">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620" w:type="dxa"/>
            <w:vMerge w:val="restart"/>
            <w:vAlign w:val="center"/>
          </w:tcPr>
          <w:p w:rsidR="00E2697A" w:rsidRDefault="00E2697A">
            <w:pPr>
              <w:widowControl w:val="0"/>
              <w:autoSpaceDE w:val="0"/>
              <w:autoSpaceDN w:val="0"/>
              <w:adjustRightInd w:val="0"/>
              <w:spacing w:after="0" w:line="240" w:lineRule="auto"/>
              <w:ind w:firstLine="115"/>
              <w:jc w:val="center"/>
              <w:rPr>
                <w:rFonts w:ascii="Times New Roman" w:hAnsi="Times New Roman" w:cs="Times New Roman"/>
                <w:sz w:val="20"/>
                <w:szCs w:val="20"/>
              </w:rPr>
            </w:pPr>
            <w:r>
              <w:rPr>
                <w:rFonts w:ascii="Times New Roman" w:hAnsi="Times New Roman" w:cs="Times New Roman"/>
                <w:sz w:val="20"/>
                <w:szCs w:val="20"/>
              </w:rPr>
              <w:t>3117</w:t>
            </w:r>
          </w:p>
        </w:tc>
        <w:tc>
          <w:tcPr>
            <w:tcW w:w="2098" w:type="dxa"/>
            <w:vMerge w:val="restart"/>
            <w:vAlign w:val="center"/>
          </w:tcPr>
          <w:p w:rsidR="00E2697A" w:rsidRDefault="00E2697A">
            <w:pPr>
              <w:widowControl w:val="0"/>
              <w:autoSpaceDE w:val="0"/>
              <w:autoSpaceDN w:val="0"/>
              <w:adjustRightInd w:val="0"/>
              <w:spacing w:after="0" w:line="240" w:lineRule="auto"/>
              <w:ind w:left="115"/>
              <w:jc w:val="center"/>
              <w:rPr>
                <w:rFonts w:ascii="Times New Roman" w:hAnsi="Times New Roman" w:cs="Times New Roman"/>
                <w:sz w:val="20"/>
                <w:szCs w:val="20"/>
              </w:rPr>
            </w:pPr>
            <w:r>
              <w:rPr>
                <w:rFonts w:ascii="Times New Roman" w:hAnsi="Times New Roman" w:cs="Times New Roman"/>
                <w:sz w:val="20"/>
                <w:szCs w:val="20"/>
              </w:rPr>
              <w:t xml:space="preserve">Építő- és </w:t>
            </w:r>
            <w:proofErr w:type="spellStart"/>
            <w:r>
              <w:rPr>
                <w:rFonts w:ascii="Times New Roman" w:hAnsi="Times New Roman" w:cs="Times New Roman"/>
                <w:sz w:val="20"/>
                <w:szCs w:val="20"/>
              </w:rPr>
              <w:t>építésztechnikus</w:t>
            </w:r>
            <w:proofErr w:type="spellEnd"/>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Acél- és könnyűfém-szerkezeti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Építési műszaki ellenőr</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Építési műszaki ügyintéző</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Építésügyi előadó</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Építész műszaki előadó</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Építkezés-szervező</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Építőipari ügyintéző</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Hídépítő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3.1.10.</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Magasépítő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Mélyépítő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Statikai tervező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 xml:space="preserve">Útépítő és </w:t>
            </w:r>
            <w:proofErr w:type="spellStart"/>
            <w:r>
              <w:rPr>
                <w:rFonts w:ascii="Times New Roman" w:hAnsi="Times New Roman" w:cs="Times New Roman"/>
                <w:sz w:val="20"/>
                <w:szCs w:val="20"/>
              </w:rPr>
              <w:t>-fenntartó</w:t>
            </w:r>
            <w:proofErr w:type="spellEnd"/>
            <w:r>
              <w:rPr>
                <w:rFonts w:ascii="Times New Roman" w:hAnsi="Times New Roman" w:cs="Times New Roman"/>
                <w:sz w:val="20"/>
                <w:szCs w:val="20"/>
              </w:rPr>
              <w:t xml:space="preserve">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Útépítő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 xml:space="preserve">Vasútépítő és </w:t>
            </w:r>
            <w:proofErr w:type="spellStart"/>
            <w:r>
              <w:rPr>
                <w:rFonts w:ascii="Times New Roman" w:hAnsi="Times New Roman" w:cs="Times New Roman"/>
                <w:sz w:val="20"/>
                <w:szCs w:val="20"/>
              </w:rPr>
              <w:t>-fenntartó</w:t>
            </w:r>
            <w:proofErr w:type="spellEnd"/>
            <w:r>
              <w:rPr>
                <w:rFonts w:ascii="Times New Roman" w:hAnsi="Times New Roman" w:cs="Times New Roman"/>
                <w:sz w:val="20"/>
                <w:szCs w:val="20"/>
              </w:rPr>
              <w:t xml:space="preserve"> technikus</w:t>
            </w:r>
          </w:p>
        </w:tc>
      </w:tr>
      <w:tr w:rsidR="00E2697A">
        <w:trPr>
          <w:cantSplit/>
          <w:jc w:val="center"/>
        </w:trPr>
        <w:tc>
          <w:tcPr>
            <w:tcW w:w="1035"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620"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p>
        </w:tc>
        <w:tc>
          <w:tcPr>
            <w:tcW w:w="4099" w:type="dxa"/>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Vasútépítő technikus</w:t>
            </w:r>
          </w:p>
        </w:tc>
      </w:tr>
      <w:tr w:rsidR="00E2697A">
        <w:trPr>
          <w:cantSplit/>
          <w:jc w:val="center"/>
        </w:trPr>
        <w:tc>
          <w:tcPr>
            <w:tcW w:w="1035" w:type="dxa"/>
            <w:tcBorders>
              <w:bottom w:val="single" w:sz="4" w:space="0" w:color="auto"/>
            </w:tcBorders>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620" w:type="dxa"/>
            <w:tcBorders>
              <w:bottom w:val="single" w:sz="4" w:space="0" w:color="auto"/>
            </w:tcBorders>
          </w:tcPr>
          <w:p w:rsidR="00E2697A" w:rsidRDefault="00E2697A">
            <w:pPr>
              <w:widowControl w:val="0"/>
              <w:autoSpaceDE w:val="0"/>
              <w:autoSpaceDN w:val="0"/>
              <w:adjustRightInd w:val="0"/>
              <w:spacing w:after="0" w:line="240" w:lineRule="auto"/>
              <w:ind w:firstLine="115"/>
              <w:jc w:val="center"/>
              <w:rPr>
                <w:rFonts w:ascii="Times New Roman" w:hAnsi="Times New Roman" w:cs="Times New Roman"/>
                <w:sz w:val="20"/>
                <w:szCs w:val="20"/>
              </w:rPr>
            </w:pPr>
            <w:r>
              <w:rPr>
                <w:rFonts w:ascii="Times New Roman" w:hAnsi="Times New Roman" w:cs="Times New Roman"/>
                <w:sz w:val="20"/>
                <w:szCs w:val="20"/>
              </w:rPr>
              <w:t>3139</w:t>
            </w:r>
          </w:p>
        </w:tc>
        <w:tc>
          <w:tcPr>
            <w:tcW w:w="2098" w:type="dxa"/>
            <w:tcBorders>
              <w:bottom w:val="single" w:sz="4" w:space="0" w:color="auto"/>
            </w:tcBorders>
          </w:tcPr>
          <w:p w:rsidR="00E2697A" w:rsidRDefault="00E2697A">
            <w:pPr>
              <w:widowControl w:val="0"/>
              <w:autoSpaceDE w:val="0"/>
              <w:autoSpaceDN w:val="0"/>
              <w:adjustRightInd w:val="0"/>
              <w:spacing w:after="0" w:line="240" w:lineRule="auto"/>
              <w:ind w:left="115"/>
              <w:jc w:val="center"/>
              <w:rPr>
                <w:rFonts w:ascii="Times New Roman" w:hAnsi="Times New Roman" w:cs="Times New Roman"/>
                <w:sz w:val="20"/>
                <w:szCs w:val="20"/>
              </w:rPr>
            </w:pPr>
            <w:r>
              <w:rPr>
                <w:rFonts w:ascii="Times New Roman" w:hAnsi="Times New Roman" w:cs="Times New Roman"/>
                <w:sz w:val="20"/>
                <w:szCs w:val="20"/>
              </w:rPr>
              <w:t>Egyéb, máshova nem sorolható technikus</w:t>
            </w:r>
          </w:p>
        </w:tc>
        <w:tc>
          <w:tcPr>
            <w:tcW w:w="4099" w:type="dxa"/>
            <w:tcBorders>
              <w:bottom w:val="single" w:sz="4" w:space="0" w:color="auto"/>
            </w:tcBorders>
            <w:vAlign w:val="center"/>
          </w:tcPr>
          <w:p w:rsidR="00E2697A" w:rsidRDefault="00E2697A">
            <w:pPr>
              <w:widowControl w:val="0"/>
              <w:autoSpaceDE w:val="0"/>
              <w:autoSpaceDN w:val="0"/>
              <w:adjustRightInd w:val="0"/>
              <w:spacing w:after="0" w:line="240" w:lineRule="auto"/>
              <w:ind w:firstLine="177"/>
              <w:rPr>
                <w:rFonts w:ascii="Times New Roman" w:hAnsi="Times New Roman" w:cs="Times New Roman"/>
                <w:sz w:val="20"/>
                <w:szCs w:val="20"/>
              </w:rPr>
            </w:pPr>
            <w:r>
              <w:rPr>
                <w:rFonts w:ascii="Times New Roman" w:hAnsi="Times New Roman" w:cs="Times New Roman"/>
                <w:sz w:val="20"/>
                <w:szCs w:val="20"/>
              </w:rPr>
              <w:t>Építőanyag-ipari technikus</w:t>
            </w:r>
          </w:p>
        </w:tc>
      </w:tr>
    </w:tbl>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Önállóan vagy mérnöki irányítással épületek és más építmények terveinek készítésével, az épületek és építmények építésével, felújításával, átalakításával, üzemeltetésével, karbantartásával és javításával kapcsolatos műszaki feladatokat lát el. Az építőanyag gyártás technológiai folyamatait előkészíti. A gyártási technológia folyamatát és a készterméket ellenőrzi.</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építési anyagok egyedi tulajdonságai alapján dönteni ezek felhasználásáról, minősítéséről</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laboratóriumi vizsgálatokhoz szükséges eszközöket, műszereket használni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mintavételi és vizsgálati jegyzőkönyvet készíteni, értelmezni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irányítás mellett terveket, tervrészleteket szerkeszteni számítógéppel segített tervezői program felhasználásával</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meghatározni a statikailag határozott tartók támaszerőit, igénybevételeit, keresztmetszeti jellemzőit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építmények, épületek kitűzése során használni a vízszintes és magasság mérés eszközeit, műszereit, a Mérési jegyzőkönyvek alapján feldolgozni a mérési eredményeket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közreműködni a beruházás előkészítésében, pályázati anyagok összeállításában, bekérésében, értékelésében</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közreműködni az építéshelyi adminisztrációs folyamatokban és a kivitelezési folyamat ellenőrzésében</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szerződést, számlát készíteni és ellenőrizni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meghatározni az egyszerű igénybevételekből származó feszültségeket, a szükséges méreteket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irányítani az alépítményi, felépítményi, teherhordó és nem teherhordó szerkezetek, befejező és szakipari munkák építését, bontását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épületüzemeltetési és fenntartási feladatokat ellátni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irányítás mellett műszaki terveket, tervrészleteket szerkeszteni, rajzolni a szabványos jelölések alkalmazásával</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idegen nyelvű szakmai szöveget értelmezni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értelmezni a vasbeton szerkezetek statikai terveit, műszaki leírásait, alkalmazni a kivitelezésre vonatkozó szabványok előírásait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tervek alapján anyagszükségletet meghatározni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irányítás mellett költségvetést készíteni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közreműködni a kivitelezés térbeli és időbeli szervezésének tervezésében, aktualizálásában</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részt venni a kivitelezés előkészítésében, megvalósításában, koordinálásában</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irányítás mellett meghatározni a termék előállításához szükséges nyersanyagokat, és azok előkészítési műveleteit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irányítás mellett kiválasztani a termék előállításához technológiailag szükséges gépi és tüzelési berendezéseket</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gondoskodni a technológiai előírások betartásáról, gyártásközi ellenőrzésről</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késztermékek minőségi paramétereit ellenőrizni</w:t>
      </w:r>
    </w:p>
    <w:p w:rsidR="00E2697A" w:rsidRDefault="00E2697A" w:rsidP="00E2697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tájékoztatni a termék felhasználókat a termékek főbb tulajdonságairól, felhasználási területéről</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88"/>
        <w:gridCol w:w="2286"/>
        <w:gridCol w:w="2977"/>
        <w:gridCol w:w="2348"/>
      </w:tblGrid>
      <w:tr w:rsidR="00E2697A">
        <w:trPr>
          <w:jc w:val="center"/>
        </w:trPr>
        <w:tc>
          <w:tcPr>
            <w:tcW w:w="118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286"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34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E2697A">
        <w:trPr>
          <w:jc w:val="center"/>
        </w:trPr>
        <w:tc>
          <w:tcPr>
            <w:tcW w:w="118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3.3.1.</w:t>
            </w:r>
          </w:p>
        </w:tc>
        <w:tc>
          <w:tcPr>
            <w:tcW w:w="7611" w:type="dxa"/>
            <w:gridSpan w:val="3"/>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E2697A">
        <w:trPr>
          <w:jc w:val="center"/>
        </w:trPr>
        <w:tc>
          <w:tcPr>
            <w:tcW w:w="118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3.3.2.</w:t>
            </w:r>
          </w:p>
        </w:tc>
        <w:tc>
          <w:tcPr>
            <w:tcW w:w="2286"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3"/>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34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E2697A">
        <w:trPr>
          <w:jc w:val="center"/>
        </w:trPr>
        <w:tc>
          <w:tcPr>
            <w:tcW w:w="118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3.3.3.</w:t>
            </w:r>
          </w:p>
        </w:tc>
        <w:tc>
          <w:tcPr>
            <w:tcW w:w="2286"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55 582 02</w:t>
            </w:r>
          </w:p>
        </w:tc>
        <w:tc>
          <w:tcPr>
            <w:tcW w:w="2977"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Műemlékfenntartó technikus</w:t>
            </w:r>
          </w:p>
        </w:tc>
        <w:tc>
          <w:tcPr>
            <w:tcW w:w="234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3"/>
              <w:rPr>
                <w:rFonts w:ascii="Times New Roman" w:hAnsi="Times New Roman" w:cs="Times New Roman"/>
                <w:sz w:val="20"/>
                <w:szCs w:val="20"/>
              </w:rPr>
            </w:pPr>
            <w:r>
              <w:rPr>
                <w:rFonts w:ascii="Times New Roman" w:hAnsi="Times New Roman" w:cs="Times New Roman"/>
                <w:sz w:val="20"/>
                <w:szCs w:val="20"/>
              </w:rPr>
              <w:t>szakképesítés-ráépülés</w:t>
            </w:r>
          </w:p>
        </w:tc>
      </w:tr>
      <w:tr w:rsidR="00E2697A">
        <w:trPr>
          <w:jc w:val="center"/>
        </w:trPr>
        <w:tc>
          <w:tcPr>
            <w:tcW w:w="118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3.3.4.</w:t>
            </w:r>
          </w:p>
        </w:tc>
        <w:tc>
          <w:tcPr>
            <w:tcW w:w="2286"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55 582 04</w:t>
            </w:r>
          </w:p>
        </w:tc>
        <w:tc>
          <w:tcPr>
            <w:tcW w:w="2977"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04"/>
              <w:rPr>
                <w:rFonts w:ascii="Times New Roman" w:hAnsi="Times New Roman" w:cs="Times New Roman"/>
                <w:sz w:val="20"/>
                <w:szCs w:val="20"/>
              </w:rPr>
            </w:pPr>
            <w:proofErr w:type="spellStart"/>
            <w:r>
              <w:rPr>
                <w:rFonts w:ascii="Times New Roman" w:hAnsi="Times New Roman" w:cs="Times New Roman"/>
                <w:sz w:val="20"/>
                <w:szCs w:val="20"/>
              </w:rPr>
              <w:t>Építőanyagipari</w:t>
            </w:r>
            <w:proofErr w:type="spellEnd"/>
            <w:r>
              <w:rPr>
                <w:rFonts w:ascii="Times New Roman" w:hAnsi="Times New Roman" w:cs="Times New Roman"/>
                <w:sz w:val="20"/>
                <w:szCs w:val="20"/>
              </w:rPr>
              <w:t xml:space="preserve"> minőségellenőr</w:t>
            </w:r>
          </w:p>
        </w:tc>
        <w:tc>
          <w:tcPr>
            <w:tcW w:w="2348"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3"/>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E2697A" w:rsidRDefault="00E2697A" w:rsidP="00E2697A">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776"/>
        <w:gridCol w:w="6040"/>
      </w:tblGrid>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77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040"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E2697A">
        <w:trPr>
          <w:jc w:val="center"/>
        </w:trPr>
        <w:tc>
          <w:tcPr>
            <w:tcW w:w="1004"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816" w:type="dxa"/>
            <w:gridSpan w:val="2"/>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szakképesítés</w:t>
            </w:r>
            <w:r>
              <w:rPr>
                <w:rFonts w:ascii="Times New Roman" w:hAnsi="Times New Roman" w:cs="Times New Roman"/>
                <w:sz w:val="20"/>
                <w:szCs w:val="20"/>
              </w:rPr>
              <w:t xml:space="preserve"> </w:t>
            </w:r>
            <w:r>
              <w:rPr>
                <w:rFonts w:ascii="Times New Roman" w:hAnsi="Times New Roman" w:cs="Times New Roman"/>
                <w:b/>
                <w:bCs/>
                <w:sz w:val="20"/>
                <w:szCs w:val="20"/>
              </w:rPr>
              <w:t>szakmai követelménymoduljainak az állam által elismert szakképesítések szakmai követelménymoduljairól szóló kormányrendelet szerinti</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76" w:type="dxa"/>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040" w:type="dxa"/>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E2697A">
        <w:trPr>
          <w:jc w:val="center"/>
        </w:trPr>
        <w:tc>
          <w:tcPr>
            <w:tcW w:w="1004" w:type="dxa"/>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4.3.</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10109-12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Építőipari műszaki alapismeretek</w:t>
            </w:r>
          </w:p>
        </w:tc>
      </w:tr>
      <w:tr w:rsidR="00E2697A">
        <w:trPr>
          <w:jc w:val="center"/>
        </w:trPr>
        <w:tc>
          <w:tcPr>
            <w:tcW w:w="1004" w:type="dxa"/>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4.4.</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10107-12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Építész technikusi közös tevékenység</w:t>
            </w:r>
          </w:p>
        </w:tc>
      </w:tr>
      <w:tr w:rsidR="00E2697A">
        <w:trPr>
          <w:jc w:val="center"/>
        </w:trPr>
        <w:tc>
          <w:tcPr>
            <w:tcW w:w="1004" w:type="dxa"/>
          </w:tcPr>
          <w:p w:rsidR="00E2697A" w:rsidRDefault="00E2697A">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4.5.</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10110-12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Magasépítési ismeretek</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10106-12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Építési technológiák és kivitelezésük</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10108-12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Építőanyagok gyártása</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11498-12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11499-12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Foglalkoztatás II.</w:t>
            </w:r>
          </w:p>
        </w:tc>
      </w:tr>
      <w:tr w:rsidR="00E2697A">
        <w:trPr>
          <w:jc w:val="center"/>
        </w:trPr>
        <w:tc>
          <w:tcPr>
            <w:tcW w:w="1004"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776"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11500-12</w:t>
            </w:r>
          </w:p>
        </w:tc>
        <w:tc>
          <w:tcPr>
            <w:tcW w:w="604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 VIZSGÁZTATÁSI KÖVETELMÉNYEK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 2. pontban előírt valamennyi modulzáró vizsga eredményes letétele.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5.2.A modulzáró vizsga vizsgatevékenysége és az eredményesség feltétele:</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610"/>
        <w:gridCol w:w="3050"/>
        <w:gridCol w:w="3272"/>
      </w:tblGrid>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610"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050"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272"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932" w:type="dxa"/>
            <w:gridSpan w:val="3"/>
            <w:vAlign w:val="center"/>
          </w:tcPr>
          <w:p w:rsidR="00E2697A" w:rsidRDefault="00E2697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szakképesítés</w:t>
            </w:r>
            <w:r>
              <w:rPr>
                <w:rFonts w:ascii="Times New Roman" w:hAnsi="Times New Roman" w:cs="Times New Roman"/>
                <w:sz w:val="20"/>
                <w:szCs w:val="20"/>
              </w:rPr>
              <w:t xml:space="preserve"> </w:t>
            </w:r>
            <w:r>
              <w:rPr>
                <w:rFonts w:ascii="Times New Roman" w:hAnsi="Times New Roman" w:cs="Times New Roman"/>
                <w:b/>
                <w:bCs/>
                <w:sz w:val="20"/>
                <w:szCs w:val="20"/>
              </w:rPr>
              <w:t>szakmai követelménymoduljainak</w:t>
            </w:r>
          </w:p>
        </w:tc>
      </w:tr>
      <w:tr w:rsidR="00E2697A">
        <w:trPr>
          <w:jc w:val="center"/>
        </w:trPr>
        <w:tc>
          <w:tcPr>
            <w:tcW w:w="906"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610" w:type="dxa"/>
            <w:vAlign w:val="center"/>
          </w:tcPr>
          <w:p w:rsidR="00E2697A" w:rsidRDefault="00E2697A">
            <w:pPr>
              <w:widowControl w:val="0"/>
              <w:autoSpaceDE w:val="0"/>
              <w:autoSpaceDN w:val="0"/>
              <w:adjustRightInd w:val="0"/>
              <w:spacing w:after="0" w:line="240" w:lineRule="auto"/>
              <w:ind w:left="-108"/>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050"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272" w:type="dxa"/>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10109-12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Építőipari műszaki alapismeretek</w:t>
            </w:r>
          </w:p>
        </w:tc>
        <w:tc>
          <w:tcPr>
            <w:tcW w:w="3272" w:type="dxa"/>
          </w:tcPr>
          <w:p w:rsidR="00E2697A" w:rsidRDefault="00E2697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 írásbeli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10107-12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Építész technikusi közös tevékenység</w:t>
            </w:r>
          </w:p>
        </w:tc>
        <w:tc>
          <w:tcPr>
            <w:tcW w:w="3272" w:type="dxa"/>
          </w:tcPr>
          <w:p w:rsidR="00E2697A" w:rsidRDefault="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 írásbeli, szóbeli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10110-12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Magasépítési ismeretek</w:t>
            </w:r>
          </w:p>
        </w:tc>
        <w:tc>
          <w:tcPr>
            <w:tcW w:w="3272" w:type="dxa"/>
          </w:tcPr>
          <w:p w:rsidR="00E2697A" w:rsidRDefault="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 szóbeli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10106-12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Építési technológiák és kivitelezésük</w:t>
            </w:r>
          </w:p>
        </w:tc>
        <w:tc>
          <w:tcPr>
            <w:tcW w:w="3272" w:type="dxa"/>
          </w:tcPr>
          <w:p w:rsidR="00E2697A" w:rsidRDefault="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 szóbeli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10108-12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Építőanyagok gyártása</w:t>
            </w:r>
          </w:p>
        </w:tc>
        <w:tc>
          <w:tcPr>
            <w:tcW w:w="3272" w:type="dxa"/>
          </w:tcPr>
          <w:p w:rsidR="00E2697A" w:rsidRDefault="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11498-12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c>
          <w:tcPr>
            <w:tcW w:w="3272" w:type="dxa"/>
          </w:tcPr>
          <w:p w:rsidR="00E2697A" w:rsidRDefault="00E2697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11499-12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Foglalkoztatás II.</w:t>
            </w:r>
          </w:p>
        </w:tc>
        <w:tc>
          <w:tcPr>
            <w:tcW w:w="3272" w:type="dxa"/>
          </w:tcPr>
          <w:p w:rsidR="00E2697A" w:rsidRDefault="00E2697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E2697A">
        <w:trPr>
          <w:jc w:val="center"/>
        </w:trPr>
        <w:tc>
          <w:tcPr>
            <w:tcW w:w="906" w:type="dxa"/>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161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11500-12</w:t>
            </w:r>
          </w:p>
        </w:tc>
        <w:tc>
          <w:tcPr>
            <w:tcW w:w="3050" w:type="dxa"/>
          </w:tcPr>
          <w:p w:rsidR="00E2697A" w:rsidRDefault="00E2697A">
            <w:pPr>
              <w:widowControl w:val="0"/>
              <w:autoSpaceDE w:val="0"/>
              <w:autoSpaceDN w:val="0"/>
              <w:adjustRightInd w:val="0"/>
              <w:spacing w:after="0" w:line="240" w:lineRule="auto"/>
              <w:ind w:firstLine="17"/>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3272" w:type="dxa"/>
          </w:tcPr>
          <w:p w:rsidR="00E2697A" w:rsidRDefault="00E2697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w:t>
      </w:r>
      <w:proofErr w:type="spellStart"/>
      <w:r>
        <w:rPr>
          <w:rFonts w:ascii="Times New Roman" w:hAnsi="Times New Roman" w:cs="Times New Roman"/>
          <w:sz w:val="20"/>
          <w:szCs w:val="20"/>
        </w:rPr>
        <w:t>Záródolgozat</w:t>
      </w:r>
      <w:proofErr w:type="spellEnd"/>
      <w:r>
        <w:rPr>
          <w:rFonts w:ascii="Times New Roman" w:hAnsi="Times New Roman" w:cs="Times New Roman"/>
          <w:sz w:val="20"/>
          <w:szCs w:val="20"/>
        </w:rPr>
        <w:t xml:space="preserve"> készítése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Családi lakóépület engedélyezési terve (70 – 120 m2 alapterülettel), kiegészítve egy alapozási- és födémtervvel (M=1: 50), 5 csomóponttal (alapozás, alépítményi szigetelés, födémterv, ereszcsomópont, lépcső (M=1:10).</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terv elkészítése számítógéppel történik. Elkészíti az épület számítógépes költségvetési kiírását, és </w:t>
      </w:r>
      <w:r>
        <w:rPr>
          <w:rFonts w:ascii="Times New Roman" w:hAnsi="Times New Roman" w:cs="Times New Roman"/>
          <w:sz w:val="20"/>
          <w:szCs w:val="20"/>
        </w:rPr>
        <w:lastRenderedPageBreak/>
        <w:t>mennyiségszámítását. Egy kiválasztott építőanyag-ipari termék gyártásához szükséges építőanyag-ipari technológia (anyagok, építőipari- gépek, tüzelőberendezések) munkaerő szükséglet meghatározása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0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10%</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Költségvetés készítés, anyagmennyiség meghatározás, térbeli, időbeli szervezés, kitűzés, anyagvizsgálat, munka – és környezetvédelmi előírások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gyakorlati vizsgán a jelölt egy összetett feladatot old meg, terv alapján költségvetés kiírása, anyagmennyiség meghatározása, organizációs terv készítése. A feladathoz kapcsolódó kitűzési feladat, anyagvizsgálat és munka – és környezetvédelmi előírások ismertetése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240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15%</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Prezentáció készítése, bemutatása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Rendelkezésre bocsátott dokumentumok alapján termékismertető, termékbemutató készítése (számítógépes prezentáció), bemutatása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Építőmesteri és szakipari munkák kivitelezése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Alépítményi, felépítményi, szakipari munkák végzése, segédszerkezet készítése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10%</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E2697A" w:rsidRDefault="00E2697A" w:rsidP="00E2697A">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Terv, tervrészlet szerkesztése adott feltételek alapján</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Függőleges és vízszintes teherhordó és nem teherhordó szerkezetek szerkesztése, rajzolása a szabványos jelölések alkalmazásával</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15%</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Statikai számítás</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Statikailag határozott tartó belsőerő ábrái, keresztmetszeti tényezők számítása, egyszerű igénybevételnek kitett tartó ellenőrzése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75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15%</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Idegen nyelvi kommunikáció</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Idegen nyelvű technológiai utasítás értelmezése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Válaszadás a vizsgakövetelmények alapján összeállított, előre kiadott </w:t>
      </w:r>
      <w:r>
        <w:rPr>
          <w:rFonts w:ascii="Times New Roman" w:hAnsi="Times New Roman" w:cs="Times New Roman"/>
          <w:sz w:val="20"/>
          <w:szCs w:val="20"/>
        </w:rPr>
        <w:lastRenderedPageBreak/>
        <w:t>tételsorokból húzott kérdésekre</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központilag összeállított vizsga kérdései a 4. Szakmai követelmények fejezetben megadott témakörök közül az alábbiakat tartalmazza: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Beruházás folyamata, résztvevői, kapcsolattartás módjai és vállalkozási ismeretek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Épületszerkezetek, építéstechnológiák ismertetése, csomópontok szabadkézi ábrázolásával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Vasbeton szerkezetek ismertetése, a technikus feladatai a vasbeton szerkezetek kivitelezésénél</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 válaszadási idő 15 perc)</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w:t>
      </w:r>
    </w:p>
    <w:p w:rsidR="00E2697A" w:rsidRDefault="00E2697A" w:rsidP="00E2697A">
      <w:pPr>
        <w:autoSpaceDE w:val="0"/>
        <w:autoSpaceDN w:val="0"/>
        <w:adjustRightInd w:val="0"/>
        <w:spacing w:after="0" w:line="240" w:lineRule="auto"/>
        <w:ind w:left="708"/>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az írásbeli vizsgatevékenységet követően, a szóbeli vizsgatevékenységet megelőzően kerül lebonyolításra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feladat megoldása közben saját jegyzeteit, rendelkezésre bocsátott dokumentumokat és a vonatkozó kézikönyveket használhatja</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Záródolgozatra</w:t>
      </w:r>
      <w:proofErr w:type="spellEnd"/>
      <w:r>
        <w:rPr>
          <w:rFonts w:ascii="Times New Roman" w:hAnsi="Times New Roman" w:cs="Times New Roman"/>
          <w:sz w:val="20"/>
          <w:szCs w:val="20"/>
        </w:rPr>
        <w:t xml:space="preserve"> vonatkozó előírások:</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záródolgozatok</w:t>
      </w:r>
      <w:proofErr w:type="spellEnd"/>
      <w:r>
        <w:rPr>
          <w:rFonts w:ascii="Times New Roman" w:hAnsi="Times New Roman" w:cs="Times New Roman"/>
          <w:sz w:val="20"/>
          <w:szCs w:val="20"/>
        </w:rPr>
        <w:t xml:space="preserve"> tárgya komplex feladat, a szakmai irányultságnak megfelelően</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záródolgozatokat</w:t>
      </w:r>
      <w:proofErr w:type="spellEnd"/>
      <w:r>
        <w:rPr>
          <w:rFonts w:ascii="Times New Roman" w:hAnsi="Times New Roman" w:cs="Times New Roman"/>
          <w:sz w:val="20"/>
          <w:szCs w:val="20"/>
        </w:rPr>
        <w:t xml:space="preserve"> csak a képző intézmény által jóváhagyott témában lehet benyújtani, a képzés befejezését követő 2 évig</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záródolgozatnak</w:t>
      </w:r>
      <w:proofErr w:type="spellEnd"/>
      <w:r>
        <w:rPr>
          <w:rFonts w:ascii="Times New Roman" w:hAnsi="Times New Roman" w:cs="Times New Roman"/>
          <w:sz w:val="20"/>
          <w:szCs w:val="20"/>
        </w:rPr>
        <w:t xml:space="preserve"> tükröznie kell a választott probléma (kiinduló rendszer) összefüggéseit, kapcsolódásait</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kidolgozást olyan mélységig kell elkészíteni, hogy az bemutassa a kitűzött feladat egy reális megoldását</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záródolgozatokat</w:t>
      </w:r>
      <w:proofErr w:type="spellEnd"/>
      <w:r>
        <w:rPr>
          <w:rFonts w:ascii="Times New Roman" w:hAnsi="Times New Roman" w:cs="Times New Roman"/>
          <w:sz w:val="20"/>
          <w:szCs w:val="20"/>
        </w:rPr>
        <w:t>, a komplex szakmai vizsgát megelőzően legalább 30 nappal az előzetes szakmai bírálattal együtt a vizsgabizottság elnökének rendelkezésére kell bocsátani. A vizsgabizottság elnöke vizsgálja, hogy a kitűzött feladat nehézségi foka megfelel-e az elvárható szintnek és a dolgozat eleget tesz-e a formai követelményeknek</w:t>
      </w:r>
    </w:p>
    <w:p w:rsidR="00E2697A" w:rsidRDefault="00E2697A" w:rsidP="00E2697A">
      <w:pPr>
        <w:widowControl w:val="0"/>
        <w:autoSpaceDE w:val="0"/>
        <w:autoSpaceDN w:val="0"/>
        <w:adjustRightInd w:val="0"/>
        <w:spacing w:after="0" w:line="240" w:lineRule="auto"/>
        <w:ind w:left="182" w:firstLine="22"/>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E2697A" w:rsidRDefault="00E2697A" w:rsidP="00E2697A">
      <w:pPr>
        <w:widowControl w:val="0"/>
        <w:autoSpaceDE w:val="0"/>
        <w:autoSpaceDN w:val="0"/>
        <w:adjustRightInd w:val="0"/>
        <w:spacing w:after="0" w:line="240" w:lineRule="auto"/>
        <w:jc w:val="both"/>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E2697A" w:rsidRDefault="00E2697A" w:rsidP="00E2697A">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319"/>
        <w:gridCol w:w="7501"/>
      </w:tblGrid>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501" w:type="dxa"/>
            <w:tcBorders>
              <w:top w:val="single" w:sz="4" w:space="0" w:color="auto"/>
              <w:left w:val="single" w:sz="4" w:space="0" w:color="auto"/>
              <w:bottom w:val="single" w:sz="4" w:space="0" w:color="auto"/>
              <w:right w:val="single" w:sz="4" w:space="0" w:color="auto"/>
            </w:tcBorders>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7501" w:type="dxa"/>
            <w:tcBorders>
              <w:top w:val="single" w:sz="4" w:space="0" w:color="auto"/>
              <w:left w:val="single" w:sz="4" w:space="0" w:color="auto"/>
              <w:bottom w:val="single" w:sz="4" w:space="0" w:color="auto"/>
              <w:right w:val="single" w:sz="4" w:space="0" w:color="auto"/>
            </w:tcBorders>
            <w:vAlign w:val="center"/>
          </w:tcPr>
          <w:p w:rsidR="00E2697A" w:rsidRDefault="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6.2.</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Számítógép</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6.3.</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Szoftverek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6.4.</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Nyomtató, rajzok nyomtatására alkalmas nyomtató</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6.5.</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Irodatechnikai eszközök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6.6.</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Geodéziai kitűző eszközök (</w:t>
            </w:r>
            <w:proofErr w:type="spellStart"/>
            <w:r>
              <w:rPr>
                <w:rFonts w:ascii="Times New Roman" w:hAnsi="Times New Roman" w:cs="Times New Roman"/>
                <w:sz w:val="20"/>
                <w:szCs w:val="20"/>
              </w:rPr>
              <w:t>kitűzőrúd</w:t>
            </w:r>
            <w:proofErr w:type="spellEnd"/>
            <w:r>
              <w:rPr>
                <w:rFonts w:ascii="Times New Roman" w:hAnsi="Times New Roman" w:cs="Times New Roman"/>
                <w:sz w:val="20"/>
                <w:szCs w:val="20"/>
              </w:rPr>
              <w:t>, szögprizma, mérőszalag, libella, függő)</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6.7.</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Geodéziai mérőműszerek (távmérő, teodolit, mérőállomás, szintezőműszerek, szintező- és teodolitléc, GPS berendezés)</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6.8.</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Építőipari és talajmechanikai laboratóriumi eszközök, berendezések, műszerek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6.9.</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Földmunka és betonozás kisgépei, eszközei</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6.10.</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 xml:space="preserve">Ács és </w:t>
            </w:r>
            <w:proofErr w:type="spellStart"/>
            <w:r>
              <w:rPr>
                <w:rFonts w:ascii="Times New Roman" w:hAnsi="Times New Roman" w:cs="Times New Roman"/>
                <w:sz w:val="20"/>
                <w:szCs w:val="20"/>
              </w:rPr>
              <w:t>betonacélszerelő</w:t>
            </w:r>
            <w:proofErr w:type="spellEnd"/>
            <w:r>
              <w:rPr>
                <w:rFonts w:ascii="Times New Roman" w:hAnsi="Times New Roman" w:cs="Times New Roman"/>
                <w:sz w:val="20"/>
                <w:szCs w:val="20"/>
              </w:rPr>
              <w:t xml:space="preserve"> kéziszerszámok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6.11.</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Elektromos kisgépek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6.12.</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Egyéni védőfelszerelés</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6.13.</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Munkabiztonsági eszközök, felszerelések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6.14.</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Műszaki dokumentáció</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6.15.</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Kézi szerszámok</w:t>
            </w:r>
          </w:p>
        </w:tc>
      </w:tr>
      <w:tr w:rsidR="00E2697A">
        <w:trPr>
          <w:jc w:val="center"/>
        </w:trPr>
        <w:tc>
          <w:tcPr>
            <w:tcW w:w="1319" w:type="dxa"/>
            <w:tcBorders>
              <w:top w:val="single" w:sz="4" w:space="0" w:color="auto"/>
              <w:left w:val="single" w:sz="4" w:space="0" w:color="auto"/>
              <w:bottom w:val="single" w:sz="4" w:space="0" w:color="auto"/>
              <w:right w:val="single" w:sz="4" w:space="0" w:color="auto"/>
            </w:tcBorders>
          </w:tcPr>
          <w:p w:rsidR="00E2697A" w:rsidRDefault="00E2697A">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6.16.</w:t>
            </w:r>
          </w:p>
        </w:tc>
        <w:tc>
          <w:tcPr>
            <w:tcW w:w="7501" w:type="dxa"/>
            <w:tcBorders>
              <w:top w:val="single" w:sz="4" w:space="0" w:color="auto"/>
              <w:left w:val="single" w:sz="4" w:space="0" w:color="auto"/>
              <w:bottom w:val="single" w:sz="4" w:space="0" w:color="auto"/>
              <w:right w:val="single" w:sz="4" w:space="0" w:color="auto"/>
            </w:tcBorders>
            <w:vAlign w:val="bottom"/>
          </w:tcPr>
          <w:p w:rsidR="00E2697A" w:rsidRDefault="00E2697A">
            <w:pPr>
              <w:widowControl w:val="0"/>
              <w:autoSpaceDE w:val="0"/>
              <w:autoSpaceDN w:val="0"/>
              <w:adjustRightInd w:val="0"/>
              <w:spacing w:after="0" w:line="240" w:lineRule="auto"/>
              <w:ind w:left="175"/>
              <w:rPr>
                <w:rFonts w:ascii="Times New Roman" w:hAnsi="Times New Roman" w:cs="Times New Roman"/>
                <w:sz w:val="20"/>
                <w:szCs w:val="20"/>
              </w:rPr>
            </w:pPr>
            <w:r>
              <w:rPr>
                <w:rFonts w:ascii="Times New Roman" w:hAnsi="Times New Roman" w:cs="Times New Roman"/>
                <w:sz w:val="20"/>
                <w:szCs w:val="20"/>
              </w:rPr>
              <w:t>Jogszabály gyűjtemény</w:t>
            </w:r>
          </w:p>
        </w:tc>
      </w:tr>
    </w:tbl>
    <w:p w:rsidR="00E2697A" w:rsidRDefault="00E2697A" w:rsidP="00E2697A">
      <w:pPr>
        <w:widowControl w:val="0"/>
        <w:autoSpaceDE w:val="0"/>
        <w:autoSpaceDN w:val="0"/>
        <w:adjustRightInd w:val="0"/>
        <w:spacing w:after="0" w:line="240" w:lineRule="auto"/>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rPr>
          <w:rFonts w:ascii="Times New Roman" w:hAnsi="Times New Roman" w:cs="Times New Roman"/>
          <w:sz w:val="20"/>
          <w:szCs w:val="20"/>
        </w:rPr>
      </w:pPr>
    </w:p>
    <w:p w:rsidR="00E2697A" w:rsidRDefault="00E2697A" w:rsidP="00E2697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bookmarkStart w:id="0" w:name="_GoBack"/>
      <w:bookmarkEnd w:id="0"/>
    </w:p>
    <w:sectPr w:rsidR="00E2697A" w:rsidSect="000138CB">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33" w:rsidRDefault="00BC7F33" w:rsidP="000138CB">
      <w:pPr>
        <w:spacing w:after="0" w:line="240" w:lineRule="auto"/>
      </w:pPr>
      <w:r>
        <w:separator/>
      </w:r>
    </w:p>
  </w:endnote>
  <w:endnote w:type="continuationSeparator" w:id="0">
    <w:p w:rsidR="00BC7F33" w:rsidRDefault="00BC7F33" w:rsidP="0001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33" w:rsidRDefault="00BC7F33" w:rsidP="000138CB">
      <w:pPr>
        <w:spacing w:after="0" w:line="240" w:lineRule="auto"/>
      </w:pPr>
      <w:r>
        <w:separator/>
      </w:r>
    </w:p>
  </w:footnote>
  <w:footnote w:type="continuationSeparator" w:id="0">
    <w:p w:rsidR="00BC7F33" w:rsidRDefault="00BC7F33" w:rsidP="00013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7A"/>
    <w:rsid w:val="000138CB"/>
    <w:rsid w:val="001D434B"/>
    <w:rsid w:val="00BC7F33"/>
    <w:rsid w:val="00D55602"/>
    <w:rsid w:val="00E2697A"/>
    <w:rsid w:val="00EC4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138CB"/>
    <w:pPr>
      <w:tabs>
        <w:tab w:val="center" w:pos="4536"/>
        <w:tab w:val="right" w:pos="9072"/>
      </w:tabs>
      <w:spacing w:after="0" w:line="240" w:lineRule="auto"/>
    </w:pPr>
  </w:style>
  <w:style w:type="character" w:customStyle="1" w:styleId="lfejChar">
    <w:name w:val="Élőfej Char"/>
    <w:basedOn w:val="Bekezdsalapbettpusa"/>
    <w:link w:val="lfej"/>
    <w:uiPriority w:val="99"/>
    <w:rsid w:val="000138CB"/>
  </w:style>
  <w:style w:type="paragraph" w:styleId="llb">
    <w:name w:val="footer"/>
    <w:basedOn w:val="Norml"/>
    <w:link w:val="llbChar"/>
    <w:uiPriority w:val="99"/>
    <w:unhideWhenUsed/>
    <w:rsid w:val="000138CB"/>
    <w:pPr>
      <w:tabs>
        <w:tab w:val="center" w:pos="4536"/>
        <w:tab w:val="right" w:pos="9072"/>
      </w:tabs>
      <w:spacing w:after="0" w:line="240" w:lineRule="auto"/>
    </w:pPr>
  </w:style>
  <w:style w:type="character" w:customStyle="1" w:styleId="llbChar">
    <w:name w:val="Élőláb Char"/>
    <w:basedOn w:val="Bekezdsalapbettpusa"/>
    <w:link w:val="llb"/>
    <w:uiPriority w:val="99"/>
    <w:rsid w:val="00013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138CB"/>
    <w:pPr>
      <w:tabs>
        <w:tab w:val="center" w:pos="4536"/>
        <w:tab w:val="right" w:pos="9072"/>
      </w:tabs>
      <w:spacing w:after="0" w:line="240" w:lineRule="auto"/>
    </w:pPr>
  </w:style>
  <w:style w:type="character" w:customStyle="1" w:styleId="lfejChar">
    <w:name w:val="Élőfej Char"/>
    <w:basedOn w:val="Bekezdsalapbettpusa"/>
    <w:link w:val="lfej"/>
    <w:uiPriority w:val="99"/>
    <w:rsid w:val="000138CB"/>
  </w:style>
  <w:style w:type="paragraph" w:styleId="llb">
    <w:name w:val="footer"/>
    <w:basedOn w:val="Norml"/>
    <w:link w:val="llbChar"/>
    <w:uiPriority w:val="99"/>
    <w:unhideWhenUsed/>
    <w:rsid w:val="000138CB"/>
    <w:pPr>
      <w:tabs>
        <w:tab w:val="center" w:pos="4536"/>
        <w:tab w:val="right" w:pos="9072"/>
      </w:tabs>
      <w:spacing w:after="0" w:line="240" w:lineRule="auto"/>
    </w:pPr>
  </w:style>
  <w:style w:type="character" w:customStyle="1" w:styleId="llbChar">
    <w:name w:val="Élőláb Char"/>
    <w:basedOn w:val="Bekezdsalapbettpusa"/>
    <w:link w:val="llb"/>
    <w:uiPriority w:val="99"/>
    <w:rsid w:val="0001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1639</Words>
  <Characters>11313</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Vörösné Nádházi Krisztina</dc:creator>
  <cp:lastModifiedBy>NMH-SZFI</cp:lastModifiedBy>
  <cp:revision>7</cp:revision>
  <cp:lastPrinted>2015-04-02T09:23:00Z</cp:lastPrinted>
  <dcterms:created xsi:type="dcterms:W3CDTF">2015-03-04T09:13:00Z</dcterms:created>
  <dcterms:modified xsi:type="dcterms:W3CDTF">2015-04-02T13:21:00Z</dcterms:modified>
</cp:coreProperties>
</file>