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A 16. sorszámú Bérügyintéző megnevezésű részszakképesítés szakmai és vizsgakövetelménye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51 344 01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Részszakképesítés megnevezése: Bérügyintéző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120-180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-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70%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30%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részszakképesítéssel legjellemzőbben betölthető munkakör(ök), foglalkozás(ok)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28"/>
        <w:gridCol w:w="2548"/>
        <w:gridCol w:w="4526"/>
      </w:tblGrid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FEOR megnevezése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részszakképesítéssel betölthető munkakör(ök)</w:t>
            </w:r>
          </w:p>
        </w:tc>
      </w:tr>
      <w:tr w:rsidR="004C3822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4122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Bérelszámoló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Bérelőkészítő</w:t>
            </w:r>
          </w:p>
        </w:tc>
      </w:tr>
      <w:tr w:rsidR="004C3822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Bérszámfejtő és kalkulátor</w:t>
            </w:r>
          </w:p>
        </w:tc>
      </w:tr>
      <w:tr w:rsidR="004C3822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 adminisztrátor</w:t>
            </w:r>
          </w:p>
        </w:tc>
      </w:tr>
      <w:tr w:rsidR="004C3822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 asszisztens</w:t>
            </w:r>
          </w:p>
        </w:tc>
      </w:tr>
      <w:tr w:rsidR="004C3822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 előadó</w:t>
            </w:r>
          </w:p>
        </w:tc>
      </w:tr>
      <w:tr w:rsidR="004C3822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Bérügyintéző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Könyvelő (analitikus)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Analitikus könyvelő</w:t>
            </w:r>
          </w:p>
        </w:tc>
      </w:tr>
    </w:tbl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részszakképesítés munkaterületének rövid leírása: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bérügyintéző ellátja a bérszámfejtéssel kapcsolatos feladatokat. A munkavállalókkal kapcsolatos munkaerő-gazdálkodáshoz kapcsolódó ügyeket intézi, a nyilvántartásokat vezeti.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részszakképesítéssel rendelkező képes:</w:t>
      </w:r>
    </w:p>
    <w:p w:rsidR="004C3822" w:rsidRDefault="004C3822" w:rsidP="004C3822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a munkaügyi nyilvántartások alapján a bérekkel kapcsolatos adminisztrációs, (bérszámfejtés, járulék-nyilvántartás, stb.) feladatokat,</w:t>
      </w:r>
    </w:p>
    <w:p w:rsidR="004C3822" w:rsidRDefault="004C3822" w:rsidP="004C3822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 a munkavállalók munkaviszonyának létesítésével, megszüntetésével kapcsolatosan,</w:t>
      </w:r>
    </w:p>
    <w:p w:rsidR="004C3822" w:rsidRDefault="004C3822" w:rsidP="004C3822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értelmezni és kitölteni a bérügyi nyomtatványokat,</w:t>
      </w:r>
    </w:p>
    <w:p w:rsidR="004C3822" w:rsidRDefault="004C3822" w:rsidP="004C3822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összegyűjteni az adatokat további feldolgozás céljából,</w:t>
      </w:r>
    </w:p>
    <w:p w:rsidR="004C3822" w:rsidRDefault="004C3822" w:rsidP="004C3822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munkaköréhez kapcsolódó hagyományos és digitális dokumentumokat rendszerezni, iratkezelést végezni.</w:t>
      </w:r>
    </w:p>
    <w:p w:rsidR="004C3822" w:rsidRDefault="004C3822" w:rsidP="004C3822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54 344 02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Vállalkozási és bérügyintéző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szakképesítés</w:t>
            </w:r>
          </w:p>
        </w:tc>
      </w:tr>
    </w:tbl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694"/>
        <w:gridCol w:w="6810"/>
      </w:tblGrid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 szakmai követelménymoduljainak az állam által elismert szakképesítések szakmai követelménymoduljairól szóló kormányrendelet szerinti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10154-12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Munkaerő-gazdálkodás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10151-12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 szakfeladatok ellátása</w:t>
            </w:r>
          </w:p>
        </w:tc>
      </w:tr>
    </w:tbl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Iskolarendszeren kívüli szakképzésben: az 5.2. pontban előírt valamennyi modulzáró vizsga eredményes letétele.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8"/>
        <w:gridCol w:w="3400"/>
        <w:gridCol w:w="3394"/>
      </w:tblGrid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 szakmai követelménymoduljainak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10154-12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Munkaerő-gazdálkodás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10151-12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 szakfeladatok ellátása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</w:tbl>
    <w:p w:rsidR="004C3822" w:rsidRDefault="004C3822" w:rsidP="004C382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vizsga csak akkor eredményes, ha valamennyi követelménymodulhoz rendelt modulzáró vizsgatevékenységet a jelölt külön-külön legalább 50%-os szinten teljesíti.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Bérszámfejtési feladat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feladatlap egy belépő dolgozó megadott adatainak felvitele után bérszámfejtési feladat, mely a szakmai követelmények megadott témaköreinek mindegyikét tartalmazhatja.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központi gyakorlati feladatlap a szakképesítésért felelős miniszter által kiadott és a honlapján közzétett Útmutatók alapján kerül összeállításra. Az útmutató tartalmazza, hogy milyen módon kell a vizsgázók vizsgafeladatainak megoldásait rögzíteni.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50%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5.3.2. Központi írásbeli vizsgatevékenység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Bérügyi szakfeladatok ellátása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Bérügyi szakfeladatok ellátásához kapcsolódó szakmai követelmények megadott témaköreinek mindegyikét tartalmazhatja.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30%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munkaerő-gazdálkodás kapcsolódó szakmai feladatok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munkaerő-gazdálkodás kapcsolódó szakmai követelmények megadott témaköreinek mindegyikét tartalmazza.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 (ebből felkészülési idő 10 perc)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20%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vizsgatevékenységek szervezésére, lebonyolítására és az értékelésre vonatkozó szabályokat a szakképesítésért felelős miniszter a honlapján közzéteszi.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vizsga vizsgatevékenységének szabályszerűségét a vizsgabizottság egy tagja utólag, de legfeljebb a komplex szakmai vizsga megkezdése előtti 5. napig ellenőrizheti.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vizsgatevékenységek vizsgaidőpontjai tekintetében a szakképesítésért felelős miniszter honlapján közreadott vizsganaptár az irányadó.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szakképesítésért felelős miniszter a szakmai vizsga megkezdése előtt legalább 30 nappal a honlapján mindenki által hozzáférhető módon közzéteszi a szóbeli tételsorokat.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vizsgán kizárólag a szakképesítésért felelős miniszter honlapján közzétett segédeszközök használhatóak.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csak akkor kezdhető meg, ha a gyakorlati és a központi írásbeli vizsgatevékenység vizsgafeladatát a vizsgázó külön-külön legalább 50%-os szinten teljesítette.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szakmai vizsga egyes vizsgatevékenységeihez rendelt vizsgafeladatok érdemjegye az elért %-os teljesítmények alapján: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4"/>
        <w:gridCol w:w="2272"/>
      </w:tblGrid>
      <w:tr w:rsidR="004C3822" w:rsidTr="007C4FD4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90-100%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jeles (5)</w:t>
            </w:r>
          </w:p>
        </w:tc>
      </w:tr>
      <w:tr w:rsidR="004C3822" w:rsidTr="007C4FD4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80-89%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jó (4)</w:t>
            </w:r>
          </w:p>
        </w:tc>
      </w:tr>
      <w:tr w:rsidR="004C3822" w:rsidTr="007C4FD4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65-79%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közepes (3)</w:t>
            </w:r>
          </w:p>
        </w:tc>
      </w:tr>
      <w:tr w:rsidR="004C3822" w:rsidTr="007C4FD4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50-64%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elégséges (2)</w:t>
            </w:r>
          </w:p>
        </w:tc>
      </w:tr>
      <w:tr w:rsidR="004C3822" w:rsidTr="007C4FD4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0-49%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4C3822" w:rsidRDefault="004C382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elégtelen (1)</w:t>
            </w:r>
          </w:p>
        </w:tc>
      </w:tr>
    </w:tbl>
    <w:p w:rsidR="004C3822" w:rsidRDefault="004C3822" w:rsidP="004C382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Amennyiben minden vizsgafeladat eredményes, úgy a komplex szakmai vizsga osztályzatát a vizsgafeladatonként elért érdemjegyek vizsgafeladat arányával súlyozott átlaga alapján két tizedesre kerekítve, az általános szabályok szerint (0,50-től felfelé) kell meghatározni.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Sikertelen a komplex szakmai vizsga, ha annak bármely vizsgatevékenységéhez rendelt vizsgafeladatának érdemjegye elégtelen (1).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Javítóvizsgát abból a vizsgafeladatból kell tenni, amelyből a vizsgázó nem érte el az 50%-ot, és teljesítményét elégtelenre (1) minősítette a vizsgabizottság.</w:t>
      </w:r>
    </w:p>
    <w:p w:rsidR="004C3822" w:rsidRDefault="004C3822" w:rsidP="004C3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Felmentés esetén a beszámítás alapjául szolgáló dokumentumban az adott  vizsgafeladathoz, vizsgarészhez rendelt értékelési teljesítményt (érdemjegy, osztályzat, teljesítményszázalék) kell figyelembe venni.</w:t>
      </w:r>
    </w:p>
    <w:p w:rsidR="004C3822" w:rsidRDefault="004C3822" w:rsidP="004C3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Teljesítményszázalék esetén az érdemjeggyé történő átváltás a komplex szakmai vizsga vizsgatevékenységeihez rendelt vizsgafeladatok értékelési besorolása alapján történik.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Amennyiben a felmentést adó dokumentumokban nincs értékelési eredmény, úgy a vizsgafeladat érdemjegye közepes (megfelelt), illetve szöveges értékelés esetén a „megfelelt” közepes, a „kiválóan megfelelt” jeles érdemjeggyel egyenértékű.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Iratrendezők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Fénymásoló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Irodatechnikai eszközök (vágógép, spirálozó, kapcsológép, lyukasztó)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Telefon, fax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 hozzáférés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Scanner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Irodai szoftverek (szövegszerkesztő, táblázatkezelő, adatbázis-kezelő)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Analitikus bérprogram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Adóbevallás kitöltő szoftver (ÁNYK)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Ügyintézési eljárásrend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Bizonylatok, formanyomtatványok</w:t>
            </w:r>
          </w:p>
        </w:tc>
      </w:tr>
      <w:tr w:rsidR="004C3822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2" w:rsidRDefault="004C3822" w:rsidP="007C4FD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Jogszabály gyűjtemény vagy számítógépes jogtár</w:t>
            </w:r>
          </w:p>
        </w:tc>
      </w:tr>
    </w:tbl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A modulzáró vizsga kötelező tartalmi elemei: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vizsgára bocsátás feltételeként meghatározott 10154-12 Munkaerő-gazdálkodás gyakorlati és a 10151-12 Bérügyi szakfeladatok ellátása szakmai követelménymodulokhoz rendelt írásbeli modulzáró vizsgafeladatait a szakmai követelményekkel összhangban a szakmai képzést folytató intézmény állítja össze.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A modulzáró vizsgatevékenységek alóli felmentés feltételei: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 jelölt, aki a modulzáró vizsgák valamelyikének korábbi teljesítését hitelt érdemlően igazolja, mentesül a modulzáró vizsga ismételt teljesítésének kötelezettsége alól.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A komplex szakmai vizsga vizsgatevékenységeihez rendelt vizsgafeladatok alóli felmentés feltételei: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 jelölt, aki rendelkezik a Társadalombiztosítási ügyintéző részszakképesítéssel felmentést kap a gyakorlati vizsgatevékenység Bérszámfejtési feladat, valamint a szóbeli vizsgatevékenység A munkaerő-gazdálkodás kapcsolódó szakmai feladatok vizsgafeladat teljesítése alól.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 A szakmai vizsgabizottságban való részvételre kijelölt szakmai szervezet: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Könyvvizsgálói Kamara,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Számviteli Szakemberek Egyesülete.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7.5. A komplex szakmai vizsgáztatás szabályairól szóló 315/2013. (VIII. 28.) Korm. rendelettől (továbbiakban: Korm. rendelet) eltérő rendelkezések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Korm. rendelet 22. § (1) bekezdésben meghatározottól eltérően a szakmai vizsgát az első vizsgatevékenység napját követő 90 napon belül be kell fejezni.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Korm. rendelet 35. § (6) bekezdésben meghatározottól eltérően a kijavított és értékelt írásbeli, vagy központi gyakorlati dolgozatot, az eredeti írásbeli, vagy központi gyakorlati vizsgafeladat egy példányát, a javítási-értékelési útmutatókat a vizsga utolsó vizsgafeladatának megkezdése előtt legalább hét nappal el kell juttatni a vizsgaelnökhöz.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7.6. A teljesítményértékelés dokumentálása</w:t>
      </w:r>
    </w:p>
    <w:p w:rsidR="004C3822" w:rsidRDefault="004C3822" w:rsidP="004C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Korm. rendelet 33. § (3) bekezdése alapján a vizsgaszervező az osztályozóívet úgy vezeti, hogy abból megállapítható legyen az adott vizsgatevékenységhez rendelt vizsgafeladatokon elért eredmény is.</w:t>
      </w:r>
    </w:p>
    <w:p w:rsidR="004C3822" w:rsidRDefault="004C3822" w:rsidP="004C382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91972" w:rsidRDefault="00491972"/>
    <w:sectPr w:rsidR="004919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27" w:rsidRDefault="00AB0727" w:rsidP="00AB0727">
      <w:pPr>
        <w:spacing w:after="0" w:line="240" w:lineRule="auto"/>
      </w:pPr>
      <w:r>
        <w:separator/>
      </w:r>
    </w:p>
  </w:endnote>
  <w:endnote w:type="continuationSeparator" w:id="0">
    <w:p w:rsidR="00AB0727" w:rsidRDefault="00AB0727" w:rsidP="00AB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27" w:rsidRDefault="00AB0727" w:rsidP="00AB0727">
      <w:pPr>
        <w:spacing w:after="0" w:line="240" w:lineRule="auto"/>
      </w:pPr>
      <w:r>
        <w:separator/>
      </w:r>
    </w:p>
  </w:footnote>
  <w:footnote w:type="continuationSeparator" w:id="0">
    <w:p w:rsidR="00AB0727" w:rsidRDefault="00AB0727" w:rsidP="00AB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C5" w:rsidRDefault="004768C5" w:rsidP="004768C5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 25/2014. (VIII. 26.) NGM rendelettel módosított 27/2012. (VIII. 27.) NGM rendelet a nemzetgazdasági miniszter hatáskörébe tartozó szakképesítések szakmai és vizsgakövetelményeiről</w:t>
    </w:r>
  </w:p>
  <w:p w:rsidR="00AB0727" w:rsidRDefault="00AB072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22"/>
    <w:rsid w:val="004768C5"/>
    <w:rsid w:val="00491972"/>
    <w:rsid w:val="004C3822"/>
    <w:rsid w:val="00AB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38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0727"/>
  </w:style>
  <w:style w:type="paragraph" w:styleId="llb">
    <w:name w:val="footer"/>
    <w:basedOn w:val="Norml"/>
    <w:link w:val="llbChar"/>
    <w:uiPriority w:val="99"/>
    <w:unhideWhenUsed/>
    <w:rsid w:val="00AB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0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38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0727"/>
  </w:style>
  <w:style w:type="paragraph" w:styleId="llb">
    <w:name w:val="footer"/>
    <w:basedOn w:val="Norml"/>
    <w:link w:val="llbChar"/>
    <w:uiPriority w:val="99"/>
    <w:unhideWhenUsed/>
    <w:rsid w:val="00AB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8646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NMH_SZFI</dc:creator>
  <cp:lastModifiedBy>NMH_SZFI</cp:lastModifiedBy>
  <cp:revision>3</cp:revision>
  <dcterms:created xsi:type="dcterms:W3CDTF">2014-08-28T10:57:00Z</dcterms:created>
  <dcterms:modified xsi:type="dcterms:W3CDTF">2014-08-28T14:19:00Z</dcterms:modified>
</cp:coreProperties>
</file>