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13" w:rsidRPr="009A2E3C" w:rsidRDefault="00D97F13" w:rsidP="00D97F13">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sidRPr="009A2E3C">
        <w:rPr>
          <w:rFonts w:ascii="Times New Roman" w:hAnsi="Times New Roman" w:cs="Times New Roman"/>
          <w:b/>
          <w:bCs/>
          <w:sz w:val="20"/>
          <w:szCs w:val="20"/>
        </w:rPr>
        <w:t>A 81. sorszámú Gépi forgácsoló megnevezésű szakképesítés szakmai és vizsgakövetelménye</w:t>
      </w:r>
    </w:p>
    <w:p w:rsidR="00D97F13" w:rsidRPr="009A2E3C" w:rsidRDefault="00D97F13" w:rsidP="00D97F13">
      <w:pPr>
        <w:widowControl w:val="0"/>
        <w:autoSpaceDE w:val="0"/>
        <w:autoSpaceDN w:val="0"/>
        <w:adjustRightInd w:val="0"/>
        <w:spacing w:after="0" w:line="240" w:lineRule="auto"/>
        <w:jc w:val="center"/>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center"/>
        <w:rPr>
          <w:rFonts w:ascii="Times New Roman" w:hAnsi="Times New Roman" w:cs="Times New Roman"/>
          <w:b/>
          <w:bCs/>
          <w:sz w:val="20"/>
          <w:szCs w:val="20"/>
        </w:rPr>
      </w:pPr>
      <w:r w:rsidRPr="009A2E3C">
        <w:rPr>
          <w:rFonts w:ascii="Times New Roman" w:hAnsi="Times New Roman" w:cs="Times New Roman"/>
          <w:b/>
          <w:bCs/>
          <w:sz w:val="20"/>
          <w:szCs w:val="20"/>
        </w:rPr>
        <w:t>1. AZ ORSZÁGOS KÉPZÉSI JEGYZÉKBEN SZEREPLŐ ADATOK</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1.1. A szakképesítés azonosító száma: 34 521 03</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b/>
          <w:bCs/>
          <w:sz w:val="20"/>
          <w:szCs w:val="20"/>
        </w:rPr>
      </w:pPr>
      <w:r w:rsidRPr="009A2E3C">
        <w:rPr>
          <w:rFonts w:ascii="Times New Roman" w:hAnsi="Times New Roman" w:cs="Times New Roman"/>
          <w:sz w:val="20"/>
          <w:szCs w:val="20"/>
        </w:rPr>
        <w:t>1.2. Szakképesítés megnevezése: Gépi forgácsoló</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1.3. Iskolai rendszerű szakképzésben a szakképzési évfolyamok száma: 3</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1.4. Iskolarendszeren kívüli szakképzésben az óraszám: 960-1440</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center"/>
        <w:rPr>
          <w:rFonts w:ascii="Times New Roman" w:hAnsi="Times New Roman" w:cs="Times New Roman"/>
          <w:b/>
          <w:bCs/>
          <w:sz w:val="20"/>
          <w:szCs w:val="20"/>
        </w:rPr>
      </w:pPr>
    </w:p>
    <w:p w:rsidR="00D97F13" w:rsidRPr="009A2E3C" w:rsidRDefault="00D97F13" w:rsidP="00D97F13">
      <w:pPr>
        <w:widowControl w:val="0"/>
        <w:autoSpaceDE w:val="0"/>
        <w:autoSpaceDN w:val="0"/>
        <w:adjustRightInd w:val="0"/>
        <w:spacing w:after="0" w:line="240" w:lineRule="auto"/>
        <w:jc w:val="center"/>
        <w:rPr>
          <w:rFonts w:ascii="Times New Roman" w:hAnsi="Times New Roman" w:cs="Times New Roman"/>
          <w:b/>
          <w:bCs/>
          <w:sz w:val="20"/>
          <w:szCs w:val="20"/>
        </w:rPr>
      </w:pPr>
      <w:r w:rsidRPr="009A2E3C">
        <w:rPr>
          <w:rFonts w:ascii="Times New Roman" w:hAnsi="Times New Roman" w:cs="Times New Roman"/>
          <w:b/>
          <w:bCs/>
          <w:sz w:val="20"/>
          <w:szCs w:val="20"/>
        </w:rPr>
        <w:t>2. EGYÉB ADATOK</w:t>
      </w:r>
    </w:p>
    <w:p w:rsidR="00D97F13" w:rsidRPr="009A2E3C" w:rsidRDefault="00D97F13" w:rsidP="00D97F13">
      <w:pPr>
        <w:widowControl w:val="0"/>
        <w:autoSpaceDE w:val="0"/>
        <w:autoSpaceDN w:val="0"/>
        <w:adjustRightInd w:val="0"/>
        <w:spacing w:after="0" w:line="240" w:lineRule="auto"/>
        <w:jc w:val="center"/>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2.1. A képzés megkezdésének feltételei:</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2.1.1. Iskolai előképzettség: alapfokú iskolai végzettség</w:t>
      </w:r>
    </w:p>
    <w:p w:rsidR="00D97F13" w:rsidRPr="009A2E3C" w:rsidRDefault="00D97F13" w:rsidP="00D97F13">
      <w:pPr>
        <w:widowControl w:val="0"/>
        <w:autoSpaceDE w:val="0"/>
        <w:autoSpaceDN w:val="0"/>
        <w:adjustRightInd w:val="0"/>
        <w:spacing w:after="0" w:line="240" w:lineRule="auto"/>
        <w:ind w:left="924"/>
        <w:jc w:val="both"/>
        <w:rPr>
          <w:rFonts w:ascii="Times New Roman" w:hAnsi="Times New Roman" w:cs="Times New Roman"/>
          <w:sz w:val="20"/>
          <w:szCs w:val="20"/>
        </w:rPr>
      </w:pPr>
    </w:p>
    <w:p w:rsidR="00D97F13" w:rsidRPr="009A2E3C" w:rsidRDefault="00D97F13" w:rsidP="00D97F13">
      <w:pPr>
        <w:autoSpaceDE w:val="0"/>
        <w:autoSpaceDN w:val="0"/>
        <w:adjustRightInd w:val="0"/>
        <w:spacing w:after="0" w:line="240" w:lineRule="auto"/>
        <w:ind w:left="567"/>
        <w:jc w:val="both"/>
        <w:rPr>
          <w:rFonts w:ascii="Times New Roman" w:hAnsi="Times New Roman" w:cs="Times New Roman"/>
          <w:sz w:val="20"/>
          <w:szCs w:val="20"/>
        </w:rPr>
      </w:pPr>
      <w:r w:rsidRPr="009A2E3C">
        <w:rPr>
          <w:rFonts w:ascii="Times New Roman" w:hAnsi="Times New Roman" w:cs="Times New Roman"/>
          <w:sz w:val="20"/>
          <w:szCs w:val="20"/>
        </w:rPr>
        <w:t>vagy iskolai előképzettség hiányában</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2.1.2. Bemeneti kompetenciák: a képzés megkezdhető e rendelet 3. számú mellékletében a Gépészet szakmacsoportra meghatározott kompetenciák birtokában</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2.2. Szakmai előképzettség: –</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2.3. Előírt gyakorlat: –</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2.4. Egészségügyi alkalmassági követelmények: szükségesek</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2.5. Pályaalkalmassági követelmények: –</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2.6. Elméleti képzési idő aránya: 30%</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2.7. Gyakorlati képzési idő aránya: 70 %</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2.8. Szintvizsga: nappali rendszerű oktatás vagy a nappali oktatás munkarendje szerint szervezett felnőttoktatás esetén kötelező</w:t>
      </w:r>
    </w:p>
    <w:p w:rsidR="00D97F13" w:rsidRPr="009A2E3C" w:rsidRDefault="00D97F13" w:rsidP="00D97F13">
      <w:pPr>
        <w:widowControl w:val="0"/>
        <w:autoSpaceDE w:val="0"/>
        <w:autoSpaceDN w:val="0"/>
        <w:adjustRightInd w:val="0"/>
        <w:spacing w:after="0" w:line="240" w:lineRule="auto"/>
        <w:ind w:firstLine="204"/>
        <w:jc w:val="both"/>
        <w:rPr>
          <w:rFonts w:ascii="Times New Roman" w:hAnsi="Times New Roman" w:cs="Times New Roman"/>
          <w:sz w:val="20"/>
          <w:szCs w:val="20"/>
          <w:u w:val="single"/>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2.9. Az iskolai rendszerű képzésben az összefüggő szakmai gyakorlat időtartama: 3 évfolyamos képzés esetén a 9. évfolyamot követően 140 óra, a 10. évfolyamot követően 140 óra; 2 évfolyamos képzés esetén az első szakképzési évfolyamot követően 160 óra</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center"/>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center"/>
        <w:rPr>
          <w:rFonts w:ascii="Times New Roman" w:hAnsi="Times New Roman" w:cs="Times New Roman"/>
          <w:b/>
          <w:bCs/>
          <w:sz w:val="20"/>
          <w:szCs w:val="20"/>
        </w:rPr>
      </w:pPr>
      <w:r w:rsidRPr="009A2E3C">
        <w:rPr>
          <w:rFonts w:ascii="Times New Roman" w:hAnsi="Times New Roman" w:cs="Times New Roman"/>
          <w:b/>
          <w:bCs/>
          <w:sz w:val="20"/>
          <w:szCs w:val="20"/>
        </w:rPr>
        <w:t>3. PÁLYATÜKÖR</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3.1. A szakképesítéssel legjellemzőbben betölthető munkakör(ök), foglalkozás(ok):</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560"/>
        <w:gridCol w:w="1560"/>
        <w:gridCol w:w="2267"/>
        <w:gridCol w:w="2511"/>
      </w:tblGrid>
      <w:tr w:rsidR="00D97F13" w:rsidRPr="009A2E3C" w:rsidTr="00435305">
        <w:trPr>
          <w:jc w:val="center"/>
        </w:trPr>
        <w:tc>
          <w:tcPr>
            <w:tcW w:w="156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9A2E3C">
              <w:rPr>
                <w:rFonts w:ascii="Times New Roman" w:hAnsi="Times New Roman" w:cs="Times New Roman"/>
                <w:sz w:val="20"/>
                <w:szCs w:val="20"/>
              </w:rPr>
              <w:t>A</w:t>
            </w:r>
          </w:p>
        </w:tc>
        <w:tc>
          <w:tcPr>
            <w:tcW w:w="2267"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9A2E3C">
              <w:rPr>
                <w:rFonts w:ascii="Times New Roman" w:hAnsi="Times New Roman" w:cs="Times New Roman"/>
                <w:sz w:val="20"/>
                <w:szCs w:val="20"/>
              </w:rPr>
              <w:t>B</w:t>
            </w:r>
          </w:p>
        </w:tc>
        <w:tc>
          <w:tcPr>
            <w:tcW w:w="2511"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C</w:t>
            </w:r>
          </w:p>
        </w:tc>
      </w:tr>
      <w:tr w:rsidR="00D97F13" w:rsidRPr="009A2E3C" w:rsidTr="00435305">
        <w:trPr>
          <w:jc w:val="center"/>
        </w:trPr>
        <w:tc>
          <w:tcPr>
            <w:tcW w:w="156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3.1.1.</w:t>
            </w:r>
          </w:p>
        </w:tc>
        <w:tc>
          <w:tcPr>
            <w:tcW w:w="156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9A2E3C">
              <w:rPr>
                <w:rFonts w:ascii="Times New Roman" w:hAnsi="Times New Roman" w:cs="Times New Roman"/>
                <w:b/>
                <w:bCs/>
                <w:sz w:val="20"/>
                <w:szCs w:val="20"/>
              </w:rPr>
              <w:t>FEOR száma</w:t>
            </w:r>
          </w:p>
        </w:tc>
        <w:tc>
          <w:tcPr>
            <w:tcW w:w="2267"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9A2E3C">
              <w:rPr>
                <w:rFonts w:ascii="Times New Roman" w:hAnsi="Times New Roman" w:cs="Times New Roman"/>
                <w:b/>
                <w:bCs/>
                <w:sz w:val="20"/>
                <w:szCs w:val="20"/>
              </w:rPr>
              <w:t>FEOR megnevezése</w:t>
            </w:r>
          </w:p>
        </w:tc>
        <w:tc>
          <w:tcPr>
            <w:tcW w:w="2511"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9A2E3C">
              <w:rPr>
                <w:rFonts w:ascii="Times New Roman" w:hAnsi="Times New Roman" w:cs="Times New Roman"/>
                <w:b/>
                <w:bCs/>
                <w:sz w:val="20"/>
                <w:szCs w:val="20"/>
              </w:rPr>
              <w:t>A szakképesítéssel betölthető munkakör(ök)</w:t>
            </w:r>
          </w:p>
        </w:tc>
      </w:tr>
      <w:tr w:rsidR="00D97F13" w:rsidRPr="009A2E3C" w:rsidTr="00435305">
        <w:trPr>
          <w:cantSplit/>
          <w:jc w:val="center"/>
        </w:trPr>
        <w:tc>
          <w:tcPr>
            <w:tcW w:w="156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3.1.2.</w:t>
            </w:r>
          </w:p>
        </w:tc>
        <w:tc>
          <w:tcPr>
            <w:tcW w:w="1560" w:type="dxa"/>
            <w:vMerge w:val="restart"/>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7323</w:t>
            </w:r>
          </w:p>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2267" w:type="dxa"/>
            <w:vMerge w:val="restart"/>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Forgácsoló</w:t>
            </w:r>
          </w:p>
        </w:tc>
        <w:tc>
          <w:tcPr>
            <w:tcW w:w="2511"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ind w:left="57"/>
              <w:rPr>
                <w:rFonts w:ascii="Times New Roman" w:hAnsi="Times New Roman" w:cs="Times New Roman"/>
                <w:sz w:val="20"/>
                <w:szCs w:val="20"/>
              </w:rPr>
            </w:pPr>
            <w:r w:rsidRPr="009A2E3C">
              <w:rPr>
                <w:rFonts w:ascii="Times New Roman" w:hAnsi="Times New Roman" w:cs="Times New Roman"/>
                <w:sz w:val="20"/>
                <w:szCs w:val="20"/>
              </w:rPr>
              <w:t>Forgácsoló</w:t>
            </w:r>
          </w:p>
        </w:tc>
      </w:tr>
      <w:tr w:rsidR="00D97F13" w:rsidRPr="009A2E3C" w:rsidTr="00435305">
        <w:trPr>
          <w:cantSplit/>
          <w:jc w:val="center"/>
        </w:trPr>
        <w:tc>
          <w:tcPr>
            <w:tcW w:w="156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3.1.3.</w:t>
            </w:r>
          </w:p>
        </w:tc>
        <w:tc>
          <w:tcPr>
            <w:tcW w:w="1560" w:type="dxa"/>
            <w:vMerge/>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2267" w:type="dxa"/>
            <w:vMerge/>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2511"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ind w:left="57"/>
              <w:rPr>
                <w:rFonts w:ascii="Times New Roman" w:hAnsi="Times New Roman" w:cs="Times New Roman"/>
                <w:sz w:val="20"/>
                <w:szCs w:val="20"/>
              </w:rPr>
            </w:pPr>
            <w:r w:rsidRPr="009A2E3C">
              <w:rPr>
                <w:rFonts w:ascii="Times New Roman" w:hAnsi="Times New Roman" w:cs="Times New Roman"/>
                <w:sz w:val="20"/>
                <w:szCs w:val="20"/>
              </w:rPr>
              <w:t>Esztergályos</w:t>
            </w:r>
          </w:p>
        </w:tc>
      </w:tr>
      <w:tr w:rsidR="00D97F13" w:rsidRPr="009A2E3C" w:rsidTr="00435305">
        <w:trPr>
          <w:cantSplit/>
          <w:jc w:val="center"/>
        </w:trPr>
        <w:tc>
          <w:tcPr>
            <w:tcW w:w="156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3.1.4.</w:t>
            </w:r>
          </w:p>
        </w:tc>
        <w:tc>
          <w:tcPr>
            <w:tcW w:w="1560" w:type="dxa"/>
            <w:vMerge/>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2267" w:type="dxa"/>
            <w:vMerge/>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2511"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ind w:left="57"/>
              <w:rPr>
                <w:rFonts w:ascii="Times New Roman" w:hAnsi="Times New Roman" w:cs="Times New Roman"/>
                <w:sz w:val="20"/>
                <w:szCs w:val="20"/>
              </w:rPr>
            </w:pPr>
            <w:r w:rsidRPr="009A2E3C">
              <w:rPr>
                <w:rFonts w:ascii="Times New Roman" w:hAnsi="Times New Roman" w:cs="Times New Roman"/>
                <w:sz w:val="20"/>
                <w:szCs w:val="20"/>
              </w:rPr>
              <w:t>Fúrós</w:t>
            </w:r>
          </w:p>
        </w:tc>
      </w:tr>
      <w:tr w:rsidR="00D97F13" w:rsidRPr="009A2E3C" w:rsidTr="00435305">
        <w:trPr>
          <w:cantSplit/>
          <w:jc w:val="center"/>
        </w:trPr>
        <w:tc>
          <w:tcPr>
            <w:tcW w:w="156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3.1.5.</w:t>
            </w:r>
          </w:p>
        </w:tc>
        <w:tc>
          <w:tcPr>
            <w:tcW w:w="1560" w:type="dxa"/>
            <w:vMerge/>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2267" w:type="dxa"/>
            <w:vMerge/>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2511"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ind w:left="57"/>
              <w:rPr>
                <w:rFonts w:ascii="Times New Roman" w:hAnsi="Times New Roman" w:cs="Times New Roman"/>
                <w:sz w:val="20"/>
                <w:szCs w:val="20"/>
              </w:rPr>
            </w:pPr>
            <w:r w:rsidRPr="009A2E3C">
              <w:rPr>
                <w:rFonts w:ascii="Times New Roman" w:hAnsi="Times New Roman" w:cs="Times New Roman"/>
                <w:sz w:val="20"/>
                <w:szCs w:val="20"/>
              </w:rPr>
              <w:t>Gyalus, vésős</w:t>
            </w:r>
          </w:p>
        </w:tc>
      </w:tr>
      <w:tr w:rsidR="00D97F13" w:rsidRPr="009A2E3C" w:rsidTr="00435305">
        <w:trPr>
          <w:cantSplit/>
          <w:jc w:val="center"/>
        </w:trPr>
        <w:tc>
          <w:tcPr>
            <w:tcW w:w="156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3.1.6.</w:t>
            </w:r>
          </w:p>
        </w:tc>
        <w:tc>
          <w:tcPr>
            <w:tcW w:w="1560" w:type="dxa"/>
            <w:vMerge/>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2267" w:type="dxa"/>
            <w:vMerge/>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2511"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ind w:left="57"/>
              <w:rPr>
                <w:rFonts w:ascii="Times New Roman" w:hAnsi="Times New Roman" w:cs="Times New Roman"/>
                <w:sz w:val="20"/>
                <w:szCs w:val="20"/>
              </w:rPr>
            </w:pPr>
            <w:r w:rsidRPr="009A2E3C">
              <w:rPr>
                <w:rFonts w:ascii="Times New Roman" w:hAnsi="Times New Roman" w:cs="Times New Roman"/>
                <w:sz w:val="20"/>
                <w:szCs w:val="20"/>
              </w:rPr>
              <w:t>Marós</w:t>
            </w:r>
          </w:p>
        </w:tc>
      </w:tr>
      <w:tr w:rsidR="00D97F13" w:rsidRPr="009A2E3C" w:rsidTr="00435305">
        <w:trPr>
          <w:cantSplit/>
          <w:jc w:val="center"/>
        </w:trPr>
        <w:tc>
          <w:tcPr>
            <w:tcW w:w="156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3.1.7.</w:t>
            </w:r>
          </w:p>
        </w:tc>
        <w:tc>
          <w:tcPr>
            <w:tcW w:w="1560" w:type="dxa"/>
            <w:vMerge/>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2267" w:type="dxa"/>
            <w:vMerge/>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2511"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ind w:left="57"/>
              <w:rPr>
                <w:rFonts w:ascii="Times New Roman" w:hAnsi="Times New Roman" w:cs="Times New Roman"/>
                <w:sz w:val="20"/>
                <w:szCs w:val="20"/>
              </w:rPr>
            </w:pPr>
            <w:r w:rsidRPr="009A2E3C">
              <w:rPr>
                <w:rFonts w:ascii="Times New Roman" w:hAnsi="Times New Roman" w:cs="Times New Roman"/>
                <w:sz w:val="20"/>
                <w:szCs w:val="20"/>
              </w:rPr>
              <w:t>NC, CNC gépkezelő</w:t>
            </w:r>
          </w:p>
        </w:tc>
      </w:tr>
      <w:tr w:rsidR="00D97F13" w:rsidRPr="009A2E3C" w:rsidTr="00435305">
        <w:trPr>
          <w:cantSplit/>
          <w:jc w:val="center"/>
        </w:trPr>
        <w:tc>
          <w:tcPr>
            <w:tcW w:w="156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3.1.8.</w:t>
            </w:r>
          </w:p>
        </w:tc>
        <w:tc>
          <w:tcPr>
            <w:tcW w:w="1560" w:type="dxa"/>
            <w:vMerge/>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2267" w:type="dxa"/>
            <w:vMerge/>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2511"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ind w:left="57"/>
              <w:rPr>
                <w:rFonts w:ascii="Times New Roman" w:hAnsi="Times New Roman" w:cs="Times New Roman"/>
                <w:sz w:val="20"/>
                <w:szCs w:val="20"/>
              </w:rPr>
            </w:pPr>
            <w:r w:rsidRPr="009A2E3C">
              <w:rPr>
                <w:rFonts w:ascii="Times New Roman" w:hAnsi="Times New Roman" w:cs="Times New Roman"/>
                <w:sz w:val="20"/>
                <w:szCs w:val="20"/>
              </w:rPr>
              <w:t>Szikraforgácsoló</w:t>
            </w:r>
          </w:p>
        </w:tc>
      </w:tr>
    </w:tbl>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3.2. A szakképesítés munkaterületének rövid leírása:</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lastRenderedPageBreak/>
        <w:t>A gépi forgácsoló feladata fémből, színesfémből és nemfémes anyagokból különféle (tengely, tárcsa, szekrényes és egyéb) geometriai kialakítású, többnyire gépiparban gyártott termékek alkatrészeinek részegységeinek forgácsoló gépeken történő elkészítése (gyártása) adott műszaki rajz, műhelyrajz alapján.</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A szakképesítéssel rendelkező képes:</w:t>
      </w:r>
    </w:p>
    <w:p w:rsidR="00D97F13" w:rsidRPr="009A2E3C" w:rsidRDefault="00D97F13" w:rsidP="00D97F13">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9A2E3C">
        <w:rPr>
          <w:rFonts w:ascii="Times New Roman" w:hAnsi="Times New Roman" w:cs="Times New Roman"/>
          <w:sz w:val="20"/>
          <w:szCs w:val="20"/>
        </w:rPr>
        <w:t>– geometriai méréseket, vizsgálatokat végezni</w:t>
      </w:r>
    </w:p>
    <w:p w:rsidR="00D97F13" w:rsidRPr="009A2E3C" w:rsidRDefault="00D97F13" w:rsidP="00D97F13">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9A2E3C">
        <w:rPr>
          <w:rFonts w:ascii="Times New Roman" w:hAnsi="Times New Roman" w:cs="Times New Roman"/>
          <w:sz w:val="20"/>
          <w:szCs w:val="20"/>
        </w:rPr>
        <w:t>– tanulmányozni és értelmezni a gépészeti anyagokra vonatkozó információkat: műszaki rajz, műhelyrajzok, szabványok, műszaki táblázatok, tűrés- és illesztés táblázatok</w:t>
      </w:r>
    </w:p>
    <w:p w:rsidR="00D97F13" w:rsidRPr="009A2E3C" w:rsidRDefault="00D97F13" w:rsidP="00D97F13">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9A2E3C">
        <w:rPr>
          <w:rFonts w:ascii="Times New Roman" w:hAnsi="Times New Roman" w:cs="Times New Roman"/>
          <w:sz w:val="20"/>
          <w:szCs w:val="20"/>
        </w:rPr>
        <w:t>– a forgácsoló eljárásoknak megfelelően felszerelni, beállítani a munkadarab befogó-, megfogó-, menesztő- és rögzítő eszközöket</w:t>
      </w:r>
    </w:p>
    <w:p w:rsidR="00D97F13" w:rsidRPr="009A2E3C" w:rsidRDefault="00D97F13" w:rsidP="00D97F13">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9A2E3C">
        <w:rPr>
          <w:rFonts w:ascii="Times New Roman" w:hAnsi="Times New Roman" w:cs="Times New Roman"/>
          <w:sz w:val="20"/>
          <w:szCs w:val="20"/>
        </w:rPr>
        <w:t>– kiválasztani és rögzíteni a megmunkáláshoz szükséges szerszámokat és a forgácsolási paramétereket</w:t>
      </w:r>
    </w:p>
    <w:p w:rsidR="00D97F13" w:rsidRPr="009A2E3C" w:rsidRDefault="00D97F13" w:rsidP="00D97F13">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9A2E3C">
        <w:rPr>
          <w:rFonts w:ascii="Times New Roman" w:hAnsi="Times New Roman" w:cs="Times New Roman"/>
          <w:sz w:val="20"/>
          <w:szCs w:val="20"/>
        </w:rPr>
        <w:t>– alkatrészeket gyártani, alakítani, javítani</w:t>
      </w:r>
    </w:p>
    <w:p w:rsidR="00D97F13" w:rsidRPr="009A2E3C" w:rsidRDefault="00D97F13" w:rsidP="00D97F13">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9A2E3C">
        <w:rPr>
          <w:rFonts w:ascii="Times New Roman" w:hAnsi="Times New Roman" w:cs="Times New Roman"/>
          <w:sz w:val="20"/>
          <w:szCs w:val="20"/>
        </w:rPr>
        <w:t>– gyalulási, vésési munkákat végezni</w:t>
      </w:r>
    </w:p>
    <w:p w:rsidR="00D97F13" w:rsidRPr="009A2E3C" w:rsidRDefault="00D97F13" w:rsidP="00D97F13">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9A2E3C">
        <w:rPr>
          <w:rFonts w:ascii="Times New Roman" w:hAnsi="Times New Roman" w:cs="Times New Roman"/>
          <w:sz w:val="20"/>
          <w:szCs w:val="20"/>
        </w:rPr>
        <w:t>– fúrási munkákat végezni</w:t>
      </w:r>
    </w:p>
    <w:p w:rsidR="00D97F13" w:rsidRPr="009A2E3C" w:rsidRDefault="00D97F13" w:rsidP="00D97F13">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9A2E3C">
        <w:rPr>
          <w:rFonts w:ascii="Times New Roman" w:hAnsi="Times New Roman" w:cs="Times New Roman"/>
          <w:sz w:val="20"/>
          <w:szCs w:val="20"/>
        </w:rPr>
        <w:t>– alkatrészeket esztergálni</w:t>
      </w:r>
    </w:p>
    <w:p w:rsidR="00D97F13" w:rsidRPr="009A2E3C" w:rsidRDefault="00D97F13" w:rsidP="00D97F13">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9A2E3C">
        <w:rPr>
          <w:rFonts w:ascii="Times New Roman" w:hAnsi="Times New Roman" w:cs="Times New Roman"/>
          <w:sz w:val="20"/>
          <w:szCs w:val="20"/>
        </w:rPr>
        <w:t>– alkatrészeket marni</w:t>
      </w:r>
    </w:p>
    <w:p w:rsidR="00D97F13" w:rsidRPr="009A2E3C" w:rsidRDefault="00D97F13" w:rsidP="00D97F13">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9A2E3C">
        <w:rPr>
          <w:rFonts w:ascii="Times New Roman" w:hAnsi="Times New Roman" w:cs="Times New Roman"/>
          <w:sz w:val="20"/>
          <w:szCs w:val="20"/>
        </w:rPr>
        <w:t>– alkatrészeket köszörülni, finomfelületi megmunkálásokat végezni</w:t>
      </w:r>
    </w:p>
    <w:p w:rsidR="00D97F13" w:rsidRPr="009A2E3C" w:rsidRDefault="00D97F13" w:rsidP="00D97F13">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9A2E3C">
        <w:rPr>
          <w:rFonts w:ascii="Times New Roman" w:hAnsi="Times New Roman" w:cs="Times New Roman"/>
          <w:sz w:val="20"/>
          <w:szCs w:val="20"/>
        </w:rPr>
        <w:t>– egyszerű geometriájú alkatrészeket készíteni CNC vezérlésű megmunkáló gépeken</w:t>
      </w:r>
    </w:p>
    <w:p w:rsidR="00D97F13" w:rsidRPr="009A2E3C" w:rsidRDefault="00D97F13" w:rsidP="00D97F13">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9A2E3C">
        <w:rPr>
          <w:rFonts w:ascii="Times New Roman" w:hAnsi="Times New Roman" w:cs="Times New Roman"/>
          <w:sz w:val="20"/>
          <w:szCs w:val="20"/>
        </w:rPr>
        <w:t>– szerszámélezést végezni</w:t>
      </w:r>
    </w:p>
    <w:p w:rsidR="00D97F13" w:rsidRPr="009A2E3C" w:rsidRDefault="00D97F13" w:rsidP="00D97F13">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9A2E3C">
        <w:rPr>
          <w:rFonts w:ascii="Times New Roman" w:hAnsi="Times New Roman" w:cs="Times New Roman"/>
          <w:sz w:val="20"/>
          <w:szCs w:val="20"/>
        </w:rPr>
        <w:t>– betartani és betartatni a munka-, baleset-, tűz- és környezetvédelmi előírásokat</w:t>
      </w:r>
    </w:p>
    <w:p w:rsidR="00D97F13" w:rsidRPr="009A2E3C" w:rsidRDefault="00D97F13" w:rsidP="00D97F13">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9A2E3C">
        <w:rPr>
          <w:rFonts w:ascii="Times New Roman" w:hAnsi="Times New Roman" w:cs="Times New Roman"/>
          <w:sz w:val="20"/>
          <w:szCs w:val="20"/>
        </w:rPr>
        <w:t>– minőségbiztosítási dokumentálást végezni</w:t>
      </w:r>
    </w:p>
    <w:p w:rsidR="00D97F13" w:rsidRPr="009A2E3C" w:rsidRDefault="00D97F13" w:rsidP="00D97F13">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9A2E3C">
        <w:rPr>
          <w:rFonts w:ascii="Times New Roman" w:hAnsi="Times New Roman" w:cs="Times New Roman"/>
          <w:sz w:val="20"/>
          <w:szCs w:val="20"/>
        </w:rPr>
        <w:t>– vállalkozási adminisztrációt végezni</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3.3. Kapcsolódó szakképesítések:</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34"/>
        <w:gridCol w:w="1985"/>
        <w:gridCol w:w="2551"/>
        <w:gridCol w:w="2694"/>
      </w:tblGrid>
      <w:tr w:rsidR="00D97F13" w:rsidRPr="009A2E3C" w:rsidTr="00435305">
        <w:tc>
          <w:tcPr>
            <w:tcW w:w="1134"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9A2E3C">
              <w:rPr>
                <w:rFonts w:ascii="Times New Roman" w:hAnsi="Times New Roman" w:cs="Times New Roman"/>
                <w:sz w:val="20"/>
                <w:szCs w:val="20"/>
              </w:rPr>
              <w:t>A</w:t>
            </w:r>
          </w:p>
        </w:tc>
        <w:tc>
          <w:tcPr>
            <w:tcW w:w="2551"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9A2E3C">
              <w:rPr>
                <w:rFonts w:ascii="Times New Roman" w:hAnsi="Times New Roman" w:cs="Times New Roman"/>
                <w:sz w:val="20"/>
                <w:szCs w:val="20"/>
              </w:rPr>
              <w:t>B</w:t>
            </w:r>
          </w:p>
        </w:tc>
        <w:tc>
          <w:tcPr>
            <w:tcW w:w="2694"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9A2E3C">
              <w:rPr>
                <w:rFonts w:ascii="Times New Roman" w:hAnsi="Times New Roman" w:cs="Times New Roman"/>
                <w:sz w:val="20"/>
                <w:szCs w:val="20"/>
              </w:rPr>
              <w:t>C</w:t>
            </w:r>
          </w:p>
        </w:tc>
      </w:tr>
      <w:tr w:rsidR="00D97F13" w:rsidRPr="009A2E3C" w:rsidTr="00435305">
        <w:tc>
          <w:tcPr>
            <w:tcW w:w="1134"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3.3.1.</w:t>
            </w:r>
          </w:p>
        </w:tc>
        <w:tc>
          <w:tcPr>
            <w:tcW w:w="7230" w:type="dxa"/>
            <w:gridSpan w:val="3"/>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9A2E3C">
              <w:rPr>
                <w:rFonts w:ascii="Times New Roman" w:hAnsi="Times New Roman" w:cs="Times New Roman"/>
                <w:b/>
                <w:bCs/>
                <w:sz w:val="20"/>
                <w:szCs w:val="20"/>
              </w:rPr>
              <w:t>A kapcsolódó szakképesítés, részszakképesítés, szakképesítés-ráépülés</w:t>
            </w:r>
          </w:p>
        </w:tc>
      </w:tr>
      <w:tr w:rsidR="00D97F13" w:rsidRPr="009A2E3C" w:rsidTr="00435305">
        <w:tc>
          <w:tcPr>
            <w:tcW w:w="1134"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3.3.2.</w:t>
            </w:r>
          </w:p>
        </w:tc>
        <w:tc>
          <w:tcPr>
            <w:tcW w:w="1985"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9A2E3C">
              <w:rPr>
                <w:rFonts w:ascii="Times New Roman" w:hAnsi="Times New Roman" w:cs="Times New Roman"/>
                <w:b/>
                <w:bCs/>
                <w:sz w:val="20"/>
                <w:szCs w:val="20"/>
              </w:rPr>
              <w:t>azonosító száma</w:t>
            </w:r>
          </w:p>
        </w:tc>
        <w:tc>
          <w:tcPr>
            <w:tcW w:w="2551"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9A2E3C">
              <w:rPr>
                <w:rFonts w:ascii="Times New Roman" w:hAnsi="Times New Roman" w:cs="Times New Roman"/>
                <w:b/>
                <w:bCs/>
                <w:sz w:val="20"/>
                <w:szCs w:val="20"/>
              </w:rPr>
              <w:t>megnevezése</w:t>
            </w:r>
          </w:p>
        </w:tc>
        <w:tc>
          <w:tcPr>
            <w:tcW w:w="2694"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9A2E3C">
              <w:rPr>
                <w:rFonts w:ascii="Times New Roman" w:hAnsi="Times New Roman" w:cs="Times New Roman"/>
                <w:b/>
                <w:bCs/>
                <w:sz w:val="20"/>
                <w:szCs w:val="20"/>
              </w:rPr>
              <w:t>a kapcsolódás módja</w:t>
            </w:r>
          </w:p>
        </w:tc>
      </w:tr>
      <w:tr w:rsidR="00D97F13" w:rsidRPr="009A2E3C" w:rsidTr="00435305">
        <w:tc>
          <w:tcPr>
            <w:tcW w:w="1134"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3.3.3.</w:t>
            </w:r>
          </w:p>
        </w:tc>
        <w:tc>
          <w:tcPr>
            <w:tcW w:w="1985" w:type="dxa"/>
            <w:tcBorders>
              <w:top w:val="single" w:sz="4" w:space="0" w:color="auto"/>
              <w:left w:val="single" w:sz="4" w:space="0" w:color="auto"/>
              <w:bottom w:val="single" w:sz="4" w:space="0" w:color="auto"/>
              <w:right w:val="single" w:sz="4" w:space="0" w:color="auto"/>
            </w:tcBorders>
            <w:vAlign w:val="center"/>
          </w:tcPr>
          <w:p w:rsidR="00D97F13" w:rsidRPr="009A2E3C" w:rsidRDefault="00D97F13" w:rsidP="00435305">
            <w:pPr>
              <w:widowControl w:val="0"/>
              <w:autoSpaceDE w:val="0"/>
              <w:autoSpaceDN w:val="0"/>
              <w:adjustRightInd w:val="0"/>
              <w:spacing w:after="0" w:line="240" w:lineRule="auto"/>
              <w:ind w:left="57"/>
              <w:rPr>
                <w:rFonts w:ascii="Times New Roman" w:hAnsi="Times New Roman" w:cs="Times New Roman"/>
                <w:sz w:val="20"/>
                <w:szCs w:val="20"/>
              </w:rPr>
            </w:pPr>
            <w:r w:rsidRPr="009A2E3C">
              <w:rPr>
                <w:rFonts w:ascii="Times New Roman" w:hAnsi="Times New Roman" w:cs="Times New Roman"/>
                <w:sz w:val="20"/>
                <w:szCs w:val="20"/>
              </w:rPr>
              <w:t>35 521 01</w:t>
            </w:r>
          </w:p>
        </w:tc>
        <w:tc>
          <w:tcPr>
            <w:tcW w:w="2551" w:type="dxa"/>
            <w:tcBorders>
              <w:top w:val="single" w:sz="4" w:space="0" w:color="auto"/>
              <w:left w:val="single" w:sz="4" w:space="0" w:color="auto"/>
              <w:bottom w:val="single" w:sz="4" w:space="0" w:color="auto"/>
              <w:right w:val="single" w:sz="4" w:space="0" w:color="auto"/>
            </w:tcBorders>
            <w:vAlign w:val="center"/>
          </w:tcPr>
          <w:p w:rsidR="00D97F13" w:rsidRPr="009A2E3C" w:rsidRDefault="00D97F13" w:rsidP="00435305">
            <w:pPr>
              <w:widowControl w:val="0"/>
              <w:autoSpaceDE w:val="0"/>
              <w:autoSpaceDN w:val="0"/>
              <w:adjustRightInd w:val="0"/>
              <w:spacing w:after="0" w:line="240" w:lineRule="auto"/>
              <w:ind w:left="57"/>
              <w:rPr>
                <w:rFonts w:ascii="Times New Roman" w:hAnsi="Times New Roman" w:cs="Times New Roman"/>
                <w:sz w:val="20"/>
                <w:szCs w:val="20"/>
              </w:rPr>
            </w:pPr>
            <w:r w:rsidRPr="009A2E3C">
              <w:rPr>
                <w:rFonts w:ascii="Times New Roman" w:hAnsi="Times New Roman" w:cs="Times New Roman"/>
                <w:sz w:val="20"/>
                <w:szCs w:val="20"/>
              </w:rPr>
              <w:t>CNC gépkezelő</w:t>
            </w:r>
          </w:p>
        </w:tc>
        <w:tc>
          <w:tcPr>
            <w:tcW w:w="2694"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ind w:firstLine="204"/>
              <w:rPr>
                <w:rFonts w:ascii="Times New Roman" w:hAnsi="Times New Roman" w:cs="Times New Roman"/>
                <w:sz w:val="20"/>
                <w:szCs w:val="20"/>
              </w:rPr>
            </w:pPr>
            <w:r w:rsidRPr="009A2E3C">
              <w:rPr>
                <w:rFonts w:ascii="Times New Roman" w:hAnsi="Times New Roman" w:cs="Times New Roman"/>
                <w:sz w:val="20"/>
                <w:szCs w:val="20"/>
              </w:rPr>
              <w:t>szakképesítés-ráépülés</w:t>
            </w:r>
          </w:p>
        </w:tc>
      </w:tr>
      <w:tr w:rsidR="00EA023D" w:rsidTr="00EA023D">
        <w:tc>
          <w:tcPr>
            <w:tcW w:w="1134" w:type="dxa"/>
            <w:tcBorders>
              <w:top w:val="single" w:sz="4" w:space="0" w:color="auto"/>
              <w:left w:val="single" w:sz="4" w:space="0" w:color="auto"/>
              <w:bottom w:val="single" w:sz="4" w:space="0" w:color="auto"/>
              <w:right w:val="single" w:sz="4" w:space="0" w:color="auto"/>
            </w:tcBorders>
          </w:tcPr>
          <w:p w:rsidR="00EA023D" w:rsidRDefault="00EA023D" w:rsidP="00EA02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3.3.4.</w:t>
            </w:r>
          </w:p>
        </w:tc>
        <w:tc>
          <w:tcPr>
            <w:tcW w:w="1985" w:type="dxa"/>
            <w:tcBorders>
              <w:top w:val="single" w:sz="4" w:space="0" w:color="auto"/>
              <w:left w:val="single" w:sz="4" w:space="0" w:color="auto"/>
              <w:bottom w:val="single" w:sz="4" w:space="0" w:color="auto"/>
              <w:right w:val="single" w:sz="4" w:space="0" w:color="auto"/>
            </w:tcBorders>
            <w:vAlign w:val="center"/>
          </w:tcPr>
          <w:p w:rsidR="00EA023D" w:rsidRDefault="00EA023D" w:rsidP="00EA023D">
            <w:pPr>
              <w:widowControl w:val="0"/>
              <w:autoSpaceDE w:val="0"/>
              <w:autoSpaceDN w:val="0"/>
              <w:adjustRightInd w:val="0"/>
              <w:spacing w:after="0" w:line="240" w:lineRule="auto"/>
              <w:ind w:left="57"/>
              <w:rPr>
                <w:rFonts w:ascii="Times New Roman" w:hAnsi="Times New Roman" w:cs="Times New Roman"/>
                <w:sz w:val="20"/>
                <w:szCs w:val="20"/>
              </w:rPr>
            </w:pPr>
            <w:r>
              <w:rPr>
                <w:rFonts w:ascii="Times New Roman" w:hAnsi="Times New Roman" w:cs="Times New Roman"/>
                <w:sz w:val="20"/>
                <w:szCs w:val="20"/>
              </w:rPr>
              <w:t>35 861 02</w:t>
            </w:r>
          </w:p>
        </w:tc>
        <w:tc>
          <w:tcPr>
            <w:tcW w:w="2551" w:type="dxa"/>
            <w:tcBorders>
              <w:top w:val="single" w:sz="4" w:space="0" w:color="auto"/>
              <w:left w:val="single" w:sz="4" w:space="0" w:color="auto"/>
              <w:bottom w:val="single" w:sz="4" w:space="0" w:color="auto"/>
              <w:right w:val="single" w:sz="4" w:space="0" w:color="auto"/>
            </w:tcBorders>
            <w:vAlign w:val="center"/>
          </w:tcPr>
          <w:p w:rsidR="00EA023D" w:rsidRDefault="00EA023D" w:rsidP="00EA023D">
            <w:pPr>
              <w:widowControl w:val="0"/>
              <w:autoSpaceDE w:val="0"/>
              <w:autoSpaceDN w:val="0"/>
              <w:adjustRightInd w:val="0"/>
              <w:spacing w:after="0" w:line="240" w:lineRule="auto"/>
              <w:ind w:left="57"/>
              <w:rPr>
                <w:rFonts w:ascii="Times New Roman" w:hAnsi="Times New Roman" w:cs="Times New Roman"/>
                <w:sz w:val="20"/>
                <w:szCs w:val="20"/>
              </w:rPr>
            </w:pPr>
            <w:r>
              <w:rPr>
                <w:rFonts w:ascii="Times New Roman" w:hAnsi="Times New Roman" w:cs="Times New Roman"/>
                <w:sz w:val="20"/>
                <w:szCs w:val="20"/>
              </w:rPr>
              <w:t>Mechanikus vagyonvédelmi szerelő</w:t>
            </w:r>
          </w:p>
        </w:tc>
        <w:tc>
          <w:tcPr>
            <w:tcW w:w="2694" w:type="dxa"/>
            <w:tcBorders>
              <w:top w:val="single" w:sz="4" w:space="0" w:color="auto"/>
              <w:left w:val="single" w:sz="4" w:space="0" w:color="auto"/>
              <w:bottom w:val="single" w:sz="4" w:space="0" w:color="auto"/>
              <w:right w:val="single" w:sz="4" w:space="0" w:color="auto"/>
            </w:tcBorders>
          </w:tcPr>
          <w:p w:rsidR="00EA023D" w:rsidRDefault="00EA023D" w:rsidP="00EA023D">
            <w:pPr>
              <w:widowControl w:val="0"/>
              <w:autoSpaceDE w:val="0"/>
              <w:autoSpaceDN w:val="0"/>
              <w:adjustRightInd w:val="0"/>
              <w:spacing w:after="0" w:line="240" w:lineRule="auto"/>
              <w:ind w:firstLine="204"/>
              <w:rPr>
                <w:rFonts w:ascii="Times New Roman" w:hAnsi="Times New Roman" w:cs="Times New Roman"/>
                <w:sz w:val="20"/>
                <w:szCs w:val="20"/>
              </w:rPr>
            </w:pPr>
            <w:r>
              <w:rPr>
                <w:rFonts w:ascii="Times New Roman" w:hAnsi="Times New Roman" w:cs="Times New Roman"/>
                <w:sz w:val="20"/>
                <w:szCs w:val="20"/>
              </w:rPr>
              <w:t>szakképesítés-ráépülés</w:t>
            </w:r>
          </w:p>
        </w:tc>
      </w:tr>
    </w:tbl>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center"/>
        <w:rPr>
          <w:rFonts w:ascii="Times New Roman" w:hAnsi="Times New Roman" w:cs="Times New Roman"/>
          <w:i/>
          <w:iCs/>
          <w:sz w:val="20"/>
          <w:szCs w:val="20"/>
        </w:rPr>
      </w:pPr>
    </w:p>
    <w:p w:rsidR="00D97F13" w:rsidRPr="009A2E3C" w:rsidRDefault="00D97F13" w:rsidP="00D97F13">
      <w:pPr>
        <w:widowControl w:val="0"/>
        <w:autoSpaceDE w:val="0"/>
        <w:autoSpaceDN w:val="0"/>
        <w:adjustRightInd w:val="0"/>
        <w:spacing w:after="0" w:line="240" w:lineRule="auto"/>
        <w:jc w:val="center"/>
        <w:rPr>
          <w:rFonts w:ascii="Times New Roman" w:hAnsi="Times New Roman" w:cs="Times New Roman"/>
          <w:b/>
          <w:bCs/>
          <w:sz w:val="20"/>
          <w:szCs w:val="20"/>
        </w:rPr>
      </w:pPr>
      <w:r w:rsidRPr="009A2E3C">
        <w:rPr>
          <w:rFonts w:ascii="Times New Roman" w:hAnsi="Times New Roman" w:cs="Times New Roman"/>
          <w:b/>
          <w:bCs/>
          <w:sz w:val="20"/>
          <w:szCs w:val="20"/>
        </w:rPr>
        <w:t>4. SZAKMAI KÖVETELMÉNYEK</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780"/>
        <w:gridCol w:w="5630"/>
      </w:tblGrid>
      <w:tr w:rsidR="00D97F13" w:rsidRPr="009A2E3C" w:rsidTr="00435305">
        <w:tc>
          <w:tcPr>
            <w:tcW w:w="953"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1780"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A</w:t>
            </w:r>
          </w:p>
        </w:tc>
        <w:tc>
          <w:tcPr>
            <w:tcW w:w="5630"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B</w:t>
            </w:r>
          </w:p>
        </w:tc>
      </w:tr>
      <w:tr w:rsidR="00D97F13" w:rsidRPr="009A2E3C" w:rsidTr="00435305">
        <w:tc>
          <w:tcPr>
            <w:tcW w:w="953"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4.1.</w:t>
            </w:r>
          </w:p>
        </w:tc>
        <w:tc>
          <w:tcPr>
            <w:tcW w:w="7410" w:type="dxa"/>
            <w:gridSpan w:val="2"/>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b/>
                <w:bCs/>
                <w:sz w:val="20"/>
                <w:szCs w:val="20"/>
              </w:rPr>
              <w:t>A szakképesítés szakmai követelménymoduljainak az állam által elismert szakképesítések szakmai követelménymoduljairól szóló kormányrendelet szerinti</w:t>
            </w:r>
          </w:p>
        </w:tc>
      </w:tr>
      <w:tr w:rsidR="00D97F13" w:rsidRPr="009A2E3C" w:rsidTr="00435305">
        <w:tc>
          <w:tcPr>
            <w:tcW w:w="953"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4.2.</w:t>
            </w:r>
          </w:p>
        </w:tc>
        <w:tc>
          <w:tcPr>
            <w:tcW w:w="1780"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9A2E3C">
              <w:rPr>
                <w:rFonts w:ascii="Times New Roman" w:hAnsi="Times New Roman" w:cs="Times New Roman"/>
                <w:b/>
                <w:bCs/>
                <w:sz w:val="20"/>
                <w:szCs w:val="20"/>
              </w:rPr>
              <w:t>azonosító száma</w:t>
            </w:r>
          </w:p>
        </w:tc>
        <w:tc>
          <w:tcPr>
            <w:tcW w:w="5630"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9A2E3C">
              <w:rPr>
                <w:rFonts w:ascii="Times New Roman" w:hAnsi="Times New Roman" w:cs="Times New Roman"/>
                <w:b/>
                <w:bCs/>
                <w:sz w:val="20"/>
                <w:szCs w:val="20"/>
              </w:rPr>
              <w:t>megnevezése</w:t>
            </w:r>
          </w:p>
        </w:tc>
      </w:tr>
      <w:tr w:rsidR="00D97F13" w:rsidRPr="009A2E3C" w:rsidTr="00435305">
        <w:tc>
          <w:tcPr>
            <w:tcW w:w="953"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4.3.</w:t>
            </w:r>
          </w:p>
        </w:tc>
        <w:tc>
          <w:tcPr>
            <w:tcW w:w="1780"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10163-12</w:t>
            </w:r>
          </w:p>
        </w:tc>
        <w:tc>
          <w:tcPr>
            <w:tcW w:w="5630"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Gépészeti munkabiztonság és környezetvédelem</w:t>
            </w:r>
          </w:p>
        </w:tc>
      </w:tr>
      <w:tr w:rsidR="00D97F13" w:rsidRPr="009A2E3C" w:rsidTr="00435305">
        <w:tc>
          <w:tcPr>
            <w:tcW w:w="953"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4.4.</w:t>
            </w:r>
          </w:p>
        </w:tc>
        <w:tc>
          <w:tcPr>
            <w:tcW w:w="1780"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10162-12</w:t>
            </w:r>
          </w:p>
        </w:tc>
        <w:tc>
          <w:tcPr>
            <w:tcW w:w="5630"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Gépészeti alapozó feladatok</w:t>
            </w:r>
          </w:p>
        </w:tc>
      </w:tr>
      <w:tr w:rsidR="00D97F13" w:rsidRPr="009A2E3C" w:rsidTr="00435305">
        <w:tc>
          <w:tcPr>
            <w:tcW w:w="953"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4.5.</w:t>
            </w:r>
          </w:p>
        </w:tc>
        <w:tc>
          <w:tcPr>
            <w:tcW w:w="1780"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10173-12</w:t>
            </w:r>
          </w:p>
        </w:tc>
        <w:tc>
          <w:tcPr>
            <w:tcW w:w="5630"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Anyagvizsgálatok és geometriai mérések</w:t>
            </w:r>
          </w:p>
        </w:tc>
      </w:tr>
      <w:tr w:rsidR="00D97F13" w:rsidRPr="009A2E3C" w:rsidTr="00435305">
        <w:tc>
          <w:tcPr>
            <w:tcW w:w="953"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4.6.</w:t>
            </w:r>
          </w:p>
        </w:tc>
        <w:tc>
          <w:tcPr>
            <w:tcW w:w="1780"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10174-12</w:t>
            </w:r>
          </w:p>
        </w:tc>
        <w:tc>
          <w:tcPr>
            <w:tcW w:w="5630"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Esztergályos feladatok</w:t>
            </w:r>
          </w:p>
        </w:tc>
      </w:tr>
      <w:tr w:rsidR="00D97F13" w:rsidRPr="009A2E3C" w:rsidTr="00435305">
        <w:tc>
          <w:tcPr>
            <w:tcW w:w="953"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4.7.</w:t>
            </w:r>
          </w:p>
        </w:tc>
        <w:tc>
          <w:tcPr>
            <w:tcW w:w="1780"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10176-12</w:t>
            </w:r>
          </w:p>
        </w:tc>
        <w:tc>
          <w:tcPr>
            <w:tcW w:w="5630"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 xml:space="preserve">Marós feladatok </w:t>
            </w:r>
          </w:p>
        </w:tc>
      </w:tr>
      <w:tr w:rsidR="00D97F13" w:rsidRPr="009A2E3C" w:rsidTr="00435305">
        <w:tc>
          <w:tcPr>
            <w:tcW w:w="953"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4.8.</w:t>
            </w:r>
          </w:p>
        </w:tc>
        <w:tc>
          <w:tcPr>
            <w:tcW w:w="1780"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10175-12</w:t>
            </w:r>
          </w:p>
        </w:tc>
        <w:tc>
          <w:tcPr>
            <w:tcW w:w="5630"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Köszörűs feladatok</w:t>
            </w:r>
          </w:p>
        </w:tc>
      </w:tr>
      <w:tr w:rsidR="00D97F13" w:rsidRPr="009A2E3C" w:rsidTr="00435305">
        <w:tc>
          <w:tcPr>
            <w:tcW w:w="953"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4.9.</w:t>
            </w:r>
          </w:p>
        </w:tc>
        <w:tc>
          <w:tcPr>
            <w:tcW w:w="1780" w:type="dxa"/>
          </w:tcPr>
          <w:p w:rsidR="00D97F13" w:rsidRPr="009A2E3C" w:rsidRDefault="00D97F13" w:rsidP="00435305">
            <w:pPr>
              <w:widowControl w:val="0"/>
              <w:autoSpaceDE w:val="0"/>
              <w:autoSpaceDN w:val="0"/>
              <w:adjustRightInd w:val="0"/>
              <w:spacing w:after="0" w:line="240" w:lineRule="auto"/>
              <w:rPr>
                <w:rFonts w:ascii="Times New Roman" w:hAnsi="Times New Roman" w:cs="Times New Roman"/>
                <w:sz w:val="20"/>
                <w:szCs w:val="20"/>
              </w:rPr>
            </w:pPr>
            <w:r w:rsidRPr="009A2E3C">
              <w:rPr>
                <w:rFonts w:ascii="Times New Roman" w:hAnsi="Times New Roman" w:cs="Times New Roman"/>
                <w:sz w:val="20"/>
                <w:szCs w:val="20"/>
              </w:rPr>
              <w:t>11497-12</w:t>
            </w:r>
          </w:p>
        </w:tc>
        <w:tc>
          <w:tcPr>
            <w:tcW w:w="5630" w:type="dxa"/>
          </w:tcPr>
          <w:p w:rsidR="00D97F13" w:rsidRPr="009A2E3C" w:rsidRDefault="00D97F13" w:rsidP="00435305">
            <w:pPr>
              <w:widowControl w:val="0"/>
              <w:autoSpaceDE w:val="0"/>
              <w:autoSpaceDN w:val="0"/>
              <w:adjustRightInd w:val="0"/>
              <w:spacing w:after="0" w:line="240" w:lineRule="auto"/>
              <w:ind w:firstLine="17"/>
              <w:rPr>
                <w:rFonts w:ascii="Times New Roman" w:hAnsi="Times New Roman" w:cs="Times New Roman"/>
                <w:sz w:val="20"/>
                <w:szCs w:val="20"/>
              </w:rPr>
            </w:pPr>
            <w:r w:rsidRPr="009A2E3C">
              <w:rPr>
                <w:rFonts w:ascii="Times New Roman" w:hAnsi="Times New Roman" w:cs="Times New Roman"/>
                <w:sz w:val="20"/>
                <w:szCs w:val="20"/>
              </w:rPr>
              <w:t>Foglalkoztatás I.</w:t>
            </w:r>
          </w:p>
        </w:tc>
      </w:tr>
      <w:tr w:rsidR="00D97F13" w:rsidRPr="009A2E3C" w:rsidTr="00435305">
        <w:tc>
          <w:tcPr>
            <w:tcW w:w="953"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4.10.</w:t>
            </w:r>
          </w:p>
        </w:tc>
        <w:tc>
          <w:tcPr>
            <w:tcW w:w="1780" w:type="dxa"/>
          </w:tcPr>
          <w:p w:rsidR="00D97F13" w:rsidRPr="009A2E3C" w:rsidRDefault="00D97F13" w:rsidP="00435305">
            <w:pPr>
              <w:widowControl w:val="0"/>
              <w:autoSpaceDE w:val="0"/>
              <w:autoSpaceDN w:val="0"/>
              <w:adjustRightInd w:val="0"/>
              <w:spacing w:after="0" w:line="240" w:lineRule="auto"/>
              <w:ind w:firstLine="17"/>
              <w:rPr>
                <w:rFonts w:ascii="Times New Roman" w:hAnsi="Times New Roman" w:cs="Times New Roman"/>
                <w:sz w:val="20"/>
                <w:szCs w:val="20"/>
              </w:rPr>
            </w:pPr>
            <w:r w:rsidRPr="009A2E3C">
              <w:rPr>
                <w:rFonts w:ascii="Times New Roman" w:hAnsi="Times New Roman" w:cs="Times New Roman"/>
                <w:sz w:val="20"/>
                <w:szCs w:val="20"/>
              </w:rPr>
              <w:t>11499-12</w:t>
            </w:r>
          </w:p>
        </w:tc>
        <w:tc>
          <w:tcPr>
            <w:tcW w:w="5630" w:type="dxa"/>
          </w:tcPr>
          <w:p w:rsidR="00D97F13" w:rsidRPr="009A2E3C" w:rsidRDefault="00D97F13" w:rsidP="00435305">
            <w:pPr>
              <w:widowControl w:val="0"/>
              <w:autoSpaceDE w:val="0"/>
              <w:autoSpaceDN w:val="0"/>
              <w:adjustRightInd w:val="0"/>
              <w:spacing w:after="0" w:line="240" w:lineRule="auto"/>
              <w:ind w:firstLine="17"/>
              <w:rPr>
                <w:rFonts w:ascii="Times New Roman" w:hAnsi="Times New Roman" w:cs="Times New Roman"/>
                <w:sz w:val="20"/>
                <w:szCs w:val="20"/>
              </w:rPr>
            </w:pPr>
            <w:r w:rsidRPr="009A2E3C">
              <w:rPr>
                <w:rFonts w:ascii="Times New Roman" w:hAnsi="Times New Roman" w:cs="Times New Roman"/>
                <w:sz w:val="20"/>
                <w:szCs w:val="20"/>
              </w:rPr>
              <w:t>Foglalkoztatás II.</w:t>
            </w:r>
          </w:p>
        </w:tc>
      </w:tr>
      <w:tr w:rsidR="00D97F13" w:rsidRPr="009A2E3C" w:rsidTr="00435305">
        <w:tc>
          <w:tcPr>
            <w:tcW w:w="953"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4.11.</w:t>
            </w:r>
          </w:p>
        </w:tc>
        <w:tc>
          <w:tcPr>
            <w:tcW w:w="1780" w:type="dxa"/>
          </w:tcPr>
          <w:p w:rsidR="00D97F13" w:rsidRPr="009A2E3C" w:rsidRDefault="00D97F13" w:rsidP="00435305">
            <w:pPr>
              <w:widowControl w:val="0"/>
              <w:autoSpaceDE w:val="0"/>
              <w:autoSpaceDN w:val="0"/>
              <w:adjustRightInd w:val="0"/>
              <w:spacing w:after="0" w:line="240" w:lineRule="auto"/>
              <w:ind w:firstLine="17"/>
              <w:rPr>
                <w:rFonts w:ascii="Times New Roman" w:hAnsi="Times New Roman" w:cs="Times New Roman"/>
                <w:sz w:val="20"/>
                <w:szCs w:val="20"/>
              </w:rPr>
            </w:pPr>
            <w:r w:rsidRPr="009A2E3C">
              <w:rPr>
                <w:rFonts w:ascii="Times New Roman" w:hAnsi="Times New Roman" w:cs="Times New Roman"/>
                <w:sz w:val="20"/>
                <w:szCs w:val="20"/>
              </w:rPr>
              <w:t>11500-12</w:t>
            </w:r>
          </w:p>
        </w:tc>
        <w:tc>
          <w:tcPr>
            <w:tcW w:w="5630" w:type="dxa"/>
          </w:tcPr>
          <w:p w:rsidR="00D97F13" w:rsidRPr="009A2E3C" w:rsidRDefault="00D97F13" w:rsidP="00435305">
            <w:pPr>
              <w:widowControl w:val="0"/>
              <w:autoSpaceDE w:val="0"/>
              <w:autoSpaceDN w:val="0"/>
              <w:adjustRightInd w:val="0"/>
              <w:spacing w:after="0" w:line="240" w:lineRule="auto"/>
              <w:ind w:firstLine="17"/>
              <w:rPr>
                <w:rFonts w:ascii="Times New Roman" w:hAnsi="Times New Roman" w:cs="Times New Roman"/>
                <w:sz w:val="20"/>
                <w:szCs w:val="20"/>
              </w:rPr>
            </w:pPr>
            <w:r w:rsidRPr="009A2E3C">
              <w:rPr>
                <w:rFonts w:ascii="Times New Roman" w:hAnsi="Times New Roman" w:cs="Times New Roman"/>
                <w:sz w:val="20"/>
                <w:szCs w:val="20"/>
              </w:rPr>
              <w:t>Munkahelyi egészség és biztonság</w:t>
            </w:r>
          </w:p>
        </w:tc>
      </w:tr>
    </w:tbl>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9A2E3C">
        <w:rPr>
          <w:rFonts w:ascii="Times New Roman" w:hAnsi="Times New Roman" w:cs="Times New Roman"/>
          <w:b/>
          <w:bCs/>
          <w:sz w:val="20"/>
          <w:szCs w:val="20"/>
        </w:rPr>
        <w:t>5. VIZSGÁZTATÁSI KÖVETELMÉNYEK</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5.1. A komplex szakmai vizsgára bocsátás feltételei:</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Az iskolarendszeren kívüli szakképzésben az 5.2. pontban előírt valamennyi modulzáró vizsga eredményes letétele.</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5.2. A modulzáró vizsga vizsgatevékenysége és az eredményesség feltétele:</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1505"/>
        <w:gridCol w:w="3693"/>
        <w:gridCol w:w="2720"/>
      </w:tblGrid>
      <w:tr w:rsidR="00D97F13" w:rsidRPr="009A2E3C" w:rsidTr="00435305">
        <w:tc>
          <w:tcPr>
            <w:tcW w:w="978"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1505"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A</w:t>
            </w:r>
          </w:p>
        </w:tc>
        <w:tc>
          <w:tcPr>
            <w:tcW w:w="3693"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B</w:t>
            </w:r>
          </w:p>
        </w:tc>
        <w:tc>
          <w:tcPr>
            <w:tcW w:w="2720"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C</w:t>
            </w:r>
          </w:p>
        </w:tc>
      </w:tr>
      <w:tr w:rsidR="00D97F13" w:rsidRPr="009A2E3C" w:rsidTr="00435305">
        <w:tc>
          <w:tcPr>
            <w:tcW w:w="978"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5.2.1.</w:t>
            </w:r>
          </w:p>
        </w:tc>
        <w:tc>
          <w:tcPr>
            <w:tcW w:w="7918" w:type="dxa"/>
            <w:gridSpan w:val="3"/>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9A2E3C">
              <w:rPr>
                <w:rFonts w:ascii="Times New Roman" w:hAnsi="Times New Roman" w:cs="Times New Roman"/>
                <w:b/>
                <w:bCs/>
                <w:sz w:val="20"/>
                <w:szCs w:val="20"/>
              </w:rPr>
              <w:t>A szakképesítés szakmai követelménymoduljainak</w:t>
            </w:r>
          </w:p>
        </w:tc>
      </w:tr>
      <w:tr w:rsidR="00D97F13" w:rsidRPr="009A2E3C" w:rsidTr="00435305">
        <w:tc>
          <w:tcPr>
            <w:tcW w:w="978"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5.2.2.</w:t>
            </w:r>
          </w:p>
        </w:tc>
        <w:tc>
          <w:tcPr>
            <w:tcW w:w="1505"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9A2E3C">
              <w:rPr>
                <w:rFonts w:ascii="Times New Roman" w:hAnsi="Times New Roman" w:cs="Times New Roman"/>
                <w:b/>
                <w:bCs/>
                <w:sz w:val="20"/>
                <w:szCs w:val="20"/>
              </w:rPr>
              <w:t>azonosító száma</w:t>
            </w:r>
          </w:p>
        </w:tc>
        <w:tc>
          <w:tcPr>
            <w:tcW w:w="3693"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9A2E3C">
              <w:rPr>
                <w:rFonts w:ascii="Times New Roman" w:hAnsi="Times New Roman" w:cs="Times New Roman"/>
                <w:b/>
                <w:bCs/>
                <w:sz w:val="20"/>
                <w:szCs w:val="20"/>
              </w:rPr>
              <w:t>megnevezése</w:t>
            </w:r>
          </w:p>
        </w:tc>
        <w:tc>
          <w:tcPr>
            <w:tcW w:w="2720"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9A2E3C">
              <w:rPr>
                <w:rFonts w:ascii="Times New Roman" w:hAnsi="Times New Roman" w:cs="Times New Roman"/>
                <w:b/>
                <w:bCs/>
                <w:sz w:val="20"/>
                <w:szCs w:val="20"/>
              </w:rPr>
              <w:t>a modulzáró vizsga vizsgatevékenysége</w:t>
            </w:r>
          </w:p>
        </w:tc>
      </w:tr>
      <w:tr w:rsidR="00D97F13" w:rsidRPr="009A2E3C" w:rsidTr="00435305">
        <w:tc>
          <w:tcPr>
            <w:tcW w:w="978"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5.2.3.</w:t>
            </w:r>
          </w:p>
        </w:tc>
        <w:tc>
          <w:tcPr>
            <w:tcW w:w="1505"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10163-12</w:t>
            </w:r>
          </w:p>
        </w:tc>
        <w:tc>
          <w:tcPr>
            <w:tcW w:w="3693" w:type="dxa"/>
          </w:tcPr>
          <w:p w:rsidR="00D97F13" w:rsidRPr="009A2E3C" w:rsidRDefault="00D97F13" w:rsidP="00435305">
            <w:pPr>
              <w:widowControl w:val="0"/>
              <w:autoSpaceDE w:val="0"/>
              <w:autoSpaceDN w:val="0"/>
              <w:adjustRightInd w:val="0"/>
              <w:spacing w:after="0" w:line="240" w:lineRule="auto"/>
              <w:rPr>
                <w:rFonts w:ascii="Times New Roman" w:hAnsi="Times New Roman" w:cs="Times New Roman"/>
                <w:sz w:val="20"/>
                <w:szCs w:val="20"/>
              </w:rPr>
            </w:pPr>
            <w:r w:rsidRPr="009A2E3C">
              <w:rPr>
                <w:rFonts w:ascii="Times New Roman" w:hAnsi="Times New Roman" w:cs="Times New Roman"/>
                <w:sz w:val="20"/>
                <w:szCs w:val="20"/>
              </w:rPr>
              <w:t>Gépészeti munkabiztonság és környezetvédelem</w:t>
            </w:r>
          </w:p>
        </w:tc>
        <w:tc>
          <w:tcPr>
            <w:tcW w:w="2720" w:type="dxa"/>
          </w:tcPr>
          <w:p w:rsidR="00D97F13" w:rsidRPr="009A2E3C" w:rsidRDefault="00D97F13" w:rsidP="00435305">
            <w:pPr>
              <w:widowControl w:val="0"/>
              <w:autoSpaceDE w:val="0"/>
              <w:autoSpaceDN w:val="0"/>
              <w:adjustRightInd w:val="0"/>
              <w:spacing w:after="0" w:line="240" w:lineRule="auto"/>
              <w:rPr>
                <w:rFonts w:ascii="Times New Roman" w:hAnsi="Times New Roman" w:cs="Times New Roman"/>
                <w:sz w:val="20"/>
                <w:szCs w:val="20"/>
              </w:rPr>
            </w:pPr>
            <w:r w:rsidRPr="009A2E3C">
              <w:rPr>
                <w:rFonts w:ascii="Times New Roman" w:hAnsi="Times New Roman" w:cs="Times New Roman"/>
                <w:sz w:val="20"/>
                <w:szCs w:val="20"/>
              </w:rPr>
              <w:t>gyakorlati, szóbeli</w:t>
            </w:r>
          </w:p>
        </w:tc>
      </w:tr>
      <w:tr w:rsidR="00D97F13" w:rsidRPr="009A2E3C" w:rsidTr="00435305">
        <w:tc>
          <w:tcPr>
            <w:tcW w:w="978"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5.2.4.</w:t>
            </w:r>
          </w:p>
        </w:tc>
        <w:tc>
          <w:tcPr>
            <w:tcW w:w="1505"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10162-12</w:t>
            </w:r>
          </w:p>
        </w:tc>
        <w:tc>
          <w:tcPr>
            <w:tcW w:w="3693"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Gépészeti alapozó feladatok</w:t>
            </w:r>
          </w:p>
        </w:tc>
        <w:tc>
          <w:tcPr>
            <w:tcW w:w="2720"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b/>
                <w:bCs/>
                <w:sz w:val="20"/>
                <w:szCs w:val="20"/>
              </w:rPr>
            </w:pPr>
            <w:r w:rsidRPr="009A2E3C">
              <w:rPr>
                <w:rFonts w:ascii="Times New Roman" w:hAnsi="Times New Roman" w:cs="Times New Roman"/>
                <w:sz w:val="20"/>
                <w:szCs w:val="20"/>
              </w:rPr>
              <w:t>gyakorlati</w:t>
            </w:r>
          </w:p>
        </w:tc>
      </w:tr>
      <w:tr w:rsidR="00D97F13" w:rsidRPr="009A2E3C" w:rsidTr="00435305">
        <w:tc>
          <w:tcPr>
            <w:tcW w:w="978"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5.2.5.</w:t>
            </w:r>
          </w:p>
        </w:tc>
        <w:tc>
          <w:tcPr>
            <w:tcW w:w="1505"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10173-12</w:t>
            </w:r>
          </w:p>
        </w:tc>
        <w:tc>
          <w:tcPr>
            <w:tcW w:w="3693"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Anyagvizsgálatok és geometriai mérések</w:t>
            </w:r>
          </w:p>
        </w:tc>
        <w:tc>
          <w:tcPr>
            <w:tcW w:w="2720" w:type="dxa"/>
          </w:tcPr>
          <w:p w:rsidR="00D97F13" w:rsidRPr="009A2E3C" w:rsidRDefault="00D97F13" w:rsidP="00435305">
            <w:pPr>
              <w:widowControl w:val="0"/>
              <w:autoSpaceDE w:val="0"/>
              <w:autoSpaceDN w:val="0"/>
              <w:adjustRightInd w:val="0"/>
              <w:spacing w:after="0" w:line="240" w:lineRule="auto"/>
              <w:rPr>
                <w:rFonts w:ascii="Times New Roman" w:hAnsi="Times New Roman" w:cs="Times New Roman"/>
                <w:sz w:val="20"/>
                <w:szCs w:val="20"/>
              </w:rPr>
            </w:pPr>
            <w:r w:rsidRPr="009A2E3C">
              <w:rPr>
                <w:rFonts w:ascii="Times New Roman" w:hAnsi="Times New Roman" w:cs="Times New Roman"/>
                <w:sz w:val="20"/>
                <w:szCs w:val="20"/>
              </w:rPr>
              <w:t>gyakorlati</w:t>
            </w:r>
          </w:p>
        </w:tc>
      </w:tr>
      <w:tr w:rsidR="00D97F13" w:rsidRPr="009A2E3C" w:rsidTr="00435305">
        <w:tc>
          <w:tcPr>
            <w:tcW w:w="978"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5.2.6.</w:t>
            </w:r>
          </w:p>
        </w:tc>
        <w:tc>
          <w:tcPr>
            <w:tcW w:w="1505"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10174-12</w:t>
            </w:r>
          </w:p>
        </w:tc>
        <w:tc>
          <w:tcPr>
            <w:tcW w:w="3693"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Esztergályos feladatok</w:t>
            </w:r>
          </w:p>
        </w:tc>
        <w:tc>
          <w:tcPr>
            <w:tcW w:w="2720"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b/>
                <w:bCs/>
                <w:sz w:val="20"/>
                <w:szCs w:val="20"/>
              </w:rPr>
            </w:pPr>
            <w:r w:rsidRPr="009A2E3C">
              <w:rPr>
                <w:rFonts w:ascii="Times New Roman" w:hAnsi="Times New Roman" w:cs="Times New Roman"/>
                <w:sz w:val="20"/>
                <w:szCs w:val="20"/>
              </w:rPr>
              <w:t>gyakorlati, írásbeli, szóbeli</w:t>
            </w:r>
          </w:p>
        </w:tc>
      </w:tr>
      <w:tr w:rsidR="00D97F13" w:rsidRPr="009A2E3C" w:rsidTr="00435305">
        <w:tc>
          <w:tcPr>
            <w:tcW w:w="978"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5.2.7.</w:t>
            </w:r>
          </w:p>
        </w:tc>
        <w:tc>
          <w:tcPr>
            <w:tcW w:w="1505"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10176-12</w:t>
            </w:r>
          </w:p>
        </w:tc>
        <w:tc>
          <w:tcPr>
            <w:tcW w:w="3693"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 xml:space="preserve">Marós feladatok </w:t>
            </w:r>
          </w:p>
        </w:tc>
        <w:tc>
          <w:tcPr>
            <w:tcW w:w="2720"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b/>
                <w:bCs/>
                <w:sz w:val="20"/>
                <w:szCs w:val="20"/>
              </w:rPr>
            </w:pPr>
            <w:r w:rsidRPr="009A2E3C">
              <w:rPr>
                <w:rFonts w:ascii="Times New Roman" w:hAnsi="Times New Roman" w:cs="Times New Roman"/>
                <w:sz w:val="20"/>
                <w:szCs w:val="20"/>
              </w:rPr>
              <w:t>gyakorlati, írásbeli, szóbeli</w:t>
            </w:r>
          </w:p>
        </w:tc>
      </w:tr>
      <w:tr w:rsidR="00D97F13" w:rsidRPr="009A2E3C" w:rsidTr="00435305">
        <w:tc>
          <w:tcPr>
            <w:tcW w:w="978"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5.2.8.</w:t>
            </w:r>
          </w:p>
        </w:tc>
        <w:tc>
          <w:tcPr>
            <w:tcW w:w="1505"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10175-12</w:t>
            </w:r>
          </w:p>
        </w:tc>
        <w:tc>
          <w:tcPr>
            <w:tcW w:w="3693"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 xml:space="preserve">Köszörűs feladatok </w:t>
            </w:r>
          </w:p>
        </w:tc>
        <w:tc>
          <w:tcPr>
            <w:tcW w:w="2720" w:type="dxa"/>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b/>
                <w:bCs/>
                <w:sz w:val="20"/>
                <w:szCs w:val="20"/>
              </w:rPr>
            </w:pPr>
            <w:r w:rsidRPr="009A2E3C">
              <w:rPr>
                <w:rFonts w:ascii="Times New Roman" w:hAnsi="Times New Roman" w:cs="Times New Roman"/>
                <w:sz w:val="20"/>
                <w:szCs w:val="20"/>
              </w:rPr>
              <w:t>gyakorlati, írásbeli, szóbeli</w:t>
            </w:r>
          </w:p>
        </w:tc>
      </w:tr>
      <w:tr w:rsidR="00D97F13" w:rsidRPr="009A2E3C" w:rsidTr="00435305">
        <w:tc>
          <w:tcPr>
            <w:tcW w:w="978"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5.2.9.</w:t>
            </w:r>
          </w:p>
        </w:tc>
        <w:tc>
          <w:tcPr>
            <w:tcW w:w="1505" w:type="dxa"/>
          </w:tcPr>
          <w:p w:rsidR="00D97F13" w:rsidRPr="009A2E3C" w:rsidRDefault="00D97F13" w:rsidP="00435305">
            <w:pPr>
              <w:widowControl w:val="0"/>
              <w:autoSpaceDE w:val="0"/>
              <w:autoSpaceDN w:val="0"/>
              <w:adjustRightInd w:val="0"/>
              <w:spacing w:after="0" w:line="240" w:lineRule="auto"/>
              <w:rPr>
                <w:rFonts w:ascii="Times New Roman" w:hAnsi="Times New Roman" w:cs="Times New Roman"/>
                <w:sz w:val="20"/>
                <w:szCs w:val="20"/>
              </w:rPr>
            </w:pPr>
            <w:r w:rsidRPr="009A2E3C">
              <w:rPr>
                <w:rFonts w:ascii="Times New Roman" w:hAnsi="Times New Roman" w:cs="Times New Roman"/>
                <w:sz w:val="20"/>
                <w:szCs w:val="20"/>
              </w:rPr>
              <w:t>11497-12</w:t>
            </w:r>
          </w:p>
        </w:tc>
        <w:tc>
          <w:tcPr>
            <w:tcW w:w="3693" w:type="dxa"/>
          </w:tcPr>
          <w:p w:rsidR="00D97F13" w:rsidRPr="009A2E3C" w:rsidRDefault="00D97F13" w:rsidP="00435305">
            <w:pPr>
              <w:widowControl w:val="0"/>
              <w:autoSpaceDE w:val="0"/>
              <w:autoSpaceDN w:val="0"/>
              <w:adjustRightInd w:val="0"/>
              <w:spacing w:after="0" w:line="240" w:lineRule="auto"/>
              <w:rPr>
                <w:rFonts w:ascii="Times New Roman" w:hAnsi="Times New Roman" w:cs="Times New Roman"/>
                <w:sz w:val="20"/>
                <w:szCs w:val="20"/>
              </w:rPr>
            </w:pPr>
            <w:r w:rsidRPr="009A2E3C">
              <w:rPr>
                <w:rFonts w:ascii="Times New Roman" w:hAnsi="Times New Roman" w:cs="Times New Roman"/>
                <w:sz w:val="20"/>
                <w:szCs w:val="20"/>
              </w:rPr>
              <w:t>Foglalkoztatás I.</w:t>
            </w:r>
          </w:p>
        </w:tc>
        <w:tc>
          <w:tcPr>
            <w:tcW w:w="2720" w:type="dxa"/>
          </w:tcPr>
          <w:p w:rsidR="00D97F13" w:rsidRPr="009A2E3C" w:rsidRDefault="00D97F13" w:rsidP="00435305">
            <w:pPr>
              <w:widowControl w:val="0"/>
              <w:autoSpaceDE w:val="0"/>
              <w:autoSpaceDN w:val="0"/>
              <w:adjustRightInd w:val="0"/>
              <w:spacing w:after="0" w:line="240" w:lineRule="auto"/>
              <w:rPr>
                <w:rFonts w:ascii="Times New Roman" w:hAnsi="Times New Roman" w:cs="Times New Roman"/>
                <w:sz w:val="20"/>
                <w:szCs w:val="20"/>
              </w:rPr>
            </w:pPr>
            <w:r w:rsidRPr="009A2E3C">
              <w:rPr>
                <w:rFonts w:ascii="Times New Roman" w:hAnsi="Times New Roman" w:cs="Times New Roman"/>
                <w:sz w:val="20"/>
                <w:szCs w:val="20"/>
              </w:rPr>
              <w:t>írásbeli</w:t>
            </w:r>
          </w:p>
        </w:tc>
      </w:tr>
      <w:tr w:rsidR="00D97F13" w:rsidRPr="009A2E3C" w:rsidTr="00435305">
        <w:tc>
          <w:tcPr>
            <w:tcW w:w="978"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5.2.10.</w:t>
            </w:r>
          </w:p>
        </w:tc>
        <w:tc>
          <w:tcPr>
            <w:tcW w:w="1505" w:type="dxa"/>
          </w:tcPr>
          <w:p w:rsidR="00D97F13" w:rsidRPr="009A2E3C" w:rsidRDefault="00D97F13" w:rsidP="00435305">
            <w:pPr>
              <w:widowControl w:val="0"/>
              <w:autoSpaceDE w:val="0"/>
              <w:autoSpaceDN w:val="0"/>
              <w:adjustRightInd w:val="0"/>
              <w:spacing w:after="0" w:line="240" w:lineRule="auto"/>
              <w:rPr>
                <w:rFonts w:ascii="Times New Roman" w:hAnsi="Times New Roman" w:cs="Times New Roman"/>
                <w:sz w:val="20"/>
                <w:szCs w:val="20"/>
              </w:rPr>
            </w:pPr>
            <w:r w:rsidRPr="009A2E3C">
              <w:rPr>
                <w:rFonts w:ascii="Times New Roman" w:hAnsi="Times New Roman" w:cs="Times New Roman"/>
                <w:sz w:val="20"/>
                <w:szCs w:val="20"/>
              </w:rPr>
              <w:t>11499-12</w:t>
            </w:r>
          </w:p>
        </w:tc>
        <w:tc>
          <w:tcPr>
            <w:tcW w:w="3693" w:type="dxa"/>
          </w:tcPr>
          <w:p w:rsidR="00D97F13" w:rsidRPr="009A2E3C" w:rsidRDefault="00D97F13" w:rsidP="00435305">
            <w:pPr>
              <w:widowControl w:val="0"/>
              <w:autoSpaceDE w:val="0"/>
              <w:autoSpaceDN w:val="0"/>
              <w:adjustRightInd w:val="0"/>
              <w:spacing w:after="0" w:line="240" w:lineRule="auto"/>
              <w:rPr>
                <w:rFonts w:ascii="Times New Roman" w:hAnsi="Times New Roman" w:cs="Times New Roman"/>
                <w:sz w:val="20"/>
                <w:szCs w:val="20"/>
              </w:rPr>
            </w:pPr>
            <w:r w:rsidRPr="009A2E3C">
              <w:rPr>
                <w:rFonts w:ascii="Times New Roman" w:hAnsi="Times New Roman" w:cs="Times New Roman"/>
                <w:sz w:val="20"/>
                <w:szCs w:val="20"/>
              </w:rPr>
              <w:t>Foglalkoztatás II.</w:t>
            </w:r>
          </w:p>
        </w:tc>
        <w:tc>
          <w:tcPr>
            <w:tcW w:w="2720" w:type="dxa"/>
          </w:tcPr>
          <w:p w:rsidR="00D97F13" w:rsidRPr="009A2E3C" w:rsidRDefault="00D97F13" w:rsidP="00435305">
            <w:pPr>
              <w:widowControl w:val="0"/>
              <w:autoSpaceDE w:val="0"/>
              <w:autoSpaceDN w:val="0"/>
              <w:adjustRightInd w:val="0"/>
              <w:spacing w:after="0" w:line="240" w:lineRule="auto"/>
              <w:rPr>
                <w:rFonts w:ascii="Times New Roman" w:hAnsi="Times New Roman" w:cs="Times New Roman"/>
                <w:sz w:val="20"/>
                <w:szCs w:val="20"/>
              </w:rPr>
            </w:pPr>
            <w:r w:rsidRPr="009A2E3C">
              <w:rPr>
                <w:rFonts w:ascii="Times New Roman" w:hAnsi="Times New Roman" w:cs="Times New Roman"/>
                <w:sz w:val="20"/>
                <w:szCs w:val="20"/>
              </w:rPr>
              <w:t>írásbeli</w:t>
            </w:r>
          </w:p>
        </w:tc>
      </w:tr>
      <w:tr w:rsidR="00D97F13" w:rsidRPr="009A2E3C" w:rsidTr="00435305">
        <w:tc>
          <w:tcPr>
            <w:tcW w:w="978" w:type="dxa"/>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5.2.11.</w:t>
            </w:r>
          </w:p>
        </w:tc>
        <w:tc>
          <w:tcPr>
            <w:tcW w:w="1505" w:type="dxa"/>
          </w:tcPr>
          <w:p w:rsidR="00D97F13" w:rsidRPr="009A2E3C" w:rsidRDefault="00D97F13" w:rsidP="00435305">
            <w:pPr>
              <w:widowControl w:val="0"/>
              <w:autoSpaceDE w:val="0"/>
              <w:autoSpaceDN w:val="0"/>
              <w:adjustRightInd w:val="0"/>
              <w:spacing w:after="0" w:line="240" w:lineRule="auto"/>
              <w:rPr>
                <w:rFonts w:ascii="Times New Roman" w:hAnsi="Times New Roman" w:cs="Times New Roman"/>
                <w:sz w:val="20"/>
                <w:szCs w:val="20"/>
              </w:rPr>
            </w:pPr>
            <w:r w:rsidRPr="009A2E3C">
              <w:rPr>
                <w:rFonts w:ascii="Times New Roman" w:hAnsi="Times New Roman" w:cs="Times New Roman"/>
                <w:sz w:val="20"/>
                <w:szCs w:val="20"/>
              </w:rPr>
              <w:t>11500-12</w:t>
            </w:r>
          </w:p>
        </w:tc>
        <w:tc>
          <w:tcPr>
            <w:tcW w:w="3693" w:type="dxa"/>
          </w:tcPr>
          <w:p w:rsidR="00D97F13" w:rsidRPr="009A2E3C" w:rsidRDefault="00D97F13" w:rsidP="00435305">
            <w:pPr>
              <w:widowControl w:val="0"/>
              <w:autoSpaceDE w:val="0"/>
              <w:autoSpaceDN w:val="0"/>
              <w:adjustRightInd w:val="0"/>
              <w:spacing w:after="0" w:line="240" w:lineRule="auto"/>
              <w:rPr>
                <w:rFonts w:ascii="Times New Roman" w:hAnsi="Times New Roman" w:cs="Times New Roman"/>
                <w:sz w:val="20"/>
                <w:szCs w:val="20"/>
              </w:rPr>
            </w:pPr>
            <w:r w:rsidRPr="009A2E3C">
              <w:rPr>
                <w:rFonts w:ascii="Times New Roman" w:hAnsi="Times New Roman" w:cs="Times New Roman"/>
                <w:sz w:val="20"/>
                <w:szCs w:val="20"/>
              </w:rPr>
              <w:t>Munkahelyi egészség és biztonság</w:t>
            </w:r>
          </w:p>
        </w:tc>
        <w:tc>
          <w:tcPr>
            <w:tcW w:w="2720" w:type="dxa"/>
          </w:tcPr>
          <w:p w:rsidR="00D97F13" w:rsidRPr="009A2E3C" w:rsidRDefault="00D97F13" w:rsidP="00435305">
            <w:pPr>
              <w:widowControl w:val="0"/>
              <w:autoSpaceDE w:val="0"/>
              <w:autoSpaceDN w:val="0"/>
              <w:adjustRightInd w:val="0"/>
              <w:spacing w:after="0" w:line="240" w:lineRule="auto"/>
              <w:rPr>
                <w:rFonts w:ascii="Times New Roman" w:hAnsi="Times New Roman" w:cs="Times New Roman"/>
                <w:sz w:val="20"/>
                <w:szCs w:val="20"/>
              </w:rPr>
            </w:pPr>
            <w:r w:rsidRPr="009A2E3C">
              <w:rPr>
                <w:rFonts w:ascii="Times New Roman" w:hAnsi="Times New Roman" w:cs="Times New Roman"/>
                <w:sz w:val="20"/>
                <w:szCs w:val="20"/>
              </w:rPr>
              <w:t>írásbeli</w:t>
            </w:r>
          </w:p>
        </w:tc>
      </w:tr>
    </w:tbl>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Egy szakmai követelménymodulhoz kapcsolódó modulzáró vizsga akkor eredményes, ha a modulhoz előírt feladat végrehajtása legalább 51%-osra értékelhető.</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5.3. A komplex szakmai vizsga vizsgatevékenységei és vizsgafeladatai:</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5.3.1. Gyakorlati vizsgatevékenység</w:t>
      </w:r>
    </w:p>
    <w:p w:rsidR="00D97F13" w:rsidRPr="009A2E3C" w:rsidRDefault="00D97F13" w:rsidP="00D97F13">
      <w:pPr>
        <w:widowControl w:val="0"/>
        <w:autoSpaceDE w:val="0"/>
        <w:autoSpaceDN w:val="0"/>
        <w:adjustRightInd w:val="0"/>
        <w:spacing w:after="0" w:line="240" w:lineRule="auto"/>
        <w:ind w:firstLine="204"/>
        <w:jc w:val="both"/>
        <w:rPr>
          <w:rFonts w:ascii="Times New Roman" w:hAnsi="Times New Roman" w:cs="Times New Roman"/>
          <w:b/>
          <w:bCs/>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A vizsgafeladat megnevezése: Összetett geometriájú alkatrész megmunkálása hagyományos gépi forgácsolási eljárásokkal</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A vizsgafeladat ismertetése: Előgyártmány anyagvizsgálata, megmunkálási sorrend lépéseinek meghatározása az alkatrész műszaki rajza alapján, műveletterv készítés, esztergálási, marási és köszörülési műveletek előkészítése, elvégzése hagyományos gépeken, kötések kivitelezése, műveletközi méretellenőrzések, dokumentálás, a feladathoz kapcsolódó elsősegélynyújtás, újraélesztés.</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A vizsgafeladat időtartama: 480 perc</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A vizsgafeladat értékelési súlyaránya: 55%</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5.3.2. Központi írásbeli vizsgatevékenység</w:t>
      </w:r>
    </w:p>
    <w:p w:rsidR="00D97F13" w:rsidRPr="009A2E3C" w:rsidRDefault="00D97F13" w:rsidP="00D97F13">
      <w:pPr>
        <w:widowControl w:val="0"/>
        <w:autoSpaceDE w:val="0"/>
        <w:autoSpaceDN w:val="0"/>
        <w:adjustRightInd w:val="0"/>
        <w:spacing w:after="0" w:line="240" w:lineRule="auto"/>
        <w:ind w:firstLine="204"/>
        <w:jc w:val="both"/>
        <w:rPr>
          <w:rFonts w:ascii="Times New Roman" w:hAnsi="Times New Roman" w:cs="Times New Roman"/>
          <w:b/>
          <w:bCs/>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A vizsgafeladat megnevezése: Forgácsolási ismeretek és CNC alapismeretek</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A vizsgafeladat ismertetése: A gépi forgácsolás technológiái, szerszámai, gépei, eszközei, forgácsolható anyagok, forgácsolási paraméterek számítása, műszaki rajz értelmezése, alkatrészrajz alapján felfogási terv készítése, adott geometriához egyszerű CNC program készítése.</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A vizsgafeladat időtartama: 120 perc</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A vizsgafeladat értékelési súlyaránya: 25%</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5.3.3. Szóbeli vizsgatevékenység</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A vizsgafeladat megnevezése: A gépi forgácsolás technológiái és anyagismerete</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A vizsgafeladat ismertetése: Válaszadás a vizsgakövetelmények alapján összeállított, előre kiadott tételsorokból húzott kérdésekre. A szóbeli központilag összeállított vizsga kérdései a 4.. Szakmai követelmények fejezetben megadott 10174-12 Esztergályos feladatok, 10176-12 Marós feladatok, 10175-12 Köszörűs feladatok követelményrészekhez tartozó témaköröket tartalmazzák.</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A vizsgafeladat időtartama: 30 perc (felkészülési idő 20 perc, válaszadási idő 10 perc)</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A vizsgafeladat értékelési súlyaránya: 20%</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 xml:space="preserve">A szakképesítéssel kapcsolatos előírások az állami szakképzési és felnőttképzési szerv </w:t>
      </w:r>
      <w:r w:rsidRPr="009A2E3C">
        <w:rPr>
          <w:rFonts w:ascii="Times New Roman" w:hAnsi="Times New Roman" w:cs="Times New Roman"/>
          <w:sz w:val="20"/>
          <w:szCs w:val="20"/>
          <w:u w:val="single"/>
        </w:rPr>
        <w:t>http://www.munka.hu/</w:t>
      </w:r>
      <w:r w:rsidRPr="009A2E3C">
        <w:rPr>
          <w:rFonts w:ascii="Times New Roman" w:hAnsi="Times New Roman" w:cs="Times New Roman"/>
          <w:sz w:val="20"/>
          <w:szCs w:val="20"/>
        </w:rPr>
        <w:t xml:space="preserve"> című weblapján érhetők el a Szak- és felnőttképzés Vizsgák menüpontjában</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5.5. A szakmai vizsga értékelésének a szakmai vizsgaszabályzattól eltérő szempontjai: –</w:t>
      </w: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both"/>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center"/>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center"/>
        <w:rPr>
          <w:rFonts w:ascii="Times New Roman" w:hAnsi="Times New Roman" w:cs="Times New Roman"/>
          <w:b/>
          <w:bCs/>
          <w:sz w:val="20"/>
          <w:szCs w:val="20"/>
        </w:rPr>
      </w:pPr>
      <w:r w:rsidRPr="009A2E3C">
        <w:rPr>
          <w:rFonts w:ascii="Times New Roman" w:hAnsi="Times New Roman" w:cs="Times New Roman"/>
          <w:b/>
          <w:bCs/>
          <w:sz w:val="20"/>
          <w:szCs w:val="20"/>
        </w:rPr>
        <w:t>6. ESZKÖZ- ÉS FELSZERELÉSI JEGYZÉK</w:t>
      </w:r>
    </w:p>
    <w:p w:rsidR="00D97F13" w:rsidRPr="009A2E3C" w:rsidRDefault="00D97F13" w:rsidP="00D97F13">
      <w:pPr>
        <w:widowControl w:val="0"/>
        <w:autoSpaceDE w:val="0"/>
        <w:autoSpaceDN w:val="0"/>
        <w:adjustRightInd w:val="0"/>
        <w:spacing w:after="0" w:line="240" w:lineRule="auto"/>
        <w:rPr>
          <w:rFonts w:ascii="Times New Roman" w:hAnsi="Times New Roman" w:cs="Times New Roman"/>
          <w:sz w:val="20"/>
          <w:szCs w:val="20"/>
        </w:rPr>
      </w:pPr>
    </w:p>
    <w:tbl>
      <w:tblPr>
        <w:tblW w:w="0" w:type="auto"/>
        <w:jc w:val="center"/>
        <w:tblLayout w:type="fixed"/>
        <w:tblCellMar>
          <w:left w:w="71" w:type="dxa"/>
          <w:right w:w="71" w:type="dxa"/>
        </w:tblCellMar>
        <w:tblLook w:val="0000" w:firstRow="0" w:lastRow="0" w:firstColumn="0" w:lastColumn="0" w:noHBand="0" w:noVBand="0"/>
      </w:tblPr>
      <w:tblGrid>
        <w:gridCol w:w="850"/>
        <w:gridCol w:w="6527"/>
      </w:tblGrid>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6527"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A</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6.1.</w:t>
            </w:r>
          </w:p>
        </w:tc>
        <w:tc>
          <w:tcPr>
            <w:tcW w:w="6527"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6.2.</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Daraboló gépek, esztergagépek, marógépek, fúrógépek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6.3.</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Köszörűgépek és finomfelület megmunkáló gépek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6.4.</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Fúró-maróművek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6.5.</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Speciális megmunkáló gépek, célgépek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6.6.</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Számítógép vezérlésű forgácsoló gépek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6.7.</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Befogó-, menesztő készülékek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6.8.</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Speciális profil megmunkáló készülékek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6.9.</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Daraboló szerszámok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6.10.</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Esztergakések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6.11.</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Lefejtő marók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6.12.</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Fogazó szerszámok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6.13.</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Fúrók, dörzsárak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6.14.</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Menetfúrók, menetmetszők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6.15.</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Palást-, homlok-, tárcsamarók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6.16.</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Köszörűkorongok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6.17.</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 xml:space="preserve">Kisgépek </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6.18.</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Kézi szerszámok (pl. sorjázó szerszámok, szerelőeszközök)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6.19.</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Mérő eszközök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6.20.</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Idomszerek (kaliberek)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6.21.</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Digitális mérőeszközök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6.22.</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Jelölő eszközök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6.23.</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Hűtő-, kenőanyagok</w:t>
            </w:r>
          </w:p>
        </w:tc>
      </w:tr>
      <w:tr w:rsidR="00D97F13" w:rsidRPr="009A2E3C" w:rsidTr="00435305">
        <w:trPr>
          <w:jc w:val="center"/>
        </w:trPr>
        <w:tc>
          <w:tcPr>
            <w:tcW w:w="850" w:type="dxa"/>
            <w:tcBorders>
              <w:top w:val="single" w:sz="4" w:space="0" w:color="auto"/>
              <w:left w:val="single" w:sz="4" w:space="0" w:color="auto"/>
              <w:bottom w:val="single" w:sz="4" w:space="0" w:color="auto"/>
              <w:right w:val="single" w:sz="4" w:space="0" w:color="auto"/>
            </w:tcBorders>
          </w:tcPr>
          <w:p w:rsidR="00D97F13" w:rsidRPr="009A2E3C" w:rsidRDefault="00D97F13" w:rsidP="00435305">
            <w:pPr>
              <w:widowControl w:val="0"/>
              <w:autoSpaceDE w:val="0"/>
              <w:autoSpaceDN w:val="0"/>
              <w:adjustRightInd w:val="0"/>
              <w:spacing w:after="0" w:line="240" w:lineRule="auto"/>
              <w:jc w:val="center"/>
              <w:rPr>
                <w:rFonts w:ascii="Times New Roman" w:hAnsi="Times New Roman" w:cs="Times New Roman"/>
                <w:sz w:val="20"/>
                <w:szCs w:val="20"/>
              </w:rPr>
            </w:pPr>
            <w:r w:rsidRPr="009A2E3C">
              <w:rPr>
                <w:rFonts w:ascii="Times New Roman" w:hAnsi="Times New Roman" w:cs="Times New Roman"/>
                <w:sz w:val="20"/>
                <w:szCs w:val="20"/>
              </w:rPr>
              <w:t>6.24.</w:t>
            </w:r>
          </w:p>
        </w:tc>
        <w:tc>
          <w:tcPr>
            <w:tcW w:w="6527" w:type="dxa"/>
            <w:tcBorders>
              <w:top w:val="single" w:sz="4" w:space="0" w:color="auto"/>
              <w:left w:val="single" w:sz="4" w:space="0" w:color="auto"/>
              <w:bottom w:val="single" w:sz="4" w:space="0" w:color="auto"/>
              <w:right w:val="single" w:sz="4" w:space="0" w:color="auto"/>
            </w:tcBorders>
            <w:vAlign w:val="bottom"/>
          </w:tcPr>
          <w:p w:rsidR="00D97F13" w:rsidRPr="009A2E3C" w:rsidRDefault="00D97F13" w:rsidP="00435305">
            <w:pPr>
              <w:widowControl w:val="0"/>
              <w:autoSpaceDE w:val="0"/>
              <w:autoSpaceDN w:val="0"/>
              <w:adjustRightInd w:val="0"/>
              <w:spacing w:after="0" w:line="240" w:lineRule="auto"/>
              <w:jc w:val="both"/>
              <w:rPr>
                <w:rFonts w:ascii="Times New Roman" w:hAnsi="Times New Roman" w:cs="Times New Roman"/>
                <w:sz w:val="20"/>
                <w:szCs w:val="20"/>
              </w:rPr>
            </w:pPr>
            <w:r w:rsidRPr="009A2E3C">
              <w:rPr>
                <w:rFonts w:ascii="Times New Roman" w:hAnsi="Times New Roman" w:cs="Times New Roman"/>
                <w:sz w:val="20"/>
                <w:szCs w:val="20"/>
              </w:rPr>
              <w:t>Általános és egyéni védőfelszerelések</w:t>
            </w:r>
          </w:p>
        </w:tc>
      </w:tr>
    </w:tbl>
    <w:p w:rsidR="00D97F13" w:rsidRPr="009A2E3C" w:rsidRDefault="00D97F13" w:rsidP="00D97F13">
      <w:pPr>
        <w:widowControl w:val="0"/>
        <w:autoSpaceDE w:val="0"/>
        <w:autoSpaceDN w:val="0"/>
        <w:adjustRightInd w:val="0"/>
        <w:spacing w:after="0" w:line="240" w:lineRule="auto"/>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center"/>
        <w:rPr>
          <w:rFonts w:ascii="Times New Roman" w:hAnsi="Times New Roman" w:cs="Times New Roman"/>
          <w:sz w:val="20"/>
          <w:szCs w:val="20"/>
        </w:rPr>
      </w:pPr>
    </w:p>
    <w:p w:rsidR="00D97F13" w:rsidRPr="009A2E3C" w:rsidRDefault="00D97F13" w:rsidP="00D97F13">
      <w:pPr>
        <w:widowControl w:val="0"/>
        <w:autoSpaceDE w:val="0"/>
        <w:autoSpaceDN w:val="0"/>
        <w:adjustRightInd w:val="0"/>
        <w:spacing w:after="0" w:line="240" w:lineRule="auto"/>
        <w:jc w:val="center"/>
        <w:rPr>
          <w:rFonts w:ascii="Times New Roman" w:hAnsi="Times New Roman" w:cs="Times New Roman"/>
          <w:b/>
          <w:bCs/>
          <w:sz w:val="20"/>
          <w:szCs w:val="20"/>
        </w:rPr>
      </w:pPr>
      <w:r w:rsidRPr="009A2E3C">
        <w:rPr>
          <w:rFonts w:ascii="Times New Roman" w:hAnsi="Times New Roman" w:cs="Times New Roman"/>
          <w:b/>
          <w:bCs/>
          <w:sz w:val="20"/>
          <w:szCs w:val="20"/>
        </w:rPr>
        <w:t>7. EGYEBEK</w:t>
      </w:r>
    </w:p>
    <w:p w:rsidR="00D97F13" w:rsidRPr="009A2E3C" w:rsidRDefault="00D97F13" w:rsidP="00D97F13">
      <w:pPr>
        <w:autoSpaceDE w:val="0"/>
        <w:autoSpaceDN w:val="0"/>
        <w:adjustRightInd w:val="0"/>
        <w:spacing w:after="20" w:line="240" w:lineRule="auto"/>
        <w:ind w:firstLine="142"/>
        <w:jc w:val="both"/>
        <w:rPr>
          <w:rFonts w:ascii="Times New Roman" w:hAnsi="Times New Roman" w:cs="Times New Roman"/>
          <w:sz w:val="20"/>
          <w:szCs w:val="20"/>
        </w:rPr>
      </w:pPr>
    </w:p>
    <w:p w:rsidR="00D61160" w:rsidRPr="009A2E3C" w:rsidRDefault="00D61160">
      <w:pPr>
        <w:rPr>
          <w:sz w:val="20"/>
          <w:szCs w:val="20"/>
        </w:rPr>
      </w:pPr>
    </w:p>
    <w:sectPr w:rsidR="00D61160" w:rsidRPr="009A2E3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68F" w:rsidRDefault="00DC468F" w:rsidP="009A2E3C">
      <w:pPr>
        <w:spacing w:after="0" w:line="240" w:lineRule="auto"/>
      </w:pPr>
      <w:r>
        <w:separator/>
      </w:r>
    </w:p>
  </w:endnote>
  <w:endnote w:type="continuationSeparator" w:id="0">
    <w:p w:rsidR="00DC468F" w:rsidRDefault="00DC468F" w:rsidP="009A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298403"/>
      <w:docPartObj>
        <w:docPartGallery w:val="Page Numbers (Bottom of Page)"/>
        <w:docPartUnique/>
      </w:docPartObj>
    </w:sdtPr>
    <w:sdtEndPr/>
    <w:sdtContent>
      <w:p w:rsidR="009A2E3C" w:rsidRDefault="009A2E3C">
        <w:pPr>
          <w:pStyle w:val="llb"/>
          <w:jc w:val="center"/>
        </w:pPr>
        <w:r w:rsidRPr="009A2E3C">
          <w:rPr>
            <w:rFonts w:ascii="Times New Roman" w:hAnsi="Times New Roman" w:cs="Times New Roman"/>
            <w:sz w:val="20"/>
            <w:szCs w:val="20"/>
          </w:rPr>
          <w:fldChar w:fldCharType="begin"/>
        </w:r>
        <w:r w:rsidRPr="009A2E3C">
          <w:rPr>
            <w:rFonts w:ascii="Times New Roman" w:hAnsi="Times New Roman" w:cs="Times New Roman"/>
            <w:sz w:val="20"/>
            <w:szCs w:val="20"/>
          </w:rPr>
          <w:instrText>PAGE   \* MERGEFORMAT</w:instrText>
        </w:r>
        <w:r w:rsidRPr="009A2E3C">
          <w:rPr>
            <w:rFonts w:ascii="Times New Roman" w:hAnsi="Times New Roman" w:cs="Times New Roman"/>
            <w:sz w:val="20"/>
            <w:szCs w:val="20"/>
          </w:rPr>
          <w:fldChar w:fldCharType="separate"/>
        </w:r>
        <w:r w:rsidR="008232BE">
          <w:rPr>
            <w:rFonts w:ascii="Times New Roman" w:hAnsi="Times New Roman" w:cs="Times New Roman"/>
            <w:noProof/>
            <w:sz w:val="20"/>
            <w:szCs w:val="20"/>
          </w:rPr>
          <w:t>1</w:t>
        </w:r>
        <w:r w:rsidRPr="009A2E3C">
          <w:rPr>
            <w:rFonts w:ascii="Times New Roman" w:hAnsi="Times New Roman" w:cs="Times New Roman"/>
            <w:sz w:val="20"/>
            <w:szCs w:val="20"/>
          </w:rPr>
          <w:fldChar w:fldCharType="end"/>
        </w:r>
      </w:p>
    </w:sdtContent>
  </w:sdt>
  <w:p w:rsidR="009A2E3C" w:rsidRDefault="009A2E3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68F" w:rsidRDefault="00DC468F" w:rsidP="009A2E3C">
      <w:pPr>
        <w:spacing w:after="0" w:line="240" w:lineRule="auto"/>
      </w:pPr>
      <w:r>
        <w:separator/>
      </w:r>
    </w:p>
  </w:footnote>
  <w:footnote w:type="continuationSeparator" w:id="0">
    <w:p w:rsidR="00DC468F" w:rsidRDefault="00DC468F" w:rsidP="009A2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BE" w:rsidRDefault="008232BE" w:rsidP="008232BE">
    <w:pPr>
      <w:pStyle w:val="lfej"/>
      <w:jc w:val="center"/>
      <w:rPr>
        <w:rFonts w:ascii="Times New Roman" w:hAnsi="Times New Roman" w:cs="Times New Roman"/>
      </w:rPr>
    </w:pPr>
    <w:r>
      <w:rPr>
        <w:rFonts w:ascii="Times New Roman" w:hAnsi="Times New Roman" w:cs="Times New Roman"/>
      </w:rPr>
      <w:t>A 25/2014. (VIII. 26.) NGM rendelettel módosított 27/2012. (VIII. 27.) NGM rendelet a nemzetgazdasági miniszter hatáskörébe tartozó szakképesítések szakmai és vizsgakövetelményeiről</w:t>
    </w:r>
  </w:p>
  <w:p w:rsidR="009A2E3C" w:rsidRDefault="009A2E3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13"/>
    <w:rsid w:val="008232BE"/>
    <w:rsid w:val="009A2E3C"/>
    <w:rsid w:val="00D61160"/>
    <w:rsid w:val="00D97F13"/>
    <w:rsid w:val="00DC468F"/>
    <w:rsid w:val="00EA02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7F1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A2E3C"/>
    <w:pPr>
      <w:tabs>
        <w:tab w:val="center" w:pos="4536"/>
        <w:tab w:val="right" w:pos="9072"/>
      </w:tabs>
      <w:spacing w:after="0" w:line="240" w:lineRule="auto"/>
    </w:pPr>
  </w:style>
  <w:style w:type="character" w:customStyle="1" w:styleId="lfejChar">
    <w:name w:val="Élőfej Char"/>
    <w:basedOn w:val="Bekezdsalapbettpusa"/>
    <w:link w:val="lfej"/>
    <w:uiPriority w:val="99"/>
    <w:rsid w:val="009A2E3C"/>
  </w:style>
  <w:style w:type="paragraph" w:styleId="llb">
    <w:name w:val="footer"/>
    <w:basedOn w:val="Norml"/>
    <w:link w:val="llbChar"/>
    <w:uiPriority w:val="99"/>
    <w:unhideWhenUsed/>
    <w:rsid w:val="009A2E3C"/>
    <w:pPr>
      <w:tabs>
        <w:tab w:val="center" w:pos="4536"/>
        <w:tab w:val="right" w:pos="9072"/>
      </w:tabs>
      <w:spacing w:after="0" w:line="240" w:lineRule="auto"/>
    </w:pPr>
  </w:style>
  <w:style w:type="character" w:customStyle="1" w:styleId="llbChar">
    <w:name w:val="Élőláb Char"/>
    <w:basedOn w:val="Bekezdsalapbettpusa"/>
    <w:link w:val="llb"/>
    <w:uiPriority w:val="99"/>
    <w:rsid w:val="009A2E3C"/>
  </w:style>
  <w:style w:type="paragraph" w:styleId="Buborkszveg">
    <w:name w:val="Balloon Text"/>
    <w:basedOn w:val="Norml"/>
    <w:link w:val="BuborkszvegChar"/>
    <w:uiPriority w:val="99"/>
    <w:semiHidden/>
    <w:unhideWhenUsed/>
    <w:rsid w:val="009A2E3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A2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7F1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A2E3C"/>
    <w:pPr>
      <w:tabs>
        <w:tab w:val="center" w:pos="4536"/>
        <w:tab w:val="right" w:pos="9072"/>
      </w:tabs>
      <w:spacing w:after="0" w:line="240" w:lineRule="auto"/>
    </w:pPr>
  </w:style>
  <w:style w:type="character" w:customStyle="1" w:styleId="lfejChar">
    <w:name w:val="Élőfej Char"/>
    <w:basedOn w:val="Bekezdsalapbettpusa"/>
    <w:link w:val="lfej"/>
    <w:uiPriority w:val="99"/>
    <w:rsid w:val="009A2E3C"/>
  </w:style>
  <w:style w:type="paragraph" w:styleId="llb">
    <w:name w:val="footer"/>
    <w:basedOn w:val="Norml"/>
    <w:link w:val="llbChar"/>
    <w:uiPriority w:val="99"/>
    <w:unhideWhenUsed/>
    <w:rsid w:val="009A2E3C"/>
    <w:pPr>
      <w:tabs>
        <w:tab w:val="center" w:pos="4536"/>
        <w:tab w:val="right" w:pos="9072"/>
      </w:tabs>
      <w:spacing w:after="0" w:line="240" w:lineRule="auto"/>
    </w:pPr>
  </w:style>
  <w:style w:type="character" w:customStyle="1" w:styleId="llbChar">
    <w:name w:val="Élőláb Char"/>
    <w:basedOn w:val="Bekezdsalapbettpusa"/>
    <w:link w:val="llb"/>
    <w:uiPriority w:val="99"/>
    <w:rsid w:val="009A2E3C"/>
  </w:style>
  <w:style w:type="paragraph" w:styleId="Buborkszveg">
    <w:name w:val="Balloon Text"/>
    <w:basedOn w:val="Norml"/>
    <w:link w:val="BuborkszvegChar"/>
    <w:uiPriority w:val="99"/>
    <w:semiHidden/>
    <w:unhideWhenUsed/>
    <w:rsid w:val="009A2E3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A2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607239">
      <w:bodyDiv w:val="1"/>
      <w:marLeft w:val="0"/>
      <w:marRight w:val="0"/>
      <w:marTop w:val="0"/>
      <w:marBottom w:val="0"/>
      <w:divBdr>
        <w:top w:val="none" w:sz="0" w:space="0" w:color="auto"/>
        <w:left w:val="none" w:sz="0" w:space="0" w:color="auto"/>
        <w:bottom w:val="none" w:sz="0" w:space="0" w:color="auto"/>
        <w:right w:val="none" w:sz="0" w:space="0" w:color="auto"/>
      </w:divBdr>
    </w:div>
    <w:div w:id="141748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7463</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NSZFI</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NSZFI</dc:creator>
  <cp:keywords/>
  <dc:description/>
  <cp:lastModifiedBy>NMH_SZFI</cp:lastModifiedBy>
  <cp:revision>4</cp:revision>
  <dcterms:created xsi:type="dcterms:W3CDTF">2013-05-23T12:44:00Z</dcterms:created>
  <dcterms:modified xsi:type="dcterms:W3CDTF">2014-09-01T07:42:00Z</dcterms:modified>
</cp:coreProperties>
</file>