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EE" w:rsidRDefault="007E78EE" w:rsidP="007E78E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Az 103. sorszámú </w:t>
      </w:r>
      <w:bookmarkStart w:id="0" w:name="_GoBack"/>
      <w:r>
        <w:rPr>
          <w:rFonts w:ascii="Times New Roman" w:hAnsi="Times New Roman" w:cs="Times New Roman"/>
          <w:b/>
          <w:bCs/>
          <w:sz w:val="20"/>
          <w:szCs w:val="20"/>
        </w:rPr>
        <w:t>Díszítő festő</w:t>
      </w:r>
      <w:bookmarkEnd w:id="0"/>
      <w:r>
        <w:rPr>
          <w:rFonts w:ascii="Times New Roman" w:hAnsi="Times New Roman" w:cs="Times New Roman"/>
          <w:b/>
          <w:bCs/>
          <w:sz w:val="20"/>
          <w:szCs w:val="20"/>
        </w:rPr>
        <w:t xml:space="preserve"> megnevezésű szakképesítés-ráépülés szakmai és vizsgakövetelménye</w:t>
      </w:r>
    </w:p>
    <w:p w:rsidR="007E78EE" w:rsidRDefault="007E78EE" w:rsidP="007E78EE">
      <w:pPr>
        <w:autoSpaceDE w:val="0"/>
        <w:autoSpaceDN w:val="0"/>
        <w:adjustRightInd w:val="0"/>
        <w:spacing w:after="0" w:line="240" w:lineRule="auto"/>
        <w:jc w:val="center"/>
        <w:rPr>
          <w:rFonts w:ascii="Times New Roman" w:hAnsi="Times New Roman" w:cs="Times New Roman"/>
          <w:b/>
          <w:bCs/>
          <w:sz w:val="20"/>
          <w:szCs w:val="20"/>
        </w:rPr>
      </w:pPr>
    </w:p>
    <w:p w:rsidR="007E78EE" w:rsidRDefault="007E78EE" w:rsidP="007E78E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AZ ORSZÁGOS KÉPZÉSI JEGYZÉKBEN SZEREPLŐ ADATOK</w:t>
      </w:r>
    </w:p>
    <w:p w:rsidR="007E78EE" w:rsidRDefault="007E78EE" w:rsidP="007E78EE">
      <w:pPr>
        <w:autoSpaceDE w:val="0"/>
        <w:autoSpaceDN w:val="0"/>
        <w:adjustRightInd w:val="0"/>
        <w:spacing w:after="0" w:line="240" w:lineRule="auto"/>
        <w:jc w:val="center"/>
        <w:rPr>
          <w:rFonts w:ascii="Times New Roman" w:hAnsi="Times New Roman" w:cs="Times New Roman"/>
          <w:b/>
          <w:bCs/>
          <w:sz w:val="20"/>
          <w:szCs w:val="20"/>
        </w:rPr>
      </w:pP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left="204"/>
        <w:jc w:val="both"/>
        <w:rPr>
          <w:rFonts w:ascii="Times New Roman" w:hAnsi="Times New Roman" w:cs="Times New Roman"/>
          <w:sz w:val="20"/>
          <w:szCs w:val="20"/>
        </w:rPr>
      </w:pPr>
      <w:r>
        <w:rPr>
          <w:rFonts w:ascii="Times New Roman" w:hAnsi="Times New Roman" w:cs="Times New Roman"/>
          <w:sz w:val="20"/>
          <w:szCs w:val="20"/>
        </w:rPr>
        <w:t>1.1. A szakképesítés-ráépülés azonosító száma: 55 211 03</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left="204"/>
        <w:jc w:val="both"/>
        <w:rPr>
          <w:rFonts w:ascii="Times New Roman" w:hAnsi="Times New Roman" w:cs="Times New Roman"/>
          <w:sz w:val="20"/>
          <w:szCs w:val="20"/>
        </w:rPr>
      </w:pPr>
      <w:r>
        <w:rPr>
          <w:rFonts w:ascii="Times New Roman" w:hAnsi="Times New Roman" w:cs="Times New Roman"/>
          <w:sz w:val="20"/>
          <w:szCs w:val="20"/>
        </w:rPr>
        <w:t>1.2. Szakképesítés-ráépülés megnevezése: Díszítő festő</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left="204"/>
        <w:jc w:val="both"/>
        <w:rPr>
          <w:rFonts w:ascii="Times New Roman" w:hAnsi="Times New Roman" w:cs="Times New Roman"/>
          <w:i/>
          <w:iCs/>
          <w:sz w:val="20"/>
          <w:szCs w:val="20"/>
        </w:rPr>
      </w:pPr>
      <w:r>
        <w:rPr>
          <w:rFonts w:ascii="Times New Roman" w:hAnsi="Times New Roman" w:cs="Times New Roman"/>
          <w:sz w:val="20"/>
          <w:szCs w:val="20"/>
        </w:rPr>
        <w:t>1.3. Iskolai rendszerű szakképzésben a szakképzési évfolyamok száma: 1</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1.4. Iskolarendszeren kívüli szakképzésben az óraszám: 480-720</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EGYÉB ADATOK</w:t>
      </w:r>
    </w:p>
    <w:p w:rsidR="007E78EE" w:rsidRDefault="007E78EE" w:rsidP="007E78EE">
      <w:pPr>
        <w:autoSpaceDE w:val="0"/>
        <w:autoSpaceDN w:val="0"/>
        <w:adjustRightInd w:val="0"/>
        <w:spacing w:after="0" w:line="240" w:lineRule="auto"/>
        <w:jc w:val="center"/>
        <w:rPr>
          <w:rFonts w:ascii="Times New Roman" w:hAnsi="Times New Roman" w:cs="Times New Roman"/>
          <w:sz w:val="20"/>
          <w:szCs w:val="20"/>
        </w:rPr>
      </w:pPr>
    </w:p>
    <w:p w:rsidR="007E78EE" w:rsidRDefault="007E78EE" w:rsidP="007E78EE">
      <w:pPr>
        <w:tabs>
          <w:tab w:val="left" w:pos="564"/>
        </w:tabs>
        <w:autoSpaceDE w:val="0"/>
        <w:autoSpaceDN w:val="0"/>
        <w:adjustRightInd w:val="0"/>
        <w:spacing w:after="0" w:line="240" w:lineRule="auto"/>
        <w:ind w:left="564" w:hanging="360"/>
        <w:jc w:val="both"/>
        <w:rPr>
          <w:rFonts w:ascii="Times New Roman" w:hAnsi="Times New Roman" w:cs="Times New Roman"/>
          <w:sz w:val="20"/>
          <w:szCs w:val="20"/>
        </w:rPr>
      </w:pPr>
      <w:r>
        <w:rPr>
          <w:rFonts w:ascii="Times New Roman" w:hAnsi="Times New Roman" w:cs="Times New Roman"/>
          <w:sz w:val="20"/>
          <w:szCs w:val="20"/>
        </w:rPr>
        <w:t>2.1.</w:t>
      </w:r>
      <w:r>
        <w:rPr>
          <w:rFonts w:ascii="Times New Roman" w:hAnsi="Times New Roman" w:cs="Times New Roman"/>
          <w:sz w:val="20"/>
          <w:szCs w:val="20"/>
        </w:rPr>
        <w:tab/>
        <w:t>A képzés megkezdésének feltételei:</w:t>
      </w:r>
    </w:p>
    <w:p w:rsidR="007E78EE" w:rsidRDefault="007E78EE" w:rsidP="007E78EE">
      <w:pPr>
        <w:autoSpaceDE w:val="0"/>
        <w:autoSpaceDN w:val="0"/>
        <w:adjustRightInd w:val="0"/>
        <w:spacing w:after="0" w:line="240" w:lineRule="auto"/>
        <w:ind w:left="2829" w:hanging="2625"/>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left="2829" w:hanging="2625"/>
        <w:jc w:val="both"/>
        <w:rPr>
          <w:rFonts w:ascii="Times New Roman" w:hAnsi="Times New Roman" w:cs="Times New Roman"/>
          <w:sz w:val="20"/>
          <w:szCs w:val="20"/>
        </w:rPr>
      </w:pPr>
      <w:r>
        <w:rPr>
          <w:rFonts w:ascii="Times New Roman" w:hAnsi="Times New Roman" w:cs="Times New Roman"/>
          <w:sz w:val="20"/>
          <w:szCs w:val="20"/>
        </w:rPr>
        <w:t>2.1.1. Iskolai előképzettség: –</w:t>
      </w:r>
    </w:p>
    <w:p w:rsidR="007E78EE" w:rsidRDefault="007E78EE" w:rsidP="007E78EE">
      <w:pPr>
        <w:autoSpaceDE w:val="0"/>
        <w:autoSpaceDN w:val="0"/>
        <w:adjustRightInd w:val="0"/>
        <w:spacing w:before="120" w:after="0" w:line="240" w:lineRule="auto"/>
        <w:ind w:left="2829" w:hanging="2625"/>
        <w:jc w:val="both"/>
        <w:rPr>
          <w:rFonts w:ascii="Times New Roman" w:hAnsi="Times New Roman" w:cs="Times New Roman"/>
          <w:sz w:val="20"/>
          <w:szCs w:val="20"/>
        </w:rPr>
      </w:pPr>
      <w:r>
        <w:rPr>
          <w:rFonts w:ascii="Times New Roman" w:hAnsi="Times New Roman" w:cs="Times New Roman"/>
          <w:sz w:val="20"/>
          <w:szCs w:val="20"/>
        </w:rPr>
        <w:t>2.1.2. Bemeneti kompetenciák: –</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2.2. Szakmai előképzettség: 54 211 03 Festő</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2.3. Előírt gyakorlat: –</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2.4. Egészségügyi alkalmassági követelmények: szükségesek</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2.5. Pályaalkalmassági követelmények: –</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2.6. Elméleti képzési idő aránya: 30 %</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2.7. Gyakorlati képzési idő aránya: 70 %</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2.8. Szintvizsga: –</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u w:val="single"/>
        </w:rPr>
      </w:pP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2.9. Az iskolai rendszerű képzésben az összefüggő szakmai gyakorlat időtartama: 90 óra</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widowControl w:val="0"/>
        <w:autoSpaceDE w:val="0"/>
        <w:autoSpaceDN w:val="0"/>
        <w:adjustRightInd w:val="0"/>
        <w:spacing w:after="0" w:line="240" w:lineRule="auto"/>
        <w:jc w:val="center"/>
        <w:rPr>
          <w:rFonts w:ascii="Times New Roman" w:hAnsi="Times New Roman" w:cs="Times New Roman"/>
          <w:b/>
          <w:bCs/>
          <w:sz w:val="20"/>
          <w:szCs w:val="20"/>
        </w:rPr>
      </w:pPr>
    </w:p>
    <w:p w:rsidR="007E78EE" w:rsidRDefault="007E78EE" w:rsidP="007E78EE">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PÁLYATÜKÖR</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 xml:space="preserve">3.1. A szakképesítés-ráépüléssel legjellemzőbben betölthető </w:t>
      </w:r>
      <w:proofErr w:type="gramStart"/>
      <w:r>
        <w:rPr>
          <w:rFonts w:ascii="Times New Roman" w:hAnsi="Times New Roman" w:cs="Times New Roman"/>
          <w:sz w:val="20"/>
          <w:szCs w:val="20"/>
        </w:rPr>
        <w:t>munkakör(</w:t>
      </w:r>
      <w:proofErr w:type="spellStart"/>
      <w:proofErr w:type="gramEnd"/>
      <w:r>
        <w:rPr>
          <w:rFonts w:ascii="Times New Roman" w:hAnsi="Times New Roman" w:cs="Times New Roman"/>
          <w:sz w:val="20"/>
          <w:szCs w:val="20"/>
        </w:rPr>
        <w:t>ök</w:t>
      </w:r>
      <w:proofErr w:type="spellEnd"/>
      <w:r>
        <w:rPr>
          <w:rFonts w:ascii="Times New Roman" w:hAnsi="Times New Roman" w:cs="Times New Roman"/>
          <w:sz w:val="20"/>
          <w:szCs w:val="20"/>
        </w:rPr>
        <w:t>), foglalkozás(ok)</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32"/>
        <w:gridCol w:w="747"/>
        <w:gridCol w:w="2133"/>
        <w:gridCol w:w="4403"/>
      </w:tblGrid>
      <w:tr w:rsidR="007E78EE" w:rsidTr="007E78EE">
        <w:trPr>
          <w:cantSplit/>
          <w:jc w:val="center"/>
        </w:trPr>
        <w:tc>
          <w:tcPr>
            <w:tcW w:w="832" w:type="dxa"/>
            <w:tcBorders>
              <w:top w:val="single" w:sz="4" w:space="0" w:color="auto"/>
            </w:tcBorders>
          </w:tcPr>
          <w:p w:rsidR="007E78EE" w:rsidRDefault="007E78EE" w:rsidP="00022E76">
            <w:pPr>
              <w:autoSpaceDE w:val="0"/>
              <w:autoSpaceDN w:val="0"/>
              <w:adjustRightInd w:val="0"/>
              <w:spacing w:before="40" w:after="20" w:line="240" w:lineRule="auto"/>
              <w:jc w:val="center"/>
              <w:rPr>
                <w:rFonts w:ascii="Times New Roman" w:hAnsi="Times New Roman" w:cs="Times New Roman"/>
                <w:sz w:val="20"/>
                <w:szCs w:val="20"/>
              </w:rPr>
            </w:pPr>
          </w:p>
        </w:tc>
        <w:tc>
          <w:tcPr>
            <w:tcW w:w="747" w:type="dxa"/>
            <w:tcBorders>
              <w:top w:val="single" w:sz="4" w:space="0" w:color="auto"/>
            </w:tcBorders>
          </w:tcPr>
          <w:p w:rsidR="007E78EE" w:rsidRDefault="007E78EE" w:rsidP="00022E76">
            <w:pPr>
              <w:autoSpaceDE w:val="0"/>
              <w:autoSpaceDN w:val="0"/>
              <w:adjustRightInd w:val="0"/>
              <w:spacing w:before="40" w:after="20" w:line="240" w:lineRule="auto"/>
              <w:ind w:firstLine="204"/>
              <w:jc w:val="center"/>
              <w:rPr>
                <w:rFonts w:ascii="Times New Roman" w:hAnsi="Times New Roman" w:cs="Times New Roman"/>
                <w:sz w:val="20"/>
                <w:szCs w:val="20"/>
              </w:rPr>
            </w:pPr>
            <w:r>
              <w:rPr>
                <w:rFonts w:ascii="Times New Roman" w:hAnsi="Times New Roman" w:cs="Times New Roman"/>
                <w:sz w:val="20"/>
                <w:szCs w:val="20"/>
              </w:rPr>
              <w:t>A</w:t>
            </w:r>
          </w:p>
        </w:tc>
        <w:tc>
          <w:tcPr>
            <w:tcW w:w="2133" w:type="dxa"/>
            <w:tcBorders>
              <w:top w:val="single" w:sz="4" w:space="0" w:color="auto"/>
            </w:tcBorders>
          </w:tcPr>
          <w:p w:rsidR="007E78EE" w:rsidRDefault="007E78EE" w:rsidP="00022E76">
            <w:pPr>
              <w:autoSpaceDE w:val="0"/>
              <w:autoSpaceDN w:val="0"/>
              <w:adjustRightInd w:val="0"/>
              <w:spacing w:before="40" w:after="20" w:line="240" w:lineRule="auto"/>
              <w:ind w:firstLine="204"/>
              <w:jc w:val="center"/>
              <w:rPr>
                <w:rFonts w:ascii="Times New Roman" w:hAnsi="Times New Roman" w:cs="Times New Roman"/>
                <w:sz w:val="20"/>
                <w:szCs w:val="20"/>
              </w:rPr>
            </w:pPr>
            <w:r>
              <w:rPr>
                <w:rFonts w:ascii="Times New Roman" w:hAnsi="Times New Roman" w:cs="Times New Roman"/>
                <w:sz w:val="20"/>
                <w:szCs w:val="20"/>
              </w:rPr>
              <w:t>B</w:t>
            </w:r>
          </w:p>
        </w:tc>
        <w:tc>
          <w:tcPr>
            <w:tcW w:w="4403" w:type="dxa"/>
            <w:tcBorders>
              <w:top w:val="single" w:sz="4" w:space="0" w:color="auto"/>
            </w:tcBorders>
          </w:tcPr>
          <w:p w:rsidR="007E78EE" w:rsidRDefault="007E78EE" w:rsidP="00022E7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7E78EE" w:rsidTr="007E78EE">
        <w:trPr>
          <w:cantSplit/>
          <w:jc w:val="center"/>
        </w:trPr>
        <w:tc>
          <w:tcPr>
            <w:tcW w:w="832" w:type="dxa"/>
          </w:tcPr>
          <w:p w:rsidR="007E78EE" w:rsidRDefault="007E78EE" w:rsidP="00022E7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w:t>
            </w:r>
          </w:p>
        </w:tc>
        <w:tc>
          <w:tcPr>
            <w:tcW w:w="747" w:type="dxa"/>
          </w:tcPr>
          <w:p w:rsidR="007E78EE" w:rsidRDefault="007E78EE" w:rsidP="00022E76">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2133" w:type="dxa"/>
          </w:tcPr>
          <w:p w:rsidR="007E78EE" w:rsidRDefault="007E78EE" w:rsidP="00022E76">
            <w:pPr>
              <w:autoSpaceDE w:val="0"/>
              <w:autoSpaceDN w:val="0"/>
              <w:adjustRightInd w:val="0"/>
              <w:spacing w:before="40" w:after="2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c>
          <w:tcPr>
            <w:tcW w:w="4403" w:type="dxa"/>
          </w:tcPr>
          <w:p w:rsidR="007E78EE" w:rsidRDefault="007E78EE" w:rsidP="00022E76">
            <w:pPr>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A szakképesítés-ráépüléssel betölthető </w:t>
            </w:r>
            <w:proofErr w:type="gramStart"/>
            <w:r>
              <w:rPr>
                <w:rFonts w:ascii="Times New Roman" w:hAnsi="Times New Roman" w:cs="Times New Roman"/>
                <w:b/>
                <w:bCs/>
                <w:sz w:val="20"/>
                <w:szCs w:val="20"/>
              </w:rPr>
              <w:t>munkakör(</w:t>
            </w:r>
            <w:proofErr w:type="spellStart"/>
            <w:proofErr w:type="gramEnd"/>
            <w:r>
              <w:rPr>
                <w:rFonts w:ascii="Times New Roman" w:hAnsi="Times New Roman" w:cs="Times New Roman"/>
                <w:b/>
                <w:bCs/>
                <w:sz w:val="20"/>
                <w:szCs w:val="20"/>
              </w:rPr>
              <w:t>ök</w:t>
            </w:r>
            <w:proofErr w:type="spellEnd"/>
            <w:r>
              <w:rPr>
                <w:rFonts w:ascii="Times New Roman" w:hAnsi="Times New Roman" w:cs="Times New Roman"/>
                <w:b/>
                <w:bCs/>
                <w:sz w:val="20"/>
                <w:szCs w:val="20"/>
              </w:rPr>
              <w:t>)</w:t>
            </w:r>
          </w:p>
        </w:tc>
      </w:tr>
      <w:tr w:rsidR="007E78EE" w:rsidTr="007E78EE">
        <w:trPr>
          <w:cantSplit/>
          <w:jc w:val="center"/>
        </w:trPr>
        <w:tc>
          <w:tcPr>
            <w:tcW w:w="832" w:type="dxa"/>
          </w:tcPr>
          <w:p w:rsidR="007E78EE" w:rsidRDefault="007E78EE" w:rsidP="00022E7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747" w:type="dxa"/>
            <w:vMerge w:val="restart"/>
            <w:vAlign w:val="center"/>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3719</w:t>
            </w:r>
          </w:p>
        </w:tc>
        <w:tc>
          <w:tcPr>
            <w:tcW w:w="2133" w:type="dxa"/>
            <w:vMerge w:val="restart"/>
            <w:vAlign w:val="center"/>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Egyéb művészeti és kulturális foglalkozású</w:t>
            </w:r>
          </w:p>
        </w:tc>
        <w:tc>
          <w:tcPr>
            <w:tcW w:w="4403" w:type="dxa"/>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Díszítő festő</w:t>
            </w:r>
          </w:p>
        </w:tc>
      </w:tr>
      <w:tr w:rsidR="007E78EE" w:rsidTr="007E78EE">
        <w:trPr>
          <w:cantSplit/>
          <w:jc w:val="center"/>
        </w:trPr>
        <w:tc>
          <w:tcPr>
            <w:tcW w:w="832" w:type="dxa"/>
          </w:tcPr>
          <w:p w:rsidR="007E78EE" w:rsidRDefault="007E78EE" w:rsidP="00022E7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747" w:type="dxa"/>
            <w:vMerge/>
          </w:tcPr>
          <w:p w:rsidR="007E78EE" w:rsidRDefault="007E78EE" w:rsidP="00022E76">
            <w:pPr>
              <w:autoSpaceDE w:val="0"/>
              <w:autoSpaceDN w:val="0"/>
              <w:adjustRightInd w:val="0"/>
              <w:spacing w:before="40" w:after="20" w:line="240" w:lineRule="auto"/>
              <w:ind w:firstLine="204"/>
              <w:jc w:val="center"/>
              <w:rPr>
                <w:rFonts w:ascii="Times New Roman" w:hAnsi="Times New Roman" w:cs="Times New Roman"/>
                <w:sz w:val="20"/>
                <w:szCs w:val="20"/>
              </w:rPr>
            </w:pPr>
          </w:p>
        </w:tc>
        <w:tc>
          <w:tcPr>
            <w:tcW w:w="2133" w:type="dxa"/>
            <w:vMerge/>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p>
        </w:tc>
        <w:tc>
          <w:tcPr>
            <w:tcW w:w="4403" w:type="dxa"/>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Műemléki díszítőfestő</w:t>
            </w:r>
          </w:p>
        </w:tc>
      </w:tr>
      <w:tr w:rsidR="007E78EE" w:rsidTr="007E78EE">
        <w:trPr>
          <w:cantSplit/>
          <w:jc w:val="center"/>
        </w:trPr>
        <w:tc>
          <w:tcPr>
            <w:tcW w:w="832" w:type="dxa"/>
          </w:tcPr>
          <w:p w:rsidR="007E78EE" w:rsidRDefault="007E78EE" w:rsidP="00022E7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3.1.4.</w:t>
            </w:r>
          </w:p>
        </w:tc>
        <w:tc>
          <w:tcPr>
            <w:tcW w:w="747" w:type="dxa"/>
            <w:vMerge/>
          </w:tcPr>
          <w:p w:rsidR="007E78EE" w:rsidRDefault="007E78EE" w:rsidP="00022E76">
            <w:pPr>
              <w:autoSpaceDE w:val="0"/>
              <w:autoSpaceDN w:val="0"/>
              <w:adjustRightInd w:val="0"/>
              <w:spacing w:before="40" w:after="20" w:line="240" w:lineRule="auto"/>
              <w:ind w:firstLine="204"/>
              <w:jc w:val="center"/>
              <w:rPr>
                <w:rFonts w:ascii="Times New Roman" w:hAnsi="Times New Roman" w:cs="Times New Roman"/>
                <w:sz w:val="20"/>
                <w:szCs w:val="20"/>
              </w:rPr>
            </w:pPr>
          </w:p>
        </w:tc>
        <w:tc>
          <w:tcPr>
            <w:tcW w:w="2133" w:type="dxa"/>
            <w:vMerge/>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p>
        </w:tc>
        <w:tc>
          <w:tcPr>
            <w:tcW w:w="4403" w:type="dxa"/>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Műemléki asszisztens</w:t>
            </w:r>
          </w:p>
        </w:tc>
      </w:tr>
      <w:tr w:rsidR="007E78EE" w:rsidTr="007E78EE">
        <w:trPr>
          <w:cantSplit/>
          <w:jc w:val="center"/>
        </w:trPr>
        <w:tc>
          <w:tcPr>
            <w:tcW w:w="832" w:type="dxa"/>
          </w:tcPr>
          <w:p w:rsidR="007E78EE" w:rsidRDefault="007E78EE" w:rsidP="00022E7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3.1.5.</w:t>
            </w:r>
          </w:p>
        </w:tc>
        <w:tc>
          <w:tcPr>
            <w:tcW w:w="747" w:type="dxa"/>
            <w:vMerge/>
          </w:tcPr>
          <w:p w:rsidR="007E78EE" w:rsidRDefault="007E78EE" w:rsidP="00022E76">
            <w:pPr>
              <w:autoSpaceDE w:val="0"/>
              <w:autoSpaceDN w:val="0"/>
              <w:adjustRightInd w:val="0"/>
              <w:spacing w:before="40" w:after="20" w:line="240" w:lineRule="auto"/>
              <w:ind w:firstLine="204"/>
              <w:jc w:val="center"/>
              <w:rPr>
                <w:rFonts w:ascii="Times New Roman" w:hAnsi="Times New Roman" w:cs="Times New Roman"/>
                <w:sz w:val="20"/>
                <w:szCs w:val="20"/>
              </w:rPr>
            </w:pPr>
          </w:p>
        </w:tc>
        <w:tc>
          <w:tcPr>
            <w:tcW w:w="2133" w:type="dxa"/>
            <w:vMerge/>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p>
        </w:tc>
        <w:tc>
          <w:tcPr>
            <w:tcW w:w="4403" w:type="dxa"/>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Freskó restaurátor asszisztens</w:t>
            </w:r>
          </w:p>
        </w:tc>
      </w:tr>
      <w:tr w:rsidR="007E78EE" w:rsidTr="007E78EE">
        <w:trPr>
          <w:cantSplit/>
          <w:jc w:val="center"/>
        </w:trPr>
        <w:tc>
          <w:tcPr>
            <w:tcW w:w="832" w:type="dxa"/>
          </w:tcPr>
          <w:p w:rsidR="007E78EE" w:rsidRDefault="007E78EE" w:rsidP="00022E7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3.1.6.</w:t>
            </w:r>
          </w:p>
        </w:tc>
        <w:tc>
          <w:tcPr>
            <w:tcW w:w="747" w:type="dxa"/>
            <w:vMerge/>
          </w:tcPr>
          <w:p w:rsidR="007E78EE" w:rsidRDefault="007E78EE" w:rsidP="00022E76">
            <w:pPr>
              <w:autoSpaceDE w:val="0"/>
              <w:autoSpaceDN w:val="0"/>
              <w:adjustRightInd w:val="0"/>
              <w:spacing w:before="40" w:after="20" w:line="240" w:lineRule="auto"/>
              <w:ind w:firstLine="204"/>
              <w:jc w:val="center"/>
              <w:rPr>
                <w:rFonts w:ascii="Times New Roman" w:hAnsi="Times New Roman" w:cs="Times New Roman"/>
                <w:sz w:val="20"/>
                <w:szCs w:val="20"/>
              </w:rPr>
            </w:pPr>
          </w:p>
        </w:tc>
        <w:tc>
          <w:tcPr>
            <w:tcW w:w="2133" w:type="dxa"/>
            <w:vMerge/>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p>
        </w:tc>
        <w:tc>
          <w:tcPr>
            <w:tcW w:w="4403" w:type="dxa"/>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proofErr w:type="gramStart"/>
            <w:r>
              <w:rPr>
                <w:rFonts w:ascii="Times New Roman" w:hAnsi="Times New Roman" w:cs="Times New Roman"/>
                <w:sz w:val="20"/>
                <w:szCs w:val="20"/>
              </w:rPr>
              <w:t>Templom festő</w:t>
            </w:r>
            <w:proofErr w:type="gramEnd"/>
          </w:p>
        </w:tc>
      </w:tr>
      <w:tr w:rsidR="007E78EE" w:rsidTr="007E78EE">
        <w:trPr>
          <w:cantSplit/>
          <w:jc w:val="center"/>
        </w:trPr>
        <w:tc>
          <w:tcPr>
            <w:tcW w:w="832" w:type="dxa"/>
          </w:tcPr>
          <w:p w:rsidR="007E78EE" w:rsidRDefault="007E78EE" w:rsidP="00022E7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3.1.7.</w:t>
            </w:r>
          </w:p>
        </w:tc>
        <w:tc>
          <w:tcPr>
            <w:tcW w:w="747" w:type="dxa"/>
            <w:vMerge/>
          </w:tcPr>
          <w:p w:rsidR="007E78EE" w:rsidRDefault="007E78EE" w:rsidP="00022E76">
            <w:pPr>
              <w:autoSpaceDE w:val="0"/>
              <w:autoSpaceDN w:val="0"/>
              <w:adjustRightInd w:val="0"/>
              <w:spacing w:before="40" w:after="20" w:line="240" w:lineRule="auto"/>
              <w:ind w:firstLine="204"/>
              <w:jc w:val="center"/>
              <w:rPr>
                <w:rFonts w:ascii="Times New Roman" w:hAnsi="Times New Roman" w:cs="Times New Roman"/>
                <w:sz w:val="20"/>
                <w:szCs w:val="20"/>
              </w:rPr>
            </w:pPr>
          </w:p>
        </w:tc>
        <w:tc>
          <w:tcPr>
            <w:tcW w:w="2133" w:type="dxa"/>
            <w:vMerge/>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p>
        </w:tc>
        <w:tc>
          <w:tcPr>
            <w:tcW w:w="4403" w:type="dxa"/>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Festő</w:t>
            </w:r>
          </w:p>
        </w:tc>
      </w:tr>
      <w:tr w:rsidR="007E78EE" w:rsidTr="007E78EE">
        <w:trPr>
          <w:cantSplit/>
          <w:jc w:val="center"/>
        </w:trPr>
        <w:tc>
          <w:tcPr>
            <w:tcW w:w="832" w:type="dxa"/>
          </w:tcPr>
          <w:p w:rsidR="007E78EE" w:rsidRDefault="007E78EE" w:rsidP="00022E7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3.1.8.</w:t>
            </w:r>
          </w:p>
        </w:tc>
        <w:tc>
          <w:tcPr>
            <w:tcW w:w="747" w:type="dxa"/>
            <w:vMerge/>
          </w:tcPr>
          <w:p w:rsidR="007E78EE" w:rsidRDefault="007E78EE" w:rsidP="00022E76">
            <w:pPr>
              <w:autoSpaceDE w:val="0"/>
              <w:autoSpaceDN w:val="0"/>
              <w:adjustRightInd w:val="0"/>
              <w:spacing w:before="40" w:after="20" w:line="240" w:lineRule="auto"/>
              <w:ind w:firstLine="204"/>
              <w:jc w:val="center"/>
              <w:rPr>
                <w:rFonts w:ascii="Times New Roman" w:hAnsi="Times New Roman" w:cs="Times New Roman"/>
                <w:sz w:val="20"/>
                <w:szCs w:val="20"/>
              </w:rPr>
            </w:pPr>
          </w:p>
        </w:tc>
        <w:tc>
          <w:tcPr>
            <w:tcW w:w="2133" w:type="dxa"/>
            <w:vMerge/>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p>
        </w:tc>
        <w:tc>
          <w:tcPr>
            <w:tcW w:w="4403" w:type="dxa"/>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Dekorációs festő</w:t>
            </w:r>
          </w:p>
        </w:tc>
      </w:tr>
      <w:tr w:rsidR="007E78EE" w:rsidTr="007E78EE">
        <w:trPr>
          <w:cantSplit/>
          <w:jc w:val="center"/>
        </w:trPr>
        <w:tc>
          <w:tcPr>
            <w:tcW w:w="832" w:type="dxa"/>
          </w:tcPr>
          <w:p w:rsidR="007E78EE" w:rsidRDefault="007E78EE" w:rsidP="00022E7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3.1.9.</w:t>
            </w:r>
          </w:p>
        </w:tc>
        <w:tc>
          <w:tcPr>
            <w:tcW w:w="747" w:type="dxa"/>
            <w:vMerge/>
          </w:tcPr>
          <w:p w:rsidR="007E78EE" w:rsidRDefault="007E78EE" w:rsidP="00022E76">
            <w:pPr>
              <w:autoSpaceDE w:val="0"/>
              <w:autoSpaceDN w:val="0"/>
              <w:adjustRightInd w:val="0"/>
              <w:spacing w:before="40" w:after="20" w:line="240" w:lineRule="auto"/>
              <w:ind w:firstLine="204"/>
              <w:jc w:val="center"/>
              <w:rPr>
                <w:rFonts w:ascii="Times New Roman" w:hAnsi="Times New Roman" w:cs="Times New Roman"/>
                <w:sz w:val="20"/>
                <w:szCs w:val="20"/>
              </w:rPr>
            </w:pPr>
          </w:p>
        </w:tc>
        <w:tc>
          <w:tcPr>
            <w:tcW w:w="2133" w:type="dxa"/>
            <w:vMerge/>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p>
        </w:tc>
        <w:tc>
          <w:tcPr>
            <w:tcW w:w="4403" w:type="dxa"/>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proofErr w:type="spellStart"/>
            <w:r>
              <w:rPr>
                <w:rFonts w:ascii="Times New Roman" w:hAnsi="Times New Roman" w:cs="Times New Roman"/>
                <w:sz w:val="20"/>
                <w:szCs w:val="20"/>
              </w:rPr>
              <w:t>Dekorfelirat</w:t>
            </w:r>
            <w:proofErr w:type="spellEnd"/>
            <w:r>
              <w:rPr>
                <w:rFonts w:ascii="Times New Roman" w:hAnsi="Times New Roman" w:cs="Times New Roman"/>
                <w:sz w:val="20"/>
                <w:szCs w:val="20"/>
              </w:rPr>
              <w:t xml:space="preserve"> készítő</w:t>
            </w:r>
          </w:p>
        </w:tc>
      </w:tr>
      <w:tr w:rsidR="007E78EE" w:rsidTr="007E78EE">
        <w:trPr>
          <w:cantSplit/>
          <w:jc w:val="center"/>
        </w:trPr>
        <w:tc>
          <w:tcPr>
            <w:tcW w:w="832" w:type="dxa"/>
          </w:tcPr>
          <w:p w:rsidR="007E78EE" w:rsidRDefault="007E78EE" w:rsidP="00022E7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3.1.10.</w:t>
            </w:r>
          </w:p>
        </w:tc>
        <w:tc>
          <w:tcPr>
            <w:tcW w:w="747" w:type="dxa"/>
            <w:vMerge/>
          </w:tcPr>
          <w:p w:rsidR="007E78EE" w:rsidRDefault="007E78EE" w:rsidP="00022E76">
            <w:pPr>
              <w:autoSpaceDE w:val="0"/>
              <w:autoSpaceDN w:val="0"/>
              <w:adjustRightInd w:val="0"/>
              <w:spacing w:before="40" w:after="20" w:line="240" w:lineRule="auto"/>
              <w:ind w:firstLine="204"/>
              <w:jc w:val="center"/>
              <w:rPr>
                <w:rFonts w:ascii="Times New Roman" w:hAnsi="Times New Roman" w:cs="Times New Roman"/>
                <w:sz w:val="20"/>
                <w:szCs w:val="20"/>
              </w:rPr>
            </w:pPr>
          </w:p>
        </w:tc>
        <w:tc>
          <w:tcPr>
            <w:tcW w:w="2133" w:type="dxa"/>
            <w:vMerge/>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p>
        </w:tc>
        <w:tc>
          <w:tcPr>
            <w:tcW w:w="4403" w:type="dxa"/>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Kirakati díszítőfestő</w:t>
            </w:r>
          </w:p>
        </w:tc>
      </w:tr>
      <w:tr w:rsidR="007E78EE" w:rsidTr="007E78EE">
        <w:trPr>
          <w:cantSplit/>
          <w:jc w:val="center"/>
        </w:trPr>
        <w:tc>
          <w:tcPr>
            <w:tcW w:w="832" w:type="dxa"/>
          </w:tcPr>
          <w:p w:rsidR="007E78EE" w:rsidRDefault="007E78EE" w:rsidP="00022E7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3.1.11.</w:t>
            </w:r>
          </w:p>
        </w:tc>
        <w:tc>
          <w:tcPr>
            <w:tcW w:w="747" w:type="dxa"/>
            <w:vMerge/>
          </w:tcPr>
          <w:p w:rsidR="007E78EE" w:rsidRDefault="007E78EE" w:rsidP="00022E76">
            <w:pPr>
              <w:autoSpaceDE w:val="0"/>
              <w:autoSpaceDN w:val="0"/>
              <w:adjustRightInd w:val="0"/>
              <w:spacing w:before="40" w:after="20" w:line="240" w:lineRule="auto"/>
              <w:ind w:firstLine="204"/>
              <w:jc w:val="center"/>
              <w:rPr>
                <w:rFonts w:ascii="Times New Roman" w:hAnsi="Times New Roman" w:cs="Times New Roman"/>
                <w:sz w:val="20"/>
                <w:szCs w:val="20"/>
              </w:rPr>
            </w:pPr>
          </w:p>
        </w:tc>
        <w:tc>
          <w:tcPr>
            <w:tcW w:w="2133" w:type="dxa"/>
            <w:vMerge/>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p>
        </w:tc>
        <w:tc>
          <w:tcPr>
            <w:tcW w:w="4403" w:type="dxa"/>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Színházi díszletfestő</w:t>
            </w:r>
          </w:p>
        </w:tc>
      </w:tr>
      <w:tr w:rsidR="007E78EE" w:rsidTr="007E78EE">
        <w:trPr>
          <w:cantSplit/>
          <w:jc w:val="center"/>
        </w:trPr>
        <w:tc>
          <w:tcPr>
            <w:tcW w:w="832" w:type="dxa"/>
          </w:tcPr>
          <w:p w:rsidR="007E78EE" w:rsidRDefault="007E78EE" w:rsidP="00022E7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3.1.12.</w:t>
            </w:r>
          </w:p>
        </w:tc>
        <w:tc>
          <w:tcPr>
            <w:tcW w:w="747" w:type="dxa"/>
            <w:vMerge/>
          </w:tcPr>
          <w:p w:rsidR="007E78EE" w:rsidRDefault="007E78EE" w:rsidP="00022E76">
            <w:pPr>
              <w:autoSpaceDE w:val="0"/>
              <w:autoSpaceDN w:val="0"/>
              <w:adjustRightInd w:val="0"/>
              <w:spacing w:before="40" w:after="20" w:line="240" w:lineRule="auto"/>
              <w:ind w:firstLine="204"/>
              <w:jc w:val="center"/>
              <w:rPr>
                <w:rFonts w:ascii="Times New Roman" w:hAnsi="Times New Roman" w:cs="Times New Roman"/>
                <w:sz w:val="20"/>
                <w:szCs w:val="20"/>
              </w:rPr>
            </w:pPr>
          </w:p>
        </w:tc>
        <w:tc>
          <w:tcPr>
            <w:tcW w:w="2133" w:type="dxa"/>
            <w:vMerge/>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p>
        </w:tc>
        <w:tc>
          <w:tcPr>
            <w:tcW w:w="4403" w:type="dxa"/>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Festőrestaurátor </w:t>
            </w:r>
            <w:proofErr w:type="spellStart"/>
            <w:r>
              <w:rPr>
                <w:rFonts w:ascii="Times New Roman" w:hAnsi="Times New Roman" w:cs="Times New Roman"/>
                <w:sz w:val="20"/>
                <w:szCs w:val="20"/>
              </w:rPr>
              <w:t>aszisztens</w:t>
            </w:r>
            <w:proofErr w:type="spellEnd"/>
          </w:p>
        </w:tc>
      </w:tr>
      <w:tr w:rsidR="007E78EE" w:rsidTr="007E78EE">
        <w:trPr>
          <w:cantSplit/>
          <w:jc w:val="center"/>
        </w:trPr>
        <w:tc>
          <w:tcPr>
            <w:tcW w:w="832" w:type="dxa"/>
          </w:tcPr>
          <w:p w:rsidR="007E78EE" w:rsidRDefault="007E78EE" w:rsidP="00022E7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3.1.13.</w:t>
            </w:r>
          </w:p>
        </w:tc>
        <w:tc>
          <w:tcPr>
            <w:tcW w:w="747" w:type="dxa"/>
            <w:vMerge/>
          </w:tcPr>
          <w:p w:rsidR="007E78EE" w:rsidRDefault="007E78EE" w:rsidP="00022E76">
            <w:pPr>
              <w:autoSpaceDE w:val="0"/>
              <w:autoSpaceDN w:val="0"/>
              <w:adjustRightInd w:val="0"/>
              <w:spacing w:before="40" w:after="20" w:line="240" w:lineRule="auto"/>
              <w:ind w:firstLine="204"/>
              <w:jc w:val="center"/>
              <w:rPr>
                <w:rFonts w:ascii="Times New Roman" w:hAnsi="Times New Roman" w:cs="Times New Roman"/>
                <w:sz w:val="20"/>
                <w:szCs w:val="20"/>
              </w:rPr>
            </w:pPr>
          </w:p>
        </w:tc>
        <w:tc>
          <w:tcPr>
            <w:tcW w:w="2133" w:type="dxa"/>
            <w:vMerge/>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p>
        </w:tc>
        <w:tc>
          <w:tcPr>
            <w:tcW w:w="4403" w:type="dxa"/>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Díszletező-díszítő</w:t>
            </w:r>
          </w:p>
        </w:tc>
      </w:tr>
      <w:tr w:rsidR="007E78EE" w:rsidTr="007E78EE">
        <w:trPr>
          <w:cantSplit/>
          <w:jc w:val="center"/>
        </w:trPr>
        <w:tc>
          <w:tcPr>
            <w:tcW w:w="832" w:type="dxa"/>
          </w:tcPr>
          <w:p w:rsidR="007E78EE" w:rsidRDefault="007E78EE" w:rsidP="00022E7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3.1.14.</w:t>
            </w:r>
          </w:p>
        </w:tc>
        <w:tc>
          <w:tcPr>
            <w:tcW w:w="747" w:type="dxa"/>
            <w:vMerge/>
          </w:tcPr>
          <w:p w:rsidR="007E78EE" w:rsidRDefault="007E78EE" w:rsidP="00022E76">
            <w:pPr>
              <w:autoSpaceDE w:val="0"/>
              <w:autoSpaceDN w:val="0"/>
              <w:adjustRightInd w:val="0"/>
              <w:spacing w:before="40" w:after="20" w:line="240" w:lineRule="auto"/>
              <w:ind w:firstLine="204"/>
              <w:jc w:val="center"/>
              <w:rPr>
                <w:rFonts w:ascii="Times New Roman" w:hAnsi="Times New Roman" w:cs="Times New Roman"/>
                <w:sz w:val="20"/>
                <w:szCs w:val="20"/>
              </w:rPr>
            </w:pPr>
          </w:p>
        </w:tc>
        <w:tc>
          <w:tcPr>
            <w:tcW w:w="2133" w:type="dxa"/>
            <w:vMerge/>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p>
        </w:tc>
        <w:tc>
          <w:tcPr>
            <w:tcW w:w="4403" w:type="dxa"/>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Képtári technikus</w:t>
            </w:r>
          </w:p>
        </w:tc>
      </w:tr>
      <w:tr w:rsidR="007E78EE" w:rsidTr="007E78EE">
        <w:trPr>
          <w:cantSplit/>
          <w:jc w:val="center"/>
        </w:trPr>
        <w:tc>
          <w:tcPr>
            <w:tcW w:w="832" w:type="dxa"/>
          </w:tcPr>
          <w:p w:rsidR="007E78EE" w:rsidRDefault="007E78EE" w:rsidP="00022E7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3.1.15.</w:t>
            </w:r>
          </w:p>
        </w:tc>
        <w:tc>
          <w:tcPr>
            <w:tcW w:w="747" w:type="dxa"/>
            <w:vMerge/>
          </w:tcPr>
          <w:p w:rsidR="007E78EE" w:rsidRDefault="007E78EE" w:rsidP="00022E76">
            <w:pPr>
              <w:autoSpaceDE w:val="0"/>
              <w:autoSpaceDN w:val="0"/>
              <w:adjustRightInd w:val="0"/>
              <w:spacing w:before="40" w:after="20" w:line="240" w:lineRule="auto"/>
              <w:ind w:firstLine="204"/>
              <w:jc w:val="center"/>
              <w:rPr>
                <w:rFonts w:ascii="Times New Roman" w:hAnsi="Times New Roman" w:cs="Times New Roman"/>
                <w:sz w:val="20"/>
                <w:szCs w:val="20"/>
              </w:rPr>
            </w:pPr>
          </w:p>
        </w:tc>
        <w:tc>
          <w:tcPr>
            <w:tcW w:w="2133" w:type="dxa"/>
            <w:vMerge/>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p>
        </w:tc>
        <w:tc>
          <w:tcPr>
            <w:tcW w:w="4403" w:type="dxa"/>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Képtári raktárkezelő</w:t>
            </w:r>
          </w:p>
        </w:tc>
      </w:tr>
      <w:tr w:rsidR="007E78EE" w:rsidTr="007E78EE">
        <w:trPr>
          <w:cantSplit/>
          <w:jc w:val="center"/>
        </w:trPr>
        <w:tc>
          <w:tcPr>
            <w:tcW w:w="832" w:type="dxa"/>
          </w:tcPr>
          <w:p w:rsidR="007E78EE" w:rsidRDefault="007E78EE" w:rsidP="00022E7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3.1.16.</w:t>
            </w:r>
          </w:p>
        </w:tc>
        <w:tc>
          <w:tcPr>
            <w:tcW w:w="747" w:type="dxa"/>
            <w:vMerge/>
          </w:tcPr>
          <w:p w:rsidR="007E78EE" w:rsidRDefault="007E78EE" w:rsidP="00022E76">
            <w:pPr>
              <w:autoSpaceDE w:val="0"/>
              <w:autoSpaceDN w:val="0"/>
              <w:adjustRightInd w:val="0"/>
              <w:spacing w:before="40" w:after="20" w:line="240" w:lineRule="auto"/>
              <w:ind w:firstLine="204"/>
              <w:jc w:val="center"/>
              <w:rPr>
                <w:rFonts w:ascii="Times New Roman" w:hAnsi="Times New Roman" w:cs="Times New Roman"/>
                <w:sz w:val="20"/>
                <w:szCs w:val="20"/>
              </w:rPr>
            </w:pPr>
          </w:p>
        </w:tc>
        <w:tc>
          <w:tcPr>
            <w:tcW w:w="2133" w:type="dxa"/>
            <w:vMerge/>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p>
        </w:tc>
        <w:tc>
          <w:tcPr>
            <w:tcW w:w="4403" w:type="dxa"/>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Címfestő</w:t>
            </w:r>
          </w:p>
        </w:tc>
      </w:tr>
      <w:tr w:rsidR="007E78EE" w:rsidTr="007E78EE">
        <w:trPr>
          <w:cantSplit/>
          <w:jc w:val="center"/>
        </w:trPr>
        <w:tc>
          <w:tcPr>
            <w:tcW w:w="832" w:type="dxa"/>
          </w:tcPr>
          <w:p w:rsidR="007E78EE" w:rsidRDefault="007E78EE" w:rsidP="00022E7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3.1.17.</w:t>
            </w:r>
          </w:p>
        </w:tc>
        <w:tc>
          <w:tcPr>
            <w:tcW w:w="747" w:type="dxa"/>
            <w:vMerge/>
          </w:tcPr>
          <w:p w:rsidR="007E78EE" w:rsidRDefault="007E78EE" w:rsidP="00022E76">
            <w:pPr>
              <w:autoSpaceDE w:val="0"/>
              <w:autoSpaceDN w:val="0"/>
              <w:adjustRightInd w:val="0"/>
              <w:spacing w:before="40" w:after="20" w:line="240" w:lineRule="auto"/>
              <w:ind w:firstLine="204"/>
              <w:jc w:val="center"/>
              <w:rPr>
                <w:rFonts w:ascii="Times New Roman" w:hAnsi="Times New Roman" w:cs="Times New Roman"/>
                <w:sz w:val="20"/>
                <w:szCs w:val="20"/>
              </w:rPr>
            </w:pPr>
          </w:p>
        </w:tc>
        <w:tc>
          <w:tcPr>
            <w:tcW w:w="2133" w:type="dxa"/>
            <w:vMerge/>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p>
        </w:tc>
        <w:tc>
          <w:tcPr>
            <w:tcW w:w="4403" w:type="dxa"/>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Festménymásolat készítő</w:t>
            </w:r>
          </w:p>
        </w:tc>
      </w:tr>
      <w:tr w:rsidR="007E78EE" w:rsidTr="007E78EE">
        <w:trPr>
          <w:cantSplit/>
          <w:jc w:val="center"/>
        </w:trPr>
        <w:tc>
          <w:tcPr>
            <w:tcW w:w="832" w:type="dxa"/>
          </w:tcPr>
          <w:p w:rsidR="007E78EE" w:rsidRDefault="007E78EE" w:rsidP="00022E7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3.1.18.</w:t>
            </w:r>
          </w:p>
        </w:tc>
        <w:tc>
          <w:tcPr>
            <w:tcW w:w="747" w:type="dxa"/>
            <w:vMerge/>
          </w:tcPr>
          <w:p w:rsidR="007E78EE" w:rsidRDefault="007E78EE" w:rsidP="00022E76">
            <w:pPr>
              <w:autoSpaceDE w:val="0"/>
              <w:autoSpaceDN w:val="0"/>
              <w:adjustRightInd w:val="0"/>
              <w:spacing w:before="40" w:after="20" w:line="240" w:lineRule="auto"/>
              <w:ind w:firstLine="204"/>
              <w:jc w:val="center"/>
              <w:rPr>
                <w:rFonts w:ascii="Times New Roman" w:hAnsi="Times New Roman" w:cs="Times New Roman"/>
                <w:sz w:val="20"/>
                <w:szCs w:val="20"/>
              </w:rPr>
            </w:pPr>
          </w:p>
        </w:tc>
        <w:tc>
          <w:tcPr>
            <w:tcW w:w="2133" w:type="dxa"/>
            <w:vMerge/>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p>
        </w:tc>
        <w:tc>
          <w:tcPr>
            <w:tcW w:w="4403" w:type="dxa"/>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Reklámfestő</w:t>
            </w:r>
          </w:p>
        </w:tc>
      </w:tr>
      <w:tr w:rsidR="007E78EE" w:rsidTr="007E78EE">
        <w:trPr>
          <w:cantSplit/>
          <w:jc w:val="center"/>
        </w:trPr>
        <w:tc>
          <w:tcPr>
            <w:tcW w:w="832" w:type="dxa"/>
          </w:tcPr>
          <w:p w:rsidR="007E78EE" w:rsidRDefault="007E78EE" w:rsidP="00022E7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3.1.19.</w:t>
            </w:r>
          </w:p>
        </w:tc>
        <w:tc>
          <w:tcPr>
            <w:tcW w:w="747" w:type="dxa"/>
            <w:vMerge/>
          </w:tcPr>
          <w:p w:rsidR="007E78EE" w:rsidRDefault="007E78EE" w:rsidP="00022E76">
            <w:pPr>
              <w:autoSpaceDE w:val="0"/>
              <w:autoSpaceDN w:val="0"/>
              <w:adjustRightInd w:val="0"/>
              <w:spacing w:before="40" w:after="20" w:line="240" w:lineRule="auto"/>
              <w:ind w:firstLine="204"/>
              <w:jc w:val="center"/>
              <w:rPr>
                <w:rFonts w:ascii="Times New Roman" w:hAnsi="Times New Roman" w:cs="Times New Roman"/>
                <w:sz w:val="20"/>
                <w:szCs w:val="20"/>
              </w:rPr>
            </w:pPr>
          </w:p>
        </w:tc>
        <w:tc>
          <w:tcPr>
            <w:tcW w:w="2133" w:type="dxa"/>
            <w:vMerge/>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p>
        </w:tc>
        <w:tc>
          <w:tcPr>
            <w:tcW w:w="4403" w:type="dxa"/>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 xml:space="preserve">Festészeti </w:t>
            </w:r>
            <w:proofErr w:type="gramStart"/>
            <w:r>
              <w:rPr>
                <w:rFonts w:ascii="Times New Roman" w:hAnsi="Times New Roman" w:cs="Times New Roman"/>
                <w:sz w:val="20"/>
                <w:szCs w:val="20"/>
              </w:rPr>
              <w:t>installáció készítő</w:t>
            </w:r>
            <w:proofErr w:type="gramEnd"/>
          </w:p>
        </w:tc>
      </w:tr>
      <w:tr w:rsidR="007E78EE" w:rsidTr="007E78EE">
        <w:trPr>
          <w:cantSplit/>
          <w:jc w:val="center"/>
        </w:trPr>
        <w:tc>
          <w:tcPr>
            <w:tcW w:w="832" w:type="dxa"/>
            <w:tcBorders>
              <w:bottom w:val="single" w:sz="4" w:space="0" w:color="auto"/>
            </w:tcBorders>
          </w:tcPr>
          <w:p w:rsidR="007E78EE" w:rsidRDefault="007E78EE" w:rsidP="00022E76">
            <w:pPr>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3.1.20.</w:t>
            </w:r>
          </w:p>
        </w:tc>
        <w:tc>
          <w:tcPr>
            <w:tcW w:w="747" w:type="dxa"/>
            <w:vMerge/>
            <w:tcBorders>
              <w:bottom w:val="single" w:sz="4" w:space="0" w:color="auto"/>
            </w:tcBorders>
          </w:tcPr>
          <w:p w:rsidR="007E78EE" w:rsidRDefault="007E78EE" w:rsidP="00022E76">
            <w:pPr>
              <w:autoSpaceDE w:val="0"/>
              <w:autoSpaceDN w:val="0"/>
              <w:adjustRightInd w:val="0"/>
              <w:spacing w:before="40" w:after="20" w:line="240" w:lineRule="auto"/>
              <w:ind w:firstLine="204"/>
              <w:jc w:val="center"/>
              <w:rPr>
                <w:rFonts w:ascii="Times New Roman" w:hAnsi="Times New Roman" w:cs="Times New Roman"/>
                <w:sz w:val="20"/>
                <w:szCs w:val="20"/>
              </w:rPr>
            </w:pPr>
          </w:p>
        </w:tc>
        <w:tc>
          <w:tcPr>
            <w:tcW w:w="2133" w:type="dxa"/>
            <w:vMerge/>
            <w:tcBorders>
              <w:bottom w:val="single" w:sz="4" w:space="0" w:color="auto"/>
            </w:tcBorders>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p>
        </w:tc>
        <w:tc>
          <w:tcPr>
            <w:tcW w:w="4403" w:type="dxa"/>
            <w:tcBorders>
              <w:bottom w:val="single" w:sz="4" w:space="0" w:color="auto"/>
            </w:tcBorders>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Festészeti kiállítás rendező</w:t>
            </w:r>
          </w:p>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p>
        </w:tc>
      </w:tr>
    </w:tbl>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3.2. A szakképesítés-ráépülés munkaterületének rövid leírása:</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díszítőfestő új és felújításra váró vagy műemléki védettség alatt álló épületekben díszítőfestő munkálatokat végez. Stílus- és </w:t>
      </w:r>
      <w:proofErr w:type="spellStart"/>
      <w:r>
        <w:rPr>
          <w:rFonts w:ascii="Times New Roman" w:hAnsi="Times New Roman" w:cs="Times New Roman"/>
          <w:sz w:val="20"/>
          <w:szCs w:val="20"/>
        </w:rPr>
        <w:t>eljáráshű</w:t>
      </w:r>
      <w:proofErr w:type="spellEnd"/>
      <w:r>
        <w:rPr>
          <w:rFonts w:ascii="Times New Roman" w:hAnsi="Times New Roman" w:cs="Times New Roman"/>
          <w:sz w:val="20"/>
          <w:szCs w:val="20"/>
        </w:rPr>
        <w:t xml:space="preserve"> rekonstrukciós feladatokat old meg, műemlékvédelmi szakember, restaurátor, képző- és iparművész, illetve tervező építész szakmai irányításával. Vizuális, rajzi és szakmai képzettsége alkalmassá teszi, hogy megfelelő szakmai színvonalon elkészítsen külső- és belső téri, hagyományos és modern díszítőfestéseket. A díszítőfestészet műfajában részt vesz a technikai előkészítés, kivitelezés megszervezésének az anyagszükséglet felmérésének munkálataiban. Alapos szakmai, művészettörténeti ismeretekkel rendelkezik, ami képessé teszi arra, hogy kivitelezési feladatokat önálló vállalkozóként is megoldjon, illetve tanulmányait tovább folytassa főiskolán vagy egyetemen</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 szakképesítés-ráépüléssel rendelkező képes:</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left="1494"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freskófestést készíteni</w:t>
      </w:r>
    </w:p>
    <w:p w:rsidR="007E78EE" w:rsidRDefault="007E78EE" w:rsidP="007E78EE">
      <w:pPr>
        <w:autoSpaceDE w:val="0"/>
        <w:autoSpaceDN w:val="0"/>
        <w:adjustRightInd w:val="0"/>
        <w:spacing w:after="0" w:line="240" w:lineRule="auto"/>
        <w:ind w:left="1494"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spellStart"/>
      <w:r>
        <w:rPr>
          <w:rFonts w:ascii="Times New Roman" w:hAnsi="Times New Roman" w:cs="Times New Roman"/>
          <w:sz w:val="20"/>
          <w:szCs w:val="20"/>
        </w:rPr>
        <w:t>seccofestést</w:t>
      </w:r>
      <w:proofErr w:type="spellEnd"/>
      <w:r>
        <w:rPr>
          <w:rFonts w:ascii="Times New Roman" w:hAnsi="Times New Roman" w:cs="Times New Roman"/>
          <w:sz w:val="20"/>
          <w:szCs w:val="20"/>
        </w:rPr>
        <w:t xml:space="preserve"> készíteni</w:t>
      </w:r>
    </w:p>
    <w:p w:rsidR="007E78EE" w:rsidRDefault="007E78EE" w:rsidP="007E78EE">
      <w:pPr>
        <w:autoSpaceDE w:val="0"/>
        <w:autoSpaceDN w:val="0"/>
        <w:adjustRightInd w:val="0"/>
        <w:spacing w:after="0" w:line="240" w:lineRule="auto"/>
        <w:ind w:left="1494"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spellStart"/>
      <w:r>
        <w:rPr>
          <w:rFonts w:ascii="Times New Roman" w:hAnsi="Times New Roman" w:cs="Times New Roman"/>
          <w:sz w:val="20"/>
          <w:szCs w:val="20"/>
        </w:rPr>
        <w:t>ccgrafittót</w:t>
      </w:r>
      <w:proofErr w:type="spellEnd"/>
      <w:r>
        <w:rPr>
          <w:rFonts w:ascii="Times New Roman" w:hAnsi="Times New Roman" w:cs="Times New Roman"/>
          <w:sz w:val="20"/>
          <w:szCs w:val="20"/>
        </w:rPr>
        <w:t xml:space="preserve"> készíteni</w:t>
      </w:r>
    </w:p>
    <w:p w:rsidR="007E78EE" w:rsidRDefault="007E78EE" w:rsidP="007E78EE">
      <w:pPr>
        <w:autoSpaceDE w:val="0"/>
        <w:autoSpaceDN w:val="0"/>
        <w:adjustRightInd w:val="0"/>
        <w:spacing w:after="0" w:line="240" w:lineRule="auto"/>
        <w:ind w:left="1494"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stukkófestést készíteni</w:t>
      </w:r>
    </w:p>
    <w:p w:rsidR="007E78EE" w:rsidRDefault="007E78EE" w:rsidP="007E78EE">
      <w:pPr>
        <w:autoSpaceDE w:val="0"/>
        <w:autoSpaceDN w:val="0"/>
        <w:adjustRightInd w:val="0"/>
        <w:spacing w:after="0" w:line="240" w:lineRule="auto"/>
        <w:ind w:left="1494"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aranyozási technikákat alkalmazni</w:t>
      </w:r>
    </w:p>
    <w:p w:rsidR="007E78EE" w:rsidRDefault="007E78EE" w:rsidP="007E78EE">
      <w:pPr>
        <w:autoSpaceDE w:val="0"/>
        <w:autoSpaceDN w:val="0"/>
        <w:adjustRightInd w:val="0"/>
        <w:spacing w:after="0" w:line="240" w:lineRule="auto"/>
        <w:ind w:left="1494"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faerezési technikákat alkalmazni</w:t>
      </w:r>
    </w:p>
    <w:p w:rsidR="007E78EE" w:rsidRDefault="007E78EE" w:rsidP="007E78EE">
      <w:pPr>
        <w:autoSpaceDE w:val="0"/>
        <w:autoSpaceDN w:val="0"/>
        <w:adjustRightInd w:val="0"/>
        <w:spacing w:after="0" w:line="240" w:lineRule="auto"/>
        <w:ind w:left="1494"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márványozási technikákat alkalmazni</w:t>
      </w:r>
    </w:p>
    <w:p w:rsidR="007E78EE" w:rsidRDefault="007E78EE" w:rsidP="007E78EE">
      <w:pPr>
        <w:autoSpaceDE w:val="0"/>
        <w:autoSpaceDN w:val="0"/>
        <w:adjustRightInd w:val="0"/>
        <w:spacing w:after="0" w:line="240" w:lineRule="auto"/>
        <w:ind w:left="1494"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patinázás technikáit alkalmazni</w:t>
      </w:r>
    </w:p>
    <w:p w:rsidR="007E78EE" w:rsidRDefault="007E78EE" w:rsidP="007E78EE">
      <w:pPr>
        <w:autoSpaceDE w:val="0"/>
        <w:autoSpaceDN w:val="0"/>
        <w:adjustRightInd w:val="0"/>
        <w:spacing w:after="0" w:line="240" w:lineRule="auto"/>
        <w:ind w:left="1494"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plasztikus vonalazást alkalmazni</w:t>
      </w:r>
    </w:p>
    <w:p w:rsidR="007E78EE" w:rsidRDefault="007E78EE" w:rsidP="007E78EE">
      <w:pPr>
        <w:autoSpaceDE w:val="0"/>
        <w:autoSpaceDN w:val="0"/>
        <w:adjustRightInd w:val="0"/>
        <w:spacing w:after="0" w:line="240" w:lineRule="auto"/>
        <w:ind w:left="1494"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kőmozaikot készíteni</w:t>
      </w:r>
    </w:p>
    <w:p w:rsidR="007E78EE" w:rsidRDefault="007E78EE" w:rsidP="007E78EE">
      <w:pPr>
        <w:autoSpaceDE w:val="0"/>
        <w:autoSpaceDN w:val="0"/>
        <w:adjustRightInd w:val="0"/>
        <w:spacing w:after="0" w:line="240" w:lineRule="auto"/>
        <w:ind w:left="1494"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kerámiamozaikot készíteni</w:t>
      </w:r>
    </w:p>
    <w:p w:rsidR="007E78EE" w:rsidRDefault="007E78EE" w:rsidP="007E78EE">
      <w:pPr>
        <w:autoSpaceDE w:val="0"/>
        <w:autoSpaceDN w:val="0"/>
        <w:adjustRightInd w:val="0"/>
        <w:spacing w:after="0" w:line="240" w:lineRule="auto"/>
        <w:ind w:left="1494"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proofErr w:type="spellStart"/>
      <w:r>
        <w:rPr>
          <w:rFonts w:ascii="Times New Roman" w:hAnsi="Times New Roman" w:cs="Times New Roman"/>
          <w:sz w:val="20"/>
          <w:szCs w:val="20"/>
        </w:rPr>
        <w:t>antikolt</w:t>
      </w:r>
      <w:proofErr w:type="spellEnd"/>
      <w:r>
        <w:rPr>
          <w:rFonts w:ascii="Times New Roman" w:hAnsi="Times New Roman" w:cs="Times New Roman"/>
          <w:sz w:val="20"/>
          <w:szCs w:val="20"/>
        </w:rPr>
        <w:t xml:space="preserve"> felületeket létrehozni</w:t>
      </w:r>
    </w:p>
    <w:p w:rsidR="007E78EE" w:rsidRDefault="007E78EE" w:rsidP="007E78EE">
      <w:pPr>
        <w:autoSpaceDE w:val="0"/>
        <w:autoSpaceDN w:val="0"/>
        <w:adjustRightInd w:val="0"/>
        <w:spacing w:after="0" w:line="240" w:lineRule="auto"/>
        <w:ind w:left="1494" w:hanging="360"/>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sablonnal készíteni el a feliratot, reklámfestményt</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3. 3. Kapcsolódó szakképesítések</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tbl>
      <w:tblPr>
        <w:tblW w:w="0" w:type="auto"/>
        <w:jc w:val="center"/>
        <w:tblLayout w:type="fixed"/>
        <w:tblCellMar>
          <w:left w:w="71" w:type="dxa"/>
          <w:right w:w="71" w:type="dxa"/>
        </w:tblCellMar>
        <w:tblLook w:val="0000" w:firstRow="0" w:lastRow="0" w:firstColumn="0" w:lastColumn="0" w:noHBand="0" w:noVBand="0"/>
      </w:tblPr>
      <w:tblGrid>
        <w:gridCol w:w="1080"/>
        <w:gridCol w:w="3060"/>
        <w:gridCol w:w="2565"/>
        <w:gridCol w:w="2722"/>
      </w:tblGrid>
      <w:tr w:rsidR="007E78EE" w:rsidTr="007E78EE">
        <w:trPr>
          <w:jc w:val="center"/>
        </w:trPr>
        <w:tc>
          <w:tcPr>
            <w:tcW w:w="1080" w:type="dxa"/>
            <w:tcBorders>
              <w:top w:val="single" w:sz="4" w:space="0" w:color="auto"/>
              <w:left w:val="single" w:sz="4" w:space="0" w:color="auto"/>
              <w:bottom w:val="single" w:sz="4" w:space="0" w:color="auto"/>
              <w:right w:val="single" w:sz="4" w:space="0" w:color="auto"/>
            </w:tcBorders>
          </w:tcPr>
          <w:p w:rsidR="007E78EE" w:rsidRDefault="007E78EE" w:rsidP="00022E76">
            <w:pPr>
              <w:widowControl w:val="0"/>
              <w:autoSpaceDE w:val="0"/>
              <w:autoSpaceDN w:val="0"/>
              <w:adjustRightInd w:val="0"/>
              <w:spacing w:before="40" w:after="20" w:line="240" w:lineRule="auto"/>
              <w:ind w:firstLine="204"/>
              <w:jc w:val="center"/>
              <w:rPr>
                <w:rFonts w:ascii="Times New Roman" w:hAnsi="Times New Roman" w:cs="Times New Roman"/>
                <w:b/>
                <w:bCs/>
                <w:sz w:val="20"/>
                <w:szCs w:val="20"/>
              </w:rPr>
            </w:pPr>
          </w:p>
        </w:tc>
        <w:tc>
          <w:tcPr>
            <w:tcW w:w="3060" w:type="dxa"/>
            <w:tcBorders>
              <w:top w:val="single" w:sz="4" w:space="0" w:color="auto"/>
              <w:left w:val="single" w:sz="4" w:space="0" w:color="auto"/>
              <w:bottom w:val="single" w:sz="4" w:space="0" w:color="auto"/>
              <w:right w:val="single" w:sz="4" w:space="0" w:color="auto"/>
            </w:tcBorders>
          </w:tcPr>
          <w:p w:rsidR="007E78EE" w:rsidRDefault="007E78EE" w:rsidP="00022E76">
            <w:pPr>
              <w:widowControl w:val="0"/>
              <w:autoSpaceDE w:val="0"/>
              <w:autoSpaceDN w:val="0"/>
              <w:adjustRightInd w:val="0"/>
              <w:spacing w:before="40" w:after="20" w:line="240" w:lineRule="auto"/>
              <w:ind w:firstLine="204"/>
              <w:jc w:val="center"/>
              <w:rPr>
                <w:rFonts w:ascii="Times New Roman" w:hAnsi="Times New Roman" w:cs="Times New Roman"/>
                <w:sz w:val="20"/>
                <w:szCs w:val="20"/>
              </w:rPr>
            </w:pPr>
            <w:r>
              <w:rPr>
                <w:rFonts w:ascii="Times New Roman" w:hAnsi="Times New Roman" w:cs="Times New Roman"/>
                <w:sz w:val="20"/>
                <w:szCs w:val="20"/>
              </w:rPr>
              <w:t>A</w:t>
            </w:r>
          </w:p>
        </w:tc>
        <w:tc>
          <w:tcPr>
            <w:tcW w:w="2565" w:type="dxa"/>
            <w:tcBorders>
              <w:top w:val="single" w:sz="4" w:space="0" w:color="auto"/>
              <w:left w:val="single" w:sz="4" w:space="0" w:color="auto"/>
              <w:bottom w:val="single" w:sz="4" w:space="0" w:color="auto"/>
              <w:right w:val="single" w:sz="4" w:space="0" w:color="auto"/>
            </w:tcBorders>
          </w:tcPr>
          <w:p w:rsidR="007E78EE" w:rsidRDefault="007E78EE" w:rsidP="00022E76">
            <w:pPr>
              <w:widowControl w:val="0"/>
              <w:autoSpaceDE w:val="0"/>
              <w:autoSpaceDN w:val="0"/>
              <w:adjustRightInd w:val="0"/>
              <w:spacing w:before="40" w:after="20" w:line="240" w:lineRule="auto"/>
              <w:ind w:firstLine="204"/>
              <w:jc w:val="center"/>
              <w:rPr>
                <w:rFonts w:ascii="Times New Roman" w:hAnsi="Times New Roman" w:cs="Times New Roman"/>
                <w:sz w:val="20"/>
                <w:szCs w:val="20"/>
              </w:rPr>
            </w:pPr>
            <w:r>
              <w:rPr>
                <w:rFonts w:ascii="Times New Roman" w:hAnsi="Times New Roman" w:cs="Times New Roman"/>
                <w:sz w:val="20"/>
                <w:szCs w:val="20"/>
              </w:rPr>
              <w:t xml:space="preserve"> B</w:t>
            </w:r>
          </w:p>
        </w:tc>
        <w:tc>
          <w:tcPr>
            <w:tcW w:w="2722" w:type="dxa"/>
            <w:tcBorders>
              <w:top w:val="single" w:sz="4" w:space="0" w:color="auto"/>
              <w:left w:val="single" w:sz="4" w:space="0" w:color="auto"/>
              <w:bottom w:val="single" w:sz="4" w:space="0" w:color="auto"/>
              <w:right w:val="single" w:sz="4" w:space="0" w:color="auto"/>
            </w:tcBorders>
          </w:tcPr>
          <w:p w:rsidR="007E78EE" w:rsidRDefault="007E78EE" w:rsidP="00022E76">
            <w:pPr>
              <w:widowControl w:val="0"/>
              <w:autoSpaceDE w:val="0"/>
              <w:autoSpaceDN w:val="0"/>
              <w:adjustRightInd w:val="0"/>
              <w:spacing w:before="40" w:after="20" w:line="240" w:lineRule="auto"/>
              <w:ind w:firstLine="204"/>
              <w:jc w:val="center"/>
              <w:rPr>
                <w:rFonts w:ascii="Times New Roman" w:hAnsi="Times New Roman" w:cs="Times New Roman"/>
                <w:sz w:val="20"/>
                <w:szCs w:val="20"/>
              </w:rPr>
            </w:pPr>
            <w:r>
              <w:rPr>
                <w:rFonts w:ascii="Times New Roman" w:hAnsi="Times New Roman" w:cs="Times New Roman"/>
                <w:sz w:val="20"/>
                <w:szCs w:val="20"/>
              </w:rPr>
              <w:t>C</w:t>
            </w:r>
          </w:p>
        </w:tc>
      </w:tr>
      <w:tr w:rsidR="007E78EE" w:rsidTr="007E78EE">
        <w:trPr>
          <w:jc w:val="center"/>
        </w:trPr>
        <w:tc>
          <w:tcPr>
            <w:tcW w:w="1080" w:type="dxa"/>
            <w:tcBorders>
              <w:top w:val="single" w:sz="4" w:space="0" w:color="auto"/>
              <w:left w:val="single" w:sz="4" w:space="0" w:color="auto"/>
              <w:bottom w:val="single" w:sz="4" w:space="0" w:color="auto"/>
              <w:right w:val="single" w:sz="4" w:space="0" w:color="auto"/>
            </w:tcBorders>
          </w:tcPr>
          <w:p w:rsidR="007E78EE" w:rsidRDefault="007E78EE" w:rsidP="00022E76">
            <w:pPr>
              <w:widowControl w:val="0"/>
              <w:autoSpaceDE w:val="0"/>
              <w:autoSpaceDN w:val="0"/>
              <w:adjustRightInd w:val="0"/>
              <w:spacing w:before="40" w:after="20" w:line="240" w:lineRule="auto"/>
              <w:ind w:firstLine="204"/>
              <w:rPr>
                <w:rFonts w:ascii="Times New Roman" w:hAnsi="Times New Roman" w:cs="Times New Roman"/>
                <w:sz w:val="20"/>
                <w:szCs w:val="20"/>
              </w:rPr>
            </w:pPr>
            <w:r>
              <w:rPr>
                <w:rFonts w:ascii="Times New Roman" w:hAnsi="Times New Roman" w:cs="Times New Roman"/>
                <w:sz w:val="20"/>
                <w:szCs w:val="20"/>
              </w:rPr>
              <w:t xml:space="preserve">  3.3.1.</w:t>
            </w:r>
          </w:p>
        </w:tc>
        <w:tc>
          <w:tcPr>
            <w:tcW w:w="8347" w:type="dxa"/>
            <w:gridSpan w:val="3"/>
            <w:tcBorders>
              <w:top w:val="single" w:sz="4" w:space="0" w:color="auto"/>
              <w:left w:val="single" w:sz="4" w:space="0" w:color="auto"/>
              <w:bottom w:val="single" w:sz="4" w:space="0" w:color="auto"/>
              <w:right w:val="single" w:sz="4" w:space="0" w:color="auto"/>
            </w:tcBorders>
          </w:tcPr>
          <w:p w:rsidR="007E78EE" w:rsidRDefault="007E78EE" w:rsidP="00022E76">
            <w:pPr>
              <w:widowControl w:val="0"/>
              <w:autoSpaceDE w:val="0"/>
              <w:autoSpaceDN w:val="0"/>
              <w:adjustRightInd w:val="0"/>
              <w:spacing w:before="40" w:after="2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 xml:space="preserve">A kapcsolódó szakképesítés, </w:t>
            </w:r>
            <w:proofErr w:type="spellStart"/>
            <w:r>
              <w:rPr>
                <w:rFonts w:ascii="Times New Roman" w:hAnsi="Times New Roman" w:cs="Times New Roman"/>
                <w:b/>
                <w:bCs/>
                <w:sz w:val="20"/>
                <w:szCs w:val="20"/>
              </w:rPr>
              <w:t>részszakképesítés</w:t>
            </w:r>
            <w:proofErr w:type="spellEnd"/>
            <w:r>
              <w:rPr>
                <w:rFonts w:ascii="Times New Roman" w:hAnsi="Times New Roman" w:cs="Times New Roman"/>
                <w:b/>
                <w:bCs/>
                <w:sz w:val="20"/>
                <w:szCs w:val="20"/>
              </w:rPr>
              <w:t>, szakképesítés-ráépülés</w:t>
            </w:r>
          </w:p>
        </w:tc>
      </w:tr>
      <w:tr w:rsidR="007E78EE" w:rsidTr="007E78EE">
        <w:trPr>
          <w:jc w:val="center"/>
        </w:trPr>
        <w:tc>
          <w:tcPr>
            <w:tcW w:w="1080" w:type="dxa"/>
            <w:tcBorders>
              <w:top w:val="single" w:sz="4" w:space="0" w:color="auto"/>
              <w:left w:val="single" w:sz="4" w:space="0" w:color="auto"/>
              <w:bottom w:val="single" w:sz="4" w:space="0" w:color="auto"/>
              <w:right w:val="single" w:sz="4" w:space="0" w:color="auto"/>
            </w:tcBorders>
          </w:tcPr>
          <w:p w:rsidR="007E78EE" w:rsidRDefault="007E78EE" w:rsidP="00022E76">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3.3.2.</w:t>
            </w:r>
          </w:p>
        </w:tc>
        <w:tc>
          <w:tcPr>
            <w:tcW w:w="3060" w:type="dxa"/>
            <w:tcBorders>
              <w:top w:val="single" w:sz="4" w:space="0" w:color="auto"/>
              <w:left w:val="single" w:sz="4" w:space="0" w:color="auto"/>
              <w:bottom w:val="single" w:sz="4" w:space="0" w:color="auto"/>
              <w:right w:val="single" w:sz="4" w:space="0" w:color="auto"/>
            </w:tcBorders>
          </w:tcPr>
          <w:p w:rsidR="007E78EE" w:rsidRDefault="007E78EE" w:rsidP="00022E76">
            <w:pPr>
              <w:widowControl w:val="0"/>
              <w:autoSpaceDE w:val="0"/>
              <w:autoSpaceDN w:val="0"/>
              <w:adjustRightInd w:val="0"/>
              <w:spacing w:before="40" w:after="2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2565" w:type="dxa"/>
            <w:tcBorders>
              <w:top w:val="single" w:sz="4" w:space="0" w:color="auto"/>
              <w:left w:val="single" w:sz="4" w:space="0" w:color="auto"/>
              <w:bottom w:val="single" w:sz="4" w:space="0" w:color="auto"/>
              <w:right w:val="single" w:sz="4" w:space="0" w:color="auto"/>
            </w:tcBorders>
          </w:tcPr>
          <w:p w:rsidR="007E78EE" w:rsidRDefault="007E78EE" w:rsidP="00022E76">
            <w:pPr>
              <w:widowControl w:val="0"/>
              <w:autoSpaceDE w:val="0"/>
              <w:autoSpaceDN w:val="0"/>
              <w:adjustRightInd w:val="0"/>
              <w:spacing w:before="40" w:after="2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 xml:space="preserve"> megnevezése</w:t>
            </w:r>
          </w:p>
        </w:tc>
        <w:tc>
          <w:tcPr>
            <w:tcW w:w="2722" w:type="dxa"/>
            <w:tcBorders>
              <w:top w:val="single" w:sz="4" w:space="0" w:color="auto"/>
              <w:left w:val="single" w:sz="4" w:space="0" w:color="auto"/>
              <w:bottom w:val="single" w:sz="4" w:space="0" w:color="auto"/>
              <w:right w:val="single" w:sz="4" w:space="0" w:color="auto"/>
            </w:tcBorders>
          </w:tcPr>
          <w:p w:rsidR="007E78EE" w:rsidRDefault="007E78EE" w:rsidP="00022E76">
            <w:pPr>
              <w:widowControl w:val="0"/>
              <w:autoSpaceDE w:val="0"/>
              <w:autoSpaceDN w:val="0"/>
              <w:adjustRightInd w:val="0"/>
              <w:spacing w:before="40" w:after="2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a kapcsolódás módja</w:t>
            </w:r>
          </w:p>
        </w:tc>
      </w:tr>
      <w:tr w:rsidR="007E78EE" w:rsidTr="007E78EE">
        <w:trPr>
          <w:jc w:val="center"/>
        </w:trPr>
        <w:tc>
          <w:tcPr>
            <w:tcW w:w="1080" w:type="dxa"/>
            <w:tcBorders>
              <w:top w:val="single" w:sz="4" w:space="0" w:color="auto"/>
              <w:left w:val="single" w:sz="4" w:space="0" w:color="auto"/>
              <w:bottom w:val="single" w:sz="4" w:space="0" w:color="auto"/>
              <w:right w:val="single" w:sz="4" w:space="0" w:color="auto"/>
            </w:tcBorders>
          </w:tcPr>
          <w:p w:rsidR="007E78EE" w:rsidRDefault="007E78EE" w:rsidP="00022E76">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3.3.3.</w:t>
            </w:r>
          </w:p>
        </w:tc>
        <w:tc>
          <w:tcPr>
            <w:tcW w:w="3060" w:type="dxa"/>
            <w:tcBorders>
              <w:top w:val="single" w:sz="4" w:space="0" w:color="auto"/>
              <w:left w:val="single" w:sz="4" w:space="0" w:color="auto"/>
              <w:bottom w:val="single" w:sz="4" w:space="0" w:color="auto"/>
              <w:right w:val="single" w:sz="4" w:space="0" w:color="auto"/>
            </w:tcBorders>
          </w:tcPr>
          <w:p w:rsidR="007E78EE" w:rsidRDefault="007E78EE" w:rsidP="00022E76">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54 211 03</w:t>
            </w:r>
          </w:p>
        </w:tc>
        <w:tc>
          <w:tcPr>
            <w:tcW w:w="2565" w:type="dxa"/>
            <w:tcBorders>
              <w:top w:val="single" w:sz="4" w:space="0" w:color="auto"/>
              <w:left w:val="single" w:sz="4" w:space="0" w:color="auto"/>
              <w:bottom w:val="single" w:sz="4" w:space="0" w:color="auto"/>
              <w:right w:val="single" w:sz="4" w:space="0" w:color="auto"/>
            </w:tcBorders>
          </w:tcPr>
          <w:p w:rsidR="007E78EE" w:rsidRDefault="007E78EE" w:rsidP="00022E76">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Festő</w:t>
            </w:r>
          </w:p>
        </w:tc>
        <w:tc>
          <w:tcPr>
            <w:tcW w:w="2722" w:type="dxa"/>
            <w:tcBorders>
              <w:top w:val="single" w:sz="4" w:space="0" w:color="auto"/>
              <w:left w:val="single" w:sz="4" w:space="0" w:color="auto"/>
              <w:bottom w:val="single" w:sz="4" w:space="0" w:color="auto"/>
              <w:right w:val="single" w:sz="4" w:space="0" w:color="auto"/>
            </w:tcBorders>
          </w:tcPr>
          <w:p w:rsidR="007E78EE" w:rsidRDefault="007E78EE" w:rsidP="00022E76">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 szakképesítés </w:t>
            </w:r>
          </w:p>
        </w:tc>
      </w:tr>
    </w:tbl>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jc w:val="center"/>
        <w:rPr>
          <w:rFonts w:ascii="Times New Roman" w:hAnsi="Times New Roman" w:cs="Times New Roman"/>
          <w:i/>
          <w:iCs/>
          <w:sz w:val="20"/>
          <w:szCs w:val="20"/>
        </w:rPr>
      </w:pPr>
    </w:p>
    <w:p w:rsidR="007E78EE" w:rsidRDefault="007E78EE" w:rsidP="007E78EE">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 SZAKMAI KÖVETELMÉNYEK</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00"/>
        <w:gridCol w:w="1635"/>
        <w:gridCol w:w="6608"/>
      </w:tblGrid>
      <w:tr w:rsidR="007E78EE" w:rsidTr="007E78EE">
        <w:trPr>
          <w:jc w:val="center"/>
        </w:trPr>
        <w:tc>
          <w:tcPr>
            <w:tcW w:w="900" w:type="dxa"/>
          </w:tcPr>
          <w:p w:rsidR="007E78EE" w:rsidRDefault="007E78EE" w:rsidP="00022E76">
            <w:pPr>
              <w:widowControl w:val="0"/>
              <w:autoSpaceDE w:val="0"/>
              <w:autoSpaceDN w:val="0"/>
              <w:adjustRightInd w:val="0"/>
              <w:spacing w:before="40" w:after="20" w:line="240" w:lineRule="auto"/>
              <w:jc w:val="both"/>
              <w:rPr>
                <w:rFonts w:ascii="Times New Roman" w:hAnsi="Times New Roman" w:cs="Times New Roman"/>
                <w:b/>
                <w:bCs/>
                <w:sz w:val="20"/>
                <w:szCs w:val="20"/>
              </w:rPr>
            </w:pPr>
          </w:p>
        </w:tc>
        <w:tc>
          <w:tcPr>
            <w:tcW w:w="1635" w:type="dxa"/>
          </w:tcPr>
          <w:p w:rsidR="007E78EE" w:rsidRDefault="007E78EE" w:rsidP="00022E76">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6608" w:type="dxa"/>
          </w:tcPr>
          <w:p w:rsidR="007E78EE" w:rsidRDefault="007E78EE" w:rsidP="00022E76">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B</w:t>
            </w:r>
          </w:p>
        </w:tc>
      </w:tr>
      <w:tr w:rsidR="007E78EE" w:rsidTr="007E78EE">
        <w:trPr>
          <w:jc w:val="center"/>
        </w:trPr>
        <w:tc>
          <w:tcPr>
            <w:tcW w:w="900" w:type="dxa"/>
          </w:tcPr>
          <w:p w:rsidR="007E78EE" w:rsidRDefault="007E78EE" w:rsidP="00022E76">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8243" w:type="dxa"/>
            <w:gridSpan w:val="2"/>
          </w:tcPr>
          <w:p w:rsidR="007E78EE" w:rsidRDefault="007E78EE" w:rsidP="00022E76">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b/>
                <w:bCs/>
                <w:sz w:val="20"/>
                <w:szCs w:val="20"/>
              </w:rPr>
              <w:t>A szakképesítés-ráépülés szakmai követelménymoduljainak az állam által elismert szakképesítések szakmai követelménymoduljairól szóló kormányrendelet szerinti</w:t>
            </w:r>
          </w:p>
          <w:p w:rsidR="007E78EE" w:rsidRDefault="007E78EE" w:rsidP="00022E76">
            <w:pPr>
              <w:widowControl w:val="0"/>
              <w:autoSpaceDE w:val="0"/>
              <w:autoSpaceDN w:val="0"/>
              <w:adjustRightInd w:val="0"/>
              <w:spacing w:before="40" w:after="20" w:line="240" w:lineRule="auto"/>
              <w:jc w:val="center"/>
              <w:rPr>
                <w:rFonts w:ascii="Times New Roman" w:hAnsi="Times New Roman" w:cs="Times New Roman"/>
                <w:b/>
                <w:bCs/>
                <w:sz w:val="20"/>
                <w:szCs w:val="20"/>
              </w:rPr>
            </w:pPr>
          </w:p>
        </w:tc>
      </w:tr>
      <w:tr w:rsidR="007E78EE" w:rsidTr="007E78EE">
        <w:trPr>
          <w:jc w:val="center"/>
        </w:trPr>
        <w:tc>
          <w:tcPr>
            <w:tcW w:w="900" w:type="dxa"/>
          </w:tcPr>
          <w:p w:rsidR="007E78EE" w:rsidRDefault="007E78EE" w:rsidP="00022E76">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635" w:type="dxa"/>
          </w:tcPr>
          <w:p w:rsidR="007E78EE" w:rsidRDefault="007E78EE" w:rsidP="00022E76">
            <w:pPr>
              <w:widowControl w:val="0"/>
              <w:autoSpaceDE w:val="0"/>
              <w:autoSpaceDN w:val="0"/>
              <w:adjustRightInd w:val="0"/>
              <w:spacing w:before="40" w:after="20" w:line="240" w:lineRule="auto"/>
              <w:jc w:val="both"/>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6608" w:type="dxa"/>
          </w:tcPr>
          <w:p w:rsidR="007E78EE" w:rsidRDefault="007E78EE" w:rsidP="00022E76">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megnevezése </w:t>
            </w:r>
          </w:p>
        </w:tc>
      </w:tr>
      <w:tr w:rsidR="007E78EE" w:rsidTr="007E78EE">
        <w:trPr>
          <w:jc w:val="center"/>
        </w:trPr>
        <w:tc>
          <w:tcPr>
            <w:tcW w:w="900" w:type="dxa"/>
          </w:tcPr>
          <w:p w:rsidR="007E78EE" w:rsidRDefault="007E78EE" w:rsidP="00022E76">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1635" w:type="dxa"/>
          </w:tcPr>
          <w:p w:rsidR="007E78EE" w:rsidRDefault="007E78EE" w:rsidP="00022E76">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10608-12</w:t>
            </w:r>
          </w:p>
        </w:tc>
        <w:tc>
          <w:tcPr>
            <w:tcW w:w="6608" w:type="dxa"/>
          </w:tcPr>
          <w:p w:rsidR="007E78EE" w:rsidRDefault="007E78EE" w:rsidP="00022E76">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Díszítőfestő szakmai rajz és kortárs szakmai környezet</w:t>
            </w:r>
            <w:r>
              <w:rPr>
                <w:rFonts w:ascii="Times New Roman" w:hAnsi="Times New Roman" w:cs="Times New Roman"/>
                <w:b/>
                <w:bCs/>
                <w:sz w:val="20"/>
                <w:szCs w:val="20"/>
              </w:rPr>
              <w:t xml:space="preserve">  </w:t>
            </w:r>
          </w:p>
        </w:tc>
      </w:tr>
      <w:tr w:rsidR="007E78EE" w:rsidTr="007E78EE">
        <w:trPr>
          <w:jc w:val="center"/>
        </w:trPr>
        <w:tc>
          <w:tcPr>
            <w:tcW w:w="900" w:type="dxa"/>
          </w:tcPr>
          <w:p w:rsidR="007E78EE" w:rsidRDefault="007E78EE" w:rsidP="00022E76">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635" w:type="dxa"/>
          </w:tcPr>
          <w:p w:rsidR="007E78EE" w:rsidRDefault="007E78EE" w:rsidP="00022E76">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10609-12</w:t>
            </w:r>
          </w:p>
        </w:tc>
        <w:tc>
          <w:tcPr>
            <w:tcW w:w="6608" w:type="dxa"/>
          </w:tcPr>
          <w:p w:rsidR="007E78EE" w:rsidRDefault="007E78EE" w:rsidP="00022E76">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Díszítőfestészet</w:t>
            </w:r>
          </w:p>
        </w:tc>
      </w:tr>
      <w:tr w:rsidR="007E78EE" w:rsidTr="007E78EE">
        <w:trPr>
          <w:jc w:val="center"/>
        </w:trPr>
        <w:tc>
          <w:tcPr>
            <w:tcW w:w="900" w:type="dxa"/>
          </w:tcPr>
          <w:p w:rsidR="007E78EE" w:rsidRDefault="007E78EE" w:rsidP="00022E76">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4.5.</w:t>
            </w:r>
          </w:p>
        </w:tc>
        <w:tc>
          <w:tcPr>
            <w:tcW w:w="1635" w:type="dxa"/>
          </w:tcPr>
          <w:p w:rsidR="007E78EE" w:rsidRDefault="007E78EE" w:rsidP="00022E76">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10607-12</w:t>
            </w:r>
          </w:p>
        </w:tc>
        <w:tc>
          <w:tcPr>
            <w:tcW w:w="6608" w:type="dxa"/>
          </w:tcPr>
          <w:p w:rsidR="007E78EE" w:rsidRDefault="007E78EE" w:rsidP="00022E76">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Díszítőfestő tervezés és technológia</w:t>
            </w:r>
          </w:p>
        </w:tc>
      </w:tr>
    </w:tbl>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5. VIZSGÁZTATÁSI KÖVETELMÉNYEK</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5.1. A komplex szakmai vizsgára bocsátás feltételei:</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iskolarendszeren kívüli szakképzésben az 5.2. pontban előírt valamennyi modulzáró vizsga eredményes letétele.</w:t>
      </w:r>
    </w:p>
    <w:p w:rsidR="007E78EE" w:rsidRDefault="007E78EE" w:rsidP="007E78EE">
      <w:pPr>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7E78EE" w:rsidRDefault="007E78EE" w:rsidP="007E78EE">
      <w:pPr>
        <w:autoSpaceDE w:val="0"/>
        <w:autoSpaceDN w:val="0"/>
        <w:adjustRightInd w:val="0"/>
        <w:spacing w:after="0" w:line="240" w:lineRule="auto"/>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roofErr w:type="spellStart"/>
      <w:r>
        <w:rPr>
          <w:rFonts w:ascii="Times New Roman" w:hAnsi="Times New Roman" w:cs="Times New Roman"/>
          <w:sz w:val="20"/>
          <w:szCs w:val="20"/>
        </w:rPr>
        <w:t>Vizsgaremek</w:t>
      </w:r>
      <w:proofErr w:type="spellEnd"/>
      <w:r>
        <w:rPr>
          <w:rFonts w:ascii="Times New Roman" w:hAnsi="Times New Roman" w:cs="Times New Roman"/>
          <w:sz w:val="20"/>
          <w:szCs w:val="20"/>
        </w:rPr>
        <w:t xml:space="preserve"> készítése</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Szakmai portfolió készítése a tanulmányok során készült munkákból</w:t>
      </w:r>
    </w:p>
    <w:p w:rsidR="007E78EE" w:rsidRDefault="007E78EE" w:rsidP="007E78EE">
      <w:pPr>
        <w:autoSpaceDE w:val="0"/>
        <w:autoSpaceDN w:val="0"/>
        <w:adjustRightInd w:val="0"/>
        <w:spacing w:after="0" w:line="240" w:lineRule="auto"/>
        <w:ind w:left="284"/>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5.2. A modulzáró vizsga vizsgatevékenysége és az eredményesség feltétele:</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77"/>
        <w:gridCol w:w="1676"/>
        <w:gridCol w:w="2896"/>
        <w:gridCol w:w="2756"/>
      </w:tblGrid>
      <w:tr w:rsidR="007E78EE" w:rsidTr="007E78EE">
        <w:trPr>
          <w:jc w:val="center"/>
        </w:trPr>
        <w:tc>
          <w:tcPr>
            <w:tcW w:w="977" w:type="dxa"/>
          </w:tcPr>
          <w:p w:rsidR="007E78EE" w:rsidRDefault="007E78EE" w:rsidP="00022E76">
            <w:pPr>
              <w:widowControl w:val="0"/>
              <w:autoSpaceDE w:val="0"/>
              <w:autoSpaceDN w:val="0"/>
              <w:adjustRightInd w:val="0"/>
              <w:spacing w:before="40" w:after="20" w:line="240" w:lineRule="auto"/>
              <w:jc w:val="center"/>
              <w:rPr>
                <w:rFonts w:ascii="Times New Roman" w:hAnsi="Times New Roman" w:cs="Times New Roman"/>
                <w:b/>
                <w:bCs/>
                <w:sz w:val="20"/>
                <w:szCs w:val="20"/>
              </w:rPr>
            </w:pPr>
          </w:p>
        </w:tc>
        <w:tc>
          <w:tcPr>
            <w:tcW w:w="1676" w:type="dxa"/>
            <w:vAlign w:val="center"/>
          </w:tcPr>
          <w:p w:rsidR="007E78EE" w:rsidRDefault="007E78EE" w:rsidP="00022E76">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2896" w:type="dxa"/>
            <w:vAlign w:val="center"/>
          </w:tcPr>
          <w:p w:rsidR="007E78EE" w:rsidRDefault="007E78EE" w:rsidP="00022E76">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2756" w:type="dxa"/>
            <w:vAlign w:val="center"/>
          </w:tcPr>
          <w:p w:rsidR="007E78EE" w:rsidRDefault="007E78EE" w:rsidP="00022E76">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C</w:t>
            </w:r>
          </w:p>
        </w:tc>
      </w:tr>
      <w:tr w:rsidR="007E78EE" w:rsidTr="007E78EE">
        <w:trPr>
          <w:jc w:val="center"/>
        </w:trPr>
        <w:tc>
          <w:tcPr>
            <w:tcW w:w="977" w:type="dxa"/>
          </w:tcPr>
          <w:p w:rsidR="007E78EE" w:rsidRDefault="007E78EE" w:rsidP="00022E76">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5.2.1.</w:t>
            </w:r>
          </w:p>
        </w:tc>
        <w:tc>
          <w:tcPr>
            <w:tcW w:w="7328" w:type="dxa"/>
            <w:gridSpan w:val="3"/>
            <w:vAlign w:val="center"/>
          </w:tcPr>
          <w:p w:rsidR="007E78EE" w:rsidRDefault="007E78EE" w:rsidP="00022E76">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szakképesítés-ráépülés szakmai követelménymoduljainak</w:t>
            </w:r>
          </w:p>
        </w:tc>
      </w:tr>
      <w:tr w:rsidR="007E78EE" w:rsidTr="007E78EE">
        <w:trPr>
          <w:jc w:val="center"/>
        </w:trPr>
        <w:tc>
          <w:tcPr>
            <w:tcW w:w="977" w:type="dxa"/>
          </w:tcPr>
          <w:p w:rsidR="007E78EE" w:rsidRDefault="007E78EE" w:rsidP="00022E76">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676" w:type="dxa"/>
            <w:vAlign w:val="center"/>
          </w:tcPr>
          <w:p w:rsidR="007E78EE" w:rsidRDefault="007E78EE" w:rsidP="00022E76">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2896" w:type="dxa"/>
            <w:vAlign w:val="center"/>
          </w:tcPr>
          <w:p w:rsidR="007E78EE" w:rsidRDefault="007E78EE" w:rsidP="00022E76">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megnevezése</w:t>
            </w:r>
          </w:p>
        </w:tc>
        <w:tc>
          <w:tcPr>
            <w:tcW w:w="2756" w:type="dxa"/>
            <w:vAlign w:val="center"/>
          </w:tcPr>
          <w:p w:rsidR="007E78EE" w:rsidRDefault="007E78EE" w:rsidP="00022E76">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7E78EE" w:rsidTr="007E78EE">
        <w:trPr>
          <w:jc w:val="center"/>
        </w:trPr>
        <w:tc>
          <w:tcPr>
            <w:tcW w:w="977" w:type="dxa"/>
          </w:tcPr>
          <w:p w:rsidR="007E78EE" w:rsidRDefault="007E78EE" w:rsidP="00022E76">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5.2.3.</w:t>
            </w:r>
          </w:p>
        </w:tc>
        <w:tc>
          <w:tcPr>
            <w:tcW w:w="1676" w:type="dxa"/>
          </w:tcPr>
          <w:p w:rsidR="007E78EE" w:rsidRDefault="007E78EE" w:rsidP="00022E76">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10608-12</w:t>
            </w:r>
          </w:p>
        </w:tc>
        <w:tc>
          <w:tcPr>
            <w:tcW w:w="2896" w:type="dxa"/>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Díszítőfestő szakmai rajz és kortárs szakmai környezet</w:t>
            </w:r>
            <w:r>
              <w:rPr>
                <w:rFonts w:ascii="Times New Roman" w:hAnsi="Times New Roman" w:cs="Times New Roman"/>
                <w:b/>
                <w:bCs/>
                <w:sz w:val="20"/>
                <w:szCs w:val="20"/>
              </w:rPr>
              <w:t xml:space="preserve">  </w:t>
            </w:r>
          </w:p>
        </w:tc>
        <w:tc>
          <w:tcPr>
            <w:tcW w:w="2756" w:type="dxa"/>
          </w:tcPr>
          <w:p w:rsidR="007E78EE" w:rsidRDefault="007E78EE" w:rsidP="00022E76">
            <w:pPr>
              <w:autoSpaceDE w:val="0"/>
              <w:autoSpaceDN w:val="0"/>
              <w:adjustRightInd w:val="0"/>
              <w:spacing w:before="40" w:after="20" w:line="240" w:lineRule="auto"/>
              <w:jc w:val="both"/>
              <w:rPr>
                <w:rFonts w:ascii="Times New Roman" w:hAnsi="Times New Roman" w:cs="Times New Roman"/>
                <w:sz w:val="20"/>
                <w:szCs w:val="20"/>
              </w:rPr>
            </w:pPr>
            <w:r>
              <w:rPr>
                <w:rFonts w:ascii="Times New Roman" w:hAnsi="Times New Roman" w:cs="Times New Roman"/>
                <w:sz w:val="20"/>
                <w:szCs w:val="20"/>
              </w:rPr>
              <w:t xml:space="preserve">gyakorlati </w:t>
            </w:r>
          </w:p>
        </w:tc>
      </w:tr>
      <w:tr w:rsidR="007E78EE" w:rsidTr="007E78EE">
        <w:trPr>
          <w:jc w:val="center"/>
        </w:trPr>
        <w:tc>
          <w:tcPr>
            <w:tcW w:w="977" w:type="dxa"/>
          </w:tcPr>
          <w:p w:rsidR="007E78EE" w:rsidRDefault="007E78EE" w:rsidP="00022E76">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5.2.4.</w:t>
            </w:r>
          </w:p>
        </w:tc>
        <w:tc>
          <w:tcPr>
            <w:tcW w:w="1676" w:type="dxa"/>
          </w:tcPr>
          <w:p w:rsidR="007E78EE" w:rsidRDefault="007E78EE" w:rsidP="00022E76">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10609-12</w:t>
            </w:r>
          </w:p>
        </w:tc>
        <w:tc>
          <w:tcPr>
            <w:tcW w:w="2896" w:type="dxa"/>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Díszítőfestészet</w:t>
            </w:r>
          </w:p>
        </w:tc>
        <w:tc>
          <w:tcPr>
            <w:tcW w:w="2756" w:type="dxa"/>
          </w:tcPr>
          <w:p w:rsidR="007E78EE" w:rsidRDefault="007E78EE" w:rsidP="00022E76">
            <w:pPr>
              <w:autoSpaceDE w:val="0"/>
              <w:autoSpaceDN w:val="0"/>
              <w:adjustRightInd w:val="0"/>
              <w:spacing w:before="40" w:after="20" w:line="240" w:lineRule="auto"/>
              <w:jc w:val="both"/>
              <w:rPr>
                <w:rFonts w:ascii="Times New Roman" w:hAnsi="Times New Roman" w:cs="Times New Roman"/>
                <w:b/>
                <w:bCs/>
                <w:sz w:val="20"/>
                <w:szCs w:val="20"/>
              </w:rPr>
            </w:pPr>
            <w:r>
              <w:rPr>
                <w:rFonts w:ascii="Times New Roman" w:hAnsi="Times New Roman" w:cs="Times New Roman"/>
                <w:sz w:val="20"/>
                <w:szCs w:val="20"/>
              </w:rPr>
              <w:t>gyakorlati</w:t>
            </w:r>
          </w:p>
        </w:tc>
      </w:tr>
      <w:tr w:rsidR="007E78EE" w:rsidTr="007E78EE">
        <w:trPr>
          <w:jc w:val="center"/>
        </w:trPr>
        <w:tc>
          <w:tcPr>
            <w:tcW w:w="977" w:type="dxa"/>
          </w:tcPr>
          <w:p w:rsidR="007E78EE" w:rsidRDefault="007E78EE" w:rsidP="00022E76">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5.2.5.</w:t>
            </w:r>
          </w:p>
        </w:tc>
        <w:tc>
          <w:tcPr>
            <w:tcW w:w="1676" w:type="dxa"/>
          </w:tcPr>
          <w:p w:rsidR="007E78EE" w:rsidRDefault="007E78EE" w:rsidP="00022E76">
            <w:pPr>
              <w:widowControl w:val="0"/>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10607-12</w:t>
            </w:r>
          </w:p>
        </w:tc>
        <w:tc>
          <w:tcPr>
            <w:tcW w:w="2896" w:type="dxa"/>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Díszítőfestő tervezés és technológia</w:t>
            </w:r>
          </w:p>
        </w:tc>
        <w:tc>
          <w:tcPr>
            <w:tcW w:w="2756" w:type="dxa"/>
          </w:tcPr>
          <w:p w:rsidR="007E78EE" w:rsidRDefault="007E78EE" w:rsidP="00022E76">
            <w:pPr>
              <w:autoSpaceDE w:val="0"/>
              <w:autoSpaceDN w:val="0"/>
              <w:adjustRightInd w:val="0"/>
              <w:spacing w:before="40" w:after="20" w:line="240" w:lineRule="auto"/>
              <w:jc w:val="both"/>
              <w:rPr>
                <w:rFonts w:ascii="Times New Roman" w:hAnsi="Times New Roman" w:cs="Times New Roman"/>
                <w:b/>
                <w:bCs/>
                <w:sz w:val="20"/>
                <w:szCs w:val="20"/>
              </w:rPr>
            </w:pPr>
            <w:r>
              <w:rPr>
                <w:rFonts w:ascii="Times New Roman" w:hAnsi="Times New Roman" w:cs="Times New Roman"/>
                <w:sz w:val="20"/>
                <w:szCs w:val="20"/>
              </w:rPr>
              <w:t>szóbeli</w:t>
            </w:r>
          </w:p>
        </w:tc>
      </w:tr>
    </w:tbl>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left="284"/>
        <w:rPr>
          <w:rFonts w:ascii="Times New Roman" w:hAnsi="Times New Roman" w:cs="Times New Roman"/>
          <w:sz w:val="20"/>
          <w:szCs w:val="20"/>
        </w:rPr>
      </w:pPr>
      <w:r>
        <w:rPr>
          <w:rFonts w:ascii="Times New Roman" w:hAnsi="Times New Roman" w:cs="Times New Roman"/>
          <w:sz w:val="20"/>
          <w:szCs w:val="20"/>
        </w:rPr>
        <w:t>Egy szakmai követelménymodulhoz kapcsolódó modulzáró vizsga akkor eredményes, ha a modulhoz előírt feladat végrehajtása legalább 51 %-osra értékelhető.</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5.3. A komplex szakmai vizsga vizsgatevékenységei és vizsgafeladatai:</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5.3.1. Gyakorlati vizsgatevékenység</w:t>
      </w:r>
    </w:p>
    <w:p w:rsidR="007E78EE" w:rsidRDefault="007E78EE" w:rsidP="007E78EE">
      <w:pPr>
        <w:autoSpaceDE w:val="0"/>
        <w:autoSpaceDN w:val="0"/>
        <w:adjustRightInd w:val="0"/>
        <w:spacing w:after="0" w:line="240" w:lineRule="auto"/>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vizsgafeladat megnevezése: Művészettörténeti korszakokhoz, stílusokhoz kapcsolódó szakmai rajz készítése</w:t>
      </w:r>
    </w:p>
    <w:p w:rsidR="007E78EE" w:rsidRDefault="007E78EE" w:rsidP="007E78EE">
      <w:pPr>
        <w:autoSpaceDE w:val="0"/>
        <w:autoSpaceDN w:val="0"/>
        <w:adjustRightInd w:val="0"/>
        <w:spacing w:after="0" w:line="240" w:lineRule="auto"/>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Meghatározott stílusú geometrikus vagy ornamentális festészeti motívumok léptékarányos szerkesztése, rajzolása</w:t>
      </w:r>
    </w:p>
    <w:p w:rsidR="007E78EE" w:rsidRDefault="007E78EE" w:rsidP="007E78EE">
      <w:pPr>
        <w:autoSpaceDE w:val="0"/>
        <w:autoSpaceDN w:val="0"/>
        <w:adjustRightInd w:val="0"/>
        <w:spacing w:after="0" w:line="240" w:lineRule="auto"/>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240 perc</w:t>
      </w:r>
    </w:p>
    <w:p w:rsidR="007E78EE" w:rsidRDefault="007E78EE" w:rsidP="007E78E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a gyakorlati vizsgatevékenységen belül: 30 %</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vizsgafeladat megnevezése: Szakmai </w:t>
      </w:r>
      <w:proofErr w:type="spellStart"/>
      <w:r>
        <w:rPr>
          <w:rFonts w:ascii="Times New Roman" w:hAnsi="Times New Roman" w:cs="Times New Roman"/>
          <w:sz w:val="20"/>
          <w:szCs w:val="20"/>
        </w:rPr>
        <w:t>vizsgaremek</w:t>
      </w:r>
      <w:proofErr w:type="spellEnd"/>
      <w:r>
        <w:rPr>
          <w:rFonts w:ascii="Times New Roman" w:hAnsi="Times New Roman" w:cs="Times New Roman"/>
          <w:sz w:val="20"/>
          <w:szCs w:val="20"/>
        </w:rPr>
        <w:t xml:space="preserve"> bemutatása és prezentáció, portfólió</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vizsgafeladat ismertetése: Adott koncepció alapján meghatározott méretű, díszítőfestészeti vagy </w:t>
      </w:r>
      <w:proofErr w:type="spellStart"/>
      <w:r>
        <w:rPr>
          <w:rFonts w:ascii="Times New Roman" w:hAnsi="Times New Roman" w:cs="Times New Roman"/>
          <w:sz w:val="20"/>
          <w:szCs w:val="20"/>
        </w:rPr>
        <w:t>murális</w:t>
      </w:r>
      <w:proofErr w:type="spellEnd"/>
      <w:r>
        <w:rPr>
          <w:rFonts w:ascii="Times New Roman" w:hAnsi="Times New Roman" w:cs="Times New Roman"/>
          <w:sz w:val="20"/>
          <w:szCs w:val="20"/>
        </w:rPr>
        <w:t xml:space="preserve"> festészeti vizsgamunka készítése. Teljes dokumentációval és archiválással (nyomtatott és digitális, két példányban), portfólió</w:t>
      </w:r>
    </w:p>
    <w:p w:rsidR="007E78EE" w:rsidRDefault="007E78EE" w:rsidP="007E78EE">
      <w:pPr>
        <w:autoSpaceDE w:val="0"/>
        <w:autoSpaceDN w:val="0"/>
        <w:adjustRightInd w:val="0"/>
        <w:spacing w:after="0" w:line="240" w:lineRule="auto"/>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30 perc</w:t>
      </w:r>
    </w:p>
    <w:p w:rsidR="007E78EE" w:rsidRDefault="007E78EE" w:rsidP="007E78E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a gyakorlati vizsgatevékenységen belül: 70 %</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270 perc</w:t>
      </w:r>
    </w:p>
    <w:p w:rsidR="007E78EE" w:rsidRDefault="007E78EE" w:rsidP="007E78E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70 %</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5.3.2. Központi írásbeli vizsgatevékenység</w:t>
      </w:r>
    </w:p>
    <w:p w:rsidR="007E78EE" w:rsidRDefault="007E78EE" w:rsidP="007E78EE">
      <w:pPr>
        <w:autoSpaceDE w:val="0"/>
        <w:autoSpaceDN w:val="0"/>
        <w:adjustRightInd w:val="0"/>
        <w:spacing w:after="0" w:line="240" w:lineRule="auto"/>
        <w:ind w:firstLine="204"/>
        <w:jc w:val="both"/>
        <w:rPr>
          <w:rFonts w:ascii="Times New Roman" w:hAnsi="Times New Roman" w:cs="Times New Roman"/>
          <w:b/>
          <w:bCs/>
          <w:sz w:val="20"/>
          <w:szCs w:val="20"/>
        </w:rPr>
      </w:pPr>
    </w:p>
    <w:p w:rsidR="007E78EE" w:rsidRDefault="007E78EE" w:rsidP="007E78E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w:t>
      </w:r>
    </w:p>
    <w:p w:rsidR="007E78EE" w:rsidRDefault="007E78EE" w:rsidP="007E78E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5.3.3. Szóbeli vizsgatevékenység</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Szakmai elmélet és szaktörténet</w:t>
      </w:r>
    </w:p>
    <w:p w:rsidR="007E78EE" w:rsidRDefault="007E78EE" w:rsidP="007E78EE">
      <w:pPr>
        <w:autoSpaceDE w:val="0"/>
        <w:autoSpaceDN w:val="0"/>
        <w:adjustRightInd w:val="0"/>
        <w:spacing w:after="0" w:line="240" w:lineRule="auto"/>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Válaszadás a vizsgakövetelmények alapján összeállított, előre kiadott tételsorokból húzott kérdésekre</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szóbeli központilag összeállított vizsga kérdései a 4. Szakmai követelmények fejezetben megadott témakörök mindegyikét tartalmazza. A szóbeli vizsgán a vizsgázó a vizsgáztató intézmény által előre összeállított képanyagot használhat</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45 perc (felkészülési idő 30 perc, válaszadási idő 15 perc)</w:t>
      </w:r>
    </w:p>
    <w:p w:rsidR="007E78EE" w:rsidRDefault="007E78EE" w:rsidP="007E78E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30 %</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left="204"/>
        <w:jc w:val="both"/>
        <w:rPr>
          <w:rFonts w:ascii="Times New Roman" w:hAnsi="Times New Roman" w:cs="Times New Roman"/>
          <w:sz w:val="20"/>
          <w:szCs w:val="20"/>
        </w:rPr>
      </w:pPr>
      <w:r>
        <w:rPr>
          <w:rFonts w:ascii="Times New Roman" w:hAnsi="Times New Roman" w:cs="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7E78EE" w:rsidRDefault="007E78EE" w:rsidP="007E78E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5.3.1. A) </w:t>
      </w:r>
      <w:proofErr w:type="spellStart"/>
      <w:proofErr w:type="gramStart"/>
      <w:r>
        <w:rPr>
          <w:rFonts w:ascii="Times New Roman" w:hAnsi="Times New Roman" w:cs="Times New Roman"/>
          <w:sz w:val="20"/>
          <w:szCs w:val="20"/>
        </w:rPr>
        <w:t>A</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vizsgaremeket</w:t>
      </w:r>
      <w:proofErr w:type="spellEnd"/>
      <w:r>
        <w:rPr>
          <w:rFonts w:ascii="Times New Roman" w:hAnsi="Times New Roman" w:cs="Times New Roman"/>
          <w:sz w:val="20"/>
          <w:szCs w:val="20"/>
        </w:rPr>
        <w:t xml:space="preserve"> a befejező évfolyam lezárása, és a vizsgák megkezdése közötti időszakban, a vizsgaszervezőnél kell elkészíteni, a vizsgabizottság iskolai tagjának személyes felügyelete mellett. A feladatot a vizsgaszervező intézmény adja ki a vizsgabizottság elnökének jóváhagyásával. A </w:t>
      </w:r>
      <w:proofErr w:type="spellStart"/>
      <w:r>
        <w:rPr>
          <w:rFonts w:ascii="Times New Roman" w:hAnsi="Times New Roman" w:cs="Times New Roman"/>
          <w:sz w:val="20"/>
          <w:szCs w:val="20"/>
        </w:rPr>
        <w:t>vizsgaremek</w:t>
      </w:r>
      <w:proofErr w:type="spellEnd"/>
      <w:r>
        <w:rPr>
          <w:rFonts w:ascii="Times New Roman" w:hAnsi="Times New Roman" w:cs="Times New Roman"/>
          <w:sz w:val="20"/>
          <w:szCs w:val="20"/>
        </w:rPr>
        <w:t xml:space="preserve"> elkészítésének </w:t>
      </w:r>
      <w:proofErr w:type="gramStart"/>
      <w:r>
        <w:rPr>
          <w:rFonts w:ascii="Times New Roman" w:hAnsi="Times New Roman" w:cs="Times New Roman"/>
          <w:sz w:val="20"/>
          <w:szCs w:val="20"/>
        </w:rPr>
        <w:t xml:space="preserve">időtartama  </w:t>
      </w:r>
      <w:proofErr w:type="spellStart"/>
      <w:r>
        <w:rPr>
          <w:rFonts w:ascii="Times New Roman" w:hAnsi="Times New Roman" w:cs="Times New Roman"/>
          <w:sz w:val="20"/>
          <w:szCs w:val="20"/>
        </w:rPr>
        <w:t>-</w:t>
      </w:r>
      <w:proofErr w:type="gramEnd"/>
      <w:r>
        <w:rPr>
          <w:rFonts w:ascii="Times New Roman" w:hAnsi="Times New Roman" w:cs="Times New Roman"/>
          <w:sz w:val="20"/>
          <w:szCs w:val="20"/>
        </w:rPr>
        <w:t>rajz-festési</w:t>
      </w:r>
      <w:proofErr w:type="spellEnd"/>
      <w:r>
        <w:rPr>
          <w:rFonts w:ascii="Times New Roman" w:hAnsi="Times New Roman" w:cs="Times New Roman"/>
          <w:sz w:val="20"/>
          <w:szCs w:val="20"/>
        </w:rPr>
        <w:t xml:space="preserve"> feladat esetén minimum 4 óra, maximum 8 óra</w:t>
      </w:r>
    </w:p>
    <w:p w:rsidR="007E78EE" w:rsidRDefault="007E78EE" w:rsidP="007E78E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kész vizsgafeladatot eredetiben kell prezentálni a szakmai vizsga idején és helyszínén</w:t>
      </w:r>
    </w:p>
    <w:p w:rsidR="007E78EE" w:rsidRDefault="007E78EE" w:rsidP="007E78EE">
      <w:pPr>
        <w:autoSpaceDE w:val="0"/>
        <w:autoSpaceDN w:val="0"/>
        <w:adjustRightInd w:val="0"/>
        <w:spacing w:after="0" w:line="240" w:lineRule="auto"/>
        <w:ind w:left="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5.3.1. B) Szakmai </w:t>
      </w:r>
      <w:proofErr w:type="spellStart"/>
      <w:r>
        <w:rPr>
          <w:rFonts w:ascii="Times New Roman" w:hAnsi="Times New Roman" w:cs="Times New Roman"/>
          <w:sz w:val="20"/>
          <w:szCs w:val="20"/>
        </w:rPr>
        <w:t>vizsgaremek</w:t>
      </w:r>
      <w:proofErr w:type="spellEnd"/>
      <w:r>
        <w:rPr>
          <w:rFonts w:ascii="Times New Roman" w:hAnsi="Times New Roman" w:cs="Times New Roman"/>
          <w:sz w:val="20"/>
          <w:szCs w:val="20"/>
        </w:rPr>
        <w:t xml:space="preserve"> bemutatása és prezentáció</w:t>
      </w:r>
    </w:p>
    <w:p w:rsidR="007E78EE" w:rsidRDefault="007E78EE" w:rsidP="007E78EE">
      <w:pPr>
        <w:autoSpaceDE w:val="0"/>
        <w:autoSpaceDN w:val="0"/>
        <w:adjustRightInd w:val="0"/>
        <w:spacing w:after="0" w:line="240" w:lineRule="auto"/>
        <w:ind w:left="204"/>
        <w:jc w:val="both"/>
        <w:rPr>
          <w:rFonts w:ascii="Times New Roman" w:hAnsi="Times New Roman" w:cs="Times New Roman"/>
          <w:sz w:val="20"/>
          <w:szCs w:val="20"/>
        </w:rPr>
      </w:pPr>
      <w:r>
        <w:rPr>
          <w:rFonts w:ascii="Times New Roman" w:hAnsi="Times New Roman" w:cs="Times New Roman"/>
          <w:sz w:val="20"/>
          <w:szCs w:val="20"/>
        </w:rPr>
        <w:t xml:space="preserve">A szakmai </w:t>
      </w:r>
      <w:proofErr w:type="spellStart"/>
      <w:r>
        <w:rPr>
          <w:rFonts w:ascii="Times New Roman" w:hAnsi="Times New Roman" w:cs="Times New Roman"/>
          <w:sz w:val="20"/>
          <w:szCs w:val="20"/>
        </w:rPr>
        <w:t>vizsgaremek</w:t>
      </w:r>
      <w:proofErr w:type="spellEnd"/>
      <w:r>
        <w:rPr>
          <w:rFonts w:ascii="Times New Roman" w:hAnsi="Times New Roman" w:cs="Times New Roman"/>
          <w:sz w:val="20"/>
          <w:szCs w:val="20"/>
        </w:rPr>
        <w:t xml:space="preserve"> készítése olyan szakmai tevékenység, amely önmagában alkalmas arra, hogy a vizsgázó elszámolhasson a tanulmányai során megszerzett ismeretek és képességek valamelyik komplex halmazából.</w:t>
      </w:r>
    </w:p>
    <w:p w:rsidR="007E78EE" w:rsidRDefault="007E78EE" w:rsidP="007E78EE">
      <w:pPr>
        <w:autoSpaceDE w:val="0"/>
        <w:autoSpaceDN w:val="0"/>
        <w:adjustRightInd w:val="0"/>
        <w:spacing w:after="0" w:line="240" w:lineRule="auto"/>
        <w:ind w:left="204"/>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vizsgaremek</w:t>
      </w:r>
      <w:proofErr w:type="spellEnd"/>
      <w:r>
        <w:rPr>
          <w:rFonts w:ascii="Times New Roman" w:hAnsi="Times New Roman" w:cs="Times New Roman"/>
          <w:sz w:val="20"/>
          <w:szCs w:val="20"/>
        </w:rPr>
        <w:t xml:space="preserve"> a kész vizsgatárgyon kívül tartalmazza a készítési folyamat leírását és dokumentációját nyomtatott, és elektronikus prezentáció formájában (tervek, vázlatok, munkafázisok).</w:t>
      </w:r>
    </w:p>
    <w:p w:rsidR="007E78EE" w:rsidRDefault="007E78EE" w:rsidP="007E78EE">
      <w:pPr>
        <w:autoSpaceDE w:val="0"/>
        <w:autoSpaceDN w:val="0"/>
        <w:adjustRightInd w:val="0"/>
        <w:spacing w:after="0" w:line="240" w:lineRule="auto"/>
        <w:ind w:left="204"/>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vizsgaremek</w:t>
      </w:r>
      <w:proofErr w:type="spellEnd"/>
      <w:r>
        <w:rPr>
          <w:rFonts w:ascii="Times New Roman" w:hAnsi="Times New Roman" w:cs="Times New Roman"/>
          <w:sz w:val="20"/>
          <w:szCs w:val="20"/>
        </w:rPr>
        <w:t xml:space="preserve"> feladatot az utolsó szakképzési tanév második félévében a vizsgaszervező intézmény adja ki, illetve hagyja jóvá. A kivitelezés a vizsgaszervező által kontrollált körülmények között folyik, a kész </w:t>
      </w:r>
      <w:proofErr w:type="spellStart"/>
      <w:r>
        <w:rPr>
          <w:rFonts w:ascii="Times New Roman" w:hAnsi="Times New Roman" w:cs="Times New Roman"/>
          <w:sz w:val="20"/>
          <w:szCs w:val="20"/>
        </w:rPr>
        <w:t>vizsgaremeket</w:t>
      </w:r>
      <w:proofErr w:type="spellEnd"/>
      <w:r>
        <w:rPr>
          <w:rFonts w:ascii="Times New Roman" w:hAnsi="Times New Roman" w:cs="Times New Roman"/>
          <w:sz w:val="20"/>
          <w:szCs w:val="20"/>
        </w:rPr>
        <w:t xml:space="preserve"> a szakmai vizsga első napja előtt egy héttel kell leadni a vizsgaszervezőnél</w:t>
      </w:r>
    </w:p>
    <w:p w:rsidR="007E78EE" w:rsidRDefault="007E78EE" w:rsidP="007E78EE">
      <w:pPr>
        <w:autoSpaceDE w:val="0"/>
        <w:autoSpaceDN w:val="0"/>
        <w:adjustRightInd w:val="0"/>
        <w:spacing w:after="0" w:line="240" w:lineRule="auto"/>
        <w:ind w:left="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 xml:space="preserve">A szakképesítés-ráépüléssel kapcsolatos előírások az állami szakképzési és felnőttképzési szerv </w:t>
      </w:r>
      <w:r>
        <w:rPr>
          <w:rFonts w:ascii="Times New Roman" w:hAnsi="Times New Roman" w:cs="Times New Roman"/>
          <w:sz w:val="20"/>
          <w:szCs w:val="20"/>
          <w:u w:val="single"/>
        </w:rPr>
        <w:t>http://www.munka.hu/</w:t>
      </w:r>
      <w:r>
        <w:rPr>
          <w:rFonts w:ascii="Times New Roman" w:hAnsi="Times New Roman" w:cs="Times New Roman"/>
          <w:sz w:val="20"/>
          <w:szCs w:val="20"/>
        </w:rPr>
        <w:t xml:space="preserve"> című weblapján érhetők el a Szak- és Felnőttképzés Vizsgák menüpontjában</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5.5. A szakmai vizsga értékelésének a szakmai vizsgaszabályzattól eltérő szempontjai:</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r>
        <w:rPr>
          <w:rFonts w:ascii="Times New Roman" w:hAnsi="Times New Roman" w:cs="Times New Roman"/>
          <w:sz w:val="20"/>
          <w:szCs w:val="20"/>
        </w:rPr>
        <w:t>Az 5.3.1. B) vizsgafeladat sikertelen teljesítése esetén a vizsga nem folytatható</w:t>
      </w: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ind w:firstLine="204"/>
        <w:jc w:val="both"/>
        <w:rPr>
          <w:rFonts w:ascii="Times New Roman" w:hAnsi="Times New Roman" w:cs="Times New Roman"/>
          <w:sz w:val="20"/>
          <w:szCs w:val="20"/>
        </w:rPr>
      </w:pPr>
    </w:p>
    <w:p w:rsidR="007E78EE" w:rsidRDefault="007E78EE" w:rsidP="007E78E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6. ESZKÖZ- </w:t>
      </w:r>
      <w:proofErr w:type="gramStart"/>
      <w:r>
        <w:rPr>
          <w:rFonts w:ascii="Times New Roman" w:hAnsi="Times New Roman" w:cs="Times New Roman"/>
          <w:b/>
          <w:bCs/>
          <w:sz w:val="20"/>
          <w:szCs w:val="20"/>
        </w:rPr>
        <w:t>ÉS</w:t>
      </w:r>
      <w:proofErr w:type="gramEnd"/>
      <w:r>
        <w:rPr>
          <w:rFonts w:ascii="Times New Roman" w:hAnsi="Times New Roman" w:cs="Times New Roman"/>
          <w:b/>
          <w:bCs/>
          <w:sz w:val="20"/>
          <w:szCs w:val="20"/>
        </w:rPr>
        <w:t xml:space="preserve"> FELSZERELÉSI JEGYZÉK</w:t>
      </w:r>
    </w:p>
    <w:p w:rsidR="007E78EE" w:rsidRDefault="007E78EE" w:rsidP="007E78EE">
      <w:pPr>
        <w:autoSpaceDE w:val="0"/>
        <w:autoSpaceDN w:val="0"/>
        <w:adjustRightInd w:val="0"/>
        <w:spacing w:after="0" w:line="240" w:lineRule="auto"/>
        <w:ind w:firstLine="204"/>
        <w:jc w:val="both"/>
        <w:rPr>
          <w:rFonts w:ascii="Times New Roman" w:hAnsi="Times New Roman" w:cs="Times New Roman"/>
          <w:b/>
          <w:bCs/>
          <w:sz w:val="20"/>
          <w:szCs w:val="20"/>
        </w:rPr>
      </w:pPr>
    </w:p>
    <w:tbl>
      <w:tblPr>
        <w:tblW w:w="0" w:type="auto"/>
        <w:jc w:val="center"/>
        <w:tblLayout w:type="fixed"/>
        <w:tblCellMar>
          <w:left w:w="71" w:type="dxa"/>
          <w:right w:w="71" w:type="dxa"/>
        </w:tblCellMar>
        <w:tblLook w:val="0000" w:firstRow="0" w:lastRow="0" w:firstColumn="0" w:lastColumn="0" w:noHBand="0" w:noVBand="0"/>
      </w:tblPr>
      <w:tblGrid>
        <w:gridCol w:w="1269"/>
        <w:gridCol w:w="6315"/>
      </w:tblGrid>
      <w:tr w:rsidR="007E78EE" w:rsidTr="007E78EE">
        <w:trPr>
          <w:trHeight w:val="64"/>
          <w:jc w:val="center"/>
        </w:trPr>
        <w:tc>
          <w:tcPr>
            <w:tcW w:w="1269" w:type="dxa"/>
            <w:tcBorders>
              <w:top w:val="single" w:sz="4" w:space="0" w:color="auto"/>
              <w:left w:val="single" w:sz="4" w:space="0" w:color="auto"/>
              <w:bottom w:val="single" w:sz="4" w:space="0" w:color="auto"/>
              <w:right w:val="single" w:sz="4" w:space="0" w:color="auto"/>
            </w:tcBorders>
          </w:tcPr>
          <w:p w:rsidR="007E78EE" w:rsidRDefault="007E78EE" w:rsidP="00022E76">
            <w:pPr>
              <w:widowControl w:val="0"/>
              <w:autoSpaceDE w:val="0"/>
              <w:autoSpaceDN w:val="0"/>
              <w:adjustRightInd w:val="0"/>
              <w:spacing w:before="40" w:after="20" w:line="240" w:lineRule="auto"/>
              <w:jc w:val="center"/>
              <w:rPr>
                <w:rFonts w:ascii="Times New Roman" w:hAnsi="Times New Roman" w:cs="Times New Roman"/>
                <w:b/>
                <w:bCs/>
                <w:sz w:val="20"/>
                <w:szCs w:val="20"/>
              </w:rPr>
            </w:pPr>
          </w:p>
        </w:tc>
        <w:tc>
          <w:tcPr>
            <w:tcW w:w="6315" w:type="dxa"/>
            <w:tcBorders>
              <w:top w:val="single" w:sz="4" w:space="0" w:color="auto"/>
              <w:left w:val="single" w:sz="4" w:space="0" w:color="auto"/>
              <w:bottom w:val="single" w:sz="4" w:space="0" w:color="auto"/>
              <w:right w:val="single" w:sz="4" w:space="0" w:color="auto"/>
            </w:tcBorders>
            <w:vAlign w:val="center"/>
          </w:tcPr>
          <w:p w:rsidR="007E78EE" w:rsidRDefault="007E78EE" w:rsidP="00022E76">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A</w:t>
            </w:r>
          </w:p>
        </w:tc>
      </w:tr>
      <w:tr w:rsidR="007E78EE" w:rsidTr="007E78EE">
        <w:trPr>
          <w:jc w:val="center"/>
        </w:trPr>
        <w:tc>
          <w:tcPr>
            <w:tcW w:w="1269" w:type="dxa"/>
            <w:tcBorders>
              <w:top w:val="single" w:sz="4" w:space="0" w:color="auto"/>
              <w:left w:val="single" w:sz="4" w:space="0" w:color="auto"/>
              <w:bottom w:val="single" w:sz="4" w:space="0" w:color="auto"/>
              <w:right w:val="single" w:sz="4" w:space="0" w:color="auto"/>
            </w:tcBorders>
          </w:tcPr>
          <w:p w:rsidR="007E78EE" w:rsidRDefault="007E78EE" w:rsidP="00022E76">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6315" w:type="dxa"/>
            <w:tcBorders>
              <w:top w:val="single" w:sz="4" w:space="0" w:color="auto"/>
              <w:left w:val="single" w:sz="4" w:space="0" w:color="auto"/>
              <w:bottom w:val="single" w:sz="4" w:space="0" w:color="auto"/>
              <w:right w:val="single" w:sz="4" w:space="0" w:color="auto"/>
            </w:tcBorders>
            <w:vAlign w:val="center"/>
          </w:tcPr>
          <w:p w:rsidR="007E78EE" w:rsidRDefault="007E78EE" w:rsidP="00022E76">
            <w:pPr>
              <w:widowControl w:val="0"/>
              <w:autoSpaceDE w:val="0"/>
              <w:autoSpaceDN w:val="0"/>
              <w:adjustRightInd w:val="0"/>
              <w:spacing w:before="40" w:after="2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7E78EE" w:rsidTr="007E78EE">
        <w:trPr>
          <w:jc w:val="center"/>
        </w:trPr>
        <w:tc>
          <w:tcPr>
            <w:tcW w:w="1269" w:type="dxa"/>
            <w:tcBorders>
              <w:top w:val="single" w:sz="4" w:space="0" w:color="auto"/>
              <w:left w:val="single" w:sz="4" w:space="0" w:color="auto"/>
              <w:bottom w:val="single" w:sz="4" w:space="0" w:color="auto"/>
              <w:right w:val="single" w:sz="4" w:space="0" w:color="auto"/>
            </w:tcBorders>
          </w:tcPr>
          <w:p w:rsidR="007E78EE" w:rsidRDefault="007E78EE" w:rsidP="00022E76">
            <w:pPr>
              <w:widowControl w:val="0"/>
              <w:autoSpaceDE w:val="0"/>
              <w:autoSpaceDN w:val="0"/>
              <w:adjustRightInd w:val="0"/>
              <w:spacing w:before="40" w:after="2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6315" w:type="dxa"/>
            <w:tcBorders>
              <w:top w:val="single" w:sz="4" w:space="0" w:color="auto"/>
              <w:left w:val="single" w:sz="4" w:space="0" w:color="auto"/>
              <w:bottom w:val="single" w:sz="4" w:space="0" w:color="auto"/>
              <w:right w:val="single" w:sz="4" w:space="0" w:color="auto"/>
            </w:tcBorders>
            <w:vAlign w:val="bottom"/>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Festő műterem és berendezései</w:t>
            </w:r>
          </w:p>
        </w:tc>
      </w:tr>
      <w:tr w:rsidR="007E78EE" w:rsidTr="007E78EE">
        <w:trPr>
          <w:jc w:val="center"/>
        </w:trPr>
        <w:tc>
          <w:tcPr>
            <w:tcW w:w="1269" w:type="dxa"/>
            <w:tcBorders>
              <w:top w:val="single" w:sz="4" w:space="0" w:color="auto"/>
              <w:left w:val="single" w:sz="4" w:space="0" w:color="auto"/>
              <w:bottom w:val="single" w:sz="4" w:space="0" w:color="auto"/>
              <w:right w:val="single" w:sz="4" w:space="0" w:color="auto"/>
            </w:tcBorders>
          </w:tcPr>
          <w:p w:rsidR="007E78EE" w:rsidRDefault="007E78EE" w:rsidP="00022E76">
            <w:pPr>
              <w:widowControl w:val="0"/>
              <w:autoSpaceDE w:val="0"/>
              <w:autoSpaceDN w:val="0"/>
              <w:adjustRightInd w:val="0"/>
              <w:spacing w:before="40" w:after="20" w:line="240" w:lineRule="auto"/>
              <w:ind w:left="113" w:hanging="132"/>
              <w:jc w:val="center"/>
              <w:rPr>
                <w:rFonts w:ascii="Times New Roman" w:hAnsi="Times New Roman" w:cs="Times New Roman"/>
                <w:sz w:val="20"/>
                <w:szCs w:val="20"/>
              </w:rPr>
            </w:pPr>
            <w:r>
              <w:rPr>
                <w:rFonts w:ascii="Times New Roman" w:hAnsi="Times New Roman" w:cs="Times New Roman"/>
                <w:sz w:val="20"/>
                <w:szCs w:val="20"/>
              </w:rPr>
              <w:t>6.3.</w:t>
            </w:r>
          </w:p>
        </w:tc>
        <w:tc>
          <w:tcPr>
            <w:tcW w:w="6315" w:type="dxa"/>
            <w:tcBorders>
              <w:top w:val="single" w:sz="4" w:space="0" w:color="auto"/>
              <w:left w:val="single" w:sz="4" w:space="0" w:color="auto"/>
              <w:bottom w:val="single" w:sz="4" w:space="0" w:color="auto"/>
              <w:right w:val="single" w:sz="4" w:space="0" w:color="auto"/>
            </w:tcBorders>
            <w:vAlign w:val="bottom"/>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Festő kéziszerszámok, eszközök, anyagok</w:t>
            </w:r>
          </w:p>
        </w:tc>
      </w:tr>
      <w:tr w:rsidR="007E78EE" w:rsidTr="007E78EE">
        <w:trPr>
          <w:jc w:val="center"/>
        </w:trPr>
        <w:tc>
          <w:tcPr>
            <w:tcW w:w="1269" w:type="dxa"/>
            <w:tcBorders>
              <w:top w:val="single" w:sz="4" w:space="0" w:color="auto"/>
              <w:left w:val="single" w:sz="4" w:space="0" w:color="auto"/>
              <w:bottom w:val="single" w:sz="4" w:space="0" w:color="auto"/>
              <w:right w:val="single" w:sz="4" w:space="0" w:color="auto"/>
            </w:tcBorders>
          </w:tcPr>
          <w:p w:rsidR="007E78EE" w:rsidRDefault="007E78EE" w:rsidP="00022E76">
            <w:pPr>
              <w:widowControl w:val="0"/>
              <w:autoSpaceDE w:val="0"/>
              <w:autoSpaceDN w:val="0"/>
              <w:adjustRightInd w:val="0"/>
              <w:spacing w:before="40" w:after="20" w:line="240" w:lineRule="auto"/>
              <w:ind w:left="113" w:hanging="132"/>
              <w:jc w:val="center"/>
              <w:rPr>
                <w:rFonts w:ascii="Times New Roman" w:hAnsi="Times New Roman" w:cs="Times New Roman"/>
                <w:sz w:val="20"/>
                <w:szCs w:val="20"/>
              </w:rPr>
            </w:pPr>
            <w:r>
              <w:rPr>
                <w:rFonts w:ascii="Times New Roman" w:hAnsi="Times New Roman" w:cs="Times New Roman"/>
                <w:sz w:val="20"/>
                <w:szCs w:val="20"/>
              </w:rPr>
              <w:lastRenderedPageBreak/>
              <w:t>6.4.</w:t>
            </w:r>
          </w:p>
        </w:tc>
        <w:tc>
          <w:tcPr>
            <w:tcW w:w="6315" w:type="dxa"/>
            <w:tcBorders>
              <w:top w:val="single" w:sz="4" w:space="0" w:color="auto"/>
              <w:left w:val="single" w:sz="4" w:space="0" w:color="auto"/>
              <w:bottom w:val="single" w:sz="4" w:space="0" w:color="auto"/>
              <w:right w:val="single" w:sz="4" w:space="0" w:color="auto"/>
            </w:tcBorders>
          </w:tcPr>
          <w:p w:rsidR="007E78EE" w:rsidRDefault="007E78EE" w:rsidP="00022E76">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DVD és Videó-magnó</w:t>
            </w:r>
          </w:p>
        </w:tc>
      </w:tr>
      <w:tr w:rsidR="007E78EE" w:rsidTr="007E78EE">
        <w:trPr>
          <w:jc w:val="center"/>
        </w:trPr>
        <w:tc>
          <w:tcPr>
            <w:tcW w:w="1269" w:type="dxa"/>
            <w:tcBorders>
              <w:top w:val="single" w:sz="4" w:space="0" w:color="auto"/>
              <w:left w:val="single" w:sz="4" w:space="0" w:color="auto"/>
              <w:bottom w:val="single" w:sz="4" w:space="0" w:color="auto"/>
              <w:right w:val="single" w:sz="4" w:space="0" w:color="auto"/>
            </w:tcBorders>
          </w:tcPr>
          <w:p w:rsidR="007E78EE" w:rsidRDefault="007E78EE" w:rsidP="00022E76">
            <w:pPr>
              <w:widowControl w:val="0"/>
              <w:autoSpaceDE w:val="0"/>
              <w:autoSpaceDN w:val="0"/>
              <w:adjustRightInd w:val="0"/>
              <w:spacing w:before="40" w:after="20" w:line="240" w:lineRule="auto"/>
              <w:ind w:left="113" w:hanging="132"/>
              <w:jc w:val="center"/>
              <w:rPr>
                <w:rFonts w:ascii="Times New Roman" w:hAnsi="Times New Roman" w:cs="Times New Roman"/>
                <w:sz w:val="20"/>
                <w:szCs w:val="20"/>
              </w:rPr>
            </w:pPr>
            <w:r>
              <w:rPr>
                <w:rFonts w:ascii="Times New Roman" w:hAnsi="Times New Roman" w:cs="Times New Roman"/>
                <w:sz w:val="20"/>
                <w:szCs w:val="20"/>
              </w:rPr>
              <w:t>6.5.</w:t>
            </w:r>
          </w:p>
        </w:tc>
        <w:tc>
          <w:tcPr>
            <w:tcW w:w="6315" w:type="dxa"/>
            <w:tcBorders>
              <w:top w:val="single" w:sz="4" w:space="0" w:color="auto"/>
              <w:left w:val="single" w:sz="4" w:space="0" w:color="auto"/>
              <w:bottom w:val="single" w:sz="4" w:space="0" w:color="auto"/>
              <w:right w:val="single" w:sz="4" w:space="0" w:color="auto"/>
            </w:tcBorders>
          </w:tcPr>
          <w:p w:rsidR="007E78EE" w:rsidRDefault="007E78EE" w:rsidP="00022E76">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Videó-kamera és fényképezőgép</w:t>
            </w:r>
          </w:p>
        </w:tc>
      </w:tr>
      <w:tr w:rsidR="007E78EE" w:rsidTr="007E78EE">
        <w:trPr>
          <w:jc w:val="center"/>
        </w:trPr>
        <w:tc>
          <w:tcPr>
            <w:tcW w:w="1269" w:type="dxa"/>
            <w:tcBorders>
              <w:top w:val="single" w:sz="4" w:space="0" w:color="auto"/>
              <w:left w:val="single" w:sz="4" w:space="0" w:color="auto"/>
              <w:bottom w:val="single" w:sz="4" w:space="0" w:color="auto"/>
              <w:right w:val="single" w:sz="4" w:space="0" w:color="auto"/>
            </w:tcBorders>
          </w:tcPr>
          <w:p w:rsidR="007E78EE" w:rsidRDefault="007E78EE" w:rsidP="00022E76">
            <w:pPr>
              <w:widowControl w:val="0"/>
              <w:autoSpaceDE w:val="0"/>
              <w:autoSpaceDN w:val="0"/>
              <w:adjustRightInd w:val="0"/>
              <w:spacing w:before="40" w:after="20" w:line="240" w:lineRule="auto"/>
              <w:ind w:left="113" w:hanging="132"/>
              <w:jc w:val="center"/>
              <w:rPr>
                <w:rFonts w:ascii="Times New Roman" w:hAnsi="Times New Roman" w:cs="Times New Roman"/>
                <w:sz w:val="20"/>
                <w:szCs w:val="20"/>
              </w:rPr>
            </w:pPr>
            <w:r>
              <w:rPr>
                <w:rFonts w:ascii="Times New Roman" w:hAnsi="Times New Roman" w:cs="Times New Roman"/>
                <w:sz w:val="20"/>
                <w:szCs w:val="20"/>
              </w:rPr>
              <w:t>6.6.</w:t>
            </w:r>
          </w:p>
        </w:tc>
        <w:tc>
          <w:tcPr>
            <w:tcW w:w="6315" w:type="dxa"/>
            <w:tcBorders>
              <w:top w:val="single" w:sz="4" w:space="0" w:color="auto"/>
              <w:left w:val="single" w:sz="4" w:space="0" w:color="auto"/>
              <w:bottom w:val="single" w:sz="4" w:space="0" w:color="auto"/>
              <w:right w:val="single" w:sz="4" w:space="0" w:color="auto"/>
            </w:tcBorders>
          </w:tcPr>
          <w:p w:rsidR="007E78EE" w:rsidRDefault="007E78EE" w:rsidP="00022E76">
            <w:pPr>
              <w:autoSpaceDE w:val="0"/>
              <w:autoSpaceDN w:val="0"/>
              <w:adjustRightInd w:val="0"/>
              <w:spacing w:before="40" w:after="20" w:line="240" w:lineRule="auto"/>
              <w:rPr>
                <w:rFonts w:ascii="Times New Roman" w:hAnsi="Times New Roman" w:cs="Times New Roman"/>
                <w:b/>
                <w:bCs/>
                <w:sz w:val="20"/>
                <w:szCs w:val="20"/>
              </w:rPr>
            </w:pPr>
            <w:r>
              <w:rPr>
                <w:rFonts w:ascii="Times New Roman" w:hAnsi="Times New Roman" w:cs="Times New Roman"/>
                <w:sz w:val="20"/>
                <w:szCs w:val="20"/>
              </w:rPr>
              <w:t>TV és/vagy projektor</w:t>
            </w:r>
          </w:p>
        </w:tc>
      </w:tr>
      <w:tr w:rsidR="007E78EE" w:rsidTr="007E78EE">
        <w:trPr>
          <w:jc w:val="center"/>
        </w:trPr>
        <w:tc>
          <w:tcPr>
            <w:tcW w:w="1269" w:type="dxa"/>
            <w:tcBorders>
              <w:top w:val="single" w:sz="4" w:space="0" w:color="auto"/>
              <w:left w:val="single" w:sz="4" w:space="0" w:color="auto"/>
              <w:bottom w:val="single" w:sz="4" w:space="0" w:color="auto"/>
              <w:right w:val="single" w:sz="4" w:space="0" w:color="auto"/>
            </w:tcBorders>
          </w:tcPr>
          <w:p w:rsidR="007E78EE" w:rsidRDefault="007E78EE" w:rsidP="00022E76">
            <w:pPr>
              <w:widowControl w:val="0"/>
              <w:autoSpaceDE w:val="0"/>
              <w:autoSpaceDN w:val="0"/>
              <w:adjustRightInd w:val="0"/>
              <w:spacing w:before="40" w:after="20" w:line="240" w:lineRule="auto"/>
              <w:ind w:left="113" w:hanging="132"/>
              <w:jc w:val="center"/>
              <w:rPr>
                <w:rFonts w:ascii="Times New Roman" w:hAnsi="Times New Roman" w:cs="Times New Roman"/>
                <w:sz w:val="20"/>
                <w:szCs w:val="20"/>
              </w:rPr>
            </w:pPr>
            <w:r>
              <w:rPr>
                <w:rFonts w:ascii="Times New Roman" w:hAnsi="Times New Roman" w:cs="Times New Roman"/>
                <w:sz w:val="20"/>
                <w:szCs w:val="20"/>
              </w:rPr>
              <w:t>6.7.</w:t>
            </w:r>
          </w:p>
        </w:tc>
        <w:tc>
          <w:tcPr>
            <w:tcW w:w="6315" w:type="dxa"/>
            <w:tcBorders>
              <w:top w:val="single" w:sz="4" w:space="0" w:color="auto"/>
              <w:left w:val="single" w:sz="4" w:space="0" w:color="auto"/>
              <w:bottom w:val="single" w:sz="4" w:space="0" w:color="auto"/>
              <w:right w:val="single" w:sz="4" w:space="0" w:color="auto"/>
            </w:tcBorders>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Számítógép teljes konfiguráció, legális szoftver</w:t>
            </w:r>
          </w:p>
        </w:tc>
      </w:tr>
      <w:tr w:rsidR="007E78EE" w:rsidTr="007E78EE">
        <w:trPr>
          <w:jc w:val="center"/>
        </w:trPr>
        <w:tc>
          <w:tcPr>
            <w:tcW w:w="1269" w:type="dxa"/>
            <w:tcBorders>
              <w:top w:val="single" w:sz="4" w:space="0" w:color="auto"/>
              <w:left w:val="single" w:sz="4" w:space="0" w:color="auto"/>
              <w:bottom w:val="single" w:sz="4" w:space="0" w:color="auto"/>
              <w:right w:val="single" w:sz="4" w:space="0" w:color="auto"/>
            </w:tcBorders>
          </w:tcPr>
          <w:p w:rsidR="007E78EE" w:rsidRDefault="007E78EE" w:rsidP="00022E76">
            <w:pPr>
              <w:widowControl w:val="0"/>
              <w:autoSpaceDE w:val="0"/>
              <w:autoSpaceDN w:val="0"/>
              <w:adjustRightInd w:val="0"/>
              <w:spacing w:before="40" w:after="20" w:line="240" w:lineRule="auto"/>
              <w:ind w:left="113" w:hanging="132"/>
              <w:jc w:val="center"/>
              <w:rPr>
                <w:rFonts w:ascii="Times New Roman" w:hAnsi="Times New Roman" w:cs="Times New Roman"/>
                <w:sz w:val="20"/>
                <w:szCs w:val="20"/>
              </w:rPr>
            </w:pPr>
            <w:r>
              <w:rPr>
                <w:rFonts w:ascii="Times New Roman" w:hAnsi="Times New Roman" w:cs="Times New Roman"/>
                <w:sz w:val="20"/>
                <w:szCs w:val="20"/>
              </w:rPr>
              <w:t>6.8.</w:t>
            </w:r>
          </w:p>
        </w:tc>
        <w:tc>
          <w:tcPr>
            <w:tcW w:w="6315" w:type="dxa"/>
            <w:tcBorders>
              <w:top w:val="single" w:sz="4" w:space="0" w:color="auto"/>
              <w:left w:val="single" w:sz="4" w:space="0" w:color="auto"/>
              <w:bottom w:val="single" w:sz="4" w:space="0" w:color="auto"/>
              <w:right w:val="single" w:sz="4" w:space="0" w:color="auto"/>
            </w:tcBorders>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proofErr w:type="spellStart"/>
            <w:r>
              <w:rPr>
                <w:rFonts w:ascii="Times New Roman" w:hAnsi="Times New Roman" w:cs="Times New Roman"/>
                <w:sz w:val="20"/>
                <w:szCs w:val="20"/>
              </w:rPr>
              <w:t>Scanner</w:t>
            </w:r>
            <w:proofErr w:type="spellEnd"/>
          </w:p>
        </w:tc>
      </w:tr>
      <w:tr w:rsidR="007E78EE" w:rsidTr="007E78EE">
        <w:trPr>
          <w:jc w:val="center"/>
        </w:trPr>
        <w:tc>
          <w:tcPr>
            <w:tcW w:w="1269" w:type="dxa"/>
            <w:tcBorders>
              <w:top w:val="single" w:sz="4" w:space="0" w:color="auto"/>
              <w:left w:val="single" w:sz="4" w:space="0" w:color="auto"/>
              <w:bottom w:val="single" w:sz="4" w:space="0" w:color="auto"/>
              <w:right w:val="single" w:sz="4" w:space="0" w:color="auto"/>
            </w:tcBorders>
          </w:tcPr>
          <w:p w:rsidR="007E78EE" w:rsidRDefault="007E78EE" w:rsidP="00022E76">
            <w:pPr>
              <w:widowControl w:val="0"/>
              <w:autoSpaceDE w:val="0"/>
              <w:autoSpaceDN w:val="0"/>
              <w:adjustRightInd w:val="0"/>
              <w:spacing w:before="40" w:after="20" w:line="240" w:lineRule="auto"/>
              <w:ind w:left="113" w:hanging="132"/>
              <w:jc w:val="center"/>
              <w:rPr>
                <w:rFonts w:ascii="Times New Roman" w:hAnsi="Times New Roman" w:cs="Times New Roman"/>
                <w:sz w:val="20"/>
                <w:szCs w:val="20"/>
              </w:rPr>
            </w:pPr>
            <w:r>
              <w:rPr>
                <w:rFonts w:ascii="Times New Roman" w:hAnsi="Times New Roman" w:cs="Times New Roman"/>
                <w:sz w:val="20"/>
                <w:szCs w:val="20"/>
              </w:rPr>
              <w:t>6.9.</w:t>
            </w:r>
          </w:p>
        </w:tc>
        <w:tc>
          <w:tcPr>
            <w:tcW w:w="6315" w:type="dxa"/>
            <w:tcBorders>
              <w:top w:val="single" w:sz="4" w:space="0" w:color="auto"/>
              <w:left w:val="single" w:sz="4" w:space="0" w:color="auto"/>
              <w:bottom w:val="single" w:sz="4" w:space="0" w:color="auto"/>
              <w:right w:val="single" w:sz="4" w:space="0" w:color="auto"/>
            </w:tcBorders>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Külső adathordozó</w:t>
            </w:r>
          </w:p>
        </w:tc>
      </w:tr>
      <w:tr w:rsidR="007E78EE" w:rsidTr="007E78EE">
        <w:trPr>
          <w:jc w:val="center"/>
        </w:trPr>
        <w:tc>
          <w:tcPr>
            <w:tcW w:w="1269" w:type="dxa"/>
            <w:tcBorders>
              <w:top w:val="single" w:sz="4" w:space="0" w:color="auto"/>
              <w:left w:val="single" w:sz="4" w:space="0" w:color="auto"/>
              <w:bottom w:val="single" w:sz="4" w:space="0" w:color="auto"/>
              <w:right w:val="single" w:sz="4" w:space="0" w:color="auto"/>
            </w:tcBorders>
          </w:tcPr>
          <w:p w:rsidR="007E78EE" w:rsidRDefault="007E78EE" w:rsidP="00022E76">
            <w:pPr>
              <w:widowControl w:val="0"/>
              <w:autoSpaceDE w:val="0"/>
              <w:autoSpaceDN w:val="0"/>
              <w:adjustRightInd w:val="0"/>
              <w:spacing w:before="40" w:after="20" w:line="240" w:lineRule="auto"/>
              <w:ind w:left="113" w:hanging="132"/>
              <w:jc w:val="center"/>
              <w:rPr>
                <w:rFonts w:ascii="Times New Roman" w:hAnsi="Times New Roman" w:cs="Times New Roman"/>
                <w:sz w:val="20"/>
                <w:szCs w:val="20"/>
              </w:rPr>
            </w:pPr>
            <w:r>
              <w:rPr>
                <w:rFonts w:ascii="Times New Roman" w:hAnsi="Times New Roman" w:cs="Times New Roman"/>
                <w:sz w:val="20"/>
                <w:szCs w:val="20"/>
              </w:rPr>
              <w:t>6.10.</w:t>
            </w:r>
          </w:p>
        </w:tc>
        <w:tc>
          <w:tcPr>
            <w:tcW w:w="6315" w:type="dxa"/>
            <w:tcBorders>
              <w:top w:val="single" w:sz="4" w:space="0" w:color="auto"/>
              <w:left w:val="single" w:sz="4" w:space="0" w:color="auto"/>
              <w:bottom w:val="single" w:sz="4" w:space="0" w:color="auto"/>
              <w:right w:val="single" w:sz="4" w:space="0" w:color="auto"/>
            </w:tcBorders>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Internet kapcsolat</w:t>
            </w:r>
          </w:p>
        </w:tc>
      </w:tr>
      <w:tr w:rsidR="007E78EE" w:rsidTr="007E78EE">
        <w:trPr>
          <w:jc w:val="center"/>
        </w:trPr>
        <w:tc>
          <w:tcPr>
            <w:tcW w:w="1269" w:type="dxa"/>
            <w:tcBorders>
              <w:top w:val="single" w:sz="4" w:space="0" w:color="auto"/>
              <w:left w:val="single" w:sz="4" w:space="0" w:color="auto"/>
              <w:bottom w:val="single" w:sz="4" w:space="0" w:color="auto"/>
              <w:right w:val="single" w:sz="4" w:space="0" w:color="auto"/>
            </w:tcBorders>
          </w:tcPr>
          <w:p w:rsidR="007E78EE" w:rsidRDefault="007E78EE" w:rsidP="00022E76">
            <w:pPr>
              <w:widowControl w:val="0"/>
              <w:autoSpaceDE w:val="0"/>
              <w:autoSpaceDN w:val="0"/>
              <w:adjustRightInd w:val="0"/>
              <w:spacing w:before="40" w:after="20" w:line="240" w:lineRule="auto"/>
              <w:ind w:left="113" w:hanging="132"/>
              <w:jc w:val="center"/>
              <w:rPr>
                <w:rFonts w:ascii="Times New Roman" w:hAnsi="Times New Roman" w:cs="Times New Roman"/>
                <w:sz w:val="20"/>
                <w:szCs w:val="20"/>
              </w:rPr>
            </w:pPr>
            <w:r>
              <w:rPr>
                <w:rFonts w:ascii="Times New Roman" w:hAnsi="Times New Roman" w:cs="Times New Roman"/>
                <w:sz w:val="20"/>
                <w:szCs w:val="20"/>
              </w:rPr>
              <w:t>6.11.</w:t>
            </w:r>
          </w:p>
        </w:tc>
        <w:tc>
          <w:tcPr>
            <w:tcW w:w="6315" w:type="dxa"/>
            <w:tcBorders>
              <w:top w:val="single" w:sz="4" w:space="0" w:color="auto"/>
              <w:left w:val="single" w:sz="4" w:space="0" w:color="auto"/>
              <w:bottom w:val="single" w:sz="4" w:space="0" w:color="auto"/>
              <w:right w:val="single" w:sz="4" w:space="0" w:color="auto"/>
            </w:tcBorders>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Megfelelő világítástechnika</w:t>
            </w:r>
          </w:p>
        </w:tc>
      </w:tr>
      <w:tr w:rsidR="007E78EE" w:rsidTr="007E78EE">
        <w:trPr>
          <w:jc w:val="center"/>
        </w:trPr>
        <w:tc>
          <w:tcPr>
            <w:tcW w:w="1269" w:type="dxa"/>
            <w:tcBorders>
              <w:top w:val="single" w:sz="4" w:space="0" w:color="auto"/>
              <w:left w:val="single" w:sz="4" w:space="0" w:color="auto"/>
              <w:bottom w:val="single" w:sz="4" w:space="0" w:color="auto"/>
              <w:right w:val="single" w:sz="4" w:space="0" w:color="auto"/>
            </w:tcBorders>
          </w:tcPr>
          <w:p w:rsidR="007E78EE" w:rsidRDefault="007E78EE" w:rsidP="00022E76">
            <w:pPr>
              <w:widowControl w:val="0"/>
              <w:autoSpaceDE w:val="0"/>
              <w:autoSpaceDN w:val="0"/>
              <w:adjustRightInd w:val="0"/>
              <w:spacing w:before="40" w:after="20" w:line="240" w:lineRule="auto"/>
              <w:ind w:left="113" w:hanging="132"/>
              <w:jc w:val="center"/>
              <w:rPr>
                <w:rFonts w:ascii="Times New Roman" w:hAnsi="Times New Roman" w:cs="Times New Roman"/>
                <w:sz w:val="20"/>
                <w:szCs w:val="20"/>
              </w:rPr>
            </w:pPr>
            <w:r>
              <w:rPr>
                <w:rFonts w:ascii="Times New Roman" w:hAnsi="Times New Roman" w:cs="Times New Roman"/>
                <w:sz w:val="20"/>
                <w:szCs w:val="20"/>
              </w:rPr>
              <w:t>6.12.</w:t>
            </w:r>
          </w:p>
        </w:tc>
        <w:tc>
          <w:tcPr>
            <w:tcW w:w="6315" w:type="dxa"/>
            <w:tcBorders>
              <w:top w:val="single" w:sz="4" w:space="0" w:color="auto"/>
              <w:left w:val="single" w:sz="4" w:space="0" w:color="auto"/>
              <w:bottom w:val="single" w:sz="4" w:space="0" w:color="auto"/>
              <w:right w:val="single" w:sz="4" w:space="0" w:color="auto"/>
            </w:tcBorders>
          </w:tcPr>
          <w:p w:rsidR="007E78EE" w:rsidRDefault="007E78EE" w:rsidP="00022E76">
            <w:pPr>
              <w:autoSpaceDE w:val="0"/>
              <w:autoSpaceDN w:val="0"/>
              <w:adjustRightInd w:val="0"/>
              <w:spacing w:before="40" w:after="20" w:line="240" w:lineRule="auto"/>
              <w:rPr>
                <w:rFonts w:ascii="Times New Roman" w:hAnsi="Times New Roman" w:cs="Times New Roman"/>
                <w:sz w:val="20"/>
                <w:szCs w:val="20"/>
              </w:rPr>
            </w:pPr>
            <w:r>
              <w:rPr>
                <w:rFonts w:ascii="Times New Roman" w:hAnsi="Times New Roman" w:cs="Times New Roman"/>
                <w:sz w:val="20"/>
                <w:szCs w:val="20"/>
              </w:rPr>
              <w:t>Archiválásra alkalmas helység</w:t>
            </w:r>
          </w:p>
        </w:tc>
      </w:tr>
    </w:tbl>
    <w:p w:rsidR="007E78EE" w:rsidRDefault="007E78EE" w:rsidP="007E78EE">
      <w:pPr>
        <w:autoSpaceDE w:val="0"/>
        <w:autoSpaceDN w:val="0"/>
        <w:adjustRightInd w:val="0"/>
        <w:spacing w:after="0" w:line="240" w:lineRule="auto"/>
        <w:rPr>
          <w:rFonts w:ascii="Times New Roman" w:hAnsi="Times New Roman" w:cs="Times New Roman"/>
          <w:sz w:val="20"/>
          <w:szCs w:val="20"/>
        </w:rPr>
      </w:pPr>
    </w:p>
    <w:p w:rsidR="007E78EE" w:rsidRDefault="007E78EE" w:rsidP="007E78EE">
      <w:pPr>
        <w:autoSpaceDE w:val="0"/>
        <w:autoSpaceDN w:val="0"/>
        <w:adjustRightInd w:val="0"/>
        <w:spacing w:after="0" w:line="240" w:lineRule="auto"/>
        <w:rPr>
          <w:rFonts w:ascii="Times New Roman" w:hAnsi="Times New Roman" w:cs="Times New Roman"/>
          <w:sz w:val="20"/>
          <w:szCs w:val="20"/>
        </w:rPr>
      </w:pPr>
    </w:p>
    <w:p w:rsidR="007E78EE" w:rsidRDefault="007E78EE" w:rsidP="007E78E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 EGYEBEK</w:t>
      </w:r>
    </w:p>
    <w:p w:rsidR="007E78EE" w:rsidRDefault="007E78EE" w:rsidP="007E78EE">
      <w:pPr>
        <w:autoSpaceDE w:val="0"/>
        <w:autoSpaceDN w:val="0"/>
        <w:adjustRightInd w:val="0"/>
        <w:spacing w:after="0" w:line="240" w:lineRule="auto"/>
        <w:jc w:val="center"/>
        <w:rPr>
          <w:rFonts w:ascii="Times New Roman" w:hAnsi="Times New Roman" w:cs="Times New Roman"/>
          <w:sz w:val="20"/>
          <w:szCs w:val="20"/>
        </w:rPr>
      </w:pPr>
    </w:p>
    <w:p w:rsidR="007E78EE" w:rsidRDefault="007E78EE" w:rsidP="007E78E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7.1. A vizsgabizottsági tagot delegáló szakmai szervezet megnevezése, elérhetősége:</w:t>
      </w:r>
    </w:p>
    <w:p w:rsidR="007E78EE" w:rsidRDefault="007E78EE" w:rsidP="007E78E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Művészeti Szakközépiskolák Szövetsége (MÜ-SZA)</w:t>
      </w:r>
    </w:p>
    <w:p w:rsidR="00842CA6" w:rsidRDefault="007E78EE" w:rsidP="007E78EE">
      <w:r>
        <w:rPr>
          <w:rFonts w:ascii="Times New Roman" w:hAnsi="Times New Roman" w:cs="Times New Roman"/>
          <w:sz w:val="20"/>
          <w:szCs w:val="20"/>
        </w:rPr>
        <w:t>Alapító okirat szerint az elnököt adó Művészeti Szakközépiskola címén</w:t>
      </w:r>
    </w:p>
    <w:sectPr w:rsidR="00842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EE"/>
    <w:rsid w:val="007E78EE"/>
    <w:rsid w:val="00842C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E78E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E78E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8007</Characters>
  <Application>Microsoft Office Word</Application>
  <DocSecurity>0</DocSecurity>
  <Lines>66</Lines>
  <Paragraphs>18</Paragraphs>
  <ScaleCrop>false</ScaleCrop>
  <Company>Nemzeti Munkaügyi Hivatal</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NMH-SZFI</dc:creator>
  <cp:lastModifiedBy>NMH-SZFI</cp:lastModifiedBy>
  <cp:revision>1</cp:revision>
  <dcterms:created xsi:type="dcterms:W3CDTF">2013-06-20T14:47:00Z</dcterms:created>
  <dcterms:modified xsi:type="dcterms:W3CDTF">2013-06-20T14:54:00Z</dcterms:modified>
</cp:coreProperties>
</file>