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63" w:rsidRDefault="00C53B63" w:rsidP="00C53B63">
      <w:pPr>
        <w:widowControl w:val="0"/>
        <w:autoSpaceDE w:val="0"/>
        <w:autoSpaceDN w:val="0"/>
        <w:adjustRightInd w:val="0"/>
        <w:spacing w:after="20" w:line="240" w:lineRule="auto"/>
        <w:ind w:firstLine="28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Az 1. sorszámú </w:t>
      </w:r>
      <w:bookmarkStart w:id="0" w:name="_GoBack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Biztonságszervező</w:t>
      </w:r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megnevezésű szakképesítés szakmai és vizsgakövetelménye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320" w:after="160" w:line="240" w:lineRule="auto"/>
        <w:ind w:left="720" w:hanging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AZ ORSZÁGOS KÉPZÉSI JEGYZÉKBEN SZEREPLŐ ADATOK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>
        <w:rPr>
          <w:rFonts w:ascii="Times New Roman" w:hAnsi="Times New Roman" w:cs="Times New Roman"/>
          <w:sz w:val="20"/>
          <w:szCs w:val="20"/>
        </w:rPr>
        <w:tab/>
        <w:t>A szakképesítés azonosító száma: 52 861 01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>
        <w:rPr>
          <w:rFonts w:ascii="Times New Roman" w:hAnsi="Times New Roman" w:cs="Times New Roman"/>
          <w:sz w:val="20"/>
          <w:szCs w:val="20"/>
        </w:rPr>
        <w:tab/>
        <w:t>Szakképesítés megnevezése: Biztonságszervező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-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600-700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320" w:after="160" w:line="240" w:lineRule="auto"/>
        <w:ind w:left="720" w:hanging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EGYÉB ADATOK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2.1.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képzés megkezdésének feltételei: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Iskolai előképzettség: </w:t>
      </w:r>
      <w:r>
        <w:rPr>
          <w:rFonts w:ascii="Times New Roman" w:hAnsi="Times New Roman" w:cs="Times New Roman"/>
          <w:sz w:val="20"/>
          <w:szCs w:val="20"/>
        </w:rPr>
        <w:t>érettségi végzettség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Bemeneti kompetenciák: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2.2.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Szakmai előképzettség: -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2.3.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Előírt gyakorlat: -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2.4.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Egészségügyi alkalmassági követelmények: szükségesek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2.5.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Pályaalkalmassági követelmények: -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2.6.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Elméleti képzési idő aránya: 50%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2.7.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Gyakorlati képzési idő aránya: 50%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2.8.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Szintvizsga: -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2.9.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Az iskolai rendszeren kívüli szakképzésben az összefüggő szakmai gyakorlat: - 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320" w:after="160" w:line="240" w:lineRule="auto"/>
        <w:ind w:left="720" w:hanging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PÁLYATÜKÖR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szakképesítéssel legjellemzőbben betölthető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), foglalkozás(ok):</w:t>
      </w:r>
    </w:p>
    <w:tbl>
      <w:tblPr>
        <w:tblW w:w="0" w:type="auto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"/>
        <w:gridCol w:w="992"/>
        <w:gridCol w:w="2820"/>
        <w:gridCol w:w="4551"/>
      </w:tblGrid>
      <w:tr w:rsidR="00C53B63" w:rsidTr="00695962">
        <w:tc>
          <w:tcPr>
            <w:tcW w:w="724" w:type="dxa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20" w:type="dxa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51" w:type="dxa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53B63" w:rsidTr="00695962">
        <w:tc>
          <w:tcPr>
            <w:tcW w:w="724" w:type="dxa"/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992" w:type="dxa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20" w:type="dxa"/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51" w:type="dxa"/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53B63" w:rsidTr="00695962">
        <w:tc>
          <w:tcPr>
            <w:tcW w:w="724" w:type="dxa"/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992" w:type="dxa"/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5254</w:t>
            </w:r>
          </w:p>
        </w:tc>
        <w:tc>
          <w:tcPr>
            <w:tcW w:w="2820" w:type="dxa"/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Vagyonőr, testőr</w:t>
            </w:r>
          </w:p>
        </w:tc>
        <w:tc>
          <w:tcPr>
            <w:tcW w:w="4551" w:type="dxa"/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-24" w:firstLine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Személy- és vagyonőr,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Biztonsági őr,</w:t>
            </w:r>
          </w:p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-24" w:firstLine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Munkahelyi biztonsági felügyelő, Repülőtéri</w:t>
            </w:r>
          </w:p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-2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biztonsági őr</w:t>
            </w:r>
          </w:p>
        </w:tc>
      </w:tr>
      <w:tr w:rsidR="00C53B63" w:rsidTr="00695962">
        <w:tc>
          <w:tcPr>
            <w:tcW w:w="724" w:type="dxa"/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992" w:type="dxa"/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5259</w:t>
            </w:r>
          </w:p>
        </w:tc>
        <w:tc>
          <w:tcPr>
            <w:tcW w:w="2820" w:type="dxa"/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 és vagyonvédelmi</w:t>
            </w:r>
          </w:p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foglalkozású</w:t>
            </w:r>
          </w:p>
        </w:tc>
        <w:tc>
          <w:tcPr>
            <w:tcW w:w="4551" w:type="dxa"/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személy- és vagyonvédelmi</w:t>
            </w:r>
          </w:p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foglalkozású</w:t>
            </w:r>
          </w:p>
        </w:tc>
      </w:tr>
      <w:tr w:rsidR="00C53B63" w:rsidTr="00695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Munkavédelmi és</w:t>
            </w:r>
          </w:p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üzembiztonsági foglalkozású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Munkavédelmi előadó, Munkavédelmi megbízott, Tűzbiztonsági előadó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,Tűzvédelmi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referens, Tűzvédelmi ügyintéző, Üzembiztonsági megbízott</w:t>
            </w:r>
          </w:p>
        </w:tc>
      </w:tr>
      <w:tr w:rsidR="00C53B63" w:rsidTr="00695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Portás, telepőr, egyszerű őr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Ipari, kereskedelmi intézet, oktatási intézmény, egészségügyi intézmény portása, Múzeumi teremőr </w:t>
            </w:r>
          </w:p>
        </w:tc>
      </w:tr>
      <w:tr w:rsidR="00C53B63" w:rsidTr="00695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egyszerű szolgáltatási és szállítási foglalkozások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Parkolóőr</w:t>
            </w:r>
            <w:proofErr w:type="spellEnd"/>
          </w:p>
        </w:tc>
      </w:tr>
    </w:tbl>
    <w:p w:rsidR="00C53B63" w:rsidRDefault="00C53B63" w:rsidP="00C53B63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>A szakképesítés munkaterületének rövid leírása: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elkészíti a vagyonvédelmi, tűzvédelmi, munkavédelmi, környezetvédelmi, katasztrófavédelmi tervet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elkészíti a rendészeti-vagyonvédelmi és az őrzési szabályzatot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elkészíti a lőfegyver és a támadáselhárító eszközök tárolásának és karbantartásának szabályait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kialakítja a védelmi koncepciót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felkészül és végrehajt biztosítási feladatokat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intézkedik rendkívüli eseményeknél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elkészíti az objektum tűzriadó tervét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tűzvédelmi megelőző tevékenységet szervez és végrehajt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ellát jogkörében munkavédelmi feladatokat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ellát jogkörében környezetvédelmi feladatokat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elkészíti szakmai útmutatás szerint a védelmi felkészülési, elhárítási okmányokat, terveket, dokumentációkat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ellátja a munkakörébe utalt egyéb feladatokat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ellát gazdasági, vezetési feladatokat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16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elkészíteni a vagyonvédelmi, tűzvédelmi, munkavédelmi, környezetvédelmi, katasztrófavédelmi tervet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elkészíteni a rendészeti-vagyonvédelmi és az őrzési szabályzatot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elkészíteni a lőfegyver és a támadáselhárító eszközök tárolásának és karbantartásának szabályait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kialakítani a védelmi koncepciót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felkészülni és végrehajtani a biztosítási feladatokat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intézkedni rendkívüli eseményeknél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elkészíteni az objektum tűzriadó tervét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tűzvédelmi megelőző tevékenységet szervezni és végrehajtani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ellátni jogkörében a munkavédelmi feladatokat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ellátni jogkörében a környezetvédelmi feladatokat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elkészíteni szakmai útmutatás szerint a védelmi felkészülési, elhárítási okmányokat, terveket, dokumentációkat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ellátni a munkakörébe utalt egyéb feladatokat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ellátni gazdasági, vezetési feladatokat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16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Kapcsolódó szakképesítések</w:t>
      </w:r>
    </w:p>
    <w:tbl>
      <w:tblPr>
        <w:tblW w:w="0" w:type="auto"/>
        <w:tblInd w:w="-3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6"/>
        <w:gridCol w:w="1730"/>
        <w:gridCol w:w="2762"/>
        <w:gridCol w:w="3920"/>
      </w:tblGrid>
      <w:tr w:rsidR="00C53B63" w:rsidTr="00695962"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53B63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C53B63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C53B63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53B63" w:rsidRDefault="00C53B63" w:rsidP="00C53B63">
      <w:pPr>
        <w:widowControl w:val="0"/>
        <w:autoSpaceDE w:val="0"/>
        <w:autoSpaceDN w:val="0"/>
        <w:adjustRightInd w:val="0"/>
        <w:spacing w:before="320" w:after="16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SZAKMAI KÖVETELMÉNYEK</w:t>
      </w:r>
    </w:p>
    <w:tbl>
      <w:tblPr>
        <w:tblW w:w="0" w:type="auto"/>
        <w:tblInd w:w="-3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9"/>
        <w:gridCol w:w="1680"/>
        <w:gridCol w:w="6519"/>
      </w:tblGrid>
      <w:tr w:rsidR="00C53B63" w:rsidTr="00695962"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C53B63" w:rsidTr="0069596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 szakmai követelménymoduljainak az állam által elismert szakképesítések szakmai követelménymoduljairól szóló kormányrendelet szerinti </w:t>
            </w:r>
          </w:p>
        </w:tc>
      </w:tr>
      <w:tr w:rsidR="00C53B63" w:rsidTr="0069596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C53B63" w:rsidTr="0069596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10348-12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Magán-biztonságvédelmi alapfeladatok</w:t>
            </w:r>
          </w:p>
        </w:tc>
      </w:tr>
      <w:tr w:rsidR="00C53B63" w:rsidTr="0069596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10349-12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Vagyonvédelmi biztonságszervezési feladatok</w:t>
            </w:r>
          </w:p>
        </w:tc>
      </w:tr>
      <w:tr w:rsidR="00C53B63" w:rsidTr="0069596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10350-12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Biztonságszervező alapfeladatai</w:t>
            </w:r>
          </w:p>
        </w:tc>
      </w:tr>
      <w:tr w:rsidR="00C53B63" w:rsidTr="0069596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10351-12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Biztonságszervező szakfeladatai</w:t>
            </w:r>
          </w:p>
        </w:tc>
      </w:tr>
    </w:tbl>
    <w:p w:rsidR="00C53B63" w:rsidRDefault="00C53B63" w:rsidP="00C53B63">
      <w:pPr>
        <w:widowControl w:val="0"/>
        <w:autoSpaceDE w:val="0"/>
        <w:autoSpaceDN w:val="0"/>
        <w:adjustRightInd w:val="0"/>
        <w:spacing w:before="320" w:after="160" w:line="240" w:lineRule="auto"/>
        <w:ind w:left="720" w:hanging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VIZSGÁZTATÁSI KÖVETELMÉNYEK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5.1.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komplex szakmai vizsgára bocsátás feltételei: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Az iskolarendszeren kívüli szakképzésben az 5. 2. pontban előírt valamennyi modulzáró vizsga eredményes letétele.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2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Záró dolgozat elkészítése és a komplex szakmai vizsga megkezdése előtt 30 nappal korábban történő beadása a szakmai vizsgát szervező intézménynek. (A formai követelményektől való eltérés esetén a záró dolgozat „értékelhetetlen” minősítést kap, a jelölt vizsgára nem bocsátható.)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12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5.2.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modulzáró vizsga vizsgatevékenysége és az eredményesség feltétele: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16"/>
        <w:gridCol w:w="1323"/>
        <w:gridCol w:w="4860"/>
        <w:gridCol w:w="2049"/>
      </w:tblGrid>
      <w:tr w:rsidR="00C53B63" w:rsidTr="00695962"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53B63" w:rsidTr="0069596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5.2.1.</w:t>
            </w:r>
          </w:p>
        </w:tc>
        <w:tc>
          <w:tcPr>
            <w:tcW w:w="8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C53B63" w:rsidTr="0069596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C53B63" w:rsidTr="0069596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10348-12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Magán-biztonságvédelmi alapfeladatok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gyakorlati</w:t>
            </w:r>
          </w:p>
        </w:tc>
      </w:tr>
      <w:tr w:rsidR="00C53B63" w:rsidTr="0069596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10349-12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Vagyonvédelmi biztonságszervezési feladatok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C53B63" w:rsidTr="0069596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10350-12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Biztonságszervező alapfeladatai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szóbeli, gyakorlati</w:t>
            </w:r>
          </w:p>
        </w:tc>
      </w:tr>
      <w:tr w:rsidR="00C53B63" w:rsidTr="0069596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10351-12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Biztonságszervező szakfeladatai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szóbeli, gyakorlati</w:t>
            </w:r>
          </w:p>
        </w:tc>
      </w:tr>
    </w:tbl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160" w:line="240" w:lineRule="auto"/>
        <w:ind w:left="902" w:hanging="90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komplex szakmai vizsga vizsgatevékenységei és vizsgafeladatai: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20" w:after="0" w:line="240" w:lineRule="auto"/>
        <w:ind w:left="902" w:hanging="9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20"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A.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>A vizsgafeladat megnevezése: Záró dolgozat bemutatása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20"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 vizsgafeladat ismertetése: A záró dolgozat tárgya a szakmai irányultságnak megfelelő komplex feladat kidolgozása ötoldalnyi terjedelemben (a címlapon kívül). A záró dolgozatot csak a képző intézmény által jóváhagyott témában lehet benyújtani.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 záró dolgozatnak tükröznie kell a választott probléma (kiinduló rendszer) összefüggéseit, kapcsolódásait. Lehetőleg teljes képet kell adnia a választott témáról, de terjedelménél fogva nem kell minden részletet tartalmaznia. A kidolgozást olyan mélységig kell elkészíteni, hogy az bemutassa a kitűzött feladat megoldását.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20"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Formai elvárások: a vizsgázó által fűzött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/4-es oldalak, 2,5 centiméteres margókkal, 12 pontos Times betűtípussal, másfeles sorközzel és szimpla szóközökkel, oldalanként minimum 2500 karakter. A címlap tartalmi elemei: a dolgozat címe, a dolgozat készítőjének a neve, a dátum és a képző intézmény megnevezése.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</w:rPr>
      </w:pP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0 perc (A komplex szakmai vizsga megkezdése előtt elkészített és értékelt)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20"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B.)</w:t>
      </w:r>
      <w:r>
        <w:rPr>
          <w:rFonts w:ascii="Times New Roman" w:hAnsi="Times New Roman" w:cs="Times New Roman"/>
          <w:sz w:val="20"/>
          <w:szCs w:val="20"/>
        </w:rPr>
        <w:tab/>
        <w:t>A vizsgafeladat megnevezése: Biztonságszervező szakfeladatok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 gyakorlati vizsgán a jelölt egy összetett írásbeli feladatot old meg biztonságszervező szakfeladatok: rendészet-vagyonvédelem, munkavédelem, tűzvédelem, környezetvédelem, katasztrófavédelem, illetve üzemeltetés témakörben, az általa megismert szakanyagok felhasználásával.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240 perc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16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16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16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0" w:line="240" w:lineRule="auto"/>
        <w:ind w:left="902" w:hanging="9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160" w:line="240" w:lineRule="auto"/>
        <w:ind w:left="902" w:hanging="9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A.) </w:t>
      </w:r>
      <w:r>
        <w:rPr>
          <w:rFonts w:ascii="Times New Roman" w:hAnsi="Times New Roman" w:cs="Times New Roman"/>
          <w:sz w:val="20"/>
          <w:szCs w:val="20"/>
        </w:rPr>
        <w:tab/>
        <w:t>A vizsgafeladat megnevezése: A záró dolgozat bemutatása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 vizsgázó a záró dolgozatát bemutatja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 vizsgafeladat időtartama: 10 perc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 vizsgafeladat értékelési súlyaránya: 10 %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B.) </w:t>
      </w:r>
      <w:r>
        <w:rPr>
          <w:rFonts w:ascii="Times New Roman" w:hAnsi="Times New Roman" w:cs="Times New Roman"/>
          <w:sz w:val="20"/>
          <w:szCs w:val="20"/>
        </w:rPr>
        <w:tab/>
        <w:t>A vizsgafeladat megnevezése: Biztonságszervező szakfeladatok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 szóbeli központilag összeállított vizsga kérdései az összes modul követelményeire vonatkoznak.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 vizsgafeladat időtartama: 30 perc (felkészülési idő: 20 perc, válaszadási 10 perc)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 vizsgafeladat értékelési súlyaránya: 20%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5.4.    </w:t>
      </w:r>
      <w:r>
        <w:rPr>
          <w:rFonts w:ascii="Times New Roman" w:hAnsi="Times New Roman" w:cs="Times New Roman"/>
          <w:sz w:val="20"/>
          <w:szCs w:val="20"/>
        </w:rPr>
        <w:tab/>
        <w:t xml:space="preserve">A vizsgatevékenységek szervezésére, azok vizsgaidőpontjaira, a vizsgaidőszakokra, a vizsgatevékenységek vizsgatételeire, értékelési útmutatóira és egyéb dokumentumaira, a vizsgán </w:t>
      </w:r>
      <w:r>
        <w:rPr>
          <w:rFonts w:ascii="Times New Roman" w:hAnsi="Times New Roman" w:cs="Times New Roman"/>
          <w:sz w:val="20"/>
          <w:szCs w:val="20"/>
        </w:rPr>
        <w:lastRenderedPageBreak/>
        <w:t>használható segédeszközökre vonatkozó részletes szabályok: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Az 5.3.1. A)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vizsgafeladat érdemi előkészítéseként a képző intézmény a záró dolgozatot a komplex szakmai vizsgát megelőzően legalább 25 nappal a vizsgabizottság elnökének, legalább 10 nappal a vizsgabizottság további tagjainak a rendelkezésére kell bocsátania - az előzetes formai és szakmai bírálattal együtt.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Az 5.3.1. B.) feladat végrehajtása során saját jegyzeteit és a vonatkozó kézikönyveket (szabályzatokat, nemzeti szabványokat) használhatja a vizsgázó.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Az 5.3.1. B.) gyakorlati, de írásban teljesítendő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vizsgafeladat teljesítését önálló vizsganapon kell megszervezni.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menüpontjában.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   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-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320" w:after="160" w:line="240" w:lineRule="auto"/>
        <w:ind w:left="720" w:hanging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FELSZERELÉSI JEGYZÉK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8"/>
        <w:gridCol w:w="8232"/>
      </w:tblGrid>
      <w:tr w:rsidR="00C53B63" w:rsidTr="00695962"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C53B63" w:rsidTr="0069596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C53B63" w:rsidTr="0069596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Támadás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 elhárítás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eszközei</w:t>
            </w:r>
          </w:p>
        </w:tc>
      </w:tr>
      <w:tr w:rsidR="00C53B63" w:rsidTr="0069596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szoftverekkel</w:t>
            </w:r>
          </w:p>
        </w:tc>
      </w:tr>
      <w:tr w:rsidR="00C53B63" w:rsidTr="0069596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Szkenner</w:t>
            </w:r>
          </w:p>
        </w:tc>
      </w:tr>
      <w:tr w:rsidR="00C53B63" w:rsidTr="0069596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C53B63" w:rsidTr="0069596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CD-jogtár, OTSZ </w:t>
            </w:r>
          </w:p>
        </w:tc>
      </w:tr>
      <w:tr w:rsidR="00C53B63" w:rsidTr="0069596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 hozzáférés</w:t>
            </w:r>
          </w:p>
        </w:tc>
      </w:tr>
      <w:tr w:rsidR="00C53B63" w:rsidTr="0069596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egyéni felszerelés és kiegészítői</w:t>
            </w:r>
          </w:p>
        </w:tc>
      </w:tr>
      <w:tr w:rsidR="00C53B63" w:rsidTr="0069596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 felszerelés</w:t>
            </w:r>
          </w:p>
        </w:tc>
      </w:tr>
      <w:tr w:rsidR="00C53B63" w:rsidTr="0069596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Telefon, fax</w:t>
            </w:r>
          </w:p>
        </w:tc>
      </w:tr>
    </w:tbl>
    <w:p w:rsidR="00C53B63" w:rsidRDefault="00C53B63" w:rsidP="00C53B63">
      <w:pPr>
        <w:widowControl w:val="0"/>
        <w:autoSpaceDE w:val="0"/>
        <w:autoSpaceDN w:val="0"/>
        <w:adjustRightInd w:val="0"/>
        <w:spacing w:before="320" w:after="160" w:line="240" w:lineRule="auto"/>
        <w:ind w:left="720" w:hanging="7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EGYEBEK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7.1.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Megfeleltetés: Kizárólag a modulzáró vizsgák alóli felmentést biztosítják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7.1.1.</w:t>
      </w:r>
      <w:r>
        <w:rPr>
          <w:rFonts w:ascii="Times New Roman" w:hAnsi="Times New Roman" w:cs="Times New Roman"/>
          <w:sz w:val="20"/>
          <w:szCs w:val="20"/>
        </w:rPr>
        <w:tab/>
        <w:t>0701-06 számú Biztonságszervező alapfeladatok követelménymodul sikeres teljesítése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beszámítható a 10350-12 számú Biztonságszervező alapfeladatok követelménymodul teljesítéseként.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7.1.2.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0713-06 számú Biztonságszervező szakfeladatok követelménymodul sikeres teljesítése beszámítható a 10351 -12 számú Biztonságszervező szakfeladatok követelménymodul teljesítéseként.</w:t>
      </w:r>
    </w:p>
    <w:p w:rsidR="00C53B63" w:rsidRDefault="00C53B63" w:rsidP="00C53B63">
      <w:pPr>
        <w:widowControl w:val="0"/>
        <w:autoSpaceDE w:val="0"/>
        <w:autoSpaceDN w:val="0"/>
        <w:adjustRightInd w:val="0"/>
        <w:spacing w:before="160" w:after="12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7.2.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szakmai és vizsgakövetelményben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szereplő képzések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szakmai kamarai jogkört gyakorlóként, valamint a szakmai vizsgabizottságban való részvételre kijelölt szervezete: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6"/>
        <w:gridCol w:w="1176"/>
        <w:gridCol w:w="3587"/>
        <w:gridCol w:w="3489"/>
      </w:tblGrid>
      <w:tr w:rsidR="00C53B63" w:rsidTr="00695962">
        <w:tc>
          <w:tcPr>
            <w:tcW w:w="796" w:type="dxa"/>
            <w:tcBorders>
              <w:top w:val="nil"/>
              <w:left w:val="nil"/>
            </w:tcBorders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587" w:type="dxa"/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89" w:type="dxa"/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53B63" w:rsidTr="00695962">
        <w:tc>
          <w:tcPr>
            <w:tcW w:w="796" w:type="dxa"/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7.2.1.</w:t>
            </w:r>
          </w:p>
        </w:tc>
        <w:tc>
          <w:tcPr>
            <w:tcW w:w="1176" w:type="dxa"/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</w:t>
            </w:r>
          </w:p>
        </w:tc>
        <w:tc>
          <w:tcPr>
            <w:tcW w:w="3587" w:type="dxa"/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megnevezése</w:t>
            </w:r>
          </w:p>
        </w:tc>
        <w:tc>
          <w:tcPr>
            <w:tcW w:w="3489" w:type="dxa"/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ágazat/szakmairány szerint illetékes szakmai kamarai jogkört gyakorló szerv, szervezet</w:t>
            </w:r>
          </w:p>
        </w:tc>
      </w:tr>
      <w:tr w:rsidR="00C53B63" w:rsidTr="00695962">
        <w:tc>
          <w:tcPr>
            <w:tcW w:w="796" w:type="dxa"/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7.2.2.</w:t>
            </w:r>
          </w:p>
        </w:tc>
        <w:tc>
          <w:tcPr>
            <w:tcW w:w="1176" w:type="dxa"/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52 861 01</w:t>
            </w:r>
          </w:p>
        </w:tc>
        <w:tc>
          <w:tcPr>
            <w:tcW w:w="3587" w:type="dxa"/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Biztonságszervező</w:t>
            </w:r>
          </w:p>
        </w:tc>
        <w:tc>
          <w:tcPr>
            <w:tcW w:w="3489" w:type="dxa"/>
            <w:vAlign w:val="center"/>
          </w:tcPr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Személy-, Vagyonvédelmi és</w:t>
            </w:r>
          </w:p>
          <w:p w:rsidR="00C53B63" w:rsidRDefault="00C53B63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Magánnyomozói Szakmai Kamara</w:t>
            </w:r>
          </w:p>
        </w:tc>
      </w:tr>
    </w:tbl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3B63" w:rsidRDefault="00C53B63" w:rsidP="00C53B6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feltétele: a vagyonvédelemről szóló jogszabályokban megfogalmazott erkölcsi alkalmazási feltételek megléte.</w:t>
      </w:r>
    </w:p>
    <w:p w:rsidR="005D3BCD" w:rsidRDefault="005D3BCD"/>
    <w:sectPr w:rsidR="005D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63"/>
    <w:rsid w:val="005D3BCD"/>
    <w:rsid w:val="00C5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3B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3B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1262</Words>
  <Characters>8715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2013-06-20T07:51:00Z</dcterms:created>
  <dcterms:modified xsi:type="dcterms:W3CDTF">2013-06-20T07:53:00Z</dcterms:modified>
</cp:coreProperties>
</file>