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67. sorszámú </w:t>
      </w:r>
      <w:bookmarkStart w:id="0" w:name="_GoBack"/>
      <w:r>
        <w:rPr>
          <w:rFonts w:ascii="Times New Roman" w:hAnsi="Times New Roman" w:cs="Times New Roman"/>
          <w:b/>
          <w:bCs/>
          <w:sz w:val="20"/>
          <w:szCs w:val="20"/>
        </w:rPr>
        <w:t>Hanglemez-bemutató</w:t>
      </w:r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 megnevezésű szakképesítés szakmai és vizsgakövetelménye</w:t>
      </w: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52 345 01</w:t>
      </w: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Hanglemez-bemutató</w:t>
      </w: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–</w:t>
      </w: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240-360</w:t>
      </w: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72B9" w:rsidRDefault="00D572B9" w:rsidP="00D572B9">
      <w:pPr>
        <w:widowControl w:val="0"/>
        <w:tabs>
          <w:tab w:val="left" w:pos="564"/>
        </w:tabs>
        <w:autoSpaceDE w:val="0"/>
        <w:autoSpaceDN w:val="0"/>
        <w:adjustRightInd w:val="0"/>
        <w:spacing w:after="0" w:line="240" w:lineRule="auto"/>
        <w:ind w:left="56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ab/>
        <w:t>A képzés megkezdésének feltételei:</w:t>
      </w: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 w:cs="Times New Roman"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left="2829" w:hanging="26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2.1.1. Iskolai előképzettség: érettségi végzettség </w:t>
      </w:r>
    </w:p>
    <w:p w:rsidR="00D572B9" w:rsidRDefault="00D572B9" w:rsidP="00D572B9">
      <w:pPr>
        <w:widowControl w:val="0"/>
        <w:autoSpaceDE w:val="0"/>
        <w:autoSpaceDN w:val="0"/>
        <w:adjustRightInd w:val="0"/>
        <w:spacing w:before="120" w:after="0" w:line="240" w:lineRule="auto"/>
        <w:ind w:left="2829" w:hanging="26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–</w:t>
      </w: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–</w:t>
      </w: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40%</w:t>
      </w: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60%</w:t>
      </w: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–</w:t>
      </w: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 –</w:t>
      </w: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892"/>
        <w:gridCol w:w="2133"/>
        <w:gridCol w:w="4403"/>
      </w:tblGrid>
      <w:tr w:rsidR="00D572B9" w:rsidTr="00022E76">
        <w:trPr>
          <w:trHeight w:val="470"/>
        </w:trPr>
        <w:tc>
          <w:tcPr>
            <w:tcW w:w="687" w:type="dxa"/>
            <w:tcBorders>
              <w:top w:val="single" w:sz="4" w:space="0" w:color="auto"/>
            </w:tcBorders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403" w:type="dxa"/>
            <w:tcBorders>
              <w:top w:val="single" w:sz="4" w:space="0" w:color="auto"/>
            </w:tcBorders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D572B9" w:rsidTr="00022E76">
        <w:trPr>
          <w:trHeight w:val="561"/>
        </w:trPr>
        <w:tc>
          <w:tcPr>
            <w:tcW w:w="687" w:type="dxa"/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892" w:type="dxa"/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133" w:type="dxa"/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403" w:type="dxa"/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D572B9" w:rsidTr="00022E76">
        <w:trPr>
          <w:cantSplit/>
          <w:trHeight w:val="387"/>
        </w:trPr>
        <w:tc>
          <w:tcPr>
            <w:tcW w:w="687" w:type="dxa"/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892" w:type="dxa"/>
            <w:vMerge w:val="restart"/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3719</w:t>
            </w:r>
          </w:p>
        </w:tc>
        <w:tc>
          <w:tcPr>
            <w:tcW w:w="2133" w:type="dxa"/>
            <w:vMerge w:val="restart"/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művészeti és kulturális foglalkozású</w:t>
            </w:r>
          </w:p>
        </w:tc>
        <w:tc>
          <w:tcPr>
            <w:tcW w:w="4403" w:type="dxa"/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Disc-jockey</w:t>
            </w:r>
          </w:p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2B9" w:rsidTr="00022E76">
        <w:trPr>
          <w:cantSplit/>
          <w:trHeight w:val="387"/>
        </w:trPr>
        <w:tc>
          <w:tcPr>
            <w:tcW w:w="687" w:type="dxa"/>
            <w:tcBorders>
              <w:bottom w:val="single" w:sz="4" w:space="0" w:color="auto"/>
            </w:tcBorders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892" w:type="dxa"/>
            <w:vMerge/>
            <w:tcBorders>
              <w:bottom w:val="single" w:sz="4" w:space="0" w:color="auto"/>
            </w:tcBorders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bottom w:val="single" w:sz="4" w:space="0" w:color="auto"/>
            </w:tcBorders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Lemezlovas</w:t>
            </w:r>
          </w:p>
        </w:tc>
      </w:tr>
    </w:tbl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hanglemez-bemutató vagy internacionális nevén disc-jockey a szórakoztató iparban dolgozik. A mai éjszakai élet divatos munkája; a klubokban, vendéglátóhelyeken, fesztiválokon, rádiókban, tv-ben is népszerű foglalkozás. Mivel nem függ a produkciója szinte csak önmagától, rendkívül sokrétűen állhat össze a műsor és alakulnak ki a különböző stílust játszó lemezlovasok. Kiemelten fontos, hogy képzetten álljon a közönség elé. A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jó diszkós ugyanis azonnal felismeri a közönség visszajelzéseit, és menet közben tud változtatni a repertoáron, ha szükséges. Nem csak szakmailag, technikailag is tudja, mire van a publikumnak szüksége. </w:t>
      </w: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left="284" w:hanging="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572B9" w:rsidRDefault="00D572B9" w:rsidP="00D572B9">
      <w:pPr>
        <w:widowControl w:val="0"/>
        <w:tabs>
          <w:tab w:val="left" w:pos="1174"/>
        </w:tabs>
        <w:autoSpaceDE w:val="0"/>
        <w:autoSpaceDN w:val="0"/>
        <w:adjustRightInd w:val="0"/>
        <w:spacing w:after="0" w:line="240" w:lineRule="auto"/>
        <w:ind w:left="1174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a színházi, a filmüzemi, a pódiumi munkaterület sajátos munkavédelmi feladatait ellátni</w:t>
      </w:r>
    </w:p>
    <w:p w:rsidR="00D572B9" w:rsidRDefault="00D572B9" w:rsidP="00D572B9">
      <w:pPr>
        <w:widowControl w:val="0"/>
        <w:tabs>
          <w:tab w:val="left" w:pos="1174"/>
        </w:tabs>
        <w:autoSpaceDE w:val="0"/>
        <w:autoSpaceDN w:val="0"/>
        <w:adjustRightInd w:val="0"/>
        <w:spacing w:after="0" w:line="240" w:lineRule="auto"/>
        <w:ind w:left="117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kommunikációval kapcsolatos feladatokat végezni</w:t>
      </w:r>
    </w:p>
    <w:p w:rsidR="00D572B9" w:rsidRDefault="00D572B9" w:rsidP="00D572B9">
      <w:pPr>
        <w:widowControl w:val="0"/>
        <w:tabs>
          <w:tab w:val="left" w:pos="1174"/>
        </w:tabs>
        <w:autoSpaceDE w:val="0"/>
        <w:autoSpaceDN w:val="0"/>
        <w:adjustRightInd w:val="0"/>
        <w:spacing w:after="0" w:line="240" w:lineRule="auto"/>
        <w:ind w:left="117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rendezvényszervezéssel kapcsolatos feladatokat végezni</w:t>
      </w:r>
    </w:p>
    <w:p w:rsidR="00D572B9" w:rsidRDefault="00D572B9" w:rsidP="00D572B9">
      <w:pPr>
        <w:widowControl w:val="0"/>
        <w:tabs>
          <w:tab w:val="left" w:pos="1174"/>
        </w:tabs>
        <w:autoSpaceDE w:val="0"/>
        <w:autoSpaceDN w:val="0"/>
        <w:adjustRightInd w:val="0"/>
        <w:spacing w:after="0" w:line="240" w:lineRule="auto"/>
        <w:ind w:left="117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információt adni a bemutatott zenei anyagról</w:t>
      </w:r>
    </w:p>
    <w:p w:rsidR="00D572B9" w:rsidRDefault="00D572B9" w:rsidP="00D572B9">
      <w:pPr>
        <w:widowControl w:val="0"/>
        <w:tabs>
          <w:tab w:val="left" w:pos="1174"/>
        </w:tabs>
        <w:autoSpaceDE w:val="0"/>
        <w:autoSpaceDN w:val="0"/>
        <w:adjustRightInd w:val="0"/>
        <w:spacing w:after="0" w:line="240" w:lineRule="auto"/>
        <w:ind w:left="117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részt venni a rendezvény lebonyolításához szükséges technikai háttér megteremtésében</w:t>
      </w:r>
    </w:p>
    <w:p w:rsidR="00D572B9" w:rsidRDefault="00D572B9" w:rsidP="00D572B9">
      <w:pPr>
        <w:widowControl w:val="0"/>
        <w:tabs>
          <w:tab w:val="left" w:pos="1174"/>
        </w:tabs>
        <w:autoSpaceDE w:val="0"/>
        <w:autoSpaceDN w:val="0"/>
        <w:adjustRightInd w:val="0"/>
        <w:spacing w:after="0" w:line="240" w:lineRule="auto"/>
        <w:ind w:left="117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elvégezni a rendezvény lebonyolításával kapcsolatos feladatokat</w:t>
      </w:r>
    </w:p>
    <w:p w:rsidR="00D572B9" w:rsidRDefault="00D572B9" w:rsidP="00D572B9">
      <w:pPr>
        <w:widowControl w:val="0"/>
        <w:tabs>
          <w:tab w:val="left" w:pos="1174"/>
        </w:tabs>
        <w:autoSpaceDE w:val="0"/>
        <w:autoSpaceDN w:val="0"/>
        <w:adjustRightInd w:val="0"/>
        <w:spacing w:after="0" w:line="240" w:lineRule="auto"/>
        <w:ind w:left="1174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technikai feladatokat végezni</w:t>
      </w:r>
    </w:p>
    <w:p w:rsidR="00D572B9" w:rsidRDefault="00D572B9" w:rsidP="00D572B9">
      <w:pPr>
        <w:widowControl w:val="0"/>
        <w:tabs>
          <w:tab w:val="left" w:pos="1174"/>
        </w:tabs>
        <w:autoSpaceDE w:val="0"/>
        <w:autoSpaceDN w:val="0"/>
        <w:adjustRightInd w:val="0"/>
        <w:spacing w:after="0" w:line="240" w:lineRule="auto"/>
        <w:ind w:left="117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színpadi megjelenéssel kapcsolatos feladatokat végezni</w:t>
      </w:r>
    </w:p>
    <w:p w:rsidR="00D572B9" w:rsidRDefault="00D572B9" w:rsidP="00D572B9">
      <w:pPr>
        <w:widowControl w:val="0"/>
        <w:tabs>
          <w:tab w:val="left" w:pos="1174"/>
        </w:tabs>
        <w:autoSpaceDE w:val="0"/>
        <w:autoSpaceDN w:val="0"/>
        <w:adjustRightInd w:val="0"/>
        <w:spacing w:after="0" w:line="240" w:lineRule="auto"/>
        <w:ind w:left="1174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  <w:t>műsort adni</w:t>
      </w: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2565"/>
        <w:gridCol w:w="2438"/>
      </w:tblGrid>
      <w:tr w:rsidR="00D572B9" w:rsidTr="00022E7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D572B9" w:rsidTr="00022E7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8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D572B9" w:rsidTr="00022E7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D572B9" w:rsidTr="00022E7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2"/>
        <w:gridCol w:w="792"/>
        <w:gridCol w:w="1635"/>
        <w:gridCol w:w="5846"/>
      </w:tblGrid>
      <w:tr w:rsidR="00D572B9" w:rsidTr="00022E76"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nil"/>
            </w:tcBorders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46" w:type="dxa"/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D572B9" w:rsidTr="00022E76"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nil"/>
            </w:tcBorders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481" w:type="dxa"/>
            <w:gridSpan w:val="2"/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72B9" w:rsidTr="00022E76"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nil"/>
            </w:tcBorders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635" w:type="dxa"/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46" w:type="dxa"/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D572B9" w:rsidTr="00022E76"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nil"/>
            </w:tcBorders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635" w:type="dxa"/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10624-12</w:t>
            </w:r>
          </w:p>
        </w:tc>
        <w:tc>
          <w:tcPr>
            <w:tcW w:w="5846" w:type="dxa"/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Színpadi (pódiumi) munka-, baleset- és tűzvédelmi feladatai</w:t>
            </w:r>
          </w:p>
        </w:tc>
      </w:tr>
      <w:tr w:rsidR="00D572B9" w:rsidTr="00022E76">
        <w:tc>
          <w:tcPr>
            <w:tcW w:w="792" w:type="dxa"/>
            <w:tcBorders>
              <w:top w:val="nil"/>
              <w:left w:val="nil"/>
              <w:bottom w:val="nil"/>
            </w:tcBorders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nil"/>
            </w:tcBorders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635" w:type="dxa"/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10625-12</w:t>
            </w:r>
          </w:p>
        </w:tc>
        <w:tc>
          <w:tcPr>
            <w:tcW w:w="5846" w:type="dxa"/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hanglemez-bemutató tevékenysége</w:t>
            </w:r>
          </w:p>
        </w:tc>
      </w:tr>
    </w:tbl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VIZSGÁZTATÁSI KÖVETELMÉNYEK</w:t>
      </w: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 megkezdésének feltétele a témában 15 oldal terjedelemben elkészített </w:t>
      </w:r>
      <w:proofErr w:type="spellStart"/>
      <w:r>
        <w:rPr>
          <w:rFonts w:ascii="Times New Roman" w:hAnsi="Times New Roman" w:cs="Times New Roman"/>
          <w:sz w:val="20"/>
          <w:szCs w:val="20"/>
        </w:rPr>
        <w:t>záródolgozat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készítése és beadása az első vizsganap előtt 1 hónappal.</w:t>
      </w: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869"/>
        <w:gridCol w:w="1676"/>
        <w:gridCol w:w="2896"/>
        <w:gridCol w:w="3154"/>
      </w:tblGrid>
      <w:tr w:rsidR="00D572B9" w:rsidTr="00022E76"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nil"/>
            </w:tcBorders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96" w:type="dxa"/>
            <w:vAlign w:val="center"/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154" w:type="dxa"/>
            <w:vAlign w:val="center"/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D572B9" w:rsidTr="00022E76"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nil"/>
            </w:tcBorders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726" w:type="dxa"/>
            <w:gridSpan w:val="3"/>
            <w:vAlign w:val="center"/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D572B9" w:rsidTr="00022E76"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nil"/>
            </w:tcBorders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76" w:type="dxa"/>
            <w:vAlign w:val="center"/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96" w:type="dxa"/>
            <w:vAlign w:val="center"/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154" w:type="dxa"/>
            <w:vAlign w:val="center"/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D572B9" w:rsidTr="00022E76"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nil"/>
            </w:tcBorders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76" w:type="dxa"/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10624-12</w:t>
            </w:r>
          </w:p>
        </w:tc>
        <w:tc>
          <w:tcPr>
            <w:tcW w:w="2896" w:type="dxa"/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Színpadi (pódiumi) munka-, baleset- és tűzvédelmi feladatai</w:t>
            </w:r>
          </w:p>
        </w:tc>
        <w:tc>
          <w:tcPr>
            <w:tcW w:w="3154" w:type="dxa"/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D572B9" w:rsidTr="00022E76"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left w:val="nil"/>
            </w:tcBorders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76" w:type="dxa"/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10625-12</w:t>
            </w:r>
          </w:p>
        </w:tc>
        <w:tc>
          <w:tcPr>
            <w:tcW w:w="2896" w:type="dxa"/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hanglemez-bemutató tevékenysége</w:t>
            </w:r>
          </w:p>
        </w:tc>
        <w:tc>
          <w:tcPr>
            <w:tcW w:w="3154" w:type="dxa"/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szóbeli, gyakorlati</w:t>
            </w:r>
          </w:p>
        </w:tc>
      </w:tr>
    </w:tbl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zenei anyag bemutatása</w:t>
      </w: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left="1020" w:hanging="91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Komplex zenei műsor bemutatása élőben, amelyet előzetesen állít össze a vizsgázó. Az előre összeállított anyagnak 5 zenei blokkon (1 blokk maximum 15 perc lehet) belül 6-6 zeneszámot kell tartalmaznia, melyből a vizsgabizottság 1 blokkot választ bemutatásra. </w:t>
      </w: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</w:t>
      </w: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60%</w:t>
      </w: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-</w:t>
      </w: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</w:t>
      </w: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-</w:t>
      </w: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5.3.3. Szóbeli vizsgatevékenység </w:t>
      </w: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Szakmai elméleti alapismeretek</w:t>
      </w: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left="1020" w:hanging="91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vizsgatételsor az alábbi témaköröket kell, hogy tartalmazza: zeneelméleti és szakmatörténeti ismeretek, hangtechnikai- és műszaki ismeretek, jogi és gazdasági ismeretek, munka-, baleset- és tűzvédelem</w:t>
      </w: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15 perc, válaszadási idő 15 perc)</w:t>
      </w: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 a szóbeli vizsgatevékenységen belül: 50%</w:t>
      </w: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Szakdolgozat ismertetése </w:t>
      </w: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left="1020" w:hanging="91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Az előzetesen elkészített, egy popzenei irányzatot vagy egy neves előadót/együttest bemutató szakdolgozat bemutatása a megadott szempontsor alapján</w:t>
      </w: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30 perc (felkészülési idő 15 perc, válaszadási idő 15 perc)</w:t>
      </w: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 a szóbeli vizsgatevékenységen belül: 50%</w:t>
      </w: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60 perc (felkészülési idő 30 perc, válaszadási idő 30 perc)</w:t>
      </w: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40%</w:t>
      </w: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vizsgán az eszközjegyzékben felsorolt felszerelések használata biztosított </w:t>
      </w:r>
      <w:proofErr w:type="gramStart"/>
      <w:r>
        <w:rPr>
          <w:rFonts w:ascii="Times New Roman" w:hAnsi="Times New Roman" w:cs="Times New Roman"/>
          <w:sz w:val="20"/>
          <w:szCs w:val="20"/>
        </w:rPr>
        <w:t>kell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legyen a vizsgaszervező által. A vizsgázónak a vizsgán fejhallgatót és mikrofont magának szükséges biztosítania.</w:t>
      </w: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-</w:t>
      </w: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69"/>
        <w:gridCol w:w="1269"/>
        <w:gridCol w:w="6747"/>
      </w:tblGrid>
      <w:tr w:rsidR="00D572B9" w:rsidTr="00022E76">
        <w:trPr>
          <w:trHeight w:val="64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572B9" w:rsidTr="00022E76"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D572B9" w:rsidTr="00022E76"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Hangtechnikai eszközök (mikrofon, erőstő, hangfalak)</w:t>
            </w:r>
          </w:p>
        </w:tc>
      </w:tr>
      <w:tr w:rsidR="00D572B9" w:rsidTr="00022E76"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DJ-pult és mixer, CD-, bakelitlemez és hanglejátszó berendezés</w:t>
            </w:r>
          </w:p>
        </w:tc>
      </w:tr>
      <w:tr w:rsidR="00D572B9" w:rsidTr="00022E76"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2B9" w:rsidRDefault="00D572B9" w:rsidP="00022E76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Világítástechnikai eszközök</w:t>
            </w:r>
          </w:p>
        </w:tc>
      </w:tr>
    </w:tbl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 A szakmai vizsgabizottságban való részvételre kijelölt szakmai szervezet:</w:t>
      </w: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Magyar Diszkósok Érdekvédelmi Szövetsége</w:t>
      </w:r>
    </w:p>
    <w:p w:rsidR="00D572B9" w:rsidRDefault="00D572B9" w:rsidP="00D57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1119 Budapest, Etele u. 57. Tel</w:t>
      </w:r>
      <w:proofErr w:type="gramStart"/>
      <w:r>
        <w:rPr>
          <w:rFonts w:ascii="Times New Roman" w:hAnsi="Times New Roman" w:cs="Times New Roman"/>
          <w:sz w:val="20"/>
          <w:szCs w:val="20"/>
        </w:rPr>
        <w:t>.: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30/9333590 e-mail: </w:t>
      </w:r>
      <w:r>
        <w:rPr>
          <w:rFonts w:ascii="Times New Roman" w:hAnsi="Times New Roman" w:cs="Times New Roman"/>
          <w:sz w:val="20"/>
          <w:szCs w:val="20"/>
          <w:u w:val="single"/>
        </w:rPr>
        <w:t>info@madesz.hu</w:t>
      </w:r>
    </w:p>
    <w:p w:rsidR="00842CA6" w:rsidRDefault="00842CA6"/>
    <w:sectPr w:rsidR="00842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B9"/>
    <w:rsid w:val="00842CA6"/>
    <w:rsid w:val="00D5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72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72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5940</Characters>
  <Application>Microsoft Office Word</Application>
  <DocSecurity>0</DocSecurity>
  <Lines>49</Lines>
  <Paragraphs>13</Paragraphs>
  <ScaleCrop>false</ScaleCrop>
  <Company>Nemzeti Munkaügyi Hivatal</Company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NMH-SZFI</cp:lastModifiedBy>
  <cp:revision>1</cp:revision>
  <dcterms:created xsi:type="dcterms:W3CDTF">2013-06-20T13:08:00Z</dcterms:created>
  <dcterms:modified xsi:type="dcterms:W3CDTF">2013-06-20T13:21:00Z</dcterms:modified>
</cp:coreProperties>
</file>