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1BCB" w:rsidRPr="00E747AD" w:rsidRDefault="00201BCB" w:rsidP="00F32052">
      <w:pPr>
        <w:jc w:val="center"/>
        <w:rPr>
          <w:rFonts w:ascii="Palatino Linotype" w:hAnsi="Palatino Linotype"/>
          <w:b/>
          <w:w w:val="99"/>
          <w:kern w:val="1"/>
          <w:sz w:val="24"/>
          <w:szCs w:val="24"/>
          <w:lang w:eastAsia="hi-IN" w:bidi="hi-IN"/>
        </w:rPr>
      </w:pPr>
      <w:r>
        <w:rPr>
          <w:rFonts w:ascii="Palatino Linotype" w:hAnsi="Palatino Linotype" w:cs="Palatino Linotype"/>
          <w:b/>
          <w:bCs/>
          <w:color w:val="FFFFFF"/>
          <w:w w:val="99"/>
          <w:kern w:val="1"/>
          <w:sz w:val="32"/>
          <w:szCs w:val="32"/>
          <w:lang w:eastAsia="hi-IN" w:bidi="hi-IN"/>
        </w:rPr>
        <w:t>H</w:t>
      </w:r>
      <w:r w:rsidR="002B0A26">
        <w:rPr>
          <w:rFonts w:ascii="Palatino Linotype" w:hAnsi="Palatino Linotype"/>
          <w:b/>
          <w:w w:val="99"/>
          <w:kern w:val="1"/>
          <w:sz w:val="24"/>
          <w:szCs w:val="24"/>
          <w:lang w:eastAsia="hi-IN" w:bidi="hi-IN"/>
        </w:rPr>
        <w:t xml:space="preserve">SZAKMAI </w:t>
      </w:r>
      <w:r w:rsidRPr="00E747AD">
        <w:rPr>
          <w:rFonts w:ascii="Palatino Linotype" w:hAnsi="Palatino Linotype"/>
          <w:b/>
          <w:w w:val="99"/>
          <w:kern w:val="1"/>
          <w:sz w:val="24"/>
          <w:szCs w:val="24"/>
          <w:lang w:eastAsia="hi-IN" w:bidi="hi-IN"/>
        </w:rPr>
        <w:t>TANTERV</w:t>
      </w:r>
      <w:r w:rsidR="002B0A26">
        <w:rPr>
          <w:rFonts w:ascii="Palatino Linotype" w:hAnsi="Palatino Linotype"/>
          <w:b/>
          <w:w w:val="99"/>
          <w:kern w:val="1"/>
          <w:sz w:val="24"/>
          <w:szCs w:val="24"/>
          <w:lang w:eastAsia="hi-IN" w:bidi="hi-IN"/>
        </w:rPr>
        <w:t>I</w:t>
      </w:r>
      <w:r w:rsidR="00734B51">
        <w:rPr>
          <w:rFonts w:ascii="Palatino Linotype" w:hAnsi="Palatino Linotype"/>
          <w:b/>
          <w:w w:val="99"/>
          <w:kern w:val="1"/>
          <w:sz w:val="24"/>
          <w:szCs w:val="24"/>
          <w:lang w:eastAsia="hi-IN" w:bidi="hi-IN"/>
        </w:rPr>
        <w:t xml:space="preserve"> </w:t>
      </w:r>
      <w:bookmarkStart w:id="0" w:name="_GoBack"/>
      <w:bookmarkEnd w:id="0"/>
      <w:r w:rsidRPr="00E747AD">
        <w:rPr>
          <w:rFonts w:ascii="Palatino Linotype" w:hAnsi="Palatino Linotype"/>
          <w:b/>
          <w:w w:val="99"/>
          <w:kern w:val="1"/>
          <w:sz w:val="24"/>
          <w:szCs w:val="24"/>
          <w:lang w:eastAsia="hi-IN" w:bidi="hi-IN"/>
        </w:rPr>
        <w:t>ADAPTÁCIÓ</w:t>
      </w:r>
    </w:p>
    <w:p w:rsidR="00201BCB" w:rsidRPr="00E747AD" w:rsidRDefault="00201BCB" w:rsidP="00A63108">
      <w:pPr>
        <w:autoSpaceDE w:val="0"/>
        <w:ind w:right="-20"/>
        <w:jc w:val="center"/>
        <w:rPr>
          <w:rFonts w:ascii="Palatino Linotype" w:hAnsi="Palatino Linotype"/>
          <w:b/>
          <w:w w:val="99"/>
          <w:sz w:val="24"/>
          <w:szCs w:val="24"/>
        </w:rPr>
      </w:pPr>
      <w:r w:rsidRPr="00E747AD">
        <w:rPr>
          <w:rFonts w:ascii="Palatino Linotype" w:hAnsi="Palatino Linotype"/>
          <w:b/>
          <w:w w:val="99"/>
          <w:sz w:val="24"/>
          <w:szCs w:val="24"/>
        </w:rPr>
        <w:t>a</w:t>
      </w:r>
    </w:p>
    <w:p w:rsidR="00201BCB" w:rsidRPr="00E747AD" w:rsidRDefault="00201BCB" w:rsidP="00A63108">
      <w:pPr>
        <w:ind w:left="555" w:hanging="555"/>
        <w:jc w:val="center"/>
        <w:rPr>
          <w:rFonts w:ascii="Palatino Linotype" w:hAnsi="Palatino Linotype" w:cs="Mangal"/>
          <w:b/>
          <w:bCs/>
          <w:kern w:val="1"/>
          <w:sz w:val="24"/>
          <w:szCs w:val="24"/>
          <w:lang w:eastAsia="hi-IN" w:bidi="hi-IN"/>
        </w:rPr>
      </w:pPr>
      <w:r w:rsidRPr="00E747AD">
        <w:rPr>
          <w:rFonts w:ascii="Palatino Linotype" w:hAnsi="Palatino Linotype" w:cs="Mangal"/>
          <w:b/>
          <w:bCs/>
          <w:kern w:val="1"/>
          <w:sz w:val="24"/>
          <w:szCs w:val="24"/>
          <w:lang w:eastAsia="hi-IN" w:bidi="hi-IN"/>
        </w:rPr>
        <w:t>34</w:t>
      </w:r>
      <w:r>
        <w:rPr>
          <w:rFonts w:ascii="Palatino Linotype" w:hAnsi="Palatino Linotype" w:cs="Mangal"/>
          <w:b/>
          <w:bCs/>
          <w:kern w:val="1"/>
          <w:sz w:val="24"/>
          <w:szCs w:val="24"/>
          <w:lang w:eastAsia="hi-IN" w:bidi="hi-IN"/>
        </w:rPr>
        <w:t xml:space="preserve"> </w:t>
      </w:r>
      <w:r w:rsidRPr="00E747AD">
        <w:rPr>
          <w:rFonts w:ascii="Palatino Linotype" w:hAnsi="Palatino Linotype" w:cs="Mangal"/>
          <w:b/>
          <w:bCs/>
          <w:kern w:val="1"/>
          <w:sz w:val="24"/>
          <w:szCs w:val="24"/>
          <w:lang w:eastAsia="hi-IN" w:bidi="hi-IN"/>
        </w:rPr>
        <w:t xml:space="preserve">541 05 </w:t>
      </w:r>
    </w:p>
    <w:p w:rsidR="00201BCB" w:rsidRPr="00E747AD" w:rsidRDefault="00201BCB" w:rsidP="00A63108">
      <w:pPr>
        <w:ind w:left="555" w:hanging="555"/>
        <w:jc w:val="center"/>
        <w:rPr>
          <w:rFonts w:ascii="Palatino Linotype" w:hAnsi="Palatino Linotype" w:cs="Mangal"/>
          <w:b/>
          <w:bCs/>
          <w:kern w:val="1"/>
          <w:sz w:val="24"/>
          <w:szCs w:val="24"/>
          <w:lang w:eastAsia="hi-IN" w:bidi="hi-IN"/>
        </w:rPr>
      </w:pPr>
      <w:r w:rsidRPr="00E747AD">
        <w:rPr>
          <w:rFonts w:ascii="Palatino Linotype" w:hAnsi="Palatino Linotype" w:cs="Mangal"/>
          <w:b/>
          <w:bCs/>
          <w:kern w:val="1"/>
          <w:sz w:val="24"/>
          <w:szCs w:val="24"/>
          <w:lang w:eastAsia="hi-IN" w:bidi="hi-IN"/>
        </w:rPr>
        <w:t>PÉK</w:t>
      </w:r>
    </w:p>
    <w:p w:rsidR="00201BCB" w:rsidRPr="00E747AD" w:rsidRDefault="00201BCB" w:rsidP="00A63108">
      <w:pPr>
        <w:widowControl w:val="0"/>
        <w:suppressAutoHyphens/>
        <w:jc w:val="center"/>
        <w:rPr>
          <w:rFonts w:ascii="Palatino Linotype" w:hAnsi="Palatino Linotype" w:cs="Mangal"/>
          <w:b/>
          <w:bCs/>
          <w:kern w:val="1"/>
          <w:sz w:val="24"/>
          <w:szCs w:val="24"/>
          <w:lang w:eastAsia="hi-IN" w:bidi="hi-IN"/>
        </w:rPr>
      </w:pPr>
      <w:r w:rsidRPr="00E747AD">
        <w:rPr>
          <w:rFonts w:ascii="Palatino Linotype" w:hAnsi="Palatino Linotype" w:cs="Mangal"/>
          <w:b/>
          <w:bCs/>
          <w:kern w:val="1"/>
          <w:sz w:val="24"/>
          <w:szCs w:val="24"/>
          <w:lang w:eastAsia="hi-IN" w:bidi="hi-IN"/>
        </w:rPr>
        <w:t xml:space="preserve">szakképesítés </w:t>
      </w:r>
    </w:p>
    <w:p w:rsidR="00201BCB" w:rsidRPr="00E747AD" w:rsidRDefault="00201BCB" w:rsidP="00A63108">
      <w:pPr>
        <w:widowControl w:val="0"/>
        <w:suppressAutoHyphens/>
        <w:jc w:val="center"/>
        <w:rPr>
          <w:rFonts w:ascii="Palatino Linotype" w:hAnsi="Palatino Linotype" w:cs="Mangal"/>
          <w:b/>
          <w:bCs/>
          <w:kern w:val="1"/>
          <w:sz w:val="24"/>
          <w:szCs w:val="24"/>
          <w:lang w:eastAsia="hi-IN" w:bidi="hi-IN"/>
        </w:rPr>
      </w:pPr>
      <w:r w:rsidRPr="00E747AD">
        <w:rPr>
          <w:rFonts w:ascii="Palatino Linotype" w:hAnsi="Palatino Linotype" w:cs="Mangal"/>
          <w:b/>
          <w:bCs/>
          <w:kern w:val="1"/>
          <w:sz w:val="24"/>
          <w:szCs w:val="24"/>
          <w:lang w:eastAsia="hi-IN" w:bidi="hi-IN"/>
        </w:rPr>
        <w:t xml:space="preserve">speciális szakiskolában történő oktatásához </w:t>
      </w:r>
    </w:p>
    <w:p w:rsidR="00201BCB" w:rsidRPr="00E747AD" w:rsidRDefault="00201BCB" w:rsidP="00A63108">
      <w:pPr>
        <w:widowControl w:val="0"/>
        <w:suppressAutoHyphens/>
        <w:jc w:val="center"/>
        <w:rPr>
          <w:rFonts w:ascii="Palatino Linotype" w:hAnsi="Palatino Linotype" w:cs="Mangal"/>
          <w:b/>
          <w:bCs/>
          <w:kern w:val="1"/>
          <w:sz w:val="24"/>
          <w:szCs w:val="24"/>
          <w:lang w:eastAsia="hi-IN" w:bidi="hi-IN"/>
        </w:rPr>
      </w:pPr>
      <w:r w:rsidRPr="00E747AD">
        <w:rPr>
          <w:rFonts w:ascii="Palatino Linotype" w:hAnsi="Palatino Linotype" w:cs="Mangal"/>
          <w:b/>
          <w:bCs/>
          <w:kern w:val="1"/>
          <w:sz w:val="24"/>
          <w:szCs w:val="24"/>
          <w:lang w:eastAsia="hi-IN" w:bidi="hi-IN"/>
        </w:rPr>
        <w:t>tanulásban akadályozottak (st) számára</w:t>
      </w:r>
    </w:p>
    <w:p w:rsidR="00201BCB" w:rsidRPr="00E747AD" w:rsidRDefault="00201BCB" w:rsidP="00A63108">
      <w:pPr>
        <w:widowControl w:val="0"/>
        <w:suppressAutoHyphens/>
        <w:jc w:val="both"/>
        <w:rPr>
          <w:rFonts w:ascii="Palatino Linotype" w:hAnsi="Palatino Linotype" w:cs="Mangal"/>
          <w:b/>
          <w:bCs/>
          <w:kern w:val="1"/>
          <w:sz w:val="24"/>
          <w:szCs w:val="24"/>
          <w:lang w:eastAsia="hi-IN" w:bidi="hi-IN"/>
        </w:rPr>
      </w:pPr>
    </w:p>
    <w:p w:rsidR="00201BCB" w:rsidRDefault="00201BCB" w:rsidP="00A63108">
      <w:pPr>
        <w:widowControl w:val="0"/>
        <w:suppressAutoHyphens/>
        <w:jc w:val="both"/>
        <w:rPr>
          <w:rFonts w:ascii="Palatino Linotype" w:hAnsi="Palatino Linotype" w:cs="Mangal"/>
          <w:b/>
          <w:bCs/>
          <w:kern w:val="1"/>
          <w:sz w:val="24"/>
          <w:szCs w:val="24"/>
          <w:lang w:eastAsia="hi-IN" w:bidi="hi-IN"/>
        </w:rPr>
      </w:pPr>
    </w:p>
    <w:p w:rsidR="00201BCB" w:rsidRPr="00E747AD" w:rsidRDefault="00201BCB" w:rsidP="00A63108">
      <w:pPr>
        <w:widowControl w:val="0"/>
        <w:suppressAutoHyphens/>
        <w:jc w:val="both"/>
        <w:rPr>
          <w:rFonts w:ascii="Palatino Linotype" w:hAnsi="Palatino Linotype" w:cs="Mangal"/>
          <w:b/>
          <w:bCs/>
          <w:kern w:val="1"/>
          <w:sz w:val="24"/>
          <w:szCs w:val="24"/>
          <w:lang w:eastAsia="hi-IN" w:bidi="hi-IN"/>
        </w:rPr>
      </w:pPr>
    </w:p>
    <w:p w:rsidR="00201BCB" w:rsidRPr="00E747AD" w:rsidRDefault="00201BCB" w:rsidP="00A63108">
      <w:pPr>
        <w:widowControl w:val="0"/>
        <w:suppressAutoHyphens/>
        <w:jc w:val="both"/>
        <w:rPr>
          <w:rFonts w:ascii="Palatino Linotype" w:hAnsi="Palatino Linotype"/>
          <w:b/>
          <w:kern w:val="1"/>
          <w:sz w:val="24"/>
          <w:szCs w:val="24"/>
          <w:lang w:eastAsia="hi-IN" w:bidi="hi-IN"/>
        </w:rPr>
      </w:pPr>
      <w:r w:rsidRPr="00E747AD">
        <w:rPr>
          <w:rFonts w:ascii="Palatino Linotype" w:hAnsi="Palatino Linotype" w:cs="Mangal"/>
          <w:b/>
          <w:bCs/>
          <w:kern w:val="1"/>
          <w:sz w:val="24"/>
          <w:szCs w:val="24"/>
          <w:lang w:eastAsia="hi-IN" w:bidi="hi-IN"/>
        </w:rPr>
        <w:t xml:space="preserve">I. </w:t>
      </w:r>
      <w:r w:rsidRPr="00E747AD">
        <w:rPr>
          <w:rFonts w:ascii="Palatino Linotype" w:hAnsi="Palatino Linotype"/>
          <w:b/>
          <w:kern w:val="1"/>
          <w:sz w:val="24"/>
          <w:szCs w:val="24"/>
          <w:lang w:eastAsia="hi-IN" w:bidi="hi-IN"/>
        </w:rPr>
        <w:t>A szakképzés jogi háttere</w:t>
      </w:r>
    </w:p>
    <w:p w:rsidR="00201BCB" w:rsidRPr="00E747AD" w:rsidRDefault="00201BCB" w:rsidP="00A63108">
      <w:pPr>
        <w:widowControl w:val="0"/>
        <w:suppressAutoHyphens/>
        <w:jc w:val="both"/>
        <w:rPr>
          <w:rFonts w:ascii="Palatino Linotype" w:hAnsi="Palatino Linotype"/>
          <w:b/>
          <w:kern w:val="1"/>
          <w:sz w:val="24"/>
          <w:szCs w:val="24"/>
          <w:lang w:eastAsia="hi-IN" w:bidi="hi-IN"/>
        </w:rPr>
      </w:pPr>
    </w:p>
    <w:p w:rsidR="00201BCB" w:rsidRPr="00E747AD" w:rsidRDefault="002B0A26" w:rsidP="00A63108">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szakmai tantervi </w:t>
      </w:r>
      <w:r w:rsidR="00201BCB" w:rsidRPr="00E747AD">
        <w:rPr>
          <w:rFonts w:ascii="Palatino Linotype" w:hAnsi="Palatino Linotype"/>
          <w:kern w:val="1"/>
          <w:sz w:val="24"/>
          <w:szCs w:val="24"/>
          <w:lang w:eastAsia="hi-IN" w:bidi="hi-IN"/>
        </w:rPr>
        <w:t>adaptáció</w:t>
      </w:r>
      <w:r w:rsidR="00201BCB" w:rsidRPr="00E747AD">
        <w:rPr>
          <w:rFonts w:ascii="Palatino Linotype" w:hAnsi="Palatino Linotype"/>
          <w:kern w:val="1"/>
          <w:sz w:val="24"/>
          <w:szCs w:val="24"/>
          <w:lang w:eastAsia="hi-IN" w:bidi="hi-IN"/>
        </w:rPr>
        <w:tab/>
      </w:r>
      <w:r w:rsidR="00201BCB" w:rsidRPr="00E747AD">
        <w:rPr>
          <w:rFonts w:ascii="Palatino Linotype" w:hAnsi="Palatino Linotype"/>
          <w:kern w:val="1"/>
          <w:sz w:val="24"/>
          <w:szCs w:val="24"/>
          <w:lang w:eastAsia="hi-IN" w:bidi="hi-IN"/>
        </w:rPr>
        <w:tab/>
      </w:r>
      <w:r w:rsidR="00201BCB" w:rsidRPr="00E747AD">
        <w:rPr>
          <w:rFonts w:ascii="Palatino Linotype" w:hAnsi="Palatino Linotype"/>
          <w:kern w:val="1"/>
          <w:sz w:val="24"/>
          <w:szCs w:val="24"/>
          <w:lang w:eastAsia="hi-IN" w:bidi="hi-IN"/>
        </w:rPr>
        <w:tab/>
      </w:r>
      <w:r w:rsidR="00201BCB" w:rsidRPr="00E747AD">
        <w:rPr>
          <w:rFonts w:ascii="Palatino Linotype" w:hAnsi="Palatino Linotype"/>
          <w:kern w:val="1"/>
          <w:sz w:val="24"/>
          <w:szCs w:val="24"/>
          <w:lang w:eastAsia="hi-IN" w:bidi="hi-IN"/>
        </w:rPr>
        <w:tab/>
      </w:r>
      <w:r w:rsidR="00201BCB" w:rsidRPr="00E747AD">
        <w:rPr>
          <w:rFonts w:ascii="Palatino Linotype" w:hAnsi="Palatino Linotype"/>
          <w:kern w:val="1"/>
          <w:sz w:val="24"/>
          <w:szCs w:val="24"/>
          <w:lang w:eastAsia="hi-IN" w:bidi="hi-IN"/>
        </w:rPr>
        <w:tab/>
      </w:r>
    </w:p>
    <w:p w:rsidR="00201BCB" w:rsidRPr="00E747AD" w:rsidRDefault="00201BCB" w:rsidP="00A63108">
      <w:pPr>
        <w:widowControl w:val="0"/>
        <w:suppressAutoHyphens/>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ab/>
      </w:r>
      <w:r w:rsidRPr="00E747AD">
        <w:rPr>
          <w:rFonts w:ascii="Palatino Linotype" w:hAnsi="Palatino Linotype"/>
          <w:kern w:val="1"/>
          <w:sz w:val="24"/>
          <w:szCs w:val="24"/>
          <w:lang w:eastAsia="hi-IN" w:bidi="hi-IN"/>
        </w:rPr>
        <w:tab/>
      </w:r>
      <w:r w:rsidRPr="00E747AD">
        <w:rPr>
          <w:rFonts w:ascii="Palatino Linotype" w:hAnsi="Palatino Linotype"/>
          <w:kern w:val="1"/>
          <w:sz w:val="24"/>
          <w:szCs w:val="24"/>
          <w:lang w:eastAsia="hi-IN" w:bidi="hi-IN"/>
        </w:rPr>
        <w:tab/>
      </w:r>
      <w:r w:rsidRPr="00E747AD">
        <w:rPr>
          <w:rFonts w:ascii="Palatino Linotype" w:hAnsi="Palatino Linotype"/>
          <w:kern w:val="1"/>
          <w:sz w:val="24"/>
          <w:szCs w:val="24"/>
          <w:lang w:eastAsia="hi-IN" w:bidi="hi-IN"/>
        </w:rPr>
        <w:tab/>
      </w:r>
      <w:r w:rsidRPr="00E747AD">
        <w:rPr>
          <w:rFonts w:ascii="Palatino Linotype" w:hAnsi="Palatino Linotype"/>
          <w:kern w:val="1"/>
          <w:sz w:val="24"/>
          <w:szCs w:val="24"/>
          <w:lang w:eastAsia="hi-IN" w:bidi="hi-IN"/>
        </w:rPr>
        <w:tab/>
      </w:r>
    </w:p>
    <w:p w:rsidR="00201BCB" w:rsidRPr="00E747AD" w:rsidRDefault="00201BCB" w:rsidP="009E2FAA">
      <w:pPr>
        <w:widowControl w:val="0"/>
        <w:numPr>
          <w:ilvl w:val="0"/>
          <w:numId w:val="1"/>
        </w:numPr>
        <w:suppressAutoHyphens/>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a nemzeti köznevelésről szóló 2011. évi CXC. törvény,</w:t>
      </w:r>
      <w:r w:rsidRPr="00E747AD">
        <w:rPr>
          <w:rFonts w:ascii="Palatino Linotype" w:hAnsi="Palatino Linotype"/>
          <w:kern w:val="1"/>
          <w:sz w:val="24"/>
          <w:szCs w:val="24"/>
          <w:lang w:eastAsia="hi-IN" w:bidi="hi-IN"/>
        </w:rPr>
        <w:tab/>
      </w:r>
      <w:r w:rsidRPr="00E747AD">
        <w:rPr>
          <w:rFonts w:ascii="Palatino Linotype" w:hAnsi="Palatino Linotype"/>
          <w:kern w:val="1"/>
          <w:sz w:val="24"/>
          <w:szCs w:val="24"/>
          <w:lang w:eastAsia="hi-IN" w:bidi="hi-IN"/>
        </w:rPr>
        <w:tab/>
      </w:r>
      <w:r w:rsidRPr="00E747AD">
        <w:rPr>
          <w:rFonts w:ascii="Palatino Linotype" w:hAnsi="Palatino Linotype"/>
          <w:kern w:val="1"/>
          <w:sz w:val="24"/>
          <w:szCs w:val="24"/>
          <w:lang w:eastAsia="hi-IN" w:bidi="hi-IN"/>
        </w:rPr>
        <w:tab/>
      </w:r>
    </w:p>
    <w:p w:rsidR="00201BCB" w:rsidRPr="00E747AD" w:rsidRDefault="00201BCB" w:rsidP="009E2FAA">
      <w:pPr>
        <w:widowControl w:val="0"/>
        <w:numPr>
          <w:ilvl w:val="0"/>
          <w:numId w:val="1"/>
        </w:numPr>
        <w:suppressAutoHyphens/>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a szakképzésről szóló 2011. évi CLXXXVII. törvény,</w:t>
      </w:r>
      <w:r w:rsidRPr="00E747AD">
        <w:rPr>
          <w:rFonts w:ascii="Palatino Linotype" w:hAnsi="Palatino Linotype"/>
          <w:kern w:val="1"/>
          <w:sz w:val="24"/>
          <w:szCs w:val="24"/>
          <w:lang w:eastAsia="hi-IN" w:bidi="hi-IN"/>
        </w:rPr>
        <w:tab/>
      </w:r>
      <w:r w:rsidRPr="00E747AD">
        <w:rPr>
          <w:rFonts w:ascii="Palatino Linotype" w:hAnsi="Palatino Linotype"/>
          <w:kern w:val="1"/>
          <w:sz w:val="24"/>
          <w:szCs w:val="24"/>
          <w:lang w:eastAsia="hi-IN" w:bidi="hi-IN"/>
        </w:rPr>
        <w:tab/>
      </w:r>
    </w:p>
    <w:p w:rsidR="00201BCB" w:rsidRPr="00E747AD" w:rsidRDefault="00201BCB" w:rsidP="00A63108">
      <w:pPr>
        <w:widowControl w:val="0"/>
        <w:suppressAutoHyphens/>
        <w:ind w:left="915"/>
        <w:jc w:val="both"/>
        <w:rPr>
          <w:rFonts w:ascii="Palatino Linotype" w:hAnsi="Palatino Linotype"/>
          <w:kern w:val="1"/>
          <w:sz w:val="24"/>
          <w:szCs w:val="24"/>
          <w:lang w:eastAsia="hi-IN" w:bidi="hi-IN"/>
        </w:rPr>
      </w:pPr>
    </w:p>
    <w:p w:rsidR="00201BCB" w:rsidRPr="00E747AD" w:rsidRDefault="00201BCB" w:rsidP="00A63108">
      <w:pPr>
        <w:widowControl w:val="0"/>
        <w:suppressAutoHyphens/>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valamint</w:t>
      </w:r>
      <w:r w:rsidRPr="00E747AD">
        <w:rPr>
          <w:rFonts w:ascii="Palatino Linotype" w:hAnsi="Palatino Linotype"/>
          <w:kern w:val="1"/>
          <w:sz w:val="24"/>
          <w:szCs w:val="24"/>
          <w:lang w:eastAsia="hi-IN" w:bidi="hi-IN"/>
        </w:rPr>
        <w:tab/>
      </w:r>
      <w:r w:rsidRPr="00E747AD">
        <w:rPr>
          <w:rFonts w:ascii="Palatino Linotype" w:hAnsi="Palatino Linotype"/>
          <w:kern w:val="1"/>
          <w:sz w:val="24"/>
          <w:szCs w:val="24"/>
          <w:lang w:eastAsia="hi-IN" w:bidi="hi-IN"/>
        </w:rPr>
        <w:tab/>
      </w:r>
      <w:r w:rsidRPr="00E747AD">
        <w:rPr>
          <w:rFonts w:ascii="Palatino Linotype" w:hAnsi="Palatino Linotype"/>
          <w:kern w:val="1"/>
          <w:sz w:val="24"/>
          <w:szCs w:val="24"/>
          <w:lang w:eastAsia="hi-IN" w:bidi="hi-IN"/>
        </w:rPr>
        <w:tab/>
      </w:r>
      <w:r w:rsidRPr="00E747AD">
        <w:rPr>
          <w:rFonts w:ascii="Palatino Linotype" w:hAnsi="Palatino Linotype"/>
          <w:kern w:val="1"/>
          <w:sz w:val="24"/>
          <w:szCs w:val="24"/>
          <w:lang w:eastAsia="hi-IN" w:bidi="hi-IN"/>
        </w:rPr>
        <w:tab/>
      </w:r>
      <w:r w:rsidRPr="00E747AD">
        <w:rPr>
          <w:rFonts w:ascii="Palatino Linotype" w:hAnsi="Palatino Linotype"/>
          <w:kern w:val="1"/>
          <w:sz w:val="24"/>
          <w:szCs w:val="24"/>
          <w:lang w:eastAsia="hi-IN" w:bidi="hi-IN"/>
        </w:rPr>
        <w:tab/>
      </w:r>
    </w:p>
    <w:p w:rsidR="00201BCB" w:rsidRPr="00E747AD" w:rsidRDefault="00201BCB" w:rsidP="009E2FAA">
      <w:pPr>
        <w:widowControl w:val="0"/>
        <w:numPr>
          <w:ilvl w:val="0"/>
          <w:numId w:val="1"/>
        </w:numPr>
        <w:suppressAutoHyphens/>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E747AD">
        <w:rPr>
          <w:rFonts w:ascii="Palatino Linotype" w:hAnsi="Palatino Linotype"/>
          <w:kern w:val="1"/>
          <w:sz w:val="24"/>
          <w:szCs w:val="24"/>
          <w:lang w:eastAsia="hi-IN" w:bidi="hi-IN"/>
        </w:rPr>
        <w:t>ormányrendelet,</w:t>
      </w:r>
    </w:p>
    <w:p w:rsidR="00201BCB" w:rsidRPr="00E747AD" w:rsidRDefault="00201BCB" w:rsidP="009E2FAA">
      <w:pPr>
        <w:widowControl w:val="0"/>
        <w:numPr>
          <w:ilvl w:val="0"/>
          <w:numId w:val="1"/>
        </w:numPr>
        <w:suppressAutoHyphens/>
        <w:ind w:left="1288" w:hanging="373"/>
        <w:jc w:val="both"/>
        <w:rPr>
          <w:rFonts w:ascii="Palatino Linotype" w:hAnsi="Palatino Linotype"/>
          <w:sz w:val="24"/>
          <w:szCs w:val="24"/>
        </w:rPr>
      </w:pPr>
      <w:r w:rsidRPr="00E747AD">
        <w:rPr>
          <w:rFonts w:ascii="Palatino Linotype" w:hAnsi="Palatino Linotype"/>
          <w:sz w:val="24"/>
          <w:szCs w:val="24"/>
        </w:rPr>
        <w:t>az állam által elismert szakképesítések szakmai követelménymoduljairól</w:t>
      </w:r>
      <w:r w:rsidRPr="00E747AD">
        <w:rPr>
          <w:rFonts w:ascii="Palatino Linotype" w:hAnsi="Palatino Linotype"/>
          <w:iCs/>
          <w:sz w:val="24"/>
          <w:szCs w:val="24"/>
        </w:rPr>
        <w:t xml:space="preserve"> szóló</w:t>
      </w:r>
      <w:r w:rsidRPr="00E747AD">
        <w:rPr>
          <w:rFonts w:ascii="Palatino Linotype" w:hAnsi="Palatino Linotype"/>
          <w:sz w:val="24"/>
          <w:szCs w:val="24"/>
        </w:rPr>
        <w:t xml:space="preserve"> 217/2012. (VIII. 9.) Kormányrendelet, </w:t>
      </w:r>
    </w:p>
    <w:p w:rsidR="00201BCB" w:rsidRPr="00E747AD" w:rsidRDefault="00201BCB" w:rsidP="00A63108">
      <w:pPr>
        <w:ind w:left="1288" w:hanging="373"/>
        <w:jc w:val="both"/>
        <w:rPr>
          <w:rFonts w:ascii="Palatino Linotype" w:hAnsi="Palatino Linotype"/>
          <w:kern w:val="1"/>
          <w:sz w:val="24"/>
          <w:szCs w:val="24"/>
          <w:lang w:eastAsia="hi-IN" w:bidi="hi-IN"/>
        </w:rPr>
      </w:pPr>
      <w:r w:rsidRPr="00E747AD">
        <w:rPr>
          <w:rFonts w:ascii="Palatino Linotype" w:hAnsi="Palatino Linotype"/>
          <w:sz w:val="24"/>
          <w:szCs w:val="24"/>
        </w:rPr>
        <w:t>–</w:t>
      </w:r>
      <w:r w:rsidRPr="00E747AD">
        <w:rPr>
          <w:rFonts w:ascii="Palatino Linotype" w:hAnsi="Palatino Linotype"/>
          <w:sz w:val="24"/>
          <w:szCs w:val="24"/>
        </w:rPr>
        <w:tab/>
      </w:r>
      <w:r w:rsidRPr="00E747AD">
        <w:rPr>
          <w:rFonts w:ascii="Palatino Linotype" w:hAnsi="Palatino Linotype"/>
          <w:kern w:val="1"/>
          <w:sz w:val="24"/>
          <w:szCs w:val="24"/>
          <w:lang w:eastAsia="hi-IN" w:bidi="hi-IN"/>
        </w:rPr>
        <w:t>a 34</w:t>
      </w:r>
      <w:r>
        <w:rPr>
          <w:rFonts w:ascii="Palatino Linotype" w:hAnsi="Palatino Linotype"/>
          <w:kern w:val="1"/>
          <w:sz w:val="24"/>
          <w:szCs w:val="24"/>
          <w:lang w:eastAsia="hi-IN" w:bidi="hi-IN"/>
        </w:rPr>
        <w:t xml:space="preserve"> </w:t>
      </w:r>
      <w:r w:rsidRPr="00E747AD">
        <w:rPr>
          <w:rFonts w:ascii="Palatino Linotype" w:hAnsi="Palatino Linotype"/>
          <w:kern w:val="1"/>
          <w:sz w:val="24"/>
          <w:szCs w:val="24"/>
          <w:lang w:eastAsia="hi-IN" w:bidi="hi-IN"/>
        </w:rPr>
        <w:t>541 05 Pék szakképesítés szakmai és vizsgakövetelményeit tartalmazó rendelet</w:t>
      </w:r>
      <w:r>
        <w:rPr>
          <w:rFonts w:ascii="Palatino Linotype" w:hAnsi="Palatino Linotype"/>
          <w:kern w:val="1"/>
          <w:sz w:val="24"/>
          <w:szCs w:val="24"/>
          <w:lang w:eastAsia="hi-IN" w:bidi="hi-IN"/>
        </w:rPr>
        <w:t>,</w:t>
      </w:r>
      <w:r w:rsidRPr="00E747AD">
        <w:rPr>
          <w:rFonts w:ascii="Palatino Linotype" w:hAnsi="Palatino Linotype"/>
          <w:kern w:val="1"/>
          <w:sz w:val="24"/>
          <w:szCs w:val="24"/>
          <w:lang w:eastAsia="hi-IN" w:bidi="hi-IN"/>
        </w:rPr>
        <w:t xml:space="preserve"> </w:t>
      </w:r>
    </w:p>
    <w:p w:rsidR="00201BCB" w:rsidRPr="00E747AD" w:rsidRDefault="00201BCB" w:rsidP="009E2FAA">
      <w:pPr>
        <w:numPr>
          <w:ilvl w:val="0"/>
          <w:numId w:val="1"/>
        </w:numPr>
        <w:jc w:val="both"/>
        <w:rPr>
          <w:rFonts w:ascii="Palatino Linotype" w:hAnsi="Palatino Linotype"/>
          <w:sz w:val="24"/>
          <w:szCs w:val="24"/>
        </w:rPr>
      </w:pPr>
      <w:r w:rsidRPr="00E747AD">
        <w:rPr>
          <w:rFonts w:ascii="Palatino Linotype" w:hAnsi="Palatino Linotype"/>
          <w:kern w:val="1"/>
          <w:sz w:val="24"/>
          <w:szCs w:val="24"/>
          <w:lang w:eastAsia="hi-IN" w:bidi="hi-IN"/>
        </w:rPr>
        <w:t>a szakképesítések kerettanterveit tartalmazó NGM rendelet</w:t>
      </w:r>
    </w:p>
    <w:p w:rsidR="00201BCB" w:rsidRPr="00E747AD" w:rsidRDefault="00201BCB" w:rsidP="00A63108">
      <w:pPr>
        <w:widowControl w:val="0"/>
        <w:suppressAutoHyphens/>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alapján készült.</w:t>
      </w:r>
      <w:r w:rsidRPr="00E747AD">
        <w:rPr>
          <w:rFonts w:ascii="Palatino Linotype" w:hAnsi="Palatino Linotype"/>
          <w:kern w:val="1"/>
          <w:sz w:val="24"/>
          <w:szCs w:val="24"/>
          <w:lang w:eastAsia="hi-IN" w:bidi="hi-IN"/>
        </w:rPr>
        <w:tab/>
      </w:r>
      <w:r w:rsidRPr="00E747AD">
        <w:rPr>
          <w:rFonts w:ascii="Palatino Linotype" w:hAnsi="Palatino Linotype"/>
          <w:kern w:val="1"/>
          <w:sz w:val="24"/>
          <w:szCs w:val="24"/>
          <w:lang w:eastAsia="hi-IN" w:bidi="hi-IN"/>
        </w:rPr>
        <w:tab/>
      </w:r>
      <w:r w:rsidRPr="00E747AD">
        <w:rPr>
          <w:rFonts w:ascii="Palatino Linotype" w:hAnsi="Palatino Linotype"/>
          <w:kern w:val="1"/>
          <w:sz w:val="24"/>
          <w:szCs w:val="24"/>
          <w:lang w:eastAsia="hi-IN" w:bidi="hi-IN"/>
        </w:rPr>
        <w:tab/>
      </w:r>
      <w:r w:rsidRPr="00E747AD">
        <w:rPr>
          <w:rFonts w:ascii="Palatino Linotype" w:hAnsi="Palatino Linotype"/>
          <w:kern w:val="1"/>
          <w:sz w:val="24"/>
          <w:szCs w:val="24"/>
          <w:lang w:eastAsia="hi-IN" w:bidi="hi-IN"/>
        </w:rPr>
        <w:tab/>
      </w:r>
      <w:r w:rsidRPr="00E747AD">
        <w:rPr>
          <w:rFonts w:ascii="Palatino Linotype" w:hAnsi="Palatino Linotype"/>
          <w:kern w:val="1"/>
          <w:sz w:val="24"/>
          <w:szCs w:val="24"/>
          <w:lang w:eastAsia="hi-IN" w:bidi="hi-IN"/>
        </w:rPr>
        <w:tab/>
      </w:r>
      <w:r w:rsidRPr="00E747AD">
        <w:rPr>
          <w:rFonts w:ascii="Palatino Linotype" w:hAnsi="Palatino Linotype"/>
          <w:kern w:val="1"/>
          <w:sz w:val="24"/>
          <w:szCs w:val="24"/>
          <w:lang w:eastAsia="hi-IN" w:bidi="hi-IN"/>
        </w:rPr>
        <w:tab/>
      </w:r>
    </w:p>
    <w:p w:rsidR="00201BCB" w:rsidRPr="00E747AD" w:rsidRDefault="00201BCB" w:rsidP="00A63108">
      <w:pPr>
        <w:widowControl w:val="0"/>
        <w:suppressAutoHyphens/>
        <w:jc w:val="both"/>
        <w:rPr>
          <w:rFonts w:ascii="Palatino Linotype" w:hAnsi="Palatino Linotype"/>
          <w:kern w:val="1"/>
          <w:sz w:val="24"/>
          <w:szCs w:val="24"/>
          <w:lang w:eastAsia="hi-IN" w:bidi="hi-IN"/>
        </w:rPr>
      </w:pPr>
    </w:p>
    <w:p w:rsidR="00201BCB" w:rsidRPr="00E747AD" w:rsidRDefault="00201BCB" w:rsidP="00A63108">
      <w:pPr>
        <w:widowControl w:val="0"/>
        <w:suppressAutoHyphens/>
        <w:jc w:val="both"/>
        <w:rPr>
          <w:rFonts w:ascii="Palatino Linotype" w:hAnsi="Palatino Linotype"/>
          <w:kern w:val="1"/>
          <w:sz w:val="24"/>
          <w:szCs w:val="24"/>
          <w:lang w:eastAsia="hi-IN" w:bidi="hi-IN"/>
        </w:rPr>
      </w:pPr>
    </w:p>
    <w:p w:rsidR="00201BCB" w:rsidRPr="00E747AD" w:rsidRDefault="00201BCB" w:rsidP="00A63108">
      <w:pPr>
        <w:widowControl w:val="0"/>
        <w:suppressAutoHyphens/>
        <w:jc w:val="both"/>
        <w:rPr>
          <w:rFonts w:ascii="Palatino Linotype" w:hAnsi="Palatino Linotype"/>
          <w:b/>
          <w:kern w:val="1"/>
          <w:sz w:val="24"/>
          <w:szCs w:val="24"/>
          <w:lang w:eastAsia="hi-IN" w:bidi="hi-IN"/>
        </w:rPr>
      </w:pPr>
      <w:r w:rsidRPr="00E747AD">
        <w:rPr>
          <w:rFonts w:ascii="Palatino Linotype" w:hAnsi="Palatino Linotype"/>
          <w:b/>
          <w:kern w:val="1"/>
          <w:sz w:val="24"/>
          <w:szCs w:val="24"/>
          <w:lang w:eastAsia="hi-IN" w:bidi="hi-IN"/>
        </w:rPr>
        <w:t>II. A szakképesítés alapadatai</w:t>
      </w:r>
    </w:p>
    <w:p w:rsidR="00201BCB" w:rsidRPr="00E747AD" w:rsidRDefault="00201BCB" w:rsidP="00A63108">
      <w:pPr>
        <w:widowControl w:val="0"/>
        <w:suppressAutoHyphens/>
        <w:jc w:val="both"/>
        <w:rPr>
          <w:rFonts w:ascii="Palatino Linotype" w:hAnsi="Palatino Linotype"/>
          <w:b/>
          <w:kern w:val="1"/>
          <w:sz w:val="24"/>
          <w:szCs w:val="24"/>
          <w:lang w:eastAsia="hi-IN" w:bidi="hi-IN"/>
        </w:rPr>
      </w:pP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E747AD">
        <w:rPr>
          <w:rFonts w:ascii="Palatino Linotype" w:hAnsi="Palatino Linotype" w:cs="Mangal"/>
          <w:iCs/>
          <w:kern w:val="1"/>
          <w:sz w:val="24"/>
          <w:szCs w:val="24"/>
          <w:lang w:eastAsia="hi-IN" w:bidi="hi-IN"/>
        </w:rPr>
        <w:t xml:space="preserve">A szakképesítés azonosító száma: </w:t>
      </w:r>
      <w:r w:rsidRPr="00E747AD">
        <w:rPr>
          <w:rFonts w:ascii="Palatino Linotype" w:hAnsi="Palatino Linotype"/>
          <w:kern w:val="1"/>
          <w:sz w:val="24"/>
          <w:szCs w:val="24"/>
          <w:lang w:eastAsia="hi-IN" w:bidi="hi-IN"/>
        </w:rPr>
        <w:t>34 541 05</w:t>
      </w: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E747AD">
        <w:rPr>
          <w:rFonts w:ascii="Palatino Linotype" w:hAnsi="Palatino Linotype" w:cs="Mangal"/>
          <w:iCs/>
          <w:kern w:val="1"/>
          <w:sz w:val="24"/>
          <w:szCs w:val="24"/>
          <w:lang w:eastAsia="hi-IN" w:bidi="hi-IN"/>
        </w:rPr>
        <w:t>A szakképesítés megnevezése: Pék</w:t>
      </w: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E747AD">
        <w:rPr>
          <w:rFonts w:ascii="Palatino Linotype" w:hAnsi="Palatino Linotype" w:cs="Mangal"/>
          <w:iCs/>
          <w:kern w:val="1"/>
          <w:sz w:val="24"/>
          <w:szCs w:val="24"/>
          <w:lang w:eastAsia="hi-IN" w:bidi="hi-IN"/>
        </w:rPr>
        <w:t xml:space="preserve">A szakmacsoport </w:t>
      </w:r>
      <w:r w:rsidRPr="00E747AD">
        <w:rPr>
          <w:rFonts w:ascii="Palatino Linotype" w:hAnsi="Palatino Linotype"/>
          <w:iCs/>
          <w:sz w:val="24"/>
          <w:szCs w:val="24"/>
        </w:rPr>
        <w:t>száma és megnevezése</w:t>
      </w:r>
      <w:r w:rsidRPr="00E747AD">
        <w:rPr>
          <w:rFonts w:ascii="Palatino Linotype" w:hAnsi="Palatino Linotype" w:cs="Mangal"/>
          <w:iCs/>
          <w:kern w:val="1"/>
          <w:sz w:val="24"/>
          <w:szCs w:val="24"/>
          <w:lang w:eastAsia="hi-IN" w:bidi="hi-IN"/>
        </w:rPr>
        <w:t>: 21</w:t>
      </w:r>
      <w:r>
        <w:rPr>
          <w:rFonts w:ascii="Palatino Linotype" w:hAnsi="Palatino Linotype" w:cs="Mangal"/>
          <w:iCs/>
          <w:kern w:val="1"/>
          <w:sz w:val="24"/>
          <w:szCs w:val="24"/>
          <w:lang w:eastAsia="hi-IN" w:bidi="hi-IN"/>
        </w:rPr>
        <w:t>.</w:t>
      </w:r>
      <w:r w:rsidRPr="00E747AD">
        <w:rPr>
          <w:rFonts w:ascii="Palatino Linotype" w:hAnsi="Palatino Linotype" w:cs="Mangal"/>
          <w:iCs/>
          <w:kern w:val="1"/>
          <w:sz w:val="24"/>
          <w:szCs w:val="24"/>
          <w:lang w:eastAsia="hi-IN" w:bidi="hi-IN"/>
        </w:rPr>
        <w:t xml:space="preserve"> Élelmiszeripar</w:t>
      </w: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E747AD">
        <w:rPr>
          <w:rFonts w:ascii="Palatino Linotype" w:hAnsi="Palatino Linotype" w:cs="Mangal"/>
          <w:iCs/>
          <w:kern w:val="1"/>
          <w:sz w:val="24"/>
          <w:szCs w:val="24"/>
          <w:lang w:eastAsia="hi-IN" w:bidi="hi-IN"/>
        </w:rPr>
        <w:t xml:space="preserve">Ágazati besorolás </w:t>
      </w:r>
      <w:r w:rsidRPr="00E747AD">
        <w:rPr>
          <w:rFonts w:ascii="Palatino Linotype" w:hAnsi="Palatino Linotype"/>
          <w:iCs/>
          <w:sz w:val="24"/>
          <w:szCs w:val="24"/>
        </w:rPr>
        <w:t>száma és megnevezése</w:t>
      </w:r>
      <w:r w:rsidRPr="00E747AD">
        <w:rPr>
          <w:rFonts w:ascii="Palatino Linotype" w:hAnsi="Palatino Linotype" w:cs="Mangal"/>
          <w:iCs/>
          <w:kern w:val="1"/>
          <w:sz w:val="24"/>
          <w:szCs w:val="24"/>
          <w:lang w:eastAsia="hi-IN" w:bidi="hi-IN"/>
        </w:rPr>
        <w:t>: XXXVI. Élelmiszeripar</w:t>
      </w: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E747AD">
        <w:rPr>
          <w:rFonts w:ascii="Palatino Linotype" w:hAnsi="Palatino Linotype" w:cs="Mangal"/>
          <w:iCs/>
          <w:kern w:val="1"/>
          <w:sz w:val="24"/>
          <w:szCs w:val="24"/>
          <w:lang w:eastAsia="hi-IN" w:bidi="hi-IN"/>
        </w:rPr>
        <w:t>Elméleti képzési idő aránya: 40 %</w:t>
      </w: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E747AD">
        <w:rPr>
          <w:rFonts w:ascii="Palatino Linotype" w:hAnsi="Palatino Linotype" w:cs="Mangal"/>
          <w:iCs/>
          <w:kern w:val="1"/>
          <w:sz w:val="24"/>
          <w:szCs w:val="24"/>
          <w:lang w:eastAsia="hi-IN" w:bidi="hi-IN"/>
        </w:rPr>
        <w:t>Gyakorlati képzési idő aránya: 60 %</w:t>
      </w: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BCB" w:rsidRPr="00E747AD" w:rsidRDefault="00201BCB" w:rsidP="00A63108">
      <w:pPr>
        <w:widowControl w:val="0"/>
        <w:tabs>
          <w:tab w:val="left" w:pos="1260"/>
        </w:tabs>
        <w:suppressAutoHyphens/>
        <w:jc w:val="both"/>
        <w:rPr>
          <w:rFonts w:ascii="Palatino Linotype" w:hAnsi="Palatino Linotype"/>
          <w:b/>
          <w:kern w:val="1"/>
          <w:sz w:val="24"/>
          <w:szCs w:val="24"/>
          <w:lang w:eastAsia="hi-IN" w:bidi="hi-IN"/>
        </w:rPr>
      </w:pPr>
      <w:r w:rsidRPr="00E747AD">
        <w:rPr>
          <w:rFonts w:ascii="Palatino Linotype" w:hAnsi="Palatino Linotype"/>
          <w:b/>
          <w:kern w:val="1"/>
          <w:sz w:val="24"/>
          <w:szCs w:val="24"/>
          <w:lang w:eastAsia="hi-IN" w:bidi="hi-IN"/>
        </w:rPr>
        <w:t>III. A szakképzésbe történő belépés feltételei</w:t>
      </w: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BCB" w:rsidRPr="00E747AD" w:rsidRDefault="00201BCB"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E747AD">
        <w:rPr>
          <w:rFonts w:ascii="Palatino Linotype" w:hAnsi="Palatino Linotype" w:cs="Mangal"/>
          <w:iCs/>
          <w:kern w:val="1"/>
          <w:sz w:val="24"/>
          <w:szCs w:val="24"/>
          <w:lang w:eastAsia="hi-IN" w:bidi="hi-IN"/>
        </w:rPr>
        <w:t>Iskolai előképzettség: alapfokú iskolai végzettség</w:t>
      </w:r>
    </w:p>
    <w:p w:rsidR="00201BCB" w:rsidRPr="00E747AD" w:rsidRDefault="00201BCB"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E747AD">
        <w:rPr>
          <w:rFonts w:ascii="Palatino Linotype" w:hAnsi="Palatino Linotype" w:cs="Mangal"/>
          <w:iCs/>
          <w:kern w:val="1"/>
          <w:sz w:val="24"/>
          <w:szCs w:val="24"/>
          <w:lang w:eastAsia="hi-IN" w:bidi="hi-IN"/>
        </w:rPr>
        <w:t>vagy iskolai előképzettség hiányában</w:t>
      </w:r>
    </w:p>
    <w:p w:rsidR="00201BCB" w:rsidRPr="00E747AD" w:rsidRDefault="00201BCB"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BCB" w:rsidRPr="00E747AD" w:rsidRDefault="00201BCB"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E747AD">
        <w:rPr>
          <w:rFonts w:ascii="Palatino Linotype" w:hAnsi="Palatino Linotype" w:cs="Mangal"/>
          <w:iCs/>
          <w:kern w:val="1"/>
          <w:sz w:val="24"/>
          <w:szCs w:val="24"/>
          <w:lang w:eastAsia="hi-IN" w:bidi="hi-IN"/>
        </w:rPr>
        <w:t>Bemeneti kompetenciák: a képzés megkezdhető a szakképesítés</w:t>
      </w:r>
      <w:r>
        <w:rPr>
          <w:rFonts w:ascii="Palatino Linotype" w:hAnsi="Palatino Linotype" w:cs="Mangal"/>
          <w:iCs/>
          <w:kern w:val="1"/>
          <w:sz w:val="24"/>
          <w:szCs w:val="24"/>
          <w:lang w:eastAsia="hi-IN" w:bidi="hi-IN"/>
        </w:rPr>
        <w:t xml:space="preserve"> szakmai és vizsgakövetelményei</w:t>
      </w:r>
      <w:r w:rsidRPr="00E747AD">
        <w:rPr>
          <w:rFonts w:ascii="Palatino Linotype" w:hAnsi="Palatino Linotype" w:cs="Mangal"/>
          <w:iCs/>
          <w:kern w:val="1"/>
          <w:sz w:val="24"/>
          <w:szCs w:val="24"/>
          <w:lang w:eastAsia="hi-IN" w:bidi="hi-IN"/>
        </w:rPr>
        <w:t>t kiadó rendelet 3. számú mellékletében a 21</w:t>
      </w:r>
      <w:r>
        <w:rPr>
          <w:rFonts w:ascii="Palatino Linotype" w:hAnsi="Palatino Linotype" w:cs="Mangal"/>
          <w:iCs/>
          <w:kern w:val="1"/>
          <w:sz w:val="24"/>
          <w:szCs w:val="24"/>
          <w:lang w:eastAsia="hi-IN" w:bidi="hi-IN"/>
        </w:rPr>
        <w:t>.</w:t>
      </w:r>
      <w:r w:rsidRPr="00E747AD">
        <w:rPr>
          <w:rFonts w:ascii="Palatino Linotype" w:hAnsi="Palatino Linotype" w:cs="Mangal"/>
          <w:iCs/>
          <w:kern w:val="1"/>
          <w:sz w:val="24"/>
          <w:szCs w:val="24"/>
          <w:lang w:eastAsia="hi-IN" w:bidi="hi-IN"/>
        </w:rPr>
        <w:t xml:space="preserve"> Élelmiszeripar szakmacsoportra meghatározott kompetenciák birtokában</w:t>
      </w: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E747AD">
        <w:rPr>
          <w:rFonts w:ascii="Palatino Linotype" w:hAnsi="Palatino Linotype" w:cs="Mangal"/>
          <w:iCs/>
          <w:kern w:val="1"/>
          <w:sz w:val="24"/>
          <w:szCs w:val="24"/>
          <w:lang w:eastAsia="hi-IN" w:bidi="hi-IN"/>
        </w:rPr>
        <w:t>Egészségügyi alkalmassági követelmények: szükségesek</w:t>
      </w: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E747AD">
        <w:rPr>
          <w:rFonts w:ascii="Palatino Linotype" w:hAnsi="Palatino Linotype" w:cs="Mangal"/>
          <w:iCs/>
          <w:kern w:val="1"/>
          <w:sz w:val="24"/>
          <w:szCs w:val="24"/>
          <w:lang w:eastAsia="hi-IN" w:bidi="hi-IN"/>
        </w:rPr>
        <w:t>Pályaalkalmassági követelmények: -</w:t>
      </w:r>
    </w:p>
    <w:p w:rsidR="00201BCB" w:rsidRPr="00E747AD" w:rsidRDefault="00201BC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BCB" w:rsidRPr="00E747AD" w:rsidRDefault="00201BCB"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E747AD">
        <w:rPr>
          <w:rFonts w:ascii="Palatino Linotype" w:hAnsi="Palatino Linotype" w:cs="Mangal"/>
          <w:iCs/>
          <w:kern w:val="1"/>
          <w:sz w:val="24"/>
          <w:szCs w:val="24"/>
          <w:lang w:eastAsia="hi-IN" w:bidi="hi-IN"/>
        </w:rPr>
        <w:t xml:space="preserve">Az iskolai rendszerű képzésben az összefüggő szakmai gyakorlat időtartama: </w:t>
      </w:r>
    </w:p>
    <w:p w:rsidR="00201BCB" w:rsidRPr="00E747AD" w:rsidRDefault="00201BCB" w:rsidP="00DA2C49">
      <w:pPr>
        <w:widowControl w:val="0"/>
        <w:suppressAutoHyphens/>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Az első szakképzési évfolyamot követően 70 óra; a második szakképzési évfolyamot követően 105 óra; a harmadik szakképzési évfolyamot követően 105 óra</w:t>
      </w:r>
    </w:p>
    <w:p w:rsidR="00201BCB" w:rsidRPr="00E747AD" w:rsidRDefault="00201BCB" w:rsidP="00A63108">
      <w:pPr>
        <w:widowControl w:val="0"/>
        <w:suppressAutoHyphens/>
        <w:jc w:val="both"/>
        <w:rPr>
          <w:rFonts w:ascii="Palatino Linotype" w:hAnsi="Palatino Linotype"/>
          <w:b/>
          <w:kern w:val="1"/>
          <w:sz w:val="24"/>
          <w:szCs w:val="24"/>
          <w:lang w:eastAsia="hi-IN" w:bidi="hi-IN"/>
        </w:rPr>
      </w:pPr>
    </w:p>
    <w:p w:rsidR="00201BCB" w:rsidRPr="00E747AD" w:rsidRDefault="00201BCB" w:rsidP="00A63108">
      <w:pPr>
        <w:widowControl w:val="0"/>
        <w:suppressAutoHyphens/>
        <w:jc w:val="both"/>
        <w:rPr>
          <w:rFonts w:ascii="Palatino Linotype" w:hAnsi="Palatino Linotype"/>
          <w:b/>
          <w:kern w:val="1"/>
          <w:sz w:val="24"/>
          <w:szCs w:val="24"/>
          <w:lang w:eastAsia="hi-IN" w:bidi="hi-IN"/>
        </w:rPr>
      </w:pPr>
    </w:p>
    <w:p w:rsidR="00201BCB" w:rsidRPr="00E747AD" w:rsidRDefault="00201BCB" w:rsidP="00A63108">
      <w:pPr>
        <w:widowControl w:val="0"/>
        <w:suppressAutoHyphens/>
        <w:jc w:val="both"/>
        <w:rPr>
          <w:rFonts w:ascii="Palatino Linotype" w:hAnsi="Palatino Linotype"/>
          <w:b/>
          <w:kern w:val="1"/>
          <w:sz w:val="24"/>
          <w:szCs w:val="24"/>
          <w:lang w:eastAsia="hi-IN" w:bidi="hi-IN"/>
        </w:rPr>
      </w:pPr>
      <w:r w:rsidRPr="00E747AD">
        <w:rPr>
          <w:rFonts w:ascii="Palatino Linotype" w:hAnsi="Palatino Linotype"/>
          <w:b/>
          <w:kern w:val="1"/>
          <w:sz w:val="24"/>
          <w:szCs w:val="24"/>
          <w:lang w:eastAsia="hi-IN" w:bidi="hi-IN"/>
        </w:rPr>
        <w:t>IV.</w:t>
      </w:r>
      <w:r w:rsidRPr="00E747AD">
        <w:rPr>
          <w:rFonts w:ascii="Palatino Linotype" w:hAnsi="Palatino Linotype"/>
          <w:b/>
          <w:kern w:val="1"/>
          <w:sz w:val="24"/>
          <w:szCs w:val="24"/>
          <w:lang w:eastAsia="hi-IN" w:bidi="hi-IN"/>
        </w:rPr>
        <w:tab/>
        <w:t>A szakképzés szervezésének feltételei</w:t>
      </w:r>
    </w:p>
    <w:p w:rsidR="00201BCB" w:rsidRPr="00E747AD" w:rsidRDefault="00201BCB" w:rsidP="00A63108">
      <w:pPr>
        <w:widowControl w:val="0"/>
        <w:suppressAutoHyphens/>
        <w:jc w:val="both"/>
        <w:rPr>
          <w:rFonts w:ascii="Palatino Linotype" w:hAnsi="Palatino Linotype"/>
          <w:b/>
          <w:kern w:val="1"/>
          <w:sz w:val="24"/>
          <w:szCs w:val="24"/>
          <w:lang w:eastAsia="hi-IN" w:bidi="hi-IN"/>
        </w:rPr>
      </w:pPr>
    </w:p>
    <w:p w:rsidR="00201BCB" w:rsidRPr="00E747AD" w:rsidRDefault="00201BCB" w:rsidP="00A63108">
      <w:pPr>
        <w:widowControl w:val="0"/>
        <w:suppressAutoHyphens/>
        <w:jc w:val="both"/>
        <w:rPr>
          <w:rFonts w:ascii="Palatino Linotype" w:hAnsi="Palatino Linotype"/>
          <w:b/>
          <w:kern w:val="1"/>
          <w:sz w:val="24"/>
          <w:szCs w:val="24"/>
          <w:lang w:eastAsia="hi-IN" w:bidi="hi-IN"/>
        </w:rPr>
      </w:pPr>
      <w:r w:rsidRPr="00E747AD">
        <w:rPr>
          <w:rFonts w:ascii="Palatino Linotype" w:hAnsi="Palatino Linotype"/>
          <w:b/>
          <w:kern w:val="1"/>
          <w:sz w:val="24"/>
          <w:szCs w:val="24"/>
          <w:lang w:eastAsia="hi-IN" w:bidi="hi-IN"/>
        </w:rPr>
        <w:t>Személyi feltételek</w:t>
      </w:r>
    </w:p>
    <w:p w:rsidR="00201BCB" w:rsidRPr="00E747AD" w:rsidRDefault="00201BCB" w:rsidP="00A63108">
      <w:pPr>
        <w:widowControl w:val="0"/>
        <w:suppressAutoHyphens/>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01BCB" w:rsidRPr="00E747AD" w:rsidRDefault="00201BCB" w:rsidP="00A63108">
      <w:pPr>
        <w:widowControl w:val="0"/>
        <w:suppressAutoHyphens/>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Ezen túl az alábbi tantárgyak oktatására az alábbi végzettséggel rendelkező szakember alkalmazható:</w:t>
      </w:r>
    </w:p>
    <w:p w:rsidR="00201BCB" w:rsidRPr="00E747AD" w:rsidRDefault="00201BCB"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201BCB" w:rsidRPr="00E747AD">
        <w:trPr>
          <w:jc w:val="center"/>
        </w:trPr>
        <w:tc>
          <w:tcPr>
            <w:tcW w:w="4053" w:type="dxa"/>
          </w:tcPr>
          <w:p w:rsidR="00201BCB" w:rsidRPr="00E747AD" w:rsidRDefault="00201BCB" w:rsidP="00010E5A">
            <w:pPr>
              <w:widowControl w:val="0"/>
              <w:suppressAutoHyphens/>
              <w:jc w:val="center"/>
              <w:rPr>
                <w:rFonts w:ascii="Palatino Linotype" w:hAnsi="Palatino Linotype"/>
                <w:b/>
                <w:kern w:val="1"/>
                <w:sz w:val="24"/>
                <w:szCs w:val="24"/>
                <w:lang w:eastAsia="hi-IN" w:bidi="hi-IN"/>
              </w:rPr>
            </w:pPr>
            <w:r w:rsidRPr="00E747AD">
              <w:rPr>
                <w:rFonts w:ascii="Palatino Linotype" w:hAnsi="Palatino Linotype"/>
                <w:b/>
                <w:kern w:val="1"/>
                <w:sz w:val="24"/>
                <w:szCs w:val="24"/>
                <w:lang w:eastAsia="hi-IN" w:bidi="hi-IN"/>
              </w:rPr>
              <w:t>Tantárgy</w:t>
            </w:r>
          </w:p>
        </w:tc>
        <w:tc>
          <w:tcPr>
            <w:tcW w:w="4678" w:type="dxa"/>
          </w:tcPr>
          <w:p w:rsidR="00201BCB" w:rsidRPr="00E747AD" w:rsidRDefault="00201BCB" w:rsidP="00010E5A">
            <w:pPr>
              <w:widowControl w:val="0"/>
              <w:suppressAutoHyphens/>
              <w:jc w:val="center"/>
              <w:rPr>
                <w:rFonts w:ascii="Palatino Linotype" w:hAnsi="Palatino Linotype"/>
                <w:b/>
                <w:kern w:val="1"/>
                <w:sz w:val="24"/>
                <w:szCs w:val="24"/>
                <w:lang w:eastAsia="hi-IN" w:bidi="hi-IN"/>
              </w:rPr>
            </w:pPr>
            <w:r w:rsidRPr="00E747AD">
              <w:rPr>
                <w:rFonts w:ascii="Palatino Linotype" w:hAnsi="Palatino Linotype"/>
                <w:b/>
                <w:kern w:val="1"/>
                <w:sz w:val="24"/>
                <w:szCs w:val="24"/>
                <w:lang w:eastAsia="hi-IN" w:bidi="hi-IN"/>
              </w:rPr>
              <w:t>Szakképesítés /Szakképzettség</w:t>
            </w:r>
          </w:p>
        </w:tc>
      </w:tr>
      <w:tr w:rsidR="00201BCB" w:rsidRPr="00E747AD">
        <w:trPr>
          <w:jc w:val="center"/>
        </w:trPr>
        <w:tc>
          <w:tcPr>
            <w:tcW w:w="4053" w:type="dxa"/>
            <w:vAlign w:val="center"/>
          </w:tcPr>
          <w:p w:rsidR="00201BCB" w:rsidRDefault="00201BCB">
            <w:pPr>
              <w:widowControl w:val="0"/>
              <w:suppressAutoHyphens/>
              <w:jc w:val="center"/>
              <w:rPr>
                <w:rFonts w:ascii="Palatino Linotype" w:hAnsi="Palatino Linotype"/>
                <w:bCs/>
                <w:kern w:val="1"/>
                <w:sz w:val="24"/>
                <w:szCs w:val="24"/>
                <w:lang w:eastAsia="hi-IN" w:bidi="hi-IN"/>
              </w:rPr>
            </w:pPr>
            <w:r w:rsidRPr="00E747AD">
              <w:rPr>
                <w:rFonts w:ascii="Palatino Linotype" w:hAnsi="Palatino Linotype"/>
                <w:bCs/>
                <w:kern w:val="1"/>
                <w:sz w:val="24"/>
                <w:szCs w:val="24"/>
                <w:lang w:eastAsia="hi-IN" w:bidi="hi-IN"/>
              </w:rPr>
              <w:t>-</w:t>
            </w:r>
          </w:p>
        </w:tc>
        <w:tc>
          <w:tcPr>
            <w:tcW w:w="4678" w:type="dxa"/>
          </w:tcPr>
          <w:p w:rsidR="00201BCB" w:rsidRDefault="00201BCB">
            <w:pPr>
              <w:widowControl w:val="0"/>
              <w:suppressAutoHyphens/>
              <w:jc w:val="center"/>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w:t>
            </w:r>
          </w:p>
        </w:tc>
      </w:tr>
    </w:tbl>
    <w:p w:rsidR="00201BCB" w:rsidRPr="00E747AD" w:rsidRDefault="00201BCB" w:rsidP="00A63108">
      <w:pPr>
        <w:widowControl w:val="0"/>
        <w:suppressAutoHyphens/>
        <w:jc w:val="both"/>
        <w:rPr>
          <w:rFonts w:ascii="Palatino Linotype" w:hAnsi="Palatino Linotype"/>
          <w:b/>
          <w:kern w:val="1"/>
          <w:sz w:val="24"/>
          <w:szCs w:val="24"/>
          <w:lang w:eastAsia="hi-IN" w:bidi="hi-IN"/>
        </w:rPr>
      </w:pPr>
    </w:p>
    <w:p w:rsidR="00201BCB" w:rsidRPr="00E747AD" w:rsidRDefault="00201BCB" w:rsidP="00A63108">
      <w:pPr>
        <w:widowControl w:val="0"/>
        <w:suppressAutoHyphens/>
        <w:jc w:val="both"/>
        <w:rPr>
          <w:rFonts w:ascii="Palatino Linotype" w:hAnsi="Palatino Linotype"/>
          <w:b/>
          <w:kern w:val="1"/>
          <w:sz w:val="24"/>
          <w:szCs w:val="24"/>
          <w:lang w:eastAsia="hi-IN" w:bidi="hi-IN"/>
        </w:rPr>
      </w:pPr>
      <w:r w:rsidRPr="00E747AD">
        <w:rPr>
          <w:rFonts w:ascii="Palatino Linotype" w:hAnsi="Palatino Linotype"/>
          <w:b/>
          <w:kern w:val="1"/>
          <w:sz w:val="24"/>
          <w:szCs w:val="24"/>
          <w:lang w:eastAsia="hi-IN" w:bidi="hi-IN"/>
        </w:rPr>
        <w:t>Tárgyi feltételek</w:t>
      </w:r>
    </w:p>
    <w:p w:rsidR="00201BCB" w:rsidRDefault="00201BCB" w:rsidP="00A63108">
      <w:pPr>
        <w:widowControl w:val="0"/>
        <w:suppressAutoHyphens/>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 Nincs</w:t>
      </w:r>
      <w:r>
        <w:rPr>
          <w:rFonts w:ascii="Palatino Linotype" w:hAnsi="Palatino Linotype"/>
          <w:kern w:val="1"/>
          <w:sz w:val="24"/>
          <w:szCs w:val="24"/>
          <w:lang w:eastAsia="hi-IN" w:bidi="hi-IN"/>
        </w:rPr>
        <w:t>.</w:t>
      </w:r>
    </w:p>
    <w:p w:rsidR="00201BCB" w:rsidRPr="00E747AD" w:rsidRDefault="00201BCB" w:rsidP="00A63108">
      <w:pPr>
        <w:widowControl w:val="0"/>
        <w:suppressAutoHyphens/>
        <w:jc w:val="both"/>
        <w:rPr>
          <w:rFonts w:ascii="Palatino Linotype" w:hAnsi="Palatino Linotype"/>
          <w:kern w:val="1"/>
          <w:sz w:val="24"/>
          <w:szCs w:val="24"/>
          <w:lang w:eastAsia="hi-IN" w:bidi="hi-IN"/>
        </w:rPr>
      </w:pPr>
    </w:p>
    <w:p w:rsidR="00201BCB" w:rsidRPr="00E747AD" w:rsidRDefault="00201BCB" w:rsidP="00A63108">
      <w:pPr>
        <w:widowControl w:val="0"/>
        <w:suppressAutoHyphens/>
        <w:jc w:val="both"/>
        <w:rPr>
          <w:rFonts w:ascii="Palatino Linotype" w:hAnsi="Palatino Linotype"/>
          <w:i/>
          <w:kern w:val="1"/>
          <w:sz w:val="24"/>
          <w:szCs w:val="24"/>
          <w:lang w:eastAsia="hi-IN" w:bidi="hi-IN"/>
        </w:rPr>
      </w:pPr>
      <w:r w:rsidRPr="00E747AD">
        <w:rPr>
          <w:rFonts w:ascii="Palatino Linotype" w:hAnsi="Palatino Linotype"/>
          <w:i/>
          <w:kern w:val="1"/>
          <w:sz w:val="24"/>
          <w:szCs w:val="24"/>
          <w:lang w:eastAsia="hi-IN" w:bidi="hi-IN"/>
        </w:rPr>
        <w:t>Ajánlás a szakmai képzés lebonyolításához szükséges további eszközökre és felszerelésekre:</w:t>
      </w:r>
    </w:p>
    <w:p w:rsidR="00201BCB" w:rsidRPr="00F41A6C" w:rsidRDefault="00201BCB" w:rsidP="00A63108">
      <w:pPr>
        <w:widowControl w:val="0"/>
        <w:suppressAutoHyphens/>
        <w:jc w:val="both"/>
        <w:rPr>
          <w:rFonts w:ascii="Palatino Linotype" w:hAnsi="Palatino Linotype"/>
          <w:i/>
          <w:kern w:val="1"/>
          <w:sz w:val="24"/>
          <w:szCs w:val="24"/>
          <w:lang w:eastAsia="hi-IN" w:bidi="hi-IN"/>
        </w:rPr>
      </w:pPr>
      <w:r w:rsidRPr="00F41A6C">
        <w:rPr>
          <w:rFonts w:ascii="Palatino Linotype" w:hAnsi="Palatino Linotype"/>
          <w:i/>
          <w:kern w:val="1"/>
          <w:sz w:val="24"/>
          <w:szCs w:val="24"/>
          <w:lang w:eastAsia="hi-IN" w:bidi="hi-IN"/>
        </w:rPr>
        <w:t>Nincs.</w:t>
      </w:r>
    </w:p>
    <w:p w:rsidR="00201BCB" w:rsidRDefault="00201BCB" w:rsidP="00A63108">
      <w:pPr>
        <w:widowControl w:val="0"/>
        <w:suppressAutoHyphens/>
        <w:jc w:val="both"/>
        <w:rPr>
          <w:rFonts w:ascii="Palatino Linotype" w:hAnsi="Palatino Linotype"/>
          <w:kern w:val="1"/>
          <w:sz w:val="24"/>
          <w:szCs w:val="24"/>
          <w:lang w:eastAsia="hi-IN" w:bidi="hi-IN"/>
        </w:rPr>
      </w:pPr>
    </w:p>
    <w:p w:rsidR="00201BCB" w:rsidRPr="00E747AD" w:rsidRDefault="00201BCB" w:rsidP="00A63108">
      <w:pPr>
        <w:widowControl w:val="0"/>
        <w:suppressAutoHyphens/>
        <w:jc w:val="both"/>
        <w:rPr>
          <w:rFonts w:ascii="Palatino Linotype" w:hAnsi="Palatino Linotype"/>
          <w:kern w:val="1"/>
          <w:sz w:val="24"/>
          <w:szCs w:val="24"/>
          <w:lang w:eastAsia="hi-IN" w:bidi="hi-IN"/>
        </w:rPr>
      </w:pPr>
    </w:p>
    <w:p w:rsidR="00201BCB" w:rsidRPr="00F32052" w:rsidRDefault="00201BCB" w:rsidP="009E2FAA">
      <w:pPr>
        <w:widowControl w:val="0"/>
        <w:numPr>
          <w:ilvl w:val="0"/>
          <w:numId w:val="2"/>
        </w:numPr>
        <w:suppressAutoHyphens/>
        <w:jc w:val="both"/>
        <w:rPr>
          <w:rFonts w:ascii="Palatino Linotype" w:hAnsi="Palatino Linotype"/>
          <w:b/>
          <w:kern w:val="1"/>
          <w:sz w:val="24"/>
          <w:szCs w:val="24"/>
          <w:lang w:eastAsia="hi-IN" w:bidi="hi-IN"/>
        </w:rPr>
      </w:pPr>
      <w:r w:rsidRPr="00F32052">
        <w:rPr>
          <w:rFonts w:ascii="Palatino Linotype" w:hAnsi="Palatino Linotype"/>
          <w:b/>
          <w:kern w:val="1"/>
          <w:sz w:val="24"/>
          <w:szCs w:val="24"/>
          <w:lang w:eastAsia="hi-IN" w:bidi="hi-IN"/>
        </w:rPr>
        <w:t>A fogyatékossági típushoz kapcsolódó általános információk, javaslatok</w:t>
      </w:r>
    </w:p>
    <w:p w:rsidR="00201BCB" w:rsidRPr="00E747AD" w:rsidRDefault="00201BCB" w:rsidP="00EE4721">
      <w:pPr>
        <w:widowControl w:val="0"/>
        <w:suppressAutoHyphens/>
        <w:jc w:val="both"/>
        <w:rPr>
          <w:rFonts w:ascii="Palatino Linotype" w:hAnsi="Palatino Linotype"/>
          <w:b/>
          <w:kern w:val="1"/>
          <w:sz w:val="24"/>
          <w:szCs w:val="24"/>
          <w:lang w:eastAsia="hi-IN" w:bidi="hi-IN"/>
        </w:rPr>
      </w:pPr>
    </w:p>
    <w:p w:rsidR="00201BCB" w:rsidRPr="00E747AD" w:rsidRDefault="00201BCB" w:rsidP="00F32052">
      <w:pPr>
        <w:pStyle w:val="Szvegtrzs21"/>
        <w:tabs>
          <w:tab w:val="left" w:pos="540"/>
        </w:tabs>
        <w:spacing w:after="0" w:line="360" w:lineRule="auto"/>
        <w:rPr>
          <w:rFonts w:ascii="Palatino Linotype" w:hAnsi="Palatino Linotype" w:cs="Times New Roman"/>
          <w:b/>
          <w:bCs/>
        </w:rPr>
      </w:pPr>
      <w:r w:rsidRPr="00E747AD">
        <w:rPr>
          <w:rFonts w:ascii="Palatino Linotype" w:hAnsi="Palatino Linotype" w:cs="Times New Roman"/>
          <w:b/>
          <w:bCs/>
        </w:rPr>
        <w:t>Módszertani ajánlás a tanulásban akadályozott tanulók szakmai képzéséhez</w:t>
      </w:r>
    </w:p>
    <w:p w:rsidR="00201BCB" w:rsidRDefault="00201BCB">
      <w:pPr>
        <w:pStyle w:val="Szvegtrzs21"/>
        <w:tabs>
          <w:tab w:val="left" w:pos="540"/>
        </w:tabs>
        <w:spacing w:after="0" w:line="240" w:lineRule="auto"/>
        <w:jc w:val="both"/>
        <w:rPr>
          <w:rFonts w:ascii="Palatino Linotype" w:hAnsi="Palatino Linotype" w:cs="Times New Roman"/>
          <w:b/>
          <w:bCs/>
        </w:rPr>
      </w:pPr>
    </w:p>
    <w:p w:rsidR="00201BCB" w:rsidRDefault="00201BCB">
      <w:pPr>
        <w:pStyle w:val="Szvegtrzs21"/>
        <w:tabs>
          <w:tab w:val="left" w:pos="540"/>
        </w:tabs>
        <w:spacing w:after="0" w:line="240" w:lineRule="auto"/>
        <w:jc w:val="both"/>
        <w:rPr>
          <w:rFonts w:ascii="Palatino Linotype" w:hAnsi="Palatino Linotype" w:cs="Times New Roman"/>
          <w:b/>
          <w:bCs/>
        </w:rPr>
      </w:pPr>
      <w:r w:rsidRPr="0071102B">
        <w:rPr>
          <w:rFonts w:ascii="Palatino Linotype" w:hAnsi="Palatino Linotype" w:cs="Times New Roman"/>
          <w:bCs/>
        </w:rPr>
        <w:t>A módszertani ajánlás alkalmazható szegregált (speciális szakiskolai) vagy integrált (többségi szakképző intézményben vagy csoportban) szervezeti formában, valamint speciális elemeinek átvételével a felnőttképzés keretében is.</w:t>
      </w:r>
    </w:p>
    <w:p w:rsidR="00201BCB" w:rsidRDefault="00201BCB">
      <w:pPr>
        <w:pStyle w:val="Szvegtrzs21"/>
        <w:tabs>
          <w:tab w:val="left" w:pos="540"/>
        </w:tabs>
        <w:spacing w:after="0" w:line="240" w:lineRule="auto"/>
        <w:jc w:val="both"/>
        <w:rPr>
          <w:rFonts w:ascii="Palatino Linotype" w:hAnsi="Palatino Linotype" w:cs="Times New Roman"/>
          <w:b/>
          <w:bCs/>
        </w:rPr>
      </w:pPr>
    </w:p>
    <w:p w:rsidR="00201BCB" w:rsidRDefault="00201BCB">
      <w:pPr>
        <w:pStyle w:val="Szvegtrzs21"/>
        <w:tabs>
          <w:tab w:val="left" w:pos="540"/>
        </w:tabs>
        <w:spacing w:after="0" w:line="240" w:lineRule="auto"/>
        <w:jc w:val="both"/>
        <w:rPr>
          <w:rFonts w:ascii="Palatino Linotype" w:hAnsi="Palatino Linotype" w:cs="Times New Roman"/>
        </w:rPr>
      </w:pPr>
      <w:r w:rsidRPr="0071102B">
        <w:rPr>
          <w:rFonts w:ascii="Palatino Linotype" w:hAnsi="Palatino Linotype" w:cs="Times New Roman"/>
          <w:b/>
          <w:bCs/>
        </w:rPr>
        <w:t>A tanulási akadályozottság jellemzői</w:t>
      </w:r>
    </w:p>
    <w:p w:rsidR="00201BCB" w:rsidRDefault="00201BCB">
      <w:pPr>
        <w:pStyle w:val="Szvegtrzs21"/>
        <w:tabs>
          <w:tab w:val="left" w:pos="540"/>
        </w:tabs>
        <w:spacing w:after="0" w:line="240" w:lineRule="auto"/>
        <w:jc w:val="both"/>
        <w:rPr>
          <w:rFonts w:ascii="Palatino Linotype" w:hAnsi="Palatino Linotype" w:cs="Times New Roman"/>
        </w:rPr>
      </w:pPr>
      <w:r w:rsidRPr="0071102B">
        <w:rPr>
          <w:rFonts w:ascii="Palatino Linotype" w:hAnsi="Palatino Linotype"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201BCB" w:rsidRDefault="00201BCB">
      <w:pPr>
        <w:pStyle w:val="Szvegtrzs21"/>
        <w:tabs>
          <w:tab w:val="left" w:pos="540"/>
        </w:tabs>
        <w:spacing w:after="0" w:line="240" w:lineRule="auto"/>
        <w:jc w:val="both"/>
        <w:rPr>
          <w:rFonts w:ascii="Palatino Linotype" w:hAnsi="Palatino Linotype" w:cs="Times New Roman"/>
        </w:rPr>
      </w:pPr>
      <w:r w:rsidRPr="0071102B">
        <w:rPr>
          <w:rFonts w:ascii="Palatino Linotype" w:hAnsi="Palatino Linotype" w:cs="Times New Roman"/>
        </w:rPr>
        <w:t>Ha ennél pontosabban szeretnénk megfogalmazni a tanulási akadályozottságot, akkor az alábbi definícióhoz nyúlhatunk:</w:t>
      </w:r>
    </w:p>
    <w:p w:rsidR="00201BCB" w:rsidRDefault="00201BCB">
      <w:pPr>
        <w:tabs>
          <w:tab w:val="left" w:pos="540"/>
        </w:tabs>
        <w:jc w:val="both"/>
        <w:rPr>
          <w:rFonts w:ascii="Palatino Linotype" w:hAnsi="Palatino Linotype"/>
          <w:sz w:val="24"/>
          <w:szCs w:val="24"/>
        </w:rPr>
      </w:pPr>
      <w:r w:rsidRPr="00367940">
        <w:rPr>
          <w:rFonts w:ascii="Palatino Linotype" w:hAnsi="Palatino Linotype"/>
          <w:sz w:val="24"/>
          <w:szCs w:val="24"/>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 megjelenik a szociális környezet igen erős hatása, amely a későbbi tanulási sikerességet meghatározóan befolyásolhatja.</w:t>
      </w:r>
    </w:p>
    <w:p w:rsidR="00201BCB" w:rsidRDefault="00201BCB">
      <w:pPr>
        <w:tabs>
          <w:tab w:val="left" w:pos="540"/>
        </w:tabs>
        <w:jc w:val="both"/>
        <w:rPr>
          <w:rFonts w:ascii="Palatino Linotype" w:hAnsi="Palatino Linotype"/>
          <w:sz w:val="24"/>
          <w:szCs w:val="24"/>
        </w:rPr>
      </w:pPr>
      <w:r w:rsidRPr="00367940">
        <w:rPr>
          <w:rFonts w:ascii="Palatino Linotype" w:hAnsi="Palatino Linotype"/>
          <w:sz w:val="24"/>
          <w:szCs w:val="24"/>
        </w:rPr>
        <w:t>A tanulási akadályozottság megállapítását a Tanulási Képességet Vizsgáló Szakértői és Rehabilitációs Bizottság szakemberei végzik komplex vizsgálatok alapján. Szakértői véleményben rögzítik a fogyatékosság tényét, megjelölve egyúttal a fejlesztés irányait.</w:t>
      </w:r>
    </w:p>
    <w:p w:rsidR="00201BCB" w:rsidRDefault="00201BCB">
      <w:pPr>
        <w:pStyle w:val="Szvegtrzs21"/>
        <w:tabs>
          <w:tab w:val="left" w:pos="540"/>
        </w:tabs>
        <w:spacing w:after="0" w:line="240" w:lineRule="auto"/>
        <w:jc w:val="both"/>
        <w:rPr>
          <w:rFonts w:ascii="Palatino Linotype" w:hAnsi="Palatino Linotype" w:cs="Times New Roman"/>
        </w:rPr>
      </w:pPr>
      <w:r w:rsidRPr="0071102B">
        <w:rPr>
          <w:rFonts w:ascii="Palatino Linotype" w:hAnsi="Palatino Linotype" w:cs="Times New Roman"/>
        </w:rPr>
        <w:t>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figyelemmel kell lenni rájuk. A problémák az érzékelés-észlelés (percepció), a kivitelezés-végrehajtás, a szocio-emocionális területeken, valamint a kommunikáció terén egyaránt jelentkezhetnek.</w:t>
      </w:r>
    </w:p>
    <w:p w:rsidR="00201BCB" w:rsidRDefault="00201BCB">
      <w:pPr>
        <w:tabs>
          <w:tab w:val="left" w:pos="540"/>
        </w:tabs>
        <w:jc w:val="both"/>
        <w:rPr>
          <w:rFonts w:ascii="Palatino Linotype" w:hAnsi="Palatino Linotype"/>
          <w:sz w:val="24"/>
          <w:szCs w:val="24"/>
        </w:rPr>
      </w:pPr>
      <w:r w:rsidRPr="00367940">
        <w:rPr>
          <w:rFonts w:ascii="Palatino Linotype" w:hAnsi="Palatino Linotype"/>
          <w:sz w:val="24"/>
          <w:szCs w:val="24"/>
        </w:rPr>
        <w:t xml:space="preserve">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w:t>
      </w:r>
      <w:r w:rsidRPr="00367940">
        <w:rPr>
          <w:rFonts w:ascii="Palatino Linotype" w:hAnsi="Palatino Linotype"/>
          <w:sz w:val="24"/>
          <w:szCs w:val="24"/>
        </w:rPr>
        <w:lastRenderedPageBreak/>
        <w:t>figyelmünket a szociális készségek fejlesztésére fordítjuk, s energiát fektetünk bele mind a tanórákon, mind pedig azokon kívül.</w:t>
      </w:r>
    </w:p>
    <w:p w:rsidR="00201BCB" w:rsidRDefault="00201BCB">
      <w:pPr>
        <w:autoSpaceDE w:val="0"/>
        <w:jc w:val="both"/>
        <w:rPr>
          <w:rFonts w:ascii="Palatino Linotype" w:hAnsi="Palatino Linotype"/>
          <w:sz w:val="24"/>
          <w:szCs w:val="24"/>
        </w:rPr>
      </w:pPr>
    </w:p>
    <w:p w:rsidR="00201BCB" w:rsidRDefault="00201BCB">
      <w:pPr>
        <w:autoSpaceDE w:val="0"/>
        <w:jc w:val="both"/>
        <w:rPr>
          <w:rFonts w:ascii="Palatino Linotype" w:hAnsi="Palatino Linotype"/>
          <w:sz w:val="24"/>
          <w:szCs w:val="24"/>
        </w:rPr>
      </w:pPr>
      <w:r w:rsidRPr="00367940">
        <w:rPr>
          <w:rFonts w:ascii="Palatino Linotype" w:hAnsi="Palatino Linotype"/>
          <w:b/>
          <w:sz w:val="24"/>
          <w:szCs w:val="24"/>
        </w:rPr>
        <w:t xml:space="preserve">A szegregált és integrált szervezeti formák </w:t>
      </w:r>
    </w:p>
    <w:p w:rsidR="00201BCB" w:rsidRDefault="00201BCB">
      <w:pPr>
        <w:autoSpaceDE w:val="0"/>
        <w:jc w:val="both"/>
        <w:rPr>
          <w:rFonts w:ascii="Palatino Linotype" w:hAnsi="Palatino Linotype"/>
          <w:sz w:val="24"/>
          <w:szCs w:val="24"/>
        </w:rPr>
      </w:pPr>
      <w:r w:rsidRPr="00367940">
        <w:rPr>
          <w:rFonts w:ascii="Palatino Linotype" w:hAnsi="Palatino Linotype"/>
          <w:sz w:val="24"/>
          <w:szCs w:val="24"/>
        </w:rPr>
        <w:t>Szegregált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kislétszámú osztályokban.</w:t>
      </w:r>
    </w:p>
    <w:p w:rsidR="00201BCB" w:rsidRDefault="00201BCB">
      <w:pPr>
        <w:autoSpaceDE w:val="0"/>
        <w:jc w:val="both"/>
        <w:rPr>
          <w:rFonts w:ascii="Palatino Linotype" w:hAnsi="Palatino Linotype"/>
          <w:sz w:val="24"/>
          <w:szCs w:val="24"/>
        </w:rPr>
      </w:pPr>
      <w:r w:rsidRPr="00367940">
        <w:rPr>
          <w:rFonts w:ascii="Palatino Linotype" w:hAnsi="Palatino Linotype"/>
          <w:sz w:val="24"/>
          <w:szCs w:val="24"/>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201BCB" w:rsidRDefault="00201BCB">
      <w:pPr>
        <w:autoSpaceDE w:val="0"/>
        <w:jc w:val="both"/>
        <w:rPr>
          <w:rFonts w:ascii="Palatino Linotype" w:hAnsi="Palatino Linotype"/>
          <w:sz w:val="24"/>
          <w:szCs w:val="24"/>
          <w:u w:val="single"/>
        </w:rPr>
      </w:pPr>
      <w:r w:rsidRPr="00367940">
        <w:rPr>
          <w:rFonts w:ascii="Palatino Linotype" w:hAnsi="Palatino Linotype"/>
          <w:sz w:val="24"/>
          <w:szCs w:val="24"/>
        </w:rPr>
        <w:t>Az integráció feltételei a következők (ezek természetesen a szegregált intézményekben is jelen vannak).</w:t>
      </w:r>
    </w:p>
    <w:p w:rsidR="00201BCB" w:rsidRDefault="00201BCB">
      <w:pPr>
        <w:widowControl w:val="0"/>
        <w:numPr>
          <w:ilvl w:val="0"/>
          <w:numId w:val="9"/>
        </w:numPr>
        <w:suppressAutoHyphens/>
        <w:autoSpaceDE w:val="0"/>
        <w:jc w:val="both"/>
        <w:rPr>
          <w:rFonts w:ascii="Palatino Linotype" w:hAnsi="Palatino Linotype"/>
          <w:sz w:val="24"/>
          <w:szCs w:val="24"/>
        </w:rPr>
      </w:pPr>
      <w:r w:rsidRPr="00367940">
        <w:rPr>
          <w:rFonts w:ascii="Palatino Linotype" w:hAnsi="Palatino Linotype"/>
          <w:sz w:val="24"/>
          <w:szCs w:val="24"/>
          <w:u w:val="single"/>
        </w:rPr>
        <w:t>Objektív tényezők</w:t>
      </w:r>
    </w:p>
    <w:p w:rsidR="00201BCB" w:rsidRDefault="00201BCB">
      <w:pPr>
        <w:autoSpaceDE w:val="0"/>
        <w:jc w:val="both"/>
        <w:rPr>
          <w:rFonts w:ascii="Palatino Linotype" w:hAnsi="Palatino Linotype"/>
          <w:sz w:val="24"/>
          <w:szCs w:val="24"/>
        </w:rPr>
      </w:pPr>
      <w:r w:rsidRPr="00367940">
        <w:rPr>
          <w:rFonts w:ascii="Palatino Linotype" w:hAnsi="Palatino Linotype"/>
          <w:sz w:val="24"/>
          <w:szCs w:val="24"/>
        </w:rPr>
        <w:t xml:space="preserve">Az objektív tényezők közé tartoznak a tanulásban akadályozott gyermek iskolai boldogulását segítő tárgyi feltételek. </w:t>
      </w:r>
    </w:p>
    <w:p w:rsidR="00201BCB" w:rsidRDefault="00201BCB">
      <w:pPr>
        <w:widowControl w:val="0"/>
        <w:numPr>
          <w:ilvl w:val="0"/>
          <w:numId w:val="8"/>
        </w:numPr>
        <w:suppressAutoHyphens/>
        <w:autoSpaceDE w:val="0"/>
        <w:jc w:val="both"/>
        <w:rPr>
          <w:rFonts w:ascii="Palatino Linotype" w:hAnsi="Palatino Linotype"/>
          <w:sz w:val="24"/>
          <w:szCs w:val="24"/>
        </w:rPr>
      </w:pPr>
      <w:r w:rsidRPr="00367940">
        <w:rPr>
          <w:rFonts w:ascii="Palatino Linotype" w:hAnsi="Palatino Linotype"/>
          <w:sz w:val="24"/>
          <w:szCs w:val="24"/>
        </w:rPr>
        <w:t xml:space="preserve">Az iskolának ki kell dolgoznia egy egységes, minden tanulóra kiterjedő, azonos tananyagot közvetítő </w:t>
      </w:r>
      <w:r w:rsidRPr="00367940">
        <w:rPr>
          <w:rFonts w:ascii="Palatino Linotype" w:hAnsi="Palatino Linotype"/>
          <w:b/>
          <w:sz w:val="24"/>
          <w:szCs w:val="24"/>
        </w:rPr>
        <w:t>tanterv</w:t>
      </w:r>
      <w:r w:rsidRPr="00367940">
        <w:rPr>
          <w:rFonts w:ascii="Palatino Linotype" w:hAnsi="Palatino Linotype"/>
          <w:sz w:val="24"/>
          <w:szCs w:val="24"/>
        </w:rPr>
        <w:t>et, eltérés mindössze a tanulóktól elvárt, az egyéni képességekhez illeszkedő követelmények szintjén jelentkezhet.</w:t>
      </w:r>
    </w:p>
    <w:p w:rsidR="00201BCB" w:rsidRDefault="00201BCB">
      <w:pPr>
        <w:widowControl w:val="0"/>
        <w:numPr>
          <w:ilvl w:val="0"/>
          <w:numId w:val="8"/>
        </w:numPr>
        <w:suppressAutoHyphens/>
        <w:autoSpaceDE w:val="0"/>
        <w:jc w:val="both"/>
        <w:rPr>
          <w:rFonts w:ascii="Palatino Linotype" w:hAnsi="Palatino Linotype"/>
          <w:sz w:val="24"/>
          <w:szCs w:val="24"/>
          <w:u w:val="single"/>
        </w:rPr>
      </w:pPr>
      <w:r w:rsidRPr="00367940">
        <w:rPr>
          <w:rFonts w:ascii="Palatino Linotype" w:hAnsi="Palatino Linotype"/>
          <w:sz w:val="24"/>
          <w:szCs w:val="24"/>
        </w:rPr>
        <w:t xml:space="preserve">A </w:t>
      </w:r>
      <w:r w:rsidRPr="00367940">
        <w:rPr>
          <w:rFonts w:ascii="Palatino Linotype" w:hAnsi="Palatino Linotype"/>
          <w:b/>
          <w:sz w:val="24"/>
          <w:szCs w:val="24"/>
        </w:rPr>
        <w:t>kisebb osztálylétszámú osztály</w:t>
      </w:r>
      <w:r w:rsidRPr="00367940">
        <w:rPr>
          <w:rFonts w:ascii="Palatino Linotype" w:hAnsi="Palatino Linotype"/>
          <w:sz w:val="24"/>
          <w:szCs w:val="24"/>
        </w:rPr>
        <w:t xml:space="preserve"> kialakításakor figyelembe kell venni a fiatal tanulási akadályozottságát, így az osztályban 2 főnek számít, mert tanítása több figyelmet, megsegítést és speciális bánásmódot igényel. </w:t>
      </w:r>
      <w:r w:rsidRPr="00367940">
        <w:rPr>
          <w:rFonts w:ascii="Palatino Linotype" w:hAnsi="Palatino Linotype"/>
          <w:sz w:val="24"/>
          <w:szCs w:val="24"/>
        </w:rPr>
        <w:tab/>
      </w:r>
    </w:p>
    <w:p w:rsidR="00201BCB" w:rsidRDefault="00201BCB">
      <w:pPr>
        <w:widowControl w:val="0"/>
        <w:numPr>
          <w:ilvl w:val="0"/>
          <w:numId w:val="9"/>
        </w:numPr>
        <w:suppressAutoHyphens/>
        <w:autoSpaceDE w:val="0"/>
        <w:jc w:val="both"/>
        <w:rPr>
          <w:rFonts w:ascii="Palatino Linotype" w:hAnsi="Palatino Linotype"/>
          <w:sz w:val="24"/>
          <w:szCs w:val="24"/>
        </w:rPr>
      </w:pPr>
      <w:r w:rsidRPr="00367940">
        <w:rPr>
          <w:rFonts w:ascii="Palatino Linotype" w:hAnsi="Palatino Linotype"/>
          <w:sz w:val="24"/>
          <w:szCs w:val="24"/>
          <w:u w:val="single"/>
        </w:rPr>
        <w:t xml:space="preserve">Szubjektív tényezők </w:t>
      </w:r>
    </w:p>
    <w:p w:rsidR="00201BCB" w:rsidRDefault="00201BCB">
      <w:pPr>
        <w:widowControl w:val="0"/>
        <w:numPr>
          <w:ilvl w:val="0"/>
          <w:numId w:val="4"/>
        </w:numPr>
        <w:suppressAutoHyphens/>
        <w:autoSpaceDE w:val="0"/>
        <w:jc w:val="both"/>
        <w:rPr>
          <w:rFonts w:ascii="Palatino Linotype" w:hAnsi="Palatino Linotype"/>
          <w:sz w:val="24"/>
          <w:szCs w:val="24"/>
        </w:rPr>
      </w:pPr>
      <w:r w:rsidRPr="00367940">
        <w:rPr>
          <w:rFonts w:ascii="Palatino Linotype" w:hAnsi="Palatino Linotype"/>
          <w:sz w:val="24"/>
          <w:szCs w:val="24"/>
        </w:rPr>
        <w:t xml:space="preserve">A </w:t>
      </w:r>
      <w:r w:rsidRPr="00367940">
        <w:rPr>
          <w:rFonts w:ascii="Palatino Linotype" w:hAnsi="Palatino Linotype"/>
          <w:b/>
          <w:sz w:val="24"/>
          <w:szCs w:val="24"/>
        </w:rPr>
        <w:t>befogadó pedagógus</w:t>
      </w:r>
      <w:r w:rsidRPr="00367940">
        <w:rPr>
          <w:rFonts w:ascii="Palatino Linotype" w:hAnsi="Palatino Linotype"/>
          <w:sz w:val="24"/>
          <w:szCs w:val="24"/>
        </w:rPr>
        <w:t xml:space="preserve"> szemlélete, módszerei, segítőkészsége, kreativitása, valamint a fogyatékosságról szóló ismeretei. </w:t>
      </w:r>
    </w:p>
    <w:p w:rsidR="00201BCB" w:rsidRDefault="00201BCB">
      <w:pPr>
        <w:widowControl w:val="0"/>
        <w:numPr>
          <w:ilvl w:val="0"/>
          <w:numId w:val="4"/>
        </w:numPr>
        <w:suppressAutoHyphens/>
        <w:autoSpaceDE w:val="0"/>
        <w:jc w:val="both"/>
        <w:rPr>
          <w:rFonts w:ascii="Palatino Linotype" w:hAnsi="Palatino Linotype"/>
          <w:sz w:val="24"/>
          <w:szCs w:val="24"/>
        </w:rPr>
      </w:pPr>
      <w:r w:rsidRPr="00367940">
        <w:rPr>
          <w:rFonts w:ascii="Palatino Linotype" w:hAnsi="Palatino Linotype"/>
          <w:sz w:val="24"/>
          <w:szCs w:val="24"/>
        </w:rPr>
        <w:t xml:space="preserve">A </w:t>
      </w:r>
      <w:r w:rsidRPr="00367940">
        <w:rPr>
          <w:rFonts w:ascii="Palatino Linotype" w:hAnsi="Palatino Linotype"/>
          <w:b/>
          <w:sz w:val="24"/>
          <w:szCs w:val="24"/>
        </w:rPr>
        <w:t>szülők</w:t>
      </w:r>
      <w:r w:rsidRPr="00367940">
        <w:rPr>
          <w:rFonts w:ascii="Palatino Linotype" w:hAnsi="Palatino Linotype"/>
          <w:sz w:val="24"/>
          <w:szCs w:val="24"/>
        </w:rPr>
        <w:t xml:space="preserve"> támogatása, hozzáállása és aktivitása. </w:t>
      </w:r>
    </w:p>
    <w:p w:rsidR="00201BCB" w:rsidRDefault="00201BCB">
      <w:pPr>
        <w:widowControl w:val="0"/>
        <w:numPr>
          <w:ilvl w:val="0"/>
          <w:numId w:val="4"/>
        </w:numPr>
        <w:suppressAutoHyphens/>
        <w:autoSpaceDE w:val="0"/>
        <w:jc w:val="both"/>
        <w:rPr>
          <w:rFonts w:ascii="Palatino Linotype" w:hAnsi="Palatino Linotype"/>
          <w:sz w:val="24"/>
          <w:szCs w:val="24"/>
        </w:rPr>
      </w:pPr>
      <w:r w:rsidRPr="00367940">
        <w:rPr>
          <w:rFonts w:ascii="Palatino Linotype" w:hAnsi="Palatino Linotype"/>
          <w:sz w:val="24"/>
          <w:szCs w:val="24"/>
        </w:rPr>
        <w:t xml:space="preserve">A </w:t>
      </w:r>
      <w:r w:rsidRPr="00367940">
        <w:rPr>
          <w:rFonts w:ascii="Palatino Linotype" w:hAnsi="Palatino Linotype"/>
          <w:b/>
          <w:sz w:val="24"/>
          <w:szCs w:val="24"/>
        </w:rPr>
        <w:t>gyógypedagógus</w:t>
      </w:r>
      <w:r w:rsidRPr="00367940">
        <w:rPr>
          <w:rFonts w:ascii="Palatino Linotype" w:hAnsi="Palatino Linotype"/>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201BCB" w:rsidRDefault="00201BCB">
      <w:pPr>
        <w:widowControl w:val="0"/>
        <w:numPr>
          <w:ilvl w:val="0"/>
          <w:numId w:val="4"/>
        </w:numPr>
        <w:suppressAutoHyphens/>
        <w:autoSpaceDE w:val="0"/>
        <w:jc w:val="both"/>
        <w:rPr>
          <w:rFonts w:ascii="Palatino Linotype" w:hAnsi="Palatino Linotype"/>
          <w:sz w:val="24"/>
          <w:szCs w:val="24"/>
        </w:rPr>
      </w:pPr>
      <w:r w:rsidRPr="00367940">
        <w:rPr>
          <w:rFonts w:ascii="Palatino Linotype" w:hAnsi="Palatino Linotype"/>
          <w:sz w:val="24"/>
          <w:szCs w:val="24"/>
        </w:rPr>
        <w:t xml:space="preserve">A </w:t>
      </w:r>
      <w:r w:rsidRPr="00367940">
        <w:rPr>
          <w:rFonts w:ascii="Palatino Linotype" w:hAnsi="Palatino Linotype"/>
          <w:b/>
          <w:sz w:val="24"/>
          <w:szCs w:val="24"/>
        </w:rPr>
        <w:t>társak és a környezet</w:t>
      </w:r>
      <w:r w:rsidRPr="00367940">
        <w:rPr>
          <w:rFonts w:ascii="Palatino Linotype" w:hAnsi="Palatino Linotype"/>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fogadják el amilyen, és igyekezzenek egyenrangúként kezelni. De múlik a fogyatékos gyermek személyiségén is. Minél fiatalabb korban kerül sor az integrációra annál nagyobb eséllyel lesz sikeres.</w:t>
      </w:r>
    </w:p>
    <w:p w:rsidR="00201BCB" w:rsidRDefault="00201BCB">
      <w:pPr>
        <w:autoSpaceDE w:val="0"/>
        <w:jc w:val="both"/>
        <w:rPr>
          <w:rFonts w:ascii="Palatino Linotype" w:hAnsi="Palatino Linotype"/>
          <w:sz w:val="24"/>
          <w:szCs w:val="24"/>
          <w:u w:val="single"/>
        </w:rPr>
      </w:pPr>
      <w:r w:rsidRPr="00367940">
        <w:rPr>
          <w:rFonts w:ascii="Palatino Linotype" w:hAnsi="Palatino Linotype"/>
          <w:sz w:val="24"/>
          <w:szCs w:val="24"/>
        </w:rPr>
        <w:t>Az integráció formái lehetnek:</w:t>
      </w:r>
    </w:p>
    <w:p w:rsidR="00201BCB" w:rsidRDefault="00201BCB">
      <w:pPr>
        <w:widowControl w:val="0"/>
        <w:numPr>
          <w:ilvl w:val="0"/>
          <w:numId w:val="5"/>
        </w:numPr>
        <w:suppressAutoHyphens/>
        <w:autoSpaceDE w:val="0"/>
        <w:jc w:val="both"/>
        <w:rPr>
          <w:rFonts w:ascii="Palatino Linotype" w:hAnsi="Palatino Linotype"/>
          <w:sz w:val="24"/>
          <w:szCs w:val="24"/>
          <w:u w:val="single"/>
        </w:rPr>
      </w:pPr>
      <w:r w:rsidRPr="00367940">
        <w:rPr>
          <w:rFonts w:ascii="Palatino Linotype" w:hAnsi="Palatino Linotype"/>
          <w:sz w:val="24"/>
          <w:szCs w:val="24"/>
          <w:u w:val="single"/>
        </w:rPr>
        <w:t>Lokális integráció:</w:t>
      </w:r>
      <w:r w:rsidRPr="00367940">
        <w:rPr>
          <w:rFonts w:ascii="Palatino Linotype" w:hAnsi="Palatino Linotype"/>
          <w:b/>
          <w:sz w:val="24"/>
          <w:szCs w:val="24"/>
        </w:rPr>
        <w:t xml:space="preserve"> </w:t>
      </w:r>
      <w:r w:rsidRPr="00367940">
        <w:rPr>
          <w:rFonts w:ascii="Palatino Linotype" w:hAnsi="Palatino Linotype"/>
          <w:sz w:val="24"/>
          <w:szCs w:val="24"/>
        </w:rPr>
        <w:t xml:space="preserve">az integráció legegyszerűbb és viszonylag könnyen megvalósítható változata, amikor a sajátos nevelési igényű és a nem sajátos </w:t>
      </w:r>
      <w:r w:rsidRPr="00367940">
        <w:rPr>
          <w:rFonts w:ascii="Palatino Linotype" w:hAnsi="Palatino Linotype"/>
          <w:sz w:val="24"/>
          <w:szCs w:val="24"/>
        </w:rPr>
        <w:lastRenderedPageBreak/>
        <w:t xml:space="preserve">nevelési igényű tanulók között semmilyen kapcsolat nem áll fenn, mindössze az iskola épülete közös. A tanulásban akadályozott tanulók külön osztályokban, csoportokban tanulnak. </w:t>
      </w:r>
    </w:p>
    <w:p w:rsidR="00201BCB" w:rsidRDefault="00201BCB">
      <w:pPr>
        <w:widowControl w:val="0"/>
        <w:numPr>
          <w:ilvl w:val="0"/>
          <w:numId w:val="5"/>
        </w:numPr>
        <w:suppressAutoHyphens/>
        <w:autoSpaceDE w:val="0"/>
        <w:jc w:val="both"/>
        <w:rPr>
          <w:rFonts w:ascii="Palatino Linotype" w:hAnsi="Palatino Linotype"/>
          <w:sz w:val="24"/>
          <w:szCs w:val="24"/>
          <w:u w:val="single"/>
        </w:rPr>
      </w:pPr>
      <w:r w:rsidRPr="00367940">
        <w:rPr>
          <w:rFonts w:ascii="Palatino Linotype" w:hAnsi="Palatino Linotype"/>
          <w:sz w:val="24"/>
          <w:szCs w:val="24"/>
          <w:u w:val="single"/>
        </w:rPr>
        <w:t>Szociális integráció:</w:t>
      </w:r>
      <w:r w:rsidRPr="00367940">
        <w:rPr>
          <w:rFonts w:ascii="Palatino Linotype" w:hAnsi="Palatino Linotype"/>
          <w:sz w:val="24"/>
          <w:szCs w:val="24"/>
        </w:rPr>
        <w:t xml:space="preserve"> ebben a formában már tudatosan szervezett az együttnevelés, a tanulásban akadályozott fiatalok a foglalkozásokon, a tanórákon kívüli időben találkoznak a többségi iskolába járó kortársaikkal. </w:t>
      </w:r>
    </w:p>
    <w:p w:rsidR="00201BCB" w:rsidRDefault="00201BCB">
      <w:pPr>
        <w:widowControl w:val="0"/>
        <w:numPr>
          <w:ilvl w:val="0"/>
          <w:numId w:val="5"/>
        </w:numPr>
        <w:suppressAutoHyphens/>
        <w:autoSpaceDE w:val="0"/>
        <w:jc w:val="both"/>
        <w:rPr>
          <w:rFonts w:ascii="Palatino Linotype" w:hAnsi="Palatino Linotype"/>
          <w:sz w:val="24"/>
          <w:szCs w:val="24"/>
        </w:rPr>
      </w:pPr>
      <w:r w:rsidRPr="00367940">
        <w:rPr>
          <w:rFonts w:ascii="Palatino Linotype" w:hAnsi="Palatino Linotype"/>
          <w:sz w:val="24"/>
          <w:szCs w:val="24"/>
          <w:u w:val="single"/>
        </w:rPr>
        <w:t>Funkcionális integráció:</w:t>
      </w:r>
      <w:r w:rsidRPr="00367940">
        <w:rPr>
          <w:rFonts w:ascii="Palatino Linotype" w:hAnsi="Palatino Linotype"/>
          <w:sz w:val="24"/>
          <w:szCs w:val="24"/>
        </w:rPr>
        <w:t xml:space="preserve"> az integrációnak ezen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201BCB" w:rsidRDefault="00201BCB">
      <w:pPr>
        <w:autoSpaceDE w:val="0"/>
        <w:jc w:val="both"/>
        <w:rPr>
          <w:rFonts w:ascii="Palatino Linotype" w:hAnsi="Palatino Linotype"/>
          <w:sz w:val="24"/>
          <w:szCs w:val="24"/>
        </w:rPr>
      </w:pPr>
      <w:r w:rsidRPr="00367940">
        <w:rPr>
          <w:rFonts w:ascii="Palatino Linotype" w:hAnsi="Palatino Linotype"/>
          <w:sz w:val="24"/>
          <w:szCs w:val="24"/>
        </w:rPr>
        <w:t>Az integrációnak számos előnye lehet a tanulásban akadályozott fiatalok esetében. Kutatások igazolták, hogy fejlesztő környezetet jelent számukra ez a kortárs közösség, amely jelentheti azt, hogy tanulnak a többiektől, ingergazdag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201BCB" w:rsidRDefault="00201BCB">
      <w:pPr>
        <w:autoSpaceDE w:val="0"/>
        <w:jc w:val="both"/>
        <w:rPr>
          <w:rFonts w:ascii="Palatino Linotype" w:hAnsi="Palatino Linotype"/>
          <w:sz w:val="24"/>
          <w:szCs w:val="24"/>
        </w:rPr>
      </w:pPr>
    </w:p>
    <w:p w:rsidR="00201BCB" w:rsidRDefault="00201BCB">
      <w:pPr>
        <w:autoSpaceDE w:val="0"/>
        <w:jc w:val="both"/>
        <w:rPr>
          <w:rFonts w:ascii="Palatino Linotype" w:hAnsi="Palatino Linotype"/>
          <w:sz w:val="24"/>
          <w:szCs w:val="24"/>
        </w:rPr>
      </w:pPr>
      <w:r w:rsidRPr="00367940">
        <w:rPr>
          <w:rFonts w:ascii="Palatino Linotype" w:hAnsi="Palatino Linotype"/>
          <w:b/>
          <w:bCs/>
          <w:sz w:val="24"/>
          <w:szCs w:val="24"/>
        </w:rPr>
        <w:t>Módszertani javaslatok</w:t>
      </w:r>
    </w:p>
    <w:p w:rsidR="00201BCB" w:rsidRDefault="00201BCB">
      <w:pPr>
        <w:autoSpaceDE w:val="0"/>
        <w:jc w:val="both"/>
        <w:rPr>
          <w:rFonts w:ascii="Palatino Linotype" w:hAnsi="Palatino Linotype"/>
          <w:sz w:val="24"/>
          <w:szCs w:val="24"/>
        </w:rPr>
      </w:pPr>
      <w:r w:rsidRPr="00367940">
        <w:rPr>
          <w:rFonts w:ascii="Palatino Linotype" w:hAnsi="Palatino Linotype"/>
          <w:sz w:val="24"/>
          <w:szCs w:val="24"/>
        </w:rPr>
        <w:t>A tananyag feldolgozása során alapvető szempontok:</w:t>
      </w:r>
    </w:p>
    <w:p w:rsidR="00201BCB" w:rsidRDefault="00201BCB">
      <w:pPr>
        <w:widowControl w:val="0"/>
        <w:numPr>
          <w:ilvl w:val="0"/>
          <w:numId w:val="6"/>
        </w:numPr>
        <w:suppressAutoHyphens/>
        <w:autoSpaceDE w:val="0"/>
        <w:jc w:val="both"/>
        <w:rPr>
          <w:rFonts w:ascii="Palatino Linotype" w:hAnsi="Palatino Linotype"/>
          <w:sz w:val="24"/>
          <w:szCs w:val="24"/>
        </w:rPr>
      </w:pPr>
      <w:r w:rsidRPr="00367940">
        <w:rPr>
          <w:rFonts w:ascii="Palatino Linotype" w:hAnsi="Palatino Linotype"/>
          <w:sz w:val="24"/>
          <w:szCs w:val="24"/>
        </w:rPr>
        <w:t>az ismeret sokoldalú szemléltetése, elméleti ismeretek gyakorlati megerősítése,</w:t>
      </w:r>
    </w:p>
    <w:p w:rsidR="00201BCB" w:rsidRDefault="00201BCB">
      <w:pPr>
        <w:widowControl w:val="0"/>
        <w:numPr>
          <w:ilvl w:val="0"/>
          <w:numId w:val="6"/>
        </w:numPr>
        <w:suppressAutoHyphens/>
        <w:autoSpaceDE w:val="0"/>
        <w:jc w:val="both"/>
        <w:rPr>
          <w:rFonts w:ascii="Palatino Linotype" w:hAnsi="Palatino Linotype"/>
          <w:sz w:val="24"/>
          <w:szCs w:val="24"/>
        </w:rPr>
      </w:pPr>
      <w:r w:rsidRPr="00367940">
        <w:rPr>
          <w:rFonts w:ascii="Palatino Linotype" w:hAnsi="Palatino Linotype"/>
          <w:sz w:val="24"/>
          <w:szCs w:val="24"/>
        </w:rPr>
        <w:t>az új ismeretek fokozatos, kisebb lépésekben történő közlése,</w:t>
      </w:r>
    </w:p>
    <w:p w:rsidR="00201BCB" w:rsidRDefault="00201BCB">
      <w:pPr>
        <w:widowControl w:val="0"/>
        <w:numPr>
          <w:ilvl w:val="0"/>
          <w:numId w:val="6"/>
        </w:numPr>
        <w:suppressAutoHyphens/>
        <w:autoSpaceDE w:val="0"/>
        <w:jc w:val="both"/>
        <w:rPr>
          <w:rFonts w:ascii="Palatino Linotype" w:hAnsi="Palatino Linotype"/>
          <w:sz w:val="24"/>
          <w:szCs w:val="24"/>
        </w:rPr>
      </w:pPr>
      <w:r w:rsidRPr="00367940">
        <w:rPr>
          <w:rFonts w:ascii="Palatino Linotype" w:hAnsi="Palatino Linotype"/>
          <w:sz w:val="24"/>
          <w:szCs w:val="24"/>
        </w:rPr>
        <w:t>az ismeretek többszöri ismétlést, begyakorlást igénylő rögzítése,</w:t>
      </w:r>
    </w:p>
    <w:p w:rsidR="00201BCB" w:rsidRDefault="00201BCB">
      <w:pPr>
        <w:widowControl w:val="0"/>
        <w:numPr>
          <w:ilvl w:val="0"/>
          <w:numId w:val="6"/>
        </w:numPr>
        <w:suppressAutoHyphens/>
        <w:autoSpaceDE w:val="0"/>
        <w:jc w:val="both"/>
        <w:rPr>
          <w:rFonts w:ascii="Palatino Linotype" w:hAnsi="Palatino Linotype"/>
          <w:sz w:val="24"/>
          <w:szCs w:val="24"/>
        </w:rPr>
      </w:pPr>
      <w:r w:rsidRPr="00367940">
        <w:rPr>
          <w:rFonts w:ascii="Palatino Linotype" w:hAnsi="Palatino Linotype"/>
          <w:sz w:val="24"/>
          <w:szCs w:val="24"/>
        </w:rPr>
        <w:t>az alapvető ismeretek folyamatos felidézése,</w:t>
      </w:r>
    </w:p>
    <w:p w:rsidR="00201BCB" w:rsidRDefault="00201BCB">
      <w:pPr>
        <w:widowControl w:val="0"/>
        <w:numPr>
          <w:ilvl w:val="0"/>
          <w:numId w:val="6"/>
        </w:numPr>
        <w:suppressAutoHyphens/>
        <w:autoSpaceDE w:val="0"/>
        <w:jc w:val="both"/>
        <w:rPr>
          <w:rFonts w:ascii="Palatino Linotype" w:hAnsi="Palatino Linotype"/>
          <w:sz w:val="24"/>
          <w:szCs w:val="24"/>
        </w:rPr>
      </w:pPr>
      <w:r w:rsidRPr="00367940">
        <w:rPr>
          <w:rFonts w:ascii="Palatino Linotype" w:hAnsi="Palatino Linotype"/>
          <w:sz w:val="24"/>
          <w:szCs w:val="24"/>
        </w:rPr>
        <w:t>a hiányzó vagy nem megfelelő mélységű ismeretek időbeni pótlása,</w:t>
      </w:r>
    </w:p>
    <w:p w:rsidR="00201BCB" w:rsidRDefault="00201BCB">
      <w:pPr>
        <w:widowControl w:val="0"/>
        <w:numPr>
          <w:ilvl w:val="0"/>
          <w:numId w:val="6"/>
        </w:numPr>
        <w:suppressAutoHyphens/>
        <w:autoSpaceDE w:val="0"/>
        <w:jc w:val="both"/>
        <w:rPr>
          <w:rFonts w:ascii="Palatino Linotype" w:hAnsi="Palatino Linotype"/>
          <w:sz w:val="24"/>
          <w:szCs w:val="24"/>
        </w:rPr>
      </w:pPr>
      <w:r w:rsidRPr="00367940">
        <w:rPr>
          <w:rFonts w:ascii="Palatino Linotype" w:hAnsi="Palatino Linotype"/>
          <w:sz w:val="24"/>
          <w:szCs w:val="24"/>
        </w:rPr>
        <w:t>az egyes tantárgyakban megjelenő azonos ismeretanyag összehangolása,</w:t>
      </w:r>
    </w:p>
    <w:p w:rsidR="00201BCB" w:rsidRDefault="00201BCB">
      <w:pPr>
        <w:widowControl w:val="0"/>
        <w:numPr>
          <w:ilvl w:val="0"/>
          <w:numId w:val="6"/>
        </w:numPr>
        <w:suppressAutoHyphens/>
        <w:autoSpaceDE w:val="0"/>
        <w:jc w:val="both"/>
        <w:rPr>
          <w:rFonts w:ascii="Palatino Linotype" w:hAnsi="Palatino Linotype"/>
          <w:sz w:val="24"/>
          <w:szCs w:val="24"/>
        </w:rPr>
      </w:pPr>
      <w:r w:rsidRPr="00367940">
        <w:rPr>
          <w:rFonts w:ascii="Palatino Linotype" w:hAnsi="Palatino Linotype"/>
          <w:sz w:val="24"/>
          <w:szCs w:val="24"/>
        </w:rPr>
        <w:t>lényeges elemek, ok - okozati összefüggések kiemelése, megláttatása, rész - egész viszonyának bemutatása,</w:t>
      </w:r>
    </w:p>
    <w:p w:rsidR="00201BCB" w:rsidRDefault="00201BCB">
      <w:pPr>
        <w:widowControl w:val="0"/>
        <w:numPr>
          <w:ilvl w:val="0"/>
          <w:numId w:val="6"/>
        </w:numPr>
        <w:suppressAutoHyphens/>
        <w:autoSpaceDE w:val="0"/>
        <w:jc w:val="both"/>
        <w:rPr>
          <w:rFonts w:ascii="Palatino Linotype" w:hAnsi="Palatino Linotype"/>
          <w:sz w:val="24"/>
          <w:szCs w:val="24"/>
        </w:rPr>
      </w:pPr>
      <w:r w:rsidRPr="00367940">
        <w:rPr>
          <w:rFonts w:ascii="Palatino Linotype" w:hAnsi="Palatino Linotype"/>
          <w:sz w:val="24"/>
          <w:szCs w:val="24"/>
        </w:rPr>
        <w:t>a tananyag feldolgozása során a vizsgakövetelményekben megfogalmazottakat hangsúlyosan kell kezelni.</w:t>
      </w:r>
    </w:p>
    <w:p w:rsidR="00201BCB" w:rsidRDefault="00201BCB">
      <w:pPr>
        <w:autoSpaceDE w:val="0"/>
        <w:jc w:val="both"/>
        <w:rPr>
          <w:rFonts w:ascii="Palatino Linotype" w:hAnsi="Palatino Linotype"/>
          <w:sz w:val="24"/>
          <w:szCs w:val="24"/>
        </w:rPr>
      </w:pPr>
      <w:r w:rsidRPr="00367940">
        <w:rPr>
          <w:rFonts w:ascii="Palatino Linotype" w:hAnsi="Palatino Linotype"/>
          <w:sz w:val="24"/>
          <w:szCs w:val="24"/>
        </w:rPr>
        <w:t xml:space="preserve">A hatékony </w:t>
      </w:r>
      <w:r w:rsidRPr="00367940">
        <w:rPr>
          <w:rFonts w:ascii="Palatino Linotype" w:hAnsi="Palatino Linotype"/>
          <w:bCs/>
          <w:sz w:val="24"/>
          <w:szCs w:val="24"/>
        </w:rPr>
        <w:t xml:space="preserve">tantermi gyakorlat érdekében </w:t>
      </w:r>
      <w:r w:rsidRPr="00367940">
        <w:rPr>
          <w:rFonts w:ascii="Palatino Linotype" w:hAnsi="Palatino Linotype"/>
          <w:sz w:val="24"/>
          <w:szCs w:val="24"/>
        </w:rPr>
        <w:t>az alábbi tényezőket tekintjük lényegesnek:</w:t>
      </w:r>
    </w:p>
    <w:p w:rsidR="00201BCB" w:rsidRDefault="00201BCB">
      <w:pPr>
        <w:autoSpaceDE w:val="0"/>
        <w:jc w:val="both"/>
        <w:rPr>
          <w:rFonts w:ascii="Palatino Linotype" w:hAnsi="Palatino Linotype"/>
          <w:sz w:val="24"/>
          <w:szCs w:val="24"/>
        </w:rPr>
      </w:pPr>
      <w:r w:rsidRPr="00367940">
        <w:rPr>
          <w:rFonts w:ascii="Palatino Linotype" w:hAnsi="Palatino Linotype"/>
          <w:sz w:val="24"/>
          <w:szCs w:val="24"/>
        </w:rPr>
        <w:t xml:space="preserve">1. </w:t>
      </w:r>
      <w:r w:rsidRPr="00367940">
        <w:rPr>
          <w:rFonts w:ascii="Palatino Linotype" w:hAnsi="Palatino Linotype"/>
          <w:sz w:val="24"/>
          <w:szCs w:val="24"/>
          <w:u w:val="single"/>
        </w:rPr>
        <w:t>Kooperatív tanulás</w:t>
      </w:r>
      <w:r w:rsidRPr="00367940">
        <w:rPr>
          <w:rFonts w:ascii="Palatino Linotype" w:hAnsi="Palatino Linotype"/>
          <w:sz w:val="24"/>
          <w:szCs w:val="24"/>
        </w:rPr>
        <w:t xml:space="preserve">: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w:t>
      </w:r>
      <w:r w:rsidRPr="00367940">
        <w:rPr>
          <w:rFonts w:ascii="Palatino Linotype" w:hAnsi="Palatino Linotype"/>
          <w:sz w:val="24"/>
          <w:szCs w:val="24"/>
        </w:rPr>
        <w:lastRenderedPageBreak/>
        <w:t>ismeretszintjének megfelelőbb információkat kap, hiszen társa felfogási képessége alig magasabb, mint az övé.</w:t>
      </w:r>
    </w:p>
    <w:p w:rsidR="00201BCB" w:rsidRDefault="00201BCB">
      <w:pPr>
        <w:autoSpaceDE w:val="0"/>
        <w:jc w:val="both"/>
        <w:rPr>
          <w:rFonts w:ascii="Palatino Linotype" w:hAnsi="Palatino Linotype"/>
          <w:sz w:val="24"/>
          <w:szCs w:val="24"/>
        </w:rPr>
      </w:pPr>
      <w:r w:rsidRPr="00367940">
        <w:rPr>
          <w:rFonts w:ascii="Palatino Linotype" w:hAnsi="Palatino Linotype"/>
          <w:sz w:val="24"/>
          <w:szCs w:val="24"/>
        </w:rPr>
        <w:t xml:space="preserve">2. </w:t>
      </w:r>
      <w:r w:rsidRPr="00367940">
        <w:rPr>
          <w:rFonts w:ascii="Palatino Linotype" w:hAnsi="Palatino Linotype"/>
          <w:sz w:val="24"/>
          <w:szCs w:val="24"/>
          <w:u w:val="single"/>
        </w:rPr>
        <w:t>Együttműködésen alapuló problémamegoldás</w:t>
      </w:r>
      <w:r w:rsidRPr="00367940">
        <w:rPr>
          <w:rFonts w:ascii="Palatino Linotype" w:hAnsi="Palatino Linotype"/>
          <w:sz w:val="24"/>
          <w:szCs w:val="24"/>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201BCB" w:rsidRDefault="00201BCB">
      <w:pPr>
        <w:autoSpaceDE w:val="0"/>
        <w:jc w:val="both"/>
        <w:rPr>
          <w:rFonts w:ascii="Palatino Linotype" w:hAnsi="Palatino Linotype"/>
          <w:sz w:val="24"/>
          <w:szCs w:val="24"/>
        </w:rPr>
      </w:pPr>
      <w:r w:rsidRPr="00367940">
        <w:rPr>
          <w:rFonts w:ascii="Palatino Linotype" w:hAnsi="Palatino Linotype"/>
          <w:sz w:val="24"/>
          <w:szCs w:val="24"/>
        </w:rPr>
        <w:t xml:space="preserve">3. A </w:t>
      </w:r>
      <w:r w:rsidRPr="00367940">
        <w:rPr>
          <w:rFonts w:ascii="Palatino Linotype" w:hAnsi="Palatino Linotype"/>
          <w:sz w:val="24"/>
          <w:szCs w:val="24"/>
          <w:u w:val="single"/>
        </w:rPr>
        <w:t>heterogén csoportalkotás</w:t>
      </w:r>
      <w:r w:rsidRPr="00367940">
        <w:rPr>
          <w:rFonts w:ascii="Palatino Linotype" w:hAnsi="Palatino Linotype"/>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marginalizációjához vezethet.</w:t>
      </w:r>
    </w:p>
    <w:p w:rsidR="00201BCB" w:rsidRDefault="00201BCB">
      <w:pPr>
        <w:autoSpaceDE w:val="0"/>
        <w:jc w:val="both"/>
        <w:rPr>
          <w:rFonts w:ascii="Palatino Linotype" w:hAnsi="Palatino Linotype"/>
          <w:bCs/>
          <w:iCs/>
          <w:sz w:val="24"/>
          <w:szCs w:val="24"/>
        </w:rPr>
      </w:pPr>
      <w:r w:rsidRPr="00367940">
        <w:rPr>
          <w:rFonts w:ascii="Palatino Linotype" w:hAnsi="Palatino Linotype"/>
          <w:sz w:val="24"/>
          <w:szCs w:val="24"/>
        </w:rPr>
        <w:t>4. A</w:t>
      </w:r>
      <w:r w:rsidRPr="00367940">
        <w:rPr>
          <w:rFonts w:ascii="Palatino Linotype" w:hAnsi="Palatino Linotype"/>
          <w:sz w:val="24"/>
          <w:szCs w:val="24"/>
          <w:u w:val="single"/>
        </w:rPr>
        <w:t xml:space="preserve"> differenciálás</w:t>
      </w:r>
      <w:r w:rsidRPr="00367940">
        <w:rPr>
          <w:rFonts w:ascii="Palatino Linotype" w:hAnsi="Palatino Linotype"/>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201BCB" w:rsidRDefault="00201BCB">
      <w:pPr>
        <w:widowControl w:val="0"/>
        <w:numPr>
          <w:ilvl w:val="0"/>
          <w:numId w:val="7"/>
        </w:numPr>
        <w:suppressAutoHyphens/>
        <w:autoSpaceDE w:val="0"/>
        <w:jc w:val="both"/>
        <w:rPr>
          <w:rFonts w:ascii="Palatino Linotype" w:hAnsi="Palatino Linotype"/>
          <w:bCs/>
          <w:iCs/>
          <w:sz w:val="24"/>
          <w:szCs w:val="24"/>
        </w:rPr>
      </w:pPr>
      <w:r w:rsidRPr="00367940">
        <w:rPr>
          <w:rFonts w:ascii="Palatino Linotype" w:hAnsi="Palatino Linotype"/>
          <w:bCs/>
          <w:iCs/>
          <w:sz w:val="24"/>
          <w:szCs w:val="24"/>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201BCB" w:rsidRDefault="00201BCB">
      <w:pPr>
        <w:widowControl w:val="0"/>
        <w:numPr>
          <w:ilvl w:val="0"/>
          <w:numId w:val="7"/>
        </w:numPr>
        <w:suppressAutoHyphens/>
        <w:autoSpaceDE w:val="0"/>
        <w:jc w:val="both"/>
        <w:rPr>
          <w:rFonts w:ascii="Palatino Linotype" w:hAnsi="Palatino Linotype"/>
          <w:bCs/>
          <w:iCs/>
          <w:sz w:val="24"/>
          <w:szCs w:val="24"/>
        </w:rPr>
      </w:pPr>
      <w:r w:rsidRPr="00367940">
        <w:rPr>
          <w:rFonts w:ascii="Palatino Linotype" w:hAnsi="Palatino Linotype"/>
          <w:bCs/>
          <w:iCs/>
          <w:sz w:val="24"/>
          <w:szCs w:val="24"/>
        </w:rPr>
        <w:t>Differenciálás a feladatok szintjén: adhatunk kevesebb feladatot a lassúbb munkatempójú fiatalok részére, vagy éppen többet a gyorsabbaknak.</w:t>
      </w:r>
    </w:p>
    <w:p w:rsidR="00201BCB" w:rsidRDefault="00201BCB">
      <w:pPr>
        <w:widowControl w:val="0"/>
        <w:numPr>
          <w:ilvl w:val="0"/>
          <w:numId w:val="7"/>
        </w:numPr>
        <w:suppressAutoHyphens/>
        <w:autoSpaceDE w:val="0"/>
        <w:jc w:val="both"/>
        <w:rPr>
          <w:rFonts w:ascii="Palatino Linotype" w:hAnsi="Palatino Linotype"/>
          <w:bCs/>
          <w:iCs/>
          <w:sz w:val="24"/>
          <w:szCs w:val="24"/>
        </w:rPr>
      </w:pPr>
      <w:r w:rsidRPr="00367940">
        <w:rPr>
          <w:rFonts w:ascii="Palatino Linotype" w:hAnsi="Palatino Linotype"/>
          <w:bCs/>
          <w:iCs/>
          <w:sz w:val="24"/>
          <w:szCs w:val="24"/>
        </w:rPr>
        <w:t>Differenciálás a tevékenységek szintjén: használhatnak-e a gyerekek valamilyen eszközt vagy nem. Kötött vagy választható-e a tevékenység. A választási lehetőség biztosítása fokozhatja a gyerekek motivációját, felelősségérzetüket.</w:t>
      </w:r>
    </w:p>
    <w:p w:rsidR="00201BCB" w:rsidRDefault="00201BCB">
      <w:pPr>
        <w:widowControl w:val="0"/>
        <w:numPr>
          <w:ilvl w:val="0"/>
          <w:numId w:val="7"/>
        </w:numPr>
        <w:suppressAutoHyphens/>
        <w:autoSpaceDE w:val="0"/>
        <w:jc w:val="both"/>
        <w:rPr>
          <w:rFonts w:ascii="Palatino Linotype" w:hAnsi="Palatino Linotype"/>
          <w:bCs/>
          <w:iCs/>
          <w:sz w:val="24"/>
          <w:szCs w:val="24"/>
        </w:rPr>
      </w:pPr>
      <w:r w:rsidRPr="00367940">
        <w:rPr>
          <w:rFonts w:ascii="Palatino Linotype" w:hAnsi="Palatino Linotype"/>
          <w:bCs/>
          <w:iCs/>
          <w:sz w:val="24"/>
          <w:szCs w:val="24"/>
        </w:rPr>
        <w:t>Differenciálás a szociális keretek szintjén: a gyerekek tanulhatnak egyedül, párban, kiscsoportban (azonos vagy megosztott feladatokon) vagy akár rugalmas tanuló csoportokban.</w:t>
      </w:r>
    </w:p>
    <w:p w:rsidR="00201BCB" w:rsidRDefault="00201BCB">
      <w:pPr>
        <w:widowControl w:val="0"/>
        <w:numPr>
          <w:ilvl w:val="0"/>
          <w:numId w:val="7"/>
        </w:numPr>
        <w:suppressAutoHyphens/>
        <w:autoSpaceDE w:val="0"/>
        <w:jc w:val="both"/>
        <w:rPr>
          <w:rFonts w:ascii="Palatino Linotype" w:hAnsi="Palatino Linotype"/>
          <w:bCs/>
          <w:iCs/>
          <w:sz w:val="24"/>
          <w:szCs w:val="24"/>
        </w:rPr>
      </w:pPr>
      <w:r w:rsidRPr="00367940">
        <w:rPr>
          <w:rFonts w:ascii="Palatino Linotype" w:hAnsi="Palatino Linotype"/>
          <w:bCs/>
          <w:iCs/>
          <w:sz w:val="24"/>
          <w:szCs w:val="24"/>
        </w:rPr>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201BCB" w:rsidRDefault="00201BCB">
      <w:pPr>
        <w:widowControl w:val="0"/>
        <w:numPr>
          <w:ilvl w:val="0"/>
          <w:numId w:val="7"/>
        </w:numPr>
        <w:suppressAutoHyphens/>
        <w:autoSpaceDE w:val="0"/>
        <w:jc w:val="both"/>
        <w:rPr>
          <w:rFonts w:ascii="Palatino Linotype" w:hAnsi="Palatino Linotype"/>
          <w:bCs/>
          <w:iCs/>
          <w:sz w:val="24"/>
          <w:szCs w:val="24"/>
        </w:rPr>
      </w:pPr>
      <w:r w:rsidRPr="00367940">
        <w:rPr>
          <w:rFonts w:ascii="Palatino Linotype" w:hAnsi="Palatino Linotype"/>
          <w:bCs/>
          <w:iCs/>
          <w:sz w:val="24"/>
          <w:szCs w:val="24"/>
        </w:rPr>
        <w:t xml:space="preserve">Differenciálás a célok szintjén: mindezek függvényében irreális lehet azonos célok kitűzése. </w:t>
      </w:r>
    </w:p>
    <w:p w:rsidR="00201BCB" w:rsidRDefault="00201BCB">
      <w:pPr>
        <w:widowControl w:val="0"/>
        <w:numPr>
          <w:ilvl w:val="0"/>
          <w:numId w:val="7"/>
        </w:numPr>
        <w:suppressAutoHyphens/>
        <w:autoSpaceDE w:val="0"/>
        <w:jc w:val="both"/>
        <w:rPr>
          <w:rFonts w:ascii="Palatino Linotype" w:hAnsi="Palatino Linotype"/>
          <w:sz w:val="24"/>
          <w:szCs w:val="24"/>
        </w:rPr>
      </w:pPr>
      <w:r w:rsidRPr="00367940">
        <w:rPr>
          <w:rFonts w:ascii="Palatino Linotype" w:hAnsi="Palatino Linotype"/>
          <w:bCs/>
          <w:iCs/>
          <w:sz w:val="24"/>
          <w:szCs w:val="24"/>
        </w:rPr>
        <w:t xml:space="preserve">Differenciálás az értékelésben: ha a fentieknek megfelelően szervezzük az oktatást, akkor a szokásos iskolai értékelési módok (osztályzás, egyszavas minősítés) nehézkessé, szinte lehetetlenné válnak. A legalkalmasabb forma a </w:t>
      </w:r>
      <w:r w:rsidRPr="00367940">
        <w:rPr>
          <w:rFonts w:ascii="Palatino Linotype" w:hAnsi="Palatino Linotype"/>
          <w:bCs/>
          <w:iCs/>
          <w:sz w:val="24"/>
          <w:szCs w:val="24"/>
        </w:rPr>
        <w:lastRenderedPageBreak/>
        <w:t>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perspektíva következő fokát jelöli meg. Emellett a továbblépésre vonatkozóan konkrét javaslatokat fogalmaz meg, a címzettek számára differenciáltan és érthető módon.</w:t>
      </w:r>
    </w:p>
    <w:p w:rsidR="00201BCB" w:rsidRDefault="00201BCB">
      <w:pPr>
        <w:autoSpaceDE w:val="0"/>
        <w:jc w:val="both"/>
        <w:rPr>
          <w:rFonts w:ascii="Palatino Linotype" w:hAnsi="Palatino Linotype"/>
          <w:sz w:val="24"/>
          <w:szCs w:val="24"/>
        </w:rPr>
      </w:pPr>
      <w:r w:rsidRPr="00367940">
        <w:rPr>
          <w:rFonts w:ascii="Palatino Linotype" w:hAnsi="Palatino Linotype"/>
          <w:sz w:val="24"/>
          <w:szCs w:val="24"/>
        </w:rPr>
        <w:t xml:space="preserve">5. </w:t>
      </w:r>
      <w:r w:rsidRPr="00367940">
        <w:rPr>
          <w:rFonts w:ascii="Palatino Linotype" w:hAnsi="Palatino Linotype"/>
          <w:sz w:val="24"/>
          <w:szCs w:val="24"/>
          <w:u w:val="single"/>
        </w:rPr>
        <w:t>Hatékony tanítás</w:t>
      </w:r>
      <w:r w:rsidRPr="00367940">
        <w:rPr>
          <w:rFonts w:ascii="Palatino Linotype" w:hAnsi="Palatino Linotype"/>
          <w:sz w:val="24"/>
          <w:szCs w:val="24"/>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(www.eeft.hu). A kialakított struktúra, sok száz oldalas szakmai támogató szöveg, és a tanulók sikereire, erősségeire építő egyéni fejlesztést támogató cselekvési tervek hasznos eszközök lehetnek.</w:t>
      </w:r>
    </w:p>
    <w:p w:rsidR="00201BCB" w:rsidRDefault="00201BCB">
      <w:pPr>
        <w:autoSpaceDE w:val="0"/>
        <w:jc w:val="both"/>
        <w:rPr>
          <w:rFonts w:ascii="Palatino Linotype" w:hAnsi="Palatino Linotype"/>
          <w:sz w:val="24"/>
          <w:szCs w:val="24"/>
        </w:rPr>
      </w:pPr>
      <w:r w:rsidRPr="00367940">
        <w:rPr>
          <w:rFonts w:ascii="Palatino Linotype" w:hAnsi="Palatino Linotype"/>
          <w:sz w:val="24"/>
          <w:szCs w:val="24"/>
        </w:rPr>
        <w:t xml:space="preserve">6. </w:t>
      </w:r>
      <w:r w:rsidRPr="00367940">
        <w:rPr>
          <w:rFonts w:ascii="Palatino Linotype" w:hAnsi="Palatino Linotype"/>
          <w:sz w:val="24"/>
          <w:szCs w:val="24"/>
          <w:u w:val="single"/>
        </w:rPr>
        <w:t>Otthonos tanulókörzet rendszere</w:t>
      </w:r>
      <w:r w:rsidRPr="00367940">
        <w:rPr>
          <w:rFonts w:ascii="Palatino Linotype" w:hAnsi="Palatino Linotype"/>
          <w:sz w:val="24"/>
          <w:szCs w:val="24"/>
        </w:rPr>
        <w:t>: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hyperlink r:id="rId8" w:history="1">
        <w:r w:rsidRPr="00367940">
          <w:rPr>
            <w:rStyle w:val="Hiperhivatkozs"/>
            <w:rFonts w:ascii="Palatino Linotype" w:hAnsi="Palatino Linotype"/>
            <w:color w:val="auto"/>
            <w:sz w:val="24"/>
            <w:szCs w:val="24"/>
          </w:rPr>
          <w:t>www.fszk.hu</w:t>
        </w:r>
      </w:hyperlink>
      <w:r w:rsidRPr="00367940">
        <w:rPr>
          <w:rFonts w:ascii="Palatino Linotype" w:hAnsi="Palatino Linotype"/>
          <w:sz w:val="24"/>
          <w:szCs w:val="24"/>
        </w:rPr>
        <w:t>)</w:t>
      </w:r>
    </w:p>
    <w:p w:rsidR="00201BCB" w:rsidRDefault="00201BCB">
      <w:pPr>
        <w:autoSpaceDE w:val="0"/>
        <w:jc w:val="both"/>
        <w:rPr>
          <w:rFonts w:ascii="Palatino Linotype" w:hAnsi="Palatino Linotype"/>
          <w:sz w:val="24"/>
          <w:szCs w:val="24"/>
        </w:rPr>
      </w:pPr>
      <w:r w:rsidRPr="00367940">
        <w:rPr>
          <w:rFonts w:ascii="Palatino Linotype" w:hAnsi="Palatino Linotype"/>
          <w:sz w:val="24"/>
          <w:szCs w:val="24"/>
        </w:rPr>
        <w:t xml:space="preserve">7. </w:t>
      </w:r>
      <w:r w:rsidRPr="00367940">
        <w:rPr>
          <w:rFonts w:ascii="Palatino Linotype" w:hAnsi="Palatino Linotype"/>
          <w:sz w:val="24"/>
          <w:szCs w:val="24"/>
          <w:u w:val="single"/>
        </w:rPr>
        <w:t>Alternatív tanulási stratégiák</w:t>
      </w:r>
      <w:r w:rsidRPr="00367940">
        <w:rPr>
          <w:rFonts w:ascii="Palatino Linotype" w:hAnsi="Palatino Linotype"/>
          <w:sz w:val="24"/>
          <w:szCs w:val="24"/>
        </w:rPr>
        <w:t xml:space="preserve"> segíthetnek abban, hogy a diákok hogyan tanuljanak és hogyan oldjanak meg problémákat. Soha ne felejtsük le, hogy az </w:t>
      </w:r>
      <w:r w:rsidRPr="00367940">
        <w:rPr>
          <w:rFonts w:ascii="Palatino Linotype" w:hAnsi="Palatino Linotype"/>
          <w:iCs/>
          <w:sz w:val="24"/>
          <w:szCs w:val="24"/>
        </w:rPr>
        <w:t>ami a tanulásban akadályozott tanulók javára szolgál, az a többségi tanulók számára is hasznos</w:t>
      </w:r>
      <w:r w:rsidRPr="00367940">
        <w:rPr>
          <w:rFonts w:ascii="Palatino Linotype" w:hAnsi="Palatino Linotype"/>
          <w:sz w:val="24"/>
          <w:szCs w:val="24"/>
        </w:rPr>
        <w:t>.</w:t>
      </w:r>
    </w:p>
    <w:p w:rsidR="00201BCB" w:rsidRDefault="00201BCB">
      <w:pPr>
        <w:autoSpaceDE w:val="0"/>
        <w:jc w:val="both"/>
        <w:rPr>
          <w:rFonts w:ascii="Palatino Linotype" w:hAnsi="Palatino Linotype"/>
          <w:sz w:val="24"/>
          <w:szCs w:val="24"/>
        </w:rPr>
      </w:pPr>
      <w:r w:rsidRPr="00367940">
        <w:rPr>
          <w:rFonts w:ascii="Palatino Linotype" w:hAnsi="Palatino Linotype"/>
          <w:sz w:val="24"/>
          <w:szCs w:val="24"/>
        </w:rPr>
        <w:t xml:space="preserve">8. Az </w:t>
      </w:r>
      <w:r w:rsidRPr="00367940">
        <w:rPr>
          <w:rFonts w:ascii="Palatino Linotype" w:hAnsi="Palatino Linotype"/>
          <w:sz w:val="24"/>
          <w:szCs w:val="24"/>
          <w:u w:val="single"/>
        </w:rPr>
        <w:t>IKT-s eszközök</w:t>
      </w:r>
      <w:r w:rsidRPr="00367940">
        <w:rPr>
          <w:rFonts w:ascii="Palatino Linotype" w:hAnsi="Palatino Linotype"/>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rigid gondolkodás oldásában az olvasás megszerettetésében. A multimédiás elemek (hang, kép, animáció) képesek arra, hogy a fiatalok figyelmét hosszabb távon fenntartsák, az új ismeretanyagot megértsék, és az IKT-s eszközök segítségével az elsajátított tananyagról játékos formában győződjenek meg.</w:t>
      </w:r>
    </w:p>
    <w:p w:rsidR="00201BCB" w:rsidRDefault="00201BCB">
      <w:pPr>
        <w:tabs>
          <w:tab w:val="left" w:pos="540"/>
        </w:tabs>
        <w:autoSpaceDE w:val="0"/>
        <w:jc w:val="both"/>
        <w:rPr>
          <w:rFonts w:ascii="Palatino Linotype" w:hAnsi="Palatino Linotype"/>
          <w:sz w:val="24"/>
          <w:szCs w:val="24"/>
        </w:rPr>
      </w:pPr>
      <w:r w:rsidRPr="00367940">
        <w:rPr>
          <w:rFonts w:ascii="Palatino Linotype" w:hAnsi="Palatino Linotype"/>
          <w:sz w:val="24"/>
          <w:szCs w:val="24"/>
        </w:rPr>
        <w:t xml:space="preserve">10. A </w:t>
      </w:r>
      <w:r w:rsidRPr="00367940">
        <w:rPr>
          <w:rFonts w:ascii="Palatino Linotype" w:hAnsi="Palatino Linotype"/>
          <w:sz w:val="24"/>
          <w:szCs w:val="24"/>
          <w:u w:val="single"/>
        </w:rPr>
        <w:t>befogadó értékelés</w:t>
      </w:r>
      <w:r w:rsidRPr="00367940">
        <w:rPr>
          <w:rFonts w:ascii="Palatino Linotype" w:hAnsi="Palatino Linotype"/>
          <w:sz w:val="24"/>
          <w:szCs w:val="24"/>
        </w:rPr>
        <w:t xml:space="preserve">nek jól körülhatárolható elemei vannak. (1) Azok a módszerek és stratégiák, amelyek segítségével világos képet kaphatunk az oktatás folyamatáról, a tanuló elért eredményeiről, és amelyek ugyanakkor arról is informálják a pedagógust, hogy a jövőben min kell változtatnia egyes tanulók vagy csoportok tanítása során. Ezek az elemek egyrészt segítik a reflektálást az adott időszak alatt elvégzett munkára, másrészt használható inputokat adnak a következő időszak tervezéséhez, a döntéshozatalhoz. (2) A befogadó értékelésben gyűjtött információ értéktöbbletet tartalmaz: nem egy adott pillanatról szóló „felvétel”, hanem figyelembe veszi az adott </w:t>
      </w:r>
      <w:r w:rsidRPr="00367940">
        <w:rPr>
          <w:rFonts w:ascii="Palatino Linotype" w:hAnsi="Palatino Linotype"/>
          <w:sz w:val="24"/>
          <w:szCs w:val="24"/>
        </w:rPr>
        <w:lastRenderedPageBreak/>
        <w:t>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201BCB" w:rsidRDefault="00201BCB">
      <w:pPr>
        <w:tabs>
          <w:tab w:val="left" w:pos="540"/>
        </w:tabs>
        <w:autoSpaceDE w:val="0"/>
        <w:jc w:val="both"/>
        <w:rPr>
          <w:rFonts w:ascii="Palatino Linotype" w:hAnsi="Palatino Linotype"/>
          <w:sz w:val="24"/>
          <w:szCs w:val="24"/>
        </w:rPr>
      </w:pPr>
    </w:p>
    <w:p w:rsidR="00201BCB" w:rsidRDefault="00201BCB">
      <w:pPr>
        <w:pStyle w:val="Szvegtrzs22"/>
        <w:tabs>
          <w:tab w:val="left" w:pos="540"/>
        </w:tabs>
        <w:autoSpaceDE w:val="0"/>
        <w:spacing w:after="0" w:line="240" w:lineRule="auto"/>
        <w:jc w:val="both"/>
        <w:rPr>
          <w:rFonts w:ascii="Palatino Linotype" w:hAnsi="Palatino Linotype" w:cs="Times New Roman"/>
        </w:rPr>
      </w:pPr>
      <w:r w:rsidRPr="0071102B">
        <w:rPr>
          <w:rFonts w:ascii="Palatino Linotype" w:hAnsi="Palatino Linotype" w:cs="Times New Roman"/>
          <w:b/>
          <w:bCs/>
        </w:rPr>
        <w:t xml:space="preserve">Befejezés </w:t>
      </w:r>
    </w:p>
    <w:p w:rsidR="00201BCB" w:rsidRDefault="00201BCB">
      <w:pPr>
        <w:pStyle w:val="Szvegtrzs22"/>
        <w:tabs>
          <w:tab w:val="left" w:pos="540"/>
        </w:tabs>
        <w:autoSpaceDE w:val="0"/>
        <w:spacing w:after="0" w:line="240" w:lineRule="auto"/>
        <w:jc w:val="both"/>
        <w:rPr>
          <w:rFonts w:ascii="Palatino Linotype" w:hAnsi="Palatino Linotype"/>
        </w:rPr>
      </w:pPr>
      <w:r w:rsidRPr="0071102B">
        <w:rPr>
          <w:rFonts w:ascii="Palatino Linotype" w:hAnsi="Palatino Linotype" w:cs="Times New Roman"/>
        </w:rPr>
        <w:t>A (speciális) szakiskolák feladata a munkába álláshoz és az életkezdéshez szükséges 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p>
    <w:p w:rsidR="00201BCB" w:rsidRDefault="00201BCB" w:rsidP="00EE4721">
      <w:pPr>
        <w:widowControl w:val="0"/>
        <w:suppressAutoHyphens/>
        <w:jc w:val="both"/>
        <w:rPr>
          <w:rFonts w:ascii="Palatino Linotype" w:hAnsi="Palatino Linotype"/>
          <w:b/>
          <w:kern w:val="1"/>
          <w:sz w:val="24"/>
          <w:szCs w:val="24"/>
          <w:lang w:eastAsia="hi-IN" w:bidi="hi-IN"/>
        </w:rPr>
      </w:pPr>
    </w:p>
    <w:p w:rsidR="00201BCB" w:rsidRPr="00E747AD" w:rsidRDefault="00201BCB" w:rsidP="00EE4721">
      <w:pPr>
        <w:widowControl w:val="0"/>
        <w:suppressAutoHyphens/>
        <w:jc w:val="both"/>
        <w:rPr>
          <w:rFonts w:ascii="Palatino Linotype" w:hAnsi="Palatino Linotype"/>
          <w:b/>
          <w:kern w:val="1"/>
          <w:sz w:val="24"/>
          <w:szCs w:val="24"/>
          <w:lang w:eastAsia="hi-IN" w:bidi="hi-IN"/>
        </w:rPr>
      </w:pPr>
    </w:p>
    <w:p w:rsidR="00201BCB" w:rsidRPr="00E747AD" w:rsidRDefault="00201BCB" w:rsidP="009E2FAA">
      <w:pPr>
        <w:widowControl w:val="0"/>
        <w:numPr>
          <w:ilvl w:val="0"/>
          <w:numId w:val="2"/>
        </w:numPr>
        <w:suppressAutoHyphens/>
        <w:jc w:val="both"/>
        <w:rPr>
          <w:rFonts w:ascii="Palatino Linotype" w:hAnsi="Palatino Linotype"/>
          <w:b/>
          <w:kern w:val="1"/>
          <w:sz w:val="24"/>
          <w:szCs w:val="24"/>
          <w:lang w:eastAsia="hi-IN" w:bidi="hi-IN"/>
        </w:rPr>
      </w:pPr>
      <w:r w:rsidRPr="00E747AD">
        <w:rPr>
          <w:rFonts w:ascii="Palatino Linotype" w:hAnsi="Palatino Linotype"/>
          <w:b/>
          <w:kern w:val="1"/>
          <w:sz w:val="24"/>
          <w:szCs w:val="24"/>
          <w:lang w:eastAsia="hi-IN" w:bidi="hi-IN"/>
        </w:rPr>
        <w:t>Speciális szakiskolai óraterv OKJ szerinti szakképesítés oktatásához</w:t>
      </w:r>
    </w:p>
    <w:p w:rsidR="00201BCB" w:rsidRPr="00E747AD" w:rsidRDefault="00201BCB" w:rsidP="004F1DFE">
      <w:pPr>
        <w:jc w:val="both"/>
        <w:rPr>
          <w:rFonts w:ascii="Palatino Linotype" w:hAnsi="Palatino Linotype"/>
          <w:sz w:val="24"/>
          <w:szCs w:val="24"/>
        </w:rPr>
      </w:pPr>
    </w:p>
    <w:p w:rsidR="00201BCB" w:rsidRPr="00E747AD" w:rsidRDefault="00201BCB" w:rsidP="005E0D59">
      <w:pPr>
        <w:widowControl w:val="0"/>
        <w:shd w:val="clear" w:color="auto" w:fill="FFFFFF"/>
        <w:suppressAutoHyphens/>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A szakképesítés képzésének heti és éves szakmai óraszámai</w:t>
      </w:r>
      <w:r w:rsidRPr="00E747AD">
        <w:rPr>
          <w:rFonts w:ascii="Palatino Linotype" w:hAnsi="Palatino Linotype" w:cs="Calibri"/>
          <w:sz w:val="24"/>
          <w:szCs w:val="24"/>
        </w:rPr>
        <w:t>:</w:t>
      </w:r>
      <w:r w:rsidRPr="00E747AD">
        <w:rPr>
          <w:rFonts w:ascii="Palatino Linotype" w:hAnsi="Palatino Linotype"/>
          <w:kern w:val="1"/>
          <w:sz w:val="24"/>
          <w:szCs w:val="24"/>
          <w:lang w:eastAsia="hi-IN" w:bidi="hi-IN"/>
        </w:rPr>
        <w:t xml:space="preserve"> </w:t>
      </w:r>
    </w:p>
    <w:tbl>
      <w:tblPr>
        <w:tblW w:w="11212"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362"/>
        <w:gridCol w:w="1047"/>
        <w:gridCol w:w="1047"/>
        <w:gridCol w:w="1047"/>
        <w:gridCol w:w="1047"/>
        <w:gridCol w:w="1047"/>
        <w:gridCol w:w="1047"/>
        <w:gridCol w:w="1047"/>
        <w:gridCol w:w="1047"/>
      </w:tblGrid>
      <w:tr w:rsidR="00201BCB" w:rsidRPr="00E747AD" w:rsidTr="00F41A6C">
        <w:trPr>
          <w:trHeight w:val="488"/>
          <w:jc w:val="center"/>
        </w:trPr>
        <w:tc>
          <w:tcPr>
            <w:tcW w:w="1474" w:type="dxa"/>
            <w:vAlign w:val="center"/>
          </w:tcPr>
          <w:p w:rsidR="00201BCB" w:rsidRPr="00E747AD" w:rsidRDefault="00201BCB" w:rsidP="006E620D">
            <w:pPr>
              <w:jc w:val="center"/>
              <w:rPr>
                <w:rFonts w:ascii="Palatino Linotype" w:hAnsi="Palatino Linotype" w:cs="Calibri"/>
                <w:sz w:val="20"/>
                <w:szCs w:val="20"/>
                <w:lang w:eastAsia="en-US"/>
              </w:rPr>
            </w:pPr>
          </w:p>
        </w:tc>
        <w:tc>
          <w:tcPr>
            <w:tcW w:w="1362"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előkészítő évfolyam</w:t>
            </w:r>
          </w:p>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heti óraszám</w:t>
            </w:r>
          </w:p>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36 hét</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9. évfolyam</w:t>
            </w:r>
          </w:p>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heti óraszám</w:t>
            </w:r>
          </w:p>
          <w:p w:rsidR="00201BCB" w:rsidRPr="00E747AD" w:rsidRDefault="00201BCB" w:rsidP="00F80798">
            <w:pPr>
              <w:jc w:val="center"/>
              <w:rPr>
                <w:rFonts w:ascii="Palatino Linotype" w:hAnsi="Palatino Linotype" w:cs="Calibri"/>
                <w:sz w:val="20"/>
                <w:szCs w:val="20"/>
                <w:lang w:eastAsia="en-US"/>
              </w:rPr>
            </w:pP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9. évfolyam</w:t>
            </w:r>
          </w:p>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éves óraszám</w:t>
            </w:r>
          </w:p>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36 héttel</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10. évfolyam</w:t>
            </w:r>
          </w:p>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heti óraszám</w:t>
            </w:r>
          </w:p>
          <w:p w:rsidR="00201BCB" w:rsidRPr="00E747AD" w:rsidRDefault="00201BCB" w:rsidP="00F80798">
            <w:pPr>
              <w:jc w:val="center"/>
              <w:rPr>
                <w:rFonts w:ascii="Palatino Linotype" w:hAnsi="Palatino Linotype" w:cs="Calibri"/>
                <w:sz w:val="20"/>
                <w:szCs w:val="20"/>
                <w:lang w:eastAsia="en-US"/>
              </w:rPr>
            </w:pP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10. évfolyam</w:t>
            </w:r>
          </w:p>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éves óraszám</w:t>
            </w:r>
          </w:p>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36 héttel</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11. évfolyam</w:t>
            </w:r>
          </w:p>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heti óraszám</w:t>
            </w:r>
          </w:p>
          <w:p w:rsidR="00201BCB" w:rsidRPr="00E747AD" w:rsidRDefault="00201BCB" w:rsidP="00F80798">
            <w:pPr>
              <w:jc w:val="center"/>
              <w:rPr>
                <w:rFonts w:ascii="Palatino Linotype" w:hAnsi="Palatino Linotype" w:cs="Calibri"/>
                <w:sz w:val="20"/>
                <w:szCs w:val="20"/>
                <w:lang w:eastAsia="en-US"/>
              </w:rPr>
            </w:pP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11. évfolyam</w:t>
            </w:r>
          </w:p>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éves óraszám</w:t>
            </w:r>
          </w:p>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36 héttel</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12. évfolyam</w:t>
            </w:r>
          </w:p>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heti óraszám</w:t>
            </w:r>
          </w:p>
          <w:p w:rsidR="00201BCB" w:rsidRPr="00E747AD" w:rsidRDefault="00201BCB" w:rsidP="00F80798">
            <w:pPr>
              <w:jc w:val="center"/>
              <w:rPr>
                <w:rFonts w:ascii="Palatino Linotype" w:hAnsi="Palatino Linotype" w:cs="Calibri"/>
                <w:sz w:val="20"/>
                <w:szCs w:val="20"/>
                <w:lang w:eastAsia="en-US"/>
              </w:rPr>
            </w:pP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12. évfolyam</w:t>
            </w:r>
          </w:p>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éves óraszám</w:t>
            </w:r>
          </w:p>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32 héttel</w:t>
            </w:r>
          </w:p>
        </w:tc>
      </w:tr>
      <w:tr w:rsidR="00201BCB" w:rsidRPr="00E747AD" w:rsidTr="00F41A6C">
        <w:trPr>
          <w:trHeight w:val="488"/>
          <w:jc w:val="center"/>
        </w:trPr>
        <w:tc>
          <w:tcPr>
            <w:tcW w:w="1474" w:type="dxa"/>
            <w:vAlign w:val="center"/>
          </w:tcPr>
          <w:p w:rsidR="00201BCB" w:rsidRPr="00E747AD" w:rsidRDefault="00201BCB" w:rsidP="00F80798">
            <w:pPr>
              <w:rPr>
                <w:rFonts w:ascii="Palatino Linotype" w:hAnsi="Palatino Linotype" w:cs="Calibri"/>
                <w:sz w:val="20"/>
                <w:szCs w:val="20"/>
                <w:lang w:eastAsia="en-US"/>
              </w:rPr>
            </w:pPr>
            <w:r w:rsidRPr="00E747AD">
              <w:rPr>
                <w:rFonts w:ascii="Palatino Linotype" w:hAnsi="Palatino Linotype" w:cs="Calibri"/>
                <w:sz w:val="20"/>
                <w:szCs w:val="20"/>
                <w:lang w:eastAsia="en-US"/>
              </w:rPr>
              <w:t>Közismeret</w:t>
            </w:r>
          </w:p>
        </w:tc>
        <w:tc>
          <w:tcPr>
            <w:tcW w:w="1362"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31,5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10,5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378</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11,5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414</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10,5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378</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10,5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336</w:t>
            </w:r>
          </w:p>
        </w:tc>
      </w:tr>
      <w:tr w:rsidR="00201BCB" w:rsidRPr="00E747AD" w:rsidTr="00F41A6C">
        <w:trPr>
          <w:trHeight w:val="261"/>
          <w:jc w:val="center"/>
        </w:trPr>
        <w:tc>
          <w:tcPr>
            <w:tcW w:w="1474" w:type="dxa"/>
            <w:vAlign w:val="center"/>
          </w:tcPr>
          <w:p w:rsidR="00201BCB" w:rsidRPr="00E747AD" w:rsidRDefault="00201BCB" w:rsidP="00F80798">
            <w:pPr>
              <w:rPr>
                <w:rFonts w:ascii="Palatino Linotype" w:hAnsi="Palatino Linotype" w:cs="Calibri"/>
                <w:sz w:val="20"/>
                <w:szCs w:val="20"/>
                <w:lang w:eastAsia="en-US"/>
              </w:rPr>
            </w:pPr>
            <w:r w:rsidRPr="00E747AD">
              <w:rPr>
                <w:rFonts w:ascii="Palatino Linotype" w:hAnsi="Palatino Linotype" w:cs="Calibri"/>
                <w:sz w:val="20"/>
                <w:szCs w:val="20"/>
                <w:lang w:eastAsia="en-US"/>
              </w:rPr>
              <w:t>Szakmai elmélet és gyakorlat együtt</w:t>
            </w:r>
          </w:p>
        </w:tc>
        <w:tc>
          <w:tcPr>
            <w:tcW w:w="1362"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0</w:t>
            </w:r>
          </w:p>
        </w:tc>
        <w:tc>
          <w:tcPr>
            <w:tcW w:w="1047" w:type="dxa"/>
            <w:vAlign w:val="center"/>
          </w:tcPr>
          <w:p w:rsidR="00201BCB" w:rsidRPr="00E747AD" w:rsidRDefault="00201BCB" w:rsidP="00F80798">
            <w:pPr>
              <w:jc w:val="center"/>
              <w:rPr>
                <w:rFonts w:ascii="Palatino Linotype" w:hAnsi="Palatino Linotype" w:cs="Calibri"/>
                <w:b/>
                <w:sz w:val="20"/>
                <w:szCs w:val="20"/>
                <w:lang w:eastAsia="en-US"/>
              </w:rPr>
            </w:pPr>
            <w:r w:rsidRPr="00E747AD">
              <w:rPr>
                <w:rFonts w:ascii="Palatino Linotype" w:hAnsi="Palatino Linotype" w:cs="Calibri"/>
                <w:b/>
                <w:sz w:val="20"/>
                <w:szCs w:val="20"/>
                <w:lang w:eastAsia="en-US"/>
              </w:rPr>
              <w:t>21</w:t>
            </w:r>
          </w:p>
        </w:tc>
        <w:tc>
          <w:tcPr>
            <w:tcW w:w="1047" w:type="dxa"/>
            <w:vAlign w:val="center"/>
          </w:tcPr>
          <w:p w:rsidR="00201BCB" w:rsidRPr="00E747AD" w:rsidRDefault="00201BCB" w:rsidP="00F80798">
            <w:pPr>
              <w:jc w:val="center"/>
              <w:rPr>
                <w:rFonts w:ascii="Palatino Linotype" w:hAnsi="Palatino Linotype" w:cs="Calibri"/>
                <w:b/>
                <w:sz w:val="20"/>
                <w:szCs w:val="20"/>
                <w:lang w:eastAsia="en-US"/>
              </w:rPr>
            </w:pPr>
            <w:r w:rsidRPr="00E747AD">
              <w:rPr>
                <w:rFonts w:ascii="Palatino Linotype" w:hAnsi="Palatino Linotype" w:cs="Calibri"/>
                <w:b/>
                <w:sz w:val="20"/>
                <w:szCs w:val="20"/>
                <w:lang w:eastAsia="en-US"/>
              </w:rPr>
              <w:t>756+70</w:t>
            </w:r>
          </w:p>
        </w:tc>
        <w:tc>
          <w:tcPr>
            <w:tcW w:w="1047" w:type="dxa"/>
            <w:vAlign w:val="center"/>
          </w:tcPr>
          <w:p w:rsidR="00201BCB" w:rsidRPr="00E747AD" w:rsidRDefault="00201BCB" w:rsidP="00F80798">
            <w:pPr>
              <w:jc w:val="center"/>
              <w:rPr>
                <w:rFonts w:ascii="Palatino Linotype" w:hAnsi="Palatino Linotype" w:cs="Calibri"/>
                <w:b/>
                <w:sz w:val="20"/>
                <w:szCs w:val="20"/>
                <w:lang w:eastAsia="en-US"/>
              </w:rPr>
            </w:pPr>
            <w:r w:rsidRPr="00E747AD">
              <w:rPr>
                <w:rFonts w:ascii="Palatino Linotype" w:hAnsi="Palatino Linotype" w:cs="Calibri"/>
                <w:b/>
                <w:sz w:val="20"/>
                <w:szCs w:val="20"/>
                <w:lang w:eastAsia="en-US"/>
              </w:rPr>
              <w:t>21</w:t>
            </w:r>
          </w:p>
        </w:tc>
        <w:tc>
          <w:tcPr>
            <w:tcW w:w="1047" w:type="dxa"/>
            <w:vAlign w:val="center"/>
          </w:tcPr>
          <w:p w:rsidR="00201BCB" w:rsidRPr="00E747AD" w:rsidRDefault="00201BCB" w:rsidP="00F80798">
            <w:pPr>
              <w:jc w:val="center"/>
              <w:rPr>
                <w:rFonts w:ascii="Palatino Linotype" w:hAnsi="Palatino Linotype" w:cs="Calibri"/>
                <w:b/>
                <w:sz w:val="20"/>
                <w:szCs w:val="20"/>
                <w:lang w:eastAsia="en-US"/>
              </w:rPr>
            </w:pPr>
            <w:r w:rsidRPr="00E747AD">
              <w:rPr>
                <w:rFonts w:ascii="Palatino Linotype" w:hAnsi="Palatino Linotype" w:cs="Calibri"/>
                <w:b/>
                <w:sz w:val="20"/>
                <w:szCs w:val="20"/>
                <w:lang w:eastAsia="en-US"/>
              </w:rPr>
              <w:t>756+105</w:t>
            </w:r>
          </w:p>
        </w:tc>
        <w:tc>
          <w:tcPr>
            <w:tcW w:w="1047" w:type="dxa"/>
            <w:vAlign w:val="center"/>
          </w:tcPr>
          <w:p w:rsidR="00201BCB" w:rsidRPr="00E747AD" w:rsidRDefault="00201BCB" w:rsidP="00F80798">
            <w:pPr>
              <w:jc w:val="center"/>
              <w:rPr>
                <w:rFonts w:ascii="Palatino Linotype" w:hAnsi="Palatino Linotype" w:cs="Calibri"/>
                <w:b/>
                <w:sz w:val="20"/>
                <w:szCs w:val="20"/>
                <w:lang w:eastAsia="en-US"/>
              </w:rPr>
            </w:pPr>
            <w:r w:rsidRPr="00E747AD">
              <w:rPr>
                <w:rFonts w:ascii="Palatino Linotype" w:hAnsi="Palatino Linotype" w:cs="Calibri"/>
                <w:b/>
                <w:sz w:val="20"/>
                <w:szCs w:val="20"/>
                <w:lang w:eastAsia="en-US"/>
              </w:rPr>
              <w:t>21</w:t>
            </w:r>
          </w:p>
        </w:tc>
        <w:tc>
          <w:tcPr>
            <w:tcW w:w="1047" w:type="dxa"/>
            <w:vAlign w:val="center"/>
          </w:tcPr>
          <w:p w:rsidR="00201BCB" w:rsidRPr="00E747AD" w:rsidRDefault="00201BCB" w:rsidP="00F80798">
            <w:pPr>
              <w:jc w:val="center"/>
              <w:rPr>
                <w:rFonts w:ascii="Palatino Linotype" w:hAnsi="Palatino Linotype" w:cs="Calibri"/>
                <w:b/>
                <w:sz w:val="20"/>
                <w:szCs w:val="20"/>
                <w:lang w:eastAsia="en-US"/>
              </w:rPr>
            </w:pPr>
            <w:r w:rsidRPr="00E747AD">
              <w:rPr>
                <w:rFonts w:ascii="Palatino Linotype" w:hAnsi="Palatino Linotype" w:cs="Calibri"/>
                <w:b/>
                <w:sz w:val="20"/>
                <w:szCs w:val="20"/>
                <w:lang w:eastAsia="en-US"/>
              </w:rPr>
              <w:t>756+105</w:t>
            </w:r>
          </w:p>
        </w:tc>
        <w:tc>
          <w:tcPr>
            <w:tcW w:w="1047" w:type="dxa"/>
            <w:vAlign w:val="center"/>
          </w:tcPr>
          <w:p w:rsidR="00201BCB" w:rsidRPr="00E747AD" w:rsidRDefault="00201BCB" w:rsidP="00F80798">
            <w:pPr>
              <w:jc w:val="center"/>
              <w:rPr>
                <w:rFonts w:ascii="Palatino Linotype" w:hAnsi="Palatino Linotype" w:cs="Calibri"/>
                <w:b/>
                <w:sz w:val="20"/>
                <w:szCs w:val="20"/>
                <w:lang w:eastAsia="en-US"/>
              </w:rPr>
            </w:pPr>
            <w:r w:rsidRPr="00E747AD">
              <w:rPr>
                <w:rFonts w:ascii="Palatino Linotype" w:hAnsi="Palatino Linotype" w:cs="Calibri"/>
                <w:b/>
                <w:sz w:val="20"/>
                <w:szCs w:val="20"/>
                <w:lang w:eastAsia="en-US"/>
              </w:rPr>
              <w:t>21</w:t>
            </w:r>
          </w:p>
        </w:tc>
        <w:tc>
          <w:tcPr>
            <w:tcW w:w="1047" w:type="dxa"/>
            <w:vAlign w:val="center"/>
          </w:tcPr>
          <w:p w:rsidR="00201BCB" w:rsidRPr="00E747AD" w:rsidRDefault="00201BCB" w:rsidP="00F80798">
            <w:pPr>
              <w:jc w:val="center"/>
              <w:rPr>
                <w:rFonts w:ascii="Palatino Linotype" w:hAnsi="Palatino Linotype" w:cs="Calibri"/>
                <w:b/>
                <w:sz w:val="20"/>
                <w:szCs w:val="20"/>
                <w:lang w:eastAsia="en-US"/>
              </w:rPr>
            </w:pPr>
            <w:r w:rsidRPr="00E747AD">
              <w:rPr>
                <w:rFonts w:ascii="Palatino Linotype" w:hAnsi="Palatino Linotype" w:cs="Calibri"/>
                <w:b/>
                <w:sz w:val="20"/>
                <w:szCs w:val="20"/>
                <w:lang w:eastAsia="en-US"/>
              </w:rPr>
              <w:t>672</w:t>
            </w:r>
          </w:p>
        </w:tc>
      </w:tr>
      <w:tr w:rsidR="00201BCB" w:rsidRPr="00E747AD" w:rsidTr="00F41A6C">
        <w:trPr>
          <w:trHeight w:val="551"/>
          <w:jc w:val="center"/>
        </w:trPr>
        <w:tc>
          <w:tcPr>
            <w:tcW w:w="1474" w:type="dxa"/>
            <w:vAlign w:val="center"/>
          </w:tcPr>
          <w:p w:rsidR="00201BCB" w:rsidRPr="00E747AD" w:rsidRDefault="00201BCB" w:rsidP="00F80798">
            <w:pPr>
              <w:rPr>
                <w:rFonts w:ascii="Palatino Linotype" w:hAnsi="Palatino Linotype" w:cs="Calibri"/>
                <w:sz w:val="20"/>
                <w:szCs w:val="20"/>
                <w:lang w:eastAsia="en-US"/>
              </w:rPr>
            </w:pPr>
            <w:r w:rsidRPr="00E747AD">
              <w:rPr>
                <w:rFonts w:ascii="Palatino Linotype" w:hAnsi="Palatino Linotype" w:cs="Calibri"/>
                <w:sz w:val="20"/>
                <w:szCs w:val="20"/>
                <w:lang w:eastAsia="en-US"/>
              </w:rPr>
              <w:t>Összesen</w:t>
            </w:r>
          </w:p>
        </w:tc>
        <w:tc>
          <w:tcPr>
            <w:tcW w:w="1362"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31,5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31,5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1134+70</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32,5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1170+105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31,5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1134+105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31,5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1008</w:t>
            </w:r>
          </w:p>
        </w:tc>
      </w:tr>
      <w:tr w:rsidR="00201BCB" w:rsidRPr="00E747AD" w:rsidTr="00F41A6C">
        <w:trPr>
          <w:trHeight w:val="551"/>
          <w:jc w:val="center"/>
        </w:trPr>
        <w:tc>
          <w:tcPr>
            <w:tcW w:w="1474" w:type="dxa"/>
            <w:vAlign w:val="center"/>
          </w:tcPr>
          <w:p w:rsidR="00201BCB" w:rsidRPr="00E747AD" w:rsidRDefault="00201BCB" w:rsidP="00F80798">
            <w:pPr>
              <w:rPr>
                <w:rFonts w:ascii="Palatino Linotype" w:hAnsi="Palatino Linotype" w:cs="Calibri"/>
                <w:sz w:val="20"/>
                <w:szCs w:val="20"/>
                <w:lang w:eastAsia="en-US"/>
              </w:rPr>
            </w:pPr>
            <w:r w:rsidRPr="00E747AD">
              <w:rPr>
                <w:rFonts w:ascii="Palatino Linotype" w:hAnsi="Palatino Linotype" w:cs="Calibri"/>
                <w:sz w:val="20"/>
                <w:szCs w:val="20"/>
                <w:lang w:eastAsia="en-US"/>
              </w:rPr>
              <w:t xml:space="preserve">8-10% szabad sáv </w:t>
            </w:r>
          </w:p>
          <w:p w:rsidR="00201BCB" w:rsidRPr="00E747AD" w:rsidRDefault="00201BCB" w:rsidP="00F80798">
            <w:pPr>
              <w:rPr>
                <w:rFonts w:ascii="Palatino Linotype" w:hAnsi="Palatino Linotype" w:cs="Calibri"/>
                <w:sz w:val="20"/>
                <w:szCs w:val="20"/>
                <w:lang w:eastAsia="en-US"/>
              </w:rPr>
            </w:pPr>
            <w:r w:rsidRPr="00E747AD">
              <w:rPr>
                <w:rFonts w:ascii="Palatino Linotype" w:hAnsi="Palatino Linotype" w:cs="Calibri"/>
                <w:sz w:val="20"/>
                <w:szCs w:val="20"/>
                <w:lang w:eastAsia="en-US"/>
              </w:rPr>
              <w:t>(közismereti rész)</w:t>
            </w:r>
          </w:p>
        </w:tc>
        <w:tc>
          <w:tcPr>
            <w:tcW w:w="1362"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2</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72</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54</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54</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48</w:t>
            </w:r>
          </w:p>
        </w:tc>
      </w:tr>
      <w:tr w:rsidR="00201BCB" w:rsidRPr="00E747AD" w:rsidTr="00F41A6C">
        <w:trPr>
          <w:trHeight w:val="551"/>
          <w:jc w:val="center"/>
        </w:trPr>
        <w:tc>
          <w:tcPr>
            <w:tcW w:w="1474" w:type="dxa"/>
            <w:vAlign w:val="center"/>
          </w:tcPr>
          <w:p w:rsidR="00201BCB" w:rsidRPr="00E747AD" w:rsidRDefault="00201BCB" w:rsidP="00F80798">
            <w:pPr>
              <w:rPr>
                <w:rFonts w:ascii="Palatino Linotype" w:hAnsi="Palatino Linotype" w:cs="Calibri"/>
                <w:sz w:val="20"/>
                <w:szCs w:val="20"/>
                <w:lang w:eastAsia="en-US"/>
              </w:rPr>
            </w:pPr>
            <w:r w:rsidRPr="00E747AD">
              <w:rPr>
                <w:rFonts w:ascii="Palatino Linotype" w:hAnsi="Palatino Linotype" w:cs="Calibri"/>
                <w:sz w:val="20"/>
                <w:szCs w:val="20"/>
                <w:lang w:eastAsia="en-US"/>
              </w:rPr>
              <w:t xml:space="preserve">8-10% szabad sáv </w:t>
            </w:r>
          </w:p>
          <w:p w:rsidR="00201BCB" w:rsidRPr="00E747AD" w:rsidRDefault="00201BCB" w:rsidP="00F80798">
            <w:pPr>
              <w:rPr>
                <w:rFonts w:ascii="Palatino Linotype" w:hAnsi="Palatino Linotype" w:cs="Calibri"/>
                <w:sz w:val="20"/>
                <w:szCs w:val="20"/>
                <w:lang w:eastAsia="en-US"/>
              </w:rPr>
            </w:pPr>
            <w:r w:rsidRPr="00E747AD">
              <w:rPr>
                <w:rFonts w:ascii="Palatino Linotype" w:hAnsi="Palatino Linotype" w:cs="Calibri"/>
                <w:sz w:val="20"/>
                <w:szCs w:val="20"/>
                <w:lang w:eastAsia="en-US"/>
              </w:rPr>
              <w:t xml:space="preserve">(szakmai </w:t>
            </w:r>
            <w:r w:rsidRPr="00E747AD">
              <w:rPr>
                <w:rFonts w:ascii="Palatino Linotype" w:hAnsi="Palatino Linotype" w:cs="Calibri"/>
                <w:sz w:val="20"/>
                <w:szCs w:val="20"/>
                <w:lang w:eastAsia="en-US"/>
              </w:rPr>
              <w:lastRenderedPageBreak/>
              <w:t>rész)</w:t>
            </w:r>
          </w:p>
        </w:tc>
        <w:tc>
          <w:tcPr>
            <w:tcW w:w="1362"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lastRenderedPageBreak/>
              <w:t>0</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54</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2</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72</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2</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72</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2</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64</w:t>
            </w:r>
          </w:p>
        </w:tc>
      </w:tr>
      <w:tr w:rsidR="00201BCB" w:rsidRPr="00E747AD" w:rsidTr="00F41A6C">
        <w:trPr>
          <w:trHeight w:val="551"/>
          <w:jc w:val="center"/>
        </w:trPr>
        <w:tc>
          <w:tcPr>
            <w:tcW w:w="1474" w:type="dxa"/>
            <w:vAlign w:val="center"/>
          </w:tcPr>
          <w:p w:rsidR="00201BCB" w:rsidRPr="00E747AD" w:rsidRDefault="00201BCB" w:rsidP="00F80798">
            <w:pPr>
              <w:rPr>
                <w:rFonts w:ascii="Palatino Linotype" w:hAnsi="Palatino Linotype" w:cs="Calibri"/>
                <w:sz w:val="20"/>
                <w:szCs w:val="20"/>
                <w:lang w:eastAsia="en-US"/>
              </w:rPr>
            </w:pPr>
            <w:r w:rsidRPr="00E747AD">
              <w:rPr>
                <w:rFonts w:ascii="Palatino Linotype" w:hAnsi="Palatino Linotype" w:cs="Calibri"/>
                <w:sz w:val="20"/>
                <w:szCs w:val="20"/>
                <w:lang w:eastAsia="en-US"/>
              </w:rPr>
              <w:lastRenderedPageBreak/>
              <w:t>Mindösszesen</w:t>
            </w:r>
          </w:p>
          <w:p w:rsidR="00201BCB" w:rsidRPr="00E747AD" w:rsidRDefault="00201BCB" w:rsidP="00F80798">
            <w:pPr>
              <w:rPr>
                <w:rFonts w:ascii="Palatino Linotype" w:hAnsi="Palatino Linotype" w:cs="Calibri"/>
                <w:sz w:val="20"/>
                <w:szCs w:val="20"/>
                <w:lang w:eastAsia="en-US"/>
              </w:rPr>
            </w:pPr>
            <w:r w:rsidRPr="00E747AD">
              <w:rPr>
                <w:rFonts w:ascii="Palatino Linotype" w:hAnsi="Palatino Linotype" w:cs="Calibri"/>
                <w:sz w:val="20"/>
                <w:szCs w:val="20"/>
                <w:lang w:eastAsia="en-US"/>
              </w:rPr>
              <w:t>(teljes képzés ideje)</w:t>
            </w:r>
          </w:p>
        </w:tc>
        <w:tc>
          <w:tcPr>
            <w:tcW w:w="1362"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1260+70</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36</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1296+105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1260+105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35</w:t>
            </w:r>
          </w:p>
        </w:tc>
        <w:tc>
          <w:tcPr>
            <w:tcW w:w="1047" w:type="dxa"/>
            <w:vAlign w:val="center"/>
          </w:tcPr>
          <w:p w:rsidR="00201BCB" w:rsidRPr="00E747AD" w:rsidRDefault="00201BCB" w:rsidP="00F80798">
            <w:pPr>
              <w:jc w:val="center"/>
              <w:rPr>
                <w:rFonts w:ascii="Palatino Linotype" w:hAnsi="Palatino Linotype" w:cs="Calibri"/>
                <w:sz w:val="20"/>
                <w:szCs w:val="20"/>
                <w:lang w:eastAsia="en-US"/>
              </w:rPr>
            </w:pPr>
            <w:r w:rsidRPr="00E747AD">
              <w:rPr>
                <w:rFonts w:ascii="Palatino Linotype" w:hAnsi="Palatino Linotype" w:cs="Calibri"/>
                <w:sz w:val="20"/>
                <w:szCs w:val="20"/>
                <w:lang w:eastAsia="en-US"/>
              </w:rPr>
              <w:t>1120</w:t>
            </w:r>
          </w:p>
        </w:tc>
      </w:tr>
    </w:tbl>
    <w:p w:rsidR="00201BCB" w:rsidRPr="00E747AD" w:rsidRDefault="00201BCB" w:rsidP="009A5767">
      <w:pPr>
        <w:jc w:val="both"/>
        <w:rPr>
          <w:rFonts w:ascii="Palatino Linotype" w:hAnsi="Palatino Linotype"/>
          <w:sz w:val="24"/>
          <w:szCs w:val="24"/>
        </w:rPr>
      </w:pPr>
      <w:r w:rsidRPr="00E747AD">
        <w:rPr>
          <w:rFonts w:ascii="Palatino Linotype" w:hAnsi="Palatino Linotype"/>
          <w:sz w:val="24"/>
          <w:szCs w:val="24"/>
        </w:rPr>
        <w:t xml:space="preserve">A szakképesítés oktatására fordítható idő </w:t>
      </w:r>
      <w:r w:rsidRPr="00E747AD">
        <w:rPr>
          <w:rFonts w:ascii="Palatino Linotype" w:hAnsi="Palatino Linotype"/>
          <w:b/>
          <w:sz w:val="24"/>
          <w:szCs w:val="24"/>
        </w:rPr>
        <w:t>3482</w:t>
      </w:r>
      <w:r w:rsidRPr="00E747AD">
        <w:rPr>
          <w:rFonts w:ascii="Palatino Linotype" w:hAnsi="Palatino Linotype"/>
          <w:sz w:val="24"/>
          <w:szCs w:val="24"/>
        </w:rPr>
        <w:t xml:space="preserve"> óra (</w:t>
      </w:r>
      <w:r w:rsidRPr="00E747AD">
        <w:rPr>
          <w:rFonts w:ascii="Palatino Linotype" w:hAnsi="Palatino Linotype" w:cs="Calibri"/>
          <w:sz w:val="24"/>
          <w:szCs w:val="24"/>
          <w:lang w:eastAsia="en-US"/>
        </w:rPr>
        <w:t>756+70+756+105+756+105+672+54+72+72+64</w:t>
      </w:r>
      <w:r w:rsidRPr="00E747AD">
        <w:rPr>
          <w:rFonts w:ascii="Palatino Linotype" w:hAnsi="Palatino Linotype"/>
          <w:sz w:val="24"/>
          <w:szCs w:val="24"/>
        </w:rPr>
        <w:t xml:space="preserve">) nyári összefüggő gyakorlattal és szakmai szabadsávval együtt. </w:t>
      </w:r>
    </w:p>
    <w:p w:rsidR="00201BCB" w:rsidRPr="00E747AD" w:rsidRDefault="00201BCB" w:rsidP="009A5767">
      <w:pPr>
        <w:jc w:val="both"/>
        <w:rPr>
          <w:rFonts w:ascii="Palatino Linotype" w:hAnsi="Palatino Linotype"/>
          <w:sz w:val="24"/>
          <w:szCs w:val="24"/>
        </w:rPr>
      </w:pPr>
    </w:p>
    <w:p w:rsidR="00201BCB" w:rsidRPr="00E747AD" w:rsidRDefault="00201BCB" w:rsidP="009A5767">
      <w:pPr>
        <w:jc w:val="both"/>
        <w:rPr>
          <w:rFonts w:ascii="Palatino Linotype" w:hAnsi="Palatino Linotype"/>
          <w:sz w:val="24"/>
          <w:szCs w:val="24"/>
        </w:rPr>
      </w:pPr>
      <w:r w:rsidRPr="00E747AD">
        <w:rPr>
          <w:rFonts w:ascii="Palatino Linotype" w:hAnsi="Palatino Linotype"/>
          <w:sz w:val="24"/>
          <w:szCs w:val="24"/>
        </w:rPr>
        <w:br w:type="page"/>
      </w:r>
    </w:p>
    <w:p w:rsidR="00201BCB" w:rsidRPr="00E747AD" w:rsidRDefault="00201BCB" w:rsidP="00212E5C">
      <w:pPr>
        <w:widowControl w:val="0"/>
        <w:shd w:val="clear" w:color="auto" w:fill="FFFFFF"/>
        <w:suppressAutoHyphens/>
        <w:jc w:val="center"/>
        <w:rPr>
          <w:rFonts w:ascii="Palatino Linotype" w:hAnsi="Palatino Linotype"/>
          <w:sz w:val="24"/>
          <w:szCs w:val="24"/>
        </w:rPr>
      </w:pPr>
      <w:r w:rsidRPr="00E747AD">
        <w:rPr>
          <w:rFonts w:ascii="Palatino Linotype" w:hAnsi="Palatino Linotype"/>
          <w:sz w:val="24"/>
          <w:szCs w:val="24"/>
        </w:rPr>
        <w:lastRenderedPageBreak/>
        <w:t>1. számú táblázat</w:t>
      </w:r>
    </w:p>
    <w:p w:rsidR="00201BCB" w:rsidRPr="00E747AD" w:rsidRDefault="00201BCB" w:rsidP="008A362A">
      <w:pPr>
        <w:jc w:val="center"/>
        <w:outlineLvl w:val="2"/>
        <w:rPr>
          <w:rFonts w:ascii="Palatino Linotype" w:hAnsi="Palatino Linotype"/>
          <w:b/>
          <w:sz w:val="24"/>
          <w:szCs w:val="24"/>
        </w:rPr>
      </w:pPr>
      <w:r w:rsidRPr="00E747AD">
        <w:rPr>
          <w:rFonts w:ascii="Palatino Linotype" w:hAnsi="Palatino Linotype"/>
          <w:b/>
          <w:sz w:val="24"/>
          <w:szCs w:val="24"/>
        </w:rPr>
        <w:t>A szakmai követelménymodulokhoz rendelt tantárgyak heti óraszáma évfolyamonként szabadsáv nélkül</w:t>
      </w:r>
    </w:p>
    <w:tbl>
      <w:tblPr>
        <w:tblW w:w="10820" w:type="dxa"/>
        <w:jc w:val="center"/>
        <w:tblInd w:w="55" w:type="dxa"/>
        <w:tblCellMar>
          <w:left w:w="70" w:type="dxa"/>
          <w:right w:w="70" w:type="dxa"/>
        </w:tblCellMar>
        <w:tblLook w:val="00A0" w:firstRow="1" w:lastRow="0" w:firstColumn="1" w:lastColumn="0" w:noHBand="0" w:noVBand="0"/>
      </w:tblPr>
      <w:tblGrid>
        <w:gridCol w:w="1920"/>
        <w:gridCol w:w="2080"/>
        <w:gridCol w:w="620"/>
        <w:gridCol w:w="620"/>
        <w:gridCol w:w="620"/>
        <w:gridCol w:w="620"/>
        <w:gridCol w:w="620"/>
        <w:gridCol w:w="620"/>
        <w:gridCol w:w="620"/>
        <w:gridCol w:w="620"/>
        <w:gridCol w:w="620"/>
        <w:gridCol w:w="620"/>
        <w:gridCol w:w="620"/>
      </w:tblGrid>
      <w:tr w:rsidR="00201BCB" w:rsidRPr="00E747AD">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201BCB" w:rsidRPr="00E747AD" w:rsidRDefault="00201BCB" w:rsidP="008A362A">
            <w:pPr>
              <w:jc w:val="center"/>
              <w:rPr>
                <w:rFonts w:ascii="Palatino" w:hAnsi="Palatino" w:cs="Arial"/>
                <w:b/>
                <w:bCs/>
                <w:sz w:val="20"/>
                <w:szCs w:val="20"/>
              </w:rPr>
            </w:pPr>
            <w:r w:rsidRPr="00E747AD">
              <w:rPr>
                <w:rFonts w:ascii="Palatino" w:hAnsi="Palatino" w:cs="Arial"/>
                <w:b/>
                <w:bCs/>
                <w:sz w:val="20"/>
                <w:szCs w:val="20"/>
              </w:rPr>
              <w:t> Szakmai követelmény-modulok</w:t>
            </w:r>
          </w:p>
        </w:tc>
        <w:tc>
          <w:tcPr>
            <w:tcW w:w="2080" w:type="dxa"/>
            <w:vMerge w:val="restart"/>
            <w:tcBorders>
              <w:top w:val="single" w:sz="4" w:space="0" w:color="auto"/>
              <w:left w:val="single" w:sz="4" w:space="0" w:color="auto"/>
              <w:bottom w:val="single" w:sz="4" w:space="0" w:color="auto"/>
              <w:right w:val="single" w:sz="4" w:space="0" w:color="auto"/>
            </w:tcBorders>
            <w:vAlign w:val="center"/>
          </w:tcPr>
          <w:p w:rsidR="00201BCB" w:rsidRPr="00E747AD" w:rsidRDefault="00201BCB" w:rsidP="008A362A">
            <w:pPr>
              <w:jc w:val="center"/>
              <w:rPr>
                <w:rFonts w:ascii="Palatino" w:hAnsi="Palatino" w:cs="Arial"/>
                <w:b/>
                <w:bCs/>
                <w:sz w:val="20"/>
                <w:szCs w:val="20"/>
              </w:rPr>
            </w:pPr>
            <w:r w:rsidRPr="00E747AD">
              <w:rPr>
                <w:rFonts w:ascii="Palatino" w:hAnsi="Palatino" w:cs="Arial"/>
                <w:b/>
                <w:bCs/>
                <w:sz w:val="20"/>
                <w:szCs w:val="20"/>
              </w:rPr>
              <w:t>Tantárgyak</w:t>
            </w:r>
          </w:p>
        </w:tc>
        <w:tc>
          <w:tcPr>
            <w:tcW w:w="6820" w:type="dxa"/>
            <w:gridSpan w:val="11"/>
            <w:tcBorders>
              <w:top w:val="single" w:sz="4" w:space="0" w:color="auto"/>
              <w:left w:val="nil"/>
              <w:bottom w:val="single" w:sz="4" w:space="0" w:color="auto"/>
              <w:right w:val="single" w:sz="4" w:space="0" w:color="auto"/>
            </w:tcBorders>
            <w:noWrap/>
            <w:vAlign w:val="center"/>
          </w:tcPr>
          <w:p w:rsidR="00201BCB" w:rsidRPr="00E747AD" w:rsidRDefault="00201BCB" w:rsidP="008A362A">
            <w:pPr>
              <w:jc w:val="center"/>
              <w:rPr>
                <w:rFonts w:ascii="Palatino" w:hAnsi="Palatino" w:cs="Arial"/>
                <w:b/>
                <w:bCs/>
                <w:sz w:val="20"/>
                <w:szCs w:val="20"/>
              </w:rPr>
            </w:pPr>
            <w:r w:rsidRPr="00E747AD">
              <w:rPr>
                <w:rFonts w:ascii="Palatino" w:hAnsi="Palatino" w:cs="Arial"/>
                <w:b/>
                <w:bCs/>
                <w:sz w:val="20"/>
                <w:szCs w:val="20"/>
              </w:rPr>
              <w:t>Heti óraszám</w:t>
            </w:r>
          </w:p>
        </w:tc>
      </w:tr>
      <w:tr w:rsidR="00201BCB" w:rsidRPr="00E747AD">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201BCB" w:rsidRPr="00E747AD" w:rsidRDefault="00201BCB" w:rsidP="008A362A">
            <w:pPr>
              <w:rPr>
                <w:rFonts w:ascii="Palatino" w:hAnsi="Palatino" w:cs="Arial"/>
                <w:b/>
                <w:bCs/>
                <w:sz w:val="20"/>
                <w:szCs w:val="20"/>
              </w:rPr>
            </w:pPr>
          </w:p>
        </w:tc>
        <w:tc>
          <w:tcPr>
            <w:tcW w:w="2080" w:type="dxa"/>
            <w:vMerge/>
            <w:tcBorders>
              <w:top w:val="single" w:sz="4" w:space="0" w:color="auto"/>
              <w:left w:val="single" w:sz="4" w:space="0" w:color="auto"/>
              <w:bottom w:val="single" w:sz="4" w:space="0" w:color="auto"/>
              <w:right w:val="single" w:sz="4" w:space="0" w:color="auto"/>
            </w:tcBorders>
            <w:vAlign w:val="center"/>
          </w:tcPr>
          <w:p w:rsidR="00201BCB" w:rsidRPr="00E747AD" w:rsidRDefault="00201BCB" w:rsidP="008A362A">
            <w:pPr>
              <w:rPr>
                <w:rFonts w:ascii="Palatino" w:hAnsi="Palatino" w:cs="Arial"/>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201BCB" w:rsidRPr="00E747AD" w:rsidRDefault="00201BCB" w:rsidP="008A362A">
            <w:pPr>
              <w:jc w:val="center"/>
              <w:rPr>
                <w:rFonts w:ascii="Palatino Linotype" w:hAnsi="Palatino Linotype" w:cs="Arial"/>
                <w:b/>
                <w:bCs/>
                <w:sz w:val="20"/>
                <w:szCs w:val="20"/>
              </w:rPr>
            </w:pPr>
            <w:r w:rsidRPr="00E747AD">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201BCB" w:rsidRPr="00E747AD" w:rsidRDefault="00201BCB" w:rsidP="008A362A">
            <w:pPr>
              <w:jc w:val="center"/>
              <w:rPr>
                <w:rFonts w:ascii="Palatino Linotype" w:hAnsi="Palatino Linotype" w:cs="Arial"/>
                <w:b/>
                <w:bCs/>
                <w:sz w:val="20"/>
                <w:szCs w:val="20"/>
              </w:rPr>
            </w:pPr>
            <w:r w:rsidRPr="00E747AD">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201BCB" w:rsidRPr="00E747AD" w:rsidRDefault="00201BCB" w:rsidP="008A362A">
            <w:pPr>
              <w:jc w:val="center"/>
              <w:rPr>
                <w:rFonts w:ascii="Palatino Linotype" w:hAnsi="Palatino Linotype" w:cs="Arial"/>
                <w:b/>
                <w:bCs/>
                <w:sz w:val="20"/>
                <w:szCs w:val="20"/>
              </w:rPr>
            </w:pPr>
            <w:r w:rsidRPr="00E747AD">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201BCB" w:rsidRPr="00E747AD" w:rsidRDefault="00201BCB" w:rsidP="008A362A">
            <w:pPr>
              <w:jc w:val="center"/>
              <w:rPr>
                <w:rFonts w:ascii="Palatino Linotype" w:hAnsi="Palatino Linotype" w:cs="Arial"/>
                <w:b/>
                <w:bCs/>
                <w:sz w:val="20"/>
                <w:szCs w:val="20"/>
              </w:rPr>
            </w:pPr>
            <w:r w:rsidRPr="00E747AD">
              <w:rPr>
                <w:rFonts w:ascii="Palatino Linotype" w:hAnsi="Palatino Linotype" w:cs="Arial"/>
                <w:b/>
                <w:bCs/>
                <w:sz w:val="20"/>
                <w:szCs w:val="20"/>
              </w:rPr>
              <w:t>12. évfolyam</w:t>
            </w:r>
          </w:p>
        </w:tc>
      </w:tr>
      <w:tr w:rsidR="00201BCB" w:rsidRPr="00E747AD" w:rsidTr="00E47A2D">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201BCB" w:rsidRPr="00E747AD" w:rsidRDefault="00201BCB" w:rsidP="008A362A">
            <w:pPr>
              <w:rPr>
                <w:rFonts w:ascii="Palatino" w:hAnsi="Palatino" w:cs="Arial"/>
                <w:b/>
                <w:bCs/>
                <w:sz w:val="20"/>
                <w:szCs w:val="20"/>
              </w:rPr>
            </w:pPr>
          </w:p>
        </w:tc>
        <w:tc>
          <w:tcPr>
            <w:tcW w:w="2080" w:type="dxa"/>
            <w:vMerge/>
            <w:tcBorders>
              <w:top w:val="single" w:sz="4" w:space="0" w:color="auto"/>
              <w:left w:val="single" w:sz="4" w:space="0" w:color="auto"/>
              <w:bottom w:val="single" w:sz="4" w:space="0" w:color="auto"/>
              <w:right w:val="single" w:sz="4" w:space="0" w:color="auto"/>
            </w:tcBorders>
            <w:vAlign w:val="center"/>
          </w:tcPr>
          <w:p w:rsidR="00201BCB" w:rsidRPr="00E747AD" w:rsidRDefault="00201BCB" w:rsidP="008A362A">
            <w:pPr>
              <w:rPr>
                <w:rFonts w:ascii="Palatino" w:hAnsi="Palatino" w:cs="Arial"/>
                <w:b/>
                <w:bCs/>
                <w:sz w:val="20"/>
                <w:szCs w:val="20"/>
              </w:rPr>
            </w:pPr>
          </w:p>
        </w:tc>
        <w:tc>
          <w:tcPr>
            <w:tcW w:w="620" w:type="dxa"/>
            <w:tcBorders>
              <w:top w:val="nil"/>
              <w:left w:val="nil"/>
              <w:bottom w:val="nil"/>
              <w:right w:val="single" w:sz="4" w:space="0" w:color="auto"/>
            </w:tcBorders>
            <w:vAlign w:val="center"/>
          </w:tcPr>
          <w:p w:rsidR="00201BCB" w:rsidRPr="00E747AD" w:rsidRDefault="00201BCB" w:rsidP="008A362A">
            <w:pPr>
              <w:jc w:val="center"/>
              <w:rPr>
                <w:rFonts w:ascii="Palatino Linotype" w:hAnsi="Palatino Linotype" w:cs="Arial"/>
                <w:b/>
                <w:bCs/>
                <w:sz w:val="20"/>
                <w:szCs w:val="20"/>
              </w:rPr>
            </w:pPr>
            <w:r w:rsidRPr="00E747AD">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201BCB" w:rsidRPr="00E747AD" w:rsidRDefault="00201BCB" w:rsidP="008A362A">
            <w:pPr>
              <w:jc w:val="center"/>
              <w:rPr>
                <w:rFonts w:ascii="Palatino Linotype" w:hAnsi="Palatino Linotype" w:cs="Arial"/>
                <w:b/>
                <w:bCs/>
                <w:sz w:val="20"/>
                <w:szCs w:val="20"/>
              </w:rPr>
            </w:pPr>
            <w:r w:rsidRPr="00E747AD">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201BCB" w:rsidRPr="00E747AD" w:rsidRDefault="00201BCB" w:rsidP="008A362A">
            <w:pPr>
              <w:jc w:val="center"/>
              <w:rPr>
                <w:rFonts w:ascii="Palatino Linotype" w:hAnsi="Palatino Linotype" w:cs="Arial"/>
                <w:b/>
                <w:bCs/>
                <w:sz w:val="20"/>
                <w:szCs w:val="20"/>
              </w:rPr>
            </w:pPr>
            <w:r w:rsidRPr="00E747AD">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201BCB" w:rsidRPr="00E747AD" w:rsidRDefault="00201BCB" w:rsidP="008A362A">
            <w:pPr>
              <w:jc w:val="center"/>
              <w:rPr>
                <w:rFonts w:ascii="Palatino Linotype" w:hAnsi="Palatino Linotype" w:cs="Arial"/>
                <w:b/>
                <w:bCs/>
                <w:sz w:val="20"/>
                <w:szCs w:val="20"/>
              </w:rPr>
            </w:pPr>
            <w:r w:rsidRPr="00E747AD">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201BCB" w:rsidRPr="00E747AD" w:rsidRDefault="00201BCB" w:rsidP="008A362A">
            <w:pPr>
              <w:jc w:val="center"/>
              <w:rPr>
                <w:rFonts w:ascii="Palatino Linotype" w:hAnsi="Palatino Linotype" w:cs="Arial"/>
                <w:b/>
                <w:bCs/>
                <w:sz w:val="20"/>
                <w:szCs w:val="20"/>
              </w:rPr>
            </w:pPr>
            <w:r w:rsidRPr="00E747AD">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201BCB" w:rsidRPr="00E747AD" w:rsidRDefault="00201BCB" w:rsidP="008A362A">
            <w:pPr>
              <w:jc w:val="center"/>
              <w:rPr>
                <w:rFonts w:ascii="Palatino Linotype" w:hAnsi="Palatino Linotype" w:cs="Arial"/>
                <w:b/>
                <w:bCs/>
                <w:sz w:val="20"/>
                <w:szCs w:val="20"/>
              </w:rPr>
            </w:pPr>
            <w:r w:rsidRPr="00E747AD">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201BCB" w:rsidRPr="00E747AD" w:rsidRDefault="00201BCB" w:rsidP="008A362A">
            <w:pPr>
              <w:jc w:val="center"/>
              <w:rPr>
                <w:rFonts w:ascii="Palatino Linotype" w:hAnsi="Palatino Linotype" w:cs="Arial"/>
                <w:b/>
                <w:bCs/>
                <w:sz w:val="20"/>
                <w:szCs w:val="20"/>
              </w:rPr>
            </w:pPr>
            <w:r w:rsidRPr="00E747AD">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201BCB" w:rsidRPr="00E747AD" w:rsidRDefault="00201BCB" w:rsidP="008A362A">
            <w:pPr>
              <w:jc w:val="center"/>
              <w:rPr>
                <w:rFonts w:ascii="Palatino Linotype" w:hAnsi="Palatino Linotype" w:cs="Arial"/>
                <w:b/>
                <w:bCs/>
                <w:sz w:val="20"/>
                <w:szCs w:val="20"/>
              </w:rPr>
            </w:pPr>
            <w:r w:rsidRPr="00E747AD">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201BCB" w:rsidRPr="00E747AD" w:rsidRDefault="00201BCB" w:rsidP="008A362A">
            <w:pPr>
              <w:jc w:val="center"/>
              <w:rPr>
                <w:rFonts w:ascii="Palatino Linotype" w:hAnsi="Palatino Linotype" w:cs="Arial"/>
                <w:b/>
                <w:bCs/>
                <w:sz w:val="20"/>
                <w:szCs w:val="20"/>
              </w:rPr>
            </w:pPr>
            <w:r w:rsidRPr="00E747AD">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201BCB" w:rsidRPr="00E747AD" w:rsidRDefault="00201BCB" w:rsidP="008A362A">
            <w:pPr>
              <w:jc w:val="center"/>
              <w:rPr>
                <w:rFonts w:ascii="Palatino Linotype" w:hAnsi="Palatino Linotype" w:cs="Arial"/>
                <w:b/>
                <w:bCs/>
                <w:sz w:val="20"/>
                <w:szCs w:val="20"/>
              </w:rPr>
            </w:pPr>
            <w:r w:rsidRPr="00E747AD">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201BCB" w:rsidRPr="00E747AD" w:rsidRDefault="00201BCB" w:rsidP="008A362A">
            <w:pPr>
              <w:jc w:val="center"/>
              <w:rPr>
                <w:rFonts w:ascii="Palatino Linotype" w:hAnsi="Palatino Linotype" w:cs="Arial"/>
                <w:b/>
                <w:bCs/>
                <w:sz w:val="20"/>
                <w:szCs w:val="20"/>
              </w:rPr>
            </w:pPr>
            <w:r w:rsidRPr="00E747AD">
              <w:rPr>
                <w:rFonts w:ascii="Palatino Linotype" w:hAnsi="Palatino Linotype" w:cs="Arial"/>
                <w:b/>
                <w:bCs/>
                <w:sz w:val="20"/>
                <w:szCs w:val="20"/>
              </w:rPr>
              <w:t>gy</w:t>
            </w:r>
          </w:p>
        </w:tc>
      </w:tr>
      <w:tr w:rsidR="00201BCB" w:rsidRPr="00E747AD" w:rsidTr="0071102B">
        <w:trPr>
          <w:trHeight w:val="300"/>
          <w:jc w:val="center"/>
        </w:trPr>
        <w:tc>
          <w:tcPr>
            <w:tcW w:w="1920" w:type="dxa"/>
            <w:tcBorders>
              <w:top w:val="single" w:sz="4" w:space="0" w:color="auto"/>
              <w:left w:val="single" w:sz="4" w:space="0" w:color="auto"/>
              <w:bottom w:val="single" w:sz="4" w:space="0" w:color="000000"/>
              <w:right w:val="single" w:sz="4" w:space="0" w:color="auto"/>
            </w:tcBorders>
            <w:shd w:val="clear" w:color="auto" w:fill="FFC000"/>
            <w:vAlign w:val="bottom"/>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11500-12 Munkahelyi egészség és biztonság</w:t>
            </w:r>
          </w:p>
        </w:tc>
        <w:tc>
          <w:tcPr>
            <w:tcW w:w="208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Munkahelyi egészség és biztonság</w:t>
            </w:r>
          </w:p>
        </w:tc>
        <w:tc>
          <w:tcPr>
            <w:tcW w:w="620" w:type="dxa"/>
            <w:tcBorders>
              <w:top w:val="single" w:sz="4" w:space="0" w:color="auto"/>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70</w:t>
            </w:r>
          </w:p>
        </w:tc>
        <w:tc>
          <w:tcPr>
            <w:tcW w:w="620" w:type="dxa"/>
            <w:tcBorders>
              <w:top w:val="single" w:sz="4" w:space="0" w:color="auto"/>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r>
      <w:tr w:rsidR="00201BCB" w:rsidRPr="00E747AD" w:rsidTr="0071102B">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FFC000"/>
            <w:vAlign w:val="bottom"/>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 xml:space="preserve">11499-12 Foglalkoztatás II. </w:t>
            </w:r>
          </w:p>
        </w:tc>
        <w:tc>
          <w:tcPr>
            <w:tcW w:w="208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Foglalkoztatás II.</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r>
      <w:tr w:rsidR="00201BCB" w:rsidRPr="00E747AD" w:rsidTr="0071102B">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FFC000"/>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11497-12 Foglalkoztatás I.</w:t>
            </w:r>
          </w:p>
        </w:tc>
        <w:tc>
          <w:tcPr>
            <w:tcW w:w="208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Foglalkoztatás I.</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r>
      <w:tr w:rsidR="00201BCB" w:rsidRPr="00E747AD">
        <w:trPr>
          <w:trHeight w:val="300"/>
          <w:jc w:val="center"/>
        </w:trPr>
        <w:tc>
          <w:tcPr>
            <w:tcW w:w="1920" w:type="dxa"/>
            <w:vMerge w:val="restart"/>
            <w:tcBorders>
              <w:top w:val="nil"/>
              <w:left w:val="single" w:sz="4" w:space="0" w:color="auto"/>
              <w:bottom w:val="single" w:sz="4" w:space="0" w:color="000000"/>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10937-12 Előkészítő és befejező műveletek</w:t>
            </w:r>
          </w:p>
        </w:tc>
        <w:tc>
          <w:tcPr>
            <w:tcW w:w="208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Szakmai gyakorlat 1.</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r>
      <w:tr w:rsidR="00201BCB" w:rsidRPr="00E747AD">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201BCB" w:rsidRPr="00E747AD" w:rsidRDefault="00201BCB" w:rsidP="008A362A">
            <w:pPr>
              <w:rPr>
                <w:rFonts w:ascii="Palatino Linotype" w:hAnsi="Palatino Linotype" w:cs="Arial"/>
                <w:sz w:val="20"/>
                <w:szCs w:val="20"/>
              </w:rPr>
            </w:pPr>
          </w:p>
        </w:tc>
        <w:tc>
          <w:tcPr>
            <w:tcW w:w="2080" w:type="dxa"/>
            <w:tcBorders>
              <w:top w:val="nil"/>
              <w:left w:val="nil"/>
              <w:bottom w:val="single" w:sz="4" w:space="0" w:color="auto"/>
              <w:right w:val="single" w:sz="4" w:space="0" w:color="auto"/>
            </w:tcBorders>
            <w:vAlign w:val="center"/>
          </w:tcPr>
          <w:p w:rsidR="00201BCB" w:rsidRPr="00E747AD" w:rsidRDefault="00201BCB" w:rsidP="008A362A">
            <w:pPr>
              <w:rPr>
                <w:rFonts w:ascii="Palatino Linotype" w:hAnsi="Palatino Linotype" w:cs="Arial"/>
                <w:sz w:val="20"/>
                <w:szCs w:val="20"/>
              </w:rPr>
            </w:pPr>
            <w:r w:rsidRPr="00E747AD">
              <w:rPr>
                <w:rFonts w:ascii="Palatino Linotype" w:hAnsi="Palatino Linotype" w:cs="Arial"/>
                <w:sz w:val="20"/>
                <w:szCs w:val="20"/>
              </w:rPr>
              <w:t>Szakmai számítás</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r>
      <w:tr w:rsidR="00201BCB" w:rsidRPr="00E747AD">
        <w:trPr>
          <w:trHeight w:val="300"/>
          <w:jc w:val="center"/>
        </w:trPr>
        <w:tc>
          <w:tcPr>
            <w:tcW w:w="1920" w:type="dxa"/>
            <w:vMerge w:val="restart"/>
            <w:tcBorders>
              <w:top w:val="nil"/>
              <w:left w:val="single" w:sz="4" w:space="0" w:color="auto"/>
              <w:bottom w:val="single" w:sz="4" w:space="0" w:color="000000"/>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10934-12 Mérések, dokumentálás, gazdálkodás</w:t>
            </w:r>
          </w:p>
        </w:tc>
        <w:tc>
          <w:tcPr>
            <w:tcW w:w="208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Élelmiszervizsgálat gyakorlat</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3</w:t>
            </w:r>
          </w:p>
        </w:tc>
      </w:tr>
      <w:tr w:rsidR="00201BCB" w:rsidRPr="00E747AD">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201BCB" w:rsidRPr="00E747AD" w:rsidRDefault="00201BCB" w:rsidP="008A362A">
            <w:pPr>
              <w:rPr>
                <w:rFonts w:ascii="Palatino Linotype" w:hAnsi="Palatino Linotype" w:cs="Arial"/>
                <w:sz w:val="20"/>
                <w:szCs w:val="20"/>
              </w:rPr>
            </w:pPr>
          </w:p>
        </w:tc>
        <w:tc>
          <w:tcPr>
            <w:tcW w:w="2080" w:type="dxa"/>
            <w:tcBorders>
              <w:top w:val="nil"/>
              <w:left w:val="nil"/>
              <w:bottom w:val="single" w:sz="4" w:space="0" w:color="auto"/>
              <w:right w:val="single" w:sz="4" w:space="0" w:color="auto"/>
            </w:tcBorders>
            <w:vAlign w:val="center"/>
          </w:tcPr>
          <w:p w:rsidR="00201BCB" w:rsidRPr="00E747AD" w:rsidRDefault="00201BCB" w:rsidP="008A362A">
            <w:pPr>
              <w:rPr>
                <w:rFonts w:ascii="Palatino Linotype" w:hAnsi="Palatino Linotype" w:cs="Arial"/>
                <w:sz w:val="20"/>
                <w:szCs w:val="20"/>
              </w:rPr>
            </w:pPr>
            <w:r w:rsidRPr="00E747AD">
              <w:rPr>
                <w:rFonts w:ascii="Palatino Linotype" w:hAnsi="Palatino Linotype" w:cs="Arial"/>
                <w:sz w:val="20"/>
                <w:szCs w:val="20"/>
              </w:rPr>
              <w:t xml:space="preserve">Vállalkozás és kereskedelem </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3,5</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r>
      <w:tr w:rsidR="00201BCB" w:rsidRPr="00E747AD">
        <w:trPr>
          <w:trHeight w:val="300"/>
          <w:jc w:val="center"/>
        </w:trPr>
        <w:tc>
          <w:tcPr>
            <w:tcW w:w="1920" w:type="dxa"/>
            <w:vMerge w:val="restart"/>
            <w:tcBorders>
              <w:top w:val="nil"/>
              <w:left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10938-12 Tésztakészítés</w:t>
            </w:r>
          </w:p>
        </w:tc>
        <w:tc>
          <w:tcPr>
            <w:tcW w:w="208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Tésztakészítés és gépei</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8</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r>
      <w:tr w:rsidR="00201BCB" w:rsidRPr="00E747AD">
        <w:trPr>
          <w:trHeight w:val="300"/>
          <w:jc w:val="center"/>
        </w:trPr>
        <w:tc>
          <w:tcPr>
            <w:tcW w:w="1920" w:type="dxa"/>
            <w:vMerge/>
            <w:tcBorders>
              <w:left w:val="single" w:sz="4" w:space="0" w:color="auto"/>
              <w:bottom w:val="single" w:sz="4" w:space="0" w:color="000000"/>
              <w:right w:val="single" w:sz="4" w:space="0" w:color="auto"/>
            </w:tcBorders>
            <w:vAlign w:val="center"/>
          </w:tcPr>
          <w:p w:rsidR="00201BCB" w:rsidRPr="00E747AD" w:rsidRDefault="00201BCB" w:rsidP="008A362A">
            <w:pPr>
              <w:rPr>
                <w:rFonts w:ascii="Palatino Linotype" w:hAnsi="Palatino Linotype" w:cs="Arial"/>
                <w:sz w:val="20"/>
                <w:szCs w:val="20"/>
              </w:rPr>
            </w:pPr>
          </w:p>
        </w:tc>
        <w:tc>
          <w:tcPr>
            <w:tcW w:w="2080" w:type="dxa"/>
            <w:tcBorders>
              <w:top w:val="nil"/>
              <w:left w:val="nil"/>
              <w:bottom w:val="single" w:sz="4" w:space="0" w:color="auto"/>
              <w:right w:val="single" w:sz="4" w:space="0" w:color="auto"/>
            </w:tcBorders>
            <w:vAlign w:val="center"/>
          </w:tcPr>
          <w:p w:rsidR="00201BCB" w:rsidRPr="00E747AD" w:rsidRDefault="00201BCB" w:rsidP="008A362A">
            <w:pPr>
              <w:rPr>
                <w:rFonts w:ascii="Palatino Linotype" w:hAnsi="Palatino Linotype" w:cs="Arial"/>
                <w:sz w:val="20"/>
                <w:szCs w:val="20"/>
              </w:rPr>
            </w:pPr>
            <w:r w:rsidRPr="00E747AD">
              <w:rPr>
                <w:rFonts w:ascii="Palatino Linotype" w:hAnsi="Palatino Linotype" w:cs="Arial"/>
                <w:sz w:val="20"/>
                <w:szCs w:val="20"/>
              </w:rPr>
              <w:t>Szakmai gyakorlat 2.</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r>
      <w:tr w:rsidR="00201BCB" w:rsidRPr="00E747AD">
        <w:trPr>
          <w:trHeight w:val="300"/>
          <w:jc w:val="center"/>
        </w:trPr>
        <w:tc>
          <w:tcPr>
            <w:tcW w:w="1920" w:type="dxa"/>
            <w:vMerge w:val="restart"/>
            <w:tcBorders>
              <w:top w:val="nil"/>
              <w:left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10939-12 Tésztafeldolgozás</w:t>
            </w:r>
          </w:p>
        </w:tc>
        <w:tc>
          <w:tcPr>
            <w:tcW w:w="208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Tésztafeldolgozás és gépei</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r>
      <w:tr w:rsidR="00201BCB" w:rsidRPr="00E747AD">
        <w:trPr>
          <w:trHeight w:val="300"/>
          <w:jc w:val="center"/>
        </w:trPr>
        <w:tc>
          <w:tcPr>
            <w:tcW w:w="1920" w:type="dxa"/>
            <w:vMerge/>
            <w:tcBorders>
              <w:left w:val="single" w:sz="4" w:space="0" w:color="auto"/>
              <w:bottom w:val="single" w:sz="4" w:space="0" w:color="000000"/>
              <w:right w:val="single" w:sz="4" w:space="0" w:color="auto"/>
            </w:tcBorders>
            <w:vAlign w:val="center"/>
          </w:tcPr>
          <w:p w:rsidR="00201BCB" w:rsidRPr="00E747AD" w:rsidRDefault="00201BCB" w:rsidP="008A362A">
            <w:pPr>
              <w:rPr>
                <w:rFonts w:ascii="Palatino Linotype" w:hAnsi="Palatino Linotype" w:cs="Arial"/>
                <w:sz w:val="20"/>
                <w:szCs w:val="20"/>
              </w:rPr>
            </w:pPr>
          </w:p>
        </w:tc>
        <w:tc>
          <w:tcPr>
            <w:tcW w:w="2080" w:type="dxa"/>
            <w:tcBorders>
              <w:top w:val="nil"/>
              <w:left w:val="nil"/>
              <w:bottom w:val="single" w:sz="4" w:space="0" w:color="auto"/>
              <w:right w:val="single" w:sz="4" w:space="0" w:color="auto"/>
            </w:tcBorders>
            <w:vAlign w:val="center"/>
          </w:tcPr>
          <w:p w:rsidR="00201BCB" w:rsidRPr="00E747AD" w:rsidRDefault="00201BCB" w:rsidP="008A362A">
            <w:pPr>
              <w:rPr>
                <w:rFonts w:ascii="Palatino Linotype" w:hAnsi="Palatino Linotype" w:cs="Arial"/>
                <w:sz w:val="20"/>
                <w:szCs w:val="20"/>
              </w:rPr>
            </w:pPr>
            <w:r w:rsidRPr="00E747AD">
              <w:rPr>
                <w:rFonts w:ascii="Palatino Linotype" w:hAnsi="Palatino Linotype" w:cs="Arial"/>
                <w:sz w:val="20"/>
                <w:szCs w:val="20"/>
              </w:rPr>
              <w:t>Szakmai gyakorlat 3.</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2,5</w:t>
            </w: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r>
      <w:tr w:rsidR="00201BCB" w:rsidRPr="00E747AD">
        <w:trPr>
          <w:trHeight w:val="300"/>
          <w:jc w:val="center"/>
        </w:trPr>
        <w:tc>
          <w:tcPr>
            <w:tcW w:w="1920" w:type="dxa"/>
            <w:vMerge w:val="restart"/>
            <w:tcBorders>
              <w:top w:val="nil"/>
              <w:left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10940-12 Kelesztés, vetés előkészítés</w:t>
            </w:r>
          </w:p>
        </w:tc>
        <w:tc>
          <w:tcPr>
            <w:tcW w:w="208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Kelesztés és gépei</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r>
      <w:tr w:rsidR="00201BCB" w:rsidRPr="00E747AD">
        <w:trPr>
          <w:trHeight w:val="300"/>
          <w:jc w:val="center"/>
        </w:trPr>
        <w:tc>
          <w:tcPr>
            <w:tcW w:w="1920" w:type="dxa"/>
            <w:vMerge/>
            <w:tcBorders>
              <w:left w:val="single" w:sz="4" w:space="0" w:color="auto"/>
              <w:bottom w:val="single" w:sz="4" w:space="0" w:color="000000"/>
              <w:right w:val="single" w:sz="4" w:space="0" w:color="auto"/>
            </w:tcBorders>
            <w:vAlign w:val="center"/>
          </w:tcPr>
          <w:p w:rsidR="00201BCB" w:rsidRPr="00E747AD" w:rsidRDefault="00201BCB" w:rsidP="008A362A">
            <w:pPr>
              <w:rPr>
                <w:rFonts w:ascii="Palatino Linotype" w:hAnsi="Palatino Linotype" w:cs="Arial"/>
                <w:sz w:val="20"/>
                <w:szCs w:val="20"/>
              </w:rPr>
            </w:pPr>
          </w:p>
        </w:tc>
        <w:tc>
          <w:tcPr>
            <w:tcW w:w="2080" w:type="dxa"/>
            <w:tcBorders>
              <w:top w:val="nil"/>
              <w:left w:val="nil"/>
              <w:bottom w:val="single" w:sz="4" w:space="0" w:color="auto"/>
              <w:right w:val="single" w:sz="4" w:space="0" w:color="auto"/>
            </w:tcBorders>
            <w:vAlign w:val="center"/>
          </w:tcPr>
          <w:p w:rsidR="00201BCB" w:rsidRPr="00E747AD" w:rsidRDefault="00201BCB" w:rsidP="008A362A">
            <w:pPr>
              <w:rPr>
                <w:rFonts w:ascii="Palatino Linotype" w:hAnsi="Palatino Linotype" w:cs="Arial"/>
                <w:sz w:val="20"/>
                <w:szCs w:val="20"/>
              </w:rPr>
            </w:pPr>
            <w:r w:rsidRPr="00E747AD">
              <w:rPr>
                <w:rFonts w:ascii="Palatino Linotype" w:hAnsi="Palatino Linotype" w:cs="Arial"/>
                <w:sz w:val="20"/>
                <w:szCs w:val="20"/>
              </w:rPr>
              <w:t>Szakmai gyakorlat 4.</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2</w:t>
            </w:r>
          </w:p>
        </w:tc>
      </w:tr>
      <w:tr w:rsidR="00201BCB" w:rsidRPr="00E747AD">
        <w:trPr>
          <w:trHeight w:val="300"/>
          <w:jc w:val="center"/>
        </w:trPr>
        <w:tc>
          <w:tcPr>
            <w:tcW w:w="1920" w:type="dxa"/>
            <w:vMerge w:val="restart"/>
            <w:tcBorders>
              <w:top w:val="nil"/>
              <w:left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10941-12 Sütés</w:t>
            </w:r>
          </w:p>
        </w:tc>
        <w:tc>
          <w:tcPr>
            <w:tcW w:w="208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Sütés és berendezései</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r>
      <w:tr w:rsidR="00201BCB" w:rsidRPr="00E747AD">
        <w:trPr>
          <w:trHeight w:val="300"/>
          <w:jc w:val="center"/>
        </w:trPr>
        <w:tc>
          <w:tcPr>
            <w:tcW w:w="1920" w:type="dxa"/>
            <w:vMerge/>
            <w:tcBorders>
              <w:left w:val="single" w:sz="4" w:space="0" w:color="auto"/>
              <w:bottom w:val="single" w:sz="4" w:space="0" w:color="000000"/>
              <w:right w:val="single" w:sz="4" w:space="0" w:color="auto"/>
            </w:tcBorders>
            <w:vAlign w:val="center"/>
          </w:tcPr>
          <w:p w:rsidR="00201BCB" w:rsidRPr="00E747AD" w:rsidRDefault="00201BCB" w:rsidP="008A362A">
            <w:pPr>
              <w:rPr>
                <w:rFonts w:ascii="Palatino Linotype" w:hAnsi="Palatino Linotype" w:cs="Arial"/>
                <w:sz w:val="20"/>
                <w:szCs w:val="20"/>
              </w:rPr>
            </w:pPr>
          </w:p>
        </w:tc>
        <w:tc>
          <w:tcPr>
            <w:tcW w:w="2080" w:type="dxa"/>
            <w:tcBorders>
              <w:top w:val="nil"/>
              <w:left w:val="nil"/>
              <w:bottom w:val="single" w:sz="4" w:space="0" w:color="auto"/>
              <w:right w:val="single" w:sz="4" w:space="0" w:color="auto"/>
            </w:tcBorders>
            <w:vAlign w:val="center"/>
          </w:tcPr>
          <w:p w:rsidR="00201BCB" w:rsidRPr="00E747AD" w:rsidRDefault="00201BCB" w:rsidP="008A362A">
            <w:pPr>
              <w:rPr>
                <w:rFonts w:ascii="Palatino Linotype" w:hAnsi="Palatino Linotype" w:cs="Arial"/>
                <w:sz w:val="20"/>
                <w:szCs w:val="20"/>
              </w:rPr>
            </w:pPr>
            <w:r w:rsidRPr="00E747AD">
              <w:rPr>
                <w:rFonts w:ascii="Palatino Linotype" w:hAnsi="Palatino Linotype" w:cs="Arial"/>
                <w:sz w:val="20"/>
                <w:szCs w:val="20"/>
              </w:rPr>
              <w:t>Szakmai gyakorlat 5.</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3</w:t>
            </w:r>
          </w:p>
        </w:tc>
      </w:tr>
      <w:tr w:rsidR="00201BCB" w:rsidRPr="00E747AD">
        <w:trPr>
          <w:trHeight w:val="300"/>
          <w:jc w:val="center"/>
        </w:trPr>
        <w:tc>
          <w:tcPr>
            <w:tcW w:w="1920" w:type="dxa"/>
            <w:vMerge w:val="restart"/>
            <w:tcBorders>
              <w:top w:val="nil"/>
              <w:left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10942-12 Mézeskalács készítés</w:t>
            </w:r>
          </w:p>
        </w:tc>
        <w:tc>
          <w:tcPr>
            <w:tcW w:w="208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Mézeskalács készítés és eszközei</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r>
      <w:tr w:rsidR="00201BCB" w:rsidRPr="00E747AD">
        <w:trPr>
          <w:trHeight w:val="300"/>
          <w:jc w:val="center"/>
        </w:trPr>
        <w:tc>
          <w:tcPr>
            <w:tcW w:w="1920" w:type="dxa"/>
            <w:vMerge/>
            <w:tcBorders>
              <w:left w:val="single" w:sz="4" w:space="0" w:color="auto"/>
              <w:bottom w:val="single" w:sz="4" w:space="0" w:color="000000"/>
              <w:right w:val="single" w:sz="4" w:space="0" w:color="auto"/>
            </w:tcBorders>
            <w:vAlign w:val="center"/>
          </w:tcPr>
          <w:p w:rsidR="00201BCB" w:rsidRPr="00E747AD" w:rsidRDefault="00201BCB" w:rsidP="008A362A">
            <w:pPr>
              <w:rPr>
                <w:rFonts w:ascii="Palatino Linotype" w:hAnsi="Palatino Linotype" w:cs="Arial"/>
                <w:sz w:val="20"/>
                <w:szCs w:val="20"/>
              </w:rPr>
            </w:pPr>
          </w:p>
        </w:tc>
        <w:tc>
          <w:tcPr>
            <w:tcW w:w="2080" w:type="dxa"/>
            <w:tcBorders>
              <w:top w:val="nil"/>
              <w:left w:val="nil"/>
              <w:bottom w:val="single" w:sz="4" w:space="0" w:color="auto"/>
              <w:right w:val="single" w:sz="4" w:space="0" w:color="auto"/>
            </w:tcBorders>
            <w:vAlign w:val="center"/>
          </w:tcPr>
          <w:p w:rsidR="00201BCB" w:rsidRPr="00E747AD" w:rsidRDefault="00201BCB" w:rsidP="008A362A">
            <w:pPr>
              <w:rPr>
                <w:rFonts w:ascii="Palatino Linotype" w:hAnsi="Palatino Linotype" w:cs="Arial"/>
                <w:sz w:val="20"/>
                <w:szCs w:val="20"/>
              </w:rPr>
            </w:pPr>
            <w:r w:rsidRPr="00E747AD">
              <w:rPr>
                <w:rFonts w:ascii="Palatino Linotype" w:hAnsi="Palatino Linotype" w:cs="Arial"/>
                <w:sz w:val="20"/>
                <w:szCs w:val="20"/>
              </w:rPr>
              <w:t>Szakmai gyakorlat 6.</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4</w:t>
            </w:r>
          </w:p>
        </w:tc>
      </w:tr>
      <w:tr w:rsidR="00201BCB" w:rsidRPr="00E747AD">
        <w:trPr>
          <w:trHeight w:val="300"/>
          <w:jc w:val="center"/>
        </w:trPr>
        <w:tc>
          <w:tcPr>
            <w:tcW w:w="4000" w:type="dxa"/>
            <w:gridSpan w:val="2"/>
            <w:tcBorders>
              <w:top w:val="single" w:sz="4" w:space="0" w:color="auto"/>
              <w:left w:val="single" w:sz="4" w:space="0" w:color="auto"/>
              <w:bottom w:val="single" w:sz="4" w:space="0" w:color="auto"/>
              <w:right w:val="single" w:sz="4" w:space="0" w:color="000000"/>
            </w:tcBorders>
            <w:vAlign w:val="bottom"/>
          </w:tcPr>
          <w:p w:rsidR="00201BCB" w:rsidRPr="00E747AD" w:rsidRDefault="00201BCB" w:rsidP="008A362A">
            <w:pPr>
              <w:rPr>
                <w:rFonts w:ascii="Palatino Linotype" w:hAnsi="Palatino Linotype" w:cs="Arial"/>
                <w:sz w:val="20"/>
                <w:szCs w:val="20"/>
              </w:rPr>
            </w:pPr>
            <w:r w:rsidRPr="00E747AD">
              <w:rPr>
                <w:rFonts w:ascii="Palatino Linotype" w:hAnsi="Palatino Linotype" w:cs="Arial"/>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11,5</w:t>
            </w:r>
          </w:p>
        </w:tc>
        <w:tc>
          <w:tcPr>
            <w:tcW w:w="620" w:type="dxa"/>
            <w:tcBorders>
              <w:top w:val="nil"/>
              <w:left w:val="nil"/>
              <w:bottom w:val="single" w:sz="4" w:space="0" w:color="auto"/>
              <w:right w:val="single" w:sz="4" w:space="0" w:color="auto"/>
            </w:tcBorders>
            <w:noWrap/>
            <w:vAlign w:val="bottom"/>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9,5</w:t>
            </w: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9</w:t>
            </w:r>
          </w:p>
        </w:tc>
        <w:tc>
          <w:tcPr>
            <w:tcW w:w="620" w:type="dxa"/>
            <w:tcBorders>
              <w:top w:val="nil"/>
              <w:left w:val="nil"/>
              <w:bottom w:val="single" w:sz="4" w:space="0" w:color="auto"/>
              <w:right w:val="single" w:sz="4" w:space="0" w:color="auto"/>
            </w:tcBorders>
            <w:noWrap/>
            <w:vAlign w:val="bottom"/>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12</w:t>
            </w: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9</w:t>
            </w:r>
          </w:p>
        </w:tc>
        <w:tc>
          <w:tcPr>
            <w:tcW w:w="620" w:type="dxa"/>
            <w:tcBorders>
              <w:top w:val="nil"/>
              <w:left w:val="nil"/>
              <w:bottom w:val="single" w:sz="4" w:space="0" w:color="auto"/>
              <w:right w:val="single" w:sz="4" w:space="0" w:color="auto"/>
            </w:tcBorders>
            <w:noWrap/>
            <w:vAlign w:val="bottom"/>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12</w:t>
            </w:r>
          </w:p>
        </w:tc>
        <w:tc>
          <w:tcPr>
            <w:tcW w:w="620" w:type="dxa"/>
            <w:vMerge/>
            <w:tcBorders>
              <w:top w:val="single" w:sz="4" w:space="0" w:color="auto"/>
              <w:left w:val="single" w:sz="4" w:space="0" w:color="auto"/>
              <w:bottom w:val="single" w:sz="4" w:space="0" w:color="000000"/>
              <w:right w:val="single" w:sz="4" w:space="0" w:color="auto"/>
            </w:tcBorders>
            <w:vAlign w:val="center"/>
          </w:tcPr>
          <w:p w:rsidR="00201BCB" w:rsidRDefault="00201BCB">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9</w:t>
            </w:r>
          </w:p>
        </w:tc>
        <w:tc>
          <w:tcPr>
            <w:tcW w:w="620" w:type="dxa"/>
            <w:tcBorders>
              <w:top w:val="nil"/>
              <w:left w:val="nil"/>
              <w:bottom w:val="single" w:sz="4" w:space="0" w:color="auto"/>
              <w:right w:val="single" w:sz="4" w:space="0" w:color="auto"/>
            </w:tcBorders>
            <w:noWrap/>
            <w:vAlign w:val="bottom"/>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12</w:t>
            </w:r>
          </w:p>
        </w:tc>
      </w:tr>
      <w:tr w:rsidR="00201BCB" w:rsidRPr="00E747AD">
        <w:trPr>
          <w:trHeight w:val="300"/>
          <w:jc w:val="center"/>
        </w:trPr>
        <w:tc>
          <w:tcPr>
            <w:tcW w:w="4000" w:type="dxa"/>
            <w:gridSpan w:val="2"/>
            <w:tcBorders>
              <w:top w:val="single" w:sz="4" w:space="0" w:color="auto"/>
              <w:left w:val="single" w:sz="4" w:space="0" w:color="auto"/>
              <w:bottom w:val="single" w:sz="4" w:space="0" w:color="auto"/>
              <w:right w:val="single" w:sz="4" w:space="0" w:color="000000"/>
            </w:tcBorders>
            <w:vAlign w:val="bottom"/>
          </w:tcPr>
          <w:p w:rsidR="00201BCB" w:rsidRPr="00E747AD" w:rsidRDefault="00201BCB" w:rsidP="008A362A">
            <w:pPr>
              <w:rPr>
                <w:rFonts w:ascii="Palatino Linotype" w:hAnsi="Palatino Linotype" w:cs="Arial"/>
                <w:sz w:val="20"/>
                <w:szCs w:val="20"/>
              </w:rPr>
            </w:pPr>
            <w:r w:rsidRPr="00E747AD">
              <w:rPr>
                <w:rFonts w:ascii="Palatino Linotype" w:hAnsi="Palatino Linotype" w:cs="Arial"/>
                <w:sz w:val="20"/>
                <w:szCs w:val="20"/>
              </w:rPr>
              <w:t>Összes heti/ögy óraszám</w:t>
            </w:r>
          </w:p>
        </w:tc>
        <w:tc>
          <w:tcPr>
            <w:tcW w:w="1240" w:type="dxa"/>
            <w:gridSpan w:val="2"/>
            <w:tcBorders>
              <w:top w:val="single" w:sz="4" w:space="0" w:color="auto"/>
              <w:left w:val="nil"/>
              <w:bottom w:val="single" w:sz="4" w:space="0" w:color="auto"/>
              <w:right w:val="single" w:sz="4" w:space="0" w:color="000000"/>
            </w:tcBorders>
            <w:noWrap/>
            <w:vAlign w:val="bottom"/>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70</w:t>
            </w:r>
          </w:p>
        </w:tc>
        <w:tc>
          <w:tcPr>
            <w:tcW w:w="1240" w:type="dxa"/>
            <w:gridSpan w:val="2"/>
            <w:tcBorders>
              <w:top w:val="single" w:sz="4" w:space="0" w:color="auto"/>
              <w:left w:val="nil"/>
              <w:bottom w:val="single" w:sz="4" w:space="0" w:color="auto"/>
              <w:right w:val="single" w:sz="4" w:space="0" w:color="000000"/>
            </w:tcBorders>
            <w:noWrap/>
            <w:vAlign w:val="bottom"/>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sz w:val="20"/>
                <w:szCs w:val="20"/>
              </w:rPr>
              <w:t>21</w:t>
            </w:r>
          </w:p>
        </w:tc>
      </w:tr>
    </w:tbl>
    <w:p w:rsidR="00201BCB" w:rsidRPr="00E747AD" w:rsidRDefault="00201BCB" w:rsidP="008A362A">
      <w:pPr>
        <w:widowControl w:val="0"/>
        <w:suppressAutoHyphens/>
        <w:jc w:val="both"/>
        <w:rPr>
          <w:rFonts w:ascii="Palatino Linotype" w:hAnsi="Palatino Linotype"/>
          <w:kern w:val="1"/>
          <w:sz w:val="20"/>
          <w:szCs w:val="20"/>
          <w:lang w:eastAsia="hi-IN" w:bidi="hi-IN"/>
        </w:rPr>
      </w:pPr>
      <w:r w:rsidRPr="00E747AD">
        <w:rPr>
          <w:rFonts w:ascii="Palatino Linotype" w:hAnsi="Palatino Linotype"/>
          <w:kern w:val="1"/>
          <w:sz w:val="20"/>
          <w:szCs w:val="20"/>
          <w:lang w:eastAsia="hi-IN" w:bidi="hi-IN"/>
        </w:rPr>
        <w:t>Jelmagyarázat: e/elmélet; gy/gyakorlat; ögy/összefüggő szakmai gyakorlat</w:t>
      </w:r>
    </w:p>
    <w:p w:rsidR="00201BCB" w:rsidRPr="00E747AD" w:rsidRDefault="00201BCB" w:rsidP="008A362A">
      <w:pPr>
        <w:widowControl w:val="0"/>
        <w:suppressAutoHyphens/>
        <w:jc w:val="both"/>
        <w:rPr>
          <w:rFonts w:ascii="Palatino Linotype" w:hAnsi="Palatino Linotype"/>
          <w:kern w:val="1"/>
          <w:sz w:val="24"/>
          <w:szCs w:val="24"/>
          <w:lang w:eastAsia="hi-IN" w:bidi="hi-IN"/>
        </w:rPr>
      </w:pPr>
    </w:p>
    <w:p w:rsidR="00201BCB" w:rsidRPr="00E747AD" w:rsidRDefault="00201BCB" w:rsidP="008A362A">
      <w:pPr>
        <w:widowControl w:val="0"/>
        <w:suppressAutoHyphens/>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A kerettanterv-adaptáció szakmai tartalma - a szakképzésről szóló 2011. évi CLXXXVII. törvény 8.§ (5) bekezdésének megfelelően - a nappali rendszerű oktatásra meghatározott tanulói éves kötelező</w:t>
      </w:r>
      <w:r w:rsidRPr="00E747AD">
        <w:rPr>
          <w:rFonts w:ascii="Palatino Linotype" w:hAnsi="Palatino Linotype"/>
          <w:kern w:val="2"/>
          <w:sz w:val="24"/>
          <w:szCs w:val="24"/>
          <w:lang w:eastAsia="hi-IN" w:bidi="hi-IN"/>
        </w:rPr>
        <w:t xml:space="preserve"> összes óraszám</w:t>
      </w:r>
      <w:r w:rsidRPr="00E747AD">
        <w:rPr>
          <w:rFonts w:ascii="Palatino Linotype" w:hAnsi="Palatino Linotype"/>
          <w:kern w:val="1"/>
          <w:sz w:val="24"/>
          <w:szCs w:val="24"/>
          <w:lang w:eastAsia="hi-IN" w:bidi="hi-IN"/>
        </w:rPr>
        <w:t xml:space="preserve"> szakmai elméleti és gyakorlati</w:t>
      </w:r>
      <w:r w:rsidRPr="00E747AD">
        <w:rPr>
          <w:rFonts w:ascii="Palatino Linotype" w:hAnsi="Palatino Linotype"/>
          <w:kern w:val="2"/>
          <w:sz w:val="24"/>
          <w:szCs w:val="24"/>
          <w:lang w:eastAsia="hi-IN" w:bidi="hi-IN"/>
        </w:rPr>
        <w:t xml:space="preserve"> képzésre rendelkezésre álló részének</w:t>
      </w:r>
      <w:r w:rsidRPr="00E747AD">
        <w:rPr>
          <w:rFonts w:ascii="Palatino Linotype" w:hAnsi="Palatino Linotype"/>
          <w:kern w:val="1"/>
          <w:sz w:val="24"/>
          <w:szCs w:val="24"/>
          <w:lang w:eastAsia="hi-IN" w:bidi="hi-IN"/>
        </w:rPr>
        <w:t xml:space="preserve"> legalább 90%-át lefedi. </w:t>
      </w:r>
    </w:p>
    <w:p w:rsidR="00201BCB" w:rsidRPr="00E747AD" w:rsidRDefault="00201BCB" w:rsidP="008A362A">
      <w:pPr>
        <w:widowControl w:val="0"/>
        <w:suppressAutoHyphens/>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201BCB" w:rsidRPr="00E747AD" w:rsidRDefault="00201BCB" w:rsidP="008A362A">
      <w:pPr>
        <w:widowControl w:val="0"/>
        <w:suppressAutoHyphens/>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 xml:space="preserve">A szakmai és vizsgakövetelményben a szakképesítésre meghatározott </w:t>
      </w:r>
      <w:r w:rsidRPr="00E747AD">
        <w:rPr>
          <w:rFonts w:ascii="Palatino Linotype" w:hAnsi="Palatino Linotype"/>
          <w:kern w:val="1"/>
          <w:sz w:val="24"/>
          <w:szCs w:val="24"/>
          <w:lang w:eastAsia="hi-IN" w:bidi="hi-IN"/>
        </w:rPr>
        <w:lastRenderedPageBreak/>
        <w:t>elmélet/gyakorlat arányának a teljes képzési idő során kell teljesülnie.</w:t>
      </w:r>
    </w:p>
    <w:p w:rsidR="00201BCB" w:rsidRDefault="00201BCB">
      <w:pP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201BCB" w:rsidRPr="00E747AD" w:rsidRDefault="00201BCB" w:rsidP="008A362A">
      <w:pPr>
        <w:widowControl w:val="0"/>
        <w:suppressAutoHyphens/>
        <w:jc w:val="both"/>
        <w:rPr>
          <w:rFonts w:ascii="Palatino Linotype" w:hAnsi="Palatino Linotype"/>
          <w:kern w:val="1"/>
          <w:sz w:val="24"/>
          <w:szCs w:val="24"/>
          <w:lang w:eastAsia="hi-IN" w:bidi="hi-IN"/>
        </w:rPr>
      </w:pPr>
    </w:p>
    <w:p w:rsidR="00201BCB" w:rsidRPr="00E747AD" w:rsidRDefault="00201BCB" w:rsidP="004106C1">
      <w:pPr>
        <w:jc w:val="center"/>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2. számú táblázat</w:t>
      </w:r>
    </w:p>
    <w:p w:rsidR="00201BCB" w:rsidRPr="00E747AD" w:rsidRDefault="00201BCB" w:rsidP="004106C1">
      <w:pPr>
        <w:widowControl w:val="0"/>
        <w:suppressAutoHyphens/>
        <w:jc w:val="center"/>
        <w:rPr>
          <w:rFonts w:ascii="Palatino Linotype" w:hAnsi="Palatino Linotype" w:cs="Tahoma"/>
          <w:b/>
          <w:kern w:val="1"/>
          <w:sz w:val="24"/>
          <w:szCs w:val="24"/>
          <w:lang w:eastAsia="hi-IN" w:bidi="hi-IN"/>
        </w:rPr>
      </w:pPr>
      <w:r w:rsidRPr="00E747AD">
        <w:rPr>
          <w:rFonts w:ascii="Palatino Linotype" w:hAnsi="Palatino Linotype" w:cs="Tahoma"/>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0A0" w:firstRow="1" w:lastRow="0" w:firstColumn="1" w:lastColumn="0" w:noHBand="0" w:noVBand="0"/>
      </w:tblPr>
      <w:tblGrid>
        <w:gridCol w:w="2040"/>
        <w:gridCol w:w="2260"/>
        <w:gridCol w:w="1129"/>
        <w:gridCol w:w="449"/>
        <w:gridCol w:w="503"/>
        <w:gridCol w:w="440"/>
        <w:gridCol w:w="445"/>
        <w:gridCol w:w="513"/>
        <w:gridCol w:w="440"/>
        <w:gridCol w:w="449"/>
        <w:gridCol w:w="513"/>
        <w:gridCol w:w="518"/>
        <w:gridCol w:w="516"/>
        <w:gridCol w:w="825"/>
      </w:tblGrid>
      <w:tr w:rsidR="00201BCB" w:rsidRPr="00E747AD">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Tantárgyak/</w:t>
            </w:r>
            <w:r w:rsidRPr="00E747AD">
              <w:rPr>
                <w:rFonts w:ascii="Palatino Linotype" w:hAnsi="Palatino Linotype" w:cs="Arial"/>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16"/>
                <w:szCs w:val="16"/>
              </w:rPr>
            </w:pPr>
            <w:r w:rsidRPr="00E747AD">
              <w:rPr>
                <w:rFonts w:ascii="Palatino Linotype" w:hAnsi="Palatino Linotype" w:cs="Arial"/>
                <w:b/>
                <w:bCs/>
                <w:sz w:val="16"/>
                <w:szCs w:val="16"/>
              </w:rPr>
              <w:t>Összesen</w:t>
            </w:r>
          </w:p>
        </w:tc>
      </w:tr>
      <w:tr w:rsidR="00201BCB" w:rsidRPr="00E747AD">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106C1">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106C1">
            <w:pPr>
              <w:rPr>
                <w:rFonts w:ascii="Palatino Linotype" w:hAnsi="Palatino Linotype" w:cs="Arial"/>
                <w:b/>
                <w:bCs/>
                <w:sz w:val="20"/>
                <w:szCs w:val="20"/>
              </w:rPr>
            </w:pPr>
          </w:p>
        </w:tc>
        <w:tc>
          <w:tcPr>
            <w:tcW w:w="2081" w:type="dxa"/>
            <w:gridSpan w:val="3"/>
            <w:tcBorders>
              <w:top w:val="single" w:sz="4" w:space="0" w:color="auto"/>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9. évfolyam</w:t>
            </w:r>
          </w:p>
        </w:tc>
        <w:tc>
          <w:tcPr>
            <w:tcW w:w="1398" w:type="dxa"/>
            <w:gridSpan w:val="3"/>
            <w:tcBorders>
              <w:top w:val="single" w:sz="4" w:space="0" w:color="auto"/>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10. évfolyam</w:t>
            </w:r>
          </w:p>
        </w:tc>
        <w:tc>
          <w:tcPr>
            <w:tcW w:w="1402" w:type="dxa"/>
            <w:gridSpan w:val="3"/>
            <w:tcBorders>
              <w:top w:val="single" w:sz="4" w:space="0" w:color="auto"/>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11. évfolyam</w:t>
            </w:r>
          </w:p>
        </w:tc>
        <w:tc>
          <w:tcPr>
            <w:tcW w:w="1034" w:type="dxa"/>
            <w:gridSpan w:val="2"/>
            <w:tcBorders>
              <w:top w:val="single" w:sz="4" w:space="0" w:color="auto"/>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106C1">
            <w:pPr>
              <w:rPr>
                <w:rFonts w:ascii="Palatino Linotype" w:hAnsi="Palatino Linotype" w:cs="Arial"/>
                <w:b/>
                <w:bCs/>
                <w:sz w:val="16"/>
                <w:szCs w:val="16"/>
              </w:rPr>
            </w:pPr>
          </w:p>
        </w:tc>
      </w:tr>
      <w:tr w:rsidR="00201BCB" w:rsidRPr="00E747AD">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106C1">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106C1">
            <w:pPr>
              <w:rPr>
                <w:rFonts w:ascii="Palatino Linotype" w:hAnsi="Palatino Linotype" w:cs="Arial"/>
                <w:b/>
                <w:bCs/>
                <w:sz w:val="20"/>
                <w:szCs w:val="20"/>
              </w:rPr>
            </w:pPr>
          </w:p>
        </w:tc>
        <w:tc>
          <w:tcPr>
            <w:tcW w:w="1129" w:type="dxa"/>
            <w:tcBorders>
              <w:top w:val="nil"/>
              <w:left w:val="nil"/>
              <w:bottom w:val="nil"/>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e</w:t>
            </w:r>
          </w:p>
        </w:tc>
        <w:tc>
          <w:tcPr>
            <w:tcW w:w="449" w:type="dxa"/>
            <w:tcBorders>
              <w:top w:val="nil"/>
              <w:left w:val="nil"/>
              <w:bottom w:val="nil"/>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gy</w:t>
            </w:r>
          </w:p>
        </w:tc>
        <w:tc>
          <w:tcPr>
            <w:tcW w:w="503" w:type="dxa"/>
            <w:tcBorders>
              <w:top w:val="nil"/>
              <w:left w:val="nil"/>
              <w:bottom w:val="single" w:sz="4" w:space="0" w:color="auto"/>
              <w:right w:val="single" w:sz="4" w:space="0" w:color="auto"/>
            </w:tcBorders>
            <w:shd w:val="clear" w:color="000000" w:fill="C0C0C0"/>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ögy</w:t>
            </w:r>
          </w:p>
        </w:tc>
        <w:tc>
          <w:tcPr>
            <w:tcW w:w="440" w:type="dxa"/>
            <w:tcBorders>
              <w:top w:val="nil"/>
              <w:left w:val="nil"/>
              <w:bottom w:val="nil"/>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e</w:t>
            </w:r>
          </w:p>
        </w:tc>
        <w:tc>
          <w:tcPr>
            <w:tcW w:w="445" w:type="dxa"/>
            <w:tcBorders>
              <w:top w:val="nil"/>
              <w:left w:val="nil"/>
              <w:bottom w:val="nil"/>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gy</w:t>
            </w:r>
          </w:p>
        </w:tc>
        <w:tc>
          <w:tcPr>
            <w:tcW w:w="513" w:type="dxa"/>
            <w:tcBorders>
              <w:top w:val="nil"/>
              <w:left w:val="nil"/>
              <w:bottom w:val="single" w:sz="4" w:space="0" w:color="auto"/>
              <w:right w:val="single" w:sz="4" w:space="0" w:color="auto"/>
            </w:tcBorders>
            <w:shd w:val="clear" w:color="000000" w:fill="C0C0C0"/>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ögy</w:t>
            </w:r>
          </w:p>
        </w:tc>
        <w:tc>
          <w:tcPr>
            <w:tcW w:w="440" w:type="dxa"/>
            <w:tcBorders>
              <w:top w:val="nil"/>
              <w:left w:val="nil"/>
              <w:bottom w:val="nil"/>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e</w:t>
            </w:r>
          </w:p>
        </w:tc>
        <w:tc>
          <w:tcPr>
            <w:tcW w:w="449" w:type="dxa"/>
            <w:tcBorders>
              <w:top w:val="nil"/>
              <w:left w:val="nil"/>
              <w:bottom w:val="nil"/>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gy</w:t>
            </w:r>
          </w:p>
        </w:tc>
        <w:tc>
          <w:tcPr>
            <w:tcW w:w="513" w:type="dxa"/>
            <w:tcBorders>
              <w:top w:val="nil"/>
              <w:left w:val="nil"/>
              <w:bottom w:val="single" w:sz="4" w:space="0" w:color="auto"/>
              <w:right w:val="single" w:sz="4" w:space="0" w:color="auto"/>
            </w:tcBorders>
            <w:shd w:val="clear" w:color="000000" w:fill="C0C0C0"/>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ögy</w:t>
            </w:r>
          </w:p>
        </w:tc>
        <w:tc>
          <w:tcPr>
            <w:tcW w:w="518" w:type="dxa"/>
            <w:tcBorders>
              <w:top w:val="nil"/>
              <w:left w:val="nil"/>
              <w:bottom w:val="nil"/>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e</w:t>
            </w:r>
          </w:p>
        </w:tc>
        <w:tc>
          <w:tcPr>
            <w:tcW w:w="516" w:type="dxa"/>
            <w:tcBorders>
              <w:top w:val="nil"/>
              <w:left w:val="nil"/>
              <w:bottom w:val="nil"/>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gy</w:t>
            </w:r>
          </w:p>
        </w:tc>
        <w:tc>
          <w:tcPr>
            <w:tcW w:w="825" w:type="dxa"/>
            <w:vMerge/>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106C1">
            <w:pPr>
              <w:rPr>
                <w:rFonts w:ascii="Palatino Linotype" w:hAnsi="Palatino Linotype" w:cs="Arial"/>
                <w:b/>
                <w:bCs/>
                <w:sz w:val="16"/>
                <w:szCs w:val="16"/>
              </w:rPr>
            </w:pPr>
          </w:p>
        </w:tc>
      </w:tr>
      <w:tr w:rsidR="00201BCB" w:rsidRPr="00E747AD" w:rsidTr="0071102B">
        <w:trPr>
          <w:trHeight w:val="300"/>
          <w:jc w:val="center"/>
        </w:trPr>
        <w:tc>
          <w:tcPr>
            <w:tcW w:w="2040" w:type="dxa"/>
            <w:vMerge w:val="restart"/>
            <w:tcBorders>
              <w:top w:val="nil"/>
              <w:left w:val="single" w:sz="4" w:space="0" w:color="auto"/>
              <w:bottom w:val="nil"/>
              <w:right w:val="single" w:sz="4" w:space="0" w:color="auto"/>
            </w:tcBorders>
            <w:shd w:val="clear" w:color="auto" w:fill="FFC000"/>
            <w:textDirection w:val="btLr"/>
            <w:vAlign w:val="center"/>
          </w:tcPr>
          <w:p w:rsidR="00201BCB" w:rsidRDefault="00201BCB">
            <w:pPr>
              <w:ind w:left="113" w:right="113"/>
              <w:jc w:val="center"/>
              <w:rPr>
                <w:rFonts w:ascii="Palatino Linotype" w:hAnsi="Palatino Linotype" w:cs="Arial"/>
              </w:rPr>
            </w:pPr>
            <w:r w:rsidRPr="00E747AD">
              <w:rPr>
                <w:rFonts w:ascii="Palatino Linotype" w:hAnsi="Palatino Linotype" w:cs="Arial"/>
              </w:rPr>
              <w:t xml:space="preserve">11500-12 </w:t>
            </w:r>
          </w:p>
          <w:p w:rsidR="00201BCB" w:rsidRDefault="00201BCB">
            <w:pPr>
              <w:ind w:left="113" w:right="113"/>
              <w:jc w:val="center"/>
              <w:rPr>
                <w:rFonts w:ascii="Palatino Linotype" w:hAnsi="Palatino Linotype" w:cs="Arial"/>
              </w:rPr>
            </w:pPr>
            <w:r w:rsidRPr="00E747AD">
              <w:rPr>
                <w:rFonts w:ascii="Palatino Linotype" w:hAnsi="Palatino Linotype" w:cs="Arial"/>
              </w:rPr>
              <w:t>Munkahelyi egészség és biztonság</w:t>
            </w: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
                <w:bCs/>
                <w:sz w:val="20"/>
                <w:szCs w:val="20"/>
              </w:rPr>
            </w:pPr>
            <w:r w:rsidRPr="00E747AD">
              <w:rPr>
                <w:rFonts w:ascii="Palatino Linotype" w:hAnsi="Palatino Linotype" w:cs="Arial"/>
                <w:b/>
                <w:bCs/>
                <w:sz w:val="20"/>
                <w:szCs w:val="20"/>
              </w:rPr>
              <w:t>Munkahelyi egészség és biztonság</w:t>
            </w:r>
          </w:p>
        </w:tc>
        <w:tc>
          <w:tcPr>
            <w:tcW w:w="1129"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rPr>
            </w:pPr>
            <w:r w:rsidRPr="00E747AD">
              <w:rPr>
                <w:rFonts w:ascii="Palatino Linotype" w:hAnsi="Palatino Linotype" w:cs="Arial"/>
                <w:b/>
                <w:bCs/>
              </w:rPr>
              <w:t>18</w:t>
            </w:r>
          </w:p>
        </w:tc>
        <w:tc>
          <w:tcPr>
            <w:tcW w:w="449"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445"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449"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516"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rPr>
            </w:pPr>
            <w:r w:rsidRPr="00E747AD">
              <w:rPr>
                <w:rFonts w:ascii="Palatino Linotype" w:hAnsi="Palatino Linotype" w:cs="Arial"/>
                <w:b/>
                <w:bCs/>
              </w:rPr>
              <w:t>18</w:t>
            </w:r>
          </w:p>
        </w:tc>
      </w:tr>
      <w:tr w:rsidR="00201BCB" w:rsidRPr="00E747AD" w:rsidTr="0071102B">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r w:rsidRPr="00E747AD">
              <w:rPr>
                <w:rFonts w:ascii="Palatino Linotype" w:hAnsi="Palatino Linotype" w:cs="Arial"/>
                <w:iCs/>
                <w:sz w:val="20"/>
                <w:szCs w:val="20"/>
              </w:rPr>
              <w:t>Munkavédelmi alapismeretek</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i/>
                <w:iCs/>
                <w:sz w:val="20"/>
                <w:szCs w:val="20"/>
              </w:rPr>
              <w:t>4</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i/>
                <w:iCs/>
                <w:sz w:val="20"/>
                <w:szCs w:val="20"/>
              </w:rPr>
              <w:t>4</w:t>
            </w:r>
          </w:p>
        </w:tc>
      </w:tr>
      <w:tr w:rsidR="00201BCB" w:rsidRPr="00E747AD" w:rsidTr="0071102B">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r w:rsidRPr="00E747AD">
              <w:rPr>
                <w:rFonts w:ascii="Palatino Linotype" w:hAnsi="Palatino Linotype" w:cs="Arial"/>
                <w:iCs/>
                <w:sz w:val="20"/>
                <w:szCs w:val="20"/>
              </w:rPr>
              <w:t>Munkahelyek kialakítása</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i/>
                <w:iCs/>
                <w:sz w:val="20"/>
                <w:szCs w:val="20"/>
              </w:rPr>
              <w:t>4</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i/>
                <w:iCs/>
                <w:sz w:val="20"/>
                <w:szCs w:val="20"/>
              </w:rPr>
              <w:t>4</w:t>
            </w:r>
          </w:p>
        </w:tc>
      </w:tr>
      <w:tr w:rsidR="00201BCB" w:rsidRPr="00E747AD" w:rsidTr="0071102B">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r w:rsidRPr="00E747AD">
              <w:rPr>
                <w:rFonts w:ascii="Palatino Linotype" w:hAnsi="Palatino Linotype" w:cs="Arial"/>
                <w:iCs/>
                <w:sz w:val="20"/>
                <w:szCs w:val="20"/>
              </w:rPr>
              <w:t>Munkavégzés személyi feltételei</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i/>
                <w:iCs/>
                <w:sz w:val="20"/>
                <w:szCs w:val="20"/>
              </w:rPr>
              <w:t>2</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i/>
                <w:iCs/>
                <w:sz w:val="20"/>
                <w:szCs w:val="20"/>
              </w:rPr>
              <w:t>2</w:t>
            </w:r>
          </w:p>
        </w:tc>
      </w:tr>
      <w:tr w:rsidR="00201BCB" w:rsidRPr="00E747AD" w:rsidTr="0071102B">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r w:rsidRPr="00E747AD">
              <w:rPr>
                <w:rFonts w:ascii="Palatino Linotype" w:hAnsi="Palatino Linotype" w:cs="Arial"/>
                <w:iCs/>
                <w:sz w:val="20"/>
                <w:szCs w:val="20"/>
              </w:rPr>
              <w:t>Munkaeszközök biztonsága</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i/>
                <w:iCs/>
                <w:sz w:val="20"/>
                <w:szCs w:val="20"/>
              </w:rPr>
              <w:t>2</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i/>
                <w:iCs/>
                <w:sz w:val="20"/>
                <w:szCs w:val="20"/>
              </w:rPr>
              <w:t>2</w:t>
            </w:r>
          </w:p>
        </w:tc>
      </w:tr>
      <w:tr w:rsidR="00201BCB" w:rsidRPr="00E747AD" w:rsidTr="0071102B">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106C1">
            <w:pPr>
              <w:rPr>
                <w:rFonts w:ascii="Palatino Linotype" w:hAnsi="Palatino Linotype" w:cs="Arial"/>
                <w:b/>
                <w:bCs/>
                <w:sz w:val="20"/>
                <w:szCs w:val="20"/>
              </w:rPr>
            </w:pPr>
            <w:r w:rsidRPr="00E747AD">
              <w:rPr>
                <w:rFonts w:ascii="Palatino Linotype" w:hAnsi="Palatino Linotype" w:cs="Arial"/>
                <w:iCs/>
                <w:sz w:val="20"/>
                <w:szCs w:val="20"/>
              </w:rPr>
              <w:t>Munkakörnyezeti hatások</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i/>
                <w:iCs/>
                <w:sz w:val="20"/>
                <w:szCs w:val="20"/>
              </w:rPr>
              <w:t>2</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i/>
                <w:iCs/>
                <w:sz w:val="20"/>
                <w:szCs w:val="20"/>
              </w:rPr>
              <w:t>2</w:t>
            </w:r>
          </w:p>
        </w:tc>
      </w:tr>
      <w:tr w:rsidR="00201BCB" w:rsidRPr="00E747AD" w:rsidTr="0071102B">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r w:rsidRPr="00E747AD">
              <w:rPr>
                <w:rFonts w:ascii="Palatino Linotype" w:hAnsi="Palatino Linotype" w:cs="Arial"/>
                <w:iCs/>
                <w:sz w:val="20"/>
                <w:szCs w:val="20"/>
              </w:rPr>
              <w:t>Munkavédelmi jogi ismeretek</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i/>
                <w:iCs/>
                <w:sz w:val="20"/>
                <w:szCs w:val="20"/>
              </w:rPr>
              <w:t>4</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r w:rsidRPr="00E747AD">
              <w:rPr>
                <w:rFonts w:ascii="Palatino Linotype" w:hAnsi="Palatino Linotype" w:cs="Arial"/>
                <w:i/>
                <w:iCs/>
                <w:sz w:val="20"/>
                <w:szCs w:val="20"/>
              </w:rPr>
              <w:t>4</w:t>
            </w:r>
          </w:p>
        </w:tc>
      </w:tr>
      <w:tr w:rsidR="00201BCB" w:rsidRPr="00E747AD" w:rsidTr="0071102B">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FFC000"/>
            <w:textDirection w:val="btLr"/>
            <w:vAlign w:val="center"/>
          </w:tcPr>
          <w:p w:rsidR="00201BCB" w:rsidRDefault="00201BCB">
            <w:pPr>
              <w:ind w:left="113" w:right="113"/>
              <w:jc w:val="center"/>
              <w:rPr>
                <w:rFonts w:ascii="Palatino Linotype" w:hAnsi="Palatino Linotype" w:cs="Arial"/>
              </w:rPr>
            </w:pPr>
            <w:r w:rsidRPr="00E747AD">
              <w:rPr>
                <w:rFonts w:ascii="Palatino Linotype" w:hAnsi="Palatino Linotype" w:cs="Arial"/>
              </w:rPr>
              <w:t>11499-12 Foglalkoztatás II.</w:t>
            </w: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
                <w:bCs/>
                <w:sz w:val="20"/>
                <w:szCs w:val="20"/>
              </w:rPr>
            </w:pPr>
            <w:r w:rsidRPr="00E747AD">
              <w:rPr>
                <w:rFonts w:ascii="Palatino Linotype" w:hAnsi="Palatino Linotype" w:cs="Arial"/>
                <w:b/>
                <w:bCs/>
                <w:sz w:val="20"/>
                <w:szCs w:val="20"/>
              </w:rPr>
              <w:t>Foglalkoztatás II.</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rPr>
            </w:pPr>
            <w:r w:rsidRPr="00E747AD">
              <w:rPr>
                <w:rFonts w:ascii="Palatino Linotype" w:hAnsi="Palatino Linotype" w:cs="Arial"/>
                <w:b/>
                <w:bCs/>
              </w:rPr>
              <w:t>16</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rPr>
            </w:pPr>
            <w:r w:rsidRPr="00E747AD">
              <w:rPr>
                <w:rFonts w:ascii="Palatino Linotype" w:hAnsi="Palatino Linotype" w:cs="Arial"/>
                <w:b/>
                <w:bCs/>
              </w:rPr>
              <w:t>16</w:t>
            </w:r>
          </w:p>
        </w:tc>
      </w:tr>
      <w:tr w:rsidR="00201BCB" w:rsidRPr="00E747AD" w:rsidTr="0071102B">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r w:rsidRPr="00E747AD">
              <w:rPr>
                <w:rFonts w:ascii="Palatino Linotype" w:hAnsi="Palatino Linotype" w:cs="Arial"/>
                <w:iCs/>
                <w:sz w:val="20"/>
                <w:szCs w:val="20"/>
              </w:rPr>
              <w:t>Munkajogi alapismeretek</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4</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4</w:t>
            </w:r>
          </w:p>
        </w:tc>
      </w:tr>
      <w:tr w:rsidR="00201BCB" w:rsidRPr="00E747AD" w:rsidTr="0071102B">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r w:rsidRPr="00E747AD">
              <w:rPr>
                <w:rFonts w:ascii="Palatino Linotype" w:hAnsi="Palatino Linotype" w:cs="Arial"/>
                <w:iCs/>
                <w:sz w:val="20"/>
                <w:szCs w:val="20"/>
              </w:rPr>
              <w:t>Munkaviszony létesítése</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4</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4</w:t>
            </w:r>
          </w:p>
        </w:tc>
      </w:tr>
      <w:tr w:rsidR="00201BCB" w:rsidRPr="00E747AD" w:rsidTr="0071102B">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r w:rsidRPr="00E747AD">
              <w:rPr>
                <w:rFonts w:ascii="Palatino Linotype" w:hAnsi="Palatino Linotype" w:cs="Arial"/>
                <w:iCs/>
                <w:sz w:val="20"/>
                <w:szCs w:val="20"/>
              </w:rPr>
              <w:t>Álláskeresés</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4</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4</w:t>
            </w:r>
          </w:p>
        </w:tc>
      </w:tr>
      <w:tr w:rsidR="00201BCB" w:rsidRPr="00E747AD" w:rsidTr="0071102B">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r w:rsidRPr="00E747AD">
              <w:rPr>
                <w:rFonts w:ascii="Palatino Linotype" w:hAnsi="Palatino Linotype" w:cs="Arial"/>
                <w:iCs/>
                <w:sz w:val="20"/>
                <w:szCs w:val="20"/>
              </w:rPr>
              <w:t>Munkanélküliség</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4</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4</w:t>
            </w:r>
          </w:p>
        </w:tc>
      </w:tr>
      <w:tr w:rsidR="00201BCB" w:rsidRPr="00E747AD" w:rsidTr="0071102B">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FFC000"/>
            <w:textDirection w:val="btLr"/>
            <w:vAlign w:val="center"/>
          </w:tcPr>
          <w:p w:rsidR="00201BCB" w:rsidRDefault="00201BCB">
            <w:pPr>
              <w:ind w:left="113" w:right="113"/>
              <w:jc w:val="center"/>
              <w:rPr>
                <w:rFonts w:ascii="Palatino Linotype" w:hAnsi="Palatino Linotype" w:cs="Arial"/>
              </w:rPr>
            </w:pPr>
            <w:r w:rsidRPr="00E747AD">
              <w:rPr>
                <w:rFonts w:ascii="Palatino Linotype" w:hAnsi="Palatino Linotype" w:cs="Arial"/>
              </w:rPr>
              <w:t>11497-12 Foglalkoztatás I.</w:t>
            </w: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
                <w:bCs/>
                <w:sz w:val="20"/>
                <w:szCs w:val="20"/>
              </w:rPr>
            </w:pPr>
            <w:r w:rsidRPr="00E747AD">
              <w:rPr>
                <w:rFonts w:ascii="Palatino Linotype" w:hAnsi="Palatino Linotype" w:cs="Arial"/>
                <w:b/>
                <w:bCs/>
                <w:sz w:val="20"/>
                <w:szCs w:val="20"/>
              </w:rPr>
              <w:t>Foglalkoztatás I.</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rPr>
            </w:pPr>
            <w:r w:rsidRPr="00E747AD">
              <w:rPr>
                <w:rFonts w:ascii="Palatino Linotype" w:hAnsi="Palatino Linotype" w:cs="Arial"/>
                <w:b/>
                <w:bCs/>
              </w:rPr>
              <w:t>64</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rPr>
            </w:pPr>
            <w:r w:rsidRPr="00E747AD">
              <w:rPr>
                <w:rFonts w:ascii="Palatino Linotype" w:hAnsi="Palatino Linotype" w:cs="Arial"/>
                <w:b/>
                <w:bCs/>
              </w:rPr>
              <w:t>64</w:t>
            </w:r>
          </w:p>
        </w:tc>
      </w:tr>
      <w:tr w:rsidR="00201BCB" w:rsidRPr="00E747AD" w:rsidTr="0071102B">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r w:rsidRPr="00E747AD">
              <w:rPr>
                <w:rFonts w:ascii="Palatino Linotype" w:hAnsi="Palatino Linotype" w:cs="Arial"/>
                <w:iCs/>
                <w:sz w:val="20"/>
                <w:szCs w:val="20"/>
              </w:rPr>
              <w:t xml:space="preserve">Nyelvtani rendszerzés 1 </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bottom"/>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10</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825" w:type="dxa"/>
            <w:tcBorders>
              <w:top w:val="nil"/>
              <w:left w:val="nil"/>
              <w:bottom w:val="single" w:sz="4" w:space="0" w:color="auto"/>
              <w:right w:val="single" w:sz="4" w:space="0" w:color="auto"/>
            </w:tcBorders>
            <w:vAlign w:val="bottom"/>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10</w:t>
            </w:r>
          </w:p>
        </w:tc>
      </w:tr>
      <w:tr w:rsidR="00201BCB" w:rsidRPr="00E747AD" w:rsidTr="0071102B">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r w:rsidRPr="00E747AD">
              <w:rPr>
                <w:rFonts w:ascii="Palatino Linotype" w:hAnsi="Palatino Linotype" w:cs="Arial"/>
                <w:iCs/>
                <w:sz w:val="20"/>
                <w:szCs w:val="20"/>
              </w:rPr>
              <w:t xml:space="preserve">Nyelvtani rendszerezés 2 </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bottom"/>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10</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vAlign w:val="bottom"/>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10</w:t>
            </w:r>
          </w:p>
        </w:tc>
      </w:tr>
      <w:tr w:rsidR="00201BCB" w:rsidRPr="00E747AD" w:rsidTr="0071102B">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r w:rsidRPr="00E747AD">
              <w:rPr>
                <w:rFonts w:ascii="Palatino Linotype" w:hAnsi="Palatino Linotype" w:cs="Arial"/>
                <w:sz w:val="20"/>
                <w:szCs w:val="20"/>
              </w:rPr>
              <w:t>Nyelvi készségfejlesztés</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bottom"/>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24</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vAlign w:val="bottom"/>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24</w:t>
            </w:r>
          </w:p>
        </w:tc>
      </w:tr>
      <w:tr w:rsidR="00201BCB" w:rsidRPr="00E747AD" w:rsidTr="0071102B">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r w:rsidRPr="00E747AD">
              <w:rPr>
                <w:rFonts w:ascii="Palatino Linotype" w:hAnsi="Palatino Linotype" w:cs="Arial"/>
                <w:sz w:val="20"/>
                <w:szCs w:val="20"/>
              </w:rPr>
              <w:t>Munkavállalói szókincs</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bottom"/>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20</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vAlign w:val="bottom"/>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20</w:t>
            </w:r>
          </w:p>
        </w:tc>
      </w:tr>
      <w:tr w:rsidR="00201BCB" w:rsidRPr="00E747AD" w:rsidTr="0071102B">
        <w:trPr>
          <w:trHeight w:val="300"/>
          <w:jc w:val="center"/>
        </w:trPr>
        <w:tc>
          <w:tcPr>
            <w:tcW w:w="2040" w:type="dxa"/>
            <w:vMerge w:val="restart"/>
            <w:tcBorders>
              <w:top w:val="single" w:sz="4" w:space="0" w:color="auto"/>
              <w:left w:val="single" w:sz="4" w:space="0" w:color="auto"/>
              <w:right w:val="single" w:sz="4" w:space="0" w:color="auto"/>
            </w:tcBorders>
            <w:textDirection w:val="btLr"/>
            <w:vAlign w:val="center"/>
          </w:tcPr>
          <w:p w:rsidR="00201BCB" w:rsidRDefault="00201BCB">
            <w:pPr>
              <w:ind w:left="113" w:right="113"/>
              <w:jc w:val="center"/>
              <w:rPr>
                <w:rFonts w:ascii="Palatino Linotype" w:hAnsi="Palatino Linotype" w:cs="Arial"/>
              </w:rPr>
            </w:pPr>
            <w:r w:rsidRPr="00E747AD">
              <w:rPr>
                <w:rFonts w:ascii="Palatino Linotype" w:hAnsi="Palatino Linotype" w:cs="Arial"/>
                <w:sz w:val="20"/>
                <w:szCs w:val="20"/>
              </w:rPr>
              <w:t>10937-12 Előkészítő és befejező műveletek</w:t>
            </w: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
                <w:bCs/>
              </w:rPr>
            </w:pPr>
            <w:r w:rsidRPr="00E747AD">
              <w:rPr>
                <w:rFonts w:ascii="Palatino Linotype" w:hAnsi="Palatino Linotype" w:cs="Arial"/>
                <w:b/>
                <w:sz w:val="20"/>
                <w:szCs w:val="20"/>
              </w:rPr>
              <w:t>Szakmai gyakorlat 1.</w:t>
            </w:r>
            <w:r w:rsidRPr="00E747AD">
              <w:rPr>
                <w:rFonts w:ascii="Palatino Linotype" w:hAnsi="Palatino Linotype" w:cs="Arial"/>
                <w:b/>
                <w:bCs/>
              </w:rPr>
              <w:t xml:space="preserve"> </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r w:rsidRPr="00E747AD">
              <w:rPr>
                <w:rFonts w:ascii="Palatino Linotype" w:hAnsi="Palatino Linotype" w:cs="Arial"/>
                <w:b/>
                <w:bCs/>
                <w:sz w:val="20"/>
                <w:szCs w:val="20"/>
              </w:rPr>
              <w:t>72</w:t>
            </w: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r w:rsidRPr="00E747AD">
              <w:rPr>
                <w:rFonts w:ascii="Palatino Linotype" w:hAnsi="Palatino Linotype" w:cs="Arial"/>
                <w:b/>
                <w:bCs/>
                <w:sz w:val="20"/>
                <w:szCs w:val="20"/>
              </w:rPr>
              <w:t>72</w:t>
            </w: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18"/>
                <w:szCs w:val="20"/>
              </w:rPr>
            </w:pPr>
            <w:r w:rsidRPr="00E747AD">
              <w:rPr>
                <w:rFonts w:ascii="Palatino Linotype" w:hAnsi="Palatino Linotype" w:cs="Arial"/>
                <w:b/>
                <w:bCs/>
                <w:sz w:val="18"/>
                <w:szCs w:val="20"/>
              </w:rPr>
              <w:t>144</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Technológiai, termelési számítások</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r w:rsidRPr="00E747AD">
              <w:rPr>
                <w:rFonts w:ascii="Palatino Linotype" w:hAnsi="Palatino Linotype" w:cs="Arial"/>
                <w:i/>
                <w:sz w:val="18"/>
                <w:szCs w:val="20"/>
              </w:rPr>
              <w:t>30</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 xml:space="preserve">A munkaterület átvétele </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i/>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r w:rsidRPr="00E747AD">
              <w:rPr>
                <w:rFonts w:ascii="Palatino Linotype" w:hAnsi="Palatino Linotype" w:cs="Arial"/>
                <w:i/>
                <w:sz w:val="18"/>
                <w:szCs w:val="20"/>
              </w:rPr>
              <w:t>30</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A nyersanyagok átvétele, tárolása, előkészítése</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i/>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r w:rsidRPr="00E747AD">
              <w:rPr>
                <w:rFonts w:ascii="Palatino Linotype" w:hAnsi="Palatino Linotype" w:cs="Arial"/>
                <w:i/>
                <w:sz w:val="18"/>
                <w:szCs w:val="20"/>
              </w:rPr>
              <w:t>30</w:t>
            </w:r>
          </w:p>
        </w:tc>
      </w:tr>
      <w:tr w:rsidR="00201BCB" w:rsidRPr="00E747AD" w:rsidTr="0071102B">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Csomagoló anyagok átvétele, csomagolás</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03" w:type="dxa"/>
            <w:tcBorders>
              <w:top w:val="nil"/>
              <w:left w:val="nil"/>
              <w:bottom w:val="single" w:sz="4" w:space="0" w:color="auto"/>
              <w:right w:val="single" w:sz="4" w:space="0" w:color="auto"/>
            </w:tcBorders>
            <w:shd w:val="clear" w:color="000000" w:fill="C0C0C0"/>
            <w:vAlign w:val="center"/>
          </w:tcPr>
          <w:p w:rsidR="00201BCB" w:rsidRDefault="00201BCB">
            <w:pPr>
              <w:jc w:val="center"/>
              <w:rPr>
                <w:rFonts w:ascii="Palatino Linotype" w:hAnsi="Palatino Linotype" w:cs="Arial"/>
                <w:b/>
                <w:bCs/>
                <w:i/>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13" w:type="dxa"/>
            <w:tcBorders>
              <w:top w:val="nil"/>
              <w:left w:val="nil"/>
              <w:bottom w:val="single" w:sz="4" w:space="0" w:color="auto"/>
              <w:right w:val="single" w:sz="4" w:space="0" w:color="auto"/>
            </w:tcBorders>
            <w:shd w:val="clear" w:color="000000" w:fill="C0C0C0"/>
            <w:vAlign w:val="center"/>
          </w:tcPr>
          <w:p w:rsidR="00201BCB" w:rsidRDefault="00201BCB">
            <w:pPr>
              <w:jc w:val="center"/>
              <w:rPr>
                <w:rFonts w:ascii="Palatino Linotype" w:hAnsi="Palatino Linotype" w:cs="Arial"/>
                <w:b/>
                <w:bCs/>
                <w:i/>
                <w:sz w:val="18"/>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513" w:type="dxa"/>
            <w:tcBorders>
              <w:top w:val="nil"/>
              <w:left w:val="nil"/>
              <w:bottom w:val="single" w:sz="4" w:space="0" w:color="auto"/>
              <w:right w:val="single" w:sz="4" w:space="0" w:color="auto"/>
            </w:tcBorders>
            <w:shd w:val="clear" w:color="000000" w:fill="C0C0C0"/>
            <w:vAlign w:val="center"/>
          </w:tcPr>
          <w:p w:rsidR="00201BCB" w:rsidRDefault="00201BCB">
            <w:pPr>
              <w:jc w:val="center"/>
              <w:rPr>
                <w:rFonts w:ascii="Palatino Linotype" w:hAnsi="Palatino Linotype" w:cs="Arial"/>
                <w:b/>
                <w:bCs/>
                <w:i/>
                <w:sz w:val="18"/>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i/>
                <w:sz w:val="18"/>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r w:rsidRPr="00E747AD">
              <w:rPr>
                <w:rFonts w:ascii="Palatino Linotype" w:hAnsi="Palatino Linotype" w:cs="Arial"/>
                <w:i/>
                <w:sz w:val="18"/>
                <w:szCs w:val="20"/>
              </w:rPr>
              <w:t>30</w:t>
            </w:r>
          </w:p>
        </w:tc>
      </w:tr>
      <w:tr w:rsidR="00201BCB" w:rsidRPr="00E747AD" w:rsidTr="0071102B">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Raktározás, hulladékkezelés</w:t>
            </w:r>
          </w:p>
        </w:tc>
        <w:tc>
          <w:tcPr>
            <w:tcW w:w="1129"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12</w:t>
            </w:r>
          </w:p>
        </w:tc>
        <w:tc>
          <w:tcPr>
            <w:tcW w:w="503" w:type="dxa"/>
            <w:tcBorders>
              <w:top w:val="single" w:sz="4" w:space="0" w:color="auto"/>
              <w:left w:val="nil"/>
              <w:bottom w:val="single" w:sz="4" w:space="0" w:color="auto"/>
              <w:right w:val="single" w:sz="4" w:space="0" w:color="auto"/>
            </w:tcBorders>
            <w:shd w:val="clear" w:color="000000" w:fill="C0C0C0"/>
            <w:vAlign w:val="center"/>
          </w:tcPr>
          <w:p w:rsidR="00201BCB" w:rsidRDefault="00201BCB">
            <w:pPr>
              <w:jc w:val="center"/>
              <w:rPr>
                <w:rFonts w:ascii="Palatino Linotype" w:hAnsi="Palatino Linotype" w:cs="Arial"/>
                <w:b/>
                <w:bCs/>
                <w:i/>
                <w:sz w:val="18"/>
                <w:szCs w:val="20"/>
              </w:rPr>
            </w:pPr>
          </w:p>
        </w:tc>
        <w:tc>
          <w:tcPr>
            <w:tcW w:w="440"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445"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12</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201BCB" w:rsidRDefault="00201BCB">
            <w:pPr>
              <w:jc w:val="center"/>
              <w:rPr>
                <w:rFonts w:ascii="Palatino Linotype" w:hAnsi="Palatino Linotype" w:cs="Arial"/>
                <w:b/>
                <w:bCs/>
                <w:i/>
                <w:sz w:val="18"/>
                <w:szCs w:val="20"/>
              </w:rPr>
            </w:pPr>
          </w:p>
        </w:tc>
        <w:tc>
          <w:tcPr>
            <w:tcW w:w="440"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449"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513" w:type="dxa"/>
            <w:tcBorders>
              <w:top w:val="single" w:sz="4" w:space="0" w:color="auto"/>
              <w:left w:val="nil"/>
              <w:bottom w:val="single" w:sz="4" w:space="0" w:color="auto"/>
              <w:right w:val="single" w:sz="4" w:space="0" w:color="auto"/>
            </w:tcBorders>
            <w:shd w:val="clear" w:color="000000" w:fill="C0C0C0"/>
            <w:vAlign w:val="center"/>
          </w:tcPr>
          <w:p w:rsidR="00201BCB" w:rsidRDefault="00201BCB">
            <w:pPr>
              <w:jc w:val="center"/>
              <w:rPr>
                <w:rFonts w:ascii="Palatino Linotype" w:hAnsi="Palatino Linotype" w:cs="Arial"/>
                <w:b/>
                <w:bCs/>
                <w:i/>
                <w:sz w:val="18"/>
                <w:szCs w:val="20"/>
              </w:rPr>
            </w:pPr>
          </w:p>
        </w:tc>
        <w:tc>
          <w:tcPr>
            <w:tcW w:w="518"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p>
        </w:tc>
        <w:tc>
          <w:tcPr>
            <w:tcW w:w="516"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i/>
                <w:sz w:val="18"/>
                <w:szCs w:val="20"/>
              </w:rPr>
            </w:pPr>
          </w:p>
        </w:tc>
        <w:tc>
          <w:tcPr>
            <w:tcW w:w="825"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18"/>
                <w:szCs w:val="20"/>
              </w:rPr>
            </w:pPr>
            <w:r w:rsidRPr="00E747AD">
              <w:rPr>
                <w:rFonts w:ascii="Palatino Linotype" w:hAnsi="Palatino Linotype" w:cs="Arial"/>
                <w:i/>
                <w:sz w:val="18"/>
                <w:szCs w:val="20"/>
              </w:rPr>
              <w:t>24</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
                <w:bCs/>
              </w:rPr>
            </w:pPr>
            <w:r w:rsidRPr="00E747AD">
              <w:rPr>
                <w:rFonts w:ascii="Palatino Linotype" w:hAnsi="Palatino Linotype" w:cs="Arial"/>
                <w:b/>
                <w:sz w:val="20"/>
                <w:szCs w:val="20"/>
              </w:rPr>
              <w:t>Szakmai számítás</w:t>
            </w:r>
            <w:r w:rsidRPr="00E747AD">
              <w:rPr>
                <w:rFonts w:ascii="Palatino Linotype" w:hAnsi="Palatino Linotype" w:cs="Arial"/>
                <w:b/>
                <w:bCs/>
              </w:rPr>
              <w:t xml:space="preserve"> </w:t>
            </w:r>
          </w:p>
        </w:tc>
        <w:tc>
          <w:tcPr>
            <w:tcW w:w="1129"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r w:rsidRPr="00E747AD">
              <w:rPr>
                <w:rFonts w:ascii="Palatino Linotype" w:hAnsi="Palatino Linotype" w:cs="Arial"/>
                <w:b/>
                <w:sz w:val="20"/>
                <w:szCs w:val="20"/>
              </w:rPr>
              <w:t>108</w:t>
            </w:r>
          </w:p>
        </w:tc>
        <w:tc>
          <w:tcPr>
            <w:tcW w:w="449"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p>
        </w:tc>
        <w:tc>
          <w:tcPr>
            <w:tcW w:w="503" w:type="dxa"/>
            <w:tcBorders>
              <w:top w:val="single" w:sz="4" w:space="0" w:color="auto"/>
              <w:left w:val="nil"/>
              <w:bottom w:val="single" w:sz="4" w:space="0" w:color="auto"/>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r w:rsidRPr="00E747AD">
              <w:rPr>
                <w:rFonts w:ascii="Palatino Linotype" w:hAnsi="Palatino Linotype" w:cs="Arial"/>
                <w:b/>
                <w:sz w:val="20"/>
                <w:szCs w:val="20"/>
              </w:rPr>
              <w:t>72</w:t>
            </w:r>
          </w:p>
        </w:tc>
        <w:tc>
          <w:tcPr>
            <w:tcW w:w="445"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p>
        </w:tc>
        <w:tc>
          <w:tcPr>
            <w:tcW w:w="513" w:type="dxa"/>
            <w:tcBorders>
              <w:top w:val="single" w:sz="4" w:space="0" w:color="auto"/>
              <w:left w:val="nil"/>
              <w:bottom w:val="single" w:sz="4" w:space="0" w:color="auto"/>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p>
        </w:tc>
        <w:tc>
          <w:tcPr>
            <w:tcW w:w="449"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p>
        </w:tc>
        <w:tc>
          <w:tcPr>
            <w:tcW w:w="513" w:type="dxa"/>
            <w:tcBorders>
              <w:top w:val="single" w:sz="4" w:space="0" w:color="auto"/>
              <w:left w:val="nil"/>
              <w:bottom w:val="single" w:sz="4" w:space="0" w:color="auto"/>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518"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p>
        </w:tc>
        <w:tc>
          <w:tcPr>
            <w:tcW w:w="516"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r w:rsidRPr="00E747AD">
              <w:rPr>
                <w:rFonts w:ascii="Palatino Linotype" w:hAnsi="Palatino Linotype" w:cs="Arial"/>
                <w:b/>
                <w:sz w:val="20"/>
                <w:szCs w:val="20"/>
              </w:rPr>
              <w:t>180</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Alapszámítások</w:t>
            </w:r>
          </w:p>
        </w:tc>
        <w:tc>
          <w:tcPr>
            <w:tcW w:w="1129"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45</w:t>
            </w:r>
          </w:p>
        </w:tc>
        <w:tc>
          <w:tcPr>
            <w:tcW w:w="449"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03" w:type="dxa"/>
            <w:tcBorders>
              <w:top w:val="single" w:sz="4" w:space="0" w:color="auto"/>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Cs/>
                <w:i/>
                <w:sz w:val="20"/>
                <w:szCs w:val="20"/>
              </w:rPr>
            </w:pPr>
          </w:p>
        </w:tc>
        <w:tc>
          <w:tcPr>
            <w:tcW w:w="440"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445"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single" w:sz="4" w:space="0" w:color="auto"/>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Cs/>
                <w:i/>
                <w:sz w:val="20"/>
                <w:szCs w:val="20"/>
              </w:rPr>
            </w:pPr>
          </w:p>
        </w:tc>
        <w:tc>
          <w:tcPr>
            <w:tcW w:w="440"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449"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single" w:sz="4" w:space="0" w:color="auto"/>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Cs/>
                <w:i/>
                <w:sz w:val="20"/>
                <w:szCs w:val="20"/>
              </w:rPr>
            </w:pPr>
          </w:p>
        </w:tc>
        <w:tc>
          <w:tcPr>
            <w:tcW w:w="518"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6"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p>
        </w:tc>
        <w:tc>
          <w:tcPr>
            <w:tcW w:w="825"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45</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Nyersanyagok helyettesítése</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18</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Kenyérfélék anyagfelhasználása</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45</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45</w:t>
            </w:r>
          </w:p>
        </w:tc>
      </w:tr>
      <w:tr w:rsidR="00201BCB" w:rsidRPr="00E747AD">
        <w:trPr>
          <w:trHeight w:val="300"/>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Péksütemények anyagfelhasználása</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36</w:t>
            </w: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36</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Töltelékszámítás</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18</w:t>
            </w:r>
          </w:p>
        </w:tc>
      </w:tr>
      <w:tr w:rsidR="00201BCB" w:rsidRPr="00E747AD">
        <w:trPr>
          <w:trHeight w:val="285"/>
          <w:jc w:val="center"/>
        </w:trPr>
        <w:tc>
          <w:tcPr>
            <w:tcW w:w="2040" w:type="dxa"/>
            <w:vMerge/>
            <w:tcBorders>
              <w:left w:val="single" w:sz="4" w:space="0" w:color="auto"/>
              <w:bottom w:val="nil"/>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Kapacitás-számítás</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r w:rsidRPr="00E747AD">
              <w:rPr>
                <w:rFonts w:ascii="Palatino Linotype" w:hAnsi="Palatino Linotype" w:cs="Arial"/>
                <w:b/>
                <w:bCs/>
                <w:sz w:val="20"/>
                <w:szCs w:val="20"/>
              </w:rPr>
              <w:t>105</w:t>
            </w: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r w:rsidRPr="00E747AD">
              <w:rPr>
                <w:rFonts w:ascii="Palatino Linotype" w:hAnsi="Palatino Linotype" w:cs="Arial"/>
                <w:b/>
                <w:bCs/>
                <w:sz w:val="20"/>
                <w:szCs w:val="20"/>
              </w:rPr>
              <w:t>105</w:t>
            </w: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18</w:t>
            </w:r>
          </w:p>
        </w:tc>
      </w:tr>
      <w:tr w:rsidR="00201BCB" w:rsidRPr="00E747AD" w:rsidTr="00CA549B">
        <w:trPr>
          <w:trHeight w:val="285"/>
          <w:jc w:val="center"/>
        </w:trPr>
        <w:tc>
          <w:tcPr>
            <w:tcW w:w="2040" w:type="dxa"/>
            <w:vMerge w:val="restart"/>
            <w:tcBorders>
              <w:top w:val="single" w:sz="4" w:space="0" w:color="auto"/>
              <w:left w:val="single" w:sz="4" w:space="0" w:color="auto"/>
              <w:right w:val="single" w:sz="4" w:space="0" w:color="auto"/>
            </w:tcBorders>
            <w:textDirection w:val="btLr"/>
            <w:vAlign w:val="center"/>
          </w:tcPr>
          <w:p w:rsidR="00201BCB" w:rsidRDefault="00201BCB">
            <w:pPr>
              <w:ind w:left="113" w:right="113"/>
              <w:jc w:val="center"/>
              <w:rPr>
                <w:rFonts w:ascii="Palatino Linotype" w:hAnsi="Palatino Linotype" w:cs="Arial"/>
              </w:rPr>
            </w:pPr>
            <w:r w:rsidRPr="00E747AD">
              <w:rPr>
                <w:rFonts w:ascii="Palatino Linotype" w:hAnsi="Palatino Linotype" w:cs="Arial"/>
                <w:sz w:val="20"/>
                <w:szCs w:val="20"/>
              </w:rPr>
              <w:t>10934-12 Mérések, dokumentálás, gazdálkodás</w:t>
            </w: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
                <w:bCs/>
                <w:sz w:val="20"/>
                <w:szCs w:val="20"/>
              </w:rPr>
            </w:pPr>
            <w:r w:rsidRPr="00E747AD">
              <w:rPr>
                <w:rFonts w:ascii="Palatino Linotype" w:hAnsi="Palatino Linotype" w:cs="Arial"/>
                <w:b/>
                <w:bCs/>
                <w:sz w:val="20"/>
                <w:szCs w:val="20"/>
              </w:rPr>
              <w:t>Élelmiszervizsgálat gyakorlat</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r w:rsidRPr="00E747AD">
              <w:rPr>
                <w:rFonts w:ascii="Palatino Linotype" w:hAnsi="Palatino Linotype" w:cs="Arial"/>
                <w:b/>
                <w:bCs/>
                <w:sz w:val="20"/>
                <w:szCs w:val="20"/>
              </w:rPr>
              <w:t>70</w:t>
            </w: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r w:rsidRPr="00E747AD">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r w:rsidRPr="00E747AD">
              <w:rPr>
                <w:rFonts w:ascii="Palatino Linotype" w:hAnsi="Palatino Linotype" w:cs="Arial"/>
                <w:b/>
                <w:sz w:val="20"/>
                <w:szCs w:val="20"/>
              </w:rPr>
              <w:t>96</w:t>
            </w:r>
          </w:p>
        </w:tc>
      </w:tr>
      <w:tr w:rsidR="00201BCB" w:rsidRPr="00E747AD" w:rsidTr="00CA549B">
        <w:trPr>
          <w:trHeight w:val="285"/>
          <w:jc w:val="center"/>
        </w:trPr>
        <w:tc>
          <w:tcPr>
            <w:tcW w:w="2040" w:type="dxa"/>
            <w:vMerge/>
            <w:tcBorders>
              <w:left w:val="single" w:sz="4" w:space="0" w:color="auto"/>
              <w:right w:val="single" w:sz="4" w:space="0" w:color="auto"/>
            </w:tcBorders>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Laboratóriumi alapismeretek</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6</w:t>
            </w: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6</w:t>
            </w:r>
          </w:p>
        </w:tc>
      </w:tr>
      <w:tr w:rsidR="00201BCB" w:rsidRPr="00E747AD" w:rsidTr="00CA549B">
        <w:trPr>
          <w:trHeight w:val="285"/>
          <w:jc w:val="center"/>
        </w:trPr>
        <w:tc>
          <w:tcPr>
            <w:tcW w:w="2040" w:type="dxa"/>
            <w:vMerge/>
            <w:tcBorders>
              <w:left w:val="single" w:sz="4" w:space="0" w:color="auto"/>
              <w:right w:val="single" w:sz="4" w:space="0" w:color="auto"/>
            </w:tcBorders>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Minőség, minőségellenőrzés</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12</w:t>
            </w: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12</w:t>
            </w:r>
          </w:p>
        </w:tc>
      </w:tr>
      <w:tr w:rsidR="00201BCB" w:rsidRPr="00E747AD" w:rsidTr="00CA549B">
        <w:trPr>
          <w:trHeight w:val="285"/>
          <w:jc w:val="center"/>
        </w:trPr>
        <w:tc>
          <w:tcPr>
            <w:tcW w:w="2040" w:type="dxa"/>
            <w:vMerge/>
            <w:tcBorders>
              <w:left w:val="single" w:sz="4" w:space="0" w:color="auto"/>
              <w:right w:val="single" w:sz="4" w:space="0" w:color="auto"/>
            </w:tcBorders>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Általános laboratóriumi mérések, műveletek</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21</w:t>
            </w: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21</w:t>
            </w:r>
          </w:p>
        </w:tc>
      </w:tr>
      <w:tr w:rsidR="00201BCB" w:rsidRPr="00E747AD" w:rsidTr="00CA549B">
        <w:trPr>
          <w:trHeight w:val="285"/>
          <w:jc w:val="center"/>
        </w:trPr>
        <w:tc>
          <w:tcPr>
            <w:tcW w:w="2040" w:type="dxa"/>
            <w:vMerge/>
            <w:tcBorders>
              <w:left w:val="single" w:sz="4" w:space="0" w:color="auto"/>
              <w:right w:val="single" w:sz="4" w:space="0" w:color="auto"/>
            </w:tcBorders>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Mennyiségi meghatározások</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15</w:t>
            </w: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15</w:t>
            </w:r>
          </w:p>
        </w:tc>
      </w:tr>
      <w:tr w:rsidR="00201BCB" w:rsidRPr="00E747AD" w:rsidTr="00CA549B">
        <w:trPr>
          <w:trHeight w:val="285"/>
          <w:jc w:val="center"/>
        </w:trPr>
        <w:tc>
          <w:tcPr>
            <w:tcW w:w="2040" w:type="dxa"/>
            <w:vMerge/>
            <w:tcBorders>
              <w:left w:val="single" w:sz="4" w:space="0" w:color="auto"/>
              <w:right w:val="single" w:sz="4" w:space="0" w:color="auto"/>
            </w:tcBorders>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Sütőipari szakmai vizsgálatok</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24</w:t>
            </w: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24</w:t>
            </w:r>
          </w:p>
        </w:tc>
      </w:tr>
      <w:tr w:rsidR="00201BCB" w:rsidRPr="00E747AD" w:rsidTr="00CA549B">
        <w:trPr>
          <w:trHeight w:val="285"/>
          <w:jc w:val="center"/>
        </w:trPr>
        <w:tc>
          <w:tcPr>
            <w:tcW w:w="2040" w:type="dxa"/>
            <w:vMerge/>
            <w:tcBorders>
              <w:left w:val="single" w:sz="4" w:space="0" w:color="auto"/>
              <w:right w:val="single" w:sz="4" w:space="0" w:color="auto"/>
            </w:tcBorders>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Érzékszervi jellemzők vizsgálata</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18</w:t>
            </w: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Cs/>
                <w:i/>
                <w:sz w:val="20"/>
                <w:szCs w:val="20"/>
              </w:rPr>
            </w:pPr>
            <w:r w:rsidRPr="00E747AD">
              <w:rPr>
                <w:rFonts w:ascii="Palatino Linotype" w:hAnsi="Palatino Linotype" w:cs="Arial"/>
                <w:bCs/>
                <w:i/>
                <w:sz w:val="20"/>
                <w:szCs w:val="20"/>
              </w:rPr>
              <w:t>18</w:t>
            </w:r>
          </w:p>
        </w:tc>
      </w:tr>
      <w:tr w:rsidR="00201BCB" w:rsidRPr="00E747AD" w:rsidTr="00CA549B">
        <w:trPr>
          <w:trHeight w:val="285"/>
          <w:jc w:val="center"/>
        </w:trPr>
        <w:tc>
          <w:tcPr>
            <w:tcW w:w="2040" w:type="dxa"/>
            <w:vMerge/>
            <w:tcBorders>
              <w:left w:val="single" w:sz="4" w:space="0" w:color="auto"/>
              <w:right w:val="single" w:sz="4" w:space="0" w:color="auto"/>
            </w:tcBorders>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
                <w:bCs/>
                <w:sz w:val="20"/>
                <w:szCs w:val="20"/>
              </w:rPr>
            </w:pPr>
            <w:r w:rsidRPr="00E747AD">
              <w:rPr>
                <w:rFonts w:ascii="Palatino Linotype" w:hAnsi="Palatino Linotype" w:cs="Arial"/>
                <w:b/>
                <w:bCs/>
                <w:sz w:val="20"/>
                <w:szCs w:val="20"/>
              </w:rPr>
              <w:t>Vállalkozás és kereskedelem</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r w:rsidRPr="00E747AD">
              <w:rPr>
                <w:rFonts w:ascii="Palatino Linotype" w:hAnsi="Palatino Linotype" w:cs="Arial"/>
                <w:b/>
                <w:sz w:val="20"/>
                <w:szCs w:val="20"/>
              </w:rPr>
              <w:t>112</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r w:rsidRPr="00E747AD">
              <w:rPr>
                <w:rFonts w:ascii="Palatino Linotype" w:hAnsi="Palatino Linotype" w:cs="Arial"/>
                <w:b/>
                <w:sz w:val="20"/>
                <w:szCs w:val="20"/>
              </w:rPr>
              <w:t>112</w:t>
            </w:r>
          </w:p>
        </w:tc>
      </w:tr>
      <w:tr w:rsidR="00201BCB" w:rsidRPr="00E747AD" w:rsidTr="00CA549B">
        <w:trPr>
          <w:trHeight w:val="285"/>
          <w:jc w:val="center"/>
        </w:trPr>
        <w:tc>
          <w:tcPr>
            <w:tcW w:w="2040" w:type="dxa"/>
            <w:vMerge/>
            <w:tcBorders>
              <w:left w:val="single" w:sz="4" w:space="0" w:color="auto"/>
              <w:right w:val="single" w:sz="4" w:space="0" w:color="auto"/>
            </w:tcBorders>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Gazdálkodás</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25</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25</w:t>
            </w:r>
          </w:p>
        </w:tc>
      </w:tr>
      <w:tr w:rsidR="00201BCB" w:rsidRPr="00E747AD" w:rsidTr="00CA549B">
        <w:trPr>
          <w:trHeight w:val="285"/>
          <w:jc w:val="center"/>
        </w:trPr>
        <w:tc>
          <w:tcPr>
            <w:tcW w:w="2040" w:type="dxa"/>
            <w:vMerge/>
            <w:tcBorders>
              <w:left w:val="single" w:sz="4" w:space="0" w:color="auto"/>
              <w:right w:val="single" w:sz="4" w:space="0" w:color="auto"/>
            </w:tcBorders>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Vállalkozás</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25</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25</w:t>
            </w:r>
          </w:p>
        </w:tc>
      </w:tr>
      <w:tr w:rsidR="00201BCB" w:rsidRPr="00E747AD" w:rsidTr="00CA549B">
        <w:trPr>
          <w:trHeight w:val="285"/>
          <w:jc w:val="center"/>
        </w:trPr>
        <w:tc>
          <w:tcPr>
            <w:tcW w:w="2040" w:type="dxa"/>
            <w:vMerge/>
            <w:tcBorders>
              <w:left w:val="single" w:sz="4" w:space="0" w:color="auto"/>
              <w:right w:val="single" w:sz="4" w:space="0" w:color="auto"/>
            </w:tcBorders>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Munkaviszony létesítése, megszüntetése</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12</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12</w:t>
            </w:r>
          </w:p>
        </w:tc>
      </w:tr>
      <w:tr w:rsidR="00201BCB" w:rsidRPr="00E747AD" w:rsidTr="00CA549B">
        <w:trPr>
          <w:trHeight w:val="285"/>
          <w:jc w:val="center"/>
        </w:trPr>
        <w:tc>
          <w:tcPr>
            <w:tcW w:w="2040" w:type="dxa"/>
            <w:vMerge/>
            <w:tcBorders>
              <w:left w:val="single" w:sz="4" w:space="0" w:color="auto"/>
              <w:right w:val="single" w:sz="4" w:space="0" w:color="auto"/>
            </w:tcBorders>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Marketing</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25</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25</w:t>
            </w:r>
          </w:p>
        </w:tc>
      </w:tr>
      <w:tr w:rsidR="00201BCB" w:rsidRPr="00E747AD" w:rsidTr="00CA549B">
        <w:trPr>
          <w:trHeight w:val="285"/>
          <w:jc w:val="center"/>
        </w:trPr>
        <w:tc>
          <w:tcPr>
            <w:tcW w:w="2040" w:type="dxa"/>
            <w:vMerge/>
            <w:tcBorders>
              <w:left w:val="single" w:sz="4" w:space="0" w:color="auto"/>
              <w:bottom w:val="nil"/>
              <w:right w:val="single" w:sz="4" w:space="0" w:color="auto"/>
            </w:tcBorders>
            <w:vAlign w:val="center"/>
          </w:tcPr>
          <w:p w:rsidR="00201BCB" w:rsidRDefault="00201BCB">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Kereskedelem</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25</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25</w:t>
            </w:r>
          </w:p>
        </w:tc>
      </w:tr>
      <w:tr w:rsidR="00201BCB" w:rsidRPr="00E747AD" w:rsidTr="00CA549B">
        <w:trPr>
          <w:trHeight w:val="285"/>
          <w:jc w:val="center"/>
        </w:trPr>
        <w:tc>
          <w:tcPr>
            <w:tcW w:w="2040" w:type="dxa"/>
            <w:vMerge w:val="restart"/>
            <w:tcBorders>
              <w:top w:val="single" w:sz="4" w:space="0" w:color="auto"/>
              <w:left w:val="single" w:sz="4" w:space="0" w:color="auto"/>
              <w:right w:val="single" w:sz="4" w:space="0" w:color="auto"/>
            </w:tcBorders>
            <w:textDirection w:val="btLr"/>
            <w:vAlign w:val="center"/>
          </w:tcPr>
          <w:p w:rsidR="00201BCB" w:rsidRDefault="00201BCB">
            <w:pPr>
              <w:ind w:left="113" w:right="113"/>
              <w:jc w:val="center"/>
              <w:rPr>
                <w:rFonts w:ascii="Palatino Linotype" w:hAnsi="Palatino Linotype" w:cs="Arial"/>
                <w:sz w:val="20"/>
                <w:szCs w:val="20"/>
              </w:rPr>
            </w:pPr>
            <w:r w:rsidRPr="00E747AD">
              <w:rPr>
                <w:rFonts w:ascii="Palatino Linotype" w:hAnsi="Palatino Linotype" w:cs="Arial"/>
                <w:sz w:val="20"/>
                <w:szCs w:val="20"/>
              </w:rPr>
              <w:t>10938-12 Tésztakészítés</w:t>
            </w: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
                <w:sz w:val="20"/>
                <w:szCs w:val="20"/>
              </w:rPr>
            </w:pPr>
            <w:r w:rsidRPr="00E747AD">
              <w:rPr>
                <w:rFonts w:ascii="Palatino Linotype" w:hAnsi="Palatino Linotype" w:cs="Arial"/>
                <w:b/>
                <w:sz w:val="20"/>
                <w:szCs w:val="20"/>
              </w:rPr>
              <w:t>Tésztakészítés és gépei</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r w:rsidRPr="00E747AD">
              <w:rPr>
                <w:rFonts w:ascii="Palatino Linotype" w:hAnsi="Palatino Linotype" w:cs="Arial"/>
                <w:b/>
                <w:sz w:val="20"/>
                <w:szCs w:val="20"/>
              </w:rPr>
              <w:t>288</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r w:rsidRPr="00E747AD">
              <w:rPr>
                <w:rFonts w:ascii="Palatino Linotype" w:hAnsi="Palatino Linotype" w:cs="Arial"/>
                <w:b/>
                <w:sz w:val="20"/>
                <w:szCs w:val="20"/>
              </w:rPr>
              <w:t>72</w:t>
            </w: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r w:rsidRPr="00E747AD">
              <w:rPr>
                <w:rFonts w:ascii="Palatino Linotype" w:hAnsi="Palatino Linotype" w:cs="Arial"/>
                <w:b/>
                <w:sz w:val="20"/>
                <w:szCs w:val="20"/>
              </w:rPr>
              <w:t>108</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r w:rsidRPr="00E747AD">
              <w:rPr>
                <w:rFonts w:ascii="Palatino Linotype" w:hAnsi="Palatino Linotype" w:cs="Arial"/>
                <w:b/>
                <w:sz w:val="20"/>
                <w:szCs w:val="20"/>
              </w:rPr>
              <w:t>468</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sz w:val="20"/>
                <w:szCs w:val="20"/>
              </w:rPr>
              <w:t>A sütőipar nyersanyagai</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100</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25</w:t>
            </w: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40</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644308" w:rsidRDefault="00201BCB" w:rsidP="0071102B">
            <w:pPr>
              <w:jc w:val="center"/>
              <w:rPr>
                <w:rFonts w:ascii="Palatino Linotype" w:hAnsi="Palatino Linotype" w:cs="Arial"/>
                <w:i/>
                <w:sz w:val="20"/>
                <w:szCs w:val="20"/>
              </w:rPr>
            </w:pPr>
            <w:r w:rsidRPr="00644308">
              <w:rPr>
                <w:rFonts w:ascii="Palatino Linotype" w:hAnsi="Palatino Linotype" w:cs="Arial"/>
                <w:i/>
                <w:sz w:val="20"/>
                <w:szCs w:val="20"/>
              </w:rPr>
              <w:t>165</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rPr>
            </w:pPr>
            <w:r w:rsidRPr="00E747AD">
              <w:rPr>
                <w:rFonts w:ascii="Palatino Linotype" w:hAnsi="Palatino Linotype"/>
                <w:sz w:val="20"/>
                <w:szCs w:val="20"/>
              </w:rPr>
              <w:t>Tésztakészítés elméleti alapjai</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50</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20</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644308" w:rsidRDefault="00201BCB" w:rsidP="0071102B">
            <w:pPr>
              <w:jc w:val="center"/>
              <w:rPr>
                <w:rFonts w:ascii="Palatino Linotype" w:hAnsi="Palatino Linotype" w:cs="Arial"/>
                <w:i/>
                <w:sz w:val="20"/>
                <w:szCs w:val="20"/>
              </w:rPr>
            </w:pPr>
            <w:r w:rsidRPr="00644308">
              <w:rPr>
                <w:rFonts w:ascii="Palatino Linotype" w:hAnsi="Palatino Linotype" w:cs="Arial"/>
                <w:i/>
                <w:sz w:val="20"/>
                <w:szCs w:val="20"/>
              </w:rPr>
              <w:t>80</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rPr>
            </w:pPr>
            <w:r w:rsidRPr="00E747AD">
              <w:rPr>
                <w:rFonts w:ascii="Palatino Linotype" w:hAnsi="Palatino Linotype"/>
                <w:sz w:val="20"/>
                <w:szCs w:val="20"/>
              </w:rPr>
              <w:t>Kenyérfélék előállítása</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35</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12</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644308" w:rsidRDefault="00201BCB" w:rsidP="0071102B">
            <w:pPr>
              <w:jc w:val="center"/>
              <w:rPr>
                <w:rFonts w:ascii="Palatino Linotype" w:hAnsi="Palatino Linotype" w:cs="Arial"/>
                <w:i/>
                <w:sz w:val="20"/>
                <w:szCs w:val="20"/>
              </w:rPr>
            </w:pPr>
            <w:r w:rsidRPr="00644308">
              <w:rPr>
                <w:rFonts w:ascii="Palatino Linotype" w:hAnsi="Palatino Linotype" w:cs="Arial"/>
                <w:i/>
                <w:sz w:val="20"/>
                <w:szCs w:val="20"/>
              </w:rPr>
              <w:t>57</w:t>
            </w:r>
          </w:p>
        </w:tc>
      </w:tr>
      <w:tr w:rsidR="00201BCB" w:rsidRPr="00E747AD" w:rsidTr="0071102B">
        <w:trPr>
          <w:trHeight w:val="732"/>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rPr>
            </w:pPr>
            <w:r w:rsidRPr="00E747AD">
              <w:rPr>
                <w:rFonts w:ascii="Palatino Linotype" w:hAnsi="Palatino Linotype"/>
                <w:sz w:val="20"/>
                <w:szCs w:val="20"/>
              </w:rPr>
              <w:t>Péksütemények előállítása</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35</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12</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644308" w:rsidRDefault="00201BCB" w:rsidP="0071102B">
            <w:pPr>
              <w:jc w:val="center"/>
              <w:rPr>
                <w:rFonts w:ascii="Palatino Linotype" w:hAnsi="Palatino Linotype" w:cs="Arial"/>
                <w:i/>
                <w:sz w:val="20"/>
                <w:szCs w:val="20"/>
              </w:rPr>
            </w:pPr>
            <w:r w:rsidRPr="00644308">
              <w:rPr>
                <w:rFonts w:ascii="Palatino Linotype" w:hAnsi="Palatino Linotype" w:cs="Arial"/>
                <w:i/>
                <w:sz w:val="20"/>
                <w:szCs w:val="20"/>
              </w:rPr>
              <w:t>57</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Finom- pékáruk előállítása</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35</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12</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644308" w:rsidRDefault="00201BCB" w:rsidP="0071102B">
            <w:pPr>
              <w:jc w:val="center"/>
              <w:rPr>
                <w:rFonts w:ascii="Palatino Linotype" w:hAnsi="Palatino Linotype" w:cs="Arial"/>
                <w:i/>
                <w:sz w:val="20"/>
                <w:szCs w:val="20"/>
              </w:rPr>
            </w:pPr>
            <w:r w:rsidRPr="00644308">
              <w:rPr>
                <w:rFonts w:ascii="Palatino Linotype" w:hAnsi="Palatino Linotype" w:cs="Arial"/>
                <w:i/>
                <w:sz w:val="20"/>
                <w:szCs w:val="20"/>
              </w:rPr>
              <w:t>57</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Egyéb sütőipari termékek előállítása</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33</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0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7</w:t>
            </w: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12</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644308" w:rsidRDefault="00201BCB" w:rsidP="0071102B">
            <w:pPr>
              <w:jc w:val="center"/>
              <w:rPr>
                <w:rFonts w:ascii="Palatino Linotype" w:hAnsi="Palatino Linotype" w:cs="Arial"/>
                <w:i/>
                <w:sz w:val="20"/>
                <w:szCs w:val="20"/>
              </w:rPr>
            </w:pPr>
            <w:r w:rsidRPr="00644308">
              <w:rPr>
                <w:rFonts w:ascii="Palatino Linotype" w:hAnsi="Palatino Linotype" w:cs="Arial"/>
                <w:i/>
                <w:sz w:val="20"/>
                <w:szCs w:val="20"/>
              </w:rPr>
              <w:t>52</w:t>
            </w:r>
          </w:p>
        </w:tc>
      </w:tr>
      <w:tr w:rsidR="00201BCB" w:rsidRPr="00E747AD" w:rsidTr="0071102B">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
                <w:bCs/>
              </w:rPr>
            </w:pPr>
            <w:r w:rsidRPr="00E747AD">
              <w:rPr>
                <w:rFonts w:ascii="Palatino Linotype" w:hAnsi="Palatino Linotype" w:cs="Arial"/>
                <w:b/>
                <w:sz w:val="20"/>
                <w:szCs w:val="20"/>
              </w:rPr>
              <w:t>Szakmai gyakorlat 2.</w:t>
            </w:r>
            <w:r w:rsidRPr="00E747AD">
              <w:rPr>
                <w:rFonts w:ascii="Palatino Linotype" w:hAnsi="Palatino Linotype" w:cs="Arial"/>
                <w:b/>
                <w:bCs/>
              </w:rPr>
              <w:t xml:space="preserve"> </w:t>
            </w:r>
          </w:p>
        </w:tc>
        <w:tc>
          <w:tcPr>
            <w:tcW w:w="112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r w:rsidRPr="00E747AD">
              <w:rPr>
                <w:rFonts w:ascii="Palatino Linotype" w:hAnsi="Palatino Linotype" w:cs="Arial"/>
                <w:b/>
                <w:sz w:val="20"/>
                <w:szCs w:val="20"/>
              </w:rPr>
              <w:t>108</w:t>
            </w:r>
          </w:p>
        </w:tc>
        <w:tc>
          <w:tcPr>
            <w:tcW w:w="503" w:type="dxa"/>
            <w:tcBorders>
              <w:top w:val="nil"/>
              <w:left w:val="nil"/>
              <w:bottom w:val="single" w:sz="4" w:space="0" w:color="auto"/>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r w:rsidRPr="00E747AD">
              <w:rPr>
                <w:rFonts w:ascii="Palatino Linotype" w:hAnsi="Palatino Linotype" w:cs="Arial"/>
                <w:b/>
                <w:sz w:val="20"/>
                <w:szCs w:val="20"/>
              </w:rPr>
              <w:t>72</w:t>
            </w:r>
          </w:p>
        </w:tc>
        <w:tc>
          <w:tcPr>
            <w:tcW w:w="513" w:type="dxa"/>
            <w:tcBorders>
              <w:top w:val="nil"/>
              <w:left w:val="nil"/>
              <w:bottom w:val="single" w:sz="4" w:space="0" w:color="auto"/>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r w:rsidRPr="00E747AD">
              <w:rPr>
                <w:rFonts w:ascii="Palatino Linotype" w:hAnsi="Palatino Linotype" w:cs="Arial"/>
                <w:b/>
                <w:sz w:val="20"/>
                <w:szCs w:val="20"/>
              </w:rPr>
              <w:t>108</w:t>
            </w:r>
          </w:p>
        </w:tc>
        <w:tc>
          <w:tcPr>
            <w:tcW w:w="513" w:type="dxa"/>
            <w:tcBorders>
              <w:top w:val="nil"/>
              <w:left w:val="nil"/>
              <w:bottom w:val="single" w:sz="4" w:space="0" w:color="auto"/>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644308" w:rsidRDefault="00201BCB" w:rsidP="0071102B">
            <w:pPr>
              <w:jc w:val="center"/>
              <w:rPr>
                <w:rFonts w:ascii="Palatino Linotype" w:hAnsi="Palatino Linotype" w:cs="Arial"/>
                <w:b/>
                <w:sz w:val="20"/>
                <w:szCs w:val="20"/>
              </w:rPr>
            </w:pPr>
            <w:r w:rsidRPr="00644308">
              <w:rPr>
                <w:rFonts w:ascii="Palatino Linotype" w:hAnsi="Palatino Linotype" w:cs="Arial"/>
                <w:b/>
                <w:sz w:val="20"/>
                <w:szCs w:val="20"/>
              </w:rPr>
              <w:t>288</w:t>
            </w:r>
          </w:p>
        </w:tc>
      </w:tr>
      <w:tr w:rsidR="00201BCB" w:rsidRPr="00E747AD" w:rsidTr="0071102B">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rPr>
            </w:pPr>
            <w:r w:rsidRPr="00E747AD">
              <w:rPr>
                <w:rFonts w:ascii="Palatino Linotype" w:hAnsi="Palatino Linotype" w:cs="Arial"/>
                <w:sz w:val="20"/>
                <w:szCs w:val="20"/>
              </w:rPr>
              <w:t>Technológiai, termelési számítások</w:t>
            </w:r>
            <w:r w:rsidRPr="00E747AD">
              <w:rPr>
                <w:rFonts w:ascii="Palatino Linotype" w:hAnsi="Palatino Linotype" w:cs="Arial"/>
              </w:rPr>
              <w:t xml:space="preserve"> </w:t>
            </w:r>
          </w:p>
        </w:tc>
        <w:tc>
          <w:tcPr>
            <w:tcW w:w="1129"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sz w:val="20"/>
                <w:szCs w:val="20"/>
              </w:rPr>
            </w:pPr>
          </w:p>
        </w:tc>
        <w:tc>
          <w:tcPr>
            <w:tcW w:w="449"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03" w:type="dxa"/>
            <w:tcBorders>
              <w:top w:val="single" w:sz="4" w:space="0" w:color="auto"/>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440"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445"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513" w:type="dxa"/>
            <w:tcBorders>
              <w:top w:val="single" w:sz="4" w:space="0" w:color="auto"/>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440"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449"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13" w:type="dxa"/>
            <w:tcBorders>
              <w:top w:val="single" w:sz="4" w:space="0" w:color="auto"/>
              <w:left w:val="nil"/>
              <w:bottom w:val="nil"/>
              <w:right w:val="single" w:sz="4" w:space="0" w:color="auto"/>
            </w:tcBorders>
            <w:shd w:val="clear" w:color="000000" w:fill="C0C0C0"/>
            <w:vAlign w:val="center"/>
          </w:tcPr>
          <w:p w:rsidR="00201BCB" w:rsidRDefault="00201BCB">
            <w:pPr>
              <w:jc w:val="center"/>
              <w:rPr>
                <w:rFonts w:ascii="Palatino Linotype" w:hAnsi="Palatino Linotype" w:cs="Arial"/>
                <w:b/>
                <w:bCs/>
                <w:i/>
                <w:sz w:val="20"/>
                <w:szCs w:val="20"/>
              </w:rPr>
            </w:pPr>
          </w:p>
        </w:tc>
        <w:tc>
          <w:tcPr>
            <w:tcW w:w="518"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p>
        </w:tc>
        <w:tc>
          <w:tcPr>
            <w:tcW w:w="516"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i/>
                <w:sz w:val="20"/>
                <w:szCs w:val="20"/>
              </w:rPr>
            </w:pPr>
            <w:r w:rsidRPr="00E747AD">
              <w:rPr>
                <w:rFonts w:ascii="Palatino Linotype" w:hAnsi="Palatino Linotype" w:cs="Arial"/>
                <w:i/>
                <w:sz w:val="20"/>
                <w:szCs w:val="20"/>
              </w:rPr>
              <w:t>40</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Kovászkészítés</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40</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Tésztakészítés</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40</w:t>
            </w:r>
          </w:p>
        </w:tc>
      </w:tr>
      <w:tr w:rsidR="00201BCB" w:rsidRPr="00E747AD">
        <w:trPr>
          <w:trHeight w:val="70"/>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Del="00F12387" w:rsidRDefault="00201BCB" w:rsidP="00400650">
            <w:pPr>
              <w:rPr>
                <w:rFonts w:ascii="Palatino Linotype" w:hAnsi="Palatino Linotype" w:cs="Arial"/>
                <w:sz w:val="20"/>
                <w:szCs w:val="20"/>
              </w:rPr>
            </w:pPr>
            <w:r w:rsidRPr="00E747AD">
              <w:rPr>
                <w:rFonts w:ascii="Palatino Linotype" w:hAnsi="Palatino Linotype" w:cs="Arial"/>
                <w:sz w:val="20"/>
                <w:szCs w:val="20"/>
              </w:rPr>
              <w:t>Kenyérfélék előállítása</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40</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sz w:val="20"/>
                <w:szCs w:val="20"/>
              </w:rPr>
              <w:t>Péksütemények előállítása</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40</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sz w:val="20"/>
                <w:szCs w:val="20"/>
              </w:rPr>
              <w:t>Finom- pékáruk előállítása</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40</w:t>
            </w:r>
          </w:p>
        </w:tc>
      </w:tr>
      <w:tr w:rsidR="00201BCB" w:rsidRPr="00E747AD">
        <w:trPr>
          <w:trHeight w:val="285"/>
          <w:jc w:val="center"/>
        </w:trPr>
        <w:tc>
          <w:tcPr>
            <w:tcW w:w="2040" w:type="dxa"/>
            <w:vMerge/>
            <w:tcBorders>
              <w:left w:val="single" w:sz="4" w:space="0" w:color="auto"/>
              <w:bottom w:val="nil"/>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sz w:val="20"/>
                <w:szCs w:val="20"/>
              </w:rPr>
              <w:t>Egyéb sütőipari termékek előállítása</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12</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48</w:t>
            </w:r>
          </w:p>
        </w:tc>
      </w:tr>
      <w:tr w:rsidR="00201BCB" w:rsidRPr="00E747AD" w:rsidTr="0071102B">
        <w:trPr>
          <w:trHeight w:val="285"/>
          <w:jc w:val="center"/>
        </w:trPr>
        <w:tc>
          <w:tcPr>
            <w:tcW w:w="2040" w:type="dxa"/>
            <w:vMerge w:val="restart"/>
            <w:tcBorders>
              <w:top w:val="single" w:sz="4" w:space="0" w:color="auto"/>
              <w:left w:val="single" w:sz="4" w:space="0" w:color="auto"/>
              <w:right w:val="single" w:sz="4" w:space="0" w:color="auto"/>
            </w:tcBorders>
            <w:textDirection w:val="btLr"/>
            <w:vAlign w:val="center"/>
          </w:tcPr>
          <w:p w:rsidR="00201BCB" w:rsidRDefault="00201BCB">
            <w:pPr>
              <w:ind w:left="113" w:right="113"/>
              <w:jc w:val="center"/>
              <w:rPr>
                <w:rFonts w:ascii="Palatino Linotype" w:hAnsi="Palatino Linotype" w:cs="Arial"/>
                <w:sz w:val="20"/>
                <w:szCs w:val="20"/>
              </w:rPr>
            </w:pPr>
            <w:r w:rsidRPr="00E747AD">
              <w:rPr>
                <w:rFonts w:ascii="Palatino Linotype" w:hAnsi="Palatino Linotype" w:cs="Arial"/>
                <w:sz w:val="20"/>
                <w:szCs w:val="20"/>
              </w:rPr>
              <w:t>10939-12 Tésztafeldolgozás</w:t>
            </w:r>
          </w:p>
          <w:p w:rsidR="00201BCB" w:rsidRDefault="00201BCB">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
                <w:sz w:val="20"/>
                <w:szCs w:val="20"/>
              </w:rPr>
            </w:pPr>
            <w:r w:rsidRPr="00E747AD">
              <w:rPr>
                <w:rFonts w:ascii="Palatino Linotype" w:hAnsi="Palatino Linotype" w:cs="Arial"/>
                <w:b/>
                <w:sz w:val="20"/>
                <w:szCs w:val="20"/>
              </w:rPr>
              <w:t>Tésztafeldolgozás és gépei</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108</w:t>
            </w: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108</w:t>
            </w: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216</w:t>
            </w:r>
          </w:p>
        </w:tc>
      </w:tr>
      <w:tr w:rsidR="00201BCB" w:rsidRPr="00E747AD">
        <w:trPr>
          <w:trHeight w:val="1146"/>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Mangal"/>
                <w:kern w:val="1"/>
                <w:sz w:val="20"/>
                <w:szCs w:val="20"/>
                <w:lang w:eastAsia="hi-IN" w:bidi="hi-IN"/>
              </w:rPr>
              <w:t>A sütőipari termék-előállítás feltételei</w:t>
            </w:r>
            <w:r w:rsidRPr="00E747AD">
              <w:rPr>
                <w:rFonts w:ascii="Palatino Linotype" w:hAnsi="Palatino Linotype" w:cs="Mangal"/>
                <w:kern w:val="1"/>
                <w:sz w:val="20"/>
                <w:szCs w:val="20"/>
                <w:lang w:eastAsia="hi-IN" w:bidi="hi-IN"/>
              </w:rPr>
              <w:tab/>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58</w:t>
            </w: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58</w:t>
            </w: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644308" w:rsidRDefault="00201BCB" w:rsidP="00CB50A3">
            <w:pPr>
              <w:jc w:val="center"/>
              <w:rPr>
                <w:rFonts w:ascii="Palatino Linotype" w:hAnsi="Palatino Linotype" w:cs="Arial"/>
                <w:i/>
                <w:sz w:val="20"/>
                <w:szCs w:val="20"/>
              </w:rPr>
            </w:pPr>
            <w:r w:rsidRPr="00644308">
              <w:rPr>
                <w:rFonts w:ascii="Palatino Linotype" w:hAnsi="Palatino Linotype" w:cs="Arial"/>
                <w:i/>
                <w:sz w:val="20"/>
                <w:szCs w:val="20"/>
              </w:rPr>
              <w:t>116</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A tésztafeldolgozás elméleti alapjai</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20</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Kenyérfélék tésztafeldolgozása</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20</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Péksütemények tésztafeldolgozása</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20</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Finom pékáruk tésztafeldolgozása</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20</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Egyéb sütőipari termékek tésztafeldolgozása</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20</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
                <w:sz w:val="20"/>
                <w:szCs w:val="20"/>
              </w:rPr>
            </w:pPr>
            <w:r w:rsidRPr="00E747AD">
              <w:rPr>
                <w:rFonts w:ascii="Palatino Linotype" w:hAnsi="Palatino Linotype" w:cs="Arial"/>
                <w:b/>
                <w:sz w:val="20"/>
                <w:szCs w:val="20"/>
              </w:rPr>
              <w:t>Szakmai gyakorlat 3.</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90</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144</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108</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342</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Mangal"/>
                <w:kern w:val="1"/>
                <w:sz w:val="20"/>
                <w:szCs w:val="20"/>
                <w:lang w:eastAsia="hi-IN" w:bidi="hi-IN"/>
              </w:rPr>
              <w:t>A sütőipari termék-előállítás feltételei</w:t>
            </w:r>
            <w:r w:rsidRPr="00E747AD">
              <w:rPr>
                <w:rFonts w:ascii="Palatino Linotype" w:hAnsi="Palatino Linotype" w:cs="Mangal"/>
                <w:kern w:val="1"/>
                <w:sz w:val="20"/>
                <w:szCs w:val="20"/>
                <w:lang w:eastAsia="hi-IN" w:bidi="hi-IN"/>
              </w:rPr>
              <w:tab/>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24</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57</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 xml:space="preserve">Technológiai, termelési számítások </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24</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57</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Kenyérfélék tésztafeldolgozása</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24</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57</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Péksütemények tésztafeldolgozása</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24</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57</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Finom pékáruk tésztafeldolgozása</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24</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57</w:t>
            </w:r>
          </w:p>
        </w:tc>
      </w:tr>
      <w:tr w:rsidR="00201BCB" w:rsidRPr="00E747AD">
        <w:trPr>
          <w:trHeight w:val="285"/>
          <w:jc w:val="center"/>
        </w:trPr>
        <w:tc>
          <w:tcPr>
            <w:tcW w:w="2040" w:type="dxa"/>
            <w:vMerge/>
            <w:tcBorders>
              <w:left w:val="single" w:sz="4" w:space="0" w:color="auto"/>
              <w:bottom w:val="nil"/>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Egyéb sütőipari termékek tésztafeldolgozása</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24</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57</w:t>
            </w:r>
          </w:p>
        </w:tc>
      </w:tr>
      <w:tr w:rsidR="00201BCB" w:rsidRPr="00E747AD" w:rsidTr="0071102B">
        <w:trPr>
          <w:trHeight w:val="285"/>
          <w:jc w:val="center"/>
        </w:trPr>
        <w:tc>
          <w:tcPr>
            <w:tcW w:w="2040" w:type="dxa"/>
            <w:vMerge w:val="restart"/>
            <w:tcBorders>
              <w:top w:val="single" w:sz="4" w:space="0" w:color="auto"/>
              <w:left w:val="single" w:sz="4" w:space="0" w:color="auto"/>
              <w:right w:val="single" w:sz="4" w:space="0" w:color="auto"/>
            </w:tcBorders>
            <w:textDirection w:val="btLr"/>
            <w:vAlign w:val="center"/>
          </w:tcPr>
          <w:p w:rsidR="00201BCB" w:rsidRDefault="00201BCB">
            <w:pPr>
              <w:ind w:left="113" w:right="113"/>
              <w:jc w:val="center"/>
              <w:rPr>
                <w:rFonts w:ascii="Palatino Linotype" w:hAnsi="Palatino Linotype" w:cs="Arial"/>
                <w:sz w:val="20"/>
                <w:szCs w:val="20"/>
              </w:rPr>
            </w:pPr>
            <w:r w:rsidRPr="00E747AD">
              <w:rPr>
                <w:rFonts w:ascii="Palatino Linotype" w:hAnsi="Palatino Linotype" w:cs="Arial"/>
                <w:sz w:val="20"/>
                <w:szCs w:val="20"/>
              </w:rPr>
              <w:t>10940-12 Kelesztés, vetés előkészítés</w:t>
            </w:r>
          </w:p>
          <w:p w:rsidR="00201BCB" w:rsidRDefault="00201BCB">
            <w:pPr>
              <w:ind w:left="113" w:right="113"/>
              <w:jc w:val="center"/>
              <w:rPr>
                <w:rFonts w:ascii="Palatino Linotype" w:hAnsi="Palatino Linotype" w:cs="Arial"/>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
                <w:sz w:val="20"/>
                <w:szCs w:val="20"/>
              </w:rPr>
            </w:pPr>
            <w:r w:rsidRPr="00E747AD">
              <w:rPr>
                <w:rFonts w:ascii="Palatino Linotype" w:hAnsi="Palatino Linotype" w:cs="Arial"/>
                <w:b/>
                <w:sz w:val="20"/>
                <w:szCs w:val="20"/>
              </w:rPr>
              <w:t>Kelesztés és gépei</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72</w:t>
            </w: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72</w:t>
            </w:r>
          </w:p>
        </w:tc>
      </w:tr>
      <w:tr w:rsidR="00201BCB" w:rsidRPr="00E747AD" w:rsidTr="0071102B">
        <w:trPr>
          <w:trHeight w:val="669"/>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201BCB" w:rsidRPr="00E747AD" w:rsidRDefault="00201BCB" w:rsidP="00400650">
            <w:pPr>
              <w:rPr>
                <w:rFonts w:ascii="Palatino Linotype" w:hAnsi="Palatino Linotype" w:cs="Arial"/>
                <w:sz w:val="20"/>
                <w:szCs w:val="20"/>
              </w:rPr>
            </w:pPr>
            <w:r w:rsidRPr="00E747AD">
              <w:rPr>
                <w:rFonts w:ascii="Palatino Linotype" w:hAnsi="Palatino Linotype" w:cs="Mangal"/>
                <w:kern w:val="1"/>
                <w:sz w:val="20"/>
                <w:szCs w:val="20"/>
                <w:lang w:eastAsia="hi-IN" w:bidi="hi-IN"/>
              </w:rPr>
              <w:t>A kelesztés elméleti alapjai</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14</w:t>
            </w: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CB50A3">
            <w:pPr>
              <w:jc w:val="center"/>
              <w:rPr>
                <w:rFonts w:ascii="Palatino Linotype" w:hAnsi="Palatino Linotype" w:cs="Arial"/>
                <w:i/>
                <w:sz w:val="20"/>
                <w:szCs w:val="20"/>
              </w:rPr>
            </w:pPr>
            <w:r w:rsidRPr="00E747AD">
              <w:rPr>
                <w:rFonts w:ascii="Palatino Linotype" w:hAnsi="Palatino Linotype" w:cs="Arial"/>
                <w:i/>
                <w:sz w:val="20"/>
                <w:szCs w:val="20"/>
              </w:rPr>
              <w:t>14</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Kenyérfélék kelesztése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20</w:t>
            </w: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20</w:t>
            </w:r>
          </w:p>
        </w:tc>
      </w:tr>
      <w:tr w:rsidR="00201BCB" w:rsidRPr="00E747AD" w:rsidTr="0071102B">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Péksütemények kelesztése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single" w:sz="4" w:space="0" w:color="auto"/>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single" w:sz="4" w:space="0" w:color="auto"/>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single" w:sz="4" w:space="0" w:color="auto"/>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18</w:t>
            </w:r>
          </w:p>
        </w:tc>
      </w:tr>
      <w:tr w:rsidR="00201BCB" w:rsidRPr="00E747AD" w:rsidTr="0071102B">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Finom pékáruk kelesztése</w:t>
            </w:r>
          </w:p>
        </w:tc>
        <w:tc>
          <w:tcPr>
            <w:tcW w:w="1129" w:type="dxa"/>
            <w:tcBorders>
              <w:top w:val="single" w:sz="4" w:space="0" w:color="auto"/>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single" w:sz="4" w:space="0" w:color="auto"/>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single" w:sz="4" w:space="0" w:color="auto"/>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single" w:sz="4" w:space="0" w:color="auto"/>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14</w:t>
            </w:r>
          </w:p>
        </w:tc>
        <w:tc>
          <w:tcPr>
            <w:tcW w:w="445" w:type="dxa"/>
            <w:tcBorders>
              <w:top w:val="single" w:sz="4" w:space="0" w:color="auto"/>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single" w:sz="4" w:space="0" w:color="auto"/>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single" w:sz="4" w:space="0" w:color="auto"/>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single" w:sz="4" w:space="0" w:color="auto"/>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single" w:sz="4" w:space="0" w:color="auto"/>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single" w:sz="4" w:space="0" w:color="auto"/>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6" w:type="dxa"/>
            <w:tcBorders>
              <w:top w:val="single" w:sz="4" w:space="0" w:color="auto"/>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14</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Egyéb sütőipari termékek kelesztése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6</w:t>
            </w: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6</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
                <w:sz w:val="20"/>
                <w:szCs w:val="20"/>
              </w:rPr>
            </w:pPr>
            <w:r w:rsidRPr="00E747AD">
              <w:rPr>
                <w:rFonts w:ascii="Palatino Linotype" w:hAnsi="Palatino Linotype" w:cs="Arial"/>
                <w:b/>
                <w:sz w:val="20"/>
                <w:szCs w:val="20"/>
              </w:rPr>
              <w:t>Szakmai gyakorlat 4.</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72</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144</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108</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64</w:t>
            </w: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388</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Kenyérfélék kelesztése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36</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27</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Cs/>
                <w:i/>
                <w:sz w:val="20"/>
                <w:szCs w:val="20"/>
              </w:rPr>
            </w:pPr>
            <w:r w:rsidRPr="00E747AD">
              <w:rPr>
                <w:rFonts w:ascii="Palatino Linotype" w:hAnsi="Palatino Linotype" w:cs="Arial"/>
                <w:bCs/>
                <w:i/>
                <w:sz w:val="20"/>
                <w:szCs w:val="20"/>
              </w:rPr>
              <w:t>16</w:t>
            </w: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97</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Péksütemények kelesztése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36</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27</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Cs/>
                <w:i/>
                <w:sz w:val="20"/>
                <w:szCs w:val="20"/>
              </w:rPr>
            </w:pPr>
            <w:r w:rsidRPr="00E747AD">
              <w:rPr>
                <w:rFonts w:ascii="Palatino Linotype" w:hAnsi="Palatino Linotype" w:cs="Arial"/>
                <w:bCs/>
                <w:i/>
                <w:sz w:val="20"/>
                <w:szCs w:val="20"/>
              </w:rPr>
              <w:t>16</w:t>
            </w: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97</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Finom pékáruk kelesztése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36</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27</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Cs/>
                <w:i/>
                <w:sz w:val="20"/>
                <w:szCs w:val="20"/>
              </w:rPr>
            </w:pPr>
            <w:r w:rsidRPr="00E747AD">
              <w:rPr>
                <w:rFonts w:ascii="Palatino Linotype" w:hAnsi="Palatino Linotype" w:cs="Arial"/>
                <w:bCs/>
                <w:i/>
                <w:sz w:val="20"/>
                <w:szCs w:val="20"/>
              </w:rPr>
              <w:t>16</w:t>
            </w: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97</w:t>
            </w:r>
          </w:p>
        </w:tc>
      </w:tr>
      <w:tr w:rsidR="00201BCB" w:rsidRPr="00E747AD">
        <w:trPr>
          <w:trHeight w:val="285"/>
          <w:jc w:val="center"/>
        </w:trPr>
        <w:tc>
          <w:tcPr>
            <w:tcW w:w="2040" w:type="dxa"/>
            <w:vMerge/>
            <w:tcBorders>
              <w:left w:val="single" w:sz="4" w:space="0" w:color="auto"/>
              <w:bottom w:val="nil"/>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Egyéb sütőipari termékek kelesztése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36</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27</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Cs/>
                <w:i/>
                <w:sz w:val="20"/>
                <w:szCs w:val="20"/>
              </w:rPr>
            </w:pPr>
            <w:r w:rsidRPr="00E747AD">
              <w:rPr>
                <w:rFonts w:ascii="Palatino Linotype" w:hAnsi="Palatino Linotype" w:cs="Arial"/>
                <w:bCs/>
                <w:i/>
                <w:sz w:val="20"/>
                <w:szCs w:val="20"/>
              </w:rPr>
              <w:t>16</w:t>
            </w: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97</w:t>
            </w:r>
          </w:p>
        </w:tc>
      </w:tr>
      <w:tr w:rsidR="00201BCB" w:rsidRPr="00E747AD" w:rsidTr="0071102B">
        <w:trPr>
          <w:trHeight w:val="285"/>
          <w:jc w:val="center"/>
        </w:trPr>
        <w:tc>
          <w:tcPr>
            <w:tcW w:w="2040" w:type="dxa"/>
            <w:vMerge w:val="restart"/>
            <w:tcBorders>
              <w:top w:val="single" w:sz="4" w:space="0" w:color="auto"/>
              <w:left w:val="single" w:sz="4" w:space="0" w:color="auto"/>
              <w:right w:val="single" w:sz="4" w:space="0" w:color="auto"/>
            </w:tcBorders>
            <w:textDirection w:val="btLr"/>
            <w:vAlign w:val="center"/>
          </w:tcPr>
          <w:p w:rsidR="00201BCB" w:rsidRDefault="00201BCB">
            <w:pPr>
              <w:ind w:left="113" w:right="113"/>
              <w:jc w:val="center"/>
              <w:rPr>
                <w:rFonts w:ascii="Palatino Linotype" w:hAnsi="Palatino Linotype" w:cs="Arial"/>
                <w:sz w:val="20"/>
                <w:szCs w:val="20"/>
              </w:rPr>
            </w:pPr>
            <w:r w:rsidRPr="00E747AD">
              <w:rPr>
                <w:rFonts w:ascii="Palatino Linotype" w:hAnsi="Palatino Linotype" w:cs="Arial"/>
                <w:sz w:val="20"/>
                <w:szCs w:val="20"/>
              </w:rPr>
              <w:t>10941-12 Sütés</w:t>
            </w:r>
          </w:p>
          <w:p w:rsidR="00201BCB" w:rsidRDefault="00201BCB">
            <w:pPr>
              <w:ind w:left="113" w:right="113"/>
              <w:jc w:val="center"/>
              <w:rPr>
                <w:rFonts w:ascii="Palatino Linotype" w:hAnsi="Palatino Linotype" w:cs="Arial"/>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
                <w:sz w:val="20"/>
                <w:szCs w:val="20"/>
              </w:rPr>
            </w:pPr>
            <w:r w:rsidRPr="00E747AD">
              <w:rPr>
                <w:rFonts w:ascii="Palatino Linotype" w:hAnsi="Palatino Linotype" w:cs="Arial"/>
                <w:b/>
                <w:sz w:val="20"/>
                <w:szCs w:val="20"/>
              </w:rPr>
              <w:t>Sütés és berendezései</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108</w:t>
            </w: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32</w:t>
            </w: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140</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A sütés elméleti alapjai</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44</w:t>
            </w: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12</w:t>
            </w: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644308" w:rsidRDefault="00201BCB" w:rsidP="004106C1">
            <w:pPr>
              <w:jc w:val="center"/>
              <w:rPr>
                <w:rFonts w:ascii="Palatino Linotype" w:hAnsi="Palatino Linotype" w:cs="Arial"/>
                <w:i/>
                <w:sz w:val="20"/>
                <w:szCs w:val="20"/>
              </w:rPr>
            </w:pPr>
            <w:r w:rsidRPr="00644308">
              <w:rPr>
                <w:rFonts w:ascii="Palatino Linotype" w:hAnsi="Palatino Linotype" w:cs="Arial"/>
                <w:i/>
                <w:sz w:val="20"/>
                <w:szCs w:val="20"/>
              </w:rPr>
              <w:t>56</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Kenyérfélék sütése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25</w:t>
            </w: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8</w:t>
            </w: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33</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Péksütemények sütése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25</w:t>
            </w: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8</w:t>
            </w: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33</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Cs/>
                <w:sz w:val="20"/>
                <w:szCs w:val="20"/>
              </w:rPr>
            </w:pPr>
            <w:r w:rsidRPr="00E747AD">
              <w:rPr>
                <w:rFonts w:ascii="Palatino Linotype" w:hAnsi="Palatino Linotype" w:cs="Arial"/>
                <w:bCs/>
                <w:sz w:val="20"/>
                <w:szCs w:val="20"/>
              </w:rPr>
              <w:t>Finom pékáruk sütése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7</w:t>
            </w: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w:t>
            </w: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9</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Egyéb sütőipari termékek sütése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7</w:t>
            </w: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2</w:t>
            </w: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9</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b/>
                <w:sz w:val="20"/>
                <w:szCs w:val="20"/>
              </w:rPr>
              <w:t>Szakmai gyakorlat 5.</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108</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204</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Kenyérfélék sütése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30</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Cs/>
                <w:i/>
                <w:sz w:val="20"/>
                <w:szCs w:val="20"/>
              </w:rPr>
            </w:pPr>
            <w:r w:rsidRPr="00E747AD">
              <w:rPr>
                <w:rFonts w:ascii="Palatino Linotype" w:hAnsi="Palatino Linotype" w:cs="Arial"/>
                <w:bCs/>
                <w:i/>
                <w:sz w:val="20"/>
                <w:szCs w:val="20"/>
              </w:rPr>
              <w:t>25</w:t>
            </w: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55</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Péksütemények sütése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30</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Cs/>
                <w:i/>
                <w:sz w:val="20"/>
                <w:szCs w:val="20"/>
              </w:rPr>
            </w:pPr>
            <w:r w:rsidRPr="00E747AD">
              <w:rPr>
                <w:rFonts w:ascii="Palatino Linotype" w:hAnsi="Palatino Linotype" w:cs="Arial"/>
                <w:bCs/>
                <w:i/>
                <w:sz w:val="20"/>
                <w:szCs w:val="20"/>
              </w:rPr>
              <w:t>25</w:t>
            </w: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55</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Cs/>
                <w:sz w:val="20"/>
                <w:szCs w:val="20"/>
              </w:rPr>
            </w:pPr>
            <w:r w:rsidRPr="00E747AD">
              <w:rPr>
                <w:rFonts w:ascii="Palatino Linotype" w:hAnsi="Palatino Linotype" w:cs="Arial"/>
                <w:bCs/>
                <w:sz w:val="20"/>
                <w:szCs w:val="20"/>
              </w:rPr>
              <w:t>Finom pékáruk sütése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30</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Cs/>
                <w:i/>
                <w:sz w:val="20"/>
                <w:szCs w:val="20"/>
              </w:rPr>
            </w:pPr>
            <w:r w:rsidRPr="00E747AD">
              <w:rPr>
                <w:rFonts w:ascii="Palatino Linotype" w:hAnsi="Palatino Linotype" w:cs="Arial"/>
                <w:bCs/>
                <w:i/>
                <w:sz w:val="20"/>
                <w:szCs w:val="20"/>
              </w:rPr>
              <w:t>25</w:t>
            </w: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55</w:t>
            </w:r>
          </w:p>
        </w:tc>
      </w:tr>
      <w:tr w:rsidR="00201BCB" w:rsidRPr="00E747AD">
        <w:trPr>
          <w:trHeight w:val="285"/>
          <w:jc w:val="center"/>
        </w:trPr>
        <w:tc>
          <w:tcPr>
            <w:tcW w:w="2040" w:type="dxa"/>
            <w:vMerge/>
            <w:tcBorders>
              <w:left w:val="single" w:sz="4" w:space="0" w:color="auto"/>
              <w:bottom w:val="nil"/>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Egyéb sütőipari termékek sütése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18</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Cs/>
                <w:i/>
                <w:sz w:val="20"/>
                <w:szCs w:val="20"/>
              </w:rPr>
            </w:pPr>
            <w:r w:rsidRPr="00E747AD">
              <w:rPr>
                <w:rFonts w:ascii="Palatino Linotype" w:hAnsi="Palatino Linotype" w:cs="Arial"/>
                <w:bCs/>
                <w:i/>
                <w:sz w:val="20"/>
                <w:szCs w:val="20"/>
              </w:rPr>
              <w:t>21</w:t>
            </w: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39</w:t>
            </w:r>
          </w:p>
        </w:tc>
      </w:tr>
      <w:tr w:rsidR="00201BCB" w:rsidRPr="00E747AD" w:rsidTr="0071102B">
        <w:trPr>
          <w:trHeight w:val="285"/>
          <w:jc w:val="center"/>
        </w:trPr>
        <w:tc>
          <w:tcPr>
            <w:tcW w:w="2040" w:type="dxa"/>
            <w:vMerge w:val="restart"/>
            <w:tcBorders>
              <w:top w:val="single" w:sz="4" w:space="0" w:color="auto"/>
              <w:left w:val="single" w:sz="4" w:space="0" w:color="auto"/>
              <w:right w:val="single" w:sz="4" w:space="0" w:color="auto"/>
            </w:tcBorders>
            <w:textDirection w:val="btLr"/>
            <w:vAlign w:val="center"/>
          </w:tcPr>
          <w:p w:rsidR="00201BCB" w:rsidRDefault="00201BCB">
            <w:pPr>
              <w:ind w:left="113" w:right="113"/>
              <w:jc w:val="center"/>
              <w:rPr>
                <w:rFonts w:ascii="Palatino Linotype" w:hAnsi="Palatino Linotype" w:cs="Arial"/>
                <w:sz w:val="20"/>
                <w:szCs w:val="20"/>
              </w:rPr>
            </w:pPr>
            <w:r w:rsidRPr="00E747AD">
              <w:rPr>
                <w:rFonts w:ascii="Palatino Linotype" w:hAnsi="Palatino Linotype" w:cs="Arial"/>
                <w:sz w:val="20"/>
                <w:szCs w:val="20"/>
              </w:rPr>
              <w:t>10942-12 Mézeskalács készítés</w:t>
            </w:r>
          </w:p>
          <w:p w:rsidR="00201BCB" w:rsidRDefault="00201BCB">
            <w:pPr>
              <w:ind w:left="113" w:right="113"/>
              <w:jc w:val="center"/>
              <w:rPr>
                <w:rFonts w:ascii="Palatino Linotype" w:hAnsi="Palatino Linotype" w:cs="Arial"/>
              </w:rPr>
            </w:pPr>
          </w:p>
        </w:tc>
        <w:tc>
          <w:tcPr>
            <w:tcW w:w="2260" w:type="dxa"/>
            <w:tcBorders>
              <w:top w:val="nil"/>
              <w:left w:val="nil"/>
              <w:bottom w:val="single" w:sz="4" w:space="0" w:color="auto"/>
              <w:right w:val="single" w:sz="4" w:space="0" w:color="auto"/>
            </w:tcBorders>
            <w:vAlign w:val="center"/>
          </w:tcPr>
          <w:p w:rsidR="00201BCB" w:rsidRPr="00E747AD" w:rsidRDefault="00201BCB" w:rsidP="00400650">
            <w:pPr>
              <w:rPr>
                <w:rFonts w:ascii="Palatino Linotype" w:hAnsi="Palatino Linotype" w:cs="Arial"/>
                <w:b/>
                <w:sz w:val="20"/>
                <w:szCs w:val="20"/>
              </w:rPr>
            </w:pPr>
            <w:r w:rsidRPr="00E747AD">
              <w:rPr>
                <w:rFonts w:ascii="Palatino Linotype" w:hAnsi="Palatino Linotype" w:cs="Arial"/>
                <w:b/>
                <w:sz w:val="20"/>
                <w:szCs w:val="20"/>
              </w:rPr>
              <w:t>Mézeskalács készítés és eszközei</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64</w:t>
            </w: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64</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201BCB" w:rsidRPr="00E747AD" w:rsidRDefault="00201BCB" w:rsidP="00400650">
            <w:pPr>
              <w:rPr>
                <w:rFonts w:ascii="Palatino Linotype" w:hAnsi="Palatino Linotype" w:cs="Arial"/>
                <w:sz w:val="20"/>
                <w:szCs w:val="20"/>
              </w:rPr>
            </w:pPr>
            <w:r>
              <w:rPr>
                <w:rFonts w:ascii="Palatino Linotype" w:hAnsi="Palatino Linotype"/>
                <w:sz w:val="20"/>
                <w:szCs w:val="20"/>
              </w:rPr>
              <w:t>Mézes tészta</w:t>
            </w:r>
            <w:r w:rsidRPr="00E747AD">
              <w:rPr>
                <w:rFonts w:ascii="Palatino Linotype" w:hAnsi="Palatino Linotype"/>
                <w:sz w:val="20"/>
                <w:szCs w:val="20"/>
              </w:rPr>
              <w:t xml:space="preserve"> készítés alapjai</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10</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201BCB" w:rsidRPr="00E747AD" w:rsidRDefault="00201BCB" w:rsidP="00400650">
            <w:pPr>
              <w:rPr>
                <w:rFonts w:ascii="Palatino Linotype" w:hAnsi="Palatino Linotype" w:cs="Arial"/>
              </w:rPr>
            </w:pPr>
            <w:r>
              <w:rPr>
                <w:rFonts w:ascii="Palatino Linotype" w:hAnsi="Palatino Linotype"/>
                <w:sz w:val="20"/>
                <w:szCs w:val="20"/>
              </w:rPr>
              <w:t>Mézes tészta</w:t>
            </w:r>
            <w:r w:rsidRPr="00E747AD">
              <w:rPr>
                <w:rFonts w:ascii="Palatino Linotype" w:hAnsi="Palatino Linotype"/>
                <w:sz w:val="20"/>
                <w:szCs w:val="20"/>
              </w:rPr>
              <w:t xml:space="preserve"> készítése és érlelése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15</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201BCB" w:rsidRPr="00E747AD" w:rsidRDefault="00201BCB" w:rsidP="00400650">
            <w:pPr>
              <w:ind w:left="57"/>
              <w:rPr>
                <w:rFonts w:ascii="Palatino Linotype" w:hAnsi="Palatino Linotype"/>
                <w:sz w:val="20"/>
                <w:szCs w:val="20"/>
              </w:rPr>
            </w:pPr>
            <w:r>
              <w:rPr>
                <w:rFonts w:ascii="Palatino Linotype" w:hAnsi="Palatino Linotype"/>
                <w:sz w:val="20"/>
                <w:szCs w:val="20"/>
              </w:rPr>
              <w:t>Mézes tészta</w:t>
            </w:r>
            <w:r w:rsidRPr="00E747AD">
              <w:rPr>
                <w:rFonts w:ascii="Palatino Linotype" w:hAnsi="Palatino Linotype"/>
                <w:sz w:val="20"/>
                <w:szCs w:val="20"/>
              </w:rPr>
              <w:t xml:space="preserve"> feldolgozása</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15</w:t>
            </w: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15</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201BCB" w:rsidRPr="00E747AD" w:rsidRDefault="00201BCB" w:rsidP="00400650">
            <w:pPr>
              <w:rPr>
                <w:rFonts w:ascii="Palatino Linotype" w:hAnsi="Palatino Linotype" w:cs="Arial"/>
              </w:rPr>
            </w:pPr>
            <w:r w:rsidRPr="00E747AD">
              <w:rPr>
                <w:rFonts w:ascii="Palatino Linotype" w:hAnsi="Palatino Linotype"/>
                <w:sz w:val="20"/>
                <w:szCs w:val="20"/>
              </w:rPr>
              <w:t>Mézes tészta sütése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14</w:t>
            </w: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14</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201BCB" w:rsidRPr="00E747AD" w:rsidRDefault="00201BCB" w:rsidP="00400650">
            <w:pPr>
              <w:rPr>
                <w:rFonts w:ascii="Palatino Linotype" w:hAnsi="Palatino Linotype" w:cs="Arial"/>
              </w:rPr>
            </w:pPr>
            <w:r w:rsidRPr="00E747AD">
              <w:rPr>
                <w:rFonts w:ascii="Palatino Linotype" w:hAnsi="Palatino Linotype"/>
                <w:sz w:val="20"/>
                <w:szCs w:val="20"/>
              </w:rPr>
              <w:t>Mézes tészta, díszítése és készárukezelése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i/>
                <w:sz w:val="20"/>
                <w:szCs w:val="20"/>
              </w:rPr>
            </w:pPr>
            <w:r w:rsidRPr="00E747AD">
              <w:rPr>
                <w:rFonts w:ascii="Palatino Linotype" w:hAnsi="Palatino Linotype" w:cs="Arial"/>
                <w:i/>
                <w:sz w:val="20"/>
                <w:szCs w:val="20"/>
              </w:rPr>
              <w:t>10</w:t>
            </w: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i/>
                <w:sz w:val="20"/>
                <w:szCs w:val="20"/>
              </w:rPr>
            </w:pPr>
            <w:r w:rsidRPr="00E747AD">
              <w:rPr>
                <w:rFonts w:ascii="Palatino Linotype" w:hAnsi="Palatino Linotype" w:cs="Arial"/>
                <w:i/>
                <w:sz w:val="20"/>
                <w:szCs w:val="20"/>
              </w:rPr>
              <w:t>10</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201BCB" w:rsidRPr="00E747AD" w:rsidRDefault="00201BCB" w:rsidP="00400650">
            <w:pPr>
              <w:rPr>
                <w:rFonts w:ascii="Palatino Linotype" w:hAnsi="Palatino Linotype" w:cs="Arial"/>
                <w:b/>
                <w:bCs/>
              </w:rPr>
            </w:pPr>
            <w:r w:rsidRPr="00E747AD">
              <w:rPr>
                <w:rFonts w:ascii="Palatino Linotype" w:hAnsi="Palatino Linotype" w:cs="Arial"/>
                <w:b/>
                <w:sz w:val="20"/>
                <w:szCs w:val="20"/>
              </w:rPr>
              <w:t>Szakmai gyakorlat 6.</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bCs/>
                <w:sz w:val="20"/>
                <w:szCs w:val="20"/>
              </w:rPr>
            </w:pPr>
            <w:r w:rsidRPr="00E747AD">
              <w:rPr>
                <w:rFonts w:ascii="Palatino Linotype" w:hAnsi="Palatino Linotype" w:cs="Arial"/>
                <w:b/>
                <w:bCs/>
                <w:sz w:val="20"/>
                <w:szCs w:val="20"/>
              </w:rPr>
              <w:t>128</w:t>
            </w:r>
          </w:p>
        </w:tc>
        <w:tc>
          <w:tcPr>
            <w:tcW w:w="82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
                <w:sz w:val="20"/>
                <w:szCs w:val="20"/>
              </w:rPr>
            </w:pPr>
            <w:r w:rsidRPr="00E747AD">
              <w:rPr>
                <w:rFonts w:ascii="Palatino Linotype" w:hAnsi="Palatino Linotype" w:cs="Arial"/>
                <w:b/>
                <w:sz w:val="20"/>
                <w:szCs w:val="20"/>
              </w:rPr>
              <w:t>128</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201BCB" w:rsidRPr="00E747AD" w:rsidRDefault="00201BCB" w:rsidP="00400650">
            <w:pPr>
              <w:rPr>
                <w:rFonts w:ascii="Palatino Linotype" w:hAnsi="Palatino Linotype" w:cs="Arial"/>
              </w:rPr>
            </w:pPr>
            <w:r>
              <w:rPr>
                <w:rFonts w:ascii="Palatino Linotype" w:hAnsi="Palatino Linotype"/>
                <w:sz w:val="20"/>
                <w:szCs w:val="20"/>
              </w:rPr>
              <w:t>Mézes tészta</w:t>
            </w:r>
            <w:r w:rsidRPr="00E747AD">
              <w:rPr>
                <w:rFonts w:ascii="Palatino Linotype" w:hAnsi="Palatino Linotype"/>
                <w:sz w:val="20"/>
                <w:szCs w:val="20"/>
              </w:rPr>
              <w:t>készítés és érlelés</w:t>
            </w:r>
            <w:r w:rsidRPr="00E747AD">
              <w:rPr>
                <w:rFonts w:ascii="Palatino Linotype" w:hAnsi="Palatino Linotype" w:cs="Arial"/>
              </w:rPr>
              <w:t xml:space="preserve"> </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Cs/>
                <w:i/>
                <w:sz w:val="20"/>
                <w:szCs w:val="20"/>
              </w:rPr>
            </w:pPr>
            <w:r w:rsidRPr="00E747AD">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bCs/>
                <w:i/>
                <w:sz w:val="20"/>
                <w:szCs w:val="20"/>
              </w:rPr>
            </w:pPr>
            <w:r w:rsidRPr="00E747AD">
              <w:rPr>
                <w:rFonts w:ascii="Palatino Linotype" w:hAnsi="Palatino Linotype" w:cs="Arial"/>
                <w:bCs/>
                <w:i/>
                <w:sz w:val="20"/>
                <w:szCs w:val="20"/>
              </w:rPr>
              <w:t>32</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201BCB" w:rsidRPr="00E747AD" w:rsidRDefault="00201BCB" w:rsidP="00400650">
            <w:pPr>
              <w:rPr>
                <w:rFonts w:ascii="Palatino Linotype" w:hAnsi="Palatino Linotype" w:cs="Arial"/>
              </w:rPr>
            </w:pPr>
            <w:r w:rsidRPr="00E747AD">
              <w:rPr>
                <w:rFonts w:ascii="Palatino Linotype" w:hAnsi="Palatino Linotype"/>
                <w:sz w:val="20"/>
                <w:szCs w:val="20"/>
              </w:rPr>
              <w:t>Mézes –tészta feldolgozás</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Cs/>
                <w:i/>
                <w:sz w:val="20"/>
                <w:szCs w:val="20"/>
              </w:rPr>
            </w:pPr>
            <w:r w:rsidRPr="00E747AD">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bCs/>
                <w:i/>
                <w:sz w:val="20"/>
                <w:szCs w:val="20"/>
              </w:rPr>
            </w:pPr>
            <w:r w:rsidRPr="00E747AD">
              <w:rPr>
                <w:rFonts w:ascii="Palatino Linotype" w:hAnsi="Palatino Linotype" w:cs="Arial"/>
                <w:bCs/>
                <w:i/>
                <w:sz w:val="20"/>
                <w:szCs w:val="20"/>
              </w:rPr>
              <w:t>32</w:t>
            </w:r>
          </w:p>
        </w:tc>
      </w:tr>
      <w:tr w:rsidR="00201BCB" w:rsidRPr="00E747AD">
        <w:trPr>
          <w:trHeight w:val="285"/>
          <w:jc w:val="center"/>
        </w:trPr>
        <w:tc>
          <w:tcPr>
            <w:tcW w:w="2040" w:type="dxa"/>
            <w:vMerge/>
            <w:tcBorders>
              <w:left w:val="single" w:sz="4" w:space="0" w:color="auto"/>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201BCB" w:rsidRPr="00E747AD" w:rsidRDefault="00201BCB" w:rsidP="00400650">
            <w:pPr>
              <w:rPr>
                <w:rFonts w:ascii="Palatino Linotype" w:hAnsi="Palatino Linotype" w:cs="Arial"/>
              </w:rPr>
            </w:pPr>
            <w:r w:rsidRPr="00E747AD">
              <w:rPr>
                <w:rFonts w:ascii="Palatino Linotype" w:hAnsi="Palatino Linotype"/>
                <w:sz w:val="20"/>
                <w:szCs w:val="20"/>
              </w:rPr>
              <w:t>Mézes–tészta sütése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Cs/>
                <w:i/>
                <w:sz w:val="20"/>
                <w:szCs w:val="20"/>
              </w:rPr>
            </w:pPr>
            <w:r w:rsidRPr="00E747AD">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bCs/>
                <w:i/>
                <w:sz w:val="20"/>
                <w:szCs w:val="20"/>
              </w:rPr>
            </w:pPr>
            <w:r w:rsidRPr="00E747AD">
              <w:rPr>
                <w:rFonts w:ascii="Palatino Linotype" w:hAnsi="Palatino Linotype" w:cs="Arial"/>
                <w:bCs/>
                <w:i/>
                <w:sz w:val="20"/>
                <w:szCs w:val="20"/>
              </w:rPr>
              <w:t>32</w:t>
            </w:r>
          </w:p>
        </w:tc>
      </w:tr>
      <w:tr w:rsidR="00201BCB" w:rsidRPr="00E747AD">
        <w:trPr>
          <w:trHeight w:val="285"/>
          <w:jc w:val="center"/>
        </w:trPr>
        <w:tc>
          <w:tcPr>
            <w:tcW w:w="2040" w:type="dxa"/>
            <w:vMerge/>
            <w:tcBorders>
              <w:left w:val="single" w:sz="4" w:space="0" w:color="auto"/>
              <w:bottom w:val="nil"/>
              <w:right w:val="single" w:sz="4" w:space="0" w:color="auto"/>
            </w:tcBorders>
            <w:vAlign w:val="center"/>
          </w:tcPr>
          <w:p w:rsidR="00201BCB" w:rsidRPr="00E747AD" w:rsidRDefault="00201BC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201BCB" w:rsidRPr="00E747AD" w:rsidRDefault="00201BCB" w:rsidP="00400650">
            <w:pPr>
              <w:ind w:left="57"/>
              <w:rPr>
                <w:rFonts w:ascii="Palatino Linotype" w:hAnsi="Palatino Linotype"/>
                <w:sz w:val="20"/>
                <w:szCs w:val="20"/>
              </w:rPr>
            </w:pPr>
            <w:r>
              <w:rPr>
                <w:rFonts w:ascii="Palatino Linotype" w:hAnsi="Palatino Linotype"/>
                <w:sz w:val="20"/>
                <w:szCs w:val="20"/>
              </w:rPr>
              <w:t>Mézes tészta</w:t>
            </w:r>
            <w:r w:rsidRPr="00E747AD">
              <w:rPr>
                <w:rFonts w:ascii="Palatino Linotype" w:hAnsi="Palatino Linotype"/>
                <w:sz w:val="20"/>
                <w:szCs w:val="20"/>
              </w:rPr>
              <w:t>, díszítése és készárukezelése</w:t>
            </w:r>
          </w:p>
        </w:tc>
        <w:tc>
          <w:tcPr>
            <w:tcW w:w="112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201BCB" w:rsidRPr="00E747AD" w:rsidRDefault="00201BCB"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201BCB" w:rsidRPr="00E747AD" w:rsidRDefault="00201BCB" w:rsidP="004106C1">
            <w:pPr>
              <w:jc w:val="center"/>
              <w:rPr>
                <w:rFonts w:ascii="Palatino Linotype" w:hAnsi="Palatino Linotype" w:cs="Arial"/>
                <w:bCs/>
                <w:i/>
                <w:sz w:val="20"/>
                <w:szCs w:val="20"/>
              </w:rPr>
            </w:pPr>
            <w:r w:rsidRPr="00E747AD">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201BCB" w:rsidRPr="00E747AD" w:rsidRDefault="00201BCB" w:rsidP="00AC1EBE">
            <w:pPr>
              <w:jc w:val="center"/>
              <w:rPr>
                <w:rFonts w:ascii="Palatino Linotype" w:hAnsi="Palatino Linotype" w:cs="Arial"/>
                <w:bCs/>
                <w:i/>
                <w:sz w:val="20"/>
                <w:szCs w:val="20"/>
              </w:rPr>
            </w:pPr>
            <w:r w:rsidRPr="00E747AD">
              <w:rPr>
                <w:rFonts w:ascii="Palatino Linotype" w:hAnsi="Palatino Linotype" w:cs="Arial"/>
                <w:bCs/>
                <w:i/>
                <w:sz w:val="20"/>
                <w:szCs w:val="20"/>
              </w:rPr>
              <w:t>32</w:t>
            </w:r>
          </w:p>
        </w:tc>
      </w:tr>
      <w:tr w:rsidR="00201BCB" w:rsidRPr="00E747AD">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201BCB" w:rsidRPr="00E747AD" w:rsidRDefault="00201BCB" w:rsidP="004106C1">
            <w:pPr>
              <w:rPr>
                <w:rFonts w:ascii="Palatino Linotype" w:hAnsi="Palatino Linotype" w:cs="Arial"/>
                <w:sz w:val="20"/>
                <w:szCs w:val="20"/>
              </w:rPr>
            </w:pPr>
            <w:r w:rsidRPr="00E747AD">
              <w:rPr>
                <w:rFonts w:ascii="Palatino Linotype" w:hAnsi="Palatino Linotype" w:cs="Arial"/>
                <w:sz w:val="20"/>
                <w:szCs w:val="20"/>
              </w:rPr>
              <w:t>Összes éves elméleti/gyakorlati óraszám:</w:t>
            </w:r>
          </w:p>
        </w:tc>
        <w:tc>
          <w:tcPr>
            <w:tcW w:w="1129" w:type="dxa"/>
            <w:tcBorders>
              <w:top w:val="nil"/>
              <w:left w:val="nil"/>
              <w:bottom w:val="single" w:sz="4" w:space="0" w:color="auto"/>
              <w:right w:val="single" w:sz="4" w:space="0" w:color="auto"/>
            </w:tcBorders>
          </w:tcPr>
          <w:p w:rsidR="00201BCB" w:rsidRPr="00E747AD" w:rsidRDefault="00201BCB" w:rsidP="0071102B">
            <w:pPr>
              <w:jc w:val="center"/>
              <w:rPr>
                <w:rFonts w:ascii="Palatino Linotype" w:hAnsi="Palatino Linotype" w:cs="Arial"/>
                <w:b/>
                <w:bCs/>
              </w:rPr>
            </w:pPr>
            <w:r w:rsidRPr="00E747AD">
              <w:rPr>
                <w:rFonts w:ascii="Palatino Linotype" w:hAnsi="Palatino Linotype" w:cs="Arial"/>
                <w:b/>
                <w:bCs/>
              </w:rPr>
              <w:t>414</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r w:rsidRPr="00E747AD">
              <w:rPr>
                <w:rFonts w:ascii="Palatino Linotype" w:hAnsi="Palatino Linotype" w:cs="Arial"/>
                <w:b/>
                <w:bCs/>
                <w:sz w:val="20"/>
                <w:szCs w:val="20"/>
              </w:rPr>
              <w:t>342</w:t>
            </w:r>
          </w:p>
        </w:tc>
        <w:tc>
          <w:tcPr>
            <w:tcW w:w="503" w:type="dxa"/>
            <w:tcBorders>
              <w:top w:val="nil"/>
              <w:left w:val="nil"/>
              <w:bottom w:val="nil"/>
              <w:right w:val="single" w:sz="4" w:space="0" w:color="auto"/>
            </w:tcBorders>
            <w:shd w:val="clear" w:color="000000" w:fill="C0C0C0"/>
            <w:vAlign w:val="center"/>
          </w:tcPr>
          <w:p w:rsidR="00201BCB" w:rsidRPr="00E747AD" w:rsidRDefault="00201BCB" w:rsidP="0071102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r w:rsidRPr="00E747AD">
              <w:rPr>
                <w:rFonts w:ascii="Palatino Linotype" w:hAnsi="Palatino Linotype" w:cs="Arial"/>
                <w:b/>
                <w:bCs/>
                <w:sz w:val="20"/>
                <w:szCs w:val="20"/>
              </w:rPr>
              <w:t>324</w:t>
            </w:r>
          </w:p>
        </w:tc>
        <w:tc>
          <w:tcPr>
            <w:tcW w:w="44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r w:rsidRPr="00E747AD">
              <w:rPr>
                <w:rFonts w:ascii="Palatino Linotype" w:hAnsi="Palatino Linotype" w:cs="Arial"/>
                <w:b/>
                <w:bCs/>
                <w:sz w:val="20"/>
                <w:szCs w:val="20"/>
              </w:rPr>
              <w:t>432</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71102B">
            <w:pPr>
              <w:jc w:val="cente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r w:rsidRPr="00E747AD">
              <w:rPr>
                <w:rFonts w:ascii="Palatino Linotype" w:hAnsi="Palatino Linotype" w:cs="Arial"/>
                <w:b/>
                <w:bCs/>
                <w:sz w:val="20"/>
                <w:szCs w:val="20"/>
              </w:rPr>
              <w:t>324</w:t>
            </w:r>
          </w:p>
        </w:tc>
        <w:tc>
          <w:tcPr>
            <w:tcW w:w="449"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r w:rsidRPr="00E747AD">
              <w:rPr>
                <w:rFonts w:ascii="Palatino Linotype" w:hAnsi="Palatino Linotype" w:cs="Arial"/>
                <w:b/>
                <w:bCs/>
                <w:sz w:val="20"/>
                <w:szCs w:val="20"/>
              </w:rPr>
              <w:t>432</w:t>
            </w:r>
          </w:p>
        </w:tc>
        <w:tc>
          <w:tcPr>
            <w:tcW w:w="513" w:type="dxa"/>
            <w:tcBorders>
              <w:top w:val="nil"/>
              <w:left w:val="nil"/>
              <w:bottom w:val="nil"/>
              <w:right w:val="single" w:sz="4" w:space="0" w:color="auto"/>
            </w:tcBorders>
            <w:shd w:val="clear" w:color="000000" w:fill="C0C0C0"/>
            <w:vAlign w:val="center"/>
          </w:tcPr>
          <w:p w:rsidR="00201BCB" w:rsidRPr="00E747AD" w:rsidRDefault="00201BCB" w:rsidP="0071102B">
            <w:pPr>
              <w:jc w:val="cente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r w:rsidRPr="00E747AD">
              <w:rPr>
                <w:rFonts w:ascii="Palatino Linotype" w:hAnsi="Palatino Linotype" w:cs="Arial"/>
                <w:b/>
                <w:bCs/>
                <w:sz w:val="20"/>
                <w:szCs w:val="20"/>
              </w:rPr>
              <w:t>288</w:t>
            </w:r>
          </w:p>
        </w:tc>
        <w:tc>
          <w:tcPr>
            <w:tcW w:w="516"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r w:rsidRPr="00E747AD">
              <w:rPr>
                <w:rFonts w:ascii="Palatino Linotype" w:hAnsi="Palatino Linotype" w:cs="Arial"/>
                <w:b/>
                <w:bCs/>
                <w:sz w:val="20"/>
                <w:szCs w:val="20"/>
              </w:rPr>
              <w:t>384</w:t>
            </w: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p>
        </w:tc>
      </w:tr>
      <w:tr w:rsidR="00201BCB" w:rsidRPr="00E747AD">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201BCB" w:rsidRPr="00E747AD" w:rsidRDefault="00201BCB" w:rsidP="004106C1">
            <w:pPr>
              <w:rPr>
                <w:rFonts w:ascii="Palatino Linotype" w:hAnsi="Palatino Linotype" w:cs="Arial"/>
                <w:sz w:val="20"/>
                <w:szCs w:val="20"/>
              </w:rPr>
            </w:pPr>
            <w:r w:rsidRPr="00E747AD">
              <w:rPr>
                <w:rFonts w:ascii="Palatino Linotype" w:hAnsi="Palatino Linotype" w:cs="Arial"/>
                <w:sz w:val="20"/>
                <w:szCs w:val="20"/>
              </w:rPr>
              <w:t>Összes éves/ögy óraszám:</w:t>
            </w:r>
          </w:p>
        </w:tc>
        <w:tc>
          <w:tcPr>
            <w:tcW w:w="1578" w:type="dxa"/>
            <w:gridSpan w:val="2"/>
            <w:tcBorders>
              <w:top w:val="single" w:sz="4" w:space="0" w:color="auto"/>
              <w:left w:val="nil"/>
              <w:bottom w:val="single" w:sz="4" w:space="0" w:color="auto"/>
              <w:right w:val="single" w:sz="4" w:space="0" w:color="000000"/>
            </w:tcBorders>
          </w:tcPr>
          <w:p w:rsidR="00201BCB" w:rsidRPr="00E747AD" w:rsidRDefault="00201BCB" w:rsidP="0071102B">
            <w:pPr>
              <w:jc w:val="center"/>
              <w:rPr>
                <w:rFonts w:ascii="Palatino Linotype" w:hAnsi="Palatino Linotype" w:cs="Arial"/>
              </w:rPr>
            </w:pPr>
            <w:r w:rsidRPr="00E747AD">
              <w:rPr>
                <w:rFonts w:ascii="Palatino Linotype" w:hAnsi="Palatino Linotype" w:cs="Arial"/>
                <w:b/>
                <w:bCs/>
                <w:sz w:val="20"/>
                <w:szCs w:val="20"/>
              </w:rPr>
              <w:t>756</w:t>
            </w:r>
          </w:p>
        </w:tc>
        <w:tc>
          <w:tcPr>
            <w:tcW w:w="503" w:type="dxa"/>
            <w:tcBorders>
              <w:top w:val="single" w:sz="4" w:space="0" w:color="auto"/>
              <w:left w:val="nil"/>
              <w:bottom w:val="single" w:sz="4" w:space="0" w:color="auto"/>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r w:rsidRPr="00E747AD">
              <w:rPr>
                <w:rFonts w:ascii="Palatino Linotype" w:hAnsi="Palatino Linotype" w:cs="Arial"/>
                <w:b/>
                <w:bCs/>
                <w:sz w:val="20"/>
                <w:szCs w:val="20"/>
              </w:rPr>
              <w:t>70</w:t>
            </w:r>
          </w:p>
        </w:tc>
        <w:tc>
          <w:tcPr>
            <w:tcW w:w="885" w:type="dxa"/>
            <w:gridSpan w:val="2"/>
            <w:tcBorders>
              <w:top w:val="single" w:sz="4" w:space="0" w:color="auto"/>
              <w:left w:val="nil"/>
              <w:bottom w:val="single" w:sz="4" w:space="0" w:color="auto"/>
              <w:right w:val="single" w:sz="4" w:space="0" w:color="000000"/>
            </w:tcBorders>
            <w:vAlign w:val="center"/>
          </w:tcPr>
          <w:p w:rsidR="00201BCB" w:rsidRPr="00E747AD" w:rsidRDefault="00201BCB" w:rsidP="0071102B">
            <w:pPr>
              <w:jc w:val="center"/>
              <w:rPr>
                <w:rFonts w:ascii="Palatino Linotype" w:hAnsi="Palatino Linotype" w:cs="Arial"/>
                <w:b/>
                <w:bCs/>
                <w:sz w:val="20"/>
                <w:szCs w:val="20"/>
              </w:rPr>
            </w:pPr>
            <w:r w:rsidRPr="00E747AD">
              <w:rPr>
                <w:rFonts w:ascii="Palatino Linotype" w:hAnsi="Palatino Linotype" w:cs="Arial"/>
                <w:b/>
                <w:bCs/>
                <w:sz w:val="20"/>
                <w:szCs w:val="20"/>
              </w:rPr>
              <w:t>756</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r w:rsidRPr="00E747AD">
              <w:rPr>
                <w:rFonts w:ascii="Palatino Linotype" w:hAnsi="Palatino Linotype" w:cs="Arial"/>
                <w:b/>
                <w:bCs/>
                <w:sz w:val="20"/>
                <w:szCs w:val="20"/>
              </w:rPr>
              <w:t>105</w:t>
            </w:r>
          </w:p>
        </w:tc>
        <w:tc>
          <w:tcPr>
            <w:tcW w:w="889" w:type="dxa"/>
            <w:gridSpan w:val="2"/>
            <w:tcBorders>
              <w:top w:val="single" w:sz="4" w:space="0" w:color="auto"/>
              <w:left w:val="nil"/>
              <w:bottom w:val="single" w:sz="4" w:space="0" w:color="auto"/>
              <w:right w:val="single" w:sz="4" w:space="0" w:color="000000"/>
            </w:tcBorders>
            <w:vAlign w:val="center"/>
          </w:tcPr>
          <w:p w:rsidR="00201BCB" w:rsidRPr="00E747AD" w:rsidRDefault="00201BCB" w:rsidP="0071102B">
            <w:pPr>
              <w:jc w:val="center"/>
              <w:rPr>
                <w:rFonts w:ascii="Palatino Linotype" w:hAnsi="Palatino Linotype" w:cs="Arial"/>
                <w:b/>
                <w:bCs/>
                <w:sz w:val="20"/>
                <w:szCs w:val="20"/>
              </w:rPr>
            </w:pPr>
            <w:r w:rsidRPr="00E747AD">
              <w:rPr>
                <w:rFonts w:ascii="Palatino Linotype" w:hAnsi="Palatino Linotype" w:cs="Arial"/>
                <w:b/>
                <w:bCs/>
                <w:sz w:val="20"/>
                <w:szCs w:val="20"/>
              </w:rPr>
              <w:t>756</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201BCB" w:rsidRDefault="00201BCB">
            <w:pPr>
              <w:jc w:val="center"/>
              <w:rPr>
                <w:rFonts w:ascii="Palatino Linotype" w:hAnsi="Palatino Linotype" w:cs="Arial"/>
                <w:b/>
                <w:bCs/>
                <w:sz w:val="20"/>
                <w:szCs w:val="20"/>
              </w:rPr>
            </w:pPr>
            <w:r w:rsidRPr="00E747AD">
              <w:rPr>
                <w:rFonts w:ascii="Palatino Linotype" w:hAnsi="Palatino Linotype" w:cs="Arial"/>
                <w:b/>
                <w:bCs/>
                <w:sz w:val="20"/>
                <w:szCs w:val="20"/>
              </w:rPr>
              <w:t>105</w:t>
            </w:r>
          </w:p>
        </w:tc>
        <w:tc>
          <w:tcPr>
            <w:tcW w:w="1034" w:type="dxa"/>
            <w:gridSpan w:val="2"/>
            <w:tcBorders>
              <w:top w:val="single" w:sz="4" w:space="0" w:color="auto"/>
              <w:left w:val="nil"/>
              <w:bottom w:val="single" w:sz="4" w:space="0" w:color="auto"/>
              <w:right w:val="single" w:sz="4" w:space="0" w:color="000000"/>
            </w:tcBorders>
            <w:vAlign w:val="center"/>
          </w:tcPr>
          <w:p w:rsidR="00201BCB" w:rsidRPr="00E747AD" w:rsidRDefault="00201BCB" w:rsidP="0071102B">
            <w:pPr>
              <w:jc w:val="center"/>
              <w:rPr>
                <w:rFonts w:ascii="Palatino Linotype" w:hAnsi="Palatino Linotype" w:cs="Arial"/>
                <w:b/>
                <w:bCs/>
                <w:sz w:val="20"/>
                <w:szCs w:val="20"/>
              </w:rPr>
            </w:pPr>
            <w:r w:rsidRPr="00E747AD">
              <w:rPr>
                <w:rFonts w:ascii="Palatino Linotype" w:hAnsi="Palatino Linotype" w:cs="Arial"/>
                <w:b/>
                <w:bCs/>
                <w:sz w:val="20"/>
                <w:szCs w:val="20"/>
              </w:rPr>
              <w:t>672</w:t>
            </w:r>
          </w:p>
        </w:tc>
        <w:tc>
          <w:tcPr>
            <w:tcW w:w="825" w:type="dxa"/>
            <w:tcBorders>
              <w:top w:val="nil"/>
              <w:left w:val="nil"/>
              <w:bottom w:val="single" w:sz="4" w:space="0" w:color="auto"/>
              <w:right w:val="single" w:sz="4" w:space="0" w:color="auto"/>
            </w:tcBorders>
            <w:vAlign w:val="center"/>
          </w:tcPr>
          <w:p w:rsidR="00201BCB" w:rsidRPr="00E747AD" w:rsidRDefault="00201BCB" w:rsidP="0071102B">
            <w:pPr>
              <w:jc w:val="center"/>
              <w:rPr>
                <w:rFonts w:ascii="Palatino Linotype" w:hAnsi="Palatino Linotype" w:cs="Arial"/>
                <w:b/>
                <w:bCs/>
                <w:sz w:val="20"/>
                <w:szCs w:val="20"/>
              </w:rPr>
            </w:pPr>
            <w:r w:rsidRPr="00E747AD">
              <w:rPr>
                <w:rFonts w:ascii="Palatino Linotype" w:hAnsi="Palatino Linotype" w:cs="Arial"/>
                <w:b/>
                <w:bCs/>
                <w:sz w:val="20"/>
                <w:szCs w:val="20"/>
              </w:rPr>
              <w:t>3220</w:t>
            </w:r>
          </w:p>
        </w:tc>
      </w:tr>
      <w:tr w:rsidR="00201BCB" w:rsidRPr="00E747AD">
        <w:trPr>
          <w:trHeight w:val="285"/>
          <w:jc w:val="center"/>
        </w:trPr>
        <w:tc>
          <w:tcPr>
            <w:tcW w:w="4300" w:type="dxa"/>
            <w:gridSpan w:val="2"/>
            <w:tcBorders>
              <w:top w:val="single" w:sz="4" w:space="0" w:color="auto"/>
              <w:left w:val="single" w:sz="4" w:space="0" w:color="auto"/>
              <w:bottom w:val="single" w:sz="4" w:space="0" w:color="auto"/>
              <w:right w:val="nil"/>
            </w:tcBorders>
            <w:noWrap/>
            <w:vAlign w:val="bottom"/>
          </w:tcPr>
          <w:p w:rsidR="00201BCB" w:rsidRPr="00E747AD" w:rsidRDefault="00201BCB" w:rsidP="004106C1">
            <w:pPr>
              <w:rPr>
                <w:rFonts w:ascii="Palatino Linotype" w:hAnsi="Palatino Linotype" w:cs="Arial"/>
                <w:sz w:val="20"/>
                <w:szCs w:val="20"/>
              </w:rPr>
            </w:pPr>
            <w:r w:rsidRPr="00E747AD">
              <w:rPr>
                <w:rFonts w:ascii="Palatino Linotype" w:hAnsi="Palatino Linotype" w:cs="Arial"/>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tcPr>
          <w:p w:rsidR="00201BCB" w:rsidRPr="00E747AD" w:rsidRDefault="00201BCB" w:rsidP="00400650">
            <w:pPr>
              <w:jc w:val="center"/>
              <w:rPr>
                <w:rFonts w:ascii="Palatino Linotype" w:hAnsi="Palatino Linotype" w:cs="Arial"/>
              </w:rPr>
            </w:pPr>
            <w:r w:rsidRPr="00E747AD">
              <w:rPr>
                <w:rFonts w:ascii="Palatino Linotype" w:hAnsi="Palatino Linotype" w:cs="Arial"/>
              </w:rPr>
              <w:t>1350/41,9%</w:t>
            </w:r>
          </w:p>
        </w:tc>
      </w:tr>
      <w:tr w:rsidR="00201BCB" w:rsidRPr="00E747AD">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noWrap/>
            <w:vAlign w:val="bottom"/>
          </w:tcPr>
          <w:p w:rsidR="00201BCB" w:rsidRPr="00E747AD" w:rsidRDefault="00201BCB" w:rsidP="004106C1">
            <w:pPr>
              <w:rPr>
                <w:rFonts w:ascii="Palatino Linotype" w:hAnsi="Palatino Linotype" w:cs="Arial"/>
                <w:sz w:val="20"/>
                <w:szCs w:val="20"/>
              </w:rPr>
            </w:pPr>
            <w:r w:rsidRPr="00E747AD">
              <w:rPr>
                <w:rFonts w:ascii="Palatino Linotype" w:hAnsi="Palatino Linotype" w:cs="Arial"/>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tcPr>
          <w:p w:rsidR="00201BCB" w:rsidRPr="00E747AD" w:rsidRDefault="00201BCB" w:rsidP="00400650">
            <w:pPr>
              <w:jc w:val="center"/>
              <w:rPr>
                <w:rFonts w:ascii="Palatino Linotype" w:hAnsi="Palatino Linotype" w:cs="Arial"/>
              </w:rPr>
            </w:pPr>
            <w:r w:rsidRPr="00E747AD">
              <w:rPr>
                <w:rFonts w:ascii="Palatino Linotype" w:hAnsi="Palatino Linotype" w:cs="Arial"/>
              </w:rPr>
              <w:t>1870/58,1%</w:t>
            </w:r>
          </w:p>
        </w:tc>
      </w:tr>
    </w:tbl>
    <w:p w:rsidR="00201BCB" w:rsidRPr="00E747AD" w:rsidRDefault="00201BCB" w:rsidP="004106C1">
      <w:pPr>
        <w:widowControl w:val="0"/>
        <w:suppressAutoHyphens/>
        <w:jc w:val="both"/>
        <w:rPr>
          <w:rFonts w:ascii="Palatino Linotype" w:hAnsi="Palatino Linotype"/>
          <w:kern w:val="1"/>
          <w:sz w:val="20"/>
          <w:szCs w:val="20"/>
          <w:lang w:eastAsia="hi-IN" w:bidi="hi-IN"/>
        </w:rPr>
      </w:pPr>
      <w:r w:rsidRPr="00E747AD">
        <w:rPr>
          <w:rFonts w:ascii="Palatino Linotype" w:hAnsi="Palatino Linotype"/>
          <w:kern w:val="1"/>
          <w:sz w:val="20"/>
          <w:szCs w:val="20"/>
          <w:lang w:eastAsia="hi-IN" w:bidi="hi-IN"/>
        </w:rPr>
        <w:t>Jelmagyarázat: e/elmélet; gy/gyakorlat; ögy/összefüggő szakmai gyakorlat</w:t>
      </w:r>
    </w:p>
    <w:p w:rsidR="00201BCB" w:rsidRPr="00E747AD" w:rsidRDefault="00201BCB" w:rsidP="004106C1">
      <w:pPr>
        <w:widowControl w:val="0"/>
        <w:suppressAutoHyphens/>
        <w:jc w:val="both"/>
        <w:rPr>
          <w:rFonts w:ascii="Palatino Linotype" w:hAnsi="Palatino Linotype"/>
          <w:kern w:val="1"/>
          <w:sz w:val="24"/>
          <w:szCs w:val="24"/>
          <w:lang w:eastAsia="hi-IN" w:bidi="hi-IN"/>
        </w:rPr>
      </w:pPr>
    </w:p>
    <w:p w:rsidR="00201BCB" w:rsidRPr="00E747AD" w:rsidRDefault="00201BCB" w:rsidP="004106C1">
      <w:pPr>
        <w:widowControl w:val="0"/>
        <w:suppressAutoHyphens/>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 xml:space="preserve">A szakképzésről szóló 2011. évi CLXXXVII. törvény 8.§ (5) bekezdésének megfelelően </w:t>
      </w:r>
      <w:r w:rsidRPr="00E747AD">
        <w:rPr>
          <w:rFonts w:ascii="Palatino Linotype" w:hAnsi="Palatino Linotype"/>
          <w:kern w:val="1"/>
          <w:sz w:val="24"/>
          <w:szCs w:val="24"/>
          <w:lang w:eastAsia="hi-IN" w:bidi="hi-IN"/>
        </w:rPr>
        <w:lastRenderedPageBreak/>
        <w:t>a táblázatban a nappali rendszerű oktatásra meghatározott tanulói éves kötelező</w:t>
      </w:r>
      <w:r w:rsidRPr="00E747AD">
        <w:rPr>
          <w:rFonts w:ascii="Palatino Linotype" w:hAnsi="Palatino Linotype"/>
          <w:kern w:val="2"/>
          <w:sz w:val="24"/>
          <w:szCs w:val="24"/>
          <w:lang w:eastAsia="hi-IN" w:bidi="hi-IN"/>
        </w:rPr>
        <w:t xml:space="preserve"> összes óraszám</w:t>
      </w:r>
      <w:r w:rsidRPr="00E747AD">
        <w:rPr>
          <w:rFonts w:ascii="Palatino Linotype" w:hAnsi="Palatino Linotype"/>
          <w:kern w:val="1"/>
          <w:sz w:val="24"/>
          <w:szCs w:val="24"/>
          <w:lang w:eastAsia="hi-IN" w:bidi="hi-IN"/>
        </w:rPr>
        <w:t xml:space="preserve"> szakmai elméleti és gyakorlati</w:t>
      </w:r>
      <w:r w:rsidRPr="00E747AD">
        <w:rPr>
          <w:rFonts w:ascii="Palatino Linotype" w:hAnsi="Palatino Linotype"/>
          <w:kern w:val="2"/>
          <w:sz w:val="24"/>
          <w:szCs w:val="24"/>
          <w:lang w:eastAsia="hi-IN" w:bidi="hi-IN"/>
        </w:rPr>
        <w:t xml:space="preserve"> képzésre rendelkezésre álló részének</w:t>
      </w:r>
      <w:r w:rsidRPr="00E747AD">
        <w:rPr>
          <w:rFonts w:ascii="Palatino Linotype" w:hAnsi="Palatino Linotype"/>
          <w:kern w:val="1"/>
          <w:sz w:val="24"/>
          <w:szCs w:val="24"/>
          <w:lang w:eastAsia="hi-IN" w:bidi="hi-IN"/>
        </w:rPr>
        <w:t xml:space="preserve"> legalább 90%-a felosztásra került.</w:t>
      </w:r>
    </w:p>
    <w:p w:rsidR="00201BCB" w:rsidRPr="00E747AD" w:rsidRDefault="00201BCB" w:rsidP="004106C1">
      <w:pPr>
        <w:widowControl w:val="0"/>
        <w:suppressAutoHyphens/>
        <w:jc w:val="both"/>
        <w:rPr>
          <w:rFonts w:ascii="Palatino Linotype" w:hAnsi="Palatino Linotype"/>
          <w:kern w:val="1"/>
          <w:sz w:val="24"/>
          <w:szCs w:val="24"/>
          <w:highlight w:val="yellow"/>
          <w:lang w:eastAsia="hi-IN" w:bidi="hi-IN"/>
        </w:rPr>
      </w:pPr>
    </w:p>
    <w:p w:rsidR="00201BCB" w:rsidRPr="00E747AD" w:rsidRDefault="00201BCB" w:rsidP="004106C1">
      <w:pPr>
        <w:widowControl w:val="0"/>
        <w:suppressAutoHyphens/>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01BCB" w:rsidRPr="00E747AD" w:rsidRDefault="00201BCB" w:rsidP="004106C1">
      <w:pPr>
        <w:widowControl w:val="0"/>
        <w:suppressAutoHyphens/>
        <w:jc w:val="both"/>
        <w:rPr>
          <w:rFonts w:ascii="Palatino Linotype" w:hAnsi="Palatino Linotype"/>
          <w:kern w:val="1"/>
          <w:sz w:val="24"/>
          <w:szCs w:val="24"/>
          <w:lang w:eastAsia="hi-IN" w:bidi="hi-IN"/>
        </w:rPr>
      </w:pPr>
    </w:p>
    <w:p w:rsidR="00201BCB" w:rsidRPr="00E747AD" w:rsidRDefault="00201BCB" w:rsidP="005E69CA">
      <w:pPr>
        <w:widowControl w:val="0"/>
        <w:suppressAutoHyphens/>
        <w:jc w:val="both"/>
        <w:rPr>
          <w:rFonts w:ascii="Palatino Linotype" w:hAnsi="Palatino Linotype"/>
          <w:i/>
          <w:kern w:val="1"/>
          <w:sz w:val="24"/>
          <w:szCs w:val="24"/>
          <w:lang w:eastAsia="hi-IN" w:bidi="hi-IN"/>
        </w:rPr>
      </w:pPr>
      <w:r w:rsidRPr="00E747AD">
        <w:rPr>
          <w:rFonts w:ascii="Palatino Linotype" w:hAnsi="Palatino Linotype"/>
          <w:kern w:val="1"/>
          <w:sz w:val="24"/>
          <w:szCs w:val="24"/>
          <w:lang w:eastAsia="hi-IN" w:bidi="hi-IN"/>
        </w:rPr>
        <w:t xml:space="preserve">A tantárgyakra meghatározott időkeret kötelező érvényű, </w:t>
      </w:r>
      <w:r w:rsidRPr="00E747AD">
        <w:rPr>
          <w:rFonts w:ascii="Palatino Linotype" w:hAnsi="Palatino Linotype"/>
          <w:i/>
          <w:kern w:val="1"/>
          <w:sz w:val="24"/>
          <w:szCs w:val="24"/>
          <w:lang w:eastAsia="hi-IN" w:bidi="hi-IN"/>
        </w:rPr>
        <w:t>a témakörökre kialakított óraszám pedig ajánlás.”</w:t>
      </w:r>
    </w:p>
    <w:p w:rsidR="00201BCB" w:rsidRDefault="00201BCB" w:rsidP="007D2F1A">
      <w:pPr>
        <w:jc w:val="center"/>
        <w:rPr>
          <w:rFonts w:ascii="Palatino Linotype" w:hAnsi="Palatino Linotype"/>
          <w:i/>
          <w:kern w:val="1"/>
          <w:sz w:val="24"/>
          <w:szCs w:val="24"/>
          <w:lang w:eastAsia="hi-IN" w:bidi="hi-IN"/>
        </w:rPr>
      </w:pPr>
      <w:r w:rsidRPr="00E747AD">
        <w:rPr>
          <w:rFonts w:ascii="Palatino Linotype" w:hAnsi="Palatino Linotype"/>
          <w:i/>
          <w:kern w:val="1"/>
          <w:sz w:val="24"/>
          <w:szCs w:val="24"/>
          <w:lang w:eastAsia="hi-IN" w:bidi="hi-IN"/>
        </w:rPr>
        <w:br w:type="page"/>
      </w:r>
    </w:p>
    <w:p w:rsidR="00201BCB" w:rsidRDefault="00201BCB" w:rsidP="007D2F1A">
      <w:pPr>
        <w:jc w:val="center"/>
        <w:rPr>
          <w:rFonts w:ascii="Palatino Linotype" w:hAnsi="Palatino Linotype"/>
          <w:b/>
          <w:sz w:val="44"/>
          <w:szCs w:val="44"/>
        </w:rPr>
      </w:pPr>
    </w:p>
    <w:p w:rsidR="00201BCB" w:rsidRDefault="00201BCB" w:rsidP="007D2F1A">
      <w:pPr>
        <w:jc w:val="center"/>
        <w:rPr>
          <w:rFonts w:ascii="Palatino Linotype" w:hAnsi="Palatino Linotype"/>
          <w:b/>
          <w:sz w:val="44"/>
          <w:szCs w:val="44"/>
        </w:rPr>
      </w:pPr>
    </w:p>
    <w:p w:rsidR="00201BCB" w:rsidRDefault="00201BCB" w:rsidP="007D2F1A">
      <w:pPr>
        <w:jc w:val="center"/>
        <w:rPr>
          <w:rFonts w:ascii="Palatino Linotype" w:hAnsi="Palatino Linotype"/>
          <w:b/>
          <w:sz w:val="44"/>
          <w:szCs w:val="44"/>
        </w:rPr>
      </w:pPr>
    </w:p>
    <w:p w:rsidR="00201BCB" w:rsidRDefault="00201BCB" w:rsidP="007D2F1A">
      <w:pPr>
        <w:jc w:val="center"/>
        <w:rPr>
          <w:rFonts w:ascii="Palatino Linotype" w:hAnsi="Palatino Linotype"/>
          <w:b/>
          <w:sz w:val="44"/>
          <w:szCs w:val="44"/>
        </w:rPr>
      </w:pPr>
    </w:p>
    <w:p w:rsidR="00201BCB" w:rsidRDefault="00201BCB" w:rsidP="007D2F1A">
      <w:pPr>
        <w:jc w:val="center"/>
        <w:rPr>
          <w:rFonts w:ascii="Palatino Linotype" w:hAnsi="Palatino Linotype"/>
          <w:b/>
          <w:sz w:val="44"/>
          <w:szCs w:val="44"/>
        </w:rPr>
      </w:pPr>
    </w:p>
    <w:p w:rsidR="00201BCB" w:rsidRDefault="00201BCB" w:rsidP="007D2F1A">
      <w:pPr>
        <w:jc w:val="center"/>
        <w:rPr>
          <w:rFonts w:ascii="Palatino Linotype" w:hAnsi="Palatino Linotype"/>
          <w:b/>
          <w:sz w:val="44"/>
          <w:szCs w:val="44"/>
        </w:rPr>
      </w:pPr>
      <w:r w:rsidRPr="00E747AD">
        <w:rPr>
          <w:rFonts w:ascii="Palatino Linotype" w:hAnsi="Palatino Linotype"/>
          <w:b/>
          <w:sz w:val="44"/>
          <w:szCs w:val="44"/>
        </w:rPr>
        <w:t>A</w:t>
      </w:r>
    </w:p>
    <w:p w:rsidR="00201BCB" w:rsidRPr="00E747AD" w:rsidRDefault="00201BCB" w:rsidP="007D2F1A">
      <w:pPr>
        <w:jc w:val="center"/>
        <w:rPr>
          <w:rFonts w:ascii="Palatino Linotype" w:hAnsi="Palatino Linotype"/>
          <w:b/>
          <w:sz w:val="44"/>
          <w:szCs w:val="44"/>
        </w:rPr>
      </w:pPr>
    </w:p>
    <w:p w:rsidR="00201BCB" w:rsidRPr="00E747AD" w:rsidRDefault="00201BCB" w:rsidP="007D2F1A">
      <w:pPr>
        <w:jc w:val="center"/>
        <w:rPr>
          <w:rFonts w:ascii="Palatino Linotype" w:hAnsi="Palatino Linotype"/>
          <w:b/>
          <w:sz w:val="44"/>
          <w:szCs w:val="44"/>
        </w:rPr>
      </w:pPr>
      <w:r w:rsidRPr="00E747AD">
        <w:rPr>
          <w:rFonts w:ascii="Palatino Linotype" w:hAnsi="Palatino Linotype"/>
          <w:b/>
          <w:sz w:val="44"/>
          <w:szCs w:val="44"/>
        </w:rPr>
        <w:t>11500-12 azonosító számú</w:t>
      </w:r>
    </w:p>
    <w:p w:rsidR="00201BCB" w:rsidRPr="00E747AD" w:rsidRDefault="00201BCB" w:rsidP="007D2F1A">
      <w:pPr>
        <w:jc w:val="center"/>
        <w:rPr>
          <w:rFonts w:ascii="Palatino Linotype" w:hAnsi="Palatino Linotype"/>
          <w:sz w:val="44"/>
          <w:szCs w:val="44"/>
        </w:rPr>
      </w:pPr>
    </w:p>
    <w:p w:rsidR="00201BCB" w:rsidRDefault="00201BCB" w:rsidP="007D2F1A">
      <w:pPr>
        <w:jc w:val="center"/>
        <w:rPr>
          <w:rFonts w:ascii="Palatino Linotype" w:hAnsi="Palatino Linotype"/>
          <w:b/>
          <w:sz w:val="44"/>
          <w:szCs w:val="44"/>
        </w:rPr>
      </w:pPr>
      <w:r w:rsidRPr="00E747AD">
        <w:rPr>
          <w:rFonts w:ascii="Palatino Linotype" w:hAnsi="Palatino Linotype"/>
          <w:b/>
          <w:sz w:val="44"/>
          <w:szCs w:val="44"/>
        </w:rPr>
        <w:t>Munkahelyi egészség és biztonság</w:t>
      </w:r>
    </w:p>
    <w:p w:rsidR="00201BCB" w:rsidRPr="00E747AD" w:rsidRDefault="00201BCB" w:rsidP="007D2F1A">
      <w:pPr>
        <w:jc w:val="center"/>
        <w:rPr>
          <w:rFonts w:ascii="Palatino Linotype" w:hAnsi="Palatino Linotype"/>
          <w:b/>
          <w:sz w:val="44"/>
          <w:szCs w:val="44"/>
        </w:rPr>
      </w:pPr>
    </w:p>
    <w:p w:rsidR="00201BCB" w:rsidRPr="00E747AD" w:rsidRDefault="00201BCB" w:rsidP="007D2F1A">
      <w:pPr>
        <w:jc w:val="center"/>
        <w:rPr>
          <w:rFonts w:ascii="Palatino Linotype" w:hAnsi="Palatino Linotype"/>
          <w:b/>
          <w:sz w:val="44"/>
          <w:szCs w:val="44"/>
        </w:rPr>
      </w:pPr>
      <w:r w:rsidRPr="00E747AD">
        <w:rPr>
          <w:rFonts w:ascii="Palatino Linotype" w:hAnsi="Palatino Linotype"/>
          <w:b/>
          <w:sz w:val="44"/>
          <w:szCs w:val="44"/>
        </w:rPr>
        <w:t>megnevezésű</w:t>
      </w:r>
    </w:p>
    <w:p w:rsidR="00201BCB" w:rsidRPr="00E747AD" w:rsidRDefault="00201BCB" w:rsidP="007D2F1A">
      <w:pPr>
        <w:jc w:val="center"/>
        <w:rPr>
          <w:rFonts w:ascii="Palatino Linotype" w:hAnsi="Palatino Linotype"/>
          <w:b/>
          <w:sz w:val="44"/>
          <w:szCs w:val="44"/>
        </w:rPr>
      </w:pPr>
    </w:p>
    <w:p w:rsidR="00201BCB" w:rsidRPr="00E747AD" w:rsidRDefault="00201BCB" w:rsidP="007D2F1A">
      <w:pPr>
        <w:ind w:left="-15"/>
        <w:jc w:val="center"/>
        <w:rPr>
          <w:rFonts w:ascii="Palatino Linotype" w:hAnsi="Palatino Linotype"/>
          <w:b/>
          <w:sz w:val="44"/>
          <w:szCs w:val="44"/>
        </w:rPr>
      </w:pPr>
      <w:r w:rsidRPr="00E747AD">
        <w:rPr>
          <w:rFonts w:ascii="Palatino Linotype" w:hAnsi="Palatino Linotype"/>
          <w:b/>
          <w:sz w:val="44"/>
          <w:szCs w:val="44"/>
        </w:rPr>
        <w:t>szakmai követelménymodul</w:t>
      </w:r>
    </w:p>
    <w:p w:rsidR="00201BCB" w:rsidRPr="00E747AD" w:rsidRDefault="00201BCB" w:rsidP="007D2F1A">
      <w:pPr>
        <w:ind w:left="-15"/>
        <w:jc w:val="center"/>
        <w:rPr>
          <w:rFonts w:ascii="Palatino Linotype" w:hAnsi="Palatino Linotype"/>
          <w:b/>
          <w:sz w:val="44"/>
          <w:szCs w:val="44"/>
        </w:rPr>
      </w:pPr>
    </w:p>
    <w:p w:rsidR="00201BCB" w:rsidRPr="00E747AD" w:rsidRDefault="00201BCB" w:rsidP="007D2F1A">
      <w:pPr>
        <w:ind w:left="-15"/>
        <w:jc w:val="center"/>
        <w:rPr>
          <w:rFonts w:ascii="Palatino Linotype" w:hAnsi="Palatino Linotype"/>
          <w:b/>
          <w:sz w:val="44"/>
          <w:szCs w:val="44"/>
        </w:rPr>
      </w:pPr>
      <w:r w:rsidRPr="00E747AD">
        <w:rPr>
          <w:rFonts w:ascii="Palatino Linotype" w:hAnsi="Palatino Linotype"/>
          <w:b/>
          <w:sz w:val="44"/>
          <w:szCs w:val="44"/>
        </w:rPr>
        <w:t>tantárgyai, témakörei</w:t>
      </w:r>
    </w:p>
    <w:p w:rsidR="00201BCB" w:rsidRPr="00E747AD" w:rsidRDefault="00201BCB" w:rsidP="007D2F1A">
      <w:pPr>
        <w:jc w:val="both"/>
        <w:rPr>
          <w:rFonts w:ascii="Palatino Linotype" w:hAnsi="Palatino Linotype"/>
          <w:b/>
          <w:sz w:val="24"/>
          <w:szCs w:val="24"/>
        </w:rPr>
      </w:pPr>
      <w:r w:rsidRPr="00E747AD">
        <w:rPr>
          <w:rFonts w:ascii="Palatino Linotype" w:hAnsi="Palatino Linotype"/>
          <w:b/>
          <w:sz w:val="44"/>
          <w:szCs w:val="44"/>
        </w:rPr>
        <w:br w:type="page"/>
      </w:r>
    </w:p>
    <w:p w:rsidR="00201BCB" w:rsidRPr="000E25A6" w:rsidRDefault="00201BCB" w:rsidP="0071102B">
      <w:pPr>
        <w:jc w:val="both"/>
        <w:rPr>
          <w:rFonts w:ascii="Palatino Linotype" w:hAnsi="Palatino Linotype"/>
          <w:b/>
          <w:sz w:val="24"/>
          <w:szCs w:val="24"/>
        </w:rPr>
      </w:pPr>
      <w:r w:rsidRPr="000E25A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01BCB" w:rsidRPr="00894C6C" w:rsidTr="0071102B">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201BCB" w:rsidRDefault="00201BCB" w:rsidP="0071102B">
            <w:pPr>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w:t>
            </w:r>
          </w:p>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 xml:space="preserve">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201BCB" w:rsidRPr="00894C6C" w:rsidTr="0071102B">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01BCB" w:rsidRPr="00894C6C" w:rsidRDefault="00201BCB" w:rsidP="0071102B">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201BCB" w:rsidRPr="009973C2" w:rsidRDefault="00201BCB" w:rsidP="0071102B">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201BCB" w:rsidRPr="009973C2" w:rsidRDefault="00201BCB" w:rsidP="0071102B">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201BCB" w:rsidRPr="009973C2" w:rsidRDefault="00201BCB" w:rsidP="0071102B">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201BCB" w:rsidRPr="009973C2" w:rsidRDefault="00201BCB" w:rsidP="0071102B">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201BCB" w:rsidRPr="009973C2" w:rsidRDefault="00201BCB" w:rsidP="0071102B">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201BCB" w:rsidRPr="009973C2" w:rsidRDefault="00201BCB" w:rsidP="0071102B">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201BCB" w:rsidRPr="00894C6C" w:rsidTr="0071102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201BCB" w:rsidRPr="00894C6C" w:rsidTr="0071102B">
        <w:trPr>
          <w:trHeight w:val="600"/>
          <w:jc w:val="center"/>
        </w:trPr>
        <w:tc>
          <w:tcPr>
            <w:tcW w:w="4460" w:type="dxa"/>
            <w:tcBorders>
              <w:top w:val="nil"/>
              <w:left w:val="single" w:sz="4" w:space="0" w:color="auto"/>
              <w:bottom w:val="single" w:sz="4" w:space="0" w:color="auto"/>
              <w:right w:val="single" w:sz="4" w:space="0" w:color="auto"/>
            </w:tcBorders>
            <w:vAlign w:val="bottom"/>
          </w:tcPr>
          <w:p w:rsidR="00201BCB" w:rsidRPr="00894C6C" w:rsidRDefault="00201BCB" w:rsidP="0071102B">
            <w:pPr>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r>
      <w:tr w:rsidR="00201BCB" w:rsidRPr="00894C6C" w:rsidTr="0071102B">
        <w:trPr>
          <w:trHeight w:val="614"/>
          <w:jc w:val="center"/>
        </w:trPr>
        <w:tc>
          <w:tcPr>
            <w:tcW w:w="4460" w:type="dxa"/>
            <w:tcBorders>
              <w:top w:val="nil"/>
              <w:left w:val="single" w:sz="4" w:space="0" w:color="auto"/>
              <w:bottom w:val="single" w:sz="4" w:space="0" w:color="auto"/>
              <w:right w:val="single" w:sz="4" w:space="0" w:color="auto"/>
            </w:tcBorders>
            <w:vAlign w:val="center"/>
          </w:tcPr>
          <w:p w:rsidR="00201BCB" w:rsidRPr="00894C6C" w:rsidRDefault="00201BCB" w:rsidP="0071102B">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r>
      <w:tr w:rsidR="00201BCB" w:rsidRPr="00894C6C" w:rsidTr="0071102B">
        <w:trPr>
          <w:trHeight w:val="960"/>
          <w:jc w:val="center"/>
        </w:trPr>
        <w:tc>
          <w:tcPr>
            <w:tcW w:w="4460" w:type="dxa"/>
            <w:tcBorders>
              <w:top w:val="nil"/>
              <w:left w:val="single" w:sz="4" w:space="0" w:color="auto"/>
              <w:bottom w:val="single" w:sz="4" w:space="0" w:color="auto"/>
              <w:right w:val="single" w:sz="4" w:space="0" w:color="auto"/>
            </w:tcBorders>
            <w:vAlign w:val="center"/>
          </w:tcPr>
          <w:p w:rsidR="00201BCB" w:rsidRPr="00894C6C" w:rsidRDefault="00201BCB" w:rsidP="0071102B">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r>
      <w:tr w:rsidR="00201BCB" w:rsidRPr="00894C6C" w:rsidTr="0071102B">
        <w:trPr>
          <w:trHeight w:val="900"/>
          <w:jc w:val="center"/>
        </w:trPr>
        <w:tc>
          <w:tcPr>
            <w:tcW w:w="4460" w:type="dxa"/>
            <w:tcBorders>
              <w:top w:val="nil"/>
              <w:left w:val="single" w:sz="4" w:space="0" w:color="auto"/>
              <w:bottom w:val="single" w:sz="4" w:space="0" w:color="auto"/>
              <w:right w:val="single" w:sz="4" w:space="0" w:color="auto"/>
            </w:tcBorders>
            <w:vAlign w:val="center"/>
          </w:tcPr>
          <w:p w:rsidR="00201BCB" w:rsidRPr="00894C6C" w:rsidRDefault="00201BCB" w:rsidP="0071102B">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r>
      <w:tr w:rsidR="00201BCB" w:rsidRPr="00894C6C" w:rsidTr="0071102B">
        <w:trPr>
          <w:trHeight w:val="879"/>
          <w:jc w:val="center"/>
        </w:trPr>
        <w:tc>
          <w:tcPr>
            <w:tcW w:w="4460" w:type="dxa"/>
            <w:tcBorders>
              <w:top w:val="nil"/>
              <w:left w:val="single" w:sz="4" w:space="0" w:color="auto"/>
              <w:bottom w:val="single" w:sz="4" w:space="0" w:color="auto"/>
              <w:right w:val="single" w:sz="4" w:space="0" w:color="auto"/>
            </w:tcBorders>
            <w:vAlign w:val="center"/>
          </w:tcPr>
          <w:p w:rsidR="00201BCB" w:rsidRPr="00894C6C" w:rsidRDefault="00201BCB" w:rsidP="0071102B">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r>
      <w:tr w:rsidR="00201BCB" w:rsidRPr="00894C6C" w:rsidTr="0071102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201BCB" w:rsidRPr="00894C6C" w:rsidTr="0071102B">
        <w:trPr>
          <w:trHeight w:val="405"/>
          <w:jc w:val="center"/>
        </w:trPr>
        <w:tc>
          <w:tcPr>
            <w:tcW w:w="4460" w:type="dxa"/>
            <w:tcBorders>
              <w:top w:val="nil"/>
              <w:left w:val="single" w:sz="4" w:space="0" w:color="auto"/>
              <w:bottom w:val="single" w:sz="4" w:space="0" w:color="auto"/>
              <w:right w:val="single" w:sz="4" w:space="0" w:color="auto"/>
            </w:tcBorders>
            <w:vAlign w:val="center"/>
          </w:tcPr>
          <w:p w:rsidR="00201BCB" w:rsidRPr="00894C6C" w:rsidRDefault="00201BCB" w:rsidP="0071102B">
            <w:pPr>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r>
      <w:tr w:rsidR="00201BCB" w:rsidRPr="00894C6C" w:rsidTr="0071102B">
        <w:trPr>
          <w:trHeight w:val="600"/>
          <w:jc w:val="center"/>
        </w:trPr>
        <w:tc>
          <w:tcPr>
            <w:tcW w:w="4460" w:type="dxa"/>
            <w:tcBorders>
              <w:top w:val="nil"/>
              <w:left w:val="single" w:sz="4" w:space="0" w:color="auto"/>
              <w:bottom w:val="single" w:sz="4" w:space="0" w:color="auto"/>
              <w:right w:val="single" w:sz="4" w:space="0" w:color="auto"/>
            </w:tcBorders>
            <w:vAlign w:val="center"/>
          </w:tcPr>
          <w:p w:rsidR="00201BCB" w:rsidRPr="00894C6C" w:rsidRDefault="00201BCB" w:rsidP="0071102B">
            <w:pPr>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r>
      <w:tr w:rsidR="00201BCB" w:rsidRPr="00894C6C" w:rsidTr="0071102B">
        <w:trPr>
          <w:trHeight w:val="600"/>
          <w:jc w:val="center"/>
        </w:trPr>
        <w:tc>
          <w:tcPr>
            <w:tcW w:w="4460" w:type="dxa"/>
            <w:tcBorders>
              <w:top w:val="nil"/>
              <w:left w:val="single" w:sz="4" w:space="0" w:color="auto"/>
              <w:bottom w:val="single" w:sz="4" w:space="0" w:color="auto"/>
              <w:right w:val="single" w:sz="4" w:space="0" w:color="auto"/>
            </w:tcBorders>
            <w:vAlign w:val="center"/>
          </w:tcPr>
          <w:p w:rsidR="00201BCB" w:rsidRPr="00894C6C" w:rsidRDefault="00201BCB" w:rsidP="0071102B">
            <w:pPr>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r>
      <w:tr w:rsidR="00201BCB" w:rsidRPr="00894C6C" w:rsidTr="0071102B">
        <w:trPr>
          <w:trHeight w:val="345"/>
          <w:jc w:val="center"/>
        </w:trPr>
        <w:tc>
          <w:tcPr>
            <w:tcW w:w="4460" w:type="dxa"/>
            <w:tcBorders>
              <w:top w:val="nil"/>
              <w:left w:val="single" w:sz="4" w:space="0" w:color="auto"/>
              <w:bottom w:val="single" w:sz="4" w:space="0" w:color="auto"/>
              <w:right w:val="single" w:sz="4" w:space="0" w:color="auto"/>
            </w:tcBorders>
            <w:vAlign w:val="center"/>
          </w:tcPr>
          <w:p w:rsidR="00201BCB" w:rsidRPr="00894C6C" w:rsidRDefault="00201BCB" w:rsidP="0071102B">
            <w:pPr>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r>
      <w:tr w:rsidR="00201BCB" w:rsidRPr="00894C6C" w:rsidTr="0071102B">
        <w:trPr>
          <w:trHeight w:val="600"/>
          <w:jc w:val="center"/>
        </w:trPr>
        <w:tc>
          <w:tcPr>
            <w:tcW w:w="4460" w:type="dxa"/>
            <w:tcBorders>
              <w:top w:val="nil"/>
              <w:left w:val="single" w:sz="4" w:space="0" w:color="auto"/>
              <w:bottom w:val="single" w:sz="4" w:space="0" w:color="auto"/>
              <w:right w:val="single" w:sz="4" w:space="0" w:color="auto"/>
            </w:tcBorders>
            <w:vAlign w:val="center"/>
          </w:tcPr>
          <w:p w:rsidR="00201BCB" w:rsidRPr="00894C6C" w:rsidRDefault="00201BCB" w:rsidP="0071102B">
            <w:pPr>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r>
      <w:tr w:rsidR="00201BCB" w:rsidRPr="00894C6C" w:rsidTr="0071102B">
        <w:trPr>
          <w:trHeight w:val="300"/>
          <w:jc w:val="center"/>
        </w:trPr>
        <w:tc>
          <w:tcPr>
            <w:tcW w:w="4460" w:type="dxa"/>
            <w:tcBorders>
              <w:top w:val="nil"/>
              <w:left w:val="single" w:sz="4" w:space="0" w:color="auto"/>
              <w:bottom w:val="single" w:sz="4" w:space="0" w:color="auto"/>
              <w:right w:val="single" w:sz="4" w:space="0" w:color="auto"/>
            </w:tcBorders>
            <w:vAlign w:val="center"/>
          </w:tcPr>
          <w:p w:rsidR="00201BCB" w:rsidRPr="00894C6C" w:rsidRDefault="00201BCB" w:rsidP="0071102B">
            <w:pPr>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r>
      <w:tr w:rsidR="00201BCB" w:rsidRPr="00894C6C" w:rsidTr="0071102B">
        <w:trPr>
          <w:trHeight w:val="300"/>
          <w:jc w:val="center"/>
        </w:trPr>
        <w:tc>
          <w:tcPr>
            <w:tcW w:w="4460" w:type="dxa"/>
            <w:tcBorders>
              <w:top w:val="nil"/>
              <w:left w:val="single" w:sz="4" w:space="0" w:color="auto"/>
              <w:bottom w:val="single" w:sz="4" w:space="0" w:color="auto"/>
              <w:right w:val="single" w:sz="4" w:space="0" w:color="auto"/>
            </w:tcBorders>
            <w:vAlign w:val="center"/>
          </w:tcPr>
          <w:p w:rsidR="00201BCB" w:rsidRPr="00894C6C" w:rsidRDefault="00201BCB" w:rsidP="0071102B">
            <w:pPr>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r>
      <w:tr w:rsidR="00201BCB" w:rsidRPr="00894C6C" w:rsidTr="0071102B">
        <w:trPr>
          <w:trHeight w:val="600"/>
          <w:jc w:val="center"/>
        </w:trPr>
        <w:tc>
          <w:tcPr>
            <w:tcW w:w="4460" w:type="dxa"/>
            <w:tcBorders>
              <w:top w:val="nil"/>
              <w:left w:val="single" w:sz="4" w:space="0" w:color="auto"/>
              <w:bottom w:val="single" w:sz="4" w:space="0" w:color="auto"/>
              <w:right w:val="single" w:sz="4" w:space="0" w:color="auto"/>
            </w:tcBorders>
            <w:vAlign w:val="center"/>
          </w:tcPr>
          <w:p w:rsidR="00201BCB" w:rsidRPr="00894C6C" w:rsidRDefault="00201BCB" w:rsidP="0071102B">
            <w:pPr>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r>
      <w:tr w:rsidR="00201BCB" w:rsidRPr="00894C6C" w:rsidTr="0071102B">
        <w:trPr>
          <w:trHeight w:val="300"/>
          <w:jc w:val="center"/>
        </w:trPr>
        <w:tc>
          <w:tcPr>
            <w:tcW w:w="4460" w:type="dxa"/>
            <w:tcBorders>
              <w:top w:val="nil"/>
              <w:left w:val="single" w:sz="4" w:space="0" w:color="auto"/>
              <w:bottom w:val="single" w:sz="4" w:space="0" w:color="auto"/>
              <w:right w:val="single" w:sz="4" w:space="0" w:color="auto"/>
            </w:tcBorders>
            <w:vAlign w:val="center"/>
          </w:tcPr>
          <w:p w:rsidR="00201BCB" w:rsidRPr="00894C6C" w:rsidRDefault="00201BCB" w:rsidP="0071102B">
            <w:pPr>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r>
      <w:tr w:rsidR="00201BCB" w:rsidRPr="00894C6C" w:rsidTr="0071102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201BCB" w:rsidRPr="00894C6C" w:rsidTr="0071102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01BCB" w:rsidRPr="00894C6C" w:rsidRDefault="00201BCB" w:rsidP="0071102B">
            <w:pPr>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01BCB" w:rsidRPr="00894C6C" w:rsidRDefault="00201BCB" w:rsidP="0071102B">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01BCB" w:rsidRPr="00894C6C" w:rsidRDefault="00201BCB" w:rsidP="0071102B">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01BCB" w:rsidRPr="00894C6C" w:rsidRDefault="00201BCB" w:rsidP="0071102B">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r>
      <w:tr w:rsidR="00201BCB" w:rsidRPr="00894C6C" w:rsidTr="0071102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01BCB" w:rsidRPr="00894C6C" w:rsidRDefault="00201BCB" w:rsidP="0071102B">
            <w:pPr>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01BCB" w:rsidRPr="00894C6C" w:rsidRDefault="00201BCB" w:rsidP="0071102B">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r>
      <w:tr w:rsidR="00201BCB" w:rsidRPr="00894C6C" w:rsidTr="0071102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01BCB" w:rsidRPr="00894C6C" w:rsidRDefault="00201BCB" w:rsidP="0071102B">
            <w:pPr>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01BCB" w:rsidRPr="00894C6C" w:rsidRDefault="00201BCB" w:rsidP="0071102B">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01BCB" w:rsidRPr="00894C6C" w:rsidRDefault="00201BCB" w:rsidP="0071102B">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01BCB" w:rsidRPr="00894C6C" w:rsidRDefault="00201BCB" w:rsidP="0071102B">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01BCB" w:rsidRPr="00894C6C" w:rsidRDefault="00201BCB" w:rsidP="0071102B">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01BCB" w:rsidRPr="00894C6C" w:rsidRDefault="00201BCB" w:rsidP="0071102B">
            <w:pPr>
              <w:jc w:val="center"/>
              <w:rPr>
                <w:rFonts w:ascii="Palatino Linotype" w:hAnsi="Palatino Linotype" w:cs="Arial"/>
                <w:sz w:val="20"/>
                <w:szCs w:val="20"/>
              </w:rPr>
            </w:pPr>
            <w:r w:rsidRPr="0068173C">
              <w:rPr>
                <w:rFonts w:ascii="Palatino Linotype" w:hAnsi="Palatino Linotype" w:cs="Arial"/>
                <w:sz w:val="20"/>
                <w:szCs w:val="20"/>
              </w:rPr>
              <w:t>x</w:t>
            </w:r>
          </w:p>
        </w:tc>
      </w:tr>
    </w:tbl>
    <w:p w:rsidR="00201BCB" w:rsidRDefault="00201BCB">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01BCB" w:rsidRPr="00894C6C" w:rsidTr="0071102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201BCB" w:rsidRPr="00894C6C" w:rsidTr="0071102B">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201BCB" w:rsidRPr="00894C6C" w:rsidRDefault="00201BCB" w:rsidP="0071102B">
            <w:pPr>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201BCB" w:rsidRPr="00894C6C" w:rsidRDefault="00201BCB" w:rsidP="0071102B">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201BCB" w:rsidRPr="00894C6C" w:rsidRDefault="00201BCB" w:rsidP="0071102B">
            <w:pPr>
              <w:jc w:val="center"/>
              <w:rPr>
                <w:rFonts w:ascii="Palatino Linotype" w:hAnsi="Palatino Linotype" w:cs="Arial"/>
                <w:sz w:val="20"/>
                <w:szCs w:val="20"/>
              </w:rPr>
            </w:pPr>
            <w:r w:rsidRPr="00C47E70">
              <w:rPr>
                <w:rFonts w:ascii="Palatino Linotype" w:hAnsi="Palatino Linotype" w:cs="Arial"/>
                <w:sz w:val="20"/>
                <w:szCs w:val="20"/>
              </w:rPr>
              <w:t>x</w:t>
            </w:r>
          </w:p>
        </w:tc>
      </w:tr>
      <w:tr w:rsidR="00201BCB" w:rsidRPr="00894C6C" w:rsidTr="0071102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01BCB" w:rsidRPr="00894C6C" w:rsidRDefault="00201BCB" w:rsidP="0071102B">
            <w:pPr>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r>
      <w:tr w:rsidR="00201BCB" w:rsidRPr="00894C6C" w:rsidTr="0071102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01BCB" w:rsidRPr="00894C6C" w:rsidRDefault="00201BCB" w:rsidP="0071102B">
            <w:pPr>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r>
      <w:tr w:rsidR="00201BCB" w:rsidRPr="00894C6C" w:rsidTr="0071102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201BCB" w:rsidRPr="00894C6C" w:rsidTr="0071102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01BCB" w:rsidRPr="00894C6C" w:rsidRDefault="00201BCB" w:rsidP="0071102B">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01BCB" w:rsidRPr="00894C6C" w:rsidRDefault="00201BCB" w:rsidP="0071102B">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r>
      <w:tr w:rsidR="00201BCB" w:rsidRPr="00894C6C" w:rsidTr="0071102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01BCB" w:rsidRPr="00894C6C" w:rsidRDefault="00201BCB" w:rsidP="0071102B">
            <w:pPr>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01BCB" w:rsidRPr="00894C6C" w:rsidRDefault="00201BCB" w:rsidP="0071102B">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01BCB" w:rsidRPr="00894C6C" w:rsidRDefault="00201BCB" w:rsidP="0071102B">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r>
      <w:tr w:rsidR="00201BCB" w:rsidRPr="00894C6C" w:rsidTr="0071102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01BCB" w:rsidRPr="00894C6C" w:rsidRDefault="00201BCB" w:rsidP="0071102B">
            <w:pPr>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01BCB" w:rsidRPr="00894C6C" w:rsidRDefault="00201BCB" w:rsidP="0071102B">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01BCB" w:rsidRPr="00894C6C" w:rsidRDefault="00201BCB" w:rsidP="0071102B">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r>
      <w:tr w:rsidR="00201BCB" w:rsidRPr="00894C6C" w:rsidTr="0071102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201BCB" w:rsidRPr="00894C6C" w:rsidTr="0071102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01BCB" w:rsidRPr="00894C6C" w:rsidRDefault="00201BCB" w:rsidP="0071102B">
            <w:pPr>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01BCB" w:rsidRPr="00894C6C" w:rsidRDefault="00201BCB" w:rsidP="0071102B">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r>
      <w:tr w:rsidR="00201BCB" w:rsidRPr="00894C6C" w:rsidTr="0071102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01BCB" w:rsidRPr="00894C6C" w:rsidRDefault="00201BCB" w:rsidP="0071102B">
            <w:pPr>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01BCB" w:rsidRPr="00894C6C" w:rsidRDefault="00201BCB" w:rsidP="0071102B">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01BCB" w:rsidRPr="00894C6C" w:rsidRDefault="00201BCB" w:rsidP="0071102B">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01BCB" w:rsidRPr="00894C6C" w:rsidRDefault="00201BCB" w:rsidP="0071102B">
            <w:pPr>
              <w:jc w:val="center"/>
              <w:rPr>
                <w:rFonts w:ascii="Palatino Linotype" w:hAnsi="Palatino Linotype" w:cs="Arial"/>
                <w:sz w:val="20"/>
                <w:szCs w:val="20"/>
              </w:rPr>
            </w:pPr>
          </w:p>
        </w:tc>
      </w:tr>
      <w:tr w:rsidR="00201BCB" w:rsidRPr="00894C6C" w:rsidTr="0071102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01BCB" w:rsidRPr="00894C6C" w:rsidRDefault="00201BCB" w:rsidP="0071102B">
            <w:pPr>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01BCB" w:rsidRPr="00894C6C" w:rsidRDefault="00201BCB" w:rsidP="0071102B">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01BCB" w:rsidRPr="00894C6C" w:rsidRDefault="00201BCB" w:rsidP="0071102B">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01BCB" w:rsidRPr="00894C6C" w:rsidRDefault="00201BCB" w:rsidP="0071102B">
            <w:pPr>
              <w:jc w:val="center"/>
              <w:rPr>
                <w:rFonts w:ascii="Palatino Linotype" w:hAnsi="Palatino Linotype" w:cs="Arial"/>
                <w:sz w:val="20"/>
                <w:szCs w:val="20"/>
              </w:rPr>
            </w:pPr>
          </w:p>
        </w:tc>
      </w:tr>
    </w:tbl>
    <w:p w:rsidR="00201BCB" w:rsidRDefault="00201BCB" w:rsidP="0071102B">
      <w:pPr>
        <w:jc w:val="both"/>
        <w:rPr>
          <w:rFonts w:ascii="Palatino Linotype" w:hAnsi="Palatino Linotype"/>
          <w:b/>
        </w:rPr>
      </w:pPr>
    </w:p>
    <w:p w:rsidR="00201BCB" w:rsidRPr="00181819" w:rsidRDefault="00201BCB" w:rsidP="0071102B">
      <w:pPr>
        <w:jc w:val="both"/>
        <w:rPr>
          <w:rFonts w:ascii="Palatino Linotype" w:hAnsi="Palatino Linotype"/>
          <w:b/>
          <w:sz w:val="24"/>
          <w:szCs w:val="24"/>
        </w:rPr>
      </w:pPr>
      <w:r w:rsidRPr="00894C6C">
        <w:rPr>
          <w:rFonts w:ascii="Palatino Linotype" w:hAnsi="Palatino Linotype"/>
        </w:rPr>
        <w:br w:type="page"/>
      </w:r>
    </w:p>
    <w:p w:rsidR="00201BCB" w:rsidRPr="00BC3D23" w:rsidRDefault="00201BCB" w:rsidP="0071102B">
      <w:pPr>
        <w:numPr>
          <w:ilvl w:val="0"/>
          <w:numId w:val="50"/>
        </w:numPr>
        <w:tabs>
          <w:tab w:val="clear" w:pos="720"/>
          <w:tab w:val="num" w:pos="284"/>
        </w:tabs>
        <w:ind w:hanging="720"/>
        <w:jc w:val="right"/>
        <w:rPr>
          <w:rFonts w:ascii="Palatino Linotype" w:hAnsi="Palatino Linotype"/>
          <w:b/>
          <w:sz w:val="24"/>
          <w:szCs w:val="24"/>
        </w:rPr>
      </w:pPr>
      <w:r w:rsidRPr="00BC3D23">
        <w:rPr>
          <w:rFonts w:ascii="Palatino Linotype" w:hAnsi="Palatino Linotype"/>
          <w:b/>
          <w:sz w:val="24"/>
          <w:szCs w:val="24"/>
        </w:rPr>
        <w:lastRenderedPageBreak/>
        <w:t xml:space="preserve">Munkahelyi egészség és biztonság tantárgy </w:t>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Pr>
          <w:rFonts w:ascii="Palatino Linotype" w:hAnsi="Palatino Linotype"/>
          <w:sz w:val="24"/>
          <w:szCs w:val="24"/>
        </w:rPr>
        <w:t xml:space="preserve">         </w:t>
      </w:r>
      <w:r w:rsidRPr="00BC3D23">
        <w:rPr>
          <w:rFonts w:ascii="Palatino Linotype" w:hAnsi="Palatino Linotype"/>
          <w:b/>
          <w:sz w:val="24"/>
          <w:szCs w:val="24"/>
        </w:rPr>
        <w:t>18 óra</w:t>
      </w:r>
    </w:p>
    <w:p w:rsidR="00201BCB" w:rsidRPr="00BC3D23" w:rsidRDefault="00201BCB" w:rsidP="0071102B">
      <w:pPr>
        <w:jc w:val="both"/>
        <w:rPr>
          <w:rFonts w:ascii="Palatino Linotype" w:hAnsi="Palatino Linotype"/>
          <w:b/>
          <w:sz w:val="24"/>
          <w:szCs w:val="24"/>
        </w:rPr>
      </w:pPr>
    </w:p>
    <w:p w:rsidR="00201BCB" w:rsidRPr="00BC3D23" w:rsidRDefault="00201BCB" w:rsidP="0071102B">
      <w:pPr>
        <w:numPr>
          <w:ilvl w:val="1"/>
          <w:numId w:val="10"/>
        </w:numPr>
        <w:tabs>
          <w:tab w:val="num" w:pos="972"/>
        </w:tabs>
        <w:ind w:left="788" w:hanging="221"/>
        <w:jc w:val="both"/>
        <w:rPr>
          <w:rFonts w:ascii="Palatino Linotype" w:hAnsi="Palatino Linotype"/>
          <w:b/>
          <w:sz w:val="24"/>
          <w:szCs w:val="24"/>
        </w:rPr>
      </w:pPr>
      <w:r w:rsidRPr="00BC3D23">
        <w:rPr>
          <w:rFonts w:ascii="Palatino Linotype" w:hAnsi="Palatino Linotype"/>
          <w:b/>
          <w:sz w:val="24"/>
          <w:szCs w:val="24"/>
        </w:rPr>
        <w:t>A tantárgy tanításának célja</w:t>
      </w:r>
    </w:p>
    <w:p w:rsidR="00201BCB" w:rsidRPr="00BC3D23" w:rsidRDefault="00201BCB" w:rsidP="0071102B">
      <w:pPr>
        <w:ind w:left="567"/>
        <w:jc w:val="both"/>
        <w:rPr>
          <w:rFonts w:ascii="Palatino Linotype" w:hAnsi="Palatino Linotype"/>
          <w:sz w:val="24"/>
          <w:szCs w:val="24"/>
        </w:rPr>
      </w:pPr>
      <w:r w:rsidRPr="00BC3D2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201BCB" w:rsidRPr="00BC3D23" w:rsidRDefault="00201BCB" w:rsidP="0071102B">
      <w:pPr>
        <w:ind w:left="567"/>
        <w:jc w:val="both"/>
        <w:rPr>
          <w:rFonts w:ascii="Palatino Linotype" w:hAnsi="Palatino Linotype"/>
          <w:sz w:val="24"/>
          <w:szCs w:val="24"/>
        </w:rPr>
      </w:pPr>
      <w:r w:rsidRPr="00BC3D23">
        <w:rPr>
          <w:rFonts w:ascii="Palatino Linotype" w:hAnsi="Palatino Linotype"/>
          <w:sz w:val="24"/>
          <w:szCs w:val="24"/>
        </w:rPr>
        <w:t>Nincsen előtanulmányi követelmény.</w:t>
      </w:r>
    </w:p>
    <w:p w:rsidR="00201BCB" w:rsidRPr="00BC3D23" w:rsidRDefault="00201BCB" w:rsidP="0071102B">
      <w:pPr>
        <w:jc w:val="both"/>
        <w:rPr>
          <w:rFonts w:ascii="Palatino Linotype" w:hAnsi="Palatino Linotype"/>
          <w:b/>
          <w:sz w:val="24"/>
          <w:szCs w:val="24"/>
        </w:rPr>
      </w:pPr>
    </w:p>
    <w:p w:rsidR="00201BCB" w:rsidRPr="00BC3D23" w:rsidRDefault="00201BCB" w:rsidP="0071102B">
      <w:pPr>
        <w:widowControl w:val="0"/>
        <w:numPr>
          <w:ilvl w:val="1"/>
          <w:numId w:val="10"/>
        </w:numPr>
        <w:tabs>
          <w:tab w:val="num" w:pos="972"/>
        </w:tabs>
        <w:suppressAutoHyphens/>
        <w:ind w:left="788" w:hanging="221"/>
        <w:jc w:val="both"/>
        <w:rPr>
          <w:rFonts w:ascii="Palatino Linotype" w:hAnsi="Palatino Linotype"/>
          <w:kern w:val="2"/>
          <w:sz w:val="24"/>
          <w:szCs w:val="24"/>
          <w:lang w:eastAsia="hi-IN" w:bidi="hi-IN"/>
        </w:rPr>
      </w:pPr>
      <w:r w:rsidRPr="00BC3D23">
        <w:rPr>
          <w:rFonts w:ascii="Palatino Linotype" w:hAnsi="Palatino Linotype"/>
          <w:b/>
          <w:sz w:val="24"/>
          <w:szCs w:val="24"/>
        </w:rPr>
        <w:t xml:space="preserve">Kapcsolódó közismereti, szakmai tartalmak </w:t>
      </w:r>
    </w:p>
    <w:p w:rsidR="00201BCB" w:rsidRPr="00BC3D23" w:rsidRDefault="00201BCB" w:rsidP="0071102B">
      <w:pPr>
        <w:ind w:left="540"/>
        <w:jc w:val="both"/>
        <w:rPr>
          <w:rFonts w:ascii="Palatino Linotype" w:hAnsi="Palatino Linotype"/>
          <w:sz w:val="24"/>
          <w:szCs w:val="24"/>
        </w:rPr>
      </w:pPr>
      <w:r w:rsidRPr="00BC3D23">
        <w:rPr>
          <w:rFonts w:ascii="Palatino Linotype" w:hAnsi="Palatino Linotype"/>
          <w:sz w:val="24"/>
          <w:szCs w:val="24"/>
        </w:rPr>
        <w:t>-</w:t>
      </w:r>
    </w:p>
    <w:p w:rsidR="00201BCB" w:rsidRPr="00BC3D23" w:rsidRDefault="00201BCB" w:rsidP="0071102B">
      <w:pPr>
        <w:jc w:val="both"/>
        <w:rPr>
          <w:rFonts w:ascii="Palatino Linotype" w:hAnsi="Palatino Linotype"/>
          <w:b/>
          <w:sz w:val="24"/>
          <w:szCs w:val="24"/>
        </w:rPr>
      </w:pPr>
    </w:p>
    <w:p w:rsidR="00201BCB" w:rsidRPr="00BC3D23" w:rsidRDefault="00201BCB" w:rsidP="0071102B">
      <w:pPr>
        <w:widowControl w:val="0"/>
        <w:numPr>
          <w:ilvl w:val="1"/>
          <w:numId w:val="10"/>
        </w:numPr>
        <w:tabs>
          <w:tab w:val="num" w:pos="972"/>
        </w:tabs>
        <w:suppressAutoHyphens/>
        <w:ind w:left="788" w:hanging="221"/>
        <w:jc w:val="both"/>
        <w:rPr>
          <w:rFonts w:ascii="Palatino Linotype" w:hAnsi="Palatino Linotype"/>
          <w:b/>
          <w:sz w:val="24"/>
          <w:szCs w:val="24"/>
        </w:rPr>
      </w:pPr>
      <w:r w:rsidRPr="00BC3D23">
        <w:rPr>
          <w:rFonts w:ascii="Palatino Linotype" w:hAnsi="Palatino Linotype"/>
          <w:b/>
          <w:sz w:val="24"/>
          <w:szCs w:val="24"/>
        </w:rPr>
        <w:t xml:space="preserve">Témakörök </w:t>
      </w:r>
    </w:p>
    <w:p w:rsidR="00201BCB" w:rsidRPr="00BC3D23" w:rsidRDefault="00201BCB" w:rsidP="0071102B">
      <w:pPr>
        <w:jc w:val="both"/>
        <w:rPr>
          <w:rFonts w:ascii="Palatino Linotype" w:hAnsi="Palatino Linotype"/>
          <w:b/>
          <w:sz w:val="24"/>
          <w:szCs w:val="24"/>
        </w:rPr>
      </w:pPr>
    </w:p>
    <w:p w:rsidR="00201BCB" w:rsidRDefault="00201BCB">
      <w:pPr>
        <w:numPr>
          <w:ilvl w:val="2"/>
          <w:numId w:val="10"/>
        </w:numPr>
        <w:tabs>
          <w:tab w:val="clear" w:pos="1074"/>
          <w:tab w:val="num" w:pos="1440"/>
        </w:tabs>
        <w:ind w:left="1225" w:hanging="658"/>
        <w:jc w:val="right"/>
        <w:rPr>
          <w:rFonts w:ascii="Palatino Linotype" w:hAnsi="Palatino Linotype"/>
          <w:b/>
          <w:sz w:val="24"/>
          <w:szCs w:val="24"/>
        </w:rPr>
      </w:pPr>
      <w:r w:rsidRPr="00BC3D23">
        <w:rPr>
          <w:rFonts w:ascii="Palatino Linotype" w:hAnsi="Palatino Linotype"/>
          <w:b/>
          <w:sz w:val="24"/>
          <w:szCs w:val="24"/>
        </w:rPr>
        <w:t>Munkavédelmi alapismeretek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201BCB" w:rsidRPr="00BC3D23" w:rsidRDefault="00201BCB" w:rsidP="0071102B">
      <w:pPr>
        <w:ind w:left="1134" w:hanging="425"/>
        <w:rPr>
          <w:rFonts w:ascii="Palatino Linotype" w:hAnsi="Palatino Linotype"/>
          <w:sz w:val="24"/>
          <w:szCs w:val="24"/>
        </w:rPr>
      </w:pPr>
      <w:r w:rsidRPr="00BC3D23">
        <w:rPr>
          <w:rFonts w:ascii="Palatino Linotype" w:hAnsi="Palatino Linotype"/>
          <w:sz w:val="24"/>
          <w:szCs w:val="24"/>
        </w:rPr>
        <w:t>A munkahelyi egészség és biztonság jelentősége</w:t>
      </w:r>
    </w:p>
    <w:p w:rsidR="00201BCB" w:rsidRPr="00BC3D23" w:rsidRDefault="00201BCB" w:rsidP="0071102B">
      <w:pPr>
        <w:ind w:left="1134" w:hanging="425"/>
        <w:rPr>
          <w:rFonts w:ascii="Palatino Linotype" w:hAnsi="Palatino Linotype"/>
          <w:bCs/>
          <w:sz w:val="24"/>
          <w:szCs w:val="24"/>
        </w:rPr>
      </w:pPr>
      <w:r w:rsidRPr="00BC3D2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201BCB" w:rsidRPr="00BC3D23" w:rsidRDefault="00201BCB" w:rsidP="0071102B">
      <w:pPr>
        <w:ind w:left="1134" w:hanging="425"/>
        <w:rPr>
          <w:rFonts w:ascii="Palatino Linotype" w:hAnsi="Palatino Linotype"/>
          <w:sz w:val="24"/>
          <w:szCs w:val="24"/>
        </w:rPr>
      </w:pPr>
      <w:r w:rsidRPr="00BC3D23">
        <w:rPr>
          <w:rFonts w:ascii="Palatino Linotype" w:hAnsi="Palatino Linotype"/>
          <w:sz w:val="24"/>
          <w:szCs w:val="24"/>
        </w:rPr>
        <w:t>A munkakörnyezet és a munkavégzés hatása a munkát végző ember egészségére és testi épségére</w:t>
      </w:r>
    </w:p>
    <w:p w:rsidR="00201BCB" w:rsidRPr="00BC3D23" w:rsidRDefault="00201BCB" w:rsidP="0071102B">
      <w:pPr>
        <w:ind w:left="1134" w:hanging="425"/>
        <w:rPr>
          <w:rFonts w:ascii="Palatino Linotype" w:hAnsi="Palatino Linotype"/>
          <w:bCs/>
          <w:sz w:val="24"/>
          <w:szCs w:val="24"/>
        </w:rPr>
      </w:pPr>
      <w:r w:rsidRPr="00BC3D23">
        <w:rPr>
          <w:rFonts w:ascii="Palatino Linotype" w:hAnsi="Palatino Linotype"/>
          <w:sz w:val="24"/>
          <w:szCs w:val="24"/>
        </w:rPr>
        <w:t>A munkavá</w:t>
      </w:r>
      <w:r>
        <w:rPr>
          <w:rFonts w:ascii="Palatino Linotype" w:hAnsi="Palatino Linotype"/>
          <w:sz w:val="24"/>
          <w:szCs w:val="24"/>
        </w:rPr>
        <w:t>l</w:t>
      </w:r>
      <w:r w:rsidRPr="00BC3D23">
        <w:rPr>
          <w:rFonts w:ascii="Palatino Linotype" w:hAnsi="Palatino Linotype"/>
          <w:sz w:val="24"/>
          <w:szCs w:val="24"/>
        </w:rPr>
        <w:t xml:space="preserve">lalók egészségét és biztonságát veszélyeztető kockázatok, a munkakörülmények hatásai, a </w:t>
      </w:r>
      <w:r w:rsidRPr="00BC3D23">
        <w:rPr>
          <w:rFonts w:ascii="Palatino Linotype" w:hAnsi="Palatino Linotype"/>
          <w:bCs/>
          <w:sz w:val="24"/>
          <w:szCs w:val="24"/>
        </w:rPr>
        <w:t>munkavégzésből eredő megterhelések, munkakörnyezet kóroki tényezők.</w:t>
      </w:r>
    </w:p>
    <w:p w:rsidR="00201BCB" w:rsidRPr="00BC3D23" w:rsidRDefault="00201BCB" w:rsidP="0071102B">
      <w:pPr>
        <w:ind w:left="1134" w:hanging="425"/>
        <w:rPr>
          <w:rFonts w:ascii="Palatino Linotype" w:hAnsi="Palatino Linotype"/>
          <w:sz w:val="24"/>
          <w:szCs w:val="24"/>
        </w:rPr>
      </w:pPr>
      <w:r w:rsidRPr="00BC3D23">
        <w:rPr>
          <w:rFonts w:ascii="Palatino Linotype" w:hAnsi="Palatino Linotype"/>
          <w:sz w:val="24"/>
          <w:szCs w:val="24"/>
        </w:rPr>
        <w:t>A megelőzés fontossága és lehetőségei</w:t>
      </w:r>
    </w:p>
    <w:p w:rsidR="00201BCB" w:rsidRPr="00BC3D23" w:rsidRDefault="00201BCB" w:rsidP="0071102B">
      <w:pPr>
        <w:ind w:left="1134" w:hanging="425"/>
        <w:rPr>
          <w:rFonts w:ascii="Palatino Linotype" w:hAnsi="Palatino Linotype"/>
          <w:bCs/>
          <w:sz w:val="24"/>
          <w:szCs w:val="24"/>
        </w:rPr>
      </w:pPr>
      <w:r w:rsidRPr="00BC3D23">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rPr>
          <w:rFonts w:ascii="Palatino Linotype" w:hAnsi="Palatino Linotype"/>
          <w:sz w:val="24"/>
          <w:szCs w:val="24"/>
        </w:rPr>
        <w:t>A mű</w:t>
      </w:r>
      <w:r w:rsidRPr="00BC3D23">
        <w:rPr>
          <w:rFonts w:ascii="Palatino Linotype" w:hAnsi="Palatino Linotype"/>
          <w:sz w:val="24"/>
          <w:szCs w:val="24"/>
        </w:rPr>
        <w:t>szaki megelőzés, zárt technológia, a biztonsági berendezések, egyéni védőeszközök és szervezési intézkedések fogalma, fajtái, és rendeltetésük.</w:t>
      </w:r>
    </w:p>
    <w:p w:rsidR="00201BCB" w:rsidRPr="00BC3D23" w:rsidRDefault="00201BCB" w:rsidP="0071102B">
      <w:pPr>
        <w:ind w:left="1134" w:hanging="425"/>
        <w:rPr>
          <w:rFonts w:ascii="Palatino Linotype" w:hAnsi="Palatino Linotype"/>
          <w:sz w:val="24"/>
          <w:szCs w:val="24"/>
        </w:rPr>
      </w:pPr>
      <w:r w:rsidRPr="00BC3D23">
        <w:rPr>
          <w:rFonts w:ascii="Palatino Linotype" w:hAnsi="Palatino Linotype"/>
          <w:sz w:val="24"/>
          <w:szCs w:val="24"/>
        </w:rPr>
        <w:t>Munkavédelem, mint komplex fogalom (munkabiztonság-munkaegészségügy)</w:t>
      </w:r>
    </w:p>
    <w:p w:rsidR="00201BCB" w:rsidRPr="00BC3D23" w:rsidRDefault="00201BCB" w:rsidP="0071102B">
      <w:pPr>
        <w:ind w:left="1134" w:hanging="425"/>
        <w:rPr>
          <w:rFonts w:ascii="Palatino Linotype" w:hAnsi="Palatino Linotype"/>
          <w:sz w:val="24"/>
          <w:szCs w:val="24"/>
        </w:rPr>
      </w:pPr>
      <w:r w:rsidRPr="00BC3D23">
        <w:rPr>
          <w:rFonts w:ascii="Palatino Linotype" w:hAnsi="Palatino Linotype"/>
          <w:sz w:val="24"/>
          <w:szCs w:val="24"/>
        </w:rPr>
        <w:tab/>
        <w:t>Veszélyes és ártalmas termelési tényezők</w:t>
      </w:r>
    </w:p>
    <w:p w:rsidR="00201BCB" w:rsidRPr="00BC3D23" w:rsidRDefault="00201BCB" w:rsidP="0071102B">
      <w:pPr>
        <w:ind w:left="1134" w:hanging="425"/>
        <w:rPr>
          <w:rFonts w:ascii="Palatino Linotype" w:hAnsi="Palatino Linotype"/>
          <w:sz w:val="24"/>
          <w:szCs w:val="24"/>
        </w:rPr>
      </w:pPr>
      <w:r w:rsidRPr="00BC3D23">
        <w:rPr>
          <w:rFonts w:ascii="Palatino Linotype" w:hAnsi="Palatino Linotype"/>
          <w:sz w:val="24"/>
          <w:szCs w:val="24"/>
        </w:rPr>
        <w:t>A munkavédelem fogalomrendszere, források</w:t>
      </w:r>
    </w:p>
    <w:p w:rsidR="00201BCB" w:rsidRDefault="00201BCB" w:rsidP="0071102B">
      <w:pPr>
        <w:autoSpaceDE w:val="0"/>
        <w:autoSpaceDN w:val="0"/>
        <w:adjustRightInd w:val="0"/>
        <w:ind w:left="1134" w:hanging="425"/>
        <w:rPr>
          <w:rFonts w:ascii="Palatino Linotype" w:hAnsi="Palatino Linotype"/>
          <w:sz w:val="24"/>
          <w:szCs w:val="24"/>
        </w:rPr>
      </w:pPr>
      <w:r w:rsidRPr="00BC3D23">
        <w:rPr>
          <w:rFonts w:ascii="Palatino Linotype" w:hAnsi="Palatino Linotype"/>
          <w:sz w:val="24"/>
          <w:szCs w:val="24"/>
        </w:rPr>
        <w:tab/>
        <w:t>A munkavédelemről szóló 1993. évi XCIII törvény fogalom</w:t>
      </w:r>
      <w:r>
        <w:rPr>
          <w:rFonts w:ascii="Palatino Linotype" w:hAnsi="Palatino Linotype"/>
          <w:sz w:val="24"/>
          <w:szCs w:val="24"/>
        </w:rPr>
        <w:t xml:space="preserve"> </w:t>
      </w:r>
      <w:r w:rsidRPr="00BC3D23">
        <w:rPr>
          <w:rFonts w:ascii="Palatino Linotype" w:hAnsi="Palatino Linotype"/>
          <w:sz w:val="24"/>
          <w:szCs w:val="24"/>
        </w:rPr>
        <w:t xml:space="preserve">meghatározásai. </w:t>
      </w:r>
    </w:p>
    <w:p w:rsidR="00201BCB" w:rsidRDefault="00201BCB" w:rsidP="0071102B">
      <w:pPr>
        <w:autoSpaceDE w:val="0"/>
        <w:autoSpaceDN w:val="0"/>
        <w:adjustRightInd w:val="0"/>
        <w:ind w:firstLine="204"/>
        <w:jc w:val="both"/>
        <w:rPr>
          <w:rFonts w:ascii="Palatino Linotype" w:hAnsi="Palatino Linotype"/>
          <w:sz w:val="24"/>
          <w:szCs w:val="24"/>
        </w:rPr>
      </w:pPr>
    </w:p>
    <w:p w:rsidR="00201BCB" w:rsidRDefault="00201BCB">
      <w:pPr>
        <w:numPr>
          <w:ilvl w:val="2"/>
          <w:numId w:val="10"/>
        </w:numPr>
        <w:tabs>
          <w:tab w:val="clear" w:pos="1074"/>
          <w:tab w:val="num" w:pos="1440"/>
        </w:tabs>
        <w:autoSpaceDE w:val="0"/>
        <w:autoSpaceDN w:val="0"/>
        <w:adjustRightInd w:val="0"/>
        <w:ind w:left="1224" w:hanging="657"/>
        <w:jc w:val="right"/>
        <w:rPr>
          <w:rFonts w:ascii="Palatino Linotype" w:hAnsi="Palatino Linotype"/>
          <w:b/>
          <w:sz w:val="24"/>
          <w:szCs w:val="24"/>
        </w:rPr>
      </w:pPr>
      <w:r w:rsidRPr="00BC3D23">
        <w:rPr>
          <w:rFonts w:ascii="Palatino Linotype" w:hAnsi="Palatino Linotype"/>
          <w:b/>
          <w:sz w:val="24"/>
          <w:szCs w:val="24"/>
        </w:rPr>
        <w:t>Munkahelyek kialakítása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201BCB" w:rsidRPr="00BC3D23" w:rsidRDefault="00201BCB" w:rsidP="0071102B">
      <w:pPr>
        <w:ind w:left="993" w:hanging="284"/>
        <w:rPr>
          <w:rFonts w:ascii="Palatino Linotype" w:hAnsi="Palatino Linotype"/>
          <w:sz w:val="24"/>
          <w:szCs w:val="24"/>
        </w:rPr>
      </w:pPr>
      <w:r w:rsidRPr="00BC3D23">
        <w:rPr>
          <w:rFonts w:ascii="Palatino Linotype" w:hAnsi="Palatino Linotype"/>
          <w:sz w:val="24"/>
          <w:szCs w:val="24"/>
        </w:rPr>
        <w:t>Munkahelyek kialakításának általános szabályai</w:t>
      </w:r>
    </w:p>
    <w:p w:rsidR="00201BCB" w:rsidRPr="00BC3D23" w:rsidRDefault="00201BCB" w:rsidP="0071102B">
      <w:pPr>
        <w:ind w:left="993" w:hanging="284"/>
        <w:rPr>
          <w:rFonts w:ascii="Palatino Linotype" w:hAnsi="Palatino Linotype"/>
          <w:sz w:val="24"/>
          <w:szCs w:val="24"/>
        </w:rPr>
      </w:pPr>
      <w:r w:rsidRPr="00BC3D23">
        <w:rPr>
          <w:rFonts w:ascii="Palatino Linotype" w:hAnsi="Palatino Linotype"/>
          <w:sz w:val="24"/>
          <w:szCs w:val="24"/>
        </w:rPr>
        <w:tab/>
        <w:t>A létesítés általános követelményei, a hatásos védelem módjai, prioritások.</w:t>
      </w:r>
    </w:p>
    <w:p w:rsidR="00201BCB" w:rsidRPr="00BC3D23" w:rsidRDefault="00201BCB" w:rsidP="0071102B">
      <w:pPr>
        <w:ind w:left="993" w:hanging="284"/>
        <w:rPr>
          <w:rFonts w:ascii="Palatino Linotype" w:hAnsi="Palatino Linotype"/>
          <w:sz w:val="24"/>
          <w:szCs w:val="24"/>
        </w:rPr>
      </w:pPr>
      <w:r w:rsidRPr="00BC3D23">
        <w:rPr>
          <w:rFonts w:ascii="Palatino Linotype" w:hAnsi="Palatino Linotype"/>
          <w:sz w:val="24"/>
          <w:szCs w:val="24"/>
        </w:rPr>
        <w:t>Szociális létesítmények</w:t>
      </w:r>
    </w:p>
    <w:p w:rsidR="00201BCB" w:rsidRPr="00BC3D23" w:rsidRDefault="00201BCB" w:rsidP="0071102B">
      <w:pPr>
        <w:ind w:left="993" w:hanging="284"/>
        <w:rPr>
          <w:rFonts w:ascii="Palatino Linotype" w:hAnsi="Palatino Linotype"/>
          <w:sz w:val="24"/>
          <w:szCs w:val="24"/>
        </w:rPr>
      </w:pPr>
      <w:r w:rsidRPr="00BC3D23">
        <w:rPr>
          <w:rFonts w:ascii="Palatino Linotype" w:hAnsi="Palatino Linotype"/>
          <w:sz w:val="24"/>
          <w:szCs w:val="24"/>
        </w:rPr>
        <w:tab/>
        <w:t xml:space="preserve">Öltözőhelyiségek, pihenőhelyek, tisztálkodó- és mellékhelyiségek biztosítása, megfelelősége. </w:t>
      </w:r>
    </w:p>
    <w:p w:rsidR="00201BCB" w:rsidRPr="00BC3D23" w:rsidRDefault="00201BCB" w:rsidP="0071102B">
      <w:pPr>
        <w:ind w:left="993" w:hanging="284"/>
        <w:rPr>
          <w:rFonts w:ascii="Palatino Linotype" w:hAnsi="Palatino Linotype"/>
          <w:sz w:val="24"/>
          <w:szCs w:val="24"/>
        </w:rPr>
      </w:pPr>
      <w:r w:rsidRPr="00BC3D23">
        <w:rPr>
          <w:rFonts w:ascii="Palatino Linotype" w:hAnsi="Palatino Linotype"/>
          <w:sz w:val="24"/>
          <w:szCs w:val="24"/>
        </w:rPr>
        <w:lastRenderedPageBreak/>
        <w:t>Közlekedési útvonalak, menekülési utak, jelölések</w:t>
      </w:r>
    </w:p>
    <w:p w:rsidR="00201BCB" w:rsidRPr="00BC3D23" w:rsidRDefault="00201BCB" w:rsidP="0071102B">
      <w:pPr>
        <w:ind w:left="993" w:hanging="284"/>
        <w:rPr>
          <w:rFonts w:ascii="Palatino Linotype" w:hAnsi="Palatino Linotype"/>
          <w:bCs/>
          <w:iCs/>
          <w:sz w:val="24"/>
          <w:szCs w:val="24"/>
        </w:rPr>
      </w:pPr>
      <w:r w:rsidRPr="00BC3D23">
        <w:rPr>
          <w:rFonts w:ascii="Palatino Linotype" w:hAnsi="Palatino Linotype"/>
          <w:sz w:val="24"/>
          <w:szCs w:val="24"/>
        </w:rPr>
        <w:tab/>
      </w:r>
      <w:r w:rsidRPr="00BC3D23">
        <w:rPr>
          <w:rFonts w:ascii="Palatino Linotype" w:hAnsi="Palatino Linotype"/>
          <w:bCs/>
          <w:iCs/>
          <w:sz w:val="24"/>
          <w:szCs w:val="24"/>
        </w:rPr>
        <w:t xml:space="preserve">Közlekedési útvonalak, </w:t>
      </w:r>
      <w:r>
        <w:rPr>
          <w:rFonts w:ascii="Palatino Linotype" w:hAnsi="Palatino Linotype"/>
          <w:bCs/>
          <w:iCs/>
          <w:sz w:val="24"/>
          <w:szCs w:val="24"/>
        </w:rPr>
        <w:t>menekülési utak,</w:t>
      </w:r>
      <w:r w:rsidRPr="00BC3D23">
        <w:rPr>
          <w:rFonts w:ascii="Palatino Linotype" w:hAnsi="Palatino Linotype"/>
          <w:bCs/>
          <w:iCs/>
          <w:sz w:val="24"/>
          <w:szCs w:val="24"/>
        </w:rPr>
        <w:t xml:space="preserve"> helyiségek padlózata, ajtók és kapuk, lépcsők, veszélyes területek, akadálymentes közlekedés, jelölések.</w:t>
      </w:r>
    </w:p>
    <w:p w:rsidR="00201BCB" w:rsidRPr="00BC3D23" w:rsidRDefault="00201BCB" w:rsidP="0071102B">
      <w:pPr>
        <w:ind w:left="993" w:hanging="284"/>
        <w:rPr>
          <w:rFonts w:ascii="Palatino Linotype" w:hAnsi="Palatino Linotype"/>
          <w:sz w:val="24"/>
          <w:szCs w:val="24"/>
        </w:rPr>
      </w:pPr>
      <w:r w:rsidRPr="00BC3D23">
        <w:rPr>
          <w:rFonts w:ascii="Palatino Linotype" w:hAnsi="Palatino Linotype"/>
          <w:sz w:val="24"/>
          <w:szCs w:val="24"/>
        </w:rPr>
        <w:t>Alapvető feladatok a tűzmegelőzés érdekében</w:t>
      </w:r>
    </w:p>
    <w:p w:rsidR="00201BCB" w:rsidRPr="00BC3D23" w:rsidRDefault="00201BCB" w:rsidP="0071102B">
      <w:pPr>
        <w:ind w:left="993" w:hanging="284"/>
        <w:rPr>
          <w:rFonts w:ascii="Palatino Linotype" w:hAnsi="Palatino Linotype"/>
          <w:bCs/>
          <w:sz w:val="24"/>
          <w:szCs w:val="24"/>
        </w:rPr>
      </w:pPr>
      <w:r w:rsidRPr="00BC3D23">
        <w:rPr>
          <w:rFonts w:ascii="Palatino Linotype" w:hAnsi="Palatino Linotype"/>
          <w:sz w:val="24"/>
          <w:szCs w:val="24"/>
        </w:rPr>
        <w:t xml:space="preserve">Tűzmegelőzés, tervezés, létesítés, üzemeltetés, karbantartás, javítás és felülvizsgálat. </w:t>
      </w:r>
      <w:r w:rsidRPr="00BC3D2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201BCB" w:rsidRPr="00BC3D23" w:rsidRDefault="00201BCB" w:rsidP="0071102B">
      <w:pPr>
        <w:ind w:left="993" w:hanging="284"/>
        <w:rPr>
          <w:rFonts w:ascii="Palatino Linotype" w:hAnsi="Palatino Linotype"/>
          <w:bCs/>
          <w:sz w:val="24"/>
          <w:szCs w:val="24"/>
        </w:rPr>
      </w:pPr>
      <w:r w:rsidRPr="00BC3D23">
        <w:rPr>
          <w:rFonts w:ascii="Palatino Linotype" w:hAnsi="Palatino Linotype"/>
          <w:bCs/>
          <w:sz w:val="24"/>
          <w:szCs w:val="24"/>
        </w:rPr>
        <w:t>Termékfelelősség, forgalomba hozatal kritériumai.</w:t>
      </w:r>
    </w:p>
    <w:p w:rsidR="00201BCB" w:rsidRPr="00BC3D23" w:rsidRDefault="00201BCB" w:rsidP="0071102B">
      <w:pPr>
        <w:ind w:left="993" w:hanging="284"/>
        <w:rPr>
          <w:rFonts w:ascii="Palatino Linotype" w:hAnsi="Palatino Linotype"/>
          <w:sz w:val="24"/>
          <w:szCs w:val="24"/>
        </w:rPr>
      </w:pPr>
      <w:r w:rsidRPr="00BC3D23">
        <w:rPr>
          <w:rFonts w:ascii="Palatino Linotype" w:hAnsi="Palatino Linotype"/>
          <w:sz w:val="24"/>
          <w:szCs w:val="24"/>
        </w:rPr>
        <w:t>Anyagmozgatás</w:t>
      </w:r>
    </w:p>
    <w:p w:rsidR="00201BCB" w:rsidRPr="00BC3D23" w:rsidRDefault="00201BCB" w:rsidP="0071102B">
      <w:pPr>
        <w:ind w:left="993" w:hanging="284"/>
        <w:rPr>
          <w:rFonts w:ascii="Palatino Linotype" w:hAnsi="Palatino Linotype"/>
          <w:sz w:val="24"/>
          <w:szCs w:val="24"/>
        </w:rPr>
      </w:pPr>
      <w:r w:rsidRPr="00BC3D23">
        <w:rPr>
          <w:rFonts w:ascii="Palatino Linotype" w:hAnsi="Palatino Linotype"/>
          <w:sz w:val="24"/>
          <w:szCs w:val="24"/>
        </w:rPr>
        <w:tab/>
        <w:t>Anyagmozgatás a munkahelyeken. Kézi és gépi anyagmozgatás fajtái. A kézi anyagmozgatás szabályai, hátsérülések megelőzése</w:t>
      </w:r>
    </w:p>
    <w:p w:rsidR="00201BCB" w:rsidRPr="00BC3D23" w:rsidRDefault="00201BCB" w:rsidP="0071102B">
      <w:pPr>
        <w:tabs>
          <w:tab w:val="left" w:pos="6210"/>
        </w:tabs>
        <w:ind w:left="993" w:hanging="284"/>
        <w:rPr>
          <w:rFonts w:ascii="Palatino Linotype" w:hAnsi="Palatino Linotype"/>
          <w:sz w:val="24"/>
          <w:szCs w:val="24"/>
        </w:rPr>
      </w:pPr>
      <w:r w:rsidRPr="00BC3D23">
        <w:rPr>
          <w:rFonts w:ascii="Palatino Linotype" w:hAnsi="Palatino Linotype"/>
          <w:sz w:val="24"/>
          <w:szCs w:val="24"/>
        </w:rPr>
        <w:tab/>
        <w:t>Raktározás</w:t>
      </w:r>
    </w:p>
    <w:p w:rsidR="00201BCB" w:rsidRPr="00BC3D23" w:rsidRDefault="00201BCB" w:rsidP="0071102B">
      <w:pPr>
        <w:ind w:left="993" w:hanging="284"/>
        <w:rPr>
          <w:rFonts w:ascii="Palatino Linotype" w:hAnsi="Palatino Linotype"/>
          <w:sz w:val="24"/>
          <w:szCs w:val="24"/>
        </w:rPr>
      </w:pPr>
      <w:r w:rsidRPr="00BC3D23">
        <w:rPr>
          <w:rFonts w:ascii="Palatino Linotype" w:hAnsi="Palatino Linotype"/>
          <w:sz w:val="24"/>
          <w:szCs w:val="24"/>
        </w:rPr>
        <w:tab/>
        <w:t>Áruk fajtái, raktározás típusai</w:t>
      </w:r>
    </w:p>
    <w:p w:rsidR="00201BCB" w:rsidRPr="00BC3D23" w:rsidRDefault="00201BCB" w:rsidP="0071102B">
      <w:pPr>
        <w:ind w:left="993" w:hanging="284"/>
        <w:rPr>
          <w:rFonts w:ascii="Palatino Linotype" w:hAnsi="Palatino Linotype"/>
          <w:sz w:val="24"/>
          <w:szCs w:val="24"/>
        </w:rPr>
      </w:pPr>
      <w:r w:rsidRPr="00BC3D23">
        <w:rPr>
          <w:rFonts w:ascii="Palatino Linotype" w:hAnsi="Palatino Linotype"/>
          <w:sz w:val="24"/>
          <w:szCs w:val="24"/>
        </w:rPr>
        <w:t>Munkahelyi rend és hulladékkezelés</w:t>
      </w:r>
    </w:p>
    <w:p w:rsidR="00201BCB" w:rsidRPr="00BC3D23" w:rsidRDefault="00201BCB" w:rsidP="0071102B">
      <w:pPr>
        <w:ind w:left="993" w:hanging="284"/>
        <w:rPr>
          <w:rFonts w:ascii="Palatino Linotype" w:hAnsi="Palatino Linotype"/>
          <w:sz w:val="24"/>
          <w:szCs w:val="24"/>
        </w:rPr>
      </w:pPr>
      <w:r w:rsidRPr="00BC3D23">
        <w:rPr>
          <w:rFonts w:ascii="Palatino Linotype" w:hAnsi="Palatino Linotype"/>
          <w:sz w:val="24"/>
          <w:szCs w:val="24"/>
        </w:rPr>
        <w:tab/>
        <w:t>Jelzések, feliratok, biztonsági szín-és alakjelek. Hulladékgazdálkodás, környezetvédelem célja, eszközei.</w:t>
      </w:r>
    </w:p>
    <w:p w:rsidR="00201BCB" w:rsidRPr="00BC3D23" w:rsidRDefault="00201BCB" w:rsidP="0071102B">
      <w:pPr>
        <w:ind w:firstLine="540"/>
        <w:jc w:val="both"/>
        <w:rPr>
          <w:rFonts w:ascii="Palatino Linotype" w:hAnsi="Palatino Linotype"/>
          <w:sz w:val="24"/>
          <w:szCs w:val="24"/>
        </w:rPr>
      </w:pPr>
    </w:p>
    <w:p w:rsidR="00201BCB" w:rsidRDefault="00201BCB">
      <w:pPr>
        <w:numPr>
          <w:ilvl w:val="2"/>
          <w:numId w:val="10"/>
        </w:numPr>
        <w:tabs>
          <w:tab w:val="clear" w:pos="1074"/>
          <w:tab w:val="num" w:pos="1440"/>
        </w:tabs>
        <w:ind w:left="1224" w:hanging="1366"/>
        <w:jc w:val="right"/>
        <w:rPr>
          <w:rFonts w:ascii="Palatino Linotype" w:hAnsi="Palatino Linotype"/>
          <w:b/>
          <w:sz w:val="24"/>
          <w:szCs w:val="24"/>
        </w:rPr>
      </w:pPr>
      <w:r w:rsidRPr="00BC3D23">
        <w:rPr>
          <w:rFonts w:ascii="Palatino Linotype" w:hAnsi="Palatino Linotype"/>
          <w:b/>
          <w:sz w:val="24"/>
          <w:szCs w:val="24"/>
        </w:rPr>
        <w:t>Munkavégzés személyi feltételei</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i/>
          <w:sz w:val="24"/>
          <w:szCs w:val="24"/>
        </w:rPr>
        <w:t>2 óra</w:t>
      </w:r>
    </w:p>
    <w:p w:rsidR="00201BCB" w:rsidRPr="00BC3D23" w:rsidRDefault="00201BCB" w:rsidP="0071102B">
      <w:pPr>
        <w:ind w:left="709"/>
        <w:rPr>
          <w:rFonts w:ascii="Palatino Linotype" w:hAnsi="Palatino Linotype"/>
          <w:sz w:val="24"/>
          <w:szCs w:val="24"/>
        </w:rPr>
      </w:pPr>
      <w:r w:rsidRPr="00BC3D2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201BCB" w:rsidRPr="00BC3D23" w:rsidRDefault="00201BCB" w:rsidP="0071102B">
      <w:pPr>
        <w:ind w:left="709"/>
        <w:rPr>
          <w:rFonts w:ascii="Palatino Linotype" w:hAnsi="Palatino Linotype"/>
          <w:sz w:val="24"/>
          <w:szCs w:val="24"/>
        </w:rPr>
      </w:pPr>
      <w:r w:rsidRPr="00BC3D23">
        <w:rPr>
          <w:rFonts w:ascii="Palatino Linotype" w:hAnsi="Palatino Linotype"/>
          <w:sz w:val="24"/>
          <w:szCs w:val="24"/>
        </w:rPr>
        <w:t>A munkavégzés alapvető szervezési feltételei: egyedül végzett munka tilalma, irányítás szükségessége. Egyéni védőeszközök juttatásának szabályai.</w:t>
      </w:r>
    </w:p>
    <w:p w:rsidR="00201BCB" w:rsidRPr="00BC3D23" w:rsidRDefault="00201BCB" w:rsidP="0071102B">
      <w:pPr>
        <w:ind w:left="900" w:hanging="360"/>
        <w:jc w:val="both"/>
        <w:rPr>
          <w:rFonts w:ascii="Palatino Linotype" w:hAnsi="Palatino Linotype"/>
          <w:sz w:val="24"/>
          <w:szCs w:val="24"/>
        </w:rPr>
      </w:pPr>
    </w:p>
    <w:p w:rsidR="00201BCB" w:rsidRDefault="00201BCB">
      <w:pPr>
        <w:numPr>
          <w:ilvl w:val="2"/>
          <w:numId w:val="10"/>
        </w:numPr>
        <w:tabs>
          <w:tab w:val="clear" w:pos="1074"/>
          <w:tab w:val="num" w:pos="1440"/>
        </w:tabs>
        <w:ind w:left="1224" w:hanging="657"/>
        <w:jc w:val="right"/>
        <w:rPr>
          <w:rFonts w:ascii="Palatino Linotype" w:hAnsi="Palatino Linotype"/>
          <w:sz w:val="24"/>
          <w:szCs w:val="24"/>
        </w:rPr>
      </w:pPr>
      <w:r w:rsidRPr="00BC3D23">
        <w:rPr>
          <w:rFonts w:ascii="Palatino Linotype" w:hAnsi="Palatino Linotype"/>
          <w:b/>
          <w:sz w:val="24"/>
          <w:szCs w:val="24"/>
        </w:rPr>
        <w:t>Munkaeszközök biztonsága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i/>
          <w:sz w:val="24"/>
          <w:szCs w:val="24"/>
        </w:rPr>
        <w:tab/>
      </w:r>
      <w:r w:rsidRPr="00BC3D23">
        <w:rPr>
          <w:rFonts w:ascii="Palatino Linotype" w:hAnsi="Palatino Linotype"/>
          <w:b/>
          <w:i/>
          <w:sz w:val="24"/>
          <w:szCs w:val="24"/>
        </w:rPr>
        <w:t>2 óra</w:t>
      </w:r>
    </w:p>
    <w:p w:rsidR="00201BCB" w:rsidRPr="00BC3D23" w:rsidRDefault="00201BCB" w:rsidP="0071102B">
      <w:pPr>
        <w:ind w:left="900" w:hanging="191"/>
        <w:rPr>
          <w:rFonts w:ascii="Palatino Linotype" w:hAnsi="Palatino Linotype"/>
          <w:sz w:val="24"/>
          <w:szCs w:val="24"/>
        </w:rPr>
      </w:pPr>
      <w:r w:rsidRPr="00BC3D23">
        <w:rPr>
          <w:rFonts w:ascii="Palatino Linotype" w:hAnsi="Palatino Linotype"/>
          <w:sz w:val="24"/>
          <w:szCs w:val="24"/>
        </w:rPr>
        <w:t>Munkaeszközök halmazai</w:t>
      </w:r>
    </w:p>
    <w:p w:rsidR="00201BCB" w:rsidRPr="00BC3D23" w:rsidRDefault="00201BCB" w:rsidP="0071102B">
      <w:pPr>
        <w:ind w:left="900" w:hanging="191"/>
        <w:rPr>
          <w:rFonts w:ascii="Palatino Linotype" w:hAnsi="Palatino Linotype"/>
          <w:sz w:val="24"/>
          <w:szCs w:val="24"/>
        </w:rPr>
      </w:pPr>
      <w:r w:rsidRPr="00BC3D23">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BC3D23">
        <w:rPr>
          <w:rFonts w:ascii="Palatino Linotype" w:hAnsi="Palatino Linotype"/>
          <w:sz w:val="24"/>
          <w:szCs w:val="24"/>
        </w:rPr>
        <w:t>meghatározása.</w:t>
      </w:r>
    </w:p>
    <w:p w:rsidR="00201BCB" w:rsidRPr="00BC3D23" w:rsidRDefault="00201BCB" w:rsidP="0071102B">
      <w:pPr>
        <w:ind w:left="900" w:hanging="191"/>
        <w:rPr>
          <w:rFonts w:ascii="Palatino Linotype" w:hAnsi="Palatino Linotype"/>
          <w:sz w:val="24"/>
          <w:szCs w:val="24"/>
        </w:rPr>
      </w:pPr>
      <w:r w:rsidRPr="00BC3D23">
        <w:rPr>
          <w:rFonts w:ascii="Palatino Linotype" w:hAnsi="Palatino Linotype"/>
          <w:sz w:val="24"/>
          <w:szCs w:val="24"/>
        </w:rPr>
        <w:t>Munkaeszközök dokumentációi</w:t>
      </w:r>
    </w:p>
    <w:p w:rsidR="00201BCB" w:rsidRDefault="00201BCB" w:rsidP="0071102B">
      <w:pPr>
        <w:autoSpaceDE w:val="0"/>
        <w:autoSpaceDN w:val="0"/>
        <w:adjustRightInd w:val="0"/>
        <w:ind w:left="896" w:hanging="191"/>
        <w:rPr>
          <w:rFonts w:ascii="Palatino Linotype" w:hAnsi="Palatino Linotype"/>
          <w:sz w:val="24"/>
          <w:szCs w:val="24"/>
        </w:rPr>
      </w:pPr>
      <w:r w:rsidRPr="00BC3D2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201BCB" w:rsidRPr="00BC3D23" w:rsidRDefault="00201BCB" w:rsidP="0071102B">
      <w:pPr>
        <w:autoSpaceDE w:val="0"/>
        <w:autoSpaceDN w:val="0"/>
        <w:adjustRightInd w:val="0"/>
        <w:ind w:left="896" w:hanging="191"/>
        <w:rPr>
          <w:rFonts w:ascii="Palatino Linotype" w:hAnsi="Palatino Linotype"/>
          <w:sz w:val="24"/>
          <w:szCs w:val="24"/>
        </w:rPr>
      </w:pPr>
      <w:r w:rsidRPr="00BC3D23">
        <w:rPr>
          <w:rFonts w:ascii="Palatino Linotype" w:hAnsi="Palatino Linotype"/>
          <w:sz w:val="24"/>
          <w:szCs w:val="24"/>
        </w:rPr>
        <w:t>Munkaeszközök veszélyessége, eljárások</w:t>
      </w:r>
    </w:p>
    <w:p w:rsidR="00201BCB" w:rsidRPr="00BC3D23" w:rsidRDefault="00201BCB" w:rsidP="0071102B">
      <w:pPr>
        <w:ind w:left="896" w:hanging="191"/>
        <w:rPr>
          <w:rFonts w:ascii="Palatino Linotype" w:hAnsi="Palatino Linotype"/>
          <w:sz w:val="24"/>
          <w:szCs w:val="24"/>
        </w:rPr>
      </w:pPr>
      <w:r w:rsidRPr="00BC3D23">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201BCB" w:rsidRPr="00BC3D23" w:rsidRDefault="00201BCB" w:rsidP="0071102B">
      <w:pPr>
        <w:ind w:left="900" w:hanging="191"/>
        <w:rPr>
          <w:rFonts w:ascii="Palatino Linotype" w:hAnsi="Palatino Linotype"/>
          <w:sz w:val="24"/>
          <w:szCs w:val="24"/>
        </w:rPr>
      </w:pPr>
      <w:r w:rsidRPr="00BC3D23">
        <w:rPr>
          <w:rFonts w:ascii="Palatino Linotype" w:hAnsi="Palatino Linotype"/>
          <w:sz w:val="24"/>
          <w:szCs w:val="24"/>
        </w:rPr>
        <w:t>Munkaeszközök üzemeltetésének, használatának feltételei</w:t>
      </w:r>
    </w:p>
    <w:p w:rsidR="00201BCB" w:rsidRPr="00BC3D23" w:rsidRDefault="00201BCB" w:rsidP="0071102B">
      <w:pPr>
        <w:autoSpaceDE w:val="0"/>
        <w:autoSpaceDN w:val="0"/>
        <w:adjustRightInd w:val="0"/>
        <w:ind w:left="720" w:hanging="191"/>
        <w:rPr>
          <w:rFonts w:ascii="Palatino Linotype" w:hAnsi="Palatino Linotype"/>
          <w:sz w:val="24"/>
          <w:szCs w:val="24"/>
        </w:rPr>
      </w:pPr>
      <w:r w:rsidRPr="00BC3D23">
        <w:rPr>
          <w:rFonts w:ascii="Palatino Linotype" w:hAnsi="Palatino Linotype"/>
          <w:sz w:val="24"/>
          <w:szCs w:val="24"/>
        </w:rPr>
        <w:tab/>
        <w:t>Feltétlenül és feltételesen ható biztonságtechnika, konst</w:t>
      </w:r>
      <w:r>
        <w:rPr>
          <w:rFonts w:ascii="Palatino Linotype" w:hAnsi="Palatino Linotype"/>
          <w:sz w:val="24"/>
          <w:szCs w:val="24"/>
        </w:rPr>
        <w:t>r</w:t>
      </w:r>
      <w:r w:rsidRPr="00BC3D23">
        <w:rPr>
          <w:rFonts w:ascii="Palatino Linotype" w:hAnsi="Palatino Linotype"/>
          <w:sz w:val="24"/>
          <w:szCs w:val="24"/>
        </w:rPr>
        <w:t>ukciós, üzemviteli és emberi tényezők szerepe. Általános üzemeltetési követelmények.</w:t>
      </w:r>
      <w:r w:rsidRPr="00BC3D23">
        <w:rPr>
          <w:rFonts w:ascii="Times-Roman" w:hAnsi="Times-Roman" w:cs="Times-Roman"/>
          <w:sz w:val="24"/>
          <w:szCs w:val="24"/>
        </w:rPr>
        <w:t xml:space="preserve"> Kezel</w:t>
      </w:r>
      <w:r w:rsidRPr="00BC3D23">
        <w:rPr>
          <w:rFonts w:ascii="TTE12B7180t00" w:hAnsi="TTE12B7180t00" w:cs="TTE12B7180t00"/>
          <w:sz w:val="24"/>
          <w:szCs w:val="24"/>
        </w:rPr>
        <w:t>ő</w:t>
      </w:r>
      <w:r w:rsidRPr="00BC3D23">
        <w:rPr>
          <w:rFonts w:ascii="Times-Roman" w:hAnsi="Times-Roman" w:cs="Times-Roman"/>
          <w:sz w:val="24"/>
          <w:szCs w:val="24"/>
        </w:rPr>
        <w:t>elemek, véd</w:t>
      </w:r>
      <w:r w:rsidRPr="00BC3D23">
        <w:rPr>
          <w:rFonts w:ascii="TTE12B7180t00" w:hAnsi="TTE12B7180t00" w:cs="TTE12B7180t00"/>
          <w:sz w:val="24"/>
          <w:szCs w:val="24"/>
        </w:rPr>
        <w:t>ő</w:t>
      </w:r>
      <w:r w:rsidRPr="00BC3D23">
        <w:rPr>
          <w:rFonts w:ascii="Times-Roman" w:hAnsi="Times-Roman" w:cs="Times-Roman"/>
          <w:sz w:val="24"/>
          <w:szCs w:val="24"/>
        </w:rPr>
        <w:t>berendezések kialakítása, a biztonságos m</w:t>
      </w:r>
      <w:r w:rsidRPr="00BC3D23">
        <w:rPr>
          <w:rFonts w:ascii="TTE12B7180t00" w:hAnsi="TTE12B7180t00" w:cs="TTE12B7180t00"/>
          <w:sz w:val="24"/>
          <w:szCs w:val="24"/>
        </w:rPr>
        <w:t>ű</w:t>
      </w:r>
      <w:r w:rsidRPr="00BC3D23">
        <w:rPr>
          <w:rFonts w:ascii="Times-Roman" w:hAnsi="Times-Roman" w:cs="Times-Roman"/>
          <w:sz w:val="24"/>
          <w:szCs w:val="24"/>
        </w:rPr>
        <w:t>ködés ellen</w:t>
      </w:r>
      <w:r w:rsidRPr="00BC3D23">
        <w:rPr>
          <w:rFonts w:ascii="TTE12B7180t00" w:hAnsi="TTE12B7180t00" w:cs="TTE12B7180t00"/>
          <w:sz w:val="24"/>
          <w:szCs w:val="24"/>
        </w:rPr>
        <w:t>ő</w:t>
      </w:r>
      <w:r w:rsidRPr="00BC3D23">
        <w:rPr>
          <w:rFonts w:ascii="Times-Roman" w:hAnsi="Times-Roman" w:cs="Times-Roman"/>
          <w:sz w:val="24"/>
          <w:szCs w:val="24"/>
        </w:rPr>
        <w:t>rzése, ergonómiai követelmények.</w:t>
      </w:r>
    </w:p>
    <w:p w:rsidR="00201BCB" w:rsidRPr="00BC3D23" w:rsidRDefault="00201BCB" w:rsidP="0071102B">
      <w:pPr>
        <w:ind w:left="900" w:hanging="360"/>
        <w:jc w:val="both"/>
        <w:rPr>
          <w:rFonts w:ascii="Palatino Linotype" w:hAnsi="Palatino Linotype"/>
          <w:b/>
          <w:sz w:val="24"/>
          <w:szCs w:val="24"/>
        </w:rPr>
      </w:pPr>
    </w:p>
    <w:p w:rsidR="00201BCB" w:rsidRPr="00BC3D23" w:rsidRDefault="00201BCB" w:rsidP="0071102B">
      <w:pPr>
        <w:numPr>
          <w:ilvl w:val="2"/>
          <w:numId w:val="10"/>
        </w:numPr>
        <w:tabs>
          <w:tab w:val="clear" w:pos="1074"/>
          <w:tab w:val="num" w:pos="1440"/>
        </w:tabs>
        <w:ind w:left="1224" w:hanging="504"/>
        <w:jc w:val="right"/>
        <w:rPr>
          <w:rFonts w:ascii="Palatino Linotype" w:hAnsi="Palatino Linotype"/>
          <w:b/>
          <w:sz w:val="24"/>
          <w:szCs w:val="24"/>
        </w:rPr>
      </w:pPr>
      <w:r w:rsidRPr="00BC3D23">
        <w:rPr>
          <w:rFonts w:ascii="Palatino Linotype" w:hAnsi="Palatino Linotype"/>
          <w:b/>
          <w:sz w:val="24"/>
          <w:szCs w:val="24"/>
        </w:rPr>
        <w:lastRenderedPageBreak/>
        <w:t>Munkakörnyezeti hatások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D73607">
        <w:rPr>
          <w:rFonts w:ascii="Palatino Linotype" w:hAnsi="Palatino Linotype"/>
          <w:b/>
          <w:i/>
          <w:sz w:val="24"/>
          <w:szCs w:val="24"/>
        </w:rPr>
        <w:t>2 óra</w:t>
      </w:r>
    </w:p>
    <w:p w:rsidR="00201BCB" w:rsidRPr="00BC3D23" w:rsidRDefault="00201BCB" w:rsidP="0071102B">
      <w:pPr>
        <w:ind w:left="709"/>
        <w:rPr>
          <w:rFonts w:ascii="Palatino Linotype" w:hAnsi="Palatino Linotype"/>
          <w:sz w:val="24"/>
          <w:szCs w:val="24"/>
        </w:rPr>
      </w:pPr>
      <w:r w:rsidRPr="00BC3D23">
        <w:rPr>
          <w:rFonts w:ascii="Palatino Linotype" w:hAnsi="Palatino Linotype"/>
          <w:sz w:val="24"/>
          <w:szCs w:val="24"/>
        </w:rPr>
        <w:t>Veszélyforrások, veszélyek a munkahelyeken (pl. zaj, rezgés, veszélyes anyagok és keverékek, stressz)</w:t>
      </w:r>
    </w:p>
    <w:p w:rsidR="00201BCB" w:rsidRPr="00BC3D23" w:rsidRDefault="00201BCB" w:rsidP="0071102B">
      <w:pPr>
        <w:autoSpaceDE w:val="0"/>
        <w:autoSpaceDN w:val="0"/>
        <w:adjustRightInd w:val="0"/>
        <w:ind w:left="709"/>
        <w:rPr>
          <w:rFonts w:ascii="Palatino Linotype" w:hAnsi="Palatino Linotype"/>
          <w:sz w:val="24"/>
          <w:szCs w:val="24"/>
        </w:rPr>
      </w:pPr>
      <w:r w:rsidRPr="00BC3D2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201BCB" w:rsidRPr="00BC3D23" w:rsidRDefault="00201BCB" w:rsidP="0071102B">
      <w:pPr>
        <w:autoSpaceDE w:val="0"/>
        <w:autoSpaceDN w:val="0"/>
        <w:adjustRightInd w:val="0"/>
        <w:ind w:left="709"/>
        <w:rPr>
          <w:rFonts w:ascii="Palatino Linotype" w:hAnsi="Palatino Linotype"/>
          <w:sz w:val="24"/>
          <w:szCs w:val="24"/>
        </w:rPr>
      </w:pPr>
      <w:r w:rsidRPr="00BC3D23">
        <w:rPr>
          <w:rFonts w:ascii="Palatino Linotype" w:hAnsi="Palatino Linotype"/>
          <w:sz w:val="24"/>
          <w:szCs w:val="24"/>
        </w:rPr>
        <w:t>A stressz, munkahelyi stressz fogalma és az ellene való védekezés jelentősége a munkahelyen.</w:t>
      </w:r>
    </w:p>
    <w:p w:rsidR="00201BCB" w:rsidRPr="00BC3D23" w:rsidRDefault="00201BCB" w:rsidP="0071102B">
      <w:pPr>
        <w:ind w:left="709"/>
        <w:rPr>
          <w:rFonts w:ascii="Palatino Linotype" w:hAnsi="Palatino Linotype"/>
          <w:sz w:val="24"/>
          <w:szCs w:val="24"/>
        </w:rPr>
      </w:pPr>
      <w:r w:rsidRPr="00BC3D23">
        <w:rPr>
          <w:rFonts w:ascii="Palatino Linotype" w:hAnsi="Palatino Linotype"/>
          <w:sz w:val="24"/>
          <w:szCs w:val="24"/>
        </w:rPr>
        <w:t>A kockázat fogalma, felmérése és kezelése</w:t>
      </w:r>
    </w:p>
    <w:p w:rsidR="00201BCB" w:rsidRPr="00BC3D23" w:rsidRDefault="00201BCB" w:rsidP="0071102B">
      <w:pPr>
        <w:ind w:left="709"/>
        <w:rPr>
          <w:rFonts w:ascii="Palatino Linotype" w:hAnsi="Palatino Linotype"/>
          <w:sz w:val="24"/>
          <w:szCs w:val="24"/>
        </w:rPr>
      </w:pPr>
      <w:r w:rsidRPr="00BC3D2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01BCB" w:rsidRPr="00BC3D23" w:rsidRDefault="00201BCB" w:rsidP="0071102B">
      <w:pPr>
        <w:ind w:left="900" w:hanging="360"/>
        <w:jc w:val="both"/>
        <w:rPr>
          <w:rFonts w:ascii="Palatino Linotype" w:hAnsi="Palatino Linotype"/>
          <w:sz w:val="24"/>
          <w:szCs w:val="24"/>
        </w:rPr>
      </w:pPr>
    </w:p>
    <w:p w:rsidR="00201BCB" w:rsidRDefault="00201BCB">
      <w:pPr>
        <w:numPr>
          <w:ilvl w:val="2"/>
          <w:numId w:val="10"/>
        </w:numPr>
        <w:tabs>
          <w:tab w:val="clear" w:pos="1074"/>
          <w:tab w:val="num" w:pos="1440"/>
        </w:tabs>
        <w:ind w:left="1224" w:hanging="657"/>
        <w:jc w:val="right"/>
        <w:rPr>
          <w:rFonts w:ascii="Palatino Linotype" w:hAnsi="Palatino Linotype"/>
          <w:b/>
          <w:sz w:val="24"/>
          <w:szCs w:val="24"/>
        </w:rPr>
      </w:pPr>
      <w:r w:rsidRPr="00BC3D23">
        <w:rPr>
          <w:rFonts w:ascii="Palatino Linotype" w:hAnsi="Palatino Linotype"/>
          <w:b/>
          <w:sz w:val="24"/>
          <w:szCs w:val="24"/>
        </w:rPr>
        <w:t>Munkavédelmi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73607">
        <w:rPr>
          <w:rFonts w:ascii="Palatino Linotype" w:hAnsi="Palatino Linotype"/>
          <w:b/>
          <w:i/>
          <w:sz w:val="24"/>
          <w:szCs w:val="24"/>
        </w:rPr>
        <w:t>4 óra</w:t>
      </w:r>
    </w:p>
    <w:p w:rsidR="00201BCB" w:rsidRPr="00BC3D23" w:rsidRDefault="00201BCB" w:rsidP="0071102B">
      <w:pPr>
        <w:ind w:left="1134" w:hanging="425"/>
        <w:rPr>
          <w:rFonts w:ascii="Palatino Linotype" w:hAnsi="Palatino Linotype"/>
          <w:sz w:val="24"/>
          <w:szCs w:val="24"/>
        </w:rPr>
      </w:pPr>
      <w:r w:rsidRPr="00BC3D23">
        <w:rPr>
          <w:rFonts w:ascii="Palatino Linotype" w:hAnsi="Palatino Linotype"/>
          <w:sz w:val="24"/>
          <w:szCs w:val="24"/>
        </w:rPr>
        <w:t>A munkavédelem szabályrendszere, jogok és kötelezettségek</w:t>
      </w:r>
    </w:p>
    <w:p w:rsidR="00201BCB" w:rsidRPr="00BC3D23" w:rsidRDefault="00201BCB" w:rsidP="0071102B">
      <w:pPr>
        <w:ind w:left="1134" w:hanging="425"/>
        <w:rPr>
          <w:rFonts w:ascii="Palatino Linotype" w:hAnsi="Palatino Linotype"/>
          <w:bCs/>
          <w:sz w:val="24"/>
          <w:szCs w:val="24"/>
        </w:rPr>
      </w:pPr>
      <w:r w:rsidRPr="00BC3D23">
        <w:rPr>
          <w:rFonts w:ascii="Palatino Linotype" w:hAnsi="Palatino Linotype"/>
          <w:sz w:val="24"/>
          <w:szCs w:val="24"/>
        </w:rPr>
        <w:tab/>
        <w:t>Az Alaptörvényben biztosított</w:t>
      </w:r>
      <w:r w:rsidRPr="00BC3D2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201BCB" w:rsidRPr="00BC3D23" w:rsidRDefault="00201BCB" w:rsidP="0071102B">
      <w:pPr>
        <w:ind w:left="1134" w:hanging="425"/>
        <w:rPr>
          <w:rFonts w:ascii="Palatino Linotype" w:hAnsi="Palatino Linotype"/>
          <w:sz w:val="24"/>
          <w:szCs w:val="24"/>
        </w:rPr>
      </w:pPr>
      <w:r w:rsidRPr="00BC3D23">
        <w:rPr>
          <w:rFonts w:ascii="Palatino Linotype" w:hAnsi="Palatino Linotype"/>
          <w:sz w:val="24"/>
          <w:szCs w:val="24"/>
        </w:rPr>
        <w:t>Munkavédelmi feladatok a munkahelyeken</w:t>
      </w:r>
    </w:p>
    <w:p w:rsidR="00201BCB" w:rsidRPr="00BC3D23" w:rsidRDefault="00201BCB" w:rsidP="0071102B">
      <w:pPr>
        <w:ind w:left="1134" w:hanging="425"/>
        <w:rPr>
          <w:rFonts w:ascii="Palatino Linotype" w:hAnsi="Palatino Linotype"/>
          <w:sz w:val="24"/>
          <w:szCs w:val="24"/>
        </w:rPr>
      </w:pPr>
      <w:r w:rsidRPr="00BC3D2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201BCB" w:rsidRPr="00BC3D23" w:rsidRDefault="00201BCB" w:rsidP="0071102B">
      <w:pPr>
        <w:ind w:left="1134" w:hanging="425"/>
        <w:rPr>
          <w:rFonts w:ascii="Palatino Linotype" w:hAnsi="Palatino Linotype"/>
          <w:sz w:val="24"/>
          <w:szCs w:val="24"/>
        </w:rPr>
      </w:pPr>
      <w:r w:rsidRPr="00BC3D23">
        <w:rPr>
          <w:rFonts w:ascii="Palatino Linotype" w:hAnsi="Palatino Linotype"/>
          <w:sz w:val="24"/>
          <w:szCs w:val="24"/>
        </w:rPr>
        <w:t>Munkavédelmi szakemberek feladatai a munkahelyeken</w:t>
      </w:r>
    </w:p>
    <w:p w:rsidR="00201BCB" w:rsidRPr="00BC3D23" w:rsidRDefault="00201BCB" w:rsidP="0071102B">
      <w:pPr>
        <w:ind w:left="1134" w:hanging="425"/>
        <w:rPr>
          <w:rFonts w:ascii="Palatino Linotype" w:hAnsi="Palatino Linotype"/>
          <w:sz w:val="24"/>
          <w:szCs w:val="24"/>
        </w:rPr>
      </w:pPr>
      <w:r w:rsidRPr="00BC3D23">
        <w:rPr>
          <w:rFonts w:ascii="Palatino Linotype" w:hAnsi="Palatino Linotype"/>
          <w:sz w:val="24"/>
          <w:szCs w:val="24"/>
        </w:rPr>
        <w:tab/>
        <w:t>Munkabiztonsági és munkaegészségügyi szaktevéken</w:t>
      </w:r>
      <w:r>
        <w:rPr>
          <w:rFonts w:ascii="Palatino Linotype" w:hAnsi="Palatino Linotype"/>
          <w:sz w:val="24"/>
          <w:szCs w:val="24"/>
        </w:rPr>
        <w:t>y</w:t>
      </w:r>
      <w:r w:rsidRPr="00BC3D23">
        <w:rPr>
          <w:rFonts w:ascii="Palatino Linotype" w:hAnsi="Palatino Linotype"/>
          <w:sz w:val="24"/>
          <w:szCs w:val="24"/>
        </w:rPr>
        <w:t>ség keretében ellátandó feladatok. Foglalkozás-egészségügyi feladatok</w:t>
      </w:r>
    </w:p>
    <w:p w:rsidR="00201BCB" w:rsidRPr="00BC3D23" w:rsidRDefault="00201BCB" w:rsidP="0071102B">
      <w:pPr>
        <w:ind w:left="1134" w:hanging="425"/>
        <w:rPr>
          <w:rFonts w:ascii="Palatino Linotype" w:hAnsi="Palatino Linotype"/>
          <w:sz w:val="24"/>
          <w:szCs w:val="24"/>
        </w:rPr>
      </w:pPr>
      <w:r w:rsidRPr="00BC3D23">
        <w:rPr>
          <w:rFonts w:ascii="Palatino Linotype" w:hAnsi="Palatino Linotype"/>
          <w:sz w:val="24"/>
          <w:szCs w:val="24"/>
        </w:rPr>
        <w:t>Balesetek és foglalkozási megbetegedések</w:t>
      </w:r>
    </w:p>
    <w:p w:rsidR="00201BCB" w:rsidRPr="00BC3D23" w:rsidRDefault="00201BCB" w:rsidP="0071102B">
      <w:pPr>
        <w:ind w:left="1134" w:hanging="425"/>
        <w:rPr>
          <w:rFonts w:ascii="Palatino Linotype" w:hAnsi="Palatino Linotype"/>
          <w:sz w:val="24"/>
          <w:szCs w:val="24"/>
        </w:rPr>
      </w:pPr>
      <w:r w:rsidRPr="00BC3D23">
        <w:rPr>
          <w:rFonts w:ascii="Palatino Linotype" w:hAnsi="Palatino Linotype"/>
          <w:sz w:val="24"/>
          <w:szCs w:val="24"/>
        </w:rPr>
        <w:tab/>
        <w:t>Balesetek és munkabalesetek valamint a foglalkozási megbetegedések fogalma. Feladatok munkabaleset esetén. A kivizsgálás</w:t>
      </w:r>
      <w:r>
        <w:rPr>
          <w:rFonts w:ascii="Palatino Linotype" w:hAnsi="Palatino Linotype"/>
          <w:sz w:val="24"/>
          <w:szCs w:val="24"/>
        </w:rPr>
        <w:t>,</w:t>
      </w:r>
      <w:r w:rsidRPr="00BC3D23">
        <w:rPr>
          <w:rFonts w:ascii="Palatino Linotype" w:hAnsi="Palatino Linotype"/>
          <w:sz w:val="24"/>
          <w:szCs w:val="24"/>
        </w:rPr>
        <w:t xml:space="preserve"> mint a megelőzés eszköze</w:t>
      </w:r>
      <w:r>
        <w:rPr>
          <w:rFonts w:ascii="Palatino Linotype" w:hAnsi="Palatino Linotype"/>
          <w:sz w:val="24"/>
          <w:szCs w:val="24"/>
        </w:rPr>
        <w:t>.</w:t>
      </w:r>
    </w:p>
    <w:p w:rsidR="00201BCB" w:rsidRPr="00BC3D23" w:rsidRDefault="00201BCB" w:rsidP="0071102B">
      <w:pPr>
        <w:ind w:left="1134" w:hanging="425"/>
        <w:rPr>
          <w:rFonts w:ascii="Palatino Linotype" w:hAnsi="Palatino Linotype"/>
          <w:sz w:val="24"/>
          <w:szCs w:val="24"/>
        </w:rPr>
      </w:pPr>
      <w:r w:rsidRPr="00BC3D23">
        <w:rPr>
          <w:rFonts w:ascii="Palatino Linotype" w:hAnsi="Palatino Linotype"/>
          <w:sz w:val="24"/>
          <w:szCs w:val="24"/>
        </w:rPr>
        <w:t>Munkavédelmi érdekképviselet a munkahelyen</w:t>
      </w:r>
    </w:p>
    <w:p w:rsidR="00201BCB" w:rsidRPr="00BC3D23" w:rsidRDefault="00201BCB" w:rsidP="0071102B">
      <w:pPr>
        <w:ind w:left="1134" w:hanging="425"/>
        <w:rPr>
          <w:rFonts w:ascii="Palatino Linotype" w:hAnsi="Palatino Linotype"/>
          <w:sz w:val="24"/>
          <w:szCs w:val="24"/>
        </w:rPr>
      </w:pPr>
      <w:r w:rsidRPr="00BC3D23">
        <w:rPr>
          <w:rFonts w:ascii="Palatino Linotype" w:hAnsi="Palatino Linotype"/>
          <w:sz w:val="24"/>
          <w:szCs w:val="24"/>
        </w:rPr>
        <w:tab/>
        <w:t xml:space="preserve">A munkavállalók munkavédelmi érdekképviseletének jelentősége és lehetőségei. A választott képviselők szerepe, feladatai, jogai. </w:t>
      </w:r>
    </w:p>
    <w:p w:rsidR="00201BCB" w:rsidRPr="00BC3D23" w:rsidRDefault="00201BCB" w:rsidP="0071102B">
      <w:pPr>
        <w:ind w:left="705"/>
        <w:jc w:val="both"/>
        <w:rPr>
          <w:rFonts w:ascii="Palatino Linotype" w:hAnsi="Palatino Linotype"/>
          <w:sz w:val="24"/>
          <w:szCs w:val="24"/>
        </w:rPr>
      </w:pPr>
    </w:p>
    <w:p w:rsidR="00201BCB" w:rsidRPr="00031880" w:rsidRDefault="00201BCB" w:rsidP="0071102B">
      <w:pPr>
        <w:widowControl w:val="0"/>
        <w:numPr>
          <w:ilvl w:val="1"/>
          <w:numId w:val="10"/>
        </w:numPr>
        <w:tabs>
          <w:tab w:val="num" w:pos="972"/>
        </w:tabs>
        <w:suppressAutoHyphens/>
        <w:ind w:left="788" w:hanging="221"/>
        <w:jc w:val="both"/>
        <w:rPr>
          <w:rFonts w:ascii="Palatino Linotype" w:hAnsi="Palatino Linotype"/>
          <w:b/>
          <w:i/>
          <w:sz w:val="24"/>
          <w:szCs w:val="24"/>
        </w:rPr>
      </w:pPr>
      <w:r w:rsidRPr="00031880">
        <w:rPr>
          <w:rFonts w:ascii="Palatino Linotype" w:hAnsi="Palatino Linotype"/>
          <w:b/>
          <w:i/>
          <w:sz w:val="24"/>
          <w:szCs w:val="24"/>
        </w:rPr>
        <w:t xml:space="preserve">A képzés javasolt helyszíne </w:t>
      </w:r>
      <w:r w:rsidRPr="00031880">
        <w:rPr>
          <w:rFonts w:ascii="Palatino Linotype" w:hAnsi="Palatino Linotype"/>
          <w:b/>
          <w:i/>
          <w:kern w:val="1"/>
          <w:sz w:val="24"/>
          <w:szCs w:val="24"/>
          <w:lang w:eastAsia="hi-IN" w:bidi="hi-IN"/>
        </w:rPr>
        <w:t>(ajánlás)</w:t>
      </w:r>
    </w:p>
    <w:p w:rsidR="00201BCB" w:rsidRPr="00BC3D23" w:rsidRDefault="00201BCB" w:rsidP="0071102B">
      <w:pPr>
        <w:widowControl w:val="0"/>
        <w:suppressAutoHyphens/>
        <w:ind w:left="567"/>
        <w:jc w:val="both"/>
        <w:rPr>
          <w:rFonts w:ascii="Palatino Linotype" w:hAnsi="Palatino Linotype"/>
          <w:b/>
          <w:bCs/>
          <w:sz w:val="24"/>
          <w:szCs w:val="24"/>
        </w:rPr>
      </w:pPr>
      <w:r>
        <w:rPr>
          <w:rFonts w:ascii="Palatino Linotype" w:hAnsi="Palatino Linotype"/>
          <w:bCs/>
          <w:i/>
          <w:sz w:val="24"/>
          <w:szCs w:val="24"/>
        </w:rPr>
        <w:t>-</w:t>
      </w:r>
    </w:p>
    <w:p w:rsidR="00201BCB" w:rsidRPr="00BC3D23" w:rsidRDefault="00201BCB" w:rsidP="0071102B">
      <w:pPr>
        <w:jc w:val="both"/>
        <w:rPr>
          <w:rFonts w:ascii="Palatino Linotype" w:hAnsi="Palatino Linotype"/>
          <w:b/>
          <w:sz w:val="24"/>
          <w:szCs w:val="24"/>
        </w:rPr>
      </w:pPr>
    </w:p>
    <w:p w:rsidR="00201BCB" w:rsidRPr="00BC3D23" w:rsidRDefault="00201BCB" w:rsidP="00F41A6C">
      <w:pPr>
        <w:widowControl w:val="0"/>
        <w:numPr>
          <w:ilvl w:val="1"/>
          <w:numId w:val="10"/>
        </w:numPr>
        <w:tabs>
          <w:tab w:val="num" w:pos="972"/>
        </w:tabs>
        <w:suppressAutoHyphens/>
        <w:ind w:left="788" w:hanging="221"/>
        <w:jc w:val="both"/>
        <w:rPr>
          <w:rFonts w:ascii="Palatino Linotype" w:hAnsi="Palatino Linotype"/>
          <w:b/>
          <w:bCs/>
          <w:sz w:val="24"/>
          <w:szCs w:val="24"/>
        </w:rPr>
      </w:pPr>
      <w:r w:rsidRPr="00BC3D23">
        <w:rPr>
          <w:rFonts w:ascii="Palatino Linotype" w:hAnsi="Palatino Linotype"/>
          <w:b/>
          <w:bCs/>
          <w:i/>
          <w:sz w:val="24"/>
          <w:szCs w:val="24"/>
        </w:rPr>
        <w:t xml:space="preserve">A tantárgy elsajátítása során alkalmazható sajátos módszerek, tanulói </w:t>
      </w:r>
      <w:r w:rsidRPr="00BC3D23">
        <w:rPr>
          <w:rFonts w:ascii="Palatino Linotype" w:hAnsi="Palatino Linotype"/>
          <w:b/>
          <w:bCs/>
          <w:i/>
          <w:sz w:val="24"/>
          <w:szCs w:val="24"/>
        </w:rPr>
        <w:lastRenderedPageBreak/>
        <w:t>tevékenységformák (ajánlás)</w:t>
      </w:r>
    </w:p>
    <w:p w:rsidR="00201BCB" w:rsidRPr="00BC3D23" w:rsidRDefault="00201BCB" w:rsidP="00F41A6C">
      <w:pPr>
        <w:widowControl w:val="0"/>
        <w:suppressAutoHyphens/>
        <w:ind w:left="972"/>
        <w:jc w:val="both"/>
        <w:rPr>
          <w:rFonts w:ascii="Palatino Linotype" w:hAnsi="Palatino Linotype"/>
          <w:b/>
          <w:bCs/>
          <w:sz w:val="24"/>
          <w:szCs w:val="24"/>
        </w:rPr>
      </w:pPr>
    </w:p>
    <w:p w:rsidR="00201BCB" w:rsidRPr="00BC3D23" w:rsidRDefault="00201BCB" w:rsidP="00F41A6C">
      <w:pPr>
        <w:widowControl w:val="0"/>
        <w:numPr>
          <w:ilvl w:val="2"/>
          <w:numId w:val="10"/>
        </w:numPr>
        <w:tabs>
          <w:tab w:val="clear" w:pos="1074"/>
          <w:tab w:val="num" w:pos="1440"/>
        </w:tabs>
        <w:suppressAutoHyphens/>
        <w:ind w:left="1224" w:hanging="504"/>
        <w:jc w:val="both"/>
        <w:rPr>
          <w:rFonts w:ascii="Palatino Linotype" w:hAnsi="Palatino Linotype"/>
          <w:b/>
          <w:bCs/>
          <w:i/>
          <w:sz w:val="24"/>
          <w:szCs w:val="24"/>
        </w:rPr>
      </w:pPr>
      <w:r w:rsidRPr="00BC3D2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2B2499" w:rsidTr="0071102B">
        <w:trPr>
          <w:jc w:val="center"/>
        </w:trPr>
        <w:tc>
          <w:tcPr>
            <w:tcW w:w="994" w:type="dxa"/>
            <w:vMerge w:val="restart"/>
            <w:vAlign w:val="center"/>
          </w:tcPr>
          <w:p w:rsidR="00201BCB" w:rsidRPr="002B2499" w:rsidRDefault="00201BCB" w:rsidP="0071102B">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201BCB" w:rsidRPr="002B2499" w:rsidRDefault="00201BCB" w:rsidP="0071102B">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201BCB" w:rsidRPr="002B2499" w:rsidRDefault="00201BCB" w:rsidP="0071102B">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201BCB" w:rsidRPr="002B2499" w:rsidRDefault="00201BCB" w:rsidP="0071102B">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201BCB" w:rsidRPr="002B2499" w:rsidRDefault="00201BCB" w:rsidP="0071102B">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01BCB" w:rsidRPr="002B2499" w:rsidTr="0071102B">
        <w:trPr>
          <w:jc w:val="center"/>
        </w:trPr>
        <w:tc>
          <w:tcPr>
            <w:tcW w:w="994" w:type="dxa"/>
            <w:vMerge/>
            <w:vAlign w:val="center"/>
          </w:tcPr>
          <w:p w:rsidR="00201BCB" w:rsidRPr="002B2499" w:rsidRDefault="00201BCB" w:rsidP="0071102B">
            <w:pPr>
              <w:jc w:val="center"/>
              <w:rPr>
                <w:rFonts w:ascii="Palatino Linotype" w:hAnsi="Palatino Linotype"/>
                <w:b/>
                <w:sz w:val="20"/>
                <w:szCs w:val="20"/>
              </w:rPr>
            </w:pPr>
          </w:p>
        </w:tc>
        <w:tc>
          <w:tcPr>
            <w:tcW w:w="2800" w:type="dxa"/>
            <w:vMerge/>
            <w:vAlign w:val="center"/>
          </w:tcPr>
          <w:p w:rsidR="00201BCB" w:rsidRPr="002B2499" w:rsidRDefault="00201BCB" w:rsidP="0071102B">
            <w:pPr>
              <w:rPr>
                <w:rFonts w:ascii="Palatino Linotype" w:hAnsi="Palatino Linotype"/>
                <w:b/>
                <w:sz w:val="20"/>
                <w:szCs w:val="20"/>
              </w:rPr>
            </w:pPr>
          </w:p>
        </w:tc>
        <w:tc>
          <w:tcPr>
            <w:tcW w:w="945" w:type="dxa"/>
            <w:vAlign w:val="center"/>
          </w:tcPr>
          <w:p w:rsidR="00201BCB" w:rsidRPr="002B2499" w:rsidRDefault="00201BCB" w:rsidP="0071102B">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201BCB" w:rsidRPr="002B2499" w:rsidRDefault="00201BCB" w:rsidP="0071102B">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201BCB" w:rsidRPr="002B2499" w:rsidRDefault="00201BCB" w:rsidP="0071102B">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201BCB" w:rsidRPr="002B2499" w:rsidRDefault="00201BCB" w:rsidP="0071102B">
            <w:pPr>
              <w:jc w:val="center"/>
              <w:rPr>
                <w:rFonts w:ascii="Palatino Linotype" w:hAnsi="Palatino Linotype"/>
                <w:b/>
                <w:sz w:val="20"/>
                <w:szCs w:val="20"/>
              </w:rPr>
            </w:pPr>
          </w:p>
        </w:tc>
      </w:tr>
      <w:tr w:rsidR="00201BCB" w:rsidRPr="002B2499" w:rsidTr="0071102B">
        <w:trPr>
          <w:jc w:val="center"/>
        </w:trPr>
        <w:tc>
          <w:tcPr>
            <w:tcW w:w="994" w:type="dxa"/>
            <w:vAlign w:val="center"/>
          </w:tcPr>
          <w:p w:rsidR="00201BCB" w:rsidRPr="002B2499" w:rsidRDefault="00201BCB" w:rsidP="0071102B">
            <w:pPr>
              <w:jc w:val="center"/>
              <w:rPr>
                <w:rFonts w:ascii="Palatino Linotype" w:hAnsi="Palatino Linotype"/>
                <w:sz w:val="20"/>
                <w:szCs w:val="20"/>
              </w:rPr>
            </w:pPr>
            <w:r w:rsidRPr="002B2499">
              <w:rPr>
                <w:rFonts w:ascii="Palatino Linotype" w:hAnsi="Palatino Linotype"/>
                <w:sz w:val="20"/>
                <w:szCs w:val="20"/>
              </w:rPr>
              <w:t>1.1</w:t>
            </w:r>
            <w:r>
              <w:rPr>
                <w:rFonts w:ascii="Palatino Linotype" w:hAnsi="Palatino Linotype"/>
                <w:sz w:val="20"/>
                <w:szCs w:val="20"/>
              </w:rPr>
              <w:t>.</w:t>
            </w:r>
          </w:p>
        </w:tc>
        <w:tc>
          <w:tcPr>
            <w:tcW w:w="2800" w:type="dxa"/>
            <w:vAlign w:val="center"/>
          </w:tcPr>
          <w:p w:rsidR="00201BCB" w:rsidRPr="002B2499" w:rsidRDefault="00201BCB" w:rsidP="0071102B">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201BCB" w:rsidRPr="002B2499" w:rsidRDefault="00201BCB" w:rsidP="0071102B">
            <w:pPr>
              <w:jc w:val="center"/>
              <w:rPr>
                <w:rFonts w:ascii="Palatino Linotype" w:hAnsi="Palatino Linotype"/>
                <w:sz w:val="20"/>
                <w:szCs w:val="20"/>
              </w:rPr>
            </w:pPr>
          </w:p>
        </w:tc>
        <w:tc>
          <w:tcPr>
            <w:tcW w:w="945" w:type="dxa"/>
            <w:vAlign w:val="center"/>
          </w:tcPr>
          <w:p w:rsidR="00201BCB" w:rsidRPr="002B2499" w:rsidRDefault="00201BCB" w:rsidP="0071102B">
            <w:pPr>
              <w:jc w:val="center"/>
              <w:rPr>
                <w:rFonts w:ascii="Palatino Linotype" w:hAnsi="Palatino Linotype"/>
                <w:sz w:val="20"/>
                <w:szCs w:val="20"/>
              </w:rPr>
            </w:pPr>
          </w:p>
        </w:tc>
        <w:tc>
          <w:tcPr>
            <w:tcW w:w="945" w:type="dxa"/>
            <w:vAlign w:val="center"/>
          </w:tcPr>
          <w:p w:rsidR="00201BCB" w:rsidRPr="002B2499" w:rsidRDefault="00201BCB" w:rsidP="0071102B">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01BCB" w:rsidRPr="002B2499" w:rsidRDefault="00201BCB" w:rsidP="0071102B">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201BCB" w:rsidRPr="002B2499" w:rsidTr="0071102B">
        <w:trPr>
          <w:jc w:val="center"/>
        </w:trPr>
        <w:tc>
          <w:tcPr>
            <w:tcW w:w="994" w:type="dxa"/>
            <w:vAlign w:val="center"/>
          </w:tcPr>
          <w:p w:rsidR="00201BCB" w:rsidRPr="002B2499" w:rsidRDefault="00201BCB" w:rsidP="0071102B">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201BCB" w:rsidRPr="002B2499" w:rsidRDefault="00201BCB" w:rsidP="0071102B">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201BCB" w:rsidRPr="002B2499" w:rsidRDefault="00201BCB" w:rsidP="0071102B">
            <w:pPr>
              <w:jc w:val="center"/>
              <w:rPr>
                <w:rFonts w:ascii="Palatino Linotype" w:hAnsi="Palatino Linotype"/>
                <w:sz w:val="20"/>
                <w:szCs w:val="20"/>
              </w:rPr>
            </w:pPr>
          </w:p>
        </w:tc>
        <w:tc>
          <w:tcPr>
            <w:tcW w:w="945" w:type="dxa"/>
            <w:vAlign w:val="center"/>
          </w:tcPr>
          <w:p w:rsidR="00201BCB" w:rsidRPr="002B2499" w:rsidRDefault="00201BCB" w:rsidP="0071102B">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01BCB" w:rsidRPr="002B2499" w:rsidRDefault="00201BCB" w:rsidP="0071102B">
            <w:pPr>
              <w:jc w:val="center"/>
              <w:rPr>
                <w:rFonts w:ascii="Palatino Linotype" w:hAnsi="Palatino Linotype"/>
                <w:sz w:val="20"/>
                <w:szCs w:val="20"/>
              </w:rPr>
            </w:pPr>
          </w:p>
        </w:tc>
        <w:tc>
          <w:tcPr>
            <w:tcW w:w="2659" w:type="dxa"/>
            <w:vAlign w:val="center"/>
          </w:tcPr>
          <w:p w:rsidR="00201BCB" w:rsidRPr="002B2499" w:rsidRDefault="00201BCB" w:rsidP="0071102B">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201BCB" w:rsidRPr="002B2499" w:rsidTr="0071102B">
        <w:trPr>
          <w:jc w:val="center"/>
        </w:trPr>
        <w:tc>
          <w:tcPr>
            <w:tcW w:w="994" w:type="dxa"/>
            <w:vAlign w:val="center"/>
          </w:tcPr>
          <w:p w:rsidR="00201BCB" w:rsidRPr="002B2499" w:rsidRDefault="00201BCB" w:rsidP="0071102B">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201BCB" w:rsidRPr="002B2499" w:rsidRDefault="00201BCB" w:rsidP="0071102B">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201BCB" w:rsidRPr="002B2499" w:rsidRDefault="00201BCB" w:rsidP="0071102B">
            <w:pPr>
              <w:jc w:val="center"/>
              <w:rPr>
                <w:rFonts w:ascii="Palatino Linotype" w:hAnsi="Palatino Linotype"/>
                <w:sz w:val="20"/>
                <w:szCs w:val="20"/>
              </w:rPr>
            </w:pPr>
          </w:p>
        </w:tc>
        <w:tc>
          <w:tcPr>
            <w:tcW w:w="945" w:type="dxa"/>
            <w:vAlign w:val="center"/>
          </w:tcPr>
          <w:p w:rsidR="00201BCB" w:rsidRPr="002B2499" w:rsidRDefault="00201BCB" w:rsidP="0071102B">
            <w:pPr>
              <w:jc w:val="center"/>
              <w:rPr>
                <w:rFonts w:ascii="Palatino Linotype" w:hAnsi="Palatino Linotype"/>
                <w:sz w:val="20"/>
                <w:szCs w:val="20"/>
              </w:rPr>
            </w:pPr>
          </w:p>
        </w:tc>
        <w:tc>
          <w:tcPr>
            <w:tcW w:w="945" w:type="dxa"/>
            <w:vAlign w:val="center"/>
          </w:tcPr>
          <w:p w:rsidR="00201BCB" w:rsidRPr="002B2499" w:rsidRDefault="00201BCB" w:rsidP="0071102B">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01BCB" w:rsidRPr="002B2499" w:rsidRDefault="00201BCB" w:rsidP="0071102B">
            <w:pPr>
              <w:jc w:val="center"/>
              <w:rPr>
                <w:rFonts w:ascii="Palatino Linotype" w:hAnsi="Palatino Linotype"/>
                <w:sz w:val="20"/>
                <w:szCs w:val="20"/>
              </w:rPr>
            </w:pPr>
            <w:r w:rsidRPr="002B2499">
              <w:rPr>
                <w:rFonts w:ascii="Palatino Linotype" w:hAnsi="Palatino Linotype"/>
                <w:sz w:val="20"/>
                <w:szCs w:val="20"/>
              </w:rPr>
              <w:t>Oktatófilmek (pl. NAPO)</w:t>
            </w:r>
          </w:p>
        </w:tc>
      </w:tr>
      <w:tr w:rsidR="00201BCB" w:rsidRPr="002B2499" w:rsidTr="0071102B">
        <w:trPr>
          <w:jc w:val="center"/>
        </w:trPr>
        <w:tc>
          <w:tcPr>
            <w:tcW w:w="994" w:type="dxa"/>
            <w:vAlign w:val="center"/>
          </w:tcPr>
          <w:p w:rsidR="00201BCB" w:rsidRPr="002B2499" w:rsidRDefault="00201BCB" w:rsidP="0071102B">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201BCB" w:rsidRPr="002B2499" w:rsidRDefault="00201BCB" w:rsidP="0071102B">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201BCB" w:rsidRPr="002B2499" w:rsidRDefault="00201BCB" w:rsidP="0071102B">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01BCB" w:rsidRPr="002B2499" w:rsidRDefault="00201BCB" w:rsidP="0071102B">
            <w:pPr>
              <w:jc w:val="center"/>
              <w:rPr>
                <w:rFonts w:ascii="Palatino Linotype" w:hAnsi="Palatino Linotype"/>
                <w:sz w:val="20"/>
                <w:szCs w:val="20"/>
              </w:rPr>
            </w:pPr>
          </w:p>
        </w:tc>
        <w:tc>
          <w:tcPr>
            <w:tcW w:w="945" w:type="dxa"/>
            <w:vAlign w:val="center"/>
          </w:tcPr>
          <w:p w:rsidR="00201BCB" w:rsidRPr="002B2499" w:rsidRDefault="00201BCB" w:rsidP="0071102B">
            <w:pPr>
              <w:jc w:val="center"/>
              <w:rPr>
                <w:rFonts w:ascii="Palatino Linotype" w:hAnsi="Palatino Linotype"/>
                <w:sz w:val="20"/>
                <w:szCs w:val="20"/>
              </w:rPr>
            </w:pPr>
          </w:p>
        </w:tc>
        <w:tc>
          <w:tcPr>
            <w:tcW w:w="2659" w:type="dxa"/>
            <w:vAlign w:val="center"/>
          </w:tcPr>
          <w:p w:rsidR="00201BCB" w:rsidRPr="002B2499" w:rsidRDefault="00201BCB" w:rsidP="0071102B">
            <w:pPr>
              <w:jc w:val="center"/>
              <w:rPr>
                <w:rFonts w:ascii="Palatino Linotype" w:hAnsi="Palatino Linotype"/>
                <w:sz w:val="20"/>
                <w:szCs w:val="20"/>
              </w:rPr>
            </w:pPr>
            <w:r>
              <w:rPr>
                <w:rFonts w:ascii="Palatino Linotype" w:hAnsi="Palatino Linotype"/>
                <w:sz w:val="20"/>
                <w:szCs w:val="20"/>
              </w:rPr>
              <w:t>-</w:t>
            </w:r>
          </w:p>
        </w:tc>
      </w:tr>
      <w:tr w:rsidR="00201BCB" w:rsidRPr="002B2499" w:rsidTr="0071102B">
        <w:trPr>
          <w:jc w:val="center"/>
        </w:trPr>
        <w:tc>
          <w:tcPr>
            <w:tcW w:w="994" w:type="dxa"/>
            <w:vAlign w:val="center"/>
          </w:tcPr>
          <w:p w:rsidR="00201BCB" w:rsidRPr="002B2499" w:rsidRDefault="00201BCB" w:rsidP="0071102B">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201BCB" w:rsidRPr="002B2499" w:rsidRDefault="00201BCB" w:rsidP="0071102B">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201BCB" w:rsidRDefault="00201BCB" w:rsidP="0071102B">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01BCB" w:rsidRPr="002B2499" w:rsidRDefault="00201BCB" w:rsidP="0071102B">
            <w:pPr>
              <w:jc w:val="center"/>
              <w:rPr>
                <w:rFonts w:ascii="Palatino Linotype" w:hAnsi="Palatino Linotype"/>
                <w:sz w:val="20"/>
                <w:szCs w:val="20"/>
              </w:rPr>
            </w:pPr>
          </w:p>
        </w:tc>
        <w:tc>
          <w:tcPr>
            <w:tcW w:w="945" w:type="dxa"/>
            <w:vAlign w:val="center"/>
          </w:tcPr>
          <w:p w:rsidR="00201BCB" w:rsidRPr="002B2499" w:rsidRDefault="00201BCB" w:rsidP="0071102B">
            <w:pPr>
              <w:jc w:val="center"/>
              <w:rPr>
                <w:rFonts w:ascii="Palatino Linotype" w:hAnsi="Palatino Linotype"/>
                <w:sz w:val="20"/>
                <w:szCs w:val="20"/>
              </w:rPr>
            </w:pPr>
          </w:p>
        </w:tc>
        <w:tc>
          <w:tcPr>
            <w:tcW w:w="2659" w:type="dxa"/>
            <w:vAlign w:val="center"/>
          </w:tcPr>
          <w:p w:rsidR="00201BCB" w:rsidRPr="002B2499" w:rsidRDefault="00201BCB" w:rsidP="0071102B">
            <w:pPr>
              <w:jc w:val="center"/>
              <w:rPr>
                <w:rFonts w:ascii="Palatino Linotype" w:hAnsi="Palatino Linotype"/>
                <w:sz w:val="20"/>
                <w:szCs w:val="20"/>
              </w:rPr>
            </w:pPr>
            <w:r>
              <w:rPr>
                <w:rFonts w:ascii="Palatino Linotype" w:hAnsi="Palatino Linotype"/>
                <w:sz w:val="20"/>
                <w:szCs w:val="20"/>
              </w:rPr>
              <w:t>-</w:t>
            </w:r>
          </w:p>
        </w:tc>
      </w:tr>
    </w:tbl>
    <w:p w:rsidR="00201BCB" w:rsidRPr="00894C6C" w:rsidRDefault="00201BCB" w:rsidP="0071102B">
      <w:pPr>
        <w:ind w:left="540"/>
        <w:jc w:val="both"/>
        <w:rPr>
          <w:rFonts w:ascii="Palatino Linotype" w:hAnsi="Palatino Linotype"/>
          <w:iCs/>
        </w:rPr>
      </w:pPr>
    </w:p>
    <w:p w:rsidR="00201BCB" w:rsidRPr="00BC3D23" w:rsidRDefault="00201BCB" w:rsidP="00F41A6C">
      <w:pPr>
        <w:widowControl w:val="0"/>
        <w:numPr>
          <w:ilvl w:val="2"/>
          <w:numId w:val="10"/>
        </w:numPr>
        <w:tabs>
          <w:tab w:val="clear" w:pos="1074"/>
          <w:tab w:val="num" w:pos="1440"/>
        </w:tabs>
        <w:suppressAutoHyphens/>
        <w:ind w:left="1224" w:hanging="504"/>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201BCB" w:rsidRPr="002B2499" w:rsidTr="0071102B">
        <w:trPr>
          <w:cantSplit/>
          <w:trHeight w:val="921"/>
          <w:jc w:val="center"/>
        </w:trPr>
        <w:tc>
          <w:tcPr>
            <w:tcW w:w="828" w:type="dxa"/>
            <w:vMerge w:val="restart"/>
            <w:vAlign w:val="center"/>
          </w:tcPr>
          <w:p w:rsidR="00201BCB" w:rsidRPr="002B2499" w:rsidRDefault="00201BCB" w:rsidP="0071102B">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201BCB" w:rsidRPr="002B2499" w:rsidRDefault="00201BCB" w:rsidP="0071102B">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201BCB" w:rsidRPr="002B2499" w:rsidRDefault="00201BCB" w:rsidP="0071102B">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201BCB" w:rsidRPr="002B2499" w:rsidRDefault="00201BCB" w:rsidP="0071102B">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201BCB" w:rsidRPr="002B2499" w:rsidRDefault="00201BCB" w:rsidP="0071102B">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01BCB" w:rsidRPr="002B2499" w:rsidTr="0071102B">
        <w:trPr>
          <w:cantSplit/>
          <w:trHeight w:val="1076"/>
          <w:jc w:val="center"/>
        </w:trPr>
        <w:tc>
          <w:tcPr>
            <w:tcW w:w="828" w:type="dxa"/>
            <w:vMerge/>
            <w:vAlign w:val="center"/>
          </w:tcPr>
          <w:p w:rsidR="00201BCB" w:rsidRPr="002B2499" w:rsidRDefault="00201BCB" w:rsidP="0071102B">
            <w:pPr>
              <w:jc w:val="center"/>
              <w:rPr>
                <w:rFonts w:ascii="Palatino Linotype" w:hAnsi="Palatino Linotype"/>
                <w:b/>
                <w:sz w:val="20"/>
                <w:szCs w:val="20"/>
              </w:rPr>
            </w:pPr>
          </w:p>
        </w:tc>
        <w:tc>
          <w:tcPr>
            <w:tcW w:w="3621" w:type="dxa"/>
            <w:vMerge/>
            <w:vAlign w:val="center"/>
          </w:tcPr>
          <w:p w:rsidR="00201BCB" w:rsidRPr="002B2499" w:rsidRDefault="00201BCB" w:rsidP="0071102B">
            <w:pPr>
              <w:rPr>
                <w:rFonts w:ascii="Palatino Linotype" w:hAnsi="Palatino Linotype"/>
                <w:b/>
                <w:sz w:val="20"/>
                <w:szCs w:val="20"/>
              </w:rPr>
            </w:pPr>
          </w:p>
        </w:tc>
        <w:tc>
          <w:tcPr>
            <w:tcW w:w="809" w:type="dxa"/>
            <w:textDirection w:val="btLr"/>
            <w:vAlign w:val="center"/>
          </w:tcPr>
          <w:p w:rsidR="00201BCB" w:rsidRPr="002B2499" w:rsidRDefault="00201BCB" w:rsidP="0071102B">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201BCB" w:rsidRPr="002B2499" w:rsidRDefault="00201BCB" w:rsidP="0071102B">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201BCB" w:rsidRPr="002B2499" w:rsidRDefault="00201BCB" w:rsidP="0071102B">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201BCB" w:rsidRPr="002B2499" w:rsidRDefault="00201BCB" w:rsidP="0071102B">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201BCB" w:rsidRPr="002B2499" w:rsidRDefault="00201BCB" w:rsidP="0071102B">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201BCB" w:rsidRPr="002B2499" w:rsidRDefault="00201BCB" w:rsidP="0071102B">
            <w:pPr>
              <w:jc w:val="center"/>
              <w:rPr>
                <w:rFonts w:ascii="Palatino Linotype" w:hAnsi="Palatino Linotype"/>
                <w:b/>
                <w:sz w:val="20"/>
                <w:szCs w:val="20"/>
              </w:rPr>
            </w:pPr>
          </w:p>
        </w:tc>
      </w:tr>
      <w:tr w:rsidR="00201BCB" w:rsidRPr="002B2499" w:rsidTr="0071102B">
        <w:trPr>
          <w:jc w:val="center"/>
        </w:trPr>
        <w:tc>
          <w:tcPr>
            <w:tcW w:w="828" w:type="dxa"/>
            <w:shd w:val="clear" w:color="auto" w:fill="D9D9D9"/>
            <w:vAlign w:val="center"/>
          </w:tcPr>
          <w:p w:rsidR="00201BCB" w:rsidRPr="002B2499" w:rsidRDefault="00201BCB" w:rsidP="0071102B">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201BCB" w:rsidRPr="002B2499" w:rsidRDefault="00201BCB" w:rsidP="0071102B">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201BCB" w:rsidRPr="002B2499" w:rsidRDefault="00201BCB" w:rsidP="0071102B">
            <w:pPr>
              <w:jc w:val="center"/>
              <w:rPr>
                <w:rFonts w:ascii="Palatino Linotype" w:hAnsi="Palatino Linotype"/>
                <w:sz w:val="20"/>
                <w:szCs w:val="20"/>
              </w:rPr>
            </w:pPr>
          </w:p>
        </w:tc>
        <w:tc>
          <w:tcPr>
            <w:tcW w:w="798" w:type="dxa"/>
            <w:shd w:val="clear" w:color="auto" w:fill="D9D9D9"/>
            <w:vAlign w:val="center"/>
          </w:tcPr>
          <w:p w:rsidR="00201BCB" w:rsidRPr="002B2499" w:rsidRDefault="00201BCB" w:rsidP="0071102B">
            <w:pPr>
              <w:jc w:val="center"/>
              <w:rPr>
                <w:rFonts w:ascii="Palatino Linotype" w:hAnsi="Palatino Linotype"/>
                <w:sz w:val="20"/>
                <w:szCs w:val="20"/>
              </w:rPr>
            </w:pPr>
          </w:p>
        </w:tc>
        <w:tc>
          <w:tcPr>
            <w:tcW w:w="763" w:type="dxa"/>
            <w:shd w:val="clear" w:color="auto" w:fill="D9D9D9"/>
            <w:vAlign w:val="center"/>
          </w:tcPr>
          <w:p w:rsidR="00201BCB" w:rsidRPr="002B2499" w:rsidRDefault="00201BCB" w:rsidP="0071102B">
            <w:pPr>
              <w:jc w:val="center"/>
              <w:rPr>
                <w:rFonts w:ascii="Palatino Linotype" w:hAnsi="Palatino Linotype"/>
                <w:sz w:val="20"/>
                <w:szCs w:val="20"/>
              </w:rPr>
            </w:pPr>
          </w:p>
        </w:tc>
        <w:tc>
          <w:tcPr>
            <w:tcW w:w="2360" w:type="dxa"/>
            <w:shd w:val="clear" w:color="auto" w:fill="D9D9D9"/>
            <w:vAlign w:val="center"/>
          </w:tcPr>
          <w:p w:rsidR="00201BCB" w:rsidRPr="002B2499" w:rsidRDefault="00201BCB" w:rsidP="0071102B">
            <w:pPr>
              <w:jc w:val="center"/>
              <w:rPr>
                <w:rFonts w:ascii="Palatino Linotype" w:hAnsi="Palatino Linotype"/>
                <w:sz w:val="20"/>
                <w:szCs w:val="20"/>
              </w:rPr>
            </w:pPr>
          </w:p>
        </w:tc>
      </w:tr>
      <w:tr w:rsidR="00201BCB" w:rsidRPr="002B2499" w:rsidTr="0071102B">
        <w:trPr>
          <w:jc w:val="center"/>
        </w:trPr>
        <w:tc>
          <w:tcPr>
            <w:tcW w:w="828" w:type="dxa"/>
            <w:vAlign w:val="center"/>
          </w:tcPr>
          <w:p w:rsidR="00201BCB" w:rsidRPr="002B2499" w:rsidRDefault="00201BCB" w:rsidP="0071102B">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201BCB" w:rsidRPr="002B2499" w:rsidRDefault="00201BCB" w:rsidP="0071102B">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201BCB" w:rsidRPr="002B2499" w:rsidRDefault="00201BCB" w:rsidP="0071102B">
            <w:pPr>
              <w:jc w:val="center"/>
              <w:rPr>
                <w:rFonts w:ascii="Palatino Linotype" w:hAnsi="Palatino Linotype"/>
                <w:sz w:val="20"/>
                <w:szCs w:val="20"/>
              </w:rPr>
            </w:pPr>
          </w:p>
        </w:tc>
        <w:tc>
          <w:tcPr>
            <w:tcW w:w="798" w:type="dxa"/>
            <w:vAlign w:val="center"/>
          </w:tcPr>
          <w:p w:rsidR="00201BCB" w:rsidRPr="002B2499" w:rsidRDefault="00201BCB" w:rsidP="0071102B">
            <w:pPr>
              <w:jc w:val="center"/>
              <w:rPr>
                <w:rFonts w:ascii="Palatino Linotype" w:hAnsi="Palatino Linotype"/>
                <w:sz w:val="20"/>
                <w:szCs w:val="20"/>
              </w:rPr>
            </w:pPr>
          </w:p>
        </w:tc>
        <w:tc>
          <w:tcPr>
            <w:tcW w:w="763" w:type="dxa"/>
            <w:vAlign w:val="center"/>
          </w:tcPr>
          <w:p w:rsidR="00201BCB" w:rsidRPr="002B2499" w:rsidRDefault="00201BCB" w:rsidP="0071102B">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201BCB" w:rsidRPr="002B2499" w:rsidRDefault="00201BCB" w:rsidP="0071102B">
            <w:pPr>
              <w:jc w:val="center"/>
              <w:rPr>
                <w:rFonts w:ascii="Palatino Linotype" w:hAnsi="Palatino Linotype"/>
                <w:sz w:val="20"/>
                <w:szCs w:val="20"/>
              </w:rPr>
            </w:pPr>
            <w:r>
              <w:rPr>
                <w:rFonts w:ascii="Palatino Linotype" w:hAnsi="Palatino Linotype"/>
                <w:sz w:val="20"/>
                <w:szCs w:val="20"/>
              </w:rPr>
              <w:t>-</w:t>
            </w:r>
          </w:p>
        </w:tc>
      </w:tr>
      <w:tr w:rsidR="00201BCB" w:rsidRPr="002B2499" w:rsidTr="0071102B">
        <w:trPr>
          <w:jc w:val="center"/>
        </w:trPr>
        <w:tc>
          <w:tcPr>
            <w:tcW w:w="828" w:type="dxa"/>
            <w:shd w:val="clear" w:color="auto" w:fill="D9D9D9"/>
            <w:vAlign w:val="center"/>
          </w:tcPr>
          <w:p w:rsidR="00201BCB" w:rsidRPr="002B2499" w:rsidRDefault="00201BCB" w:rsidP="0071102B">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201BCB" w:rsidRPr="002B2499" w:rsidRDefault="00201BCB" w:rsidP="0071102B">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201BCB" w:rsidRPr="002B2499" w:rsidRDefault="00201BCB" w:rsidP="0071102B">
            <w:pPr>
              <w:jc w:val="center"/>
              <w:rPr>
                <w:rFonts w:ascii="Palatino Linotype" w:hAnsi="Palatino Linotype"/>
                <w:sz w:val="20"/>
                <w:szCs w:val="20"/>
              </w:rPr>
            </w:pPr>
          </w:p>
        </w:tc>
        <w:tc>
          <w:tcPr>
            <w:tcW w:w="798" w:type="dxa"/>
            <w:shd w:val="clear" w:color="auto" w:fill="D9D9D9"/>
            <w:vAlign w:val="center"/>
          </w:tcPr>
          <w:p w:rsidR="00201BCB" w:rsidRPr="002B2499" w:rsidRDefault="00201BCB" w:rsidP="0071102B">
            <w:pPr>
              <w:jc w:val="center"/>
              <w:rPr>
                <w:rFonts w:ascii="Palatino Linotype" w:hAnsi="Palatino Linotype"/>
                <w:sz w:val="20"/>
                <w:szCs w:val="20"/>
              </w:rPr>
            </w:pPr>
          </w:p>
        </w:tc>
        <w:tc>
          <w:tcPr>
            <w:tcW w:w="763" w:type="dxa"/>
            <w:shd w:val="clear" w:color="auto" w:fill="D9D9D9"/>
            <w:vAlign w:val="center"/>
          </w:tcPr>
          <w:p w:rsidR="00201BCB" w:rsidRPr="002B2499" w:rsidRDefault="00201BCB" w:rsidP="0071102B">
            <w:pPr>
              <w:jc w:val="center"/>
              <w:rPr>
                <w:rFonts w:ascii="Palatino Linotype" w:hAnsi="Palatino Linotype"/>
                <w:sz w:val="20"/>
                <w:szCs w:val="20"/>
              </w:rPr>
            </w:pPr>
          </w:p>
        </w:tc>
        <w:tc>
          <w:tcPr>
            <w:tcW w:w="2360" w:type="dxa"/>
            <w:shd w:val="clear" w:color="auto" w:fill="D9D9D9"/>
            <w:vAlign w:val="center"/>
          </w:tcPr>
          <w:p w:rsidR="00201BCB" w:rsidRPr="002B2499" w:rsidRDefault="00201BCB" w:rsidP="0071102B">
            <w:pPr>
              <w:jc w:val="center"/>
              <w:rPr>
                <w:rFonts w:ascii="Palatino Linotype" w:hAnsi="Palatino Linotype"/>
                <w:sz w:val="20"/>
                <w:szCs w:val="20"/>
              </w:rPr>
            </w:pPr>
          </w:p>
        </w:tc>
      </w:tr>
      <w:tr w:rsidR="00201BCB" w:rsidRPr="002B2499" w:rsidTr="0071102B">
        <w:trPr>
          <w:jc w:val="center"/>
        </w:trPr>
        <w:tc>
          <w:tcPr>
            <w:tcW w:w="828" w:type="dxa"/>
            <w:vAlign w:val="center"/>
          </w:tcPr>
          <w:p w:rsidR="00201BCB" w:rsidRPr="002B2499" w:rsidRDefault="00201BCB" w:rsidP="0071102B">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201BCB" w:rsidRPr="002B2499" w:rsidRDefault="00201BCB" w:rsidP="0071102B">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201BCB" w:rsidRPr="002B2499" w:rsidRDefault="00201BCB" w:rsidP="0071102B">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01BCB" w:rsidRPr="002B2499" w:rsidRDefault="00201BCB" w:rsidP="0071102B">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01BCB" w:rsidRPr="002B2499" w:rsidRDefault="00201BCB" w:rsidP="0071102B">
            <w:pPr>
              <w:jc w:val="center"/>
              <w:rPr>
                <w:rFonts w:ascii="Palatino Linotype" w:hAnsi="Palatino Linotype"/>
                <w:sz w:val="20"/>
                <w:szCs w:val="20"/>
              </w:rPr>
            </w:pPr>
          </w:p>
        </w:tc>
        <w:tc>
          <w:tcPr>
            <w:tcW w:w="2360" w:type="dxa"/>
            <w:vAlign w:val="center"/>
          </w:tcPr>
          <w:p w:rsidR="00201BCB" w:rsidRPr="002B2499" w:rsidRDefault="00201BCB" w:rsidP="0071102B">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201BCB" w:rsidRPr="00ED2C7F" w:rsidRDefault="00201BCB" w:rsidP="0071102B">
      <w:pPr>
        <w:widowControl w:val="0"/>
        <w:suppressAutoHyphens/>
        <w:ind w:left="826"/>
        <w:jc w:val="both"/>
        <w:rPr>
          <w:rFonts w:ascii="Palatino Linotype" w:hAnsi="Palatino Linotype"/>
          <w:bCs/>
          <w:sz w:val="24"/>
          <w:szCs w:val="24"/>
        </w:rPr>
      </w:pPr>
    </w:p>
    <w:p w:rsidR="00201BCB" w:rsidRPr="00ED2C7F" w:rsidRDefault="00201BCB" w:rsidP="0071102B">
      <w:pPr>
        <w:widowControl w:val="0"/>
        <w:numPr>
          <w:ilvl w:val="1"/>
          <w:numId w:val="10"/>
        </w:numPr>
        <w:tabs>
          <w:tab w:val="num" w:pos="972"/>
        </w:tabs>
        <w:suppressAutoHyphens/>
        <w:ind w:left="788" w:hanging="221"/>
        <w:rPr>
          <w:rFonts w:ascii="Palatino Linotype" w:hAnsi="Palatino Linotype"/>
          <w:b/>
          <w:bCs/>
          <w:sz w:val="24"/>
          <w:szCs w:val="24"/>
        </w:rPr>
      </w:pPr>
      <w:r w:rsidRPr="00ED2C7F">
        <w:rPr>
          <w:rFonts w:ascii="Palatino Linotype" w:hAnsi="Palatino Linotype"/>
          <w:b/>
          <w:bCs/>
          <w:sz w:val="24"/>
          <w:szCs w:val="24"/>
        </w:rPr>
        <w:t xml:space="preserve">A </w:t>
      </w:r>
      <w:r w:rsidRPr="00ED2C7F">
        <w:rPr>
          <w:rFonts w:ascii="Palatino Linotype" w:hAnsi="Palatino Linotype"/>
          <w:b/>
          <w:sz w:val="24"/>
          <w:szCs w:val="24"/>
        </w:rPr>
        <w:t>tantárgy</w:t>
      </w:r>
      <w:r w:rsidRPr="00ED2C7F">
        <w:rPr>
          <w:rFonts w:ascii="Palatino Linotype" w:hAnsi="Palatino Linotype"/>
          <w:b/>
          <w:bCs/>
          <w:sz w:val="24"/>
          <w:szCs w:val="24"/>
        </w:rPr>
        <w:t xml:space="preserve"> értékelésének módja</w:t>
      </w:r>
    </w:p>
    <w:p w:rsidR="00201BCB" w:rsidRPr="00B14B74" w:rsidRDefault="00201BCB" w:rsidP="00B14B74">
      <w:pPr>
        <w:widowControl w:val="0"/>
        <w:suppressAutoHyphens/>
        <w:ind w:left="826"/>
        <w:jc w:val="both"/>
        <w:rPr>
          <w:rFonts w:ascii="Palatino Linotype" w:hAnsi="Palatino Linotype"/>
          <w:bCs/>
          <w:sz w:val="24"/>
          <w:szCs w:val="24"/>
          <w:lang w:eastAsia="en-US"/>
        </w:rPr>
      </w:pPr>
      <w:r w:rsidRPr="00ED2C7F">
        <w:rPr>
          <w:rFonts w:ascii="Palatino Linotype" w:hAnsi="Palatino Linotype"/>
          <w:bCs/>
          <w:sz w:val="24"/>
          <w:szCs w:val="24"/>
        </w:rPr>
        <w:t xml:space="preserve">A nemzeti köznevelésről szóló 2011. évi CXC törvény 54. § (2) a) pontja szerinti </w:t>
      </w:r>
    </w:p>
    <w:p w:rsidR="00201BCB" w:rsidRPr="00B14B74" w:rsidRDefault="00201BCB" w:rsidP="00B14B74">
      <w:pPr>
        <w:widowControl w:val="0"/>
        <w:suppressAutoHyphens/>
        <w:ind w:left="792"/>
        <w:jc w:val="both"/>
        <w:rPr>
          <w:rFonts w:ascii="Palatino Linotype" w:hAnsi="Palatino Linotype"/>
          <w:bCs/>
          <w:szCs w:val="22"/>
          <w:lang w:eastAsia="en-US"/>
        </w:rPr>
      </w:pPr>
    </w:p>
    <w:p w:rsidR="00201BCB" w:rsidRPr="00B14B74" w:rsidRDefault="00201BCB" w:rsidP="00B14B74">
      <w:pPr>
        <w:jc w:val="both"/>
        <w:rPr>
          <w:rFonts w:ascii="Palatino Linotype" w:hAnsi="Palatino Linotype"/>
          <w:b/>
          <w:bCs/>
          <w:sz w:val="40"/>
          <w:szCs w:val="40"/>
        </w:rPr>
      </w:pPr>
      <w:r w:rsidRPr="00B14B74">
        <w:rPr>
          <w:rFonts w:ascii="Palatino Linotype" w:hAnsi="Palatino Linotype"/>
          <w:bCs/>
          <w:szCs w:val="22"/>
          <w:lang w:eastAsia="en-US"/>
        </w:rPr>
        <w:br w:type="page"/>
      </w:r>
    </w:p>
    <w:p w:rsidR="00201BCB" w:rsidRPr="0071102B" w:rsidRDefault="00201BCB" w:rsidP="00B14B74">
      <w:pPr>
        <w:widowControl w:val="0"/>
        <w:suppressAutoHyphens/>
        <w:jc w:val="center"/>
        <w:rPr>
          <w:rFonts w:ascii="Palatino Linotype" w:hAnsi="Palatino Linotype"/>
          <w:b/>
          <w:bCs/>
          <w:sz w:val="44"/>
          <w:szCs w:val="44"/>
        </w:rPr>
      </w:pPr>
    </w:p>
    <w:p w:rsidR="00201BCB" w:rsidRPr="0071102B" w:rsidRDefault="00201BCB" w:rsidP="00B14B74">
      <w:pPr>
        <w:widowControl w:val="0"/>
        <w:suppressAutoHyphens/>
        <w:jc w:val="center"/>
        <w:rPr>
          <w:rFonts w:ascii="Palatino Linotype" w:hAnsi="Palatino Linotype"/>
          <w:b/>
          <w:bCs/>
          <w:sz w:val="44"/>
          <w:szCs w:val="44"/>
        </w:rPr>
      </w:pPr>
    </w:p>
    <w:p w:rsidR="00201BCB" w:rsidRPr="0071102B" w:rsidRDefault="00201BCB" w:rsidP="00B14B74">
      <w:pPr>
        <w:widowControl w:val="0"/>
        <w:suppressAutoHyphens/>
        <w:jc w:val="center"/>
        <w:rPr>
          <w:rFonts w:ascii="Palatino Linotype" w:hAnsi="Palatino Linotype"/>
          <w:b/>
          <w:bCs/>
          <w:sz w:val="44"/>
          <w:szCs w:val="44"/>
        </w:rPr>
      </w:pPr>
    </w:p>
    <w:p w:rsidR="00201BCB" w:rsidRPr="0071102B" w:rsidRDefault="00201BCB" w:rsidP="00B14B74">
      <w:pPr>
        <w:widowControl w:val="0"/>
        <w:suppressAutoHyphens/>
        <w:jc w:val="center"/>
        <w:rPr>
          <w:rFonts w:ascii="Palatino Linotype" w:hAnsi="Palatino Linotype"/>
          <w:b/>
          <w:bCs/>
          <w:sz w:val="44"/>
          <w:szCs w:val="44"/>
        </w:rPr>
      </w:pPr>
    </w:p>
    <w:p w:rsidR="00201BCB" w:rsidRPr="0071102B" w:rsidRDefault="00201BCB" w:rsidP="00B14B74">
      <w:pPr>
        <w:widowControl w:val="0"/>
        <w:suppressAutoHyphens/>
        <w:jc w:val="center"/>
        <w:rPr>
          <w:rFonts w:ascii="Palatino Linotype" w:hAnsi="Palatino Linotype"/>
          <w:b/>
          <w:bCs/>
          <w:sz w:val="44"/>
          <w:szCs w:val="44"/>
        </w:rPr>
      </w:pPr>
    </w:p>
    <w:p w:rsidR="00201BCB" w:rsidRDefault="00201BCB" w:rsidP="00B14B74">
      <w:pPr>
        <w:widowControl w:val="0"/>
        <w:suppressAutoHyphens/>
        <w:jc w:val="center"/>
        <w:rPr>
          <w:rFonts w:ascii="Palatino Linotype" w:hAnsi="Palatino Linotype"/>
          <w:b/>
          <w:sz w:val="44"/>
          <w:szCs w:val="44"/>
        </w:rPr>
      </w:pPr>
      <w:r w:rsidRPr="00B14B74">
        <w:rPr>
          <w:rFonts w:ascii="Palatino Linotype" w:hAnsi="Palatino Linotype"/>
          <w:b/>
          <w:sz w:val="44"/>
          <w:szCs w:val="44"/>
        </w:rPr>
        <w:t xml:space="preserve">A </w:t>
      </w:r>
    </w:p>
    <w:p w:rsidR="00201BCB" w:rsidRPr="00B14B74" w:rsidRDefault="00201BCB" w:rsidP="00B14B74">
      <w:pPr>
        <w:widowControl w:val="0"/>
        <w:suppressAutoHyphens/>
        <w:jc w:val="center"/>
        <w:rPr>
          <w:rFonts w:ascii="Palatino Linotype" w:hAnsi="Palatino Linotype"/>
          <w:b/>
          <w:sz w:val="44"/>
          <w:szCs w:val="44"/>
        </w:rPr>
      </w:pPr>
    </w:p>
    <w:p w:rsidR="00201BCB" w:rsidRPr="00B14B74" w:rsidRDefault="00201BCB" w:rsidP="00B14B74">
      <w:pPr>
        <w:widowControl w:val="0"/>
        <w:suppressAutoHyphens/>
        <w:jc w:val="center"/>
        <w:rPr>
          <w:rFonts w:ascii="Palatino Linotype" w:hAnsi="Palatino Linotype"/>
          <w:b/>
          <w:sz w:val="44"/>
          <w:szCs w:val="44"/>
        </w:rPr>
      </w:pPr>
      <w:r w:rsidRPr="00B14B74">
        <w:rPr>
          <w:rFonts w:ascii="Palatino Linotype" w:hAnsi="Palatino Linotype"/>
          <w:b/>
          <w:sz w:val="44"/>
          <w:szCs w:val="44"/>
        </w:rPr>
        <w:t>11499-12 azonosító számú</w:t>
      </w:r>
    </w:p>
    <w:p w:rsidR="00201BCB" w:rsidRPr="00B14B74" w:rsidRDefault="00201BCB" w:rsidP="00B14B74">
      <w:pPr>
        <w:widowControl w:val="0"/>
        <w:suppressAutoHyphens/>
        <w:jc w:val="center"/>
        <w:rPr>
          <w:rFonts w:ascii="Palatino Linotype" w:hAnsi="Palatino Linotype"/>
          <w:sz w:val="44"/>
          <w:szCs w:val="44"/>
        </w:rPr>
      </w:pPr>
    </w:p>
    <w:p w:rsidR="00201BCB" w:rsidRDefault="00201BCB" w:rsidP="00B14B74">
      <w:pPr>
        <w:widowControl w:val="0"/>
        <w:suppressAutoHyphens/>
        <w:jc w:val="center"/>
        <w:rPr>
          <w:rFonts w:ascii="Palatino Linotype" w:hAnsi="Palatino Linotype"/>
          <w:b/>
          <w:sz w:val="44"/>
          <w:szCs w:val="44"/>
        </w:rPr>
      </w:pPr>
      <w:r w:rsidRPr="00B14B74">
        <w:rPr>
          <w:rFonts w:ascii="Palatino Linotype" w:hAnsi="Palatino Linotype"/>
          <w:b/>
          <w:sz w:val="44"/>
          <w:szCs w:val="44"/>
        </w:rPr>
        <w:t>Foglalkoztatás II.</w:t>
      </w:r>
    </w:p>
    <w:p w:rsidR="00201BCB" w:rsidRPr="00B14B74" w:rsidRDefault="00201BCB" w:rsidP="00B14B74">
      <w:pPr>
        <w:widowControl w:val="0"/>
        <w:suppressAutoHyphens/>
        <w:jc w:val="center"/>
        <w:rPr>
          <w:rFonts w:ascii="Palatino Linotype" w:hAnsi="Palatino Linotype"/>
          <w:b/>
          <w:sz w:val="44"/>
          <w:szCs w:val="44"/>
        </w:rPr>
      </w:pPr>
    </w:p>
    <w:p w:rsidR="00201BCB" w:rsidRPr="00B14B74" w:rsidRDefault="00201BCB" w:rsidP="00B14B74">
      <w:pPr>
        <w:widowControl w:val="0"/>
        <w:suppressAutoHyphens/>
        <w:jc w:val="center"/>
        <w:rPr>
          <w:rFonts w:ascii="Palatino Linotype" w:hAnsi="Palatino Linotype"/>
          <w:b/>
          <w:sz w:val="44"/>
          <w:szCs w:val="44"/>
        </w:rPr>
      </w:pPr>
      <w:r w:rsidRPr="00B14B74">
        <w:rPr>
          <w:rFonts w:ascii="Palatino Linotype" w:hAnsi="Palatino Linotype"/>
          <w:b/>
          <w:sz w:val="44"/>
          <w:szCs w:val="44"/>
        </w:rPr>
        <w:t>megnevezésű</w:t>
      </w:r>
    </w:p>
    <w:p w:rsidR="00201BCB" w:rsidRPr="00B14B74" w:rsidRDefault="00201BCB" w:rsidP="00B14B74">
      <w:pPr>
        <w:widowControl w:val="0"/>
        <w:suppressAutoHyphens/>
        <w:ind w:left="-15"/>
        <w:jc w:val="center"/>
        <w:rPr>
          <w:rFonts w:ascii="Palatino Linotype" w:hAnsi="Palatino Linotype"/>
          <w:b/>
          <w:kern w:val="1"/>
          <w:sz w:val="44"/>
          <w:szCs w:val="44"/>
          <w:lang w:eastAsia="hi-IN" w:bidi="hi-IN"/>
        </w:rPr>
      </w:pPr>
    </w:p>
    <w:p w:rsidR="00201BCB" w:rsidRPr="00B14B74" w:rsidRDefault="00201BCB" w:rsidP="00B14B74">
      <w:pPr>
        <w:widowControl w:val="0"/>
        <w:suppressAutoHyphens/>
        <w:ind w:left="-15"/>
        <w:jc w:val="center"/>
        <w:rPr>
          <w:rFonts w:ascii="Palatino Linotype" w:hAnsi="Palatino Linotype"/>
          <w:b/>
          <w:kern w:val="1"/>
          <w:sz w:val="44"/>
          <w:szCs w:val="44"/>
          <w:lang w:eastAsia="hi-IN" w:bidi="hi-IN"/>
        </w:rPr>
      </w:pPr>
      <w:r w:rsidRPr="00B14B74">
        <w:rPr>
          <w:rFonts w:ascii="Palatino Linotype" w:hAnsi="Palatino Linotype"/>
          <w:b/>
          <w:kern w:val="1"/>
          <w:sz w:val="44"/>
          <w:szCs w:val="44"/>
          <w:lang w:eastAsia="hi-IN" w:bidi="hi-IN"/>
        </w:rPr>
        <w:t>szakmai követelménymodul</w:t>
      </w:r>
    </w:p>
    <w:p w:rsidR="00201BCB" w:rsidRPr="00B14B74" w:rsidRDefault="00201BCB" w:rsidP="00B14B74">
      <w:pPr>
        <w:widowControl w:val="0"/>
        <w:suppressAutoHyphens/>
        <w:ind w:left="-15"/>
        <w:jc w:val="center"/>
        <w:rPr>
          <w:rFonts w:ascii="Palatino Linotype" w:hAnsi="Palatino Linotype"/>
          <w:b/>
          <w:kern w:val="1"/>
          <w:sz w:val="44"/>
          <w:szCs w:val="44"/>
          <w:lang w:eastAsia="hi-IN" w:bidi="hi-IN"/>
        </w:rPr>
      </w:pPr>
    </w:p>
    <w:p w:rsidR="00201BCB" w:rsidRPr="00B14B74" w:rsidRDefault="00201BCB" w:rsidP="00B14B74">
      <w:pPr>
        <w:widowControl w:val="0"/>
        <w:suppressAutoHyphens/>
        <w:ind w:left="-15"/>
        <w:jc w:val="center"/>
        <w:rPr>
          <w:rFonts w:ascii="Palatino Linotype" w:hAnsi="Palatino Linotype"/>
          <w:b/>
          <w:kern w:val="1"/>
          <w:sz w:val="44"/>
          <w:szCs w:val="44"/>
          <w:lang w:eastAsia="hi-IN" w:bidi="hi-IN"/>
        </w:rPr>
      </w:pPr>
      <w:r w:rsidRPr="00B14B74">
        <w:rPr>
          <w:rFonts w:ascii="Palatino Linotype" w:hAnsi="Palatino Linotype"/>
          <w:b/>
          <w:kern w:val="1"/>
          <w:sz w:val="44"/>
          <w:szCs w:val="44"/>
          <w:lang w:eastAsia="hi-IN" w:bidi="hi-IN"/>
        </w:rPr>
        <w:t>tantárgyai, témakörei</w:t>
      </w:r>
    </w:p>
    <w:p w:rsidR="00201BCB" w:rsidRPr="00D1140D" w:rsidRDefault="00201BCB" w:rsidP="0071102B">
      <w:pPr>
        <w:widowControl w:val="0"/>
        <w:suppressAutoHyphens/>
        <w:jc w:val="both"/>
        <w:rPr>
          <w:rFonts w:ascii="Palatino Linotype" w:hAnsi="Palatino Linotype"/>
          <w:b/>
          <w:kern w:val="1"/>
          <w:sz w:val="24"/>
          <w:szCs w:val="24"/>
          <w:lang w:eastAsia="hi-IN" w:bidi="hi-IN"/>
        </w:rPr>
      </w:pPr>
      <w:r w:rsidRPr="00B14B74">
        <w:rPr>
          <w:rFonts w:ascii="Palatino Linotype" w:hAnsi="Palatino Linotype"/>
          <w:b/>
          <w:kern w:val="1"/>
          <w:sz w:val="44"/>
          <w:szCs w:val="44"/>
          <w:lang w:eastAsia="hi-IN" w:bidi="hi-IN"/>
        </w:rPr>
        <w:br w:type="page"/>
      </w:r>
      <w:r w:rsidRPr="00D1140D">
        <w:rPr>
          <w:rFonts w:ascii="Palatino Linotype" w:hAnsi="Palatino Linotype" w:cs="Mangal"/>
          <w:b/>
          <w:kern w:val="1"/>
          <w:sz w:val="24"/>
          <w:szCs w:val="24"/>
          <w:lang w:eastAsia="hi-IN" w:bidi="hi-IN"/>
        </w:rPr>
        <w:lastRenderedPageBreak/>
        <w:t xml:space="preserve">A 11499-12 </w:t>
      </w:r>
      <w:r w:rsidRPr="00D1140D">
        <w:rPr>
          <w:rFonts w:ascii="Palatino Linotype" w:hAnsi="Palatino Linotype"/>
          <w:b/>
          <w:sz w:val="24"/>
          <w:szCs w:val="24"/>
        </w:rPr>
        <w:t>azonosító számú, Foglalkoztatás II. megnevezésű szakmai követelmény</w:t>
      </w:r>
      <w:r w:rsidRPr="00D1140D">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201BCB" w:rsidRPr="00D1140D" w:rsidTr="0071102B">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Foglalkoztatás II.</w:t>
            </w:r>
          </w:p>
        </w:tc>
      </w:tr>
      <w:tr w:rsidR="00201BCB" w:rsidRPr="00D1140D" w:rsidTr="0071102B">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01BCB" w:rsidRPr="00D1140D" w:rsidRDefault="00201BCB" w:rsidP="0071102B">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201BCB" w:rsidRPr="00D1140D" w:rsidRDefault="00201BCB" w:rsidP="0071102B">
            <w:pPr>
              <w:ind w:left="57"/>
              <w:rPr>
                <w:rFonts w:ascii="Palatino Linotype" w:hAnsi="Palatino Linotype" w:cs="Arial"/>
                <w:sz w:val="20"/>
                <w:szCs w:val="20"/>
              </w:rPr>
            </w:pPr>
            <w:r w:rsidRPr="00D1140D">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201BCB" w:rsidRPr="00D1140D" w:rsidRDefault="00201BCB" w:rsidP="0071102B">
            <w:pPr>
              <w:ind w:left="57"/>
              <w:rPr>
                <w:rFonts w:ascii="Palatino Linotype" w:hAnsi="Palatino Linotype" w:cs="Arial"/>
                <w:sz w:val="20"/>
                <w:szCs w:val="20"/>
              </w:rPr>
            </w:pPr>
            <w:r w:rsidRPr="00D1140D">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201BCB" w:rsidRPr="00D1140D" w:rsidRDefault="00201BCB" w:rsidP="0071102B">
            <w:pPr>
              <w:ind w:left="57"/>
              <w:rPr>
                <w:rFonts w:ascii="Palatino Linotype" w:hAnsi="Palatino Linotype" w:cs="Arial"/>
                <w:sz w:val="20"/>
                <w:szCs w:val="20"/>
              </w:rPr>
            </w:pPr>
            <w:r w:rsidRPr="00D1140D">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201BCB" w:rsidRPr="00D1140D" w:rsidRDefault="00201BCB" w:rsidP="0071102B">
            <w:pPr>
              <w:ind w:left="57"/>
              <w:rPr>
                <w:rFonts w:ascii="Palatino Linotype" w:hAnsi="Palatino Linotype" w:cs="Arial"/>
                <w:sz w:val="20"/>
                <w:szCs w:val="20"/>
              </w:rPr>
            </w:pPr>
            <w:r w:rsidRPr="00D1140D">
              <w:rPr>
                <w:rFonts w:ascii="Palatino Linotype" w:hAnsi="Palatino Linotype" w:cs="Arial"/>
                <w:sz w:val="20"/>
                <w:szCs w:val="20"/>
              </w:rPr>
              <w:t>Munkanélküliség</w:t>
            </w:r>
          </w:p>
        </w:tc>
      </w:tr>
      <w:tr w:rsidR="00201BCB" w:rsidRPr="00D1140D" w:rsidTr="0071102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FELADATOK</w:t>
            </w: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01BCB" w:rsidRPr="00D1140D" w:rsidRDefault="00201BCB" w:rsidP="0071102B">
            <w:pPr>
              <w:jc w:val="both"/>
              <w:rPr>
                <w:rFonts w:ascii="Palatino Linotype" w:hAnsi="Palatino Linotype" w:cs="Arial"/>
                <w:sz w:val="20"/>
                <w:szCs w:val="20"/>
              </w:rPr>
            </w:pPr>
            <w:r w:rsidRPr="00D1140D">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01BCB" w:rsidRPr="00D1140D" w:rsidRDefault="00201BCB" w:rsidP="0071102B">
            <w:pPr>
              <w:jc w:val="both"/>
              <w:rPr>
                <w:rFonts w:ascii="Palatino Linotype" w:hAnsi="Palatino Linotype" w:cs="Arial"/>
                <w:sz w:val="20"/>
                <w:szCs w:val="20"/>
              </w:rPr>
            </w:pPr>
            <w:r w:rsidRPr="00D1140D">
              <w:rPr>
                <w:rFonts w:ascii="Palatino Linotype" w:hAnsi="Palatino Linotype" w:cs="Arial"/>
                <w:sz w:val="20"/>
                <w:szCs w:val="20"/>
              </w:rPr>
              <w:t>Alkalmazza a munkaerőpiaci technikákat</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01BCB" w:rsidRPr="00D1140D" w:rsidRDefault="00201BCB" w:rsidP="0071102B">
            <w:pPr>
              <w:jc w:val="both"/>
              <w:rPr>
                <w:rFonts w:ascii="Palatino Linotype" w:hAnsi="Palatino Linotype" w:cs="Arial"/>
                <w:sz w:val="20"/>
                <w:szCs w:val="20"/>
              </w:rPr>
            </w:pPr>
            <w:r w:rsidRPr="00D1140D">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01BCB" w:rsidRPr="00D1140D" w:rsidRDefault="00201BCB" w:rsidP="0071102B">
            <w:pPr>
              <w:jc w:val="both"/>
              <w:rPr>
                <w:rFonts w:ascii="Palatino Linotype" w:hAnsi="Palatino Linotype" w:cs="Arial"/>
                <w:sz w:val="20"/>
                <w:szCs w:val="20"/>
              </w:rPr>
            </w:pPr>
            <w:r w:rsidRPr="00D1140D">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01BCB" w:rsidRPr="00D1140D" w:rsidRDefault="00201BCB" w:rsidP="0071102B">
            <w:pPr>
              <w:jc w:val="both"/>
              <w:rPr>
                <w:rFonts w:ascii="Palatino Linotype" w:hAnsi="Palatino Linotype" w:cs="Arial"/>
                <w:sz w:val="20"/>
                <w:szCs w:val="20"/>
              </w:rPr>
            </w:pPr>
            <w:r w:rsidRPr="00D1140D">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01BCB" w:rsidRPr="00D1140D" w:rsidRDefault="00201BCB" w:rsidP="0071102B">
            <w:pPr>
              <w:jc w:val="both"/>
              <w:rPr>
                <w:rFonts w:ascii="Palatino Linotype" w:hAnsi="Palatino Linotype" w:cs="Arial"/>
                <w:sz w:val="20"/>
                <w:szCs w:val="20"/>
              </w:rPr>
            </w:pPr>
            <w:r w:rsidRPr="00D1140D">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p>
        </w:tc>
      </w:tr>
      <w:tr w:rsidR="00201BCB" w:rsidRPr="00D1140D" w:rsidTr="0071102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SZAKMAI ISMERETEK</w:t>
            </w:r>
          </w:p>
        </w:tc>
      </w:tr>
      <w:tr w:rsidR="00201BCB" w:rsidRPr="00D1140D" w:rsidTr="0071102B">
        <w:trPr>
          <w:trHeight w:val="600"/>
          <w:jc w:val="center"/>
        </w:trPr>
        <w:tc>
          <w:tcPr>
            <w:tcW w:w="5040" w:type="dxa"/>
            <w:tcBorders>
              <w:top w:val="nil"/>
              <w:left w:val="single" w:sz="4" w:space="0" w:color="auto"/>
              <w:bottom w:val="single" w:sz="4" w:space="0" w:color="auto"/>
              <w:right w:val="single" w:sz="4" w:space="0" w:color="auto"/>
            </w:tcBorders>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201BCB" w:rsidRPr="00D1140D" w:rsidRDefault="00201BCB" w:rsidP="0071102B">
            <w:pPr>
              <w:jc w:val="center"/>
              <w:rPr>
                <w:rFonts w:ascii="Palatino Linotype" w:hAnsi="Palatino Linotype" w:cs="Arial"/>
                <w:sz w:val="20"/>
                <w:szCs w:val="20"/>
              </w:rPr>
            </w:pP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201BCB" w:rsidRPr="00D1140D" w:rsidRDefault="00201BCB" w:rsidP="0071102B">
            <w:pPr>
              <w:jc w:val="center"/>
              <w:rPr>
                <w:rFonts w:ascii="Palatino Linotype" w:hAnsi="Palatino Linotype" w:cs="Arial"/>
                <w:sz w:val="20"/>
                <w:szCs w:val="20"/>
              </w:rPr>
            </w:pP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r>
      <w:tr w:rsidR="00201BCB" w:rsidRPr="00D1140D" w:rsidTr="0071102B">
        <w:trPr>
          <w:trHeight w:val="600"/>
          <w:jc w:val="center"/>
        </w:trPr>
        <w:tc>
          <w:tcPr>
            <w:tcW w:w="5040" w:type="dxa"/>
            <w:tcBorders>
              <w:top w:val="nil"/>
              <w:left w:val="single" w:sz="4" w:space="0" w:color="auto"/>
              <w:bottom w:val="single" w:sz="4" w:space="0" w:color="auto"/>
              <w:right w:val="single" w:sz="4" w:space="0" w:color="auto"/>
            </w:tcBorders>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r>
      <w:tr w:rsidR="00201BCB" w:rsidRPr="00D1140D" w:rsidTr="0071102B">
        <w:trPr>
          <w:trHeight w:val="600"/>
          <w:jc w:val="center"/>
        </w:trPr>
        <w:tc>
          <w:tcPr>
            <w:tcW w:w="5040" w:type="dxa"/>
            <w:tcBorders>
              <w:top w:val="nil"/>
              <w:left w:val="single" w:sz="4" w:space="0" w:color="auto"/>
              <w:bottom w:val="single" w:sz="4" w:space="0" w:color="auto"/>
              <w:right w:val="single" w:sz="4" w:space="0" w:color="auto"/>
            </w:tcBorders>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sz w:val="20"/>
                <w:szCs w:val="20"/>
              </w:rPr>
              <w:t>x</w:t>
            </w:r>
          </w:p>
        </w:tc>
      </w:tr>
      <w:tr w:rsidR="00201BCB" w:rsidRPr="00D1140D" w:rsidTr="0071102B">
        <w:trPr>
          <w:trHeight w:val="600"/>
          <w:jc w:val="center"/>
        </w:trPr>
        <w:tc>
          <w:tcPr>
            <w:tcW w:w="5040" w:type="dxa"/>
            <w:tcBorders>
              <w:top w:val="nil"/>
              <w:left w:val="single" w:sz="4" w:space="0" w:color="auto"/>
              <w:bottom w:val="single" w:sz="4" w:space="0" w:color="auto"/>
              <w:right w:val="single" w:sz="4" w:space="0" w:color="auto"/>
            </w:tcBorders>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71102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SZAKMAI KÉSZSÉGEK</w:t>
            </w: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01BCB" w:rsidRPr="00D1140D" w:rsidRDefault="00201BCB" w:rsidP="0071102B">
            <w:pPr>
              <w:jc w:val="both"/>
              <w:rPr>
                <w:rFonts w:ascii="Palatino Linotype" w:hAnsi="Palatino Linotype" w:cs="Arial"/>
                <w:sz w:val="20"/>
                <w:szCs w:val="20"/>
              </w:rPr>
            </w:pPr>
            <w:r w:rsidRPr="00D1140D">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01BCB" w:rsidRPr="00D1140D" w:rsidRDefault="00201BCB" w:rsidP="0071102B">
            <w:pPr>
              <w:jc w:val="both"/>
              <w:rPr>
                <w:rFonts w:ascii="Palatino Linotype" w:hAnsi="Palatino Linotype" w:cs="Arial"/>
                <w:sz w:val="20"/>
                <w:szCs w:val="20"/>
              </w:rPr>
            </w:pPr>
            <w:r w:rsidRPr="00D1140D">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01BCB" w:rsidRPr="00D1140D" w:rsidRDefault="00201BCB" w:rsidP="0071102B">
            <w:pPr>
              <w:jc w:val="both"/>
              <w:rPr>
                <w:rFonts w:ascii="Palatino Linotype" w:hAnsi="Palatino Linotype" w:cs="Arial"/>
                <w:sz w:val="20"/>
                <w:szCs w:val="20"/>
              </w:rPr>
            </w:pPr>
            <w:r w:rsidRPr="00D1140D">
              <w:rPr>
                <w:rFonts w:ascii="Palatino Linotype" w:hAnsi="Palatino Linotype" w:cs="Arial"/>
                <w:sz w:val="20"/>
                <w:szCs w:val="20"/>
              </w:rPr>
              <w:t>Elemi szintű számítógép</w:t>
            </w:r>
            <w:r>
              <w:rPr>
                <w:rFonts w:ascii="Palatino Linotype" w:hAnsi="Palatino Linotype" w:cs="Arial"/>
                <w:sz w:val="20"/>
                <w:szCs w:val="20"/>
              </w:rPr>
              <w:t xml:space="preserve"> </w:t>
            </w:r>
            <w:r w:rsidRPr="00D1140D">
              <w:rPr>
                <w:rFonts w:ascii="Palatino Linotype" w:hAnsi="Palatino Linotype" w:cs="Arial"/>
                <w:sz w:val="20"/>
                <w:szCs w:val="20"/>
              </w:rPr>
              <w:t>használat</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01BCB" w:rsidRPr="00D1140D" w:rsidRDefault="00201BCB" w:rsidP="0071102B">
            <w:pPr>
              <w:jc w:val="both"/>
              <w:rPr>
                <w:rFonts w:ascii="Palatino Linotype" w:hAnsi="Palatino Linotype" w:cs="Arial"/>
                <w:sz w:val="20"/>
                <w:szCs w:val="20"/>
              </w:rPr>
            </w:pPr>
            <w:r w:rsidRPr="00D1140D">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01BCB" w:rsidRPr="00D1140D" w:rsidRDefault="00201BCB" w:rsidP="0071102B">
            <w:pPr>
              <w:jc w:val="both"/>
              <w:rPr>
                <w:rFonts w:ascii="Palatino Linotype" w:hAnsi="Palatino Linotype" w:cs="Arial"/>
                <w:sz w:val="20"/>
                <w:szCs w:val="20"/>
              </w:rPr>
            </w:pPr>
            <w:r w:rsidRPr="00D1140D">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71102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SZEMÉLYES KOMPETENCIÁK</w:t>
            </w: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01BCB" w:rsidRPr="00D1140D" w:rsidRDefault="00201BCB" w:rsidP="0071102B">
            <w:pPr>
              <w:jc w:val="both"/>
              <w:rPr>
                <w:rFonts w:ascii="Palatino Linotype" w:hAnsi="Palatino Linotype" w:cs="Arial"/>
                <w:sz w:val="20"/>
                <w:szCs w:val="20"/>
              </w:rPr>
            </w:pPr>
            <w:r w:rsidRPr="00D1140D">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01BCB" w:rsidRPr="00D1140D" w:rsidRDefault="00201BCB" w:rsidP="0071102B">
            <w:pPr>
              <w:jc w:val="both"/>
              <w:rPr>
                <w:rFonts w:ascii="Palatino Linotype" w:hAnsi="Palatino Linotype" w:cs="Arial"/>
                <w:sz w:val="20"/>
                <w:szCs w:val="20"/>
              </w:rPr>
            </w:pPr>
            <w:r w:rsidRPr="00D1140D">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71102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TÁRSAS KOMPETENCIÁK</w:t>
            </w:r>
          </w:p>
        </w:tc>
      </w:tr>
      <w:tr w:rsidR="00201BCB" w:rsidRPr="00D1140D" w:rsidTr="0071102B">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201BCB" w:rsidRPr="00D1140D" w:rsidRDefault="00201BCB" w:rsidP="0071102B">
            <w:pPr>
              <w:jc w:val="both"/>
              <w:rPr>
                <w:rFonts w:ascii="Palatino Linotype" w:hAnsi="Palatino Linotype" w:cs="Arial"/>
                <w:sz w:val="20"/>
                <w:szCs w:val="20"/>
              </w:rPr>
            </w:pPr>
            <w:r w:rsidRPr="00D1140D">
              <w:rPr>
                <w:rFonts w:ascii="Palatino Linotype" w:hAnsi="Palatino Linotype" w:cs="Arial"/>
                <w:sz w:val="20"/>
                <w:szCs w:val="20"/>
              </w:rPr>
              <w:t>Kapcsolatteremtő készség</w:t>
            </w:r>
          </w:p>
        </w:tc>
        <w:tc>
          <w:tcPr>
            <w:tcW w:w="740" w:type="dxa"/>
            <w:tcBorders>
              <w:top w:val="single" w:sz="4" w:space="0" w:color="auto"/>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p>
        </w:tc>
        <w:tc>
          <w:tcPr>
            <w:tcW w:w="740" w:type="dxa"/>
            <w:tcBorders>
              <w:top w:val="single" w:sz="4" w:space="0" w:color="auto"/>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71102B">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201BCB" w:rsidRPr="00D1140D" w:rsidRDefault="00201BCB" w:rsidP="0071102B">
            <w:pPr>
              <w:jc w:val="both"/>
              <w:rPr>
                <w:rFonts w:ascii="Palatino Linotype" w:hAnsi="Palatino Linotype" w:cs="Arial"/>
                <w:sz w:val="20"/>
                <w:szCs w:val="20"/>
              </w:rPr>
            </w:pPr>
            <w:r w:rsidRPr="00D1140D">
              <w:rPr>
                <w:rFonts w:ascii="Palatino Linotype" w:hAnsi="Palatino Linotype" w:cs="Arial"/>
                <w:sz w:val="20"/>
                <w:szCs w:val="20"/>
              </w:rPr>
              <w:t>Határozottság</w:t>
            </w:r>
          </w:p>
        </w:tc>
        <w:tc>
          <w:tcPr>
            <w:tcW w:w="740" w:type="dxa"/>
            <w:tcBorders>
              <w:top w:val="single" w:sz="4" w:space="0" w:color="auto"/>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71102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lastRenderedPageBreak/>
              <w:t>MÓDSZERKOMPETENCIÁK</w:t>
            </w: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vAlign w:val="bottom"/>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71102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01BCB" w:rsidRPr="00D1140D" w:rsidRDefault="00201BCB" w:rsidP="0071102B">
            <w:pPr>
              <w:jc w:val="both"/>
              <w:rPr>
                <w:rFonts w:ascii="Palatino Linotype" w:hAnsi="Palatino Linotype" w:cs="Arial"/>
                <w:sz w:val="20"/>
                <w:szCs w:val="20"/>
              </w:rPr>
            </w:pPr>
            <w:r w:rsidRPr="00D1140D">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01BCB" w:rsidRPr="00D1140D" w:rsidRDefault="00201BCB" w:rsidP="0071102B">
            <w:pPr>
              <w:jc w:val="center"/>
              <w:rPr>
                <w:rFonts w:ascii="Palatino Linotype" w:hAnsi="Palatino Linotype" w:cs="Arial"/>
                <w:sz w:val="20"/>
                <w:szCs w:val="20"/>
              </w:rPr>
            </w:pPr>
            <w:r w:rsidRPr="00D1140D">
              <w:rPr>
                <w:rFonts w:ascii="Palatino Linotype" w:hAnsi="Palatino Linotype" w:cs="Arial"/>
                <w:sz w:val="20"/>
                <w:szCs w:val="20"/>
              </w:rPr>
              <w:t>x</w:t>
            </w:r>
          </w:p>
        </w:tc>
      </w:tr>
    </w:tbl>
    <w:p w:rsidR="00201BCB" w:rsidRPr="00D1140D" w:rsidRDefault="00201BCB" w:rsidP="0071102B">
      <w:pPr>
        <w:widowControl w:val="0"/>
        <w:suppressAutoHyphens/>
        <w:ind w:left="-15"/>
        <w:jc w:val="both"/>
        <w:rPr>
          <w:rFonts w:ascii="Palatino Linotype" w:hAnsi="Palatino Linotype"/>
          <w:sz w:val="24"/>
          <w:szCs w:val="24"/>
        </w:rPr>
      </w:pPr>
    </w:p>
    <w:p w:rsidR="00201BCB" w:rsidRPr="00D1140D" w:rsidRDefault="00201BCB" w:rsidP="0071102B">
      <w:pPr>
        <w:widowControl w:val="0"/>
        <w:suppressAutoHyphens/>
        <w:ind w:left="-15"/>
        <w:jc w:val="both"/>
        <w:rPr>
          <w:rFonts w:ascii="Palatino Linotype" w:hAnsi="Palatino Linotype"/>
          <w:b/>
          <w:sz w:val="24"/>
          <w:szCs w:val="24"/>
        </w:rPr>
      </w:pPr>
    </w:p>
    <w:p w:rsidR="00201BCB" w:rsidRPr="00D1140D" w:rsidRDefault="00201BCB" w:rsidP="0071102B">
      <w:pPr>
        <w:widowControl w:val="0"/>
        <w:suppressAutoHyphens/>
        <w:rPr>
          <w:rFonts w:ascii="Palatino Linotype" w:hAnsi="Palatino Linotype"/>
          <w:b/>
          <w:bCs/>
          <w:iCs/>
          <w:sz w:val="24"/>
          <w:szCs w:val="24"/>
        </w:rPr>
      </w:pPr>
      <w:r w:rsidRPr="00D1140D">
        <w:rPr>
          <w:rFonts w:ascii="Palatino Linotype" w:hAnsi="Palatino Linotype"/>
          <w:b/>
          <w:sz w:val="24"/>
          <w:szCs w:val="24"/>
        </w:rPr>
        <w:br w:type="page"/>
      </w:r>
    </w:p>
    <w:p w:rsidR="00201BCB" w:rsidRPr="00D1140D" w:rsidRDefault="00201BCB" w:rsidP="0071102B">
      <w:pPr>
        <w:widowControl w:val="0"/>
        <w:numPr>
          <w:ilvl w:val="0"/>
          <w:numId w:val="51"/>
        </w:numPr>
        <w:suppressAutoHyphens/>
        <w:jc w:val="right"/>
        <w:rPr>
          <w:rFonts w:ascii="Palatino Linotype" w:hAnsi="Palatino Linotype"/>
          <w:b/>
          <w:bCs/>
          <w:iCs/>
          <w:sz w:val="24"/>
          <w:szCs w:val="24"/>
        </w:rPr>
      </w:pPr>
      <w:r w:rsidRPr="00D1140D">
        <w:rPr>
          <w:rFonts w:ascii="Palatino Linotype" w:hAnsi="Palatino Linotype"/>
          <w:b/>
          <w:kern w:val="1"/>
          <w:sz w:val="24"/>
          <w:szCs w:val="24"/>
          <w:lang w:eastAsia="hi-IN" w:bidi="hi-IN"/>
        </w:rPr>
        <w:lastRenderedPageBreak/>
        <w:t>Foglalkoztatás II. tantárgy</w:t>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 xml:space="preserve">          </w:t>
      </w:r>
      <w:r w:rsidRPr="00D1140D">
        <w:rPr>
          <w:rFonts w:ascii="Palatino Linotype" w:hAnsi="Palatino Linotype"/>
          <w:b/>
          <w:sz w:val="24"/>
          <w:szCs w:val="24"/>
        </w:rPr>
        <w:t>16 óra</w:t>
      </w:r>
    </w:p>
    <w:p w:rsidR="00201BCB" w:rsidRPr="00D1140D" w:rsidRDefault="00201BCB" w:rsidP="0071102B">
      <w:pPr>
        <w:rPr>
          <w:rFonts w:ascii="Palatino Linotype" w:hAnsi="Palatino Linotype"/>
          <w:b/>
          <w:sz w:val="24"/>
          <w:szCs w:val="24"/>
        </w:rPr>
      </w:pPr>
    </w:p>
    <w:p w:rsidR="00201BCB" w:rsidRDefault="00201BCB">
      <w:pPr>
        <w:pStyle w:val="Listaszerbekezds"/>
        <w:widowControl w:val="0"/>
        <w:numPr>
          <w:ilvl w:val="1"/>
          <w:numId w:val="9"/>
        </w:numPr>
        <w:suppressAutoHyphens/>
        <w:spacing w:after="0" w:line="240" w:lineRule="auto"/>
        <w:ind w:hanging="498"/>
        <w:rPr>
          <w:rFonts w:ascii="Palatino Linotype" w:hAnsi="Palatino Linotype"/>
          <w:b/>
          <w:sz w:val="24"/>
          <w:szCs w:val="24"/>
        </w:rPr>
      </w:pPr>
      <w:r w:rsidRPr="00367940">
        <w:rPr>
          <w:rFonts w:ascii="Palatino Linotype" w:hAnsi="Palatino Linotype"/>
          <w:b/>
          <w:sz w:val="24"/>
          <w:szCs w:val="24"/>
        </w:rPr>
        <w:t>A tantárgy tanításának célja</w:t>
      </w:r>
    </w:p>
    <w:p w:rsidR="00201BCB" w:rsidRPr="002D3838" w:rsidRDefault="00201BCB" w:rsidP="0071102B">
      <w:pPr>
        <w:ind w:left="567"/>
        <w:jc w:val="both"/>
        <w:rPr>
          <w:rFonts w:ascii="Palatino Linotype" w:hAnsi="Palatino Linotype"/>
          <w:sz w:val="24"/>
          <w:szCs w:val="24"/>
        </w:rPr>
      </w:pPr>
      <w:r w:rsidRPr="002D3838">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201BCB" w:rsidRPr="00D1140D" w:rsidRDefault="00201BCB" w:rsidP="0071102B">
      <w:pPr>
        <w:rPr>
          <w:rFonts w:ascii="Palatino Linotype" w:hAnsi="Palatino Linotype"/>
          <w:sz w:val="24"/>
          <w:szCs w:val="24"/>
        </w:rPr>
      </w:pPr>
    </w:p>
    <w:p w:rsidR="00201BCB" w:rsidRDefault="00201BCB">
      <w:pPr>
        <w:pStyle w:val="Listaszerbekezds"/>
        <w:widowControl w:val="0"/>
        <w:numPr>
          <w:ilvl w:val="1"/>
          <w:numId w:val="9"/>
        </w:numPr>
        <w:suppressAutoHyphens/>
        <w:spacing w:after="0" w:line="240" w:lineRule="auto"/>
        <w:ind w:hanging="498"/>
        <w:rPr>
          <w:rFonts w:ascii="Palatino Linotype" w:hAnsi="Palatino Linotype"/>
          <w:b/>
          <w:sz w:val="24"/>
          <w:szCs w:val="24"/>
        </w:rPr>
      </w:pPr>
      <w:r w:rsidRPr="00367940">
        <w:rPr>
          <w:rFonts w:ascii="Palatino Linotype" w:hAnsi="Palatino Linotype"/>
          <w:b/>
          <w:sz w:val="24"/>
          <w:szCs w:val="24"/>
        </w:rPr>
        <w:t>Kapcsolódó közismereti, szakmai tartalmak</w:t>
      </w:r>
    </w:p>
    <w:p w:rsidR="00201BCB" w:rsidRPr="00D1140D" w:rsidRDefault="00201BCB" w:rsidP="0071102B">
      <w:pPr>
        <w:ind w:firstLine="567"/>
        <w:rPr>
          <w:rFonts w:ascii="Palatino Linotype" w:hAnsi="Palatino Linotype"/>
          <w:bCs/>
          <w:iCs/>
          <w:sz w:val="24"/>
          <w:szCs w:val="24"/>
        </w:rPr>
      </w:pPr>
      <w:r w:rsidRPr="00D1140D">
        <w:rPr>
          <w:rFonts w:ascii="Palatino Linotype" w:hAnsi="Palatino Linotype"/>
          <w:bCs/>
          <w:iCs/>
          <w:sz w:val="24"/>
          <w:szCs w:val="24"/>
        </w:rPr>
        <w:t>-</w:t>
      </w:r>
    </w:p>
    <w:p w:rsidR="00201BCB" w:rsidRPr="00D1140D" w:rsidRDefault="00201BCB" w:rsidP="0071102B">
      <w:pPr>
        <w:rPr>
          <w:rFonts w:ascii="Palatino Linotype" w:hAnsi="Palatino Linotype"/>
          <w:b/>
          <w:bCs/>
          <w:iCs/>
          <w:sz w:val="24"/>
          <w:szCs w:val="24"/>
        </w:rPr>
      </w:pPr>
    </w:p>
    <w:p w:rsidR="00201BCB" w:rsidRDefault="00201BCB">
      <w:pPr>
        <w:widowControl w:val="0"/>
        <w:numPr>
          <w:ilvl w:val="1"/>
          <w:numId w:val="9"/>
        </w:numPr>
        <w:suppressAutoHyphens/>
        <w:ind w:hanging="153"/>
        <w:rPr>
          <w:rFonts w:ascii="Palatino Linotype" w:hAnsi="Palatino Linotype"/>
          <w:b/>
          <w:bCs/>
          <w:iCs/>
          <w:sz w:val="24"/>
          <w:szCs w:val="24"/>
        </w:rPr>
      </w:pPr>
      <w:r w:rsidRPr="00D1140D">
        <w:rPr>
          <w:rFonts w:ascii="Palatino Linotype" w:hAnsi="Palatino Linotype"/>
          <w:b/>
          <w:sz w:val="24"/>
          <w:szCs w:val="24"/>
        </w:rPr>
        <w:t xml:space="preserve">Témakörök </w:t>
      </w:r>
    </w:p>
    <w:p w:rsidR="00201BCB" w:rsidRPr="00D1140D" w:rsidRDefault="00201BCB" w:rsidP="0071102B">
      <w:pPr>
        <w:rPr>
          <w:rFonts w:ascii="Palatino Linotype" w:hAnsi="Palatino Linotype"/>
          <w:b/>
          <w:bCs/>
          <w:iCs/>
          <w:sz w:val="24"/>
          <w:szCs w:val="24"/>
        </w:rPr>
      </w:pPr>
    </w:p>
    <w:p w:rsidR="00201BCB" w:rsidRDefault="00201BCB">
      <w:pPr>
        <w:numPr>
          <w:ilvl w:val="2"/>
          <w:numId w:val="9"/>
        </w:numPr>
        <w:ind w:left="1560" w:hanging="873"/>
        <w:rPr>
          <w:rFonts w:ascii="Palatino Linotype" w:hAnsi="Palatino Linotype"/>
          <w:b/>
          <w:sz w:val="24"/>
          <w:szCs w:val="24"/>
        </w:rPr>
      </w:pPr>
      <w:r w:rsidRPr="00D1140D">
        <w:rPr>
          <w:rFonts w:ascii="Palatino Linotype" w:hAnsi="Palatino Linotype"/>
          <w:b/>
          <w:sz w:val="24"/>
          <w:szCs w:val="24"/>
        </w:rPr>
        <w:t>Munkajogi alapismeretek</w:t>
      </w:r>
      <w:r w:rsidRPr="00D1140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 xml:space="preserve">            </w:t>
      </w:r>
      <w:r w:rsidRPr="00D1140D">
        <w:rPr>
          <w:rFonts w:ascii="Palatino Linotype" w:hAnsi="Palatino Linotype"/>
          <w:b/>
          <w:i/>
          <w:sz w:val="24"/>
          <w:szCs w:val="24"/>
        </w:rPr>
        <w:t>4 óra</w:t>
      </w:r>
    </w:p>
    <w:p w:rsidR="00201BCB" w:rsidRPr="00D1140D" w:rsidRDefault="00201BCB" w:rsidP="0071102B">
      <w:pPr>
        <w:ind w:left="708"/>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201BCB" w:rsidRPr="00D1140D" w:rsidRDefault="00201BCB" w:rsidP="0071102B">
      <w:pPr>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01BCB" w:rsidRPr="00D1140D" w:rsidRDefault="00201BCB" w:rsidP="0071102B">
      <w:pPr>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201BCB" w:rsidRPr="00D1140D" w:rsidRDefault="00201BCB" w:rsidP="0071102B">
      <w:pPr>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 xml:space="preserve">Speciális jogviszonyok: </w:t>
      </w:r>
      <w:r>
        <w:rPr>
          <w:rFonts w:ascii="Palatino Linotype" w:hAnsi="Palatino Linotype"/>
          <w:kern w:val="1"/>
          <w:sz w:val="24"/>
          <w:szCs w:val="24"/>
          <w:lang w:eastAsia="hi-IN" w:bidi="hi-IN"/>
        </w:rPr>
        <w:t xml:space="preserve">egyszerűsített foglalkoztatás, fajtái: </w:t>
      </w:r>
      <w:r w:rsidRPr="00D1140D">
        <w:rPr>
          <w:rFonts w:ascii="Palatino Linotype" w:hAnsi="Palatino Linotype"/>
          <w:kern w:val="1"/>
          <w:sz w:val="24"/>
          <w:szCs w:val="24"/>
          <w:lang w:eastAsia="hi-IN" w:bidi="hi-IN"/>
        </w:rPr>
        <w:t xml:space="preserve">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201BCB" w:rsidRPr="00D1140D" w:rsidRDefault="00201BCB" w:rsidP="0071102B">
      <w:pPr>
        <w:ind w:firstLine="540"/>
        <w:rPr>
          <w:rFonts w:ascii="Palatino Linotype" w:hAnsi="Palatino Linotype"/>
          <w:sz w:val="24"/>
          <w:szCs w:val="24"/>
        </w:rPr>
      </w:pPr>
    </w:p>
    <w:p w:rsidR="00201BCB" w:rsidRDefault="00201BCB">
      <w:pPr>
        <w:numPr>
          <w:ilvl w:val="2"/>
          <w:numId w:val="9"/>
        </w:numPr>
        <w:ind w:hanging="1421"/>
        <w:jc w:val="right"/>
        <w:rPr>
          <w:rFonts w:ascii="Palatino Linotype" w:hAnsi="Palatino Linotype"/>
          <w:b/>
          <w:sz w:val="24"/>
          <w:szCs w:val="24"/>
        </w:rPr>
      </w:pPr>
      <w:r w:rsidRPr="00D1140D">
        <w:rPr>
          <w:rFonts w:ascii="Palatino Linotype" w:hAnsi="Palatino Linotype"/>
          <w:b/>
          <w:kern w:val="1"/>
          <w:sz w:val="24"/>
          <w:szCs w:val="24"/>
          <w:lang w:eastAsia="hi-IN" w:bidi="hi-IN"/>
        </w:rPr>
        <w:t>Munkaviszony létesítése</w:t>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 xml:space="preserve">  </w:t>
      </w:r>
      <w:r w:rsidRPr="008308F3">
        <w:rPr>
          <w:rFonts w:ascii="Palatino Linotype" w:hAnsi="Palatino Linotype"/>
          <w:b/>
          <w:i/>
          <w:sz w:val="24"/>
          <w:szCs w:val="24"/>
        </w:rPr>
        <w:t xml:space="preserve">4 </w:t>
      </w:r>
      <w:r w:rsidRPr="00D1140D">
        <w:rPr>
          <w:rFonts w:ascii="Palatino Linotype" w:hAnsi="Palatino Linotype"/>
          <w:b/>
          <w:i/>
          <w:sz w:val="24"/>
          <w:szCs w:val="24"/>
        </w:rPr>
        <w:t>óra</w:t>
      </w:r>
    </w:p>
    <w:p w:rsidR="00201BCB" w:rsidRPr="00D1140D" w:rsidRDefault="00201BCB" w:rsidP="0071102B">
      <w:pPr>
        <w:ind w:left="708"/>
        <w:rPr>
          <w:rFonts w:ascii="Palatino Linotype" w:hAnsi="Palatino Linotype"/>
          <w:sz w:val="24"/>
          <w:szCs w:val="24"/>
        </w:rPr>
      </w:pPr>
      <w:r w:rsidRPr="00D1140D">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201BCB" w:rsidRPr="00D1140D" w:rsidRDefault="00201BCB" w:rsidP="0071102B">
      <w:pPr>
        <w:ind w:left="708"/>
        <w:rPr>
          <w:rFonts w:ascii="Palatino Linotype" w:hAnsi="Palatino Linotype"/>
          <w:sz w:val="24"/>
          <w:szCs w:val="24"/>
        </w:rPr>
      </w:pPr>
      <w:r w:rsidRPr="00D1140D">
        <w:rPr>
          <w:rFonts w:ascii="Palatino Linotype" w:hAnsi="Palatino Linotype"/>
          <w:sz w:val="24"/>
          <w:szCs w:val="24"/>
        </w:rPr>
        <w:t>Munkavállaláshoz szükséges iratok, munkaviszony megszűnésekor a munkáltató által kiadandó dokumentumok.</w:t>
      </w:r>
    </w:p>
    <w:p w:rsidR="00201BCB" w:rsidRPr="00D1140D" w:rsidRDefault="00201BCB" w:rsidP="0071102B">
      <w:pPr>
        <w:ind w:left="708"/>
        <w:rPr>
          <w:rFonts w:ascii="Palatino Linotype" w:hAnsi="Palatino Linotype"/>
          <w:sz w:val="24"/>
          <w:szCs w:val="24"/>
        </w:rPr>
      </w:pPr>
      <w:r w:rsidRPr="00D1140D">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01BCB" w:rsidRDefault="00201BCB" w:rsidP="0071102B">
      <w:pPr>
        <w:ind w:left="708"/>
        <w:jc w:val="both"/>
        <w:rPr>
          <w:rFonts w:ascii="Palatino Linotype" w:hAnsi="Palatino Linotype"/>
          <w:sz w:val="24"/>
          <w:szCs w:val="24"/>
        </w:rPr>
      </w:pPr>
    </w:p>
    <w:p w:rsidR="00201BCB" w:rsidRPr="00D1140D" w:rsidRDefault="00201BCB" w:rsidP="0071102B">
      <w:pPr>
        <w:ind w:left="708"/>
        <w:jc w:val="both"/>
        <w:rPr>
          <w:rFonts w:ascii="Palatino Linotype" w:hAnsi="Palatino Linotype"/>
          <w:sz w:val="24"/>
          <w:szCs w:val="24"/>
        </w:rPr>
      </w:pPr>
    </w:p>
    <w:p w:rsidR="00201BCB" w:rsidRDefault="00201BCB">
      <w:pPr>
        <w:numPr>
          <w:ilvl w:val="2"/>
          <w:numId w:val="9"/>
        </w:numPr>
        <w:ind w:left="1418"/>
        <w:jc w:val="right"/>
        <w:rPr>
          <w:rFonts w:ascii="Palatino Linotype" w:hAnsi="Palatino Linotype"/>
          <w:b/>
          <w:sz w:val="24"/>
          <w:szCs w:val="24"/>
        </w:rPr>
      </w:pPr>
      <w:r w:rsidRPr="00D1140D">
        <w:rPr>
          <w:rFonts w:ascii="Palatino Linotype" w:hAnsi="Palatino Linotype"/>
          <w:b/>
          <w:kern w:val="1"/>
          <w:sz w:val="24"/>
          <w:szCs w:val="24"/>
          <w:lang w:eastAsia="hi-IN" w:bidi="hi-IN"/>
        </w:rPr>
        <w:lastRenderedPageBreak/>
        <w:t>Álláskeresés</w:t>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 xml:space="preserve">              </w:t>
      </w:r>
      <w:r w:rsidRPr="00D1140D">
        <w:rPr>
          <w:rFonts w:ascii="Palatino Linotype" w:hAnsi="Palatino Linotype"/>
          <w:b/>
          <w:i/>
          <w:sz w:val="24"/>
          <w:szCs w:val="24"/>
        </w:rPr>
        <w:t>4 óra</w:t>
      </w:r>
    </w:p>
    <w:p w:rsidR="00201BCB" w:rsidRPr="00D1140D" w:rsidRDefault="00201BCB" w:rsidP="0071102B">
      <w:pPr>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201BCB" w:rsidRPr="00D1140D" w:rsidRDefault="00201BCB" w:rsidP="0071102B">
      <w:pPr>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201BCB" w:rsidRPr="00D1140D" w:rsidRDefault="00201BCB" w:rsidP="0071102B">
      <w:pPr>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201BCB" w:rsidRPr="00D1140D" w:rsidRDefault="00201BCB" w:rsidP="0071102B">
      <w:pPr>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 xml:space="preserve"> </w:t>
      </w:r>
      <w:r w:rsidRPr="00D1140D">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201BCB" w:rsidRPr="00D1140D" w:rsidRDefault="00201BCB" w:rsidP="0071102B">
      <w:pPr>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Állásinterjú: felkészülés, megjelenés, szereplés az állásinterjún, testbeszéd szerepe.</w:t>
      </w:r>
    </w:p>
    <w:p w:rsidR="00201BCB" w:rsidRPr="00D1140D" w:rsidRDefault="00201BCB" w:rsidP="0071102B">
      <w:pPr>
        <w:ind w:left="720"/>
        <w:rPr>
          <w:rFonts w:ascii="Palatino Linotype" w:hAnsi="Palatino Linotype"/>
          <w:sz w:val="24"/>
          <w:szCs w:val="24"/>
        </w:rPr>
      </w:pPr>
    </w:p>
    <w:p w:rsidR="00201BCB" w:rsidRDefault="00201BCB">
      <w:pPr>
        <w:numPr>
          <w:ilvl w:val="2"/>
          <w:numId w:val="9"/>
        </w:numPr>
        <w:ind w:left="1418"/>
        <w:jc w:val="right"/>
        <w:rPr>
          <w:rFonts w:ascii="Palatino Linotype" w:hAnsi="Palatino Linotype"/>
          <w:b/>
          <w:sz w:val="24"/>
          <w:szCs w:val="24"/>
        </w:rPr>
      </w:pPr>
      <w:r>
        <w:rPr>
          <w:rFonts w:ascii="Palatino Linotype" w:hAnsi="Palatino Linotype"/>
          <w:b/>
          <w:kern w:val="1"/>
          <w:sz w:val="24"/>
          <w:szCs w:val="24"/>
          <w:lang w:eastAsia="hi-IN" w:bidi="hi-IN"/>
        </w:rPr>
        <w:t>Munkanélküliség</w:t>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ab/>
        <w:t xml:space="preserve">  </w:t>
      </w:r>
      <w:r w:rsidRPr="00D1140D">
        <w:rPr>
          <w:rFonts w:ascii="Palatino Linotype" w:hAnsi="Palatino Linotype"/>
          <w:b/>
          <w:i/>
          <w:sz w:val="24"/>
          <w:szCs w:val="24"/>
        </w:rPr>
        <w:t>4 óra</w:t>
      </w:r>
    </w:p>
    <w:p w:rsidR="00201BCB" w:rsidRPr="00D1140D" w:rsidRDefault="00201BCB" w:rsidP="0071102B">
      <w:pPr>
        <w:ind w:left="720"/>
        <w:rPr>
          <w:rFonts w:ascii="Palatino Linotype" w:hAnsi="Palatino Linotype"/>
          <w:sz w:val="24"/>
          <w:szCs w:val="24"/>
        </w:rPr>
      </w:pPr>
      <w:r w:rsidRPr="00D1140D">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w:t>
      </w:r>
      <w:r>
        <w:rPr>
          <w:rFonts w:ascii="Palatino Linotype" w:hAnsi="Palatino Linotype"/>
          <w:sz w:val="24"/>
          <w:szCs w:val="24"/>
        </w:rPr>
        <w:t xml:space="preserve">bb kritériumai; együttműködési </w:t>
      </w:r>
      <w:r w:rsidRPr="00D1140D">
        <w:rPr>
          <w:rFonts w:ascii="Palatino Linotype" w:hAnsi="Palatino Linotype"/>
          <w:sz w:val="24"/>
          <w:szCs w:val="24"/>
        </w:rPr>
        <w:t>kötelezettség megszegésének szankciói; nyilvántartás szünetelése, nyilvántartásból való törlés; munkaügyi szervezet által nyújtott szolgáltatások, kiemelten a munkaközvetítés.</w:t>
      </w:r>
    </w:p>
    <w:p w:rsidR="00201BCB" w:rsidRPr="00D1140D" w:rsidRDefault="00201BCB" w:rsidP="0071102B">
      <w:pPr>
        <w:ind w:left="720"/>
        <w:rPr>
          <w:rFonts w:ascii="Palatino Linotype" w:hAnsi="Palatino Linotype"/>
          <w:sz w:val="24"/>
          <w:szCs w:val="24"/>
        </w:rPr>
      </w:pPr>
      <w:r w:rsidRPr="00D1140D">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201BCB" w:rsidRPr="00D1140D" w:rsidRDefault="00201BCB" w:rsidP="0071102B">
      <w:pPr>
        <w:ind w:left="720"/>
        <w:rPr>
          <w:rFonts w:ascii="Palatino Linotype" w:hAnsi="Palatino Linotype"/>
          <w:sz w:val="24"/>
          <w:szCs w:val="24"/>
        </w:rPr>
      </w:pPr>
      <w:r w:rsidRPr="00D1140D">
        <w:rPr>
          <w:rFonts w:ascii="Palatino Linotype" w:hAnsi="Palatino Linotype"/>
          <w:sz w:val="24"/>
          <w:szCs w:val="24"/>
        </w:rPr>
        <w:t xml:space="preserve">Foglalkoztatást helyettesítő támogatás. </w:t>
      </w:r>
    </w:p>
    <w:p w:rsidR="00201BCB" w:rsidRPr="00D1140D" w:rsidRDefault="00201BCB" w:rsidP="0071102B">
      <w:pPr>
        <w:ind w:left="720"/>
        <w:rPr>
          <w:rFonts w:ascii="Palatino Linotype" w:hAnsi="Palatino Linotype"/>
          <w:sz w:val="24"/>
          <w:szCs w:val="24"/>
        </w:rPr>
      </w:pPr>
      <w:r w:rsidRPr="00D1140D">
        <w:rPr>
          <w:rFonts w:ascii="Palatino Linotype" w:hAnsi="Palatino Linotype"/>
          <w:sz w:val="24"/>
          <w:szCs w:val="24"/>
        </w:rPr>
        <w:t>Közfoglalkoztatás:</w:t>
      </w:r>
      <w:r>
        <w:rPr>
          <w:rFonts w:ascii="Palatino Linotype" w:hAnsi="Palatino Linotype"/>
          <w:sz w:val="24"/>
          <w:szCs w:val="24"/>
        </w:rPr>
        <w:t xml:space="preserve"> a</w:t>
      </w:r>
      <w:r w:rsidRPr="00D1140D">
        <w:rPr>
          <w:rFonts w:ascii="Palatino Linotype" w:hAnsi="Palatino Linotype"/>
          <w:sz w:val="24"/>
          <w:szCs w:val="24"/>
        </w:rPr>
        <w:t xml:space="preserve"> köz</w:t>
      </w:r>
      <w:r>
        <w:rPr>
          <w:rFonts w:ascii="Palatino Linotype" w:hAnsi="Palatino Linotype"/>
          <w:sz w:val="24"/>
          <w:szCs w:val="24"/>
        </w:rPr>
        <w:t>fog</w:t>
      </w:r>
      <w:r w:rsidRPr="00D1140D">
        <w:rPr>
          <w:rFonts w:ascii="Palatino Linotype" w:hAnsi="Palatino Linotype"/>
          <w:sz w:val="24"/>
          <w:szCs w:val="24"/>
        </w:rPr>
        <w:t>lalkoztatás célja, közfoglalkozatás célcsoportja, közfoglalkozatás főbb szabályai</w:t>
      </w:r>
    </w:p>
    <w:p w:rsidR="00201BCB" w:rsidRPr="00D1140D" w:rsidRDefault="00201BCB" w:rsidP="0071102B">
      <w:pPr>
        <w:ind w:left="720"/>
        <w:rPr>
          <w:rFonts w:ascii="Palatino Linotype" w:hAnsi="Palatino Linotype"/>
          <w:sz w:val="24"/>
          <w:szCs w:val="24"/>
        </w:rPr>
      </w:pPr>
      <w:r w:rsidRPr="00D1140D">
        <w:rPr>
          <w:rFonts w:ascii="Palatino Linotype" w:hAnsi="Palatino Linotype"/>
          <w:sz w:val="24"/>
          <w:szCs w:val="24"/>
        </w:rPr>
        <w:t xml:space="preserve">Munkaügyi szervezet: Nemzeti Foglalkoztatási Szervezet (NFSZ) felépítése, Nemzeti Munkaügyi Hivatal, munkaügyi központ, kirendeltség feladatai. </w:t>
      </w:r>
    </w:p>
    <w:p w:rsidR="00201BCB" w:rsidRPr="00D1140D" w:rsidRDefault="00201BCB" w:rsidP="0071102B">
      <w:pPr>
        <w:ind w:left="720"/>
        <w:rPr>
          <w:rFonts w:ascii="Palatino Linotype" w:hAnsi="Palatino Linotype"/>
          <w:sz w:val="24"/>
          <w:szCs w:val="24"/>
        </w:rPr>
      </w:pPr>
      <w:r w:rsidRPr="00D1140D">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201BCB" w:rsidRPr="00D1140D" w:rsidRDefault="00201BCB" w:rsidP="0071102B">
      <w:pPr>
        <w:ind w:left="720"/>
        <w:rPr>
          <w:rFonts w:ascii="Palatino Linotype" w:hAnsi="Palatino Linotype"/>
          <w:sz w:val="24"/>
          <w:szCs w:val="24"/>
        </w:rPr>
      </w:pPr>
      <w:r w:rsidRPr="00D1140D">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201BCB" w:rsidRPr="00D1140D" w:rsidRDefault="00201BCB" w:rsidP="0071102B">
      <w:pPr>
        <w:ind w:left="720"/>
        <w:rPr>
          <w:rFonts w:ascii="Palatino Linotype" w:hAnsi="Palatino Linotype"/>
          <w:sz w:val="24"/>
          <w:szCs w:val="24"/>
        </w:rPr>
      </w:pPr>
      <w:r w:rsidRPr="00D1140D">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201BCB" w:rsidRPr="00D1140D" w:rsidRDefault="00201BCB" w:rsidP="0071102B">
      <w:pPr>
        <w:jc w:val="both"/>
        <w:rPr>
          <w:rFonts w:ascii="Palatino Linotype" w:hAnsi="Palatino Linotype"/>
          <w:sz w:val="24"/>
          <w:szCs w:val="24"/>
        </w:rPr>
      </w:pPr>
    </w:p>
    <w:p w:rsidR="00201BCB" w:rsidRDefault="00201BCB">
      <w:pPr>
        <w:widowControl w:val="0"/>
        <w:numPr>
          <w:ilvl w:val="1"/>
          <w:numId w:val="9"/>
        </w:numPr>
        <w:suppressAutoHyphens/>
        <w:ind w:hanging="498"/>
        <w:jc w:val="both"/>
        <w:rPr>
          <w:rFonts w:ascii="Palatino Linotype" w:hAnsi="Palatino Linotype"/>
          <w:b/>
          <w:i/>
          <w:sz w:val="24"/>
          <w:szCs w:val="24"/>
        </w:rPr>
      </w:pPr>
      <w:r w:rsidRPr="00D1140D">
        <w:rPr>
          <w:rFonts w:ascii="Palatino Linotype" w:hAnsi="Palatino Linotype"/>
          <w:b/>
          <w:i/>
          <w:sz w:val="24"/>
          <w:szCs w:val="24"/>
        </w:rPr>
        <w:lastRenderedPageBreak/>
        <w:t xml:space="preserve">A képzés javasolt helyszíne </w:t>
      </w:r>
      <w:r w:rsidRPr="00D1140D">
        <w:rPr>
          <w:rFonts w:ascii="Palatino Linotype" w:hAnsi="Palatino Linotype"/>
          <w:b/>
          <w:i/>
          <w:kern w:val="1"/>
          <w:sz w:val="24"/>
          <w:szCs w:val="24"/>
          <w:lang w:eastAsia="hi-IN" w:bidi="hi-IN"/>
        </w:rPr>
        <w:t>(ajánlás)</w:t>
      </w:r>
    </w:p>
    <w:p w:rsidR="00201BCB" w:rsidRPr="00D1140D" w:rsidRDefault="00201BCB" w:rsidP="0071102B">
      <w:pPr>
        <w:numPr>
          <w:ilvl w:val="0"/>
          <w:numId w:val="12"/>
        </w:numPr>
        <w:ind w:hanging="502"/>
        <w:jc w:val="both"/>
        <w:rPr>
          <w:rFonts w:ascii="Palatino Linotype" w:hAnsi="Palatino Linotype"/>
          <w:b/>
          <w:bCs/>
          <w:sz w:val="24"/>
          <w:szCs w:val="24"/>
        </w:rPr>
      </w:pPr>
    </w:p>
    <w:p w:rsidR="00201BCB" w:rsidRPr="001504DC" w:rsidRDefault="00201BCB" w:rsidP="0071102B">
      <w:pPr>
        <w:widowControl w:val="0"/>
        <w:suppressAutoHyphens/>
        <w:ind w:left="720"/>
        <w:jc w:val="both"/>
        <w:rPr>
          <w:rFonts w:ascii="Palatino Linotype" w:hAnsi="Palatino Linotype"/>
          <w:b/>
          <w:bCs/>
          <w:sz w:val="24"/>
          <w:szCs w:val="24"/>
        </w:rPr>
      </w:pPr>
    </w:p>
    <w:p w:rsidR="00201BCB" w:rsidRDefault="00201BCB" w:rsidP="00F41A6C">
      <w:pPr>
        <w:widowControl w:val="0"/>
        <w:numPr>
          <w:ilvl w:val="1"/>
          <w:numId w:val="9"/>
        </w:numPr>
        <w:suppressAutoHyphens/>
        <w:ind w:hanging="498"/>
        <w:jc w:val="both"/>
        <w:rPr>
          <w:rFonts w:ascii="Palatino Linotype" w:hAnsi="Palatino Linotype"/>
          <w:b/>
          <w:bCs/>
          <w:sz w:val="24"/>
          <w:szCs w:val="24"/>
        </w:rPr>
      </w:pPr>
      <w:r w:rsidRPr="00D1140D">
        <w:rPr>
          <w:rFonts w:ascii="Palatino Linotype" w:hAnsi="Palatino Linotype"/>
          <w:b/>
          <w:bCs/>
          <w:i/>
          <w:sz w:val="24"/>
          <w:szCs w:val="24"/>
        </w:rPr>
        <w:t>A tantárgy elsajátítása során alkalmazható sajátos módszerek, tanulói tevékenységformák (ajánlás)</w:t>
      </w:r>
    </w:p>
    <w:p w:rsidR="00201BCB" w:rsidRPr="00D1140D" w:rsidRDefault="00201BCB" w:rsidP="00F41A6C">
      <w:pPr>
        <w:widowControl w:val="0"/>
        <w:suppressAutoHyphens/>
        <w:jc w:val="both"/>
        <w:rPr>
          <w:rFonts w:ascii="Palatino Linotype" w:hAnsi="Palatino Linotype"/>
          <w:b/>
          <w:bCs/>
          <w:sz w:val="24"/>
          <w:szCs w:val="24"/>
        </w:rPr>
      </w:pPr>
    </w:p>
    <w:p w:rsidR="00201BCB" w:rsidRDefault="00201BCB" w:rsidP="00F41A6C">
      <w:pPr>
        <w:widowControl w:val="0"/>
        <w:numPr>
          <w:ilvl w:val="2"/>
          <w:numId w:val="9"/>
        </w:numPr>
        <w:suppressAutoHyphens/>
        <w:ind w:left="1418"/>
        <w:jc w:val="both"/>
        <w:rPr>
          <w:rFonts w:ascii="Palatino Linotype" w:hAnsi="Palatino Linotype"/>
          <w:b/>
          <w:bCs/>
          <w:i/>
          <w:sz w:val="24"/>
          <w:szCs w:val="24"/>
        </w:rPr>
      </w:pPr>
      <w:r w:rsidRPr="00D1140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D1140D" w:rsidTr="0071102B">
        <w:trPr>
          <w:jc w:val="center"/>
        </w:trPr>
        <w:tc>
          <w:tcPr>
            <w:tcW w:w="994" w:type="dxa"/>
            <w:vMerge w:val="restart"/>
            <w:vAlign w:val="center"/>
          </w:tcPr>
          <w:p w:rsidR="00201BCB" w:rsidRPr="00D1140D" w:rsidRDefault="00201BCB" w:rsidP="0071102B">
            <w:pPr>
              <w:jc w:val="center"/>
              <w:rPr>
                <w:rFonts w:ascii="Palatino Linotype" w:hAnsi="Palatino Linotype"/>
                <w:b/>
                <w:sz w:val="20"/>
                <w:szCs w:val="20"/>
              </w:rPr>
            </w:pPr>
            <w:r w:rsidRPr="00D1140D">
              <w:rPr>
                <w:rFonts w:ascii="Palatino Linotype" w:hAnsi="Palatino Linotype"/>
                <w:b/>
                <w:sz w:val="20"/>
                <w:szCs w:val="20"/>
              </w:rPr>
              <w:t>Sorszám</w:t>
            </w:r>
          </w:p>
        </w:tc>
        <w:tc>
          <w:tcPr>
            <w:tcW w:w="2800" w:type="dxa"/>
            <w:vMerge w:val="restart"/>
            <w:vAlign w:val="center"/>
          </w:tcPr>
          <w:p w:rsidR="00201BCB" w:rsidRPr="00D1140D" w:rsidRDefault="00201BCB" w:rsidP="0071102B">
            <w:pPr>
              <w:jc w:val="center"/>
              <w:rPr>
                <w:rFonts w:ascii="Palatino Linotype" w:hAnsi="Palatino Linotype"/>
                <w:b/>
                <w:sz w:val="20"/>
                <w:szCs w:val="20"/>
              </w:rPr>
            </w:pPr>
            <w:r w:rsidRPr="00D1140D">
              <w:rPr>
                <w:rFonts w:ascii="Palatino Linotype" w:hAnsi="Palatino Linotype"/>
                <w:b/>
                <w:sz w:val="20"/>
                <w:szCs w:val="20"/>
              </w:rPr>
              <w:t xml:space="preserve">Alkalmazott oktatási </w:t>
            </w:r>
          </w:p>
          <w:p w:rsidR="00201BCB" w:rsidRPr="00D1140D" w:rsidRDefault="00201BCB" w:rsidP="0071102B">
            <w:pPr>
              <w:jc w:val="center"/>
              <w:rPr>
                <w:rFonts w:ascii="Palatino Linotype" w:hAnsi="Palatino Linotype"/>
                <w:b/>
                <w:sz w:val="20"/>
                <w:szCs w:val="20"/>
              </w:rPr>
            </w:pPr>
            <w:r w:rsidRPr="00D1140D">
              <w:rPr>
                <w:rFonts w:ascii="Palatino Linotype" w:hAnsi="Palatino Linotype"/>
                <w:b/>
                <w:sz w:val="20"/>
                <w:szCs w:val="20"/>
              </w:rPr>
              <w:t>módszer neve</w:t>
            </w:r>
          </w:p>
        </w:tc>
        <w:tc>
          <w:tcPr>
            <w:tcW w:w="2835" w:type="dxa"/>
            <w:gridSpan w:val="3"/>
            <w:vAlign w:val="center"/>
          </w:tcPr>
          <w:p w:rsidR="00201BCB" w:rsidRPr="00D1140D" w:rsidRDefault="00201BCB" w:rsidP="0071102B">
            <w:pPr>
              <w:jc w:val="center"/>
              <w:rPr>
                <w:rFonts w:ascii="Palatino Linotype" w:hAnsi="Palatino Linotype"/>
                <w:b/>
                <w:sz w:val="20"/>
                <w:szCs w:val="20"/>
              </w:rPr>
            </w:pPr>
            <w:r w:rsidRPr="00D1140D">
              <w:rPr>
                <w:rFonts w:ascii="Palatino Linotype" w:hAnsi="Palatino Linotype"/>
                <w:b/>
                <w:sz w:val="20"/>
                <w:szCs w:val="20"/>
              </w:rPr>
              <w:t>A tanulói tevékenység szervezeti kerete</w:t>
            </w:r>
          </w:p>
        </w:tc>
        <w:tc>
          <w:tcPr>
            <w:tcW w:w="2659" w:type="dxa"/>
            <w:vMerge w:val="restart"/>
            <w:vAlign w:val="center"/>
          </w:tcPr>
          <w:p w:rsidR="00201BCB" w:rsidRPr="00D1140D" w:rsidRDefault="00201BCB" w:rsidP="0071102B">
            <w:pPr>
              <w:jc w:val="center"/>
              <w:rPr>
                <w:rFonts w:ascii="Palatino Linotype" w:hAnsi="Palatino Linotype"/>
                <w:b/>
                <w:sz w:val="20"/>
                <w:szCs w:val="20"/>
              </w:rPr>
            </w:pPr>
            <w:r w:rsidRPr="00D1140D">
              <w:rPr>
                <w:rFonts w:ascii="Palatino Linotype" w:hAnsi="Palatino Linotype"/>
                <w:b/>
                <w:sz w:val="20"/>
                <w:szCs w:val="20"/>
              </w:rPr>
              <w:t xml:space="preserve">Alkalmazandó eszközök és felszerelések </w:t>
            </w:r>
          </w:p>
        </w:tc>
      </w:tr>
      <w:tr w:rsidR="00201BCB" w:rsidRPr="00D1140D" w:rsidTr="0071102B">
        <w:trPr>
          <w:jc w:val="center"/>
        </w:trPr>
        <w:tc>
          <w:tcPr>
            <w:tcW w:w="994" w:type="dxa"/>
            <w:vMerge/>
            <w:vAlign w:val="center"/>
          </w:tcPr>
          <w:p w:rsidR="00201BCB" w:rsidRPr="00D1140D" w:rsidRDefault="00201BCB" w:rsidP="0071102B">
            <w:pPr>
              <w:jc w:val="center"/>
              <w:rPr>
                <w:rFonts w:ascii="Palatino Linotype" w:hAnsi="Palatino Linotype"/>
                <w:b/>
                <w:sz w:val="20"/>
                <w:szCs w:val="20"/>
              </w:rPr>
            </w:pPr>
          </w:p>
        </w:tc>
        <w:tc>
          <w:tcPr>
            <w:tcW w:w="2800" w:type="dxa"/>
            <w:vMerge/>
            <w:vAlign w:val="center"/>
          </w:tcPr>
          <w:p w:rsidR="00201BCB" w:rsidRPr="00D1140D" w:rsidRDefault="00201BCB" w:rsidP="0071102B">
            <w:pPr>
              <w:rPr>
                <w:rFonts w:ascii="Palatino Linotype" w:hAnsi="Palatino Linotype"/>
                <w:b/>
                <w:sz w:val="20"/>
                <w:szCs w:val="20"/>
              </w:rPr>
            </w:pPr>
          </w:p>
        </w:tc>
        <w:tc>
          <w:tcPr>
            <w:tcW w:w="945" w:type="dxa"/>
            <w:vAlign w:val="center"/>
          </w:tcPr>
          <w:p w:rsidR="00201BCB" w:rsidRPr="00D1140D" w:rsidRDefault="00201BCB" w:rsidP="0071102B">
            <w:pPr>
              <w:jc w:val="center"/>
              <w:rPr>
                <w:rFonts w:ascii="Palatino Linotype" w:hAnsi="Palatino Linotype"/>
                <w:b/>
                <w:sz w:val="20"/>
                <w:szCs w:val="20"/>
              </w:rPr>
            </w:pPr>
            <w:r w:rsidRPr="00D1140D">
              <w:rPr>
                <w:rFonts w:ascii="Palatino Linotype" w:hAnsi="Palatino Linotype"/>
                <w:b/>
                <w:sz w:val="20"/>
                <w:szCs w:val="20"/>
              </w:rPr>
              <w:t>egyéni</w:t>
            </w:r>
          </w:p>
        </w:tc>
        <w:tc>
          <w:tcPr>
            <w:tcW w:w="945" w:type="dxa"/>
            <w:vAlign w:val="center"/>
          </w:tcPr>
          <w:p w:rsidR="00201BCB" w:rsidRPr="00D1140D" w:rsidRDefault="00201BCB" w:rsidP="0071102B">
            <w:pPr>
              <w:jc w:val="center"/>
              <w:rPr>
                <w:rFonts w:ascii="Palatino Linotype" w:hAnsi="Palatino Linotype"/>
                <w:b/>
                <w:sz w:val="20"/>
                <w:szCs w:val="20"/>
              </w:rPr>
            </w:pPr>
            <w:r w:rsidRPr="00D1140D">
              <w:rPr>
                <w:rFonts w:ascii="Palatino Linotype" w:hAnsi="Palatino Linotype"/>
                <w:b/>
                <w:sz w:val="20"/>
                <w:szCs w:val="20"/>
              </w:rPr>
              <w:t>csoport</w:t>
            </w:r>
          </w:p>
        </w:tc>
        <w:tc>
          <w:tcPr>
            <w:tcW w:w="945" w:type="dxa"/>
            <w:vAlign w:val="center"/>
          </w:tcPr>
          <w:p w:rsidR="00201BCB" w:rsidRPr="00D1140D" w:rsidRDefault="00201BCB" w:rsidP="0071102B">
            <w:pPr>
              <w:jc w:val="center"/>
              <w:rPr>
                <w:rFonts w:ascii="Palatino Linotype" w:hAnsi="Palatino Linotype"/>
                <w:b/>
                <w:sz w:val="20"/>
                <w:szCs w:val="20"/>
              </w:rPr>
            </w:pPr>
            <w:r w:rsidRPr="00D1140D">
              <w:rPr>
                <w:rFonts w:ascii="Palatino Linotype" w:hAnsi="Palatino Linotype"/>
                <w:b/>
                <w:sz w:val="20"/>
                <w:szCs w:val="20"/>
              </w:rPr>
              <w:t>osztály</w:t>
            </w:r>
          </w:p>
        </w:tc>
        <w:tc>
          <w:tcPr>
            <w:tcW w:w="2659" w:type="dxa"/>
            <w:vMerge/>
            <w:vAlign w:val="center"/>
          </w:tcPr>
          <w:p w:rsidR="00201BCB" w:rsidRPr="00D1140D" w:rsidRDefault="00201BCB" w:rsidP="0071102B">
            <w:pPr>
              <w:jc w:val="center"/>
              <w:rPr>
                <w:rFonts w:ascii="Palatino Linotype" w:hAnsi="Palatino Linotype"/>
                <w:b/>
                <w:sz w:val="20"/>
                <w:szCs w:val="20"/>
              </w:rPr>
            </w:pPr>
          </w:p>
        </w:tc>
      </w:tr>
      <w:tr w:rsidR="00201BCB" w:rsidRPr="00D1140D" w:rsidTr="0071102B">
        <w:trPr>
          <w:jc w:val="center"/>
        </w:trPr>
        <w:tc>
          <w:tcPr>
            <w:tcW w:w="994"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1.1</w:t>
            </w:r>
            <w:r>
              <w:rPr>
                <w:rFonts w:ascii="Palatino Linotype" w:hAnsi="Palatino Linotype"/>
                <w:sz w:val="20"/>
                <w:szCs w:val="20"/>
              </w:rPr>
              <w:t>.</w:t>
            </w:r>
          </w:p>
        </w:tc>
        <w:tc>
          <w:tcPr>
            <w:tcW w:w="2800" w:type="dxa"/>
            <w:vAlign w:val="center"/>
          </w:tcPr>
          <w:p w:rsidR="00201BCB" w:rsidRPr="00D1140D" w:rsidRDefault="00201BCB" w:rsidP="0071102B">
            <w:pPr>
              <w:rPr>
                <w:rFonts w:ascii="Palatino Linotype" w:hAnsi="Palatino Linotype"/>
                <w:sz w:val="20"/>
                <w:szCs w:val="20"/>
              </w:rPr>
            </w:pPr>
            <w:r w:rsidRPr="00D1140D">
              <w:rPr>
                <w:rFonts w:ascii="Palatino Linotype" w:hAnsi="Palatino Linotype"/>
                <w:sz w:val="20"/>
                <w:szCs w:val="20"/>
              </w:rPr>
              <w:t>magyarázat</w:t>
            </w:r>
          </w:p>
        </w:tc>
        <w:tc>
          <w:tcPr>
            <w:tcW w:w="945"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201BCB" w:rsidRPr="00D1140D" w:rsidRDefault="00201BCB" w:rsidP="0071102B">
            <w:pPr>
              <w:jc w:val="center"/>
              <w:rPr>
                <w:rFonts w:ascii="Palatino Linotype" w:hAnsi="Palatino Linotype"/>
                <w:sz w:val="20"/>
                <w:szCs w:val="20"/>
              </w:rPr>
            </w:pPr>
          </w:p>
        </w:tc>
        <w:tc>
          <w:tcPr>
            <w:tcW w:w="945" w:type="dxa"/>
            <w:vAlign w:val="center"/>
          </w:tcPr>
          <w:p w:rsidR="00201BCB" w:rsidRPr="00D1140D" w:rsidRDefault="00201BCB" w:rsidP="0071102B">
            <w:pPr>
              <w:jc w:val="center"/>
              <w:rPr>
                <w:rFonts w:ascii="Palatino Linotype" w:hAnsi="Palatino Linotype"/>
                <w:sz w:val="20"/>
                <w:szCs w:val="20"/>
              </w:rPr>
            </w:pPr>
          </w:p>
        </w:tc>
        <w:tc>
          <w:tcPr>
            <w:tcW w:w="2659" w:type="dxa"/>
            <w:vAlign w:val="center"/>
          </w:tcPr>
          <w:p w:rsidR="00201BCB" w:rsidRPr="00D1140D" w:rsidRDefault="00201BCB" w:rsidP="0071102B">
            <w:pPr>
              <w:jc w:val="center"/>
              <w:rPr>
                <w:rFonts w:ascii="Palatino Linotype" w:hAnsi="Palatino Linotype"/>
                <w:sz w:val="20"/>
                <w:szCs w:val="20"/>
              </w:rPr>
            </w:pPr>
          </w:p>
        </w:tc>
      </w:tr>
      <w:tr w:rsidR="00201BCB" w:rsidRPr="00D1140D" w:rsidTr="0071102B">
        <w:trPr>
          <w:jc w:val="center"/>
        </w:trPr>
        <w:tc>
          <w:tcPr>
            <w:tcW w:w="994"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2</w:t>
            </w:r>
            <w:r w:rsidRPr="00D1140D">
              <w:rPr>
                <w:rFonts w:ascii="Palatino Linotype" w:hAnsi="Palatino Linotype"/>
                <w:sz w:val="20"/>
                <w:szCs w:val="20"/>
              </w:rPr>
              <w:t>.</w:t>
            </w:r>
          </w:p>
        </w:tc>
        <w:tc>
          <w:tcPr>
            <w:tcW w:w="2800" w:type="dxa"/>
            <w:vAlign w:val="center"/>
          </w:tcPr>
          <w:p w:rsidR="00201BCB" w:rsidRPr="00D1140D" w:rsidRDefault="00201BCB" w:rsidP="0071102B">
            <w:pPr>
              <w:rPr>
                <w:rFonts w:ascii="Palatino Linotype" w:hAnsi="Palatino Linotype"/>
                <w:sz w:val="20"/>
                <w:szCs w:val="20"/>
              </w:rPr>
            </w:pPr>
            <w:r w:rsidRPr="00D1140D">
              <w:rPr>
                <w:rFonts w:ascii="Palatino Linotype" w:hAnsi="Palatino Linotype"/>
                <w:sz w:val="20"/>
                <w:szCs w:val="20"/>
              </w:rPr>
              <w:t>megbeszélés</w:t>
            </w:r>
          </w:p>
        </w:tc>
        <w:tc>
          <w:tcPr>
            <w:tcW w:w="945" w:type="dxa"/>
            <w:vAlign w:val="center"/>
          </w:tcPr>
          <w:p w:rsidR="00201BCB" w:rsidRPr="00D1140D" w:rsidRDefault="00201BCB" w:rsidP="0071102B">
            <w:pPr>
              <w:jc w:val="center"/>
              <w:rPr>
                <w:rFonts w:ascii="Palatino Linotype" w:hAnsi="Palatino Linotype"/>
                <w:sz w:val="20"/>
                <w:szCs w:val="20"/>
              </w:rPr>
            </w:pPr>
          </w:p>
        </w:tc>
        <w:tc>
          <w:tcPr>
            <w:tcW w:w="945"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201BCB" w:rsidRPr="00D1140D" w:rsidRDefault="00201BCB" w:rsidP="0071102B">
            <w:pPr>
              <w:jc w:val="center"/>
              <w:rPr>
                <w:rFonts w:ascii="Palatino Linotype" w:hAnsi="Palatino Linotype"/>
                <w:sz w:val="20"/>
                <w:szCs w:val="20"/>
              </w:rPr>
            </w:pPr>
          </w:p>
        </w:tc>
        <w:tc>
          <w:tcPr>
            <w:tcW w:w="2659" w:type="dxa"/>
            <w:vAlign w:val="center"/>
          </w:tcPr>
          <w:p w:rsidR="00201BCB" w:rsidRPr="00D1140D" w:rsidRDefault="00201BCB" w:rsidP="0071102B">
            <w:pPr>
              <w:jc w:val="center"/>
              <w:rPr>
                <w:rFonts w:ascii="Palatino Linotype" w:hAnsi="Palatino Linotype"/>
                <w:sz w:val="20"/>
                <w:szCs w:val="20"/>
              </w:rPr>
            </w:pPr>
          </w:p>
        </w:tc>
      </w:tr>
      <w:tr w:rsidR="00201BCB" w:rsidRPr="00D1140D" w:rsidTr="0071102B">
        <w:trPr>
          <w:jc w:val="center"/>
        </w:trPr>
        <w:tc>
          <w:tcPr>
            <w:tcW w:w="994"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3</w:t>
            </w:r>
            <w:r w:rsidRPr="00D1140D">
              <w:rPr>
                <w:rFonts w:ascii="Palatino Linotype" w:hAnsi="Palatino Linotype"/>
                <w:sz w:val="20"/>
                <w:szCs w:val="20"/>
              </w:rPr>
              <w:t>.</w:t>
            </w:r>
          </w:p>
        </w:tc>
        <w:tc>
          <w:tcPr>
            <w:tcW w:w="2800" w:type="dxa"/>
            <w:vAlign w:val="center"/>
          </w:tcPr>
          <w:p w:rsidR="00201BCB" w:rsidRPr="00D1140D" w:rsidRDefault="00201BCB" w:rsidP="0071102B">
            <w:pPr>
              <w:rPr>
                <w:rFonts w:ascii="Palatino Linotype" w:hAnsi="Palatino Linotype"/>
                <w:sz w:val="20"/>
                <w:szCs w:val="20"/>
              </w:rPr>
            </w:pPr>
            <w:r w:rsidRPr="00D1140D">
              <w:rPr>
                <w:rFonts w:ascii="Palatino Linotype" w:hAnsi="Palatino Linotype"/>
                <w:sz w:val="20"/>
                <w:szCs w:val="20"/>
              </w:rPr>
              <w:t>vita</w:t>
            </w:r>
          </w:p>
        </w:tc>
        <w:tc>
          <w:tcPr>
            <w:tcW w:w="945" w:type="dxa"/>
            <w:vAlign w:val="center"/>
          </w:tcPr>
          <w:p w:rsidR="00201BCB" w:rsidRPr="00D1140D" w:rsidRDefault="00201BCB" w:rsidP="0071102B">
            <w:pPr>
              <w:jc w:val="center"/>
              <w:rPr>
                <w:rFonts w:ascii="Palatino Linotype" w:hAnsi="Palatino Linotype"/>
                <w:sz w:val="20"/>
                <w:szCs w:val="20"/>
              </w:rPr>
            </w:pPr>
          </w:p>
        </w:tc>
        <w:tc>
          <w:tcPr>
            <w:tcW w:w="945"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201BCB" w:rsidRPr="00D1140D" w:rsidRDefault="00201BCB" w:rsidP="0071102B">
            <w:pPr>
              <w:jc w:val="center"/>
              <w:rPr>
                <w:rFonts w:ascii="Palatino Linotype" w:hAnsi="Palatino Linotype"/>
                <w:sz w:val="20"/>
                <w:szCs w:val="20"/>
              </w:rPr>
            </w:pPr>
          </w:p>
        </w:tc>
        <w:tc>
          <w:tcPr>
            <w:tcW w:w="2659" w:type="dxa"/>
            <w:vAlign w:val="center"/>
          </w:tcPr>
          <w:p w:rsidR="00201BCB" w:rsidRPr="00D1140D" w:rsidRDefault="00201BCB" w:rsidP="0071102B">
            <w:pPr>
              <w:jc w:val="center"/>
              <w:rPr>
                <w:rFonts w:ascii="Palatino Linotype" w:hAnsi="Palatino Linotype"/>
                <w:sz w:val="20"/>
                <w:szCs w:val="20"/>
              </w:rPr>
            </w:pPr>
          </w:p>
        </w:tc>
      </w:tr>
      <w:tr w:rsidR="00201BCB" w:rsidRPr="00D1140D" w:rsidTr="0071102B">
        <w:trPr>
          <w:jc w:val="center"/>
        </w:trPr>
        <w:tc>
          <w:tcPr>
            <w:tcW w:w="994"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4</w:t>
            </w:r>
          </w:p>
        </w:tc>
        <w:tc>
          <w:tcPr>
            <w:tcW w:w="2800" w:type="dxa"/>
            <w:vAlign w:val="center"/>
          </w:tcPr>
          <w:p w:rsidR="00201BCB" w:rsidRPr="00D1140D" w:rsidRDefault="00201BCB" w:rsidP="0071102B">
            <w:pPr>
              <w:rPr>
                <w:rFonts w:ascii="Palatino Linotype" w:hAnsi="Palatino Linotype"/>
                <w:sz w:val="20"/>
                <w:szCs w:val="20"/>
              </w:rPr>
            </w:pPr>
            <w:r w:rsidRPr="00D1140D">
              <w:rPr>
                <w:rFonts w:ascii="Palatino Linotype" w:hAnsi="Palatino Linotype"/>
                <w:sz w:val="20"/>
                <w:szCs w:val="20"/>
              </w:rPr>
              <w:t>szemléltetés</w:t>
            </w:r>
          </w:p>
        </w:tc>
        <w:tc>
          <w:tcPr>
            <w:tcW w:w="945" w:type="dxa"/>
            <w:vAlign w:val="center"/>
          </w:tcPr>
          <w:p w:rsidR="00201BCB" w:rsidRPr="00D1140D" w:rsidRDefault="00201BCB" w:rsidP="0071102B">
            <w:pPr>
              <w:jc w:val="center"/>
              <w:rPr>
                <w:rFonts w:ascii="Palatino Linotype" w:hAnsi="Palatino Linotype"/>
                <w:sz w:val="20"/>
                <w:szCs w:val="20"/>
              </w:rPr>
            </w:pPr>
          </w:p>
        </w:tc>
        <w:tc>
          <w:tcPr>
            <w:tcW w:w="945" w:type="dxa"/>
            <w:vAlign w:val="center"/>
          </w:tcPr>
          <w:p w:rsidR="00201BCB" w:rsidRPr="00D1140D" w:rsidRDefault="00201BCB" w:rsidP="0071102B">
            <w:pPr>
              <w:jc w:val="center"/>
              <w:rPr>
                <w:rFonts w:ascii="Palatino Linotype" w:hAnsi="Palatino Linotype"/>
                <w:sz w:val="20"/>
                <w:szCs w:val="20"/>
              </w:rPr>
            </w:pPr>
          </w:p>
        </w:tc>
        <w:tc>
          <w:tcPr>
            <w:tcW w:w="945"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x</w:t>
            </w:r>
          </w:p>
        </w:tc>
        <w:tc>
          <w:tcPr>
            <w:tcW w:w="2659" w:type="dxa"/>
            <w:vAlign w:val="center"/>
          </w:tcPr>
          <w:p w:rsidR="00201BCB" w:rsidRPr="00D1140D" w:rsidRDefault="00201BCB" w:rsidP="0071102B">
            <w:pPr>
              <w:jc w:val="center"/>
              <w:rPr>
                <w:rFonts w:ascii="Palatino Linotype" w:hAnsi="Palatino Linotype"/>
                <w:sz w:val="20"/>
                <w:szCs w:val="20"/>
              </w:rPr>
            </w:pPr>
          </w:p>
        </w:tc>
      </w:tr>
    </w:tbl>
    <w:p w:rsidR="00201BCB" w:rsidRDefault="00201BCB" w:rsidP="0071102B">
      <w:pPr>
        <w:widowControl w:val="0"/>
        <w:suppressAutoHyphens/>
        <w:ind w:left="1440"/>
        <w:jc w:val="both"/>
        <w:rPr>
          <w:rFonts w:ascii="Palatino Linotype" w:hAnsi="Palatino Linotype"/>
          <w:b/>
          <w:bCs/>
          <w:i/>
          <w:sz w:val="24"/>
          <w:szCs w:val="24"/>
        </w:rPr>
      </w:pPr>
    </w:p>
    <w:p w:rsidR="00201BCB" w:rsidRDefault="00201BCB" w:rsidP="00F41A6C">
      <w:pPr>
        <w:widowControl w:val="0"/>
        <w:numPr>
          <w:ilvl w:val="2"/>
          <w:numId w:val="9"/>
        </w:numPr>
        <w:suppressAutoHyphens/>
        <w:ind w:left="1418"/>
        <w:jc w:val="both"/>
        <w:rPr>
          <w:rFonts w:ascii="Palatino Linotype" w:hAnsi="Palatino Linotype"/>
          <w:b/>
          <w:bCs/>
          <w:i/>
          <w:sz w:val="24"/>
          <w:szCs w:val="24"/>
        </w:rPr>
      </w:pPr>
      <w:r w:rsidRPr="00D1140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BCB" w:rsidRPr="00D1140D" w:rsidTr="0071102B">
        <w:trPr>
          <w:cantSplit/>
          <w:trHeight w:val="921"/>
          <w:jc w:val="center"/>
        </w:trPr>
        <w:tc>
          <w:tcPr>
            <w:tcW w:w="828" w:type="dxa"/>
            <w:vMerge w:val="restart"/>
            <w:vAlign w:val="center"/>
          </w:tcPr>
          <w:p w:rsidR="00201BCB" w:rsidRPr="00D1140D" w:rsidRDefault="00201BCB" w:rsidP="0071102B">
            <w:pPr>
              <w:jc w:val="center"/>
              <w:rPr>
                <w:rFonts w:ascii="Palatino Linotype" w:hAnsi="Palatino Linotype"/>
                <w:b/>
                <w:sz w:val="20"/>
                <w:szCs w:val="20"/>
              </w:rPr>
            </w:pPr>
            <w:r w:rsidRPr="00D1140D">
              <w:rPr>
                <w:rFonts w:ascii="Palatino Linotype" w:hAnsi="Palatino Linotype"/>
                <w:b/>
                <w:sz w:val="20"/>
                <w:szCs w:val="20"/>
              </w:rPr>
              <w:t>Sor-szám</w:t>
            </w:r>
          </w:p>
        </w:tc>
        <w:tc>
          <w:tcPr>
            <w:tcW w:w="3621" w:type="dxa"/>
            <w:vMerge w:val="restart"/>
            <w:vAlign w:val="center"/>
          </w:tcPr>
          <w:p w:rsidR="00201BCB" w:rsidRPr="00D1140D" w:rsidRDefault="00201BCB" w:rsidP="0071102B">
            <w:pPr>
              <w:jc w:val="center"/>
              <w:rPr>
                <w:rFonts w:ascii="Palatino Linotype" w:hAnsi="Palatino Linotype"/>
                <w:b/>
                <w:sz w:val="20"/>
                <w:szCs w:val="20"/>
              </w:rPr>
            </w:pPr>
            <w:r w:rsidRPr="00D1140D">
              <w:rPr>
                <w:rFonts w:ascii="Palatino Linotype" w:hAnsi="Palatino Linotype"/>
                <w:b/>
                <w:sz w:val="20"/>
                <w:szCs w:val="20"/>
              </w:rPr>
              <w:t>Tanulói tevékenységforma</w:t>
            </w:r>
          </w:p>
        </w:tc>
        <w:tc>
          <w:tcPr>
            <w:tcW w:w="2370" w:type="dxa"/>
            <w:gridSpan w:val="3"/>
            <w:vAlign w:val="center"/>
          </w:tcPr>
          <w:p w:rsidR="00201BCB" w:rsidRPr="00D1140D" w:rsidRDefault="00201BCB" w:rsidP="0071102B">
            <w:pPr>
              <w:jc w:val="center"/>
              <w:rPr>
                <w:rFonts w:ascii="Palatino Linotype" w:hAnsi="Palatino Linotype"/>
                <w:b/>
                <w:sz w:val="20"/>
                <w:szCs w:val="20"/>
              </w:rPr>
            </w:pPr>
            <w:r w:rsidRPr="00D1140D">
              <w:rPr>
                <w:rFonts w:ascii="Palatino Linotype" w:hAnsi="Palatino Linotype"/>
                <w:b/>
                <w:sz w:val="20"/>
                <w:szCs w:val="20"/>
              </w:rPr>
              <w:t>Tanulói tevékenység szervezési kerete</w:t>
            </w:r>
          </w:p>
          <w:p w:rsidR="00201BCB" w:rsidRPr="00D1140D" w:rsidRDefault="00201BCB" w:rsidP="0071102B">
            <w:pPr>
              <w:jc w:val="center"/>
              <w:rPr>
                <w:rFonts w:ascii="Palatino Linotype" w:hAnsi="Palatino Linotype"/>
                <w:b/>
                <w:sz w:val="20"/>
                <w:szCs w:val="20"/>
              </w:rPr>
            </w:pPr>
            <w:r w:rsidRPr="00D1140D">
              <w:rPr>
                <w:rFonts w:ascii="Palatino Linotype" w:hAnsi="Palatino Linotype"/>
                <w:b/>
                <w:sz w:val="20"/>
                <w:szCs w:val="20"/>
              </w:rPr>
              <w:t>(differenciálási módok)</w:t>
            </w:r>
          </w:p>
        </w:tc>
        <w:tc>
          <w:tcPr>
            <w:tcW w:w="2190" w:type="dxa"/>
            <w:vMerge w:val="restart"/>
            <w:vAlign w:val="center"/>
          </w:tcPr>
          <w:p w:rsidR="00201BCB" w:rsidRPr="00D1140D" w:rsidRDefault="00201BCB" w:rsidP="0071102B">
            <w:pPr>
              <w:jc w:val="center"/>
              <w:rPr>
                <w:rFonts w:ascii="Palatino Linotype" w:hAnsi="Palatino Linotype"/>
                <w:b/>
                <w:sz w:val="20"/>
                <w:szCs w:val="20"/>
              </w:rPr>
            </w:pPr>
            <w:r w:rsidRPr="00D1140D">
              <w:rPr>
                <w:rFonts w:ascii="Palatino Linotype" w:hAnsi="Palatino Linotype"/>
                <w:b/>
                <w:sz w:val="20"/>
                <w:szCs w:val="20"/>
              </w:rPr>
              <w:t xml:space="preserve">Alkalmazandó eszközök és felszerelések </w:t>
            </w:r>
          </w:p>
        </w:tc>
      </w:tr>
      <w:tr w:rsidR="00201BCB" w:rsidRPr="00D1140D" w:rsidTr="0071102B">
        <w:trPr>
          <w:cantSplit/>
          <w:trHeight w:val="1076"/>
          <w:jc w:val="center"/>
        </w:trPr>
        <w:tc>
          <w:tcPr>
            <w:tcW w:w="828" w:type="dxa"/>
            <w:vMerge/>
            <w:vAlign w:val="center"/>
          </w:tcPr>
          <w:p w:rsidR="00201BCB" w:rsidRPr="00D1140D" w:rsidRDefault="00201BCB" w:rsidP="0071102B">
            <w:pPr>
              <w:jc w:val="center"/>
              <w:rPr>
                <w:rFonts w:ascii="Palatino Linotype" w:hAnsi="Palatino Linotype"/>
                <w:b/>
                <w:sz w:val="20"/>
                <w:szCs w:val="20"/>
              </w:rPr>
            </w:pPr>
          </w:p>
        </w:tc>
        <w:tc>
          <w:tcPr>
            <w:tcW w:w="3621" w:type="dxa"/>
            <w:vMerge/>
            <w:vAlign w:val="center"/>
          </w:tcPr>
          <w:p w:rsidR="00201BCB" w:rsidRPr="00D1140D" w:rsidRDefault="00201BCB" w:rsidP="0071102B">
            <w:pPr>
              <w:rPr>
                <w:rFonts w:ascii="Palatino Linotype" w:hAnsi="Palatino Linotype"/>
                <w:b/>
                <w:sz w:val="20"/>
                <w:szCs w:val="20"/>
              </w:rPr>
            </w:pPr>
          </w:p>
        </w:tc>
        <w:tc>
          <w:tcPr>
            <w:tcW w:w="809" w:type="dxa"/>
            <w:textDirection w:val="btLr"/>
            <w:vAlign w:val="center"/>
          </w:tcPr>
          <w:p w:rsidR="00201BCB" w:rsidRPr="00D1140D" w:rsidRDefault="00201BCB" w:rsidP="0071102B">
            <w:pPr>
              <w:ind w:left="113" w:right="113"/>
              <w:jc w:val="center"/>
              <w:rPr>
                <w:rFonts w:ascii="Palatino Linotype" w:hAnsi="Palatino Linotype"/>
                <w:b/>
                <w:sz w:val="20"/>
                <w:szCs w:val="20"/>
              </w:rPr>
            </w:pPr>
            <w:r w:rsidRPr="00D1140D">
              <w:rPr>
                <w:rFonts w:ascii="Palatino Linotype" w:hAnsi="Palatino Linotype"/>
                <w:b/>
                <w:sz w:val="20"/>
                <w:szCs w:val="20"/>
              </w:rPr>
              <w:t>Egyéni</w:t>
            </w:r>
          </w:p>
        </w:tc>
        <w:tc>
          <w:tcPr>
            <w:tcW w:w="798" w:type="dxa"/>
            <w:textDirection w:val="btLr"/>
            <w:vAlign w:val="center"/>
          </w:tcPr>
          <w:p w:rsidR="00201BCB" w:rsidRPr="00D1140D" w:rsidRDefault="00201BCB" w:rsidP="0071102B">
            <w:pPr>
              <w:ind w:left="113" w:right="113"/>
              <w:jc w:val="center"/>
              <w:rPr>
                <w:rFonts w:ascii="Palatino Linotype" w:hAnsi="Palatino Linotype"/>
                <w:b/>
                <w:sz w:val="20"/>
                <w:szCs w:val="20"/>
              </w:rPr>
            </w:pPr>
            <w:r w:rsidRPr="00D1140D">
              <w:rPr>
                <w:rFonts w:ascii="Palatino Linotype" w:hAnsi="Palatino Linotype"/>
                <w:b/>
                <w:sz w:val="20"/>
                <w:szCs w:val="20"/>
              </w:rPr>
              <w:t>Csoport-</w:t>
            </w:r>
          </w:p>
          <w:p w:rsidR="00201BCB" w:rsidRPr="00D1140D" w:rsidRDefault="00201BCB" w:rsidP="0071102B">
            <w:pPr>
              <w:ind w:left="113" w:right="113"/>
              <w:jc w:val="center"/>
              <w:rPr>
                <w:rFonts w:ascii="Palatino Linotype" w:hAnsi="Palatino Linotype"/>
                <w:b/>
                <w:sz w:val="20"/>
                <w:szCs w:val="20"/>
              </w:rPr>
            </w:pPr>
            <w:r w:rsidRPr="00D1140D">
              <w:rPr>
                <w:rFonts w:ascii="Palatino Linotype" w:hAnsi="Palatino Linotype"/>
                <w:b/>
                <w:sz w:val="20"/>
                <w:szCs w:val="20"/>
              </w:rPr>
              <w:t>bontás</w:t>
            </w:r>
          </w:p>
        </w:tc>
        <w:tc>
          <w:tcPr>
            <w:tcW w:w="763" w:type="dxa"/>
            <w:textDirection w:val="btLr"/>
            <w:vAlign w:val="center"/>
          </w:tcPr>
          <w:p w:rsidR="00201BCB" w:rsidRPr="00D1140D" w:rsidRDefault="00201BCB" w:rsidP="0071102B">
            <w:pPr>
              <w:ind w:left="113" w:right="113"/>
              <w:jc w:val="center"/>
              <w:rPr>
                <w:rFonts w:ascii="Palatino Linotype" w:hAnsi="Palatino Linotype"/>
                <w:b/>
                <w:sz w:val="20"/>
                <w:szCs w:val="20"/>
              </w:rPr>
            </w:pPr>
            <w:r w:rsidRPr="00D1140D">
              <w:rPr>
                <w:rFonts w:ascii="Palatino Linotype" w:hAnsi="Palatino Linotype"/>
                <w:b/>
                <w:sz w:val="20"/>
                <w:szCs w:val="20"/>
              </w:rPr>
              <w:t>Osztály-</w:t>
            </w:r>
          </w:p>
          <w:p w:rsidR="00201BCB" w:rsidRPr="00D1140D" w:rsidRDefault="00201BCB" w:rsidP="0071102B">
            <w:pPr>
              <w:ind w:left="113" w:right="113"/>
              <w:jc w:val="center"/>
              <w:rPr>
                <w:rFonts w:ascii="Palatino Linotype" w:hAnsi="Palatino Linotype"/>
                <w:b/>
                <w:sz w:val="20"/>
                <w:szCs w:val="20"/>
              </w:rPr>
            </w:pPr>
            <w:r w:rsidRPr="00D1140D">
              <w:rPr>
                <w:rFonts w:ascii="Palatino Linotype" w:hAnsi="Palatino Linotype"/>
                <w:b/>
                <w:sz w:val="20"/>
                <w:szCs w:val="20"/>
              </w:rPr>
              <w:t>keret</w:t>
            </w:r>
          </w:p>
        </w:tc>
        <w:tc>
          <w:tcPr>
            <w:tcW w:w="2190" w:type="dxa"/>
            <w:vMerge/>
            <w:vAlign w:val="center"/>
          </w:tcPr>
          <w:p w:rsidR="00201BCB" w:rsidRPr="00D1140D" w:rsidRDefault="00201BCB" w:rsidP="0071102B">
            <w:pPr>
              <w:jc w:val="center"/>
              <w:rPr>
                <w:rFonts w:ascii="Palatino Linotype" w:hAnsi="Palatino Linotype"/>
                <w:b/>
                <w:sz w:val="20"/>
                <w:szCs w:val="20"/>
              </w:rPr>
            </w:pPr>
          </w:p>
        </w:tc>
      </w:tr>
      <w:tr w:rsidR="00201BCB" w:rsidRPr="00D1140D" w:rsidTr="0071102B">
        <w:trPr>
          <w:jc w:val="center"/>
        </w:trPr>
        <w:tc>
          <w:tcPr>
            <w:tcW w:w="828" w:type="dxa"/>
            <w:shd w:val="clear" w:color="auto" w:fill="D9D9D9"/>
            <w:vAlign w:val="center"/>
          </w:tcPr>
          <w:p w:rsidR="00201BCB" w:rsidRPr="00D1140D" w:rsidRDefault="00201BCB" w:rsidP="0071102B">
            <w:pPr>
              <w:jc w:val="center"/>
              <w:rPr>
                <w:rFonts w:ascii="Palatino Linotype" w:hAnsi="Palatino Linotype"/>
                <w:b/>
                <w:sz w:val="20"/>
                <w:szCs w:val="20"/>
              </w:rPr>
            </w:pPr>
            <w:r w:rsidRPr="00D1140D">
              <w:rPr>
                <w:rFonts w:ascii="Palatino Linotype" w:hAnsi="Palatino Linotype"/>
                <w:b/>
                <w:sz w:val="20"/>
                <w:szCs w:val="20"/>
              </w:rPr>
              <w:t>1.</w:t>
            </w:r>
          </w:p>
        </w:tc>
        <w:tc>
          <w:tcPr>
            <w:tcW w:w="3621" w:type="dxa"/>
            <w:shd w:val="clear" w:color="auto" w:fill="D9D9D9"/>
            <w:vAlign w:val="center"/>
          </w:tcPr>
          <w:p w:rsidR="00201BCB" w:rsidRPr="00D1140D" w:rsidRDefault="00201BCB" w:rsidP="0071102B">
            <w:pPr>
              <w:rPr>
                <w:rFonts w:ascii="Palatino Linotype" w:hAnsi="Palatino Linotype"/>
                <w:b/>
                <w:sz w:val="20"/>
                <w:szCs w:val="20"/>
              </w:rPr>
            </w:pPr>
            <w:r w:rsidRPr="00D1140D">
              <w:rPr>
                <w:rFonts w:ascii="Palatino Linotype" w:hAnsi="Palatino Linotype" w:cs="Arial"/>
                <w:b/>
                <w:sz w:val="20"/>
                <w:szCs w:val="20"/>
              </w:rPr>
              <w:t>Információ feldolgozó tevékenységek</w:t>
            </w:r>
          </w:p>
        </w:tc>
        <w:tc>
          <w:tcPr>
            <w:tcW w:w="809" w:type="dxa"/>
            <w:shd w:val="clear" w:color="auto" w:fill="D9D9D9"/>
            <w:vAlign w:val="center"/>
          </w:tcPr>
          <w:p w:rsidR="00201BCB" w:rsidRPr="00D1140D" w:rsidRDefault="00201BCB" w:rsidP="0071102B">
            <w:pPr>
              <w:jc w:val="center"/>
              <w:rPr>
                <w:rFonts w:ascii="Palatino Linotype" w:hAnsi="Palatino Linotype"/>
                <w:sz w:val="20"/>
                <w:szCs w:val="20"/>
              </w:rPr>
            </w:pPr>
          </w:p>
        </w:tc>
        <w:tc>
          <w:tcPr>
            <w:tcW w:w="798" w:type="dxa"/>
            <w:shd w:val="clear" w:color="auto" w:fill="D9D9D9"/>
            <w:vAlign w:val="center"/>
          </w:tcPr>
          <w:p w:rsidR="00201BCB" w:rsidRPr="00D1140D" w:rsidRDefault="00201BCB" w:rsidP="0071102B">
            <w:pPr>
              <w:jc w:val="center"/>
              <w:rPr>
                <w:rFonts w:ascii="Palatino Linotype" w:hAnsi="Palatino Linotype"/>
                <w:sz w:val="20"/>
                <w:szCs w:val="20"/>
              </w:rPr>
            </w:pPr>
          </w:p>
        </w:tc>
        <w:tc>
          <w:tcPr>
            <w:tcW w:w="763" w:type="dxa"/>
            <w:shd w:val="clear" w:color="auto" w:fill="D9D9D9"/>
            <w:vAlign w:val="center"/>
          </w:tcPr>
          <w:p w:rsidR="00201BCB" w:rsidRPr="00D1140D" w:rsidRDefault="00201BCB" w:rsidP="0071102B">
            <w:pPr>
              <w:jc w:val="center"/>
              <w:rPr>
                <w:rFonts w:ascii="Palatino Linotype" w:hAnsi="Palatino Linotype"/>
                <w:sz w:val="20"/>
                <w:szCs w:val="20"/>
              </w:rPr>
            </w:pPr>
          </w:p>
        </w:tc>
        <w:tc>
          <w:tcPr>
            <w:tcW w:w="2190" w:type="dxa"/>
            <w:shd w:val="clear" w:color="auto" w:fill="D9D9D9"/>
            <w:vAlign w:val="center"/>
          </w:tcPr>
          <w:p w:rsidR="00201BCB" w:rsidRPr="00D1140D" w:rsidRDefault="00201BCB" w:rsidP="0071102B">
            <w:pPr>
              <w:jc w:val="center"/>
              <w:rPr>
                <w:rFonts w:ascii="Palatino Linotype" w:hAnsi="Palatino Linotype"/>
                <w:sz w:val="20"/>
                <w:szCs w:val="20"/>
              </w:rPr>
            </w:pPr>
          </w:p>
        </w:tc>
      </w:tr>
      <w:tr w:rsidR="00201BCB" w:rsidRPr="00D1140D" w:rsidTr="0071102B">
        <w:trPr>
          <w:jc w:val="center"/>
        </w:trPr>
        <w:tc>
          <w:tcPr>
            <w:tcW w:w="828"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1.1.</w:t>
            </w:r>
          </w:p>
        </w:tc>
        <w:tc>
          <w:tcPr>
            <w:tcW w:w="3621" w:type="dxa"/>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Olvasott szöveg önálló feldolgozása</w:t>
            </w:r>
          </w:p>
        </w:tc>
        <w:tc>
          <w:tcPr>
            <w:tcW w:w="809"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201BCB" w:rsidRPr="00D1140D" w:rsidRDefault="00201BCB" w:rsidP="0071102B">
            <w:pPr>
              <w:jc w:val="center"/>
              <w:rPr>
                <w:rFonts w:ascii="Palatino Linotype" w:hAnsi="Palatino Linotype"/>
                <w:sz w:val="20"/>
                <w:szCs w:val="20"/>
              </w:rPr>
            </w:pPr>
          </w:p>
        </w:tc>
        <w:tc>
          <w:tcPr>
            <w:tcW w:w="763" w:type="dxa"/>
            <w:vAlign w:val="center"/>
          </w:tcPr>
          <w:p w:rsidR="00201BCB" w:rsidRPr="00D1140D" w:rsidRDefault="00201BCB" w:rsidP="0071102B">
            <w:pPr>
              <w:jc w:val="center"/>
              <w:rPr>
                <w:rFonts w:ascii="Palatino Linotype" w:hAnsi="Palatino Linotype"/>
                <w:sz w:val="20"/>
                <w:szCs w:val="20"/>
              </w:rPr>
            </w:pPr>
          </w:p>
        </w:tc>
        <w:tc>
          <w:tcPr>
            <w:tcW w:w="2190" w:type="dxa"/>
            <w:vAlign w:val="center"/>
          </w:tcPr>
          <w:p w:rsidR="00201BCB" w:rsidRPr="00D1140D" w:rsidRDefault="00201BCB" w:rsidP="0071102B">
            <w:pPr>
              <w:jc w:val="center"/>
              <w:rPr>
                <w:rFonts w:ascii="Palatino Linotype" w:hAnsi="Palatino Linotype"/>
                <w:sz w:val="20"/>
                <w:szCs w:val="20"/>
              </w:rPr>
            </w:pPr>
          </w:p>
        </w:tc>
      </w:tr>
      <w:tr w:rsidR="00201BCB" w:rsidRPr="00D1140D" w:rsidTr="0071102B">
        <w:trPr>
          <w:jc w:val="center"/>
        </w:trPr>
        <w:tc>
          <w:tcPr>
            <w:tcW w:w="828"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1.2.</w:t>
            </w:r>
          </w:p>
        </w:tc>
        <w:tc>
          <w:tcPr>
            <w:tcW w:w="3621" w:type="dxa"/>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Olvasott szöveg feladattal vezetett feldolgozása</w:t>
            </w:r>
          </w:p>
        </w:tc>
        <w:tc>
          <w:tcPr>
            <w:tcW w:w="809"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201BCB" w:rsidRPr="00D1140D" w:rsidRDefault="00201BCB" w:rsidP="0071102B">
            <w:pPr>
              <w:jc w:val="center"/>
              <w:rPr>
                <w:rFonts w:ascii="Palatino Linotype" w:hAnsi="Palatino Linotype"/>
                <w:sz w:val="20"/>
                <w:szCs w:val="20"/>
              </w:rPr>
            </w:pPr>
          </w:p>
        </w:tc>
        <w:tc>
          <w:tcPr>
            <w:tcW w:w="763" w:type="dxa"/>
            <w:vAlign w:val="center"/>
          </w:tcPr>
          <w:p w:rsidR="00201BCB" w:rsidRPr="00D1140D" w:rsidRDefault="00201BCB" w:rsidP="0071102B">
            <w:pPr>
              <w:jc w:val="center"/>
              <w:rPr>
                <w:rFonts w:ascii="Palatino Linotype" w:hAnsi="Palatino Linotype"/>
                <w:sz w:val="20"/>
                <w:szCs w:val="20"/>
              </w:rPr>
            </w:pPr>
          </w:p>
        </w:tc>
        <w:tc>
          <w:tcPr>
            <w:tcW w:w="2190" w:type="dxa"/>
            <w:vAlign w:val="center"/>
          </w:tcPr>
          <w:p w:rsidR="00201BCB" w:rsidRPr="00D1140D" w:rsidRDefault="00201BCB" w:rsidP="0071102B">
            <w:pPr>
              <w:jc w:val="center"/>
              <w:rPr>
                <w:rFonts w:ascii="Palatino Linotype" w:hAnsi="Palatino Linotype"/>
                <w:sz w:val="20"/>
                <w:szCs w:val="20"/>
              </w:rPr>
            </w:pPr>
          </w:p>
        </w:tc>
      </w:tr>
      <w:tr w:rsidR="00201BCB" w:rsidRPr="00D1140D" w:rsidTr="0071102B">
        <w:trPr>
          <w:jc w:val="center"/>
        </w:trPr>
        <w:tc>
          <w:tcPr>
            <w:tcW w:w="828"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1.3.</w:t>
            </w:r>
          </w:p>
        </w:tc>
        <w:tc>
          <w:tcPr>
            <w:tcW w:w="3621" w:type="dxa"/>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Olvasott szöveg feldolgozása jegyzeteléssel</w:t>
            </w:r>
          </w:p>
        </w:tc>
        <w:tc>
          <w:tcPr>
            <w:tcW w:w="809"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201BCB" w:rsidRPr="00D1140D" w:rsidRDefault="00201BCB" w:rsidP="0071102B">
            <w:pPr>
              <w:jc w:val="center"/>
              <w:rPr>
                <w:rFonts w:ascii="Palatino Linotype" w:hAnsi="Palatino Linotype"/>
                <w:sz w:val="20"/>
                <w:szCs w:val="20"/>
              </w:rPr>
            </w:pPr>
          </w:p>
        </w:tc>
        <w:tc>
          <w:tcPr>
            <w:tcW w:w="763" w:type="dxa"/>
            <w:vAlign w:val="center"/>
          </w:tcPr>
          <w:p w:rsidR="00201BCB" w:rsidRPr="00D1140D" w:rsidRDefault="00201BCB" w:rsidP="0071102B">
            <w:pPr>
              <w:jc w:val="center"/>
              <w:rPr>
                <w:rFonts w:ascii="Palatino Linotype" w:hAnsi="Palatino Linotype"/>
                <w:sz w:val="20"/>
                <w:szCs w:val="20"/>
              </w:rPr>
            </w:pPr>
          </w:p>
        </w:tc>
        <w:tc>
          <w:tcPr>
            <w:tcW w:w="2190" w:type="dxa"/>
            <w:vAlign w:val="center"/>
          </w:tcPr>
          <w:p w:rsidR="00201BCB" w:rsidRPr="00D1140D" w:rsidRDefault="00201BCB" w:rsidP="0071102B">
            <w:pPr>
              <w:jc w:val="center"/>
              <w:rPr>
                <w:rFonts w:ascii="Palatino Linotype" w:hAnsi="Palatino Linotype"/>
                <w:sz w:val="20"/>
                <w:szCs w:val="20"/>
              </w:rPr>
            </w:pPr>
          </w:p>
        </w:tc>
      </w:tr>
      <w:tr w:rsidR="00201BCB" w:rsidRPr="00D1140D" w:rsidTr="0071102B">
        <w:trPr>
          <w:jc w:val="center"/>
        </w:trPr>
        <w:tc>
          <w:tcPr>
            <w:tcW w:w="828"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1.4.</w:t>
            </w:r>
          </w:p>
        </w:tc>
        <w:tc>
          <w:tcPr>
            <w:tcW w:w="3621" w:type="dxa"/>
            <w:vAlign w:val="center"/>
          </w:tcPr>
          <w:p w:rsidR="00201BCB" w:rsidRPr="00D1140D" w:rsidRDefault="00201BCB" w:rsidP="0071102B">
            <w:pPr>
              <w:rPr>
                <w:rFonts w:ascii="Palatino Linotype" w:hAnsi="Palatino Linotype" w:cs="Arial"/>
                <w:sz w:val="20"/>
                <w:szCs w:val="20"/>
              </w:rPr>
            </w:pPr>
            <w:r>
              <w:rPr>
                <w:rFonts w:ascii="Palatino Linotype" w:hAnsi="Palatino Linotype" w:cs="Arial"/>
                <w:sz w:val="20"/>
                <w:szCs w:val="20"/>
              </w:rPr>
              <w:t>Írott szöveg</w:t>
            </w:r>
            <w:r w:rsidRPr="00D1140D">
              <w:rPr>
                <w:rFonts w:ascii="Palatino Linotype" w:hAnsi="Palatino Linotype" w:cs="Arial"/>
                <w:sz w:val="20"/>
                <w:szCs w:val="20"/>
              </w:rPr>
              <w:t xml:space="preserve"> feldolgozása jegyzeteléssel</w:t>
            </w:r>
          </w:p>
        </w:tc>
        <w:tc>
          <w:tcPr>
            <w:tcW w:w="809"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201BCB" w:rsidRPr="00D1140D" w:rsidRDefault="00201BCB" w:rsidP="0071102B">
            <w:pPr>
              <w:jc w:val="center"/>
              <w:rPr>
                <w:rFonts w:ascii="Palatino Linotype" w:hAnsi="Palatino Linotype"/>
                <w:sz w:val="20"/>
                <w:szCs w:val="20"/>
              </w:rPr>
            </w:pPr>
          </w:p>
        </w:tc>
        <w:tc>
          <w:tcPr>
            <w:tcW w:w="763" w:type="dxa"/>
            <w:vAlign w:val="center"/>
          </w:tcPr>
          <w:p w:rsidR="00201BCB" w:rsidRPr="00D1140D" w:rsidRDefault="00201BCB" w:rsidP="0071102B">
            <w:pPr>
              <w:jc w:val="center"/>
              <w:rPr>
                <w:rFonts w:ascii="Palatino Linotype" w:hAnsi="Palatino Linotype"/>
                <w:sz w:val="20"/>
                <w:szCs w:val="20"/>
              </w:rPr>
            </w:pPr>
          </w:p>
        </w:tc>
        <w:tc>
          <w:tcPr>
            <w:tcW w:w="2190" w:type="dxa"/>
            <w:vAlign w:val="center"/>
          </w:tcPr>
          <w:p w:rsidR="00201BCB" w:rsidRPr="00D1140D" w:rsidRDefault="00201BCB" w:rsidP="0071102B">
            <w:pPr>
              <w:jc w:val="center"/>
              <w:rPr>
                <w:rFonts w:ascii="Palatino Linotype" w:hAnsi="Palatino Linotype"/>
                <w:sz w:val="20"/>
                <w:szCs w:val="20"/>
              </w:rPr>
            </w:pPr>
          </w:p>
        </w:tc>
      </w:tr>
      <w:tr w:rsidR="00201BCB" w:rsidRPr="00D1140D" w:rsidTr="0071102B">
        <w:trPr>
          <w:jc w:val="center"/>
        </w:trPr>
        <w:tc>
          <w:tcPr>
            <w:tcW w:w="828"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1.5.</w:t>
            </w:r>
          </w:p>
        </w:tc>
        <w:tc>
          <w:tcPr>
            <w:tcW w:w="3621" w:type="dxa"/>
            <w:vAlign w:val="center"/>
          </w:tcPr>
          <w:p w:rsidR="00201BCB" w:rsidRPr="00D1140D" w:rsidRDefault="00201BCB" w:rsidP="0071102B">
            <w:pPr>
              <w:rPr>
                <w:rFonts w:ascii="Palatino Linotype" w:hAnsi="Palatino Linotype" w:cs="Arial"/>
                <w:sz w:val="20"/>
                <w:szCs w:val="20"/>
              </w:rPr>
            </w:pPr>
            <w:r>
              <w:rPr>
                <w:rFonts w:ascii="Palatino Linotype" w:hAnsi="Palatino Linotype" w:cs="Arial"/>
                <w:sz w:val="20"/>
                <w:szCs w:val="20"/>
              </w:rPr>
              <w:t>Írott szöveg</w:t>
            </w:r>
            <w:r w:rsidRPr="00D1140D">
              <w:rPr>
                <w:rFonts w:ascii="Palatino Linotype" w:hAnsi="Palatino Linotype" w:cs="Arial"/>
                <w:sz w:val="20"/>
                <w:szCs w:val="20"/>
              </w:rPr>
              <w:t xml:space="preserve"> feladattal vezetett feldolgozása</w:t>
            </w:r>
          </w:p>
        </w:tc>
        <w:tc>
          <w:tcPr>
            <w:tcW w:w="809"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201BCB" w:rsidRPr="00D1140D" w:rsidRDefault="00201BCB" w:rsidP="0071102B">
            <w:pPr>
              <w:jc w:val="center"/>
              <w:rPr>
                <w:rFonts w:ascii="Palatino Linotype" w:hAnsi="Palatino Linotype"/>
                <w:sz w:val="20"/>
                <w:szCs w:val="20"/>
              </w:rPr>
            </w:pPr>
          </w:p>
        </w:tc>
        <w:tc>
          <w:tcPr>
            <w:tcW w:w="763" w:type="dxa"/>
            <w:vAlign w:val="center"/>
          </w:tcPr>
          <w:p w:rsidR="00201BCB" w:rsidRPr="00D1140D" w:rsidRDefault="00201BCB" w:rsidP="0071102B">
            <w:pPr>
              <w:jc w:val="center"/>
              <w:rPr>
                <w:rFonts w:ascii="Palatino Linotype" w:hAnsi="Palatino Linotype"/>
                <w:sz w:val="20"/>
                <w:szCs w:val="20"/>
              </w:rPr>
            </w:pPr>
          </w:p>
        </w:tc>
        <w:tc>
          <w:tcPr>
            <w:tcW w:w="2190" w:type="dxa"/>
            <w:vAlign w:val="center"/>
          </w:tcPr>
          <w:p w:rsidR="00201BCB" w:rsidRPr="00D1140D" w:rsidRDefault="00201BCB" w:rsidP="0071102B">
            <w:pPr>
              <w:jc w:val="center"/>
              <w:rPr>
                <w:rFonts w:ascii="Palatino Linotype" w:hAnsi="Palatino Linotype"/>
                <w:sz w:val="20"/>
                <w:szCs w:val="20"/>
              </w:rPr>
            </w:pPr>
          </w:p>
        </w:tc>
      </w:tr>
      <w:tr w:rsidR="00201BCB" w:rsidRPr="00D1140D" w:rsidTr="0071102B">
        <w:trPr>
          <w:jc w:val="center"/>
        </w:trPr>
        <w:tc>
          <w:tcPr>
            <w:tcW w:w="828"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1.6.</w:t>
            </w:r>
          </w:p>
        </w:tc>
        <w:tc>
          <w:tcPr>
            <w:tcW w:w="3621" w:type="dxa"/>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Információk önálló rendszerezése</w:t>
            </w:r>
          </w:p>
        </w:tc>
        <w:tc>
          <w:tcPr>
            <w:tcW w:w="809"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201BCB" w:rsidRPr="00D1140D" w:rsidRDefault="00201BCB" w:rsidP="0071102B">
            <w:pPr>
              <w:jc w:val="center"/>
              <w:rPr>
                <w:rFonts w:ascii="Palatino Linotype" w:hAnsi="Palatino Linotype"/>
                <w:sz w:val="20"/>
                <w:szCs w:val="20"/>
              </w:rPr>
            </w:pPr>
          </w:p>
        </w:tc>
        <w:tc>
          <w:tcPr>
            <w:tcW w:w="763" w:type="dxa"/>
            <w:vAlign w:val="center"/>
          </w:tcPr>
          <w:p w:rsidR="00201BCB" w:rsidRPr="00D1140D" w:rsidRDefault="00201BCB" w:rsidP="0071102B">
            <w:pPr>
              <w:jc w:val="center"/>
              <w:rPr>
                <w:rFonts w:ascii="Palatino Linotype" w:hAnsi="Palatino Linotype"/>
                <w:sz w:val="20"/>
                <w:szCs w:val="20"/>
              </w:rPr>
            </w:pPr>
          </w:p>
        </w:tc>
        <w:tc>
          <w:tcPr>
            <w:tcW w:w="2190" w:type="dxa"/>
            <w:vAlign w:val="center"/>
          </w:tcPr>
          <w:p w:rsidR="00201BCB" w:rsidRPr="00D1140D" w:rsidRDefault="00201BCB" w:rsidP="0071102B">
            <w:pPr>
              <w:jc w:val="center"/>
              <w:rPr>
                <w:rFonts w:ascii="Palatino Linotype" w:hAnsi="Palatino Linotype"/>
                <w:sz w:val="20"/>
                <w:szCs w:val="20"/>
              </w:rPr>
            </w:pPr>
          </w:p>
        </w:tc>
      </w:tr>
      <w:tr w:rsidR="00201BCB" w:rsidRPr="00D1140D" w:rsidTr="0071102B">
        <w:trPr>
          <w:jc w:val="center"/>
        </w:trPr>
        <w:tc>
          <w:tcPr>
            <w:tcW w:w="828"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1.7.</w:t>
            </w:r>
          </w:p>
        </w:tc>
        <w:tc>
          <w:tcPr>
            <w:tcW w:w="3621" w:type="dxa"/>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Információk feladattal vezetett rendszerezése</w:t>
            </w:r>
          </w:p>
        </w:tc>
        <w:tc>
          <w:tcPr>
            <w:tcW w:w="809"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201BCB" w:rsidRPr="00D1140D" w:rsidRDefault="00201BCB" w:rsidP="0071102B">
            <w:pPr>
              <w:jc w:val="center"/>
              <w:rPr>
                <w:rFonts w:ascii="Palatino Linotype" w:hAnsi="Palatino Linotype"/>
                <w:sz w:val="20"/>
                <w:szCs w:val="20"/>
              </w:rPr>
            </w:pPr>
          </w:p>
        </w:tc>
        <w:tc>
          <w:tcPr>
            <w:tcW w:w="763" w:type="dxa"/>
            <w:vAlign w:val="center"/>
          </w:tcPr>
          <w:p w:rsidR="00201BCB" w:rsidRPr="00D1140D" w:rsidRDefault="00201BCB" w:rsidP="0071102B">
            <w:pPr>
              <w:jc w:val="center"/>
              <w:rPr>
                <w:rFonts w:ascii="Palatino Linotype" w:hAnsi="Palatino Linotype"/>
                <w:sz w:val="20"/>
                <w:szCs w:val="20"/>
              </w:rPr>
            </w:pPr>
          </w:p>
        </w:tc>
        <w:tc>
          <w:tcPr>
            <w:tcW w:w="2190" w:type="dxa"/>
            <w:vAlign w:val="center"/>
          </w:tcPr>
          <w:p w:rsidR="00201BCB" w:rsidRPr="00D1140D" w:rsidRDefault="00201BCB" w:rsidP="0071102B">
            <w:pPr>
              <w:jc w:val="center"/>
              <w:rPr>
                <w:rFonts w:ascii="Palatino Linotype" w:hAnsi="Palatino Linotype"/>
                <w:sz w:val="20"/>
                <w:szCs w:val="20"/>
              </w:rPr>
            </w:pPr>
          </w:p>
        </w:tc>
      </w:tr>
      <w:tr w:rsidR="00201BCB" w:rsidRPr="00D1140D" w:rsidTr="0071102B">
        <w:trPr>
          <w:jc w:val="center"/>
        </w:trPr>
        <w:tc>
          <w:tcPr>
            <w:tcW w:w="828" w:type="dxa"/>
            <w:shd w:val="clear" w:color="auto" w:fill="D9D9D9"/>
            <w:vAlign w:val="center"/>
          </w:tcPr>
          <w:p w:rsidR="00201BCB" w:rsidRPr="00D1140D" w:rsidRDefault="00201BCB" w:rsidP="0071102B">
            <w:pPr>
              <w:jc w:val="center"/>
              <w:rPr>
                <w:rFonts w:ascii="Palatino Linotype" w:hAnsi="Palatino Linotype"/>
                <w:b/>
                <w:sz w:val="20"/>
                <w:szCs w:val="20"/>
              </w:rPr>
            </w:pPr>
            <w:r w:rsidRPr="00D1140D">
              <w:rPr>
                <w:rFonts w:ascii="Palatino Linotype" w:hAnsi="Palatino Linotype"/>
                <w:b/>
                <w:sz w:val="20"/>
                <w:szCs w:val="20"/>
              </w:rPr>
              <w:t>2.</w:t>
            </w:r>
          </w:p>
        </w:tc>
        <w:tc>
          <w:tcPr>
            <w:tcW w:w="3621" w:type="dxa"/>
            <w:shd w:val="clear" w:color="auto" w:fill="D9D9D9"/>
            <w:vAlign w:val="center"/>
          </w:tcPr>
          <w:p w:rsidR="00201BCB" w:rsidRPr="00D1140D" w:rsidRDefault="00201BCB" w:rsidP="0071102B">
            <w:pPr>
              <w:rPr>
                <w:rFonts w:ascii="Palatino Linotype" w:hAnsi="Palatino Linotype" w:cs="Arial"/>
                <w:b/>
                <w:sz w:val="20"/>
                <w:szCs w:val="20"/>
              </w:rPr>
            </w:pPr>
            <w:r w:rsidRPr="00D1140D">
              <w:rPr>
                <w:rFonts w:ascii="Palatino Linotype" w:hAnsi="Palatino Linotype" w:cs="Arial"/>
                <w:b/>
                <w:sz w:val="20"/>
                <w:szCs w:val="20"/>
              </w:rPr>
              <w:t>Ismeretalkalmazási gyakorló tevékenységek, feladatok</w:t>
            </w:r>
          </w:p>
        </w:tc>
        <w:tc>
          <w:tcPr>
            <w:tcW w:w="809" w:type="dxa"/>
            <w:shd w:val="clear" w:color="auto" w:fill="D9D9D9"/>
            <w:vAlign w:val="center"/>
          </w:tcPr>
          <w:p w:rsidR="00201BCB" w:rsidRPr="00D1140D" w:rsidRDefault="00201BCB" w:rsidP="0071102B">
            <w:pPr>
              <w:jc w:val="center"/>
              <w:rPr>
                <w:rFonts w:ascii="Palatino Linotype" w:hAnsi="Palatino Linotype"/>
                <w:sz w:val="20"/>
                <w:szCs w:val="20"/>
              </w:rPr>
            </w:pPr>
          </w:p>
        </w:tc>
        <w:tc>
          <w:tcPr>
            <w:tcW w:w="798" w:type="dxa"/>
            <w:shd w:val="clear" w:color="auto" w:fill="D9D9D9"/>
            <w:vAlign w:val="center"/>
          </w:tcPr>
          <w:p w:rsidR="00201BCB" w:rsidRPr="00D1140D" w:rsidRDefault="00201BCB" w:rsidP="0071102B">
            <w:pPr>
              <w:jc w:val="center"/>
              <w:rPr>
                <w:rFonts w:ascii="Palatino Linotype" w:hAnsi="Palatino Linotype"/>
                <w:sz w:val="20"/>
                <w:szCs w:val="20"/>
              </w:rPr>
            </w:pPr>
          </w:p>
        </w:tc>
        <w:tc>
          <w:tcPr>
            <w:tcW w:w="763" w:type="dxa"/>
            <w:shd w:val="clear" w:color="auto" w:fill="D9D9D9"/>
            <w:vAlign w:val="center"/>
          </w:tcPr>
          <w:p w:rsidR="00201BCB" w:rsidRPr="00D1140D" w:rsidRDefault="00201BCB" w:rsidP="0071102B">
            <w:pPr>
              <w:jc w:val="center"/>
              <w:rPr>
                <w:rFonts w:ascii="Palatino Linotype" w:hAnsi="Palatino Linotype"/>
                <w:sz w:val="20"/>
                <w:szCs w:val="20"/>
              </w:rPr>
            </w:pPr>
          </w:p>
        </w:tc>
        <w:tc>
          <w:tcPr>
            <w:tcW w:w="2190" w:type="dxa"/>
            <w:shd w:val="clear" w:color="auto" w:fill="D9D9D9"/>
            <w:vAlign w:val="center"/>
          </w:tcPr>
          <w:p w:rsidR="00201BCB" w:rsidRPr="00D1140D" w:rsidRDefault="00201BCB" w:rsidP="0071102B">
            <w:pPr>
              <w:jc w:val="center"/>
              <w:rPr>
                <w:rFonts w:ascii="Palatino Linotype" w:hAnsi="Palatino Linotype"/>
                <w:sz w:val="20"/>
                <w:szCs w:val="20"/>
              </w:rPr>
            </w:pPr>
          </w:p>
        </w:tc>
      </w:tr>
      <w:tr w:rsidR="00201BCB" w:rsidRPr="00D1140D" w:rsidTr="0071102B">
        <w:trPr>
          <w:jc w:val="center"/>
        </w:trPr>
        <w:tc>
          <w:tcPr>
            <w:tcW w:w="828"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2.2.</w:t>
            </w:r>
          </w:p>
        </w:tc>
        <w:tc>
          <w:tcPr>
            <w:tcW w:w="3621" w:type="dxa"/>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Leírás készítése</w:t>
            </w:r>
          </w:p>
        </w:tc>
        <w:tc>
          <w:tcPr>
            <w:tcW w:w="809" w:type="dxa"/>
            <w:vAlign w:val="center"/>
          </w:tcPr>
          <w:p w:rsidR="00201BCB" w:rsidRPr="00D1140D" w:rsidRDefault="00201BCB" w:rsidP="0071102B">
            <w:pPr>
              <w:jc w:val="center"/>
              <w:rPr>
                <w:rFonts w:ascii="Palatino Linotype" w:hAnsi="Palatino Linotype"/>
                <w:sz w:val="20"/>
                <w:szCs w:val="20"/>
              </w:rPr>
            </w:pPr>
          </w:p>
        </w:tc>
        <w:tc>
          <w:tcPr>
            <w:tcW w:w="798"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x</w:t>
            </w:r>
          </w:p>
        </w:tc>
        <w:tc>
          <w:tcPr>
            <w:tcW w:w="763" w:type="dxa"/>
            <w:vAlign w:val="center"/>
          </w:tcPr>
          <w:p w:rsidR="00201BCB" w:rsidRPr="00D1140D" w:rsidRDefault="00201BCB" w:rsidP="0071102B">
            <w:pPr>
              <w:jc w:val="center"/>
              <w:rPr>
                <w:rFonts w:ascii="Palatino Linotype" w:hAnsi="Palatino Linotype"/>
                <w:sz w:val="20"/>
                <w:szCs w:val="20"/>
              </w:rPr>
            </w:pPr>
          </w:p>
        </w:tc>
        <w:tc>
          <w:tcPr>
            <w:tcW w:w="2190" w:type="dxa"/>
            <w:vAlign w:val="center"/>
          </w:tcPr>
          <w:p w:rsidR="00201BCB" w:rsidRPr="00D1140D" w:rsidRDefault="00201BCB" w:rsidP="0071102B">
            <w:pPr>
              <w:jc w:val="center"/>
              <w:rPr>
                <w:rFonts w:ascii="Palatino Linotype" w:hAnsi="Palatino Linotype"/>
                <w:sz w:val="20"/>
                <w:szCs w:val="20"/>
              </w:rPr>
            </w:pPr>
          </w:p>
        </w:tc>
      </w:tr>
      <w:tr w:rsidR="00201BCB" w:rsidRPr="00D1140D" w:rsidTr="0071102B">
        <w:trPr>
          <w:jc w:val="center"/>
        </w:trPr>
        <w:tc>
          <w:tcPr>
            <w:tcW w:w="828"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2.3.</w:t>
            </w:r>
          </w:p>
        </w:tc>
        <w:tc>
          <w:tcPr>
            <w:tcW w:w="3621" w:type="dxa"/>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Válaszolás írásban mondatszintű kérdésekre</w:t>
            </w:r>
          </w:p>
        </w:tc>
        <w:tc>
          <w:tcPr>
            <w:tcW w:w="809" w:type="dxa"/>
            <w:vAlign w:val="center"/>
          </w:tcPr>
          <w:p w:rsidR="00201BCB" w:rsidRPr="00D1140D" w:rsidRDefault="00201BCB" w:rsidP="0071102B">
            <w:pPr>
              <w:jc w:val="center"/>
              <w:rPr>
                <w:rFonts w:ascii="Palatino Linotype" w:hAnsi="Palatino Linotype"/>
                <w:sz w:val="20"/>
                <w:szCs w:val="20"/>
              </w:rPr>
            </w:pPr>
          </w:p>
        </w:tc>
        <w:tc>
          <w:tcPr>
            <w:tcW w:w="798"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x</w:t>
            </w:r>
          </w:p>
        </w:tc>
        <w:tc>
          <w:tcPr>
            <w:tcW w:w="763" w:type="dxa"/>
            <w:vAlign w:val="center"/>
          </w:tcPr>
          <w:p w:rsidR="00201BCB" w:rsidRPr="00D1140D" w:rsidRDefault="00201BCB" w:rsidP="0071102B">
            <w:pPr>
              <w:jc w:val="center"/>
              <w:rPr>
                <w:rFonts w:ascii="Palatino Linotype" w:hAnsi="Palatino Linotype"/>
                <w:sz w:val="20"/>
                <w:szCs w:val="20"/>
              </w:rPr>
            </w:pPr>
          </w:p>
        </w:tc>
        <w:tc>
          <w:tcPr>
            <w:tcW w:w="2190" w:type="dxa"/>
            <w:vAlign w:val="center"/>
          </w:tcPr>
          <w:p w:rsidR="00201BCB" w:rsidRPr="00D1140D" w:rsidRDefault="00201BCB" w:rsidP="0071102B">
            <w:pPr>
              <w:jc w:val="center"/>
              <w:rPr>
                <w:rFonts w:ascii="Palatino Linotype" w:hAnsi="Palatino Linotype"/>
                <w:sz w:val="20"/>
                <w:szCs w:val="20"/>
              </w:rPr>
            </w:pPr>
          </w:p>
        </w:tc>
      </w:tr>
      <w:tr w:rsidR="00201BCB" w:rsidRPr="00D1140D" w:rsidTr="0071102B">
        <w:trPr>
          <w:jc w:val="center"/>
        </w:trPr>
        <w:tc>
          <w:tcPr>
            <w:tcW w:w="828"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2.4.</w:t>
            </w:r>
          </w:p>
        </w:tc>
        <w:tc>
          <w:tcPr>
            <w:tcW w:w="3621" w:type="dxa"/>
            <w:vAlign w:val="center"/>
          </w:tcPr>
          <w:p w:rsidR="00201BCB" w:rsidRPr="00D1140D" w:rsidRDefault="00201BCB" w:rsidP="0071102B">
            <w:pPr>
              <w:rPr>
                <w:rFonts w:ascii="Palatino Linotype" w:hAnsi="Palatino Linotype" w:cs="Arial"/>
                <w:sz w:val="20"/>
                <w:szCs w:val="20"/>
              </w:rPr>
            </w:pPr>
            <w:r w:rsidRPr="00D1140D">
              <w:rPr>
                <w:rFonts w:ascii="Palatino Linotype" w:hAnsi="Palatino Linotype" w:cs="Arial"/>
                <w:sz w:val="20"/>
                <w:szCs w:val="20"/>
              </w:rPr>
              <w:t>Tesztfeladat megoldása</w:t>
            </w:r>
          </w:p>
        </w:tc>
        <w:tc>
          <w:tcPr>
            <w:tcW w:w="809" w:type="dxa"/>
            <w:vAlign w:val="center"/>
          </w:tcPr>
          <w:p w:rsidR="00201BCB" w:rsidRPr="00D1140D" w:rsidRDefault="00201BCB" w:rsidP="0071102B">
            <w:pPr>
              <w:jc w:val="center"/>
              <w:rPr>
                <w:rFonts w:ascii="Palatino Linotype" w:hAnsi="Palatino Linotype"/>
                <w:sz w:val="20"/>
                <w:szCs w:val="20"/>
              </w:rPr>
            </w:pPr>
          </w:p>
        </w:tc>
        <w:tc>
          <w:tcPr>
            <w:tcW w:w="798" w:type="dxa"/>
            <w:vAlign w:val="center"/>
          </w:tcPr>
          <w:p w:rsidR="00201BCB" w:rsidRPr="00D1140D" w:rsidRDefault="00201BCB" w:rsidP="0071102B">
            <w:pPr>
              <w:jc w:val="center"/>
              <w:rPr>
                <w:rFonts w:ascii="Palatino Linotype" w:hAnsi="Palatino Linotype"/>
                <w:sz w:val="20"/>
                <w:szCs w:val="20"/>
              </w:rPr>
            </w:pPr>
            <w:r w:rsidRPr="00D1140D">
              <w:rPr>
                <w:rFonts w:ascii="Palatino Linotype" w:hAnsi="Palatino Linotype"/>
                <w:sz w:val="20"/>
                <w:szCs w:val="20"/>
              </w:rPr>
              <w:t>x</w:t>
            </w:r>
          </w:p>
        </w:tc>
        <w:tc>
          <w:tcPr>
            <w:tcW w:w="763" w:type="dxa"/>
            <w:vAlign w:val="center"/>
          </w:tcPr>
          <w:p w:rsidR="00201BCB" w:rsidRPr="00D1140D" w:rsidRDefault="00201BCB" w:rsidP="0071102B">
            <w:pPr>
              <w:jc w:val="center"/>
              <w:rPr>
                <w:rFonts w:ascii="Palatino Linotype" w:hAnsi="Palatino Linotype"/>
                <w:sz w:val="20"/>
                <w:szCs w:val="20"/>
              </w:rPr>
            </w:pPr>
          </w:p>
        </w:tc>
        <w:tc>
          <w:tcPr>
            <w:tcW w:w="2190" w:type="dxa"/>
            <w:vAlign w:val="center"/>
          </w:tcPr>
          <w:p w:rsidR="00201BCB" w:rsidRPr="00D1140D" w:rsidRDefault="00201BCB" w:rsidP="0071102B">
            <w:pPr>
              <w:jc w:val="center"/>
              <w:rPr>
                <w:rFonts w:ascii="Palatino Linotype" w:hAnsi="Palatino Linotype"/>
                <w:sz w:val="20"/>
                <w:szCs w:val="20"/>
              </w:rPr>
            </w:pPr>
          </w:p>
        </w:tc>
      </w:tr>
    </w:tbl>
    <w:p w:rsidR="00201BCB" w:rsidRDefault="00201BCB" w:rsidP="0071102B">
      <w:pPr>
        <w:ind w:left="1080"/>
        <w:jc w:val="both"/>
        <w:rPr>
          <w:rFonts w:ascii="Palatino Linotype" w:hAnsi="Palatino Linotype"/>
          <w:iCs/>
          <w:sz w:val="24"/>
          <w:szCs w:val="24"/>
        </w:rPr>
      </w:pPr>
    </w:p>
    <w:p w:rsidR="00201BCB" w:rsidRPr="00D1140D" w:rsidRDefault="00201BCB" w:rsidP="0071102B">
      <w:pPr>
        <w:ind w:left="1080"/>
        <w:jc w:val="both"/>
        <w:rPr>
          <w:rFonts w:ascii="Palatino Linotype" w:hAnsi="Palatino Linotype"/>
          <w:iCs/>
          <w:sz w:val="24"/>
          <w:szCs w:val="24"/>
        </w:rPr>
      </w:pPr>
    </w:p>
    <w:p w:rsidR="00201BCB" w:rsidRDefault="00201BCB">
      <w:pPr>
        <w:widowControl w:val="0"/>
        <w:numPr>
          <w:ilvl w:val="1"/>
          <w:numId w:val="9"/>
        </w:numPr>
        <w:suppressAutoHyphens/>
        <w:ind w:left="567" w:firstLine="0"/>
        <w:rPr>
          <w:rFonts w:ascii="Palatino Linotype" w:hAnsi="Palatino Linotype"/>
          <w:b/>
          <w:bCs/>
          <w:sz w:val="24"/>
          <w:szCs w:val="24"/>
        </w:rPr>
      </w:pPr>
      <w:r w:rsidRPr="00D1140D">
        <w:rPr>
          <w:rFonts w:ascii="Palatino Linotype" w:hAnsi="Palatino Linotype"/>
          <w:b/>
          <w:bCs/>
          <w:sz w:val="24"/>
          <w:szCs w:val="24"/>
        </w:rPr>
        <w:lastRenderedPageBreak/>
        <w:t>A tantárgy értékelésének módja</w:t>
      </w:r>
    </w:p>
    <w:p w:rsidR="00201BCB" w:rsidRPr="00D1140D" w:rsidRDefault="00201BCB" w:rsidP="0071102B">
      <w:pPr>
        <w:widowControl w:val="0"/>
        <w:suppressAutoHyphens/>
        <w:ind w:left="567"/>
        <w:jc w:val="both"/>
        <w:rPr>
          <w:rFonts w:ascii="Palatino Linotype" w:hAnsi="Palatino Linotype"/>
          <w:b/>
          <w:bCs/>
          <w:sz w:val="24"/>
          <w:szCs w:val="24"/>
        </w:rPr>
      </w:pPr>
      <w:r w:rsidRPr="00D1140D">
        <w:rPr>
          <w:rFonts w:ascii="Palatino Linotype" w:hAnsi="Palatino Linotype"/>
          <w:sz w:val="24"/>
          <w:szCs w:val="24"/>
        </w:rPr>
        <w:t>A nemzeti köznevelésről szóló 2011. évi CXC törvény 54. § (2) a) pontja szerinti értékeléssel.</w:t>
      </w:r>
      <w:r w:rsidRPr="00D1140D">
        <w:rPr>
          <w:rFonts w:ascii="Palatino Linotype" w:hAnsi="Palatino Linotype"/>
          <w:kern w:val="1"/>
          <w:sz w:val="24"/>
          <w:szCs w:val="24"/>
          <w:lang w:eastAsia="hi-IN" w:bidi="hi-IN"/>
        </w:rPr>
        <w:t xml:space="preserve"> </w:t>
      </w:r>
    </w:p>
    <w:p w:rsidR="00201BCB" w:rsidRPr="00B14B74" w:rsidRDefault="00201BCB" w:rsidP="0071102B">
      <w:pPr>
        <w:widowControl w:val="0"/>
        <w:suppressAutoHyphens/>
        <w:jc w:val="both"/>
        <w:rPr>
          <w:rFonts w:ascii="Palatino Linotype" w:hAnsi="Palatino Linotype"/>
          <w:b/>
          <w:bCs/>
          <w:sz w:val="40"/>
          <w:szCs w:val="40"/>
        </w:rPr>
      </w:pPr>
      <w:r w:rsidRPr="00B14B74">
        <w:rPr>
          <w:rFonts w:ascii="Palatino Linotype" w:hAnsi="Palatino Linotype"/>
          <w:b/>
          <w:bCs/>
          <w:sz w:val="40"/>
          <w:szCs w:val="40"/>
        </w:rPr>
        <w:br w:type="page"/>
      </w:r>
    </w:p>
    <w:p w:rsidR="00201BCB" w:rsidRPr="00FD0D0A" w:rsidRDefault="00201BCB" w:rsidP="00B14B74">
      <w:pPr>
        <w:widowControl w:val="0"/>
        <w:suppressAutoHyphens/>
        <w:ind w:left="-15"/>
        <w:jc w:val="center"/>
        <w:rPr>
          <w:rFonts w:ascii="Palatino Linotype" w:hAnsi="Palatino Linotype"/>
          <w:b/>
          <w:bCs/>
          <w:sz w:val="44"/>
          <w:szCs w:val="44"/>
        </w:rPr>
      </w:pPr>
    </w:p>
    <w:p w:rsidR="00201BCB" w:rsidRPr="00FD0D0A" w:rsidRDefault="00201BCB" w:rsidP="00B14B74">
      <w:pPr>
        <w:widowControl w:val="0"/>
        <w:suppressAutoHyphens/>
        <w:ind w:left="-15"/>
        <w:jc w:val="center"/>
        <w:rPr>
          <w:rFonts w:ascii="Palatino Linotype" w:hAnsi="Palatino Linotype"/>
          <w:b/>
          <w:bCs/>
          <w:sz w:val="44"/>
          <w:szCs w:val="44"/>
        </w:rPr>
      </w:pPr>
    </w:p>
    <w:p w:rsidR="00201BCB" w:rsidRPr="00FD0D0A" w:rsidRDefault="00201BCB" w:rsidP="00B14B74">
      <w:pPr>
        <w:widowControl w:val="0"/>
        <w:suppressAutoHyphens/>
        <w:ind w:left="-15"/>
        <w:jc w:val="center"/>
        <w:rPr>
          <w:rFonts w:ascii="Palatino Linotype" w:hAnsi="Palatino Linotype"/>
          <w:b/>
          <w:bCs/>
          <w:sz w:val="44"/>
          <w:szCs w:val="44"/>
        </w:rPr>
      </w:pPr>
    </w:p>
    <w:p w:rsidR="00201BCB" w:rsidRPr="00FD0D0A" w:rsidRDefault="00201BCB" w:rsidP="00B14B74">
      <w:pPr>
        <w:widowControl w:val="0"/>
        <w:suppressAutoHyphens/>
        <w:ind w:left="-15"/>
        <w:jc w:val="center"/>
        <w:rPr>
          <w:rFonts w:ascii="Palatino Linotype" w:hAnsi="Palatino Linotype"/>
          <w:b/>
          <w:bCs/>
          <w:sz w:val="44"/>
          <w:szCs w:val="44"/>
        </w:rPr>
      </w:pPr>
    </w:p>
    <w:p w:rsidR="00201BCB" w:rsidRPr="00FD0D0A" w:rsidRDefault="00201BCB" w:rsidP="00B14B74">
      <w:pPr>
        <w:widowControl w:val="0"/>
        <w:suppressAutoHyphens/>
        <w:ind w:left="-15"/>
        <w:jc w:val="center"/>
        <w:rPr>
          <w:rFonts w:ascii="Palatino Linotype" w:hAnsi="Palatino Linotype"/>
          <w:b/>
          <w:bCs/>
          <w:sz w:val="44"/>
          <w:szCs w:val="44"/>
        </w:rPr>
      </w:pPr>
    </w:p>
    <w:p w:rsidR="00201BCB" w:rsidRDefault="00201BCB" w:rsidP="00B14B74">
      <w:pPr>
        <w:widowControl w:val="0"/>
        <w:suppressAutoHyphens/>
        <w:jc w:val="center"/>
        <w:rPr>
          <w:rFonts w:ascii="Palatino Linotype" w:hAnsi="Palatino Linotype"/>
          <w:b/>
          <w:sz w:val="44"/>
          <w:szCs w:val="44"/>
        </w:rPr>
      </w:pPr>
      <w:r w:rsidRPr="00B14B74">
        <w:rPr>
          <w:rFonts w:ascii="Palatino Linotype" w:hAnsi="Palatino Linotype"/>
          <w:b/>
          <w:sz w:val="44"/>
          <w:szCs w:val="44"/>
        </w:rPr>
        <w:t xml:space="preserve">A </w:t>
      </w:r>
    </w:p>
    <w:p w:rsidR="00201BCB" w:rsidRPr="00B14B74" w:rsidRDefault="00201BCB" w:rsidP="00B14B74">
      <w:pPr>
        <w:widowControl w:val="0"/>
        <w:suppressAutoHyphens/>
        <w:jc w:val="center"/>
        <w:rPr>
          <w:rFonts w:ascii="Palatino Linotype" w:hAnsi="Palatino Linotype"/>
          <w:b/>
          <w:sz w:val="44"/>
          <w:szCs w:val="44"/>
        </w:rPr>
      </w:pPr>
    </w:p>
    <w:p w:rsidR="00201BCB" w:rsidRPr="00B14B74" w:rsidRDefault="00201BCB" w:rsidP="00B14B74">
      <w:pPr>
        <w:widowControl w:val="0"/>
        <w:suppressAutoHyphens/>
        <w:jc w:val="center"/>
        <w:rPr>
          <w:rFonts w:ascii="Palatino Linotype" w:hAnsi="Palatino Linotype"/>
          <w:b/>
          <w:sz w:val="44"/>
          <w:szCs w:val="44"/>
        </w:rPr>
      </w:pPr>
      <w:r w:rsidRPr="00B14B74">
        <w:rPr>
          <w:rFonts w:ascii="Palatino Linotype" w:hAnsi="Palatino Linotype"/>
          <w:b/>
          <w:sz w:val="44"/>
          <w:szCs w:val="44"/>
        </w:rPr>
        <w:t>11497-12 azonosító számú</w:t>
      </w:r>
    </w:p>
    <w:p w:rsidR="00201BCB" w:rsidRPr="00B14B74" w:rsidRDefault="00201BCB" w:rsidP="00B14B74">
      <w:pPr>
        <w:widowControl w:val="0"/>
        <w:suppressAutoHyphens/>
        <w:jc w:val="center"/>
        <w:rPr>
          <w:rFonts w:ascii="Palatino Linotype" w:hAnsi="Palatino Linotype"/>
          <w:sz w:val="44"/>
          <w:szCs w:val="44"/>
        </w:rPr>
      </w:pPr>
    </w:p>
    <w:p w:rsidR="00201BCB" w:rsidRDefault="00201BCB" w:rsidP="00B14B74">
      <w:pPr>
        <w:widowControl w:val="0"/>
        <w:suppressAutoHyphens/>
        <w:jc w:val="center"/>
        <w:rPr>
          <w:rFonts w:ascii="Palatino Linotype" w:hAnsi="Palatino Linotype"/>
          <w:b/>
          <w:sz w:val="44"/>
          <w:szCs w:val="44"/>
        </w:rPr>
      </w:pPr>
      <w:r w:rsidRPr="00B14B74">
        <w:rPr>
          <w:rFonts w:ascii="Palatino Linotype" w:hAnsi="Palatino Linotype"/>
          <w:b/>
          <w:sz w:val="44"/>
          <w:szCs w:val="44"/>
        </w:rPr>
        <w:t>Foglalkoztatás I.</w:t>
      </w:r>
    </w:p>
    <w:p w:rsidR="00201BCB" w:rsidRDefault="00201BCB" w:rsidP="00B14B74">
      <w:pPr>
        <w:widowControl w:val="0"/>
        <w:suppressAutoHyphens/>
        <w:jc w:val="center"/>
        <w:rPr>
          <w:rFonts w:ascii="Palatino Linotype" w:hAnsi="Palatino Linotype"/>
          <w:b/>
          <w:sz w:val="44"/>
          <w:szCs w:val="44"/>
        </w:rPr>
      </w:pPr>
    </w:p>
    <w:p w:rsidR="00201BCB" w:rsidRPr="00B14B74" w:rsidRDefault="00201BCB" w:rsidP="00B14B74">
      <w:pPr>
        <w:widowControl w:val="0"/>
        <w:suppressAutoHyphens/>
        <w:jc w:val="center"/>
        <w:rPr>
          <w:rFonts w:ascii="Palatino Linotype" w:hAnsi="Palatino Linotype"/>
          <w:b/>
          <w:sz w:val="44"/>
          <w:szCs w:val="44"/>
        </w:rPr>
      </w:pPr>
      <w:r w:rsidRPr="00B14B74">
        <w:rPr>
          <w:rFonts w:ascii="Palatino Linotype" w:hAnsi="Palatino Linotype"/>
          <w:b/>
          <w:sz w:val="44"/>
          <w:szCs w:val="44"/>
        </w:rPr>
        <w:t>megnevezésű</w:t>
      </w:r>
    </w:p>
    <w:p w:rsidR="00201BCB" w:rsidRPr="00B14B74" w:rsidRDefault="00201BCB" w:rsidP="00B14B74">
      <w:pPr>
        <w:widowControl w:val="0"/>
        <w:suppressAutoHyphens/>
        <w:jc w:val="center"/>
        <w:rPr>
          <w:rFonts w:ascii="Palatino Linotype" w:hAnsi="Palatino Linotype"/>
          <w:b/>
          <w:sz w:val="44"/>
          <w:szCs w:val="44"/>
        </w:rPr>
      </w:pPr>
    </w:p>
    <w:p w:rsidR="00201BCB" w:rsidRPr="00B14B74" w:rsidRDefault="00201BCB" w:rsidP="00B14B74">
      <w:pPr>
        <w:widowControl w:val="0"/>
        <w:suppressAutoHyphens/>
        <w:jc w:val="center"/>
        <w:rPr>
          <w:rFonts w:ascii="Palatino Linotype" w:hAnsi="Palatino Linotype"/>
          <w:b/>
          <w:kern w:val="1"/>
          <w:sz w:val="44"/>
          <w:szCs w:val="44"/>
          <w:lang w:eastAsia="hi-IN" w:bidi="hi-IN"/>
        </w:rPr>
      </w:pPr>
      <w:r w:rsidRPr="00B14B74">
        <w:rPr>
          <w:rFonts w:ascii="Palatino Linotype" w:hAnsi="Palatino Linotype"/>
          <w:b/>
          <w:kern w:val="1"/>
          <w:sz w:val="44"/>
          <w:szCs w:val="44"/>
          <w:lang w:eastAsia="hi-IN" w:bidi="hi-IN"/>
        </w:rPr>
        <w:t>szakmai követelménymodul</w:t>
      </w:r>
    </w:p>
    <w:p w:rsidR="00201BCB" w:rsidRPr="00B14B74" w:rsidRDefault="00201BCB" w:rsidP="00B14B74">
      <w:pPr>
        <w:widowControl w:val="0"/>
        <w:suppressAutoHyphens/>
        <w:jc w:val="center"/>
        <w:rPr>
          <w:rFonts w:ascii="Palatino Linotype" w:hAnsi="Palatino Linotype"/>
          <w:b/>
          <w:kern w:val="1"/>
          <w:sz w:val="44"/>
          <w:szCs w:val="44"/>
          <w:lang w:eastAsia="hi-IN" w:bidi="hi-IN"/>
        </w:rPr>
      </w:pPr>
    </w:p>
    <w:p w:rsidR="00201BCB" w:rsidRPr="00B14B74" w:rsidRDefault="00201BCB" w:rsidP="00B14B74">
      <w:pPr>
        <w:widowControl w:val="0"/>
        <w:suppressAutoHyphens/>
        <w:jc w:val="center"/>
        <w:rPr>
          <w:rFonts w:ascii="Palatino Linotype" w:hAnsi="Palatino Linotype"/>
          <w:b/>
          <w:kern w:val="1"/>
          <w:sz w:val="44"/>
          <w:szCs w:val="44"/>
          <w:lang w:eastAsia="hi-IN" w:bidi="hi-IN"/>
        </w:rPr>
      </w:pPr>
      <w:r w:rsidRPr="00B14B74">
        <w:rPr>
          <w:rFonts w:ascii="Palatino Linotype" w:hAnsi="Palatino Linotype"/>
          <w:b/>
          <w:kern w:val="1"/>
          <w:sz w:val="44"/>
          <w:szCs w:val="44"/>
          <w:lang w:eastAsia="hi-IN" w:bidi="hi-IN"/>
        </w:rPr>
        <w:t>tantárgyai, témakörei</w:t>
      </w:r>
    </w:p>
    <w:p w:rsidR="00201BCB" w:rsidRPr="00D1140D" w:rsidRDefault="00201BCB" w:rsidP="00FD0D0A">
      <w:pPr>
        <w:widowControl w:val="0"/>
        <w:suppressAutoHyphens/>
        <w:jc w:val="both"/>
        <w:rPr>
          <w:rFonts w:ascii="Palatino Linotype" w:hAnsi="Palatino Linotype"/>
          <w:b/>
          <w:kern w:val="1"/>
          <w:sz w:val="16"/>
          <w:szCs w:val="16"/>
          <w:lang w:eastAsia="hi-IN" w:bidi="hi-IN"/>
        </w:rPr>
      </w:pPr>
      <w:r w:rsidRPr="00B14B74">
        <w:rPr>
          <w:rFonts w:ascii="Palatino Linotype" w:hAnsi="Palatino Linotype"/>
          <w:b/>
          <w:kern w:val="1"/>
          <w:sz w:val="44"/>
          <w:szCs w:val="44"/>
          <w:lang w:eastAsia="hi-IN" w:bidi="hi-IN"/>
        </w:rPr>
        <w:br w:type="page"/>
      </w:r>
      <w:r w:rsidRPr="00D1140D">
        <w:rPr>
          <w:rFonts w:ascii="Palatino Linotype" w:hAnsi="Palatino Linotype" w:cs="Mangal"/>
          <w:b/>
          <w:kern w:val="1"/>
          <w:sz w:val="24"/>
          <w:szCs w:val="24"/>
          <w:lang w:eastAsia="hi-IN" w:bidi="hi-IN"/>
        </w:rPr>
        <w:lastRenderedPageBreak/>
        <w:t xml:space="preserve">A 11497-12 </w:t>
      </w:r>
      <w:r w:rsidRPr="00D1140D">
        <w:rPr>
          <w:rFonts w:ascii="Palatino Linotype" w:hAnsi="Palatino Linotype"/>
          <w:b/>
          <w:sz w:val="24"/>
          <w:szCs w:val="24"/>
        </w:rPr>
        <w:t>azonosító számú, Foglalkoztatás I. megnevezésű szakmai követelmény</w:t>
      </w:r>
      <w:r w:rsidRPr="00D1140D">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201BCB" w:rsidRPr="00D1140D" w:rsidTr="0040134E">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Foglalkoztatás I.</w:t>
            </w:r>
          </w:p>
        </w:tc>
      </w:tr>
      <w:tr w:rsidR="00201BCB" w:rsidRPr="00D1140D" w:rsidTr="0040134E">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201BCB" w:rsidRPr="00D1140D" w:rsidRDefault="00201BCB" w:rsidP="0040134E">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201BCB" w:rsidRPr="00D1140D" w:rsidRDefault="00201BCB" w:rsidP="0040134E">
            <w:pPr>
              <w:ind w:left="113"/>
              <w:rPr>
                <w:rFonts w:ascii="Palatino Linotype" w:hAnsi="Palatino Linotype" w:cs="Arial"/>
                <w:sz w:val="20"/>
                <w:szCs w:val="20"/>
              </w:rPr>
            </w:pPr>
            <w:r w:rsidRPr="00D1140D">
              <w:rPr>
                <w:rFonts w:ascii="Palatino Linotype" w:hAnsi="Palatino Linotype" w:cs="Arial"/>
                <w:sz w:val="20"/>
                <w:szCs w:val="20"/>
              </w:rPr>
              <w:t>Nyelvtani rendszerezés I.</w:t>
            </w:r>
          </w:p>
        </w:tc>
        <w:tc>
          <w:tcPr>
            <w:tcW w:w="740" w:type="dxa"/>
            <w:tcBorders>
              <w:top w:val="nil"/>
              <w:left w:val="nil"/>
              <w:bottom w:val="single" w:sz="4" w:space="0" w:color="auto"/>
              <w:right w:val="single" w:sz="4" w:space="0" w:color="auto"/>
            </w:tcBorders>
            <w:textDirection w:val="btLr"/>
            <w:vAlign w:val="center"/>
          </w:tcPr>
          <w:p w:rsidR="00201BCB" w:rsidRPr="00D1140D" w:rsidRDefault="00201BCB" w:rsidP="0040134E">
            <w:pPr>
              <w:ind w:left="57"/>
              <w:rPr>
                <w:rFonts w:ascii="Palatino Linotype" w:hAnsi="Palatino Linotype" w:cs="Arial"/>
                <w:sz w:val="20"/>
                <w:szCs w:val="20"/>
              </w:rPr>
            </w:pPr>
            <w:r w:rsidRPr="00D1140D">
              <w:rPr>
                <w:rFonts w:ascii="Palatino Linotype" w:hAnsi="Palatino Linotype" w:cs="Arial"/>
                <w:sz w:val="20"/>
                <w:szCs w:val="20"/>
              </w:rPr>
              <w:t>Nyelvtani rendszerezés II.</w:t>
            </w:r>
          </w:p>
        </w:tc>
        <w:tc>
          <w:tcPr>
            <w:tcW w:w="740" w:type="dxa"/>
            <w:tcBorders>
              <w:top w:val="nil"/>
              <w:left w:val="nil"/>
              <w:bottom w:val="single" w:sz="4" w:space="0" w:color="auto"/>
              <w:right w:val="single" w:sz="4" w:space="0" w:color="auto"/>
            </w:tcBorders>
            <w:textDirection w:val="btLr"/>
            <w:vAlign w:val="bottom"/>
          </w:tcPr>
          <w:p w:rsidR="00201BCB" w:rsidRPr="00D1140D" w:rsidRDefault="00201BCB" w:rsidP="0040134E">
            <w:pPr>
              <w:ind w:left="57"/>
              <w:rPr>
                <w:rFonts w:ascii="Palatino Linotype" w:hAnsi="Palatino Linotype" w:cs="Arial"/>
                <w:sz w:val="20"/>
                <w:szCs w:val="20"/>
              </w:rPr>
            </w:pPr>
            <w:r w:rsidRPr="00D1140D">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201BCB" w:rsidRPr="00D1140D" w:rsidRDefault="00201BCB" w:rsidP="0040134E">
            <w:pPr>
              <w:ind w:left="57"/>
              <w:rPr>
                <w:rFonts w:ascii="Palatino Linotype" w:hAnsi="Palatino Linotype" w:cs="Arial"/>
                <w:sz w:val="20"/>
                <w:szCs w:val="20"/>
              </w:rPr>
            </w:pPr>
            <w:r w:rsidRPr="00D1140D">
              <w:rPr>
                <w:rFonts w:ascii="Palatino Linotype" w:hAnsi="Palatino Linotype" w:cs="Arial"/>
                <w:sz w:val="20"/>
                <w:szCs w:val="20"/>
              </w:rPr>
              <w:t>Munkavállalói szókincs</w:t>
            </w:r>
          </w:p>
        </w:tc>
      </w:tr>
      <w:tr w:rsidR="00201BCB" w:rsidRPr="00D1140D" w:rsidTr="004013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FELADATOK</w:t>
            </w:r>
          </w:p>
        </w:tc>
      </w:tr>
      <w:tr w:rsidR="00201BCB" w:rsidRPr="00D1140D" w:rsidTr="0040134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01BCB" w:rsidRPr="00D1140D" w:rsidRDefault="00201BCB" w:rsidP="0040134E">
            <w:pPr>
              <w:tabs>
                <w:tab w:val="left" w:pos="1084"/>
              </w:tabs>
              <w:jc w:val="both"/>
              <w:rPr>
                <w:rFonts w:ascii="Palatino Linotype" w:hAnsi="Palatino Linotype" w:cs="Arial"/>
                <w:sz w:val="20"/>
                <w:szCs w:val="20"/>
              </w:rPr>
            </w:pPr>
            <w:r w:rsidRPr="00D1140D">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 </w:t>
            </w:r>
          </w:p>
        </w:tc>
      </w:tr>
      <w:tr w:rsidR="00201BCB" w:rsidRPr="00D1140D" w:rsidTr="0040134E">
        <w:trPr>
          <w:trHeight w:val="600"/>
          <w:jc w:val="center"/>
        </w:trPr>
        <w:tc>
          <w:tcPr>
            <w:tcW w:w="4600" w:type="dxa"/>
            <w:tcBorders>
              <w:top w:val="nil"/>
              <w:left w:val="single" w:sz="4" w:space="0" w:color="auto"/>
              <w:bottom w:val="single" w:sz="4" w:space="0" w:color="auto"/>
              <w:right w:val="single" w:sz="4" w:space="0" w:color="auto"/>
            </w:tcBorders>
            <w:vAlign w:val="center"/>
          </w:tcPr>
          <w:p w:rsidR="00201BCB" w:rsidRPr="00D1140D" w:rsidRDefault="00201BCB" w:rsidP="0040134E">
            <w:pPr>
              <w:ind w:left="196" w:firstLineChars="2" w:firstLine="4"/>
              <w:rPr>
                <w:rFonts w:ascii="Palatino Linotype" w:hAnsi="Palatino Linotype" w:cs="Arial"/>
                <w:sz w:val="20"/>
                <w:szCs w:val="20"/>
              </w:rPr>
            </w:pPr>
            <w:r w:rsidRPr="00D1140D">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40134E">
        <w:trPr>
          <w:trHeight w:val="600"/>
          <w:jc w:val="center"/>
        </w:trPr>
        <w:tc>
          <w:tcPr>
            <w:tcW w:w="4600" w:type="dxa"/>
            <w:tcBorders>
              <w:top w:val="nil"/>
              <w:left w:val="single" w:sz="4" w:space="0" w:color="auto"/>
              <w:bottom w:val="single" w:sz="4" w:space="0" w:color="auto"/>
              <w:right w:val="single" w:sz="4" w:space="0" w:color="auto"/>
            </w:tcBorders>
            <w:vAlign w:val="center"/>
          </w:tcPr>
          <w:p w:rsidR="00201BCB" w:rsidRPr="00D1140D" w:rsidRDefault="00201BCB" w:rsidP="0040134E">
            <w:pPr>
              <w:ind w:left="196" w:firstLineChars="2" w:firstLine="4"/>
              <w:rPr>
                <w:rFonts w:ascii="Palatino Linotype" w:hAnsi="Palatino Linotype" w:cs="Arial"/>
                <w:sz w:val="20"/>
                <w:szCs w:val="20"/>
              </w:rPr>
            </w:pPr>
            <w:r w:rsidRPr="00D1140D">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40134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01BCB" w:rsidRPr="00D1140D" w:rsidRDefault="00201BCB" w:rsidP="0040134E">
            <w:pPr>
              <w:ind w:left="196" w:firstLineChars="2" w:firstLine="4"/>
              <w:rPr>
                <w:rFonts w:ascii="Palatino Linotype" w:hAnsi="Palatino Linotype" w:cs="Arial"/>
                <w:sz w:val="20"/>
                <w:szCs w:val="20"/>
              </w:rPr>
            </w:pPr>
            <w:r w:rsidRPr="00D1140D">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4013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SZAKMAI ISMERETEK</w:t>
            </w:r>
          </w:p>
        </w:tc>
      </w:tr>
      <w:tr w:rsidR="00201BCB" w:rsidRPr="00D1140D" w:rsidTr="0040134E">
        <w:trPr>
          <w:trHeight w:val="300"/>
          <w:jc w:val="center"/>
        </w:trPr>
        <w:tc>
          <w:tcPr>
            <w:tcW w:w="4600" w:type="dxa"/>
            <w:tcBorders>
              <w:top w:val="nil"/>
              <w:left w:val="single" w:sz="4" w:space="0" w:color="auto"/>
              <w:bottom w:val="single" w:sz="4" w:space="0" w:color="auto"/>
              <w:right w:val="single" w:sz="4" w:space="0" w:color="auto"/>
            </w:tcBorders>
            <w:vAlign w:val="bottom"/>
          </w:tcPr>
          <w:p w:rsidR="00201BCB" w:rsidRPr="00D1140D" w:rsidRDefault="00201BCB" w:rsidP="0040134E">
            <w:pPr>
              <w:jc w:val="both"/>
              <w:rPr>
                <w:rFonts w:ascii="Palatino Linotype" w:hAnsi="Palatino Linotype" w:cs="Arial"/>
                <w:sz w:val="20"/>
                <w:szCs w:val="20"/>
              </w:rPr>
            </w:pPr>
            <w:r w:rsidRPr="00D1140D">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 </w:t>
            </w:r>
          </w:p>
        </w:tc>
      </w:tr>
      <w:tr w:rsidR="00201BCB" w:rsidRPr="00D1140D" w:rsidTr="0040134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01BCB" w:rsidRPr="00D1140D" w:rsidRDefault="00201BCB" w:rsidP="0040134E">
            <w:pPr>
              <w:ind w:left="182" w:firstLineChars="9" w:firstLine="18"/>
              <w:rPr>
                <w:rFonts w:ascii="Palatino Linotype" w:hAnsi="Palatino Linotype" w:cs="Arial"/>
                <w:sz w:val="20"/>
                <w:szCs w:val="20"/>
              </w:rPr>
            </w:pPr>
            <w:r w:rsidRPr="00D1140D">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40134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01BCB" w:rsidRPr="00D1140D" w:rsidRDefault="00201BCB" w:rsidP="0040134E">
            <w:pPr>
              <w:ind w:firstLineChars="100" w:firstLine="200"/>
              <w:rPr>
                <w:rFonts w:ascii="Palatino Linotype" w:hAnsi="Palatino Linotype" w:cs="Arial"/>
                <w:sz w:val="20"/>
                <w:szCs w:val="20"/>
              </w:rPr>
            </w:pPr>
            <w:r w:rsidRPr="00D1140D">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4013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SZAKMAI KÉSZSÉGEK</w:t>
            </w:r>
          </w:p>
        </w:tc>
      </w:tr>
      <w:tr w:rsidR="00201BCB" w:rsidRPr="00D1140D" w:rsidTr="0040134E">
        <w:trPr>
          <w:trHeight w:val="600"/>
          <w:jc w:val="center"/>
        </w:trPr>
        <w:tc>
          <w:tcPr>
            <w:tcW w:w="4600" w:type="dxa"/>
            <w:tcBorders>
              <w:top w:val="nil"/>
              <w:left w:val="single" w:sz="4" w:space="0" w:color="auto"/>
              <w:bottom w:val="single" w:sz="4" w:space="0" w:color="auto"/>
              <w:right w:val="single" w:sz="4" w:space="0" w:color="auto"/>
            </w:tcBorders>
            <w:vAlign w:val="bottom"/>
          </w:tcPr>
          <w:p w:rsidR="00201BCB" w:rsidRPr="00D1140D" w:rsidRDefault="00201BCB" w:rsidP="0040134E">
            <w:pPr>
              <w:jc w:val="both"/>
              <w:rPr>
                <w:rFonts w:ascii="Palatino Linotype" w:hAnsi="Palatino Linotype" w:cs="Arial"/>
                <w:sz w:val="20"/>
                <w:szCs w:val="20"/>
              </w:rPr>
            </w:pPr>
            <w:r w:rsidRPr="00D1140D">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40134E">
        <w:trPr>
          <w:trHeight w:val="930"/>
          <w:jc w:val="center"/>
        </w:trPr>
        <w:tc>
          <w:tcPr>
            <w:tcW w:w="4600" w:type="dxa"/>
            <w:tcBorders>
              <w:top w:val="nil"/>
              <w:left w:val="single" w:sz="4" w:space="0" w:color="auto"/>
              <w:bottom w:val="single" w:sz="4" w:space="0" w:color="auto"/>
              <w:right w:val="single" w:sz="4" w:space="0" w:color="auto"/>
            </w:tcBorders>
            <w:vAlign w:val="center"/>
          </w:tcPr>
          <w:p w:rsidR="00201BCB" w:rsidRPr="00D1140D" w:rsidRDefault="00201BCB" w:rsidP="0040134E">
            <w:pPr>
              <w:rPr>
                <w:rFonts w:ascii="Palatino Linotype" w:hAnsi="Palatino Linotype" w:cs="Arial"/>
                <w:sz w:val="20"/>
                <w:szCs w:val="20"/>
              </w:rPr>
            </w:pPr>
            <w:r w:rsidRPr="00D1140D">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r>
      <w:tr w:rsidR="00201BCB" w:rsidRPr="00D1140D" w:rsidTr="004013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SZEMÉLYES KOMPETENCIÁK</w:t>
            </w:r>
          </w:p>
        </w:tc>
      </w:tr>
      <w:tr w:rsidR="00201BCB" w:rsidRPr="00D1140D" w:rsidTr="0040134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01BCB" w:rsidRPr="00D1140D" w:rsidRDefault="00201BCB" w:rsidP="0040134E">
            <w:pPr>
              <w:jc w:val="both"/>
              <w:rPr>
                <w:rFonts w:ascii="Palatino Linotype" w:hAnsi="Palatino Linotype" w:cs="Arial"/>
                <w:sz w:val="20"/>
                <w:szCs w:val="20"/>
              </w:rPr>
            </w:pPr>
            <w:r w:rsidRPr="00D1140D">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p>
        </w:tc>
      </w:tr>
      <w:tr w:rsidR="00201BCB" w:rsidRPr="00D1140D" w:rsidTr="004013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TÁRSAS KOMPETENCIÁK</w:t>
            </w:r>
          </w:p>
        </w:tc>
      </w:tr>
      <w:tr w:rsidR="00201BCB" w:rsidRPr="00D1140D" w:rsidTr="0040134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01BCB" w:rsidRPr="00D1140D" w:rsidRDefault="00201BCB" w:rsidP="0040134E">
            <w:pPr>
              <w:jc w:val="both"/>
              <w:rPr>
                <w:rFonts w:ascii="Palatino Linotype" w:hAnsi="Palatino Linotype" w:cs="Arial"/>
                <w:sz w:val="20"/>
                <w:szCs w:val="20"/>
              </w:rPr>
            </w:pPr>
            <w:r w:rsidRPr="00D1140D">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p>
        </w:tc>
      </w:tr>
      <w:tr w:rsidR="00201BCB" w:rsidRPr="00D1140D" w:rsidTr="0040134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01BCB" w:rsidRPr="00D1140D" w:rsidRDefault="00201BCB" w:rsidP="0040134E">
            <w:pPr>
              <w:jc w:val="both"/>
              <w:rPr>
                <w:rFonts w:ascii="Palatino Linotype" w:hAnsi="Palatino Linotype" w:cs="Arial"/>
                <w:sz w:val="20"/>
                <w:szCs w:val="20"/>
              </w:rPr>
            </w:pPr>
            <w:r w:rsidRPr="00D1140D">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p>
        </w:tc>
      </w:tr>
      <w:tr w:rsidR="00201BCB" w:rsidRPr="00D1140D" w:rsidTr="004013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MÓDSZERKOMPETENCIÁK</w:t>
            </w:r>
          </w:p>
        </w:tc>
      </w:tr>
      <w:tr w:rsidR="00201BCB" w:rsidRPr="00D1140D" w:rsidTr="0040134E">
        <w:trPr>
          <w:trHeight w:val="300"/>
          <w:jc w:val="center"/>
        </w:trPr>
        <w:tc>
          <w:tcPr>
            <w:tcW w:w="4600" w:type="dxa"/>
            <w:tcBorders>
              <w:top w:val="nil"/>
              <w:left w:val="single" w:sz="4" w:space="0" w:color="auto"/>
              <w:bottom w:val="single" w:sz="4" w:space="0" w:color="auto"/>
              <w:right w:val="single" w:sz="4" w:space="0" w:color="auto"/>
            </w:tcBorders>
            <w:vAlign w:val="bottom"/>
          </w:tcPr>
          <w:p w:rsidR="00201BCB" w:rsidRPr="00D1140D" w:rsidRDefault="00201BCB" w:rsidP="0040134E">
            <w:pPr>
              <w:jc w:val="both"/>
              <w:rPr>
                <w:rFonts w:ascii="Palatino Linotype" w:hAnsi="Palatino Linotype" w:cs="Arial"/>
                <w:sz w:val="20"/>
                <w:szCs w:val="20"/>
              </w:rPr>
            </w:pPr>
            <w:r w:rsidRPr="00D1140D">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01BCB" w:rsidRPr="00D1140D" w:rsidRDefault="00201BCB" w:rsidP="0040134E">
            <w:pPr>
              <w:jc w:val="center"/>
              <w:rPr>
                <w:rFonts w:ascii="Palatino Linotype" w:hAnsi="Palatino Linotype" w:cs="Arial"/>
                <w:sz w:val="20"/>
                <w:szCs w:val="20"/>
              </w:rPr>
            </w:pPr>
          </w:p>
        </w:tc>
      </w:tr>
      <w:tr w:rsidR="00201BCB" w:rsidRPr="00D1140D" w:rsidTr="0040134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01BCB" w:rsidRPr="00D1140D" w:rsidRDefault="00201BCB" w:rsidP="0040134E">
            <w:pPr>
              <w:jc w:val="both"/>
              <w:rPr>
                <w:rFonts w:ascii="Palatino Linotype" w:hAnsi="Palatino Linotype" w:cs="Arial"/>
                <w:sz w:val="20"/>
                <w:szCs w:val="20"/>
              </w:rPr>
            </w:pPr>
            <w:r w:rsidRPr="00D1140D">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bottom"/>
          </w:tcPr>
          <w:p w:rsidR="00201BCB" w:rsidRPr="00D1140D" w:rsidRDefault="00201BCB" w:rsidP="0040134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01BCB" w:rsidRPr="00D1140D" w:rsidRDefault="00201BCB" w:rsidP="0040134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01BCB" w:rsidRPr="00D1140D" w:rsidRDefault="00201BCB" w:rsidP="0040134E">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01BCB" w:rsidRPr="00D1140D" w:rsidRDefault="00201BCB" w:rsidP="0040134E">
            <w:pPr>
              <w:jc w:val="center"/>
              <w:rPr>
                <w:rFonts w:ascii="Palatino Linotype" w:hAnsi="Palatino Linotype" w:cs="Arial"/>
                <w:sz w:val="20"/>
                <w:szCs w:val="20"/>
              </w:rPr>
            </w:pPr>
          </w:p>
        </w:tc>
      </w:tr>
    </w:tbl>
    <w:p w:rsidR="00201BCB" w:rsidRPr="00D1140D" w:rsidRDefault="00201BCB" w:rsidP="00FD0D0A">
      <w:pPr>
        <w:widowControl w:val="0"/>
        <w:suppressAutoHyphens/>
        <w:ind w:left="-15"/>
        <w:jc w:val="both"/>
        <w:rPr>
          <w:rFonts w:ascii="Palatino Linotype" w:hAnsi="Palatino Linotype"/>
          <w:b/>
          <w:kern w:val="1"/>
          <w:sz w:val="24"/>
          <w:szCs w:val="24"/>
          <w:lang w:eastAsia="hi-IN" w:bidi="hi-IN"/>
        </w:rPr>
      </w:pPr>
    </w:p>
    <w:p w:rsidR="00201BCB" w:rsidRDefault="00201BCB">
      <w:pPr>
        <w:pStyle w:val="Listaszerbekezds"/>
        <w:widowControl w:val="0"/>
        <w:numPr>
          <w:ilvl w:val="0"/>
          <w:numId w:val="9"/>
        </w:numPr>
        <w:suppressAutoHyphens/>
        <w:spacing w:after="0" w:line="240" w:lineRule="auto"/>
        <w:jc w:val="center"/>
        <w:rPr>
          <w:rFonts w:ascii="Palatino Linotype" w:hAnsi="Palatino Linotype"/>
          <w:b/>
          <w:bCs/>
          <w:iCs/>
          <w:sz w:val="24"/>
          <w:szCs w:val="24"/>
        </w:rPr>
      </w:pPr>
      <w:r w:rsidRPr="00367940">
        <w:rPr>
          <w:rFonts w:ascii="Palatino Linotype" w:hAnsi="Palatino Linotype"/>
          <w:b/>
          <w:kern w:val="1"/>
          <w:sz w:val="24"/>
          <w:szCs w:val="24"/>
          <w:lang w:eastAsia="hi-IN" w:bidi="hi-IN"/>
        </w:rPr>
        <w:br w:type="page"/>
      </w:r>
      <w:r w:rsidRPr="00367940">
        <w:rPr>
          <w:rFonts w:ascii="Palatino Linotype" w:hAnsi="Palatino Linotype"/>
          <w:b/>
          <w:kern w:val="1"/>
          <w:sz w:val="24"/>
          <w:szCs w:val="24"/>
          <w:lang w:eastAsia="hi-IN" w:bidi="hi-IN"/>
        </w:rPr>
        <w:lastRenderedPageBreak/>
        <w:t>Foglalkoztatás I. tantárgy</w:t>
      </w:r>
      <w:r w:rsidRPr="00367940">
        <w:rPr>
          <w:rFonts w:ascii="Palatino Linotype" w:hAnsi="Palatino Linotype"/>
          <w:b/>
          <w:sz w:val="24"/>
          <w:szCs w:val="24"/>
        </w:rPr>
        <w:tab/>
      </w:r>
      <w:r w:rsidRPr="00367940">
        <w:rPr>
          <w:rFonts w:ascii="Palatino Linotype" w:hAnsi="Palatino Linotype"/>
          <w:b/>
          <w:sz w:val="24"/>
          <w:szCs w:val="24"/>
        </w:rPr>
        <w:tab/>
      </w:r>
      <w:r w:rsidRPr="00367940">
        <w:rPr>
          <w:rFonts w:ascii="Palatino Linotype" w:hAnsi="Palatino Linotype"/>
          <w:b/>
          <w:sz w:val="24"/>
          <w:szCs w:val="24"/>
        </w:rPr>
        <w:tab/>
      </w:r>
      <w:r w:rsidRPr="00367940">
        <w:rPr>
          <w:rFonts w:ascii="Palatino Linotype" w:hAnsi="Palatino Linotype"/>
          <w:b/>
          <w:sz w:val="24"/>
          <w:szCs w:val="24"/>
        </w:rPr>
        <w:tab/>
      </w:r>
      <w:r w:rsidRPr="00367940">
        <w:rPr>
          <w:rFonts w:ascii="Palatino Linotype" w:hAnsi="Palatino Linotype"/>
          <w:b/>
          <w:sz w:val="24"/>
          <w:szCs w:val="24"/>
        </w:rPr>
        <w:tab/>
      </w:r>
      <w:r w:rsidRPr="00367940">
        <w:rPr>
          <w:rFonts w:ascii="Palatino Linotype" w:hAnsi="Palatino Linotype"/>
          <w:b/>
          <w:sz w:val="24"/>
          <w:szCs w:val="24"/>
        </w:rPr>
        <w:tab/>
      </w:r>
      <w:r w:rsidRPr="00367940">
        <w:rPr>
          <w:rFonts w:ascii="Palatino Linotype" w:hAnsi="Palatino Linotype"/>
          <w:b/>
          <w:sz w:val="24"/>
          <w:szCs w:val="24"/>
        </w:rPr>
        <w:tab/>
        <w:t xml:space="preserve">          64 óra</w:t>
      </w:r>
    </w:p>
    <w:p w:rsidR="00201BCB" w:rsidRPr="00D1140D" w:rsidRDefault="00201BCB" w:rsidP="00FD0D0A">
      <w:pPr>
        <w:widowControl w:val="0"/>
        <w:suppressAutoHyphens/>
        <w:ind w:left="792" w:hanging="432"/>
        <w:jc w:val="both"/>
        <w:rPr>
          <w:rFonts w:ascii="Palatino Linotype" w:hAnsi="Palatino Linotype"/>
          <w:b/>
          <w:sz w:val="24"/>
          <w:szCs w:val="24"/>
        </w:rPr>
      </w:pPr>
    </w:p>
    <w:p w:rsidR="00201BCB" w:rsidRDefault="00201BCB">
      <w:pPr>
        <w:widowControl w:val="0"/>
        <w:numPr>
          <w:ilvl w:val="1"/>
          <w:numId w:val="9"/>
        </w:numPr>
        <w:suppressAutoHyphens/>
        <w:ind w:left="972" w:hanging="432"/>
        <w:jc w:val="both"/>
        <w:rPr>
          <w:rFonts w:ascii="Palatino Linotype" w:hAnsi="Palatino Linotype"/>
          <w:b/>
          <w:sz w:val="24"/>
          <w:szCs w:val="24"/>
        </w:rPr>
      </w:pPr>
      <w:r w:rsidRPr="00D1140D">
        <w:rPr>
          <w:rFonts w:ascii="Palatino Linotype" w:hAnsi="Palatino Linotype"/>
          <w:b/>
          <w:sz w:val="24"/>
          <w:szCs w:val="24"/>
        </w:rPr>
        <w:t>A tantárgy tanításának célja</w:t>
      </w:r>
    </w:p>
    <w:p w:rsidR="00201BCB" w:rsidRPr="00D1140D" w:rsidRDefault="00201BCB" w:rsidP="00FD0D0A">
      <w:pPr>
        <w:widowControl w:val="0"/>
        <w:suppressAutoHyphens/>
        <w:ind w:left="593"/>
        <w:jc w:val="both"/>
        <w:rPr>
          <w:rFonts w:ascii="Palatino Linotype" w:hAnsi="Palatino Linotype"/>
          <w:sz w:val="24"/>
          <w:szCs w:val="24"/>
        </w:rPr>
      </w:pPr>
      <w:r w:rsidRPr="00D1140D">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201BCB" w:rsidRPr="00D1140D" w:rsidRDefault="00201BCB" w:rsidP="00FD0D0A">
      <w:pPr>
        <w:widowControl w:val="0"/>
        <w:suppressAutoHyphens/>
        <w:ind w:left="593"/>
        <w:jc w:val="both"/>
        <w:rPr>
          <w:rFonts w:ascii="Palatino Linotype" w:hAnsi="Palatino Linotype"/>
          <w:b/>
          <w:sz w:val="24"/>
          <w:szCs w:val="24"/>
        </w:rPr>
      </w:pPr>
      <w:r w:rsidRPr="00D1140D">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Pr>
          <w:rFonts w:ascii="Palatino Linotype" w:hAnsi="Palatino Linotype"/>
          <w:sz w:val="24"/>
          <w:szCs w:val="24"/>
        </w:rPr>
        <w:t>egen nyelvi asszociatív memória</w:t>
      </w:r>
      <w:r w:rsidRPr="00D1140D">
        <w:rPr>
          <w:rFonts w:ascii="Palatino Linotype" w:hAnsi="Palatino Linotype"/>
          <w:sz w:val="24"/>
          <w:szCs w:val="24"/>
        </w:rPr>
        <w:t>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201BCB" w:rsidRPr="00D1140D" w:rsidRDefault="00201BCB" w:rsidP="00FD0D0A">
      <w:pPr>
        <w:rPr>
          <w:rFonts w:ascii="Palatino Linotype" w:hAnsi="Palatino Linotype"/>
          <w:b/>
          <w:color w:val="FF0000"/>
          <w:sz w:val="24"/>
          <w:szCs w:val="24"/>
        </w:rPr>
      </w:pPr>
    </w:p>
    <w:p w:rsidR="00201BCB" w:rsidRDefault="00201BCB">
      <w:pPr>
        <w:widowControl w:val="0"/>
        <w:numPr>
          <w:ilvl w:val="1"/>
          <w:numId w:val="9"/>
        </w:numPr>
        <w:suppressAutoHyphens/>
        <w:ind w:left="972" w:hanging="405"/>
        <w:rPr>
          <w:rFonts w:ascii="Palatino Linotype" w:hAnsi="Palatino Linotype"/>
          <w:b/>
          <w:sz w:val="24"/>
          <w:szCs w:val="24"/>
        </w:rPr>
      </w:pPr>
      <w:r w:rsidRPr="00D1140D">
        <w:rPr>
          <w:rFonts w:ascii="Palatino Linotype" w:hAnsi="Palatino Linotype"/>
          <w:b/>
          <w:sz w:val="24"/>
          <w:szCs w:val="24"/>
        </w:rPr>
        <w:t xml:space="preserve">Kapcsolódó közismereti, szakmai tartalmak: </w:t>
      </w:r>
    </w:p>
    <w:p w:rsidR="00201BCB" w:rsidRPr="00D1140D" w:rsidRDefault="00201BCB" w:rsidP="00FD0D0A">
      <w:pPr>
        <w:widowControl w:val="0"/>
        <w:suppressAutoHyphens/>
        <w:ind w:firstLine="567"/>
        <w:rPr>
          <w:rFonts w:ascii="Palatino Linotype" w:hAnsi="Palatino Linotype"/>
          <w:sz w:val="24"/>
          <w:szCs w:val="24"/>
        </w:rPr>
      </w:pPr>
      <w:r>
        <w:rPr>
          <w:rFonts w:ascii="Palatino Linotype" w:hAnsi="Palatino Linotype"/>
          <w:sz w:val="24"/>
          <w:szCs w:val="24"/>
        </w:rPr>
        <w:t>I</w:t>
      </w:r>
      <w:r w:rsidRPr="00D1140D">
        <w:rPr>
          <w:rFonts w:ascii="Palatino Linotype" w:hAnsi="Palatino Linotype"/>
          <w:sz w:val="24"/>
          <w:szCs w:val="24"/>
        </w:rPr>
        <w:t>degen nyelvek</w:t>
      </w:r>
    </w:p>
    <w:p w:rsidR="00201BCB" w:rsidRPr="00D1140D" w:rsidRDefault="00201BCB" w:rsidP="00FD0D0A">
      <w:pPr>
        <w:rPr>
          <w:rFonts w:ascii="Palatino Linotype" w:hAnsi="Palatino Linotype"/>
          <w:b/>
          <w:bCs/>
          <w:iCs/>
          <w:sz w:val="24"/>
          <w:szCs w:val="24"/>
        </w:rPr>
      </w:pPr>
    </w:p>
    <w:p w:rsidR="00201BCB" w:rsidRDefault="00201BCB">
      <w:pPr>
        <w:widowControl w:val="0"/>
        <w:numPr>
          <w:ilvl w:val="1"/>
          <w:numId w:val="9"/>
        </w:numPr>
        <w:suppressAutoHyphens/>
        <w:ind w:left="972" w:hanging="405"/>
        <w:rPr>
          <w:rFonts w:ascii="Palatino Linotype" w:hAnsi="Palatino Linotype"/>
          <w:b/>
          <w:sz w:val="24"/>
          <w:szCs w:val="24"/>
        </w:rPr>
      </w:pPr>
      <w:r w:rsidRPr="00D1140D">
        <w:rPr>
          <w:rFonts w:ascii="Palatino Linotype" w:hAnsi="Palatino Linotype"/>
          <w:b/>
          <w:sz w:val="24"/>
          <w:szCs w:val="24"/>
        </w:rPr>
        <w:t>Témakörök</w:t>
      </w:r>
    </w:p>
    <w:p w:rsidR="00201BCB" w:rsidRPr="00D1140D" w:rsidRDefault="00201BCB" w:rsidP="00FD0D0A">
      <w:pPr>
        <w:widowControl w:val="0"/>
        <w:suppressAutoHyphens/>
        <w:ind w:left="792"/>
        <w:rPr>
          <w:rFonts w:ascii="Palatino Linotype" w:hAnsi="Palatino Linotype"/>
          <w:b/>
          <w:bCs/>
          <w:iCs/>
          <w:sz w:val="24"/>
          <w:szCs w:val="24"/>
        </w:rPr>
      </w:pPr>
    </w:p>
    <w:p w:rsidR="00201BCB" w:rsidRDefault="00201BCB">
      <w:pPr>
        <w:numPr>
          <w:ilvl w:val="2"/>
          <w:numId w:val="9"/>
        </w:numPr>
        <w:ind w:left="1224" w:hanging="515"/>
        <w:jc w:val="right"/>
        <w:rPr>
          <w:rFonts w:ascii="Palatino Linotype" w:hAnsi="Palatino Linotype"/>
          <w:b/>
          <w:sz w:val="24"/>
          <w:szCs w:val="24"/>
        </w:rPr>
      </w:pPr>
      <w:r w:rsidRPr="00D1140D">
        <w:rPr>
          <w:rFonts w:ascii="Palatino Linotype" w:hAnsi="Palatino Linotype"/>
          <w:b/>
          <w:sz w:val="24"/>
          <w:szCs w:val="24"/>
        </w:rPr>
        <w:t>Nyelvtani rendszer</w:t>
      </w:r>
      <w:r>
        <w:rPr>
          <w:rFonts w:ascii="Palatino Linotype" w:hAnsi="Palatino Linotype"/>
          <w:b/>
          <w:sz w:val="24"/>
          <w:szCs w:val="24"/>
        </w:rPr>
        <w:t>e</w:t>
      </w:r>
      <w:r w:rsidRPr="00D1140D">
        <w:rPr>
          <w:rFonts w:ascii="Palatino Linotype" w:hAnsi="Palatino Linotype"/>
          <w:b/>
          <w:sz w:val="24"/>
          <w:szCs w:val="24"/>
        </w:rPr>
        <w:t>zés 1</w:t>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ab/>
        <w:t xml:space="preserve">          </w:t>
      </w:r>
      <w:r w:rsidRPr="00D1140D">
        <w:rPr>
          <w:rFonts w:ascii="Palatino Linotype" w:hAnsi="Palatino Linotype"/>
          <w:b/>
          <w:i/>
          <w:sz w:val="24"/>
          <w:szCs w:val="24"/>
        </w:rPr>
        <w:t>10 óra</w:t>
      </w:r>
    </w:p>
    <w:p w:rsidR="00201BCB" w:rsidRPr="00D1140D" w:rsidRDefault="00201BCB" w:rsidP="00FD0D0A">
      <w:pPr>
        <w:widowControl w:val="0"/>
        <w:suppressAutoHyphens/>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 xml:space="preserve">A 10 óra alatt a tanulók átismétlik </w:t>
      </w:r>
      <w:r w:rsidRPr="00D1140D">
        <w:rPr>
          <w:rFonts w:ascii="Palatino Linotype" w:hAnsi="Palatino Linotype"/>
          <w:b/>
          <w:kern w:val="1"/>
          <w:sz w:val="24"/>
          <w:szCs w:val="24"/>
          <w:lang w:eastAsia="hi-IN" w:bidi="hi-IN"/>
        </w:rPr>
        <w:t>a 3</w:t>
      </w:r>
      <w:r w:rsidRPr="00D1140D">
        <w:rPr>
          <w:rFonts w:ascii="Palatino Linotype" w:hAnsi="Palatino Linotype"/>
          <w:kern w:val="1"/>
          <w:sz w:val="24"/>
          <w:szCs w:val="24"/>
          <w:lang w:eastAsia="hi-IN" w:bidi="hi-IN"/>
        </w:rPr>
        <w:t xml:space="preserve"> </w:t>
      </w:r>
      <w:r w:rsidRPr="00D1140D">
        <w:rPr>
          <w:rFonts w:ascii="Palatino Linotype" w:hAnsi="Palatino Linotype"/>
          <w:b/>
          <w:kern w:val="1"/>
          <w:sz w:val="24"/>
          <w:szCs w:val="24"/>
          <w:lang w:eastAsia="hi-IN" w:bidi="hi-IN"/>
        </w:rPr>
        <w:t xml:space="preserve">alapvető idősíkra (jelen, múlt, jövő) vonatkozó igeidőket, </w:t>
      </w:r>
      <w:r w:rsidRPr="00D1140D">
        <w:rPr>
          <w:rFonts w:ascii="Palatino Linotype"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201BCB" w:rsidRPr="00D1140D" w:rsidRDefault="00201BCB" w:rsidP="00FD0D0A">
      <w:pPr>
        <w:ind w:left="720"/>
        <w:rPr>
          <w:rFonts w:ascii="Palatino Linotype" w:hAnsi="Palatino Linotype"/>
          <w:sz w:val="24"/>
          <w:szCs w:val="24"/>
        </w:rPr>
      </w:pPr>
      <w:r w:rsidRPr="00D1140D">
        <w:rPr>
          <w:rFonts w:ascii="Palatino Linotype" w:hAnsi="Palatino Linotype"/>
          <w:sz w:val="24"/>
          <w:szCs w:val="24"/>
        </w:rPr>
        <w:t>A célként megfogalmazott idegen</w:t>
      </w:r>
      <w:r>
        <w:rPr>
          <w:rFonts w:ascii="Palatino Linotype" w:hAnsi="Palatino Linotype"/>
          <w:sz w:val="24"/>
          <w:szCs w:val="24"/>
        </w:rPr>
        <w:t xml:space="preserve"> </w:t>
      </w:r>
      <w:r w:rsidRPr="00D1140D">
        <w:rPr>
          <w:rFonts w:ascii="Palatino Linotype" w:hAnsi="Palatino Linotype"/>
          <w:sz w:val="24"/>
          <w:szCs w:val="24"/>
        </w:rPr>
        <w:t>nyelvi magabiztosság csak az alapvető igeidők helyes és pontos használata révén fog megvalósulni.</w:t>
      </w:r>
    </w:p>
    <w:p w:rsidR="00201BCB" w:rsidRPr="00D1140D" w:rsidRDefault="00201BCB" w:rsidP="00FD0D0A">
      <w:pPr>
        <w:ind w:firstLine="540"/>
        <w:rPr>
          <w:rFonts w:ascii="Palatino Linotype" w:hAnsi="Palatino Linotype"/>
          <w:sz w:val="24"/>
          <w:szCs w:val="24"/>
        </w:rPr>
      </w:pPr>
    </w:p>
    <w:p w:rsidR="00201BCB" w:rsidRDefault="00201BCB">
      <w:pPr>
        <w:numPr>
          <w:ilvl w:val="2"/>
          <w:numId w:val="9"/>
        </w:numPr>
        <w:ind w:left="1224" w:hanging="504"/>
        <w:jc w:val="right"/>
        <w:rPr>
          <w:rFonts w:ascii="Palatino Linotype" w:hAnsi="Palatino Linotype"/>
          <w:b/>
          <w:sz w:val="24"/>
          <w:szCs w:val="24"/>
        </w:rPr>
      </w:pPr>
      <w:r w:rsidRPr="00D1140D">
        <w:rPr>
          <w:rFonts w:ascii="Palatino Linotype" w:hAnsi="Palatino Linotype"/>
          <w:b/>
          <w:sz w:val="24"/>
          <w:szCs w:val="24"/>
        </w:rPr>
        <w:t>Nyelvtani rendszerezés 2</w:t>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t xml:space="preserve">          </w:t>
      </w:r>
      <w:r w:rsidRPr="00D1140D">
        <w:rPr>
          <w:rFonts w:ascii="Palatino Linotype" w:hAnsi="Palatino Linotype"/>
          <w:b/>
          <w:i/>
          <w:kern w:val="1"/>
          <w:sz w:val="24"/>
          <w:szCs w:val="24"/>
          <w:lang w:eastAsia="hi-IN" w:bidi="hi-IN"/>
        </w:rPr>
        <w:t>10 óra</w:t>
      </w:r>
    </w:p>
    <w:p w:rsidR="00201BCB" w:rsidRPr="00D1140D" w:rsidRDefault="00201BCB" w:rsidP="00FD0D0A">
      <w:pPr>
        <w:ind w:left="720"/>
        <w:rPr>
          <w:rFonts w:ascii="Palatino Linotype" w:hAnsi="Palatino Linotype"/>
          <w:sz w:val="24"/>
          <w:szCs w:val="24"/>
        </w:rPr>
      </w:pPr>
      <w:r w:rsidRPr="00D1140D">
        <w:rPr>
          <w:rFonts w:ascii="Palatino Linotype" w:hAnsi="Palatino Linotype"/>
          <w:sz w:val="24"/>
          <w:szCs w:val="24"/>
        </w:rPr>
        <w:t>A témakör tananyagaként megfogalmazott</w:t>
      </w:r>
      <w:r w:rsidRPr="00D1140D">
        <w:rPr>
          <w:rFonts w:ascii="Palatino Linotype" w:hAnsi="Palatino Linotype"/>
          <w:b/>
          <w:sz w:val="24"/>
          <w:szCs w:val="24"/>
        </w:rPr>
        <w:t xml:space="preserve"> nyelvtani egységek – a tagadás, a jelen idejű feltételes mód</w:t>
      </w:r>
      <w:r w:rsidRPr="00D1140D">
        <w:rPr>
          <w:rFonts w:ascii="Palatino Linotype" w:hAnsi="Palatino Linotype"/>
          <w:sz w:val="24"/>
          <w:szCs w:val="24"/>
        </w:rPr>
        <w:t xml:space="preserve">, illetve a </w:t>
      </w:r>
      <w:r w:rsidRPr="00D1140D">
        <w:rPr>
          <w:rFonts w:ascii="Palatino Linotype" w:hAnsi="Palatino Linotype"/>
          <w:b/>
          <w:sz w:val="24"/>
          <w:szCs w:val="24"/>
        </w:rPr>
        <w:t>segédigék (képesség, lehetőség, szükségesség)</w:t>
      </w:r>
      <w:r w:rsidRPr="00D1140D">
        <w:rPr>
          <w:rFonts w:ascii="Palatino Linotype" w:hAnsi="Palatino Linotype"/>
          <w:sz w:val="24"/>
          <w:szCs w:val="24"/>
        </w:rPr>
        <w:t xml:space="preserve"> - használata révén a diák képes lesz e</w:t>
      </w:r>
      <w:r>
        <w:rPr>
          <w:rFonts w:ascii="Palatino Linotype" w:hAnsi="Palatino Linotype"/>
          <w:sz w:val="24"/>
          <w:szCs w:val="24"/>
        </w:rPr>
        <w:t>gz</w:t>
      </w:r>
      <w:r w:rsidRPr="00D1140D">
        <w:rPr>
          <w:rFonts w:ascii="Palatino Linotype" w:hAnsi="Palatino Linotype"/>
          <w:sz w:val="24"/>
          <w:szCs w:val="24"/>
        </w:rPr>
        <w:t xml:space="preserve">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D1140D">
        <w:rPr>
          <w:rFonts w:ascii="Palatino Linotype" w:hAnsi="Palatino Linotype"/>
          <w:b/>
          <w:sz w:val="24"/>
          <w:szCs w:val="24"/>
        </w:rPr>
        <w:t xml:space="preserve">A kérdésfeltevés, a szórend </w:t>
      </w:r>
      <w:r w:rsidRPr="00D1140D">
        <w:rPr>
          <w:rFonts w:ascii="Palatino Linotype" w:hAnsi="Palatino Linotype"/>
          <w:b/>
          <w:sz w:val="24"/>
          <w:szCs w:val="24"/>
        </w:rPr>
        <w:lastRenderedPageBreak/>
        <w:t>alapvető szabályainak elsajátítása</w:t>
      </w:r>
      <w:r w:rsidRPr="00D1140D">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201BCB" w:rsidRPr="00D1140D" w:rsidRDefault="00201BCB" w:rsidP="00FD0D0A">
      <w:pPr>
        <w:jc w:val="both"/>
        <w:rPr>
          <w:rFonts w:ascii="Palatino Linotype" w:hAnsi="Palatino Linotype"/>
          <w:sz w:val="24"/>
          <w:szCs w:val="24"/>
        </w:rPr>
      </w:pPr>
    </w:p>
    <w:p w:rsidR="00201BCB" w:rsidRDefault="00201BCB">
      <w:pPr>
        <w:numPr>
          <w:ilvl w:val="2"/>
          <w:numId w:val="9"/>
        </w:numPr>
        <w:ind w:left="1224" w:hanging="504"/>
        <w:jc w:val="right"/>
        <w:rPr>
          <w:rFonts w:ascii="Palatino Linotype" w:hAnsi="Palatino Linotype"/>
          <w:b/>
          <w:sz w:val="24"/>
          <w:szCs w:val="24"/>
        </w:rPr>
      </w:pPr>
      <w:r w:rsidRPr="00D1140D">
        <w:rPr>
          <w:rFonts w:ascii="Palatino Linotype" w:hAnsi="Palatino Linotype"/>
          <w:b/>
          <w:sz w:val="24"/>
          <w:szCs w:val="24"/>
        </w:rPr>
        <w:t xml:space="preserve">Nyelvi készségfejlesztés </w:t>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ab/>
        <w:t xml:space="preserve">          </w:t>
      </w:r>
      <w:r w:rsidRPr="00D1140D">
        <w:rPr>
          <w:rFonts w:ascii="Palatino Linotype" w:hAnsi="Palatino Linotype"/>
          <w:b/>
          <w:i/>
          <w:sz w:val="24"/>
          <w:szCs w:val="24"/>
        </w:rPr>
        <w:t>24 óra</w:t>
      </w:r>
    </w:p>
    <w:p w:rsidR="00201BCB" w:rsidRPr="00D1140D" w:rsidRDefault="00201BCB" w:rsidP="00FD0D0A">
      <w:pPr>
        <w:widowControl w:val="0"/>
        <w:suppressAutoHyphens/>
        <w:ind w:left="720" w:hanging="11"/>
        <w:rPr>
          <w:rFonts w:ascii="Palatino Linotype" w:hAnsi="Palatino Linotype"/>
          <w:kern w:val="1"/>
          <w:sz w:val="24"/>
          <w:szCs w:val="24"/>
          <w:lang w:eastAsia="hi-IN" w:bidi="hi-IN"/>
        </w:rPr>
      </w:pPr>
      <w:r w:rsidRPr="00D1140D">
        <w:rPr>
          <w:rFonts w:ascii="Palatino Linotype" w:hAnsi="Palatino Linotype"/>
          <w:b/>
          <w:sz w:val="24"/>
          <w:szCs w:val="24"/>
        </w:rPr>
        <w:t>/</w:t>
      </w:r>
      <w:r w:rsidRPr="00D1140D">
        <w:rPr>
          <w:rFonts w:ascii="Palatino Linotype" w:hAnsi="Palatino Linotype"/>
          <w:sz w:val="24"/>
          <w:szCs w:val="24"/>
        </w:rPr>
        <w:t>Az induktív nyelvtanulási képesség és az idegen</w:t>
      </w:r>
      <w:r>
        <w:rPr>
          <w:rFonts w:ascii="Palatino Linotype" w:hAnsi="Palatino Linotype"/>
          <w:sz w:val="24"/>
          <w:szCs w:val="24"/>
        </w:rPr>
        <w:t xml:space="preserve"> </w:t>
      </w:r>
      <w:r w:rsidRPr="00D1140D">
        <w:rPr>
          <w:rFonts w:ascii="Palatino Linotype" w:hAnsi="Palatino Linotype"/>
          <w:sz w:val="24"/>
          <w:szCs w:val="24"/>
        </w:rPr>
        <w:t>nyelvi asszociatív memória fejlesztése fonetikai készségfejlesztéssel kiegészítve/</w:t>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p>
    <w:p w:rsidR="00201BCB" w:rsidRPr="00D1140D" w:rsidRDefault="00201BCB" w:rsidP="00FD0D0A">
      <w:pPr>
        <w:widowControl w:val="0"/>
        <w:suppressAutoHyphens/>
        <w:ind w:left="720" w:hanging="11"/>
        <w:rPr>
          <w:rFonts w:ascii="Palatino Linotype" w:hAnsi="Palatino Linotype"/>
          <w:sz w:val="24"/>
          <w:szCs w:val="24"/>
        </w:rPr>
      </w:pPr>
      <w:r w:rsidRPr="00D1140D">
        <w:rPr>
          <w:rFonts w:ascii="Palatino Linotype" w:hAnsi="Palatino Linotype"/>
          <w:kern w:val="1"/>
          <w:sz w:val="24"/>
          <w:szCs w:val="24"/>
          <w:lang w:eastAsia="hi-IN" w:bidi="hi-IN"/>
        </w:rPr>
        <w:t>A 24 órás nyelvi készségfejlesztő blokk célja, hogy rendszerezze a diák idegen</w:t>
      </w:r>
      <w:r>
        <w:rPr>
          <w:rFonts w:ascii="Palatino Linotype" w:hAnsi="Palatino Linotype"/>
          <w:kern w:val="1"/>
          <w:sz w:val="24"/>
          <w:szCs w:val="24"/>
          <w:lang w:eastAsia="hi-IN" w:bidi="hi-IN"/>
        </w:rPr>
        <w:t xml:space="preserve"> </w:t>
      </w:r>
      <w:r w:rsidRPr="00D1140D">
        <w:rPr>
          <w:rFonts w:ascii="Palatino Linotype" w:hAnsi="Palatino Linotype"/>
          <w:kern w:val="1"/>
          <w:sz w:val="24"/>
          <w:szCs w:val="24"/>
          <w:lang w:eastAsia="hi-IN" w:bidi="hi-IN"/>
        </w:rPr>
        <w:t xml:space="preserve">nyelvi alapszókincshez kapcsolódó ismereteit. Az </w:t>
      </w:r>
      <w:r w:rsidRPr="00D1140D">
        <w:rPr>
          <w:rFonts w:ascii="Palatino Linotype" w:hAnsi="Palatino Linotype"/>
          <w:b/>
          <w:kern w:val="1"/>
          <w:sz w:val="24"/>
          <w:szCs w:val="24"/>
          <w:lang w:eastAsia="hi-IN" w:bidi="hi-IN"/>
        </w:rPr>
        <w:t xml:space="preserve">induktív nyelvtanulási képességfejlesztés </w:t>
      </w:r>
      <w:r w:rsidRPr="00D1140D">
        <w:rPr>
          <w:rFonts w:ascii="Palatino Linotype" w:hAnsi="Palatino Linotype"/>
          <w:kern w:val="1"/>
          <w:sz w:val="24"/>
          <w:szCs w:val="24"/>
          <w:lang w:eastAsia="hi-IN" w:bidi="hi-IN"/>
        </w:rPr>
        <w:t xml:space="preserve">és az </w:t>
      </w:r>
      <w:r w:rsidRPr="00D1140D">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D1140D">
        <w:rPr>
          <w:rFonts w:ascii="Palatino Linotype" w:hAnsi="Palatino Linotype"/>
          <w:b/>
          <w:kern w:val="1"/>
          <w:sz w:val="24"/>
          <w:szCs w:val="24"/>
          <w:lang w:eastAsia="hi-IN" w:bidi="hi-IN"/>
        </w:rPr>
        <w:t>nyelvi asszociatív memóriafejlesztés</w:t>
      </w:r>
      <w:r w:rsidRPr="00D1140D">
        <w:rPr>
          <w:rFonts w:ascii="Palatino Linotype" w:hAnsi="Palatino Linotype"/>
          <w:kern w:val="1"/>
          <w:sz w:val="24"/>
          <w:szCs w:val="24"/>
          <w:lang w:eastAsia="hi-IN" w:bidi="hi-IN"/>
        </w:rPr>
        <w:t xml:space="preserve"> 4 alapvető társalgási témakörön keresztül valósul meg.</w:t>
      </w:r>
      <w:r w:rsidRPr="00D1140D">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01BCB" w:rsidRPr="00D1140D" w:rsidRDefault="00201BCB" w:rsidP="00FD0D0A">
      <w:pPr>
        <w:widowControl w:val="0"/>
        <w:suppressAutoHyphens/>
        <w:ind w:left="720" w:hanging="11"/>
        <w:rPr>
          <w:rFonts w:ascii="Palatino Linotype" w:hAnsi="Palatino Linotype"/>
          <w:sz w:val="24"/>
          <w:szCs w:val="24"/>
        </w:rPr>
      </w:pPr>
      <w:r w:rsidRPr="00D1140D">
        <w:rPr>
          <w:rFonts w:ascii="Palatino Linotype" w:hAnsi="Palatino Linotype"/>
          <w:sz w:val="24"/>
          <w:szCs w:val="24"/>
        </w:rPr>
        <w:t>Az elsajátítandó témakörök:</w:t>
      </w:r>
    </w:p>
    <w:p w:rsidR="00201BCB" w:rsidRPr="00D1140D" w:rsidRDefault="00201BCB" w:rsidP="00FD0D0A">
      <w:pPr>
        <w:widowControl w:val="0"/>
        <w:numPr>
          <w:ilvl w:val="0"/>
          <w:numId w:val="12"/>
        </w:numPr>
        <w:suppressAutoHyphens/>
        <w:ind w:left="720" w:hanging="11"/>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személyes bemutatkozás</w:t>
      </w:r>
    </w:p>
    <w:p w:rsidR="00201BCB" w:rsidRPr="00D1140D" w:rsidRDefault="00201BCB" w:rsidP="00FD0D0A">
      <w:pPr>
        <w:widowControl w:val="0"/>
        <w:numPr>
          <w:ilvl w:val="0"/>
          <w:numId w:val="12"/>
        </w:numPr>
        <w:suppressAutoHyphens/>
        <w:ind w:left="720" w:hanging="11"/>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a munka világa</w:t>
      </w:r>
    </w:p>
    <w:p w:rsidR="00201BCB" w:rsidRPr="00D1140D" w:rsidRDefault="00201BCB" w:rsidP="00FD0D0A">
      <w:pPr>
        <w:widowControl w:val="0"/>
        <w:numPr>
          <w:ilvl w:val="0"/>
          <w:numId w:val="12"/>
        </w:numPr>
        <w:suppressAutoHyphens/>
        <w:ind w:left="720" w:hanging="11"/>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napi tevékenységek, aktivitás</w:t>
      </w:r>
    </w:p>
    <w:p w:rsidR="00201BCB" w:rsidRPr="00D1140D" w:rsidRDefault="00201BCB" w:rsidP="00FD0D0A">
      <w:pPr>
        <w:widowControl w:val="0"/>
        <w:numPr>
          <w:ilvl w:val="0"/>
          <w:numId w:val="12"/>
        </w:numPr>
        <w:suppressAutoHyphens/>
        <w:ind w:left="720" w:hanging="11"/>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étkezés, szállás</w:t>
      </w:r>
    </w:p>
    <w:p w:rsidR="00201BCB" w:rsidRPr="00D1140D" w:rsidRDefault="00201BCB" w:rsidP="00FD0D0A">
      <w:pPr>
        <w:widowControl w:val="0"/>
        <w:suppressAutoHyphens/>
        <w:ind w:left="708" w:hanging="11"/>
        <w:rPr>
          <w:rFonts w:ascii="Palatino Linotype" w:hAnsi="Palatino Linotype"/>
          <w:sz w:val="24"/>
          <w:szCs w:val="24"/>
        </w:rPr>
      </w:pPr>
      <w:r w:rsidRPr="00D1140D">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201BCB" w:rsidRPr="00D1140D" w:rsidRDefault="00201BCB" w:rsidP="00FD0D0A">
      <w:pPr>
        <w:ind w:left="708"/>
        <w:jc w:val="both"/>
        <w:rPr>
          <w:rFonts w:ascii="Palatino Linotype" w:hAnsi="Palatino Linotype"/>
          <w:sz w:val="24"/>
          <w:szCs w:val="24"/>
        </w:rPr>
      </w:pPr>
    </w:p>
    <w:p w:rsidR="00201BCB" w:rsidRDefault="00201BCB">
      <w:pPr>
        <w:numPr>
          <w:ilvl w:val="2"/>
          <w:numId w:val="9"/>
        </w:numPr>
        <w:ind w:left="1224" w:hanging="504"/>
        <w:jc w:val="right"/>
        <w:rPr>
          <w:rFonts w:ascii="Palatino Linotype" w:hAnsi="Palatino Linotype"/>
          <w:b/>
          <w:sz w:val="24"/>
          <w:szCs w:val="24"/>
        </w:rPr>
      </w:pPr>
      <w:r w:rsidRPr="00D1140D">
        <w:rPr>
          <w:rFonts w:ascii="Palatino Linotype" w:hAnsi="Palatino Linotype"/>
          <w:b/>
          <w:kern w:val="1"/>
          <w:sz w:val="24"/>
          <w:szCs w:val="24"/>
          <w:lang w:eastAsia="hi-IN" w:bidi="hi-IN"/>
        </w:rPr>
        <w:t xml:space="preserve">Munkavállalói szókincs </w:t>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ab/>
        <w:t xml:space="preserve">          </w:t>
      </w:r>
      <w:r w:rsidRPr="00D1140D">
        <w:rPr>
          <w:rFonts w:ascii="Palatino Linotype" w:hAnsi="Palatino Linotype"/>
          <w:b/>
          <w:i/>
          <w:sz w:val="24"/>
          <w:szCs w:val="24"/>
        </w:rPr>
        <w:t>20 óra</w:t>
      </w:r>
    </w:p>
    <w:p w:rsidR="00201BCB" w:rsidRPr="00D1140D" w:rsidRDefault="00201BCB" w:rsidP="00FD0D0A">
      <w:pPr>
        <w:ind w:left="720" w:hanging="11"/>
        <w:rPr>
          <w:rFonts w:ascii="Palatino Linotype" w:hAnsi="Palatino Linotype"/>
          <w:b/>
          <w:kern w:val="1"/>
          <w:sz w:val="24"/>
          <w:szCs w:val="24"/>
          <w:lang w:eastAsia="hi-IN" w:bidi="hi-IN"/>
        </w:rPr>
      </w:pPr>
      <w:r w:rsidRPr="00D1140D">
        <w:rPr>
          <w:rFonts w:ascii="Palatino Linotype" w:hAnsi="Palatino Linotype"/>
          <w:b/>
          <w:kern w:val="1"/>
          <w:sz w:val="24"/>
          <w:szCs w:val="24"/>
          <w:lang w:eastAsia="hi-IN" w:bidi="hi-IN"/>
        </w:rPr>
        <w:t>/</w:t>
      </w:r>
      <w:r w:rsidRPr="00D1140D">
        <w:rPr>
          <w:rFonts w:ascii="Palatino Linotype" w:hAnsi="Palatino Linotype"/>
          <w:kern w:val="1"/>
          <w:sz w:val="24"/>
          <w:szCs w:val="24"/>
          <w:lang w:eastAsia="hi-IN" w:bidi="hi-IN"/>
        </w:rPr>
        <w:t>Munkavállalással kapcsolatos alapvető szakszókincs elsajátítása</w:t>
      </w:r>
      <w:r w:rsidRPr="00D1140D">
        <w:rPr>
          <w:rFonts w:ascii="Palatino Linotype" w:hAnsi="Palatino Linotype"/>
          <w:b/>
          <w:kern w:val="1"/>
          <w:sz w:val="24"/>
          <w:szCs w:val="24"/>
          <w:lang w:eastAsia="hi-IN" w:bidi="hi-IN"/>
        </w:rPr>
        <w:t>/</w:t>
      </w:r>
    </w:p>
    <w:p w:rsidR="00201BCB" w:rsidRPr="00D1140D" w:rsidRDefault="00201BCB" w:rsidP="00FD0D0A">
      <w:pPr>
        <w:ind w:left="737" w:hanging="11"/>
        <w:rPr>
          <w:rFonts w:ascii="Palatino Linotype" w:hAnsi="Palatino Linotype"/>
          <w:sz w:val="24"/>
          <w:szCs w:val="24"/>
        </w:rPr>
      </w:pPr>
      <w:r w:rsidRPr="00D1140D">
        <w:rPr>
          <w:rFonts w:ascii="Palatino Linotype" w:hAnsi="Palatino Linotype"/>
          <w:sz w:val="24"/>
          <w:szCs w:val="24"/>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rPr>
        <w:t>,</w:t>
      </w:r>
      <w:r w:rsidRPr="00D1140D">
        <w:rPr>
          <w:rFonts w:ascii="Palatino Linotype" w:hAnsi="Palatino Linotype"/>
          <w:sz w:val="24"/>
          <w:szCs w:val="24"/>
        </w:rPr>
        <w:t xml:space="preserve"> ami alkalmassá teszi arra, hogy a munkalehetőségekről, munkakörülményekről tájékozódjon. A témakör tanulása során közvetlenül a szakmájára vonatkozó gyakran használt kifejezéseket sajátítja el.</w:t>
      </w:r>
    </w:p>
    <w:p w:rsidR="00201BCB" w:rsidRPr="00D1140D" w:rsidRDefault="00201BCB" w:rsidP="00FD0D0A">
      <w:pPr>
        <w:rPr>
          <w:rFonts w:ascii="Palatino Linotype" w:hAnsi="Palatino Linotype"/>
          <w:sz w:val="24"/>
          <w:szCs w:val="24"/>
        </w:rPr>
      </w:pPr>
    </w:p>
    <w:p w:rsidR="00201BCB" w:rsidRDefault="00201BCB">
      <w:pPr>
        <w:widowControl w:val="0"/>
        <w:numPr>
          <w:ilvl w:val="1"/>
          <w:numId w:val="9"/>
        </w:numPr>
        <w:suppressAutoHyphens/>
        <w:ind w:left="972" w:hanging="405"/>
        <w:jc w:val="both"/>
        <w:rPr>
          <w:rFonts w:ascii="Palatino Linotype" w:hAnsi="Palatino Linotype"/>
          <w:b/>
          <w:i/>
          <w:sz w:val="24"/>
          <w:szCs w:val="24"/>
        </w:rPr>
      </w:pPr>
      <w:r w:rsidRPr="00D1140D">
        <w:rPr>
          <w:rFonts w:ascii="Palatino Linotype" w:hAnsi="Palatino Linotype"/>
          <w:b/>
          <w:i/>
          <w:sz w:val="24"/>
          <w:szCs w:val="24"/>
        </w:rPr>
        <w:lastRenderedPageBreak/>
        <w:t>A képzés javasolt helyszíne (ajánlás)</w:t>
      </w:r>
    </w:p>
    <w:p w:rsidR="00201BCB" w:rsidRPr="00F41A6C" w:rsidRDefault="00201BCB" w:rsidP="00FD0D0A">
      <w:pPr>
        <w:widowControl w:val="0"/>
        <w:suppressAutoHyphens/>
        <w:ind w:left="567"/>
        <w:jc w:val="both"/>
        <w:rPr>
          <w:rFonts w:ascii="Palatino Linotype" w:hAnsi="Palatino Linotype"/>
          <w:bCs/>
          <w:i/>
          <w:sz w:val="24"/>
          <w:szCs w:val="24"/>
        </w:rPr>
      </w:pPr>
      <w:r w:rsidRPr="00F41A6C">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201BCB" w:rsidRPr="00D1140D" w:rsidRDefault="00201BCB" w:rsidP="00FD0D0A">
      <w:pPr>
        <w:ind w:left="792"/>
        <w:jc w:val="both"/>
        <w:rPr>
          <w:rFonts w:ascii="Palatino Linotype" w:hAnsi="Palatino Linotype"/>
          <w:b/>
          <w:bCs/>
          <w:sz w:val="24"/>
          <w:szCs w:val="24"/>
        </w:rPr>
      </w:pPr>
    </w:p>
    <w:p w:rsidR="00201BCB" w:rsidRDefault="00201BCB" w:rsidP="00F41A6C">
      <w:pPr>
        <w:widowControl w:val="0"/>
        <w:numPr>
          <w:ilvl w:val="1"/>
          <w:numId w:val="9"/>
        </w:numPr>
        <w:suppressAutoHyphens/>
        <w:ind w:left="972" w:hanging="432"/>
        <w:jc w:val="both"/>
        <w:rPr>
          <w:rFonts w:ascii="Palatino Linotype" w:hAnsi="Palatino Linotype"/>
          <w:b/>
          <w:sz w:val="24"/>
          <w:szCs w:val="24"/>
        </w:rPr>
      </w:pPr>
      <w:r w:rsidRPr="00D1140D">
        <w:rPr>
          <w:rFonts w:ascii="Palatino Linotype" w:hAnsi="Palatino Linotype"/>
          <w:b/>
          <w:i/>
          <w:sz w:val="24"/>
          <w:szCs w:val="24"/>
        </w:rPr>
        <w:t>A tantárgy elsajátítása során alkalmazható sajátos módszerek, tanulói tevékenységformák (ajánlás)</w:t>
      </w:r>
    </w:p>
    <w:p w:rsidR="00201BCB" w:rsidRPr="002D3838" w:rsidRDefault="00201BCB" w:rsidP="00F41A6C">
      <w:pPr>
        <w:widowControl w:val="0"/>
        <w:suppressAutoHyphens/>
        <w:ind w:left="567"/>
        <w:jc w:val="both"/>
        <w:rPr>
          <w:rFonts w:ascii="Palatino Linotype" w:hAnsi="Palatino Linotype"/>
          <w:bCs/>
          <w:sz w:val="24"/>
          <w:szCs w:val="24"/>
        </w:rPr>
      </w:pPr>
      <w:r w:rsidRPr="002D3838">
        <w:rPr>
          <w:rFonts w:ascii="Palatino Linotype" w:hAnsi="Palatino Linotype"/>
          <w:bCs/>
          <w:sz w:val="24"/>
          <w:szCs w:val="24"/>
        </w:rPr>
        <w:t>A tananyag kb. fele digitális tartalmú oktatási anyag, így speciálisak mind a módszerek, mind pedig a tanulói tevékenységformák.</w:t>
      </w:r>
    </w:p>
    <w:p w:rsidR="00201BCB" w:rsidRPr="00D1140D" w:rsidRDefault="00201BCB" w:rsidP="00F41A6C">
      <w:pPr>
        <w:widowControl w:val="0"/>
        <w:suppressAutoHyphens/>
        <w:jc w:val="both"/>
        <w:rPr>
          <w:rFonts w:ascii="Palatino Linotype" w:hAnsi="Palatino Linotype"/>
          <w:bCs/>
          <w:sz w:val="24"/>
          <w:szCs w:val="24"/>
        </w:rPr>
      </w:pPr>
    </w:p>
    <w:p w:rsidR="00201BCB" w:rsidRDefault="00201BCB" w:rsidP="00F41A6C">
      <w:pPr>
        <w:pStyle w:val="Listaszerbekezds"/>
        <w:widowControl w:val="0"/>
        <w:numPr>
          <w:ilvl w:val="2"/>
          <w:numId w:val="9"/>
        </w:numPr>
        <w:suppressAutoHyphens/>
        <w:spacing w:after="0" w:line="240" w:lineRule="auto"/>
        <w:ind w:left="1418"/>
        <w:jc w:val="both"/>
        <w:rPr>
          <w:rFonts w:ascii="Palatino Linotype" w:hAnsi="Palatino Linotype"/>
          <w:b/>
          <w:bCs/>
          <w:i/>
          <w:sz w:val="24"/>
          <w:szCs w:val="24"/>
        </w:rPr>
      </w:pPr>
      <w:r w:rsidRPr="00367940">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D1140D" w:rsidTr="0040134E">
        <w:trPr>
          <w:jc w:val="center"/>
        </w:trPr>
        <w:tc>
          <w:tcPr>
            <w:tcW w:w="994" w:type="dxa"/>
            <w:vMerge w:val="restart"/>
            <w:vAlign w:val="center"/>
          </w:tcPr>
          <w:p w:rsidR="00201BCB" w:rsidRPr="00D1140D" w:rsidRDefault="00201BCB" w:rsidP="0040134E">
            <w:pPr>
              <w:jc w:val="center"/>
              <w:rPr>
                <w:rFonts w:ascii="Palatino Linotype" w:hAnsi="Palatino Linotype"/>
                <w:b/>
                <w:sz w:val="20"/>
                <w:szCs w:val="20"/>
              </w:rPr>
            </w:pPr>
            <w:r w:rsidRPr="00D1140D">
              <w:rPr>
                <w:rFonts w:ascii="Palatino Linotype" w:hAnsi="Palatino Linotype"/>
                <w:b/>
                <w:sz w:val="20"/>
                <w:szCs w:val="20"/>
              </w:rPr>
              <w:t>Sorszám</w:t>
            </w:r>
          </w:p>
        </w:tc>
        <w:tc>
          <w:tcPr>
            <w:tcW w:w="2800" w:type="dxa"/>
            <w:vMerge w:val="restart"/>
            <w:vAlign w:val="center"/>
          </w:tcPr>
          <w:p w:rsidR="00201BCB" w:rsidRPr="00D1140D" w:rsidRDefault="00201BCB" w:rsidP="0040134E">
            <w:pPr>
              <w:jc w:val="center"/>
              <w:rPr>
                <w:rFonts w:ascii="Palatino Linotype" w:hAnsi="Palatino Linotype"/>
                <w:b/>
                <w:sz w:val="20"/>
                <w:szCs w:val="20"/>
              </w:rPr>
            </w:pPr>
            <w:r w:rsidRPr="00D1140D">
              <w:rPr>
                <w:rFonts w:ascii="Palatino Linotype" w:hAnsi="Palatino Linotype"/>
                <w:b/>
                <w:sz w:val="20"/>
                <w:szCs w:val="20"/>
              </w:rPr>
              <w:t xml:space="preserve">Alkalmazott oktatási </w:t>
            </w:r>
          </w:p>
          <w:p w:rsidR="00201BCB" w:rsidRPr="00D1140D" w:rsidRDefault="00201BCB" w:rsidP="0040134E">
            <w:pPr>
              <w:jc w:val="center"/>
              <w:rPr>
                <w:rFonts w:ascii="Palatino Linotype" w:hAnsi="Palatino Linotype"/>
                <w:b/>
                <w:sz w:val="20"/>
                <w:szCs w:val="20"/>
              </w:rPr>
            </w:pPr>
            <w:r w:rsidRPr="00D1140D">
              <w:rPr>
                <w:rFonts w:ascii="Palatino Linotype" w:hAnsi="Palatino Linotype"/>
                <w:b/>
                <w:sz w:val="20"/>
                <w:szCs w:val="20"/>
              </w:rPr>
              <w:t>módszer neve</w:t>
            </w:r>
          </w:p>
        </w:tc>
        <w:tc>
          <w:tcPr>
            <w:tcW w:w="2835" w:type="dxa"/>
            <w:gridSpan w:val="3"/>
            <w:vAlign w:val="center"/>
          </w:tcPr>
          <w:p w:rsidR="00201BCB" w:rsidRPr="00D1140D" w:rsidRDefault="00201BCB" w:rsidP="0040134E">
            <w:pPr>
              <w:jc w:val="center"/>
              <w:rPr>
                <w:rFonts w:ascii="Palatino Linotype" w:hAnsi="Palatino Linotype"/>
                <w:b/>
                <w:sz w:val="20"/>
                <w:szCs w:val="20"/>
              </w:rPr>
            </w:pPr>
            <w:r w:rsidRPr="00D1140D">
              <w:rPr>
                <w:rFonts w:ascii="Palatino Linotype" w:hAnsi="Palatino Linotype"/>
                <w:b/>
                <w:sz w:val="20"/>
                <w:szCs w:val="20"/>
              </w:rPr>
              <w:t>A tanulói tevékenység szervezeti kerete</w:t>
            </w:r>
          </w:p>
        </w:tc>
        <w:tc>
          <w:tcPr>
            <w:tcW w:w="2659" w:type="dxa"/>
            <w:vMerge w:val="restart"/>
            <w:vAlign w:val="center"/>
          </w:tcPr>
          <w:p w:rsidR="00201BCB" w:rsidRPr="00D1140D" w:rsidRDefault="00201BCB" w:rsidP="0040134E">
            <w:pPr>
              <w:jc w:val="center"/>
              <w:rPr>
                <w:rFonts w:ascii="Palatino Linotype" w:hAnsi="Palatino Linotype"/>
                <w:b/>
                <w:sz w:val="20"/>
                <w:szCs w:val="20"/>
              </w:rPr>
            </w:pPr>
            <w:r w:rsidRPr="00D1140D">
              <w:rPr>
                <w:rFonts w:ascii="Palatino Linotype" w:hAnsi="Palatino Linotype"/>
                <w:b/>
                <w:sz w:val="20"/>
                <w:szCs w:val="20"/>
              </w:rPr>
              <w:t xml:space="preserve">Alkalmazandó eszközök és felszerelések </w:t>
            </w:r>
          </w:p>
        </w:tc>
      </w:tr>
      <w:tr w:rsidR="00201BCB" w:rsidRPr="00D1140D" w:rsidTr="0040134E">
        <w:trPr>
          <w:jc w:val="center"/>
        </w:trPr>
        <w:tc>
          <w:tcPr>
            <w:tcW w:w="994" w:type="dxa"/>
            <w:vMerge/>
            <w:vAlign w:val="center"/>
          </w:tcPr>
          <w:p w:rsidR="00201BCB" w:rsidRPr="00D1140D" w:rsidRDefault="00201BCB" w:rsidP="0040134E">
            <w:pPr>
              <w:jc w:val="center"/>
              <w:rPr>
                <w:rFonts w:ascii="Palatino Linotype" w:hAnsi="Palatino Linotype"/>
                <w:b/>
                <w:sz w:val="20"/>
                <w:szCs w:val="20"/>
              </w:rPr>
            </w:pPr>
          </w:p>
        </w:tc>
        <w:tc>
          <w:tcPr>
            <w:tcW w:w="2800" w:type="dxa"/>
            <w:vMerge/>
            <w:vAlign w:val="center"/>
          </w:tcPr>
          <w:p w:rsidR="00201BCB" w:rsidRPr="00D1140D" w:rsidRDefault="00201BCB" w:rsidP="0040134E">
            <w:pPr>
              <w:rPr>
                <w:rFonts w:ascii="Palatino Linotype" w:hAnsi="Palatino Linotype"/>
                <w:b/>
                <w:sz w:val="20"/>
                <w:szCs w:val="20"/>
              </w:rPr>
            </w:pPr>
          </w:p>
        </w:tc>
        <w:tc>
          <w:tcPr>
            <w:tcW w:w="945" w:type="dxa"/>
            <w:vAlign w:val="center"/>
          </w:tcPr>
          <w:p w:rsidR="00201BCB" w:rsidRPr="00D1140D" w:rsidRDefault="00201BCB" w:rsidP="0040134E">
            <w:pPr>
              <w:jc w:val="center"/>
              <w:rPr>
                <w:rFonts w:ascii="Palatino Linotype" w:hAnsi="Palatino Linotype"/>
                <w:b/>
                <w:sz w:val="20"/>
                <w:szCs w:val="20"/>
              </w:rPr>
            </w:pPr>
            <w:r w:rsidRPr="00D1140D">
              <w:rPr>
                <w:rFonts w:ascii="Palatino Linotype" w:hAnsi="Palatino Linotype"/>
                <w:b/>
                <w:sz w:val="20"/>
                <w:szCs w:val="20"/>
              </w:rPr>
              <w:t>egyéni</w:t>
            </w:r>
          </w:p>
        </w:tc>
        <w:tc>
          <w:tcPr>
            <w:tcW w:w="945" w:type="dxa"/>
            <w:vAlign w:val="center"/>
          </w:tcPr>
          <w:p w:rsidR="00201BCB" w:rsidRPr="00D1140D" w:rsidRDefault="00201BCB" w:rsidP="0040134E">
            <w:pPr>
              <w:jc w:val="center"/>
              <w:rPr>
                <w:rFonts w:ascii="Palatino Linotype" w:hAnsi="Palatino Linotype"/>
                <w:b/>
                <w:sz w:val="20"/>
                <w:szCs w:val="20"/>
              </w:rPr>
            </w:pPr>
            <w:r w:rsidRPr="00D1140D">
              <w:rPr>
                <w:rFonts w:ascii="Palatino Linotype" w:hAnsi="Palatino Linotype"/>
                <w:b/>
                <w:sz w:val="20"/>
                <w:szCs w:val="20"/>
              </w:rPr>
              <w:t>csoport</w:t>
            </w:r>
          </w:p>
        </w:tc>
        <w:tc>
          <w:tcPr>
            <w:tcW w:w="945" w:type="dxa"/>
            <w:vAlign w:val="center"/>
          </w:tcPr>
          <w:p w:rsidR="00201BCB" w:rsidRPr="00D1140D" w:rsidRDefault="00201BCB" w:rsidP="0040134E">
            <w:pPr>
              <w:jc w:val="center"/>
              <w:rPr>
                <w:rFonts w:ascii="Palatino Linotype" w:hAnsi="Palatino Linotype"/>
                <w:b/>
                <w:sz w:val="20"/>
                <w:szCs w:val="20"/>
              </w:rPr>
            </w:pPr>
            <w:r w:rsidRPr="00D1140D">
              <w:rPr>
                <w:rFonts w:ascii="Palatino Linotype" w:hAnsi="Palatino Linotype"/>
                <w:b/>
                <w:sz w:val="20"/>
                <w:szCs w:val="20"/>
              </w:rPr>
              <w:t>osztály</w:t>
            </w:r>
          </w:p>
        </w:tc>
        <w:tc>
          <w:tcPr>
            <w:tcW w:w="2659" w:type="dxa"/>
            <w:vMerge/>
            <w:vAlign w:val="center"/>
          </w:tcPr>
          <w:p w:rsidR="00201BCB" w:rsidRPr="00D1140D" w:rsidRDefault="00201BCB" w:rsidP="0040134E">
            <w:pPr>
              <w:jc w:val="center"/>
              <w:rPr>
                <w:rFonts w:ascii="Palatino Linotype" w:hAnsi="Palatino Linotype"/>
                <w:b/>
                <w:sz w:val="20"/>
                <w:szCs w:val="20"/>
              </w:rPr>
            </w:pPr>
          </w:p>
        </w:tc>
      </w:tr>
      <w:tr w:rsidR="00201BCB" w:rsidRPr="00D1140D" w:rsidTr="0040134E">
        <w:trPr>
          <w:jc w:val="center"/>
        </w:trPr>
        <w:tc>
          <w:tcPr>
            <w:tcW w:w="994"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1.1</w:t>
            </w:r>
            <w:r>
              <w:rPr>
                <w:rFonts w:ascii="Palatino Linotype" w:hAnsi="Palatino Linotype"/>
                <w:sz w:val="20"/>
                <w:szCs w:val="20"/>
              </w:rPr>
              <w:t>1</w:t>
            </w:r>
          </w:p>
        </w:tc>
        <w:tc>
          <w:tcPr>
            <w:tcW w:w="2800" w:type="dxa"/>
            <w:vAlign w:val="center"/>
          </w:tcPr>
          <w:p w:rsidR="00201BCB" w:rsidRPr="00D1140D" w:rsidRDefault="00201BCB" w:rsidP="0040134E">
            <w:pPr>
              <w:rPr>
                <w:rFonts w:ascii="Palatino Linotype" w:hAnsi="Palatino Linotype"/>
                <w:sz w:val="20"/>
                <w:szCs w:val="20"/>
              </w:rPr>
            </w:pPr>
            <w:r w:rsidRPr="00D1140D">
              <w:rPr>
                <w:rFonts w:ascii="Palatino Linotype" w:hAnsi="Palatino Linotype"/>
                <w:sz w:val="20"/>
                <w:szCs w:val="20"/>
              </w:rPr>
              <w:t>magyarázat</w:t>
            </w:r>
          </w:p>
        </w:tc>
        <w:tc>
          <w:tcPr>
            <w:tcW w:w="945" w:type="dxa"/>
            <w:vAlign w:val="center"/>
          </w:tcPr>
          <w:p w:rsidR="00201BCB" w:rsidRPr="00D1140D" w:rsidRDefault="00201BCB" w:rsidP="0040134E">
            <w:pPr>
              <w:jc w:val="center"/>
              <w:rPr>
                <w:rFonts w:ascii="Palatino Linotype" w:hAnsi="Palatino Linotype"/>
                <w:sz w:val="20"/>
                <w:szCs w:val="20"/>
              </w:rPr>
            </w:pPr>
          </w:p>
        </w:tc>
        <w:tc>
          <w:tcPr>
            <w:tcW w:w="945" w:type="dxa"/>
            <w:vAlign w:val="center"/>
          </w:tcPr>
          <w:p w:rsidR="00201BCB" w:rsidRPr="00D1140D" w:rsidRDefault="00201BCB" w:rsidP="0040134E">
            <w:pPr>
              <w:jc w:val="center"/>
              <w:rPr>
                <w:rFonts w:ascii="Palatino Linotype" w:hAnsi="Palatino Linotype"/>
                <w:sz w:val="20"/>
                <w:szCs w:val="20"/>
              </w:rPr>
            </w:pPr>
          </w:p>
        </w:tc>
        <w:tc>
          <w:tcPr>
            <w:tcW w:w="945"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x</w:t>
            </w:r>
          </w:p>
        </w:tc>
        <w:tc>
          <w:tcPr>
            <w:tcW w:w="2659" w:type="dxa"/>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jc w:val="center"/>
        </w:trPr>
        <w:tc>
          <w:tcPr>
            <w:tcW w:w="994"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2</w:t>
            </w:r>
            <w:r w:rsidRPr="00D1140D">
              <w:rPr>
                <w:rFonts w:ascii="Palatino Linotype" w:hAnsi="Palatino Linotype"/>
                <w:sz w:val="20"/>
                <w:szCs w:val="20"/>
              </w:rPr>
              <w:t>.</w:t>
            </w:r>
          </w:p>
        </w:tc>
        <w:tc>
          <w:tcPr>
            <w:tcW w:w="2800" w:type="dxa"/>
            <w:vAlign w:val="center"/>
          </w:tcPr>
          <w:p w:rsidR="00201BCB" w:rsidRPr="00D1140D" w:rsidRDefault="00201BCB" w:rsidP="0040134E">
            <w:pPr>
              <w:rPr>
                <w:rFonts w:ascii="Palatino Linotype" w:hAnsi="Palatino Linotype"/>
                <w:sz w:val="20"/>
                <w:szCs w:val="20"/>
              </w:rPr>
            </w:pPr>
            <w:r w:rsidRPr="00D1140D">
              <w:rPr>
                <w:rFonts w:ascii="Palatino Linotype" w:hAnsi="Palatino Linotype"/>
                <w:sz w:val="20"/>
                <w:szCs w:val="20"/>
              </w:rPr>
              <w:t>megbeszélés</w:t>
            </w:r>
          </w:p>
        </w:tc>
        <w:tc>
          <w:tcPr>
            <w:tcW w:w="945" w:type="dxa"/>
            <w:vAlign w:val="center"/>
          </w:tcPr>
          <w:p w:rsidR="00201BCB" w:rsidRPr="00D1140D" w:rsidRDefault="00201BCB" w:rsidP="0040134E">
            <w:pPr>
              <w:jc w:val="center"/>
              <w:rPr>
                <w:rFonts w:ascii="Palatino Linotype" w:hAnsi="Palatino Linotype"/>
                <w:sz w:val="20"/>
                <w:szCs w:val="20"/>
              </w:rPr>
            </w:pPr>
          </w:p>
        </w:tc>
        <w:tc>
          <w:tcPr>
            <w:tcW w:w="945" w:type="dxa"/>
            <w:vAlign w:val="center"/>
          </w:tcPr>
          <w:p w:rsidR="00201BCB" w:rsidRPr="00D1140D" w:rsidRDefault="00201BCB" w:rsidP="0040134E">
            <w:pPr>
              <w:jc w:val="center"/>
              <w:rPr>
                <w:rFonts w:ascii="Palatino Linotype" w:hAnsi="Palatino Linotype"/>
                <w:sz w:val="20"/>
                <w:szCs w:val="20"/>
              </w:rPr>
            </w:pPr>
          </w:p>
        </w:tc>
        <w:tc>
          <w:tcPr>
            <w:tcW w:w="945"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x</w:t>
            </w:r>
          </w:p>
        </w:tc>
        <w:tc>
          <w:tcPr>
            <w:tcW w:w="2659" w:type="dxa"/>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jc w:val="center"/>
        </w:trPr>
        <w:tc>
          <w:tcPr>
            <w:tcW w:w="994"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3</w:t>
            </w:r>
            <w:r w:rsidRPr="00D1140D">
              <w:rPr>
                <w:rFonts w:ascii="Palatino Linotype" w:hAnsi="Palatino Linotype"/>
                <w:sz w:val="20"/>
                <w:szCs w:val="20"/>
              </w:rPr>
              <w:t>.</w:t>
            </w:r>
          </w:p>
        </w:tc>
        <w:tc>
          <w:tcPr>
            <w:tcW w:w="2800" w:type="dxa"/>
            <w:vAlign w:val="center"/>
          </w:tcPr>
          <w:p w:rsidR="00201BCB" w:rsidRPr="00D1140D" w:rsidRDefault="00201BCB" w:rsidP="0040134E">
            <w:pPr>
              <w:rPr>
                <w:rFonts w:ascii="Palatino Linotype" w:hAnsi="Palatino Linotype"/>
                <w:sz w:val="20"/>
                <w:szCs w:val="20"/>
              </w:rPr>
            </w:pPr>
            <w:r w:rsidRPr="00D1140D">
              <w:rPr>
                <w:rFonts w:ascii="Palatino Linotype" w:hAnsi="Palatino Linotype"/>
                <w:sz w:val="20"/>
                <w:szCs w:val="20"/>
              </w:rPr>
              <w:t>szemléltetés</w:t>
            </w:r>
          </w:p>
        </w:tc>
        <w:tc>
          <w:tcPr>
            <w:tcW w:w="945" w:type="dxa"/>
            <w:vAlign w:val="center"/>
          </w:tcPr>
          <w:p w:rsidR="00201BCB" w:rsidRPr="00D1140D" w:rsidRDefault="00201BCB" w:rsidP="0040134E">
            <w:pPr>
              <w:jc w:val="center"/>
              <w:rPr>
                <w:rFonts w:ascii="Palatino Linotype" w:hAnsi="Palatino Linotype"/>
                <w:sz w:val="20"/>
                <w:szCs w:val="20"/>
              </w:rPr>
            </w:pPr>
          </w:p>
        </w:tc>
        <w:tc>
          <w:tcPr>
            <w:tcW w:w="945" w:type="dxa"/>
            <w:vAlign w:val="center"/>
          </w:tcPr>
          <w:p w:rsidR="00201BCB" w:rsidRPr="00D1140D" w:rsidRDefault="00201BCB" w:rsidP="0040134E">
            <w:pPr>
              <w:jc w:val="center"/>
              <w:rPr>
                <w:rFonts w:ascii="Palatino Linotype" w:hAnsi="Palatino Linotype"/>
                <w:sz w:val="20"/>
                <w:szCs w:val="20"/>
              </w:rPr>
            </w:pPr>
          </w:p>
        </w:tc>
        <w:tc>
          <w:tcPr>
            <w:tcW w:w="945"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x</w:t>
            </w:r>
          </w:p>
        </w:tc>
        <w:tc>
          <w:tcPr>
            <w:tcW w:w="2659" w:type="dxa"/>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jc w:val="center"/>
        </w:trPr>
        <w:tc>
          <w:tcPr>
            <w:tcW w:w="994"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4</w:t>
            </w:r>
            <w:r w:rsidRPr="00D1140D">
              <w:rPr>
                <w:rFonts w:ascii="Palatino Linotype" w:hAnsi="Palatino Linotype"/>
                <w:sz w:val="20"/>
                <w:szCs w:val="20"/>
              </w:rPr>
              <w:t>.</w:t>
            </w:r>
          </w:p>
        </w:tc>
        <w:tc>
          <w:tcPr>
            <w:tcW w:w="2800" w:type="dxa"/>
            <w:vAlign w:val="center"/>
          </w:tcPr>
          <w:p w:rsidR="00201BCB" w:rsidRPr="00D1140D" w:rsidRDefault="00201BCB" w:rsidP="0040134E">
            <w:pPr>
              <w:rPr>
                <w:rFonts w:ascii="Palatino Linotype" w:hAnsi="Palatino Linotype"/>
                <w:sz w:val="20"/>
                <w:szCs w:val="20"/>
              </w:rPr>
            </w:pPr>
            <w:r w:rsidRPr="00D1140D">
              <w:rPr>
                <w:rFonts w:ascii="Palatino Linotype" w:hAnsi="Palatino Linotype"/>
                <w:sz w:val="20"/>
                <w:szCs w:val="20"/>
              </w:rPr>
              <w:t>kooperatív tanulás</w:t>
            </w:r>
          </w:p>
        </w:tc>
        <w:tc>
          <w:tcPr>
            <w:tcW w:w="945" w:type="dxa"/>
            <w:vAlign w:val="center"/>
          </w:tcPr>
          <w:p w:rsidR="00201BCB" w:rsidRPr="00D1140D" w:rsidRDefault="00201BCB" w:rsidP="0040134E">
            <w:pPr>
              <w:jc w:val="center"/>
              <w:rPr>
                <w:rFonts w:ascii="Palatino Linotype" w:hAnsi="Palatino Linotype"/>
                <w:sz w:val="20"/>
                <w:szCs w:val="20"/>
              </w:rPr>
            </w:pPr>
          </w:p>
        </w:tc>
        <w:tc>
          <w:tcPr>
            <w:tcW w:w="945"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201BCB" w:rsidRPr="00D1140D" w:rsidRDefault="00201BCB" w:rsidP="0040134E">
            <w:pPr>
              <w:jc w:val="center"/>
              <w:rPr>
                <w:rFonts w:ascii="Palatino Linotype" w:hAnsi="Palatino Linotype"/>
                <w:sz w:val="20"/>
                <w:szCs w:val="20"/>
              </w:rPr>
            </w:pPr>
          </w:p>
        </w:tc>
        <w:tc>
          <w:tcPr>
            <w:tcW w:w="2659" w:type="dxa"/>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jc w:val="center"/>
        </w:trPr>
        <w:tc>
          <w:tcPr>
            <w:tcW w:w="994"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5</w:t>
            </w:r>
            <w:r w:rsidRPr="00D1140D">
              <w:rPr>
                <w:rFonts w:ascii="Palatino Linotype" w:hAnsi="Palatino Linotype"/>
                <w:sz w:val="20"/>
                <w:szCs w:val="20"/>
              </w:rPr>
              <w:t>.</w:t>
            </w:r>
          </w:p>
        </w:tc>
        <w:tc>
          <w:tcPr>
            <w:tcW w:w="2800" w:type="dxa"/>
            <w:vAlign w:val="center"/>
          </w:tcPr>
          <w:p w:rsidR="00201BCB" w:rsidRPr="00D1140D" w:rsidRDefault="00201BCB" w:rsidP="0040134E">
            <w:pPr>
              <w:rPr>
                <w:rFonts w:ascii="Palatino Linotype" w:hAnsi="Palatino Linotype"/>
                <w:sz w:val="20"/>
                <w:szCs w:val="20"/>
              </w:rPr>
            </w:pPr>
            <w:r w:rsidRPr="00D1140D">
              <w:rPr>
                <w:rFonts w:ascii="Palatino Linotype" w:hAnsi="Palatino Linotype"/>
                <w:sz w:val="20"/>
                <w:szCs w:val="20"/>
              </w:rPr>
              <w:t>szerepjáték</w:t>
            </w:r>
          </w:p>
        </w:tc>
        <w:tc>
          <w:tcPr>
            <w:tcW w:w="945" w:type="dxa"/>
            <w:vAlign w:val="center"/>
          </w:tcPr>
          <w:p w:rsidR="00201BCB" w:rsidRPr="00D1140D" w:rsidRDefault="00201BCB" w:rsidP="0040134E">
            <w:pPr>
              <w:jc w:val="center"/>
              <w:rPr>
                <w:rFonts w:ascii="Palatino Linotype" w:hAnsi="Palatino Linotype"/>
                <w:sz w:val="20"/>
                <w:szCs w:val="20"/>
              </w:rPr>
            </w:pPr>
          </w:p>
        </w:tc>
        <w:tc>
          <w:tcPr>
            <w:tcW w:w="945"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201BCB" w:rsidRPr="00D1140D" w:rsidRDefault="00201BCB" w:rsidP="0040134E">
            <w:pPr>
              <w:jc w:val="center"/>
              <w:rPr>
                <w:rFonts w:ascii="Palatino Linotype" w:hAnsi="Palatino Linotype"/>
                <w:sz w:val="20"/>
                <w:szCs w:val="20"/>
              </w:rPr>
            </w:pPr>
          </w:p>
        </w:tc>
        <w:tc>
          <w:tcPr>
            <w:tcW w:w="2659" w:type="dxa"/>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jc w:val="center"/>
        </w:trPr>
        <w:tc>
          <w:tcPr>
            <w:tcW w:w="994"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6</w:t>
            </w:r>
            <w:r w:rsidRPr="00D1140D">
              <w:rPr>
                <w:rFonts w:ascii="Palatino Linotype" w:hAnsi="Palatino Linotype"/>
                <w:sz w:val="20"/>
                <w:szCs w:val="20"/>
              </w:rPr>
              <w:t>.</w:t>
            </w:r>
          </w:p>
        </w:tc>
        <w:tc>
          <w:tcPr>
            <w:tcW w:w="2800" w:type="dxa"/>
            <w:vAlign w:val="center"/>
          </w:tcPr>
          <w:p w:rsidR="00201BCB" w:rsidRPr="00D1140D" w:rsidRDefault="00201BCB" w:rsidP="0040134E">
            <w:pPr>
              <w:rPr>
                <w:rFonts w:ascii="Palatino Linotype" w:hAnsi="Palatino Linotype"/>
                <w:sz w:val="20"/>
                <w:szCs w:val="20"/>
              </w:rPr>
            </w:pPr>
            <w:r w:rsidRPr="00D1140D">
              <w:rPr>
                <w:rFonts w:ascii="Palatino Linotype" w:hAnsi="Palatino Linotype"/>
                <w:sz w:val="20"/>
                <w:szCs w:val="20"/>
              </w:rPr>
              <w:t>házi feladat</w:t>
            </w:r>
          </w:p>
        </w:tc>
        <w:tc>
          <w:tcPr>
            <w:tcW w:w="945"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201BCB" w:rsidRPr="00D1140D" w:rsidRDefault="00201BCB" w:rsidP="0040134E">
            <w:pPr>
              <w:jc w:val="center"/>
              <w:rPr>
                <w:rFonts w:ascii="Palatino Linotype" w:hAnsi="Palatino Linotype"/>
                <w:sz w:val="20"/>
                <w:szCs w:val="20"/>
              </w:rPr>
            </w:pPr>
          </w:p>
        </w:tc>
        <w:tc>
          <w:tcPr>
            <w:tcW w:w="945" w:type="dxa"/>
            <w:vAlign w:val="center"/>
          </w:tcPr>
          <w:p w:rsidR="00201BCB" w:rsidRPr="00D1140D" w:rsidRDefault="00201BCB" w:rsidP="0040134E">
            <w:pPr>
              <w:jc w:val="center"/>
              <w:rPr>
                <w:rFonts w:ascii="Palatino Linotype" w:hAnsi="Palatino Linotype"/>
                <w:sz w:val="20"/>
                <w:szCs w:val="20"/>
              </w:rPr>
            </w:pPr>
          </w:p>
        </w:tc>
        <w:tc>
          <w:tcPr>
            <w:tcW w:w="2659" w:type="dxa"/>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jc w:val="center"/>
        </w:trPr>
        <w:tc>
          <w:tcPr>
            <w:tcW w:w="994"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7</w:t>
            </w:r>
            <w:r w:rsidRPr="00D1140D">
              <w:rPr>
                <w:rFonts w:ascii="Palatino Linotype" w:hAnsi="Palatino Linotype"/>
                <w:sz w:val="20"/>
                <w:szCs w:val="20"/>
              </w:rPr>
              <w:t>.</w:t>
            </w:r>
          </w:p>
        </w:tc>
        <w:tc>
          <w:tcPr>
            <w:tcW w:w="2800" w:type="dxa"/>
            <w:vAlign w:val="center"/>
          </w:tcPr>
          <w:p w:rsidR="00201BCB" w:rsidRPr="00D1140D" w:rsidRDefault="00201BCB" w:rsidP="0040134E">
            <w:pPr>
              <w:rPr>
                <w:rFonts w:ascii="Palatino Linotype" w:hAnsi="Palatino Linotype"/>
                <w:sz w:val="20"/>
                <w:szCs w:val="20"/>
              </w:rPr>
            </w:pPr>
            <w:r w:rsidRPr="00D1140D">
              <w:rPr>
                <w:rFonts w:ascii="Palatino Linotype" w:hAnsi="Palatino Linotype"/>
                <w:iCs/>
                <w:sz w:val="20"/>
                <w:szCs w:val="20"/>
              </w:rPr>
              <w:t>digitális alapú feladatmegoldás</w:t>
            </w:r>
          </w:p>
        </w:tc>
        <w:tc>
          <w:tcPr>
            <w:tcW w:w="945"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201BCB" w:rsidRPr="00D1140D" w:rsidRDefault="00201BCB" w:rsidP="0040134E">
            <w:pPr>
              <w:jc w:val="center"/>
              <w:rPr>
                <w:rFonts w:ascii="Palatino Linotype" w:hAnsi="Palatino Linotype"/>
                <w:sz w:val="20"/>
                <w:szCs w:val="20"/>
              </w:rPr>
            </w:pPr>
          </w:p>
        </w:tc>
        <w:tc>
          <w:tcPr>
            <w:tcW w:w="945" w:type="dxa"/>
            <w:vAlign w:val="center"/>
          </w:tcPr>
          <w:p w:rsidR="00201BCB" w:rsidRPr="00D1140D" w:rsidRDefault="00201BCB" w:rsidP="0040134E">
            <w:pPr>
              <w:jc w:val="center"/>
              <w:rPr>
                <w:rFonts w:ascii="Palatino Linotype" w:hAnsi="Palatino Linotype"/>
                <w:sz w:val="20"/>
                <w:szCs w:val="20"/>
              </w:rPr>
            </w:pPr>
          </w:p>
        </w:tc>
        <w:tc>
          <w:tcPr>
            <w:tcW w:w="2659" w:type="dxa"/>
            <w:vAlign w:val="center"/>
          </w:tcPr>
          <w:p w:rsidR="00201BCB" w:rsidRPr="00D1140D" w:rsidRDefault="00201BCB" w:rsidP="0040134E">
            <w:pPr>
              <w:jc w:val="center"/>
              <w:rPr>
                <w:rFonts w:ascii="Palatino Linotype" w:hAnsi="Palatino Linotype"/>
                <w:sz w:val="20"/>
                <w:szCs w:val="20"/>
              </w:rPr>
            </w:pPr>
          </w:p>
        </w:tc>
      </w:tr>
    </w:tbl>
    <w:p w:rsidR="00201BCB" w:rsidRPr="00D1140D" w:rsidRDefault="00201BCB" w:rsidP="00FD0D0A">
      <w:pPr>
        <w:jc w:val="both"/>
        <w:rPr>
          <w:rFonts w:ascii="Palatino Linotype" w:hAnsi="Palatino Linotype"/>
          <w:iCs/>
          <w:sz w:val="24"/>
          <w:szCs w:val="24"/>
        </w:rPr>
      </w:pPr>
    </w:p>
    <w:p w:rsidR="00201BCB" w:rsidRDefault="00201BCB" w:rsidP="00F41A6C">
      <w:pPr>
        <w:widowControl w:val="0"/>
        <w:numPr>
          <w:ilvl w:val="2"/>
          <w:numId w:val="9"/>
        </w:numPr>
        <w:suppressAutoHyphens/>
        <w:ind w:left="1418"/>
        <w:jc w:val="both"/>
        <w:rPr>
          <w:rFonts w:ascii="Palatino Linotype" w:hAnsi="Palatino Linotype"/>
          <w:b/>
          <w:bCs/>
          <w:i/>
          <w:sz w:val="24"/>
          <w:szCs w:val="24"/>
        </w:rPr>
      </w:pPr>
      <w:r w:rsidRPr="00D1140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BCB" w:rsidRPr="00D1140D" w:rsidTr="0040134E">
        <w:trPr>
          <w:cantSplit/>
          <w:trHeight w:val="921"/>
          <w:jc w:val="center"/>
        </w:trPr>
        <w:tc>
          <w:tcPr>
            <w:tcW w:w="828" w:type="dxa"/>
            <w:vMerge w:val="restart"/>
            <w:vAlign w:val="center"/>
          </w:tcPr>
          <w:p w:rsidR="00201BCB" w:rsidRPr="00D1140D" w:rsidRDefault="00201BCB" w:rsidP="0040134E">
            <w:pPr>
              <w:rPr>
                <w:rFonts w:ascii="Palatino Linotype" w:hAnsi="Palatino Linotype"/>
                <w:b/>
                <w:sz w:val="20"/>
                <w:szCs w:val="20"/>
              </w:rPr>
            </w:pPr>
            <w:r w:rsidRPr="00D1140D">
              <w:rPr>
                <w:rFonts w:ascii="Palatino Linotype" w:hAnsi="Palatino Linotype"/>
                <w:b/>
                <w:sz w:val="20"/>
                <w:szCs w:val="20"/>
              </w:rPr>
              <w:t>Sor-szám</w:t>
            </w:r>
          </w:p>
        </w:tc>
        <w:tc>
          <w:tcPr>
            <w:tcW w:w="3621" w:type="dxa"/>
            <w:vMerge w:val="restart"/>
            <w:vAlign w:val="center"/>
          </w:tcPr>
          <w:p w:rsidR="00201BCB" w:rsidRPr="00D1140D" w:rsidRDefault="00201BCB" w:rsidP="0040134E">
            <w:pPr>
              <w:jc w:val="center"/>
              <w:rPr>
                <w:rFonts w:ascii="Palatino Linotype" w:hAnsi="Palatino Linotype"/>
                <w:b/>
                <w:sz w:val="20"/>
                <w:szCs w:val="20"/>
              </w:rPr>
            </w:pPr>
            <w:r w:rsidRPr="00D1140D">
              <w:rPr>
                <w:rFonts w:ascii="Palatino Linotype" w:hAnsi="Palatino Linotype"/>
                <w:b/>
                <w:sz w:val="20"/>
                <w:szCs w:val="20"/>
              </w:rPr>
              <w:t>Tanulói tevékenységforma</w:t>
            </w:r>
          </w:p>
        </w:tc>
        <w:tc>
          <w:tcPr>
            <w:tcW w:w="2370" w:type="dxa"/>
            <w:gridSpan w:val="3"/>
            <w:vAlign w:val="center"/>
          </w:tcPr>
          <w:p w:rsidR="00201BCB" w:rsidRPr="00D1140D" w:rsidRDefault="00201BCB" w:rsidP="0040134E">
            <w:pPr>
              <w:jc w:val="center"/>
              <w:rPr>
                <w:rFonts w:ascii="Palatino Linotype" w:hAnsi="Palatino Linotype"/>
                <w:b/>
                <w:sz w:val="20"/>
                <w:szCs w:val="20"/>
              </w:rPr>
            </w:pPr>
            <w:r w:rsidRPr="00D1140D">
              <w:rPr>
                <w:rFonts w:ascii="Palatino Linotype" w:hAnsi="Palatino Linotype"/>
                <w:b/>
                <w:sz w:val="20"/>
                <w:szCs w:val="20"/>
              </w:rPr>
              <w:t>Tanulói tevékenység szervezési kerete</w:t>
            </w:r>
          </w:p>
          <w:p w:rsidR="00201BCB" w:rsidRPr="00D1140D" w:rsidRDefault="00201BCB" w:rsidP="0040134E">
            <w:pPr>
              <w:jc w:val="center"/>
              <w:rPr>
                <w:rFonts w:ascii="Palatino Linotype" w:hAnsi="Palatino Linotype"/>
                <w:b/>
                <w:sz w:val="20"/>
                <w:szCs w:val="20"/>
              </w:rPr>
            </w:pPr>
            <w:r w:rsidRPr="00D1140D">
              <w:rPr>
                <w:rFonts w:ascii="Palatino Linotype" w:hAnsi="Palatino Linotype"/>
                <w:b/>
                <w:sz w:val="20"/>
                <w:szCs w:val="20"/>
              </w:rPr>
              <w:t>(differenciálási módok)</w:t>
            </w:r>
          </w:p>
        </w:tc>
        <w:tc>
          <w:tcPr>
            <w:tcW w:w="2190" w:type="dxa"/>
            <w:vMerge w:val="restart"/>
            <w:vAlign w:val="center"/>
          </w:tcPr>
          <w:p w:rsidR="00201BCB" w:rsidRPr="00D1140D" w:rsidRDefault="00201BCB" w:rsidP="0040134E">
            <w:pPr>
              <w:jc w:val="center"/>
              <w:rPr>
                <w:rFonts w:ascii="Palatino Linotype" w:hAnsi="Palatino Linotype"/>
                <w:b/>
                <w:sz w:val="20"/>
                <w:szCs w:val="20"/>
              </w:rPr>
            </w:pPr>
            <w:r w:rsidRPr="00D1140D">
              <w:rPr>
                <w:rFonts w:ascii="Palatino Linotype" w:hAnsi="Palatino Linotype"/>
                <w:b/>
                <w:sz w:val="20"/>
                <w:szCs w:val="20"/>
              </w:rPr>
              <w:t xml:space="preserve">Alkalmazandó eszközök és felszerelések </w:t>
            </w:r>
          </w:p>
        </w:tc>
      </w:tr>
      <w:tr w:rsidR="00201BCB" w:rsidRPr="00D1140D" w:rsidTr="0040134E">
        <w:trPr>
          <w:cantSplit/>
          <w:trHeight w:val="1076"/>
          <w:jc w:val="center"/>
        </w:trPr>
        <w:tc>
          <w:tcPr>
            <w:tcW w:w="828" w:type="dxa"/>
            <w:vMerge/>
            <w:vAlign w:val="center"/>
          </w:tcPr>
          <w:p w:rsidR="00201BCB" w:rsidRPr="00D1140D" w:rsidRDefault="00201BCB" w:rsidP="0040134E">
            <w:pPr>
              <w:jc w:val="center"/>
              <w:rPr>
                <w:rFonts w:ascii="Palatino Linotype" w:hAnsi="Palatino Linotype"/>
                <w:b/>
                <w:sz w:val="20"/>
                <w:szCs w:val="20"/>
              </w:rPr>
            </w:pPr>
          </w:p>
        </w:tc>
        <w:tc>
          <w:tcPr>
            <w:tcW w:w="3621" w:type="dxa"/>
            <w:vMerge/>
            <w:vAlign w:val="center"/>
          </w:tcPr>
          <w:p w:rsidR="00201BCB" w:rsidRPr="00D1140D" w:rsidRDefault="00201BCB" w:rsidP="0040134E">
            <w:pPr>
              <w:rPr>
                <w:rFonts w:ascii="Palatino Linotype" w:hAnsi="Palatino Linotype"/>
                <w:b/>
                <w:sz w:val="20"/>
                <w:szCs w:val="20"/>
              </w:rPr>
            </w:pPr>
          </w:p>
        </w:tc>
        <w:tc>
          <w:tcPr>
            <w:tcW w:w="809" w:type="dxa"/>
            <w:textDirection w:val="btLr"/>
            <w:vAlign w:val="center"/>
          </w:tcPr>
          <w:p w:rsidR="00201BCB" w:rsidRPr="00D1140D" w:rsidRDefault="00201BCB" w:rsidP="0040134E">
            <w:pPr>
              <w:ind w:left="113" w:right="113"/>
              <w:jc w:val="center"/>
              <w:rPr>
                <w:rFonts w:ascii="Palatino Linotype" w:hAnsi="Palatino Linotype"/>
                <w:b/>
                <w:sz w:val="20"/>
                <w:szCs w:val="20"/>
              </w:rPr>
            </w:pPr>
            <w:r w:rsidRPr="00D1140D">
              <w:rPr>
                <w:rFonts w:ascii="Palatino Linotype" w:hAnsi="Palatino Linotype"/>
                <w:b/>
                <w:sz w:val="20"/>
                <w:szCs w:val="20"/>
              </w:rPr>
              <w:t>Egyéni</w:t>
            </w:r>
          </w:p>
        </w:tc>
        <w:tc>
          <w:tcPr>
            <w:tcW w:w="798" w:type="dxa"/>
            <w:textDirection w:val="btLr"/>
            <w:vAlign w:val="center"/>
          </w:tcPr>
          <w:p w:rsidR="00201BCB" w:rsidRPr="00D1140D" w:rsidRDefault="00201BCB" w:rsidP="0040134E">
            <w:pPr>
              <w:ind w:left="113" w:right="113"/>
              <w:jc w:val="center"/>
              <w:rPr>
                <w:rFonts w:ascii="Palatino Linotype" w:hAnsi="Palatino Linotype"/>
                <w:b/>
                <w:sz w:val="20"/>
                <w:szCs w:val="20"/>
              </w:rPr>
            </w:pPr>
            <w:r w:rsidRPr="00D1140D">
              <w:rPr>
                <w:rFonts w:ascii="Palatino Linotype" w:hAnsi="Palatino Linotype"/>
                <w:b/>
                <w:sz w:val="20"/>
                <w:szCs w:val="20"/>
              </w:rPr>
              <w:t>Csoport-</w:t>
            </w:r>
          </w:p>
          <w:p w:rsidR="00201BCB" w:rsidRPr="00D1140D" w:rsidRDefault="00201BCB" w:rsidP="0040134E">
            <w:pPr>
              <w:ind w:left="113" w:right="113"/>
              <w:jc w:val="center"/>
              <w:rPr>
                <w:rFonts w:ascii="Palatino Linotype" w:hAnsi="Palatino Linotype"/>
                <w:b/>
                <w:sz w:val="20"/>
                <w:szCs w:val="20"/>
              </w:rPr>
            </w:pPr>
            <w:r w:rsidRPr="00D1140D">
              <w:rPr>
                <w:rFonts w:ascii="Palatino Linotype" w:hAnsi="Palatino Linotype"/>
                <w:b/>
                <w:sz w:val="20"/>
                <w:szCs w:val="20"/>
              </w:rPr>
              <w:t>bontás</w:t>
            </w:r>
          </w:p>
        </w:tc>
        <w:tc>
          <w:tcPr>
            <w:tcW w:w="763" w:type="dxa"/>
            <w:textDirection w:val="btLr"/>
            <w:vAlign w:val="center"/>
          </w:tcPr>
          <w:p w:rsidR="00201BCB" w:rsidRPr="00D1140D" w:rsidRDefault="00201BCB" w:rsidP="0040134E">
            <w:pPr>
              <w:ind w:left="113" w:right="113"/>
              <w:jc w:val="center"/>
              <w:rPr>
                <w:rFonts w:ascii="Palatino Linotype" w:hAnsi="Palatino Linotype"/>
                <w:b/>
                <w:sz w:val="20"/>
                <w:szCs w:val="20"/>
              </w:rPr>
            </w:pPr>
            <w:r w:rsidRPr="00D1140D">
              <w:rPr>
                <w:rFonts w:ascii="Palatino Linotype" w:hAnsi="Palatino Linotype"/>
                <w:b/>
                <w:sz w:val="20"/>
                <w:szCs w:val="20"/>
              </w:rPr>
              <w:t>Osztály-</w:t>
            </w:r>
          </w:p>
          <w:p w:rsidR="00201BCB" w:rsidRPr="00D1140D" w:rsidRDefault="00201BCB" w:rsidP="0040134E">
            <w:pPr>
              <w:ind w:left="113" w:right="113"/>
              <w:jc w:val="center"/>
              <w:rPr>
                <w:rFonts w:ascii="Palatino Linotype" w:hAnsi="Palatino Linotype"/>
                <w:b/>
                <w:sz w:val="20"/>
                <w:szCs w:val="20"/>
              </w:rPr>
            </w:pPr>
            <w:r w:rsidRPr="00D1140D">
              <w:rPr>
                <w:rFonts w:ascii="Palatino Linotype" w:hAnsi="Palatino Linotype"/>
                <w:b/>
                <w:sz w:val="20"/>
                <w:szCs w:val="20"/>
              </w:rPr>
              <w:t>keret</w:t>
            </w:r>
          </w:p>
        </w:tc>
        <w:tc>
          <w:tcPr>
            <w:tcW w:w="2190" w:type="dxa"/>
            <w:vMerge/>
            <w:vAlign w:val="center"/>
          </w:tcPr>
          <w:p w:rsidR="00201BCB" w:rsidRPr="00D1140D" w:rsidRDefault="00201BCB" w:rsidP="0040134E">
            <w:pPr>
              <w:jc w:val="center"/>
              <w:rPr>
                <w:rFonts w:ascii="Palatino Linotype" w:hAnsi="Palatino Linotype"/>
                <w:b/>
                <w:sz w:val="20"/>
                <w:szCs w:val="20"/>
              </w:rPr>
            </w:pPr>
          </w:p>
        </w:tc>
      </w:tr>
      <w:tr w:rsidR="00201BCB" w:rsidRPr="00D1140D" w:rsidTr="0040134E">
        <w:trPr>
          <w:jc w:val="center"/>
        </w:trPr>
        <w:tc>
          <w:tcPr>
            <w:tcW w:w="828" w:type="dxa"/>
            <w:shd w:val="clear" w:color="auto" w:fill="D9D9D9"/>
            <w:vAlign w:val="center"/>
          </w:tcPr>
          <w:p w:rsidR="00201BCB" w:rsidRPr="00D1140D" w:rsidRDefault="00201BCB" w:rsidP="0040134E">
            <w:pPr>
              <w:jc w:val="center"/>
              <w:rPr>
                <w:rFonts w:ascii="Palatino Linotype" w:hAnsi="Palatino Linotype"/>
                <w:b/>
                <w:sz w:val="20"/>
                <w:szCs w:val="20"/>
              </w:rPr>
            </w:pPr>
            <w:r w:rsidRPr="00D1140D">
              <w:rPr>
                <w:rFonts w:ascii="Palatino Linotype" w:hAnsi="Palatino Linotype"/>
                <w:b/>
                <w:sz w:val="20"/>
                <w:szCs w:val="20"/>
              </w:rPr>
              <w:t>1.</w:t>
            </w:r>
          </w:p>
        </w:tc>
        <w:tc>
          <w:tcPr>
            <w:tcW w:w="3621" w:type="dxa"/>
            <w:shd w:val="clear" w:color="auto" w:fill="D9D9D9"/>
            <w:vAlign w:val="center"/>
          </w:tcPr>
          <w:p w:rsidR="00201BCB" w:rsidRPr="00D1140D" w:rsidRDefault="00201BCB" w:rsidP="0040134E">
            <w:pPr>
              <w:rPr>
                <w:rFonts w:ascii="Palatino Linotype" w:hAnsi="Palatino Linotype"/>
                <w:b/>
                <w:sz w:val="20"/>
                <w:szCs w:val="20"/>
              </w:rPr>
            </w:pPr>
            <w:r w:rsidRPr="00D1140D">
              <w:rPr>
                <w:rFonts w:ascii="Palatino Linotype" w:hAnsi="Palatino Linotype" w:cs="Arial"/>
                <w:b/>
                <w:sz w:val="20"/>
                <w:szCs w:val="20"/>
              </w:rPr>
              <w:t>Információ feldolgozó tevékenységek</w:t>
            </w:r>
          </w:p>
        </w:tc>
        <w:tc>
          <w:tcPr>
            <w:tcW w:w="809" w:type="dxa"/>
            <w:shd w:val="clear" w:color="auto" w:fill="D9D9D9"/>
            <w:vAlign w:val="center"/>
          </w:tcPr>
          <w:p w:rsidR="00201BCB" w:rsidRPr="00D1140D" w:rsidRDefault="00201BCB" w:rsidP="0040134E">
            <w:pPr>
              <w:jc w:val="center"/>
              <w:rPr>
                <w:rFonts w:ascii="Palatino Linotype" w:hAnsi="Palatino Linotype"/>
                <w:sz w:val="20"/>
                <w:szCs w:val="20"/>
              </w:rPr>
            </w:pPr>
          </w:p>
        </w:tc>
        <w:tc>
          <w:tcPr>
            <w:tcW w:w="798" w:type="dxa"/>
            <w:shd w:val="clear" w:color="auto" w:fill="D9D9D9"/>
            <w:vAlign w:val="center"/>
          </w:tcPr>
          <w:p w:rsidR="00201BCB" w:rsidRPr="00D1140D" w:rsidRDefault="00201BCB" w:rsidP="0040134E">
            <w:pPr>
              <w:jc w:val="center"/>
              <w:rPr>
                <w:rFonts w:ascii="Palatino Linotype" w:hAnsi="Palatino Linotype"/>
                <w:sz w:val="20"/>
                <w:szCs w:val="20"/>
              </w:rPr>
            </w:pPr>
          </w:p>
        </w:tc>
        <w:tc>
          <w:tcPr>
            <w:tcW w:w="763" w:type="dxa"/>
            <w:shd w:val="clear" w:color="auto" w:fill="D9D9D9"/>
            <w:vAlign w:val="center"/>
          </w:tcPr>
          <w:p w:rsidR="00201BCB" w:rsidRPr="00D1140D" w:rsidRDefault="00201BCB" w:rsidP="0040134E">
            <w:pPr>
              <w:jc w:val="center"/>
              <w:rPr>
                <w:rFonts w:ascii="Palatino Linotype" w:hAnsi="Palatino Linotype"/>
                <w:sz w:val="20"/>
                <w:szCs w:val="20"/>
              </w:rPr>
            </w:pPr>
          </w:p>
        </w:tc>
        <w:tc>
          <w:tcPr>
            <w:tcW w:w="2190" w:type="dxa"/>
            <w:shd w:val="clear" w:color="auto" w:fill="D9D9D9"/>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jc w:val="center"/>
        </w:trPr>
        <w:tc>
          <w:tcPr>
            <w:tcW w:w="828"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1.1.</w:t>
            </w:r>
          </w:p>
        </w:tc>
        <w:tc>
          <w:tcPr>
            <w:tcW w:w="3621" w:type="dxa"/>
            <w:vAlign w:val="center"/>
          </w:tcPr>
          <w:p w:rsidR="00201BCB" w:rsidRPr="00D1140D" w:rsidRDefault="00201BCB" w:rsidP="0040134E">
            <w:pPr>
              <w:rPr>
                <w:rFonts w:ascii="Palatino Linotype" w:hAnsi="Palatino Linotype" w:cs="Arial"/>
                <w:sz w:val="20"/>
                <w:szCs w:val="20"/>
              </w:rPr>
            </w:pPr>
            <w:r w:rsidRPr="00D1140D">
              <w:rPr>
                <w:rFonts w:ascii="Palatino Linotype" w:hAnsi="Palatino Linotype" w:cs="Arial"/>
                <w:sz w:val="20"/>
                <w:szCs w:val="20"/>
              </w:rPr>
              <w:t>Olvasott szöveg önálló feldolgozása</w:t>
            </w:r>
          </w:p>
        </w:tc>
        <w:tc>
          <w:tcPr>
            <w:tcW w:w="809"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201BCB" w:rsidRPr="00D1140D" w:rsidRDefault="00201BCB" w:rsidP="0040134E">
            <w:pPr>
              <w:jc w:val="center"/>
              <w:rPr>
                <w:rFonts w:ascii="Palatino Linotype" w:hAnsi="Palatino Linotype"/>
                <w:sz w:val="20"/>
                <w:szCs w:val="20"/>
              </w:rPr>
            </w:pPr>
          </w:p>
        </w:tc>
        <w:tc>
          <w:tcPr>
            <w:tcW w:w="763" w:type="dxa"/>
            <w:vAlign w:val="center"/>
          </w:tcPr>
          <w:p w:rsidR="00201BCB" w:rsidRPr="00D1140D" w:rsidRDefault="00201BCB" w:rsidP="0040134E">
            <w:pPr>
              <w:jc w:val="center"/>
              <w:rPr>
                <w:rFonts w:ascii="Palatino Linotype" w:hAnsi="Palatino Linotype"/>
                <w:sz w:val="20"/>
                <w:szCs w:val="20"/>
              </w:rPr>
            </w:pPr>
          </w:p>
        </w:tc>
        <w:tc>
          <w:tcPr>
            <w:tcW w:w="2190" w:type="dxa"/>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jc w:val="center"/>
        </w:trPr>
        <w:tc>
          <w:tcPr>
            <w:tcW w:w="828"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1.2.</w:t>
            </w:r>
          </w:p>
        </w:tc>
        <w:tc>
          <w:tcPr>
            <w:tcW w:w="3621" w:type="dxa"/>
            <w:vAlign w:val="center"/>
          </w:tcPr>
          <w:p w:rsidR="00201BCB" w:rsidRPr="00D1140D" w:rsidRDefault="00201BCB" w:rsidP="0040134E">
            <w:pPr>
              <w:rPr>
                <w:rFonts w:ascii="Palatino Linotype" w:hAnsi="Palatino Linotype" w:cs="Arial"/>
                <w:sz w:val="20"/>
                <w:szCs w:val="20"/>
              </w:rPr>
            </w:pPr>
            <w:r w:rsidRPr="00D1140D">
              <w:rPr>
                <w:rFonts w:ascii="Palatino Linotype" w:hAnsi="Palatino Linotype" w:cs="Arial"/>
                <w:sz w:val="20"/>
                <w:szCs w:val="20"/>
              </w:rPr>
              <w:t>Olvasott szöveg feladattal vezetett feldolgozása</w:t>
            </w:r>
          </w:p>
        </w:tc>
        <w:tc>
          <w:tcPr>
            <w:tcW w:w="809"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201BCB" w:rsidRPr="00D1140D" w:rsidRDefault="00201BCB" w:rsidP="0040134E">
            <w:pPr>
              <w:jc w:val="center"/>
              <w:rPr>
                <w:rFonts w:ascii="Palatino Linotype" w:hAnsi="Palatino Linotype"/>
                <w:sz w:val="20"/>
                <w:szCs w:val="20"/>
              </w:rPr>
            </w:pPr>
          </w:p>
        </w:tc>
        <w:tc>
          <w:tcPr>
            <w:tcW w:w="763" w:type="dxa"/>
            <w:vAlign w:val="center"/>
          </w:tcPr>
          <w:p w:rsidR="00201BCB" w:rsidRPr="00D1140D" w:rsidRDefault="00201BCB" w:rsidP="0040134E">
            <w:pPr>
              <w:jc w:val="center"/>
              <w:rPr>
                <w:rFonts w:ascii="Palatino Linotype" w:hAnsi="Palatino Linotype"/>
                <w:sz w:val="20"/>
                <w:szCs w:val="20"/>
              </w:rPr>
            </w:pPr>
          </w:p>
        </w:tc>
        <w:tc>
          <w:tcPr>
            <w:tcW w:w="2190" w:type="dxa"/>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jc w:val="center"/>
        </w:trPr>
        <w:tc>
          <w:tcPr>
            <w:tcW w:w="828"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1.3.</w:t>
            </w:r>
          </w:p>
        </w:tc>
        <w:tc>
          <w:tcPr>
            <w:tcW w:w="3621" w:type="dxa"/>
            <w:vAlign w:val="center"/>
          </w:tcPr>
          <w:p w:rsidR="00201BCB" w:rsidRPr="00D1140D" w:rsidRDefault="00201BCB" w:rsidP="0040134E">
            <w:pPr>
              <w:rPr>
                <w:rFonts w:ascii="Palatino Linotype" w:hAnsi="Palatino Linotype" w:cs="Arial"/>
                <w:sz w:val="20"/>
                <w:szCs w:val="20"/>
              </w:rPr>
            </w:pPr>
            <w:r>
              <w:rPr>
                <w:rFonts w:ascii="Palatino Linotype" w:hAnsi="Palatino Linotype" w:cs="Arial"/>
                <w:sz w:val="20"/>
                <w:szCs w:val="20"/>
              </w:rPr>
              <w:t>Írott szöveg</w:t>
            </w:r>
            <w:r w:rsidRPr="00D1140D">
              <w:rPr>
                <w:rFonts w:ascii="Palatino Linotype" w:hAnsi="Palatino Linotype" w:cs="Arial"/>
                <w:sz w:val="20"/>
                <w:szCs w:val="20"/>
              </w:rPr>
              <w:t xml:space="preserve"> feldolgozása jegyzeteléssel</w:t>
            </w:r>
          </w:p>
        </w:tc>
        <w:tc>
          <w:tcPr>
            <w:tcW w:w="809" w:type="dxa"/>
            <w:vAlign w:val="center"/>
          </w:tcPr>
          <w:p w:rsidR="00201BCB" w:rsidRPr="00D1140D" w:rsidRDefault="00201BCB" w:rsidP="0040134E">
            <w:pPr>
              <w:jc w:val="center"/>
              <w:rPr>
                <w:rFonts w:ascii="Palatino Linotype" w:hAnsi="Palatino Linotype"/>
                <w:sz w:val="20"/>
                <w:szCs w:val="20"/>
              </w:rPr>
            </w:pPr>
          </w:p>
        </w:tc>
        <w:tc>
          <w:tcPr>
            <w:tcW w:w="798" w:type="dxa"/>
            <w:vAlign w:val="center"/>
          </w:tcPr>
          <w:p w:rsidR="00201BCB" w:rsidRPr="00D1140D" w:rsidRDefault="00201BCB" w:rsidP="0040134E">
            <w:pPr>
              <w:jc w:val="center"/>
              <w:rPr>
                <w:rFonts w:ascii="Palatino Linotype" w:hAnsi="Palatino Linotype"/>
                <w:sz w:val="20"/>
                <w:szCs w:val="20"/>
              </w:rPr>
            </w:pPr>
          </w:p>
        </w:tc>
        <w:tc>
          <w:tcPr>
            <w:tcW w:w="763" w:type="dxa"/>
            <w:vAlign w:val="center"/>
          </w:tcPr>
          <w:p w:rsidR="00201BCB" w:rsidRPr="00D1140D" w:rsidRDefault="00201BCB" w:rsidP="0040134E">
            <w:pPr>
              <w:jc w:val="center"/>
              <w:rPr>
                <w:rFonts w:ascii="Palatino Linotype" w:hAnsi="Palatino Linotype"/>
                <w:sz w:val="20"/>
                <w:szCs w:val="20"/>
              </w:rPr>
            </w:pPr>
          </w:p>
        </w:tc>
        <w:tc>
          <w:tcPr>
            <w:tcW w:w="2190" w:type="dxa"/>
            <w:vAlign w:val="center"/>
          </w:tcPr>
          <w:p w:rsidR="00201BCB" w:rsidRPr="00D1140D" w:rsidRDefault="00201BCB" w:rsidP="0040134E">
            <w:pPr>
              <w:jc w:val="center"/>
              <w:rPr>
                <w:rFonts w:ascii="Palatino Linotype" w:hAnsi="Palatino Linotype"/>
                <w:sz w:val="20"/>
                <w:szCs w:val="20"/>
              </w:rPr>
            </w:pPr>
          </w:p>
        </w:tc>
      </w:tr>
      <w:tr w:rsidR="00201BCB" w:rsidRPr="00D1140D" w:rsidTr="00FD0D0A">
        <w:trPr>
          <w:trHeight w:val="838"/>
          <w:jc w:val="center"/>
        </w:trPr>
        <w:tc>
          <w:tcPr>
            <w:tcW w:w="828"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1.6.</w:t>
            </w:r>
          </w:p>
        </w:tc>
        <w:tc>
          <w:tcPr>
            <w:tcW w:w="3621" w:type="dxa"/>
            <w:vAlign w:val="center"/>
          </w:tcPr>
          <w:p w:rsidR="00201BCB" w:rsidRPr="00D1140D" w:rsidRDefault="00201BCB" w:rsidP="0040134E">
            <w:pPr>
              <w:rPr>
                <w:rFonts w:ascii="Palatino Linotype" w:hAnsi="Palatino Linotype" w:cs="Arial"/>
                <w:sz w:val="20"/>
                <w:szCs w:val="20"/>
              </w:rPr>
            </w:pPr>
            <w:r w:rsidRPr="00D1140D">
              <w:rPr>
                <w:rFonts w:ascii="Palatino Linotype" w:hAnsi="Palatino Linotype" w:cs="Arial"/>
                <w:sz w:val="20"/>
                <w:szCs w:val="20"/>
              </w:rPr>
              <w:t>Információk feladattal vezetett rendszerezése</w:t>
            </w:r>
          </w:p>
        </w:tc>
        <w:tc>
          <w:tcPr>
            <w:tcW w:w="809"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201BCB" w:rsidRPr="00D1140D" w:rsidRDefault="00201BCB" w:rsidP="0040134E">
            <w:pPr>
              <w:jc w:val="center"/>
              <w:rPr>
                <w:rFonts w:ascii="Palatino Linotype" w:hAnsi="Palatino Linotype"/>
                <w:sz w:val="20"/>
                <w:szCs w:val="20"/>
              </w:rPr>
            </w:pPr>
          </w:p>
        </w:tc>
        <w:tc>
          <w:tcPr>
            <w:tcW w:w="763" w:type="dxa"/>
            <w:vAlign w:val="center"/>
          </w:tcPr>
          <w:p w:rsidR="00201BCB" w:rsidRPr="00D1140D" w:rsidRDefault="00201BCB" w:rsidP="0040134E">
            <w:pPr>
              <w:jc w:val="center"/>
              <w:rPr>
                <w:rFonts w:ascii="Palatino Linotype" w:hAnsi="Palatino Linotype"/>
                <w:sz w:val="20"/>
                <w:szCs w:val="20"/>
              </w:rPr>
            </w:pPr>
          </w:p>
        </w:tc>
        <w:tc>
          <w:tcPr>
            <w:tcW w:w="2190" w:type="dxa"/>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jc w:val="center"/>
        </w:trPr>
        <w:tc>
          <w:tcPr>
            <w:tcW w:w="828" w:type="dxa"/>
            <w:shd w:val="clear" w:color="auto" w:fill="D9D9D9"/>
            <w:vAlign w:val="center"/>
          </w:tcPr>
          <w:p w:rsidR="00201BCB" w:rsidRPr="00D1140D" w:rsidRDefault="00201BCB" w:rsidP="0040134E">
            <w:pPr>
              <w:jc w:val="center"/>
              <w:rPr>
                <w:rFonts w:ascii="Palatino Linotype" w:hAnsi="Palatino Linotype"/>
                <w:b/>
                <w:sz w:val="20"/>
                <w:szCs w:val="20"/>
              </w:rPr>
            </w:pPr>
            <w:r w:rsidRPr="00D1140D">
              <w:rPr>
                <w:rFonts w:ascii="Palatino Linotype" w:hAnsi="Palatino Linotype"/>
                <w:b/>
                <w:sz w:val="20"/>
                <w:szCs w:val="20"/>
              </w:rPr>
              <w:t>2.</w:t>
            </w:r>
          </w:p>
        </w:tc>
        <w:tc>
          <w:tcPr>
            <w:tcW w:w="3621" w:type="dxa"/>
            <w:shd w:val="clear" w:color="auto" w:fill="D9D9D9"/>
            <w:vAlign w:val="center"/>
          </w:tcPr>
          <w:p w:rsidR="00201BCB" w:rsidRPr="00D1140D" w:rsidRDefault="00201BCB" w:rsidP="0040134E">
            <w:pPr>
              <w:rPr>
                <w:rFonts w:ascii="Palatino Linotype" w:hAnsi="Palatino Linotype" w:cs="Arial"/>
                <w:b/>
                <w:sz w:val="20"/>
                <w:szCs w:val="20"/>
              </w:rPr>
            </w:pPr>
            <w:r w:rsidRPr="00D1140D">
              <w:rPr>
                <w:rFonts w:ascii="Palatino Linotype" w:hAnsi="Palatino Linotype" w:cs="Arial"/>
                <w:b/>
                <w:sz w:val="20"/>
                <w:szCs w:val="20"/>
              </w:rPr>
              <w:t>Ismeretalkalmazási gyakorló tevékenységek, feladatok</w:t>
            </w:r>
          </w:p>
        </w:tc>
        <w:tc>
          <w:tcPr>
            <w:tcW w:w="809" w:type="dxa"/>
            <w:shd w:val="clear" w:color="auto" w:fill="D9D9D9"/>
            <w:vAlign w:val="center"/>
          </w:tcPr>
          <w:p w:rsidR="00201BCB" w:rsidRPr="00D1140D" w:rsidRDefault="00201BCB" w:rsidP="0040134E">
            <w:pPr>
              <w:jc w:val="center"/>
              <w:rPr>
                <w:rFonts w:ascii="Palatino Linotype" w:hAnsi="Palatino Linotype"/>
                <w:sz w:val="20"/>
                <w:szCs w:val="20"/>
              </w:rPr>
            </w:pPr>
          </w:p>
        </w:tc>
        <w:tc>
          <w:tcPr>
            <w:tcW w:w="798" w:type="dxa"/>
            <w:shd w:val="clear" w:color="auto" w:fill="D9D9D9"/>
            <w:vAlign w:val="center"/>
          </w:tcPr>
          <w:p w:rsidR="00201BCB" w:rsidRPr="00D1140D" w:rsidRDefault="00201BCB" w:rsidP="0040134E">
            <w:pPr>
              <w:jc w:val="center"/>
              <w:rPr>
                <w:rFonts w:ascii="Palatino Linotype" w:hAnsi="Palatino Linotype"/>
                <w:sz w:val="20"/>
                <w:szCs w:val="20"/>
              </w:rPr>
            </w:pPr>
          </w:p>
        </w:tc>
        <w:tc>
          <w:tcPr>
            <w:tcW w:w="763" w:type="dxa"/>
            <w:shd w:val="clear" w:color="auto" w:fill="D9D9D9"/>
            <w:vAlign w:val="center"/>
          </w:tcPr>
          <w:p w:rsidR="00201BCB" w:rsidRPr="00D1140D" w:rsidRDefault="00201BCB" w:rsidP="0040134E">
            <w:pPr>
              <w:jc w:val="center"/>
              <w:rPr>
                <w:rFonts w:ascii="Palatino Linotype" w:hAnsi="Palatino Linotype"/>
                <w:sz w:val="20"/>
                <w:szCs w:val="20"/>
              </w:rPr>
            </w:pPr>
          </w:p>
        </w:tc>
        <w:tc>
          <w:tcPr>
            <w:tcW w:w="2190" w:type="dxa"/>
            <w:shd w:val="clear" w:color="auto" w:fill="D9D9D9"/>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jc w:val="center"/>
        </w:trPr>
        <w:tc>
          <w:tcPr>
            <w:tcW w:w="828"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2.1.</w:t>
            </w:r>
          </w:p>
        </w:tc>
        <w:tc>
          <w:tcPr>
            <w:tcW w:w="3621" w:type="dxa"/>
            <w:vAlign w:val="center"/>
          </w:tcPr>
          <w:p w:rsidR="00201BCB" w:rsidRPr="00D1140D" w:rsidRDefault="00201BCB" w:rsidP="0040134E">
            <w:pPr>
              <w:rPr>
                <w:rFonts w:ascii="Palatino Linotype" w:hAnsi="Palatino Linotype" w:cs="Arial"/>
                <w:sz w:val="20"/>
                <w:szCs w:val="20"/>
              </w:rPr>
            </w:pPr>
            <w:r w:rsidRPr="00D1140D">
              <w:rPr>
                <w:rFonts w:ascii="Palatino Linotype" w:hAnsi="Palatino Linotype"/>
                <w:bCs/>
                <w:sz w:val="24"/>
                <w:szCs w:val="24"/>
              </w:rPr>
              <w:t>Levélírás</w:t>
            </w:r>
          </w:p>
        </w:tc>
        <w:tc>
          <w:tcPr>
            <w:tcW w:w="809"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201BCB" w:rsidRPr="00D1140D" w:rsidRDefault="00201BCB" w:rsidP="0040134E">
            <w:pPr>
              <w:jc w:val="center"/>
              <w:rPr>
                <w:rFonts w:ascii="Palatino Linotype" w:hAnsi="Palatino Linotype"/>
                <w:sz w:val="20"/>
                <w:szCs w:val="20"/>
              </w:rPr>
            </w:pPr>
          </w:p>
        </w:tc>
        <w:tc>
          <w:tcPr>
            <w:tcW w:w="763" w:type="dxa"/>
            <w:vAlign w:val="center"/>
          </w:tcPr>
          <w:p w:rsidR="00201BCB" w:rsidRPr="00D1140D" w:rsidRDefault="00201BCB" w:rsidP="0040134E">
            <w:pPr>
              <w:jc w:val="center"/>
              <w:rPr>
                <w:rFonts w:ascii="Palatino Linotype" w:hAnsi="Palatino Linotype"/>
                <w:sz w:val="20"/>
                <w:szCs w:val="20"/>
              </w:rPr>
            </w:pPr>
          </w:p>
        </w:tc>
        <w:tc>
          <w:tcPr>
            <w:tcW w:w="2190" w:type="dxa"/>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jc w:val="center"/>
        </w:trPr>
        <w:tc>
          <w:tcPr>
            <w:tcW w:w="828"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2.2.</w:t>
            </w:r>
          </w:p>
        </w:tc>
        <w:tc>
          <w:tcPr>
            <w:tcW w:w="3621" w:type="dxa"/>
            <w:vAlign w:val="center"/>
          </w:tcPr>
          <w:p w:rsidR="00201BCB" w:rsidRPr="00D1140D" w:rsidRDefault="00201BCB" w:rsidP="0040134E">
            <w:pPr>
              <w:rPr>
                <w:rFonts w:ascii="Palatino Linotype" w:hAnsi="Palatino Linotype" w:cs="Arial"/>
                <w:sz w:val="20"/>
                <w:szCs w:val="20"/>
              </w:rPr>
            </w:pPr>
            <w:r w:rsidRPr="00D1140D">
              <w:rPr>
                <w:rFonts w:ascii="Palatino Linotype" w:hAnsi="Palatino Linotype" w:cs="Arial"/>
                <w:sz w:val="20"/>
                <w:szCs w:val="20"/>
              </w:rPr>
              <w:t xml:space="preserve">Válaszolás írásban mondatszintű </w:t>
            </w:r>
            <w:r w:rsidRPr="00D1140D">
              <w:rPr>
                <w:rFonts w:ascii="Palatino Linotype" w:hAnsi="Palatino Linotype" w:cs="Arial"/>
                <w:sz w:val="20"/>
                <w:szCs w:val="20"/>
              </w:rPr>
              <w:lastRenderedPageBreak/>
              <w:t>kérdésekre</w:t>
            </w:r>
          </w:p>
        </w:tc>
        <w:tc>
          <w:tcPr>
            <w:tcW w:w="809"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lastRenderedPageBreak/>
              <w:t>x</w:t>
            </w:r>
          </w:p>
        </w:tc>
        <w:tc>
          <w:tcPr>
            <w:tcW w:w="798" w:type="dxa"/>
            <w:vAlign w:val="center"/>
          </w:tcPr>
          <w:p w:rsidR="00201BCB" w:rsidRPr="00D1140D" w:rsidRDefault="00201BCB" w:rsidP="0040134E">
            <w:pPr>
              <w:jc w:val="center"/>
              <w:rPr>
                <w:rFonts w:ascii="Palatino Linotype" w:hAnsi="Palatino Linotype"/>
                <w:sz w:val="20"/>
                <w:szCs w:val="20"/>
              </w:rPr>
            </w:pPr>
          </w:p>
        </w:tc>
        <w:tc>
          <w:tcPr>
            <w:tcW w:w="763" w:type="dxa"/>
            <w:vAlign w:val="center"/>
          </w:tcPr>
          <w:p w:rsidR="00201BCB" w:rsidRPr="00D1140D" w:rsidRDefault="00201BCB" w:rsidP="0040134E">
            <w:pPr>
              <w:jc w:val="center"/>
              <w:rPr>
                <w:rFonts w:ascii="Palatino Linotype" w:hAnsi="Palatino Linotype"/>
                <w:sz w:val="20"/>
                <w:szCs w:val="20"/>
              </w:rPr>
            </w:pPr>
          </w:p>
        </w:tc>
        <w:tc>
          <w:tcPr>
            <w:tcW w:w="2190" w:type="dxa"/>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jc w:val="center"/>
        </w:trPr>
        <w:tc>
          <w:tcPr>
            <w:tcW w:w="828" w:type="dxa"/>
            <w:shd w:val="clear" w:color="auto" w:fill="D9D9D9"/>
            <w:vAlign w:val="center"/>
          </w:tcPr>
          <w:p w:rsidR="00201BCB" w:rsidRPr="00D1140D" w:rsidRDefault="00201BCB" w:rsidP="0040134E">
            <w:pPr>
              <w:jc w:val="center"/>
              <w:rPr>
                <w:rFonts w:ascii="Palatino Linotype" w:hAnsi="Palatino Linotype"/>
                <w:b/>
                <w:sz w:val="20"/>
                <w:szCs w:val="20"/>
              </w:rPr>
            </w:pPr>
            <w:r w:rsidRPr="00D1140D">
              <w:rPr>
                <w:rFonts w:ascii="Palatino Linotype" w:hAnsi="Palatino Linotype"/>
                <w:b/>
                <w:sz w:val="20"/>
                <w:szCs w:val="20"/>
              </w:rPr>
              <w:lastRenderedPageBreak/>
              <w:t>3.</w:t>
            </w:r>
          </w:p>
        </w:tc>
        <w:tc>
          <w:tcPr>
            <w:tcW w:w="3621" w:type="dxa"/>
            <w:shd w:val="clear" w:color="auto" w:fill="D9D9D9"/>
            <w:vAlign w:val="center"/>
          </w:tcPr>
          <w:p w:rsidR="00201BCB" w:rsidRPr="00D1140D" w:rsidRDefault="00201BCB" w:rsidP="0040134E">
            <w:pPr>
              <w:rPr>
                <w:rFonts w:ascii="Palatino Linotype" w:hAnsi="Palatino Linotype" w:cs="Arial"/>
                <w:b/>
                <w:sz w:val="20"/>
                <w:szCs w:val="20"/>
              </w:rPr>
            </w:pPr>
            <w:r w:rsidRPr="00D1140D">
              <w:rPr>
                <w:rFonts w:ascii="Palatino Linotype" w:hAnsi="Palatino Linotype" w:cs="Arial"/>
                <w:b/>
                <w:sz w:val="20"/>
                <w:szCs w:val="20"/>
              </w:rPr>
              <w:t>Komplex információk körében</w:t>
            </w:r>
          </w:p>
        </w:tc>
        <w:tc>
          <w:tcPr>
            <w:tcW w:w="809" w:type="dxa"/>
            <w:shd w:val="clear" w:color="auto" w:fill="D9D9D9"/>
            <w:vAlign w:val="center"/>
          </w:tcPr>
          <w:p w:rsidR="00201BCB" w:rsidRPr="00D1140D" w:rsidRDefault="00201BCB" w:rsidP="0040134E">
            <w:pPr>
              <w:jc w:val="center"/>
              <w:rPr>
                <w:rFonts w:ascii="Palatino Linotype" w:hAnsi="Palatino Linotype"/>
                <w:sz w:val="20"/>
                <w:szCs w:val="20"/>
              </w:rPr>
            </w:pPr>
          </w:p>
        </w:tc>
        <w:tc>
          <w:tcPr>
            <w:tcW w:w="798" w:type="dxa"/>
            <w:shd w:val="clear" w:color="auto" w:fill="D9D9D9"/>
            <w:vAlign w:val="center"/>
          </w:tcPr>
          <w:p w:rsidR="00201BCB" w:rsidRPr="00D1140D" w:rsidRDefault="00201BCB" w:rsidP="0040134E">
            <w:pPr>
              <w:jc w:val="center"/>
              <w:rPr>
                <w:rFonts w:ascii="Palatino Linotype" w:hAnsi="Palatino Linotype"/>
                <w:sz w:val="20"/>
                <w:szCs w:val="20"/>
              </w:rPr>
            </w:pPr>
          </w:p>
        </w:tc>
        <w:tc>
          <w:tcPr>
            <w:tcW w:w="763" w:type="dxa"/>
            <w:shd w:val="clear" w:color="auto" w:fill="D9D9D9"/>
            <w:vAlign w:val="center"/>
          </w:tcPr>
          <w:p w:rsidR="00201BCB" w:rsidRPr="00D1140D" w:rsidRDefault="00201BCB" w:rsidP="0040134E">
            <w:pPr>
              <w:jc w:val="center"/>
              <w:rPr>
                <w:rFonts w:ascii="Palatino Linotype" w:hAnsi="Palatino Linotype"/>
                <w:sz w:val="20"/>
                <w:szCs w:val="20"/>
              </w:rPr>
            </w:pPr>
          </w:p>
        </w:tc>
        <w:tc>
          <w:tcPr>
            <w:tcW w:w="2190" w:type="dxa"/>
            <w:shd w:val="clear" w:color="auto" w:fill="D9D9D9"/>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jc w:val="center"/>
        </w:trPr>
        <w:tc>
          <w:tcPr>
            <w:tcW w:w="828"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3.1.</w:t>
            </w:r>
          </w:p>
        </w:tc>
        <w:tc>
          <w:tcPr>
            <w:tcW w:w="3621" w:type="dxa"/>
            <w:vAlign w:val="center"/>
          </w:tcPr>
          <w:p w:rsidR="00201BCB" w:rsidRPr="00D1140D" w:rsidRDefault="00201BCB" w:rsidP="0040134E">
            <w:pPr>
              <w:rPr>
                <w:rFonts w:ascii="Palatino Linotype" w:hAnsi="Palatino Linotype"/>
                <w:sz w:val="20"/>
                <w:szCs w:val="20"/>
              </w:rPr>
            </w:pPr>
            <w:r w:rsidRPr="00D1140D">
              <w:rPr>
                <w:rFonts w:ascii="Palatino Linotype" w:hAnsi="Palatino Linotype" w:cs="Arial"/>
                <w:sz w:val="20"/>
                <w:szCs w:val="20"/>
              </w:rPr>
              <w:t>Elemzés készítése tapasztalatokról</w:t>
            </w:r>
          </w:p>
        </w:tc>
        <w:tc>
          <w:tcPr>
            <w:tcW w:w="809" w:type="dxa"/>
            <w:vAlign w:val="center"/>
          </w:tcPr>
          <w:p w:rsidR="00201BCB" w:rsidRPr="00D1140D" w:rsidRDefault="00201BCB" w:rsidP="0040134E">
            <w:pPr>
              <w:jc w:val="center"/>
              <w:rPr>
                <w:rFonts w:ascii="Palatino Linotype" w:hAnsi="Palatino Linotype"/>
                <w:sz w:val="20"/>
                <w:szCs w:val="20"/>
              </w:rPr>
            </w:pPr>
          </w:p>
        </w:tc>
        <w:tc>
          <w:tcPr>
            <w:tcW w:w="798" w:type="dxa"/>
            <w:vAlign w:val="center"/>
          </w:tcPr>
          <w:p w:rsidR="00201BCB" w:rsidRPr="00D1140D" w:rsidRDefault="00201BCB" w:rsidP="0040134E">
            <w:pPr>
              <w:jc w:val="center"/>
              <w:rPr>
                <w:rFonts w:ascii="Palatino Linotype" w:hAnsi="Palatino Linotype"/>
                <w:sz w:val="20"/>
                <w:szCs w:val="20"/>
              </w:rPr>
            </w:pPr>
          </w:p>
        </w:tc>
        <w:tc>
          <w:tcPr>
            <w:tcW w:w="763"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x</w:t>
            </w:r>
          </w:p>
        </w:tc>
        <w:tc>
          <w:tcPr>
            <w:tcW w:w="2190" w:type="dxa"/>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trHeight w:val="499"/>
          <w:jc w:val="center"/>
        </w:trPr>
        <w:tc>
          <w:tcPr>
            <w:tcW w:w="828" w:type="dxa"/>
            <w:shd w:val="clear" w:color="auto" w:fill="D9D9D9"/>
            <w:vAlign w:val="center"/>
          </w:tcPr>
          <w:p w:rsidR="00201BCB" w:rsidRPr="00D1140D" w:rsidRDefault="00201BCB" w:rsidP="0040134E">
            <w:pPr>
              <w:jc w:val="center"/>
              <w:rPr>
                <w:rFonts w:ascii="Palatino Linotype" w:hAnsi="Palatino Linotype"/>
                <w:b/>
                <w:sz w:val="20"/>
                <w:szCs w:val="20"/>
              </w:rPr>
            </w:pPr>
            <w:r w:rsidRPr="00D1140D">
              <w:rPr>
                <w:rFonts w:ascii="Palatino Linotype" w:hAnsi="Palatino Linotype"/>
                <w:b/>
                <w:sz w:val="20"/>
                <w:szCs w:val="20"/>
              </w:rPr>
              <w:t>4.</w:t>
            </w:r>
          </w:p>
        </w:tc>
        <w:tc>
          <w:tcPr>
            <w:tcW w:w="3621" w:type="dxa"/>
            <w:shd w:val="clear" w:color="auto" w:fill="D9D9D9"/>
            <w:vAlign w:val="center"/>
          </w:tcPr>
          <w:p w:rsidR="00201BCB" w:rsidRPr="00D1140D" w:rsidRDefault="00201BCB" w:rsidP="0040134E">
            <w:pPr>
              <w:rPr>
                <w:rFonts w:ascii="Palatino Linotype" w:hAnsi="Palatino Linotype" w:cs="Arial"/>
                <w:b/>
                <w:sz w:val="20"/>
                <w:szCs w:val="20"/>
              </w:rPr>
            </w:pPr>
            <w:r w:rsidRPr="00D1140D">
              <w:rPr>
                <w:rFonts w:ascii="Palatino Linotype" w:hAnsi="Palatino Linotype" w:cs="Arial"/>
                <w:b/>
                <w:sz w:val="20"/>
                <w:szCs w:val="20"/>
              </w:rPr>
              <w:t>Csoportos munkaformák körében</w:t>
            </w:r>
          </w:p>
        </w:tc>
        <w:tc>
          <w:tcPr>
            <w:tcW w:w="809" w:type="dxa"/>
            <w:shd w:val="clear" w:color="auto" w:fill="D9D9D9"/>
            <w:vAlign w:val="center"/>
          </w:tcPr>
          <w:p w:rsidR="00201BCB" w:rsidRPr="00D1140D" w:rsidRDefault="00201BCB" w:rsidP="0040134E">
            <w:pPr>
              <w:jc w:val="center"/>
              <w:rPr>
                <w:rFonts w:ascii="Palatino Linotype" w:hAnsi="Palatino Linotype"/>
                <w:sz w:val="20"/>
                <w:szCs w:val="20"/>
              </w:rPr>
            </w:pPr>
          </w:p>
        </w:tc>
        <w:tc>
          <w:tcPr>
            <w:tcW w:w="798" w:type="dxa"/>
            <w:shd w:val="clear" w:color="auto" w:fill="D9D9D9"/>
            <w:vAlign w:val="center"/>
          </w:tcPr>
          <w:p w:rsidR="00201BCB" w:rsidRPr="00D1140D" w:rsidRDefault="00201BCB" w:rsidP="0040134E">
            <w:pPr>
              <w:jc w:val="center"/>
              <w:rPr>
                <w:rFonts w:ascii="Palatino Linotype" w:hAnsi="Palatino Linotype"/>
                <w:sz w:val="20"/>
                <w:szCs w:val="20"/>
              </w:rPr>
            </w:pPr>
          </w:p>
        </w:tc>
        <w:tc>
          <w:tcPr>
            <w:tcW w:w="763" w:type="dxa"/>
            <w:shd w:val="clear" w:color="auto" w:fill="D9D9D9"/>
            <w:vAlign w:val="center"/>
          </w:tcPr>
          <w:p w:rsidR="00201BCB" w:rsidRPr="00D1140D" w:rsidRDefault="00201BCB" w:rsidP="0040134E">
            <w:pPr>
              <w:jc w:val="center"/>
              <w:rPr>
                <w:rFonts w:ascii="Palatino Linotype" w:hAnsi="Palatino Linotype"/>
                <w:sz w:val="20"/>
                <w:szCs w:val="20"/>
              </w:rPr>
            </w:pPr>
          </w:p>
        </w:tc>
        <w:tc>
          <w:tcPr>
            <w:tcW w:w="2190" w:type="dxa"/>
            <w:shd w:val="clear" w:color="auto" w:fill="D9D9D9"/>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jc w:val="center"/>
        </w:trPr>
        <w:tc>
          <w:tcPr>
            <w:tcW w:w="828"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4.1.</w:t>
            </w:r>
          </w:p>
        </w:tc>
        <w:tc>
          <w:tcPr>
            <w:tcW w:w="3621" w:type="dxa"/>
            <w:vAlign w:val="center"/>
          </w:tcPr>
          <w:p w:rsidR="00201BCB" w:rsidRPr="00D1140D" w:rsidRDefault="00201BCB" w:rsidP="0040134E">
            <w:pPr>
              <w:rPr>
                <w:rFonts w:ascii="Palatino Linotype" w:hAnsi="Palatino Linotype" w:cs="Arial"/>
                <w:sz w:val="20"/>
                <w:szCs w:val="20"/>
              </w:rPr>
            </w:pPr>
            <w:r w:rsidRPr="00D1140D">
              <w:rPr>
                <w:rFonts w:ascii="Palatino Linotype" w:hAnsi="Palatino Linotype" w:cs="Arial"/>
                <w:sz w:val="20"/>
                <w:szCs w:val="20"/>
              </w:rPr>
              <w:t>Feladattal vezetett kiscsoportos szövegfeldolgozás</w:t>
            </w:r>
          </w:p>
        </w:tc>
        <w:tc>
          <w:tcPr>
            <w:tcW w:w="809" w:type="dxa"/>
            <w:vAlign w:val="center"/>
          </w:tcPr>
          <w:p w:rsidR="00201BCB" w:rsidRPr="00D1140D" w:rsidRDefault="00201BCB" w:rsidP="0040134E">
            <w:pPr>
              <w:jc w:val="center"/>
              <w:rPr>
                <w:rFonts w:ascii="Palatino Linotype" w:hAnsi="Palatino Linotype"/>
                <w:sz w:val="20"/>
                <w:szCs w:val="20"/>
              </w:rPr>
            </w:pPr>
          </w:p>
        </w:tc>
        <w:tc>
          <w:tcPr>
            <w:tcW w:w="798" w:type="dxa"/>
            <w:vAlign w:val="center"/>
          </w:tcPr>
          <w:p w:rsidR="00201BCB" w:rsidRPr="00D1140D" w:rsidRDefault="00201BCB" w:rsidP="0040134E">
            <w:pPr>
              <w:jc w:val="center"/>
              <w:rPr>
                <w:rFonts w:ascii="Palatino Linotype" w:hAnsi="Palatino Linotype"/>
                <w:sz w:val="20"/>
                <w:szCs w:val="20"/>
              </w:rPr>
            </w:pPr>
          </w:p>
        </w:tc>
        <w:tc>
          <w:tcPr>
            <w:tcW w:w="763"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x</w:t>
            </w:r>
          </w:p>
        </w:tc>
        <w:tc>
          <w:tcPr>
            <w:tcW w:w="2190" w:type="dxa"/>
            <w:vAlign w:val="center"/>
          </w:tcPr>
          <w:p w:rsidR="00201BCB" w:rsidRPr="00D1140D" w:rsidRDefault="00201BCB" w:rsidP="0040134E">
            <w:pPr>
              <w:jc w:val="center"/>
              <w:rPr>
                <w:rFonts w:ascii="Palatino Linotype" w:hAnsi="Palatino Linotype"/>
                <w:sz w:val="20"/>
                <w:szCs w:val="20"/>
              </w:rPr>
            </w:pPr>
          </w:p>
        </w:tc>
      </w:tr>
      <w:tr w:rsidR="00201BCB" w:rsidRPr="00D1140D" w:rsidTr="0040134E">
        <w:trPr>
          <w:jc w:val="center"/>
        </w:trPr>
        <w:tc>
          <w:tcPr>
            <w:tcW w:w="828"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4.3.</w:t>
            </w:r>
          </w:p>
        </w:tc>
        <w:tc>
          <w:tcPr>
            <w:tcW w:w="3621" w:type="dxa"/>
            <w:vAlign w:val="center"/>
          </w:tcPr>
          <w:p w:rsidR="00201BCB" w:rsidRPr="00D1140D" w:rsidRDefault="00201BCB" w:rsidP="0040134E">
            <w:pPr>
              <w:rPr>
                <w:rFonts w:ascii="Palatino Linotype" w:hAnsi="Palatino Linotype" w:cs="Arial"/>
                <w:sz w:val="20"/>
                <w:szCs w:val="20"/>
              </w:rPr>
            </w:pPr>
            <w:r w:rsidRPr="00D1140D">
              <w:rPr>
                <w:rFonts w:ascii="Palatino Linotype" w:hAnsi="Palatino Linotype" w:cs="Arial"/>
                <w:sz w:val="20"/>
                <w:szCs w:val="20"/>
              </w:rPr>
              <w:t>Csoportos helyzetgyakorlat</w:t>
            </w:r>
          </w:p>
        </w:tc>
        <w:tc>
          <w:tcPr>
            <w:tcW w:w="809" w:type="dxa"/>
            <w:vAlign w:val="center"/>
          </w:tcPr>
          <w:p w:rsidR="00201BCB" w:rsidRPr="00D1140D" w:rsidRDefault="00201BCB" w:rsidP="0040134E">
            <w:pPr>
              <w:jc w:val="center"/>
              <w:rPr>
                <w:rFonts w:ascii="Palatino Linotype" w:hAnsi="Palatino Linotype"/>
                <w:sz w:val="20"/>
                <w:szCs w:val="20"/>
              </w:rPr>
            </w:pPr>
          </w:p>
        </w:tc>
        <w:tc>
          <w:tcPr>
            <w:tcW w:w="798" w:type="dxa"/>
            <w:vAlign w:val="center"/>
          </w:tcPr>
          <w:p w:rsidR="00201BCB" w:rsidRPr="00D1140D" w:rsidRDefault="00201BCB" w:rsidP="0040134E">
            <w:pPr>
              <w:jc w:val="center"/>
              <w:rPr>
                <w:rFonts w:ascii="Palatino Linotype" w:hAnsi="Palatino Linotype"/>
                <w:sz w:val="20"/>
                <w:szCs w:val="20"/>
              </w:rPr>
            </w:pPr>
          </w:p>
        </w:tc>
        <w:tc>
          <w:tcPr>
            <w:tcW w:w="763" w:type="dxa"/>
            <w:vAlign w:val="center"/>
          </w:tcPr>
          <w:p w:rsidR="00201BCB" w:rsidRPr="00D1140D" w:rsidRDefault="00201BCB" w:rsidP="0040134E">
            <w:pPr>
              <w:jc w:val="center"/>
              <w:rPr>
                <w:rFonts w:ascii="Palatino Linotype" w:hAnsi="Palatino Linotype"/>
                <w:sz w:val="20"/>
                <w:szCs w:val="20"/>
              </w:rPr>
            </w:pPr>
            <w:r w:rsidRPr="00D1140D">
              <w:rPr>
                <w:rFonts w:ascii="Palatino Linotype" w:hAnsi="Palatino Linotype"/>
                <w:sz w:val="20"/>
                <w:szCs w:val="20"/>
              </w:rPr>
              <w:t>x</w:t>
            </w:r>
          </w:p>
        </w:tc>
        <w:tc>
          <w:tcPr>
            <w:tcW w:w="2190" w:type="dxa"/>
            <w:vAlign w:val="center"/>
          </w:tcPr>
          <w:p w:rsidR="00201BCB" w:rsidRPr="00D1140D" w:rsidRDefault="00201BCB" w:rsidP="0040134E">
            <w:pPr>
              <w:jc w:val="center"/>
              <w:rPr>
                <w:rFonts w:ascii="Palatino Linotype" w:hAnsi="Palatino Linotype"/>
                <w:sz w:val="20"/>
                <w:szCs w:val="20"/>
              </w:rPr>
            </w:pPr>
          </w:p>
        </w:tc>
      </w:tr>
    </w:tbl>
    <w:p w:rsidR="00201BCB" w:rsidRPr="00D1140D" w:rsidRDefault="00201BCB" w:rsidP="00FD0D0A">
      <w:pPr>
        <w:widowControl w:val="0"/>
        <w:suppressAutoHyphens/>
        <w:ind w:left="709"/>
        <w:rPr>
          <w:rFonts w:ascii="Palatino Linotype" w:hAnsi="Palatino Linotype"/>
          <w:bCs/>
          <w:sz w:val="24"/>
          <w:szCs w:val="24"/>
          <w:u w:val="single"/>
        </w:rPr>
      </w:pPr>
    </w:p>
    <w:p w:rsidR="00201BCB" w:rsidRDefault="00201BCB">
      <w:pPr>
        <w:widowControl w:val="0"/>
        <w:numPr>
          <w:ilvl w:val="1"/>
          <w:numId w:val="9"/>
        </w:numPr>
        <w:suppressAutoHyphens/>
        <w:ind w:hanging="498"/>
        <w:rPr>
          <w:rFonts w:ascii="Palatino Linotype" w:hAnsi="Palatino Linotype"/>
          <w:sz w:val="24"/>
          <w:szCs w:val="24"/>
        </w:rPr>
      </w:pPr>
      <w:r w:rsidRPr="00D1140D">
        <w:rPr>
          <w:rFonts w:ascii="Palatino Linotype" w:hAnsi="Palatino Linotype"/>
          <w:b/>
          <w:bCs/>
          <w:sz w:val="24"/>
          <w:szCs w:val="24"/>
        </w:rPr>
        <w:t>A tantárgy értékelésének módja</w:t>
      </w:r>
    </w:p>
    <w:p w:rsidR="00201BCB" w:rsidRPr="002D3838" w:rsidRDefault="00201BCB" w:rsidP="00FD0D0A">
      <w:pPr>
        <w:widowControl w:val="0"/>
        <w:suppressAutoHyphens/>
        <w:ind w:left="567"/>
        <w:jc w:val="both"/>
        <w:rPr>
          <w:rFonts w:ascii="Palatino Linotype" w:hAnsi="Palatino Linotype"/>
          <w:bCs/>
          <w:sz w:val="24"/>
          <w:szCs w:val="24"/>
        </w:rPr>
      </w:pPr>
      <w:r w:rsidRPr="002D3838">
        <w:rPr>
          <w:rFonts w:ascii="Palatino Linotype" w:hAnsi="Palatino Linotype"/>
          <w:bCs/>
          <w:sz w:val="24"/>
          <w:szCs w:val="24"/>
        </w:rPr>
        <w:t>A nemzeti köznevelésről szóló 2011. évi CXC törvény 54. § (2) a) pontja szerinti értékeléssel.</w:t>
      </w:r>
    </w:p>
    <w:p w:rsidR="00201BCB" w:rsidRPr="00E747AD" w:rsidRDefault="00201BCB" w:rsidP="00FD0D0A">
      <w:pPr>
        <w:widowControl w:val="0"/>
        <w:suppressAutoHyphens/>
        <w:jc w:val="both"/>
        <w:rPr>
          <w:rFonts w:ascii="Palatino Linotype" w:hAnsi="Palatino Linotype"/>
          <w:i/>
          <w:kern w:val="1"/>
          <w:sz w:val="24"/>
          <w:szCs w:val="24"/>
          <w:lang w:eastAsia="hi-IN" w:bidi="hi-IN"/>
        </w:rPr>
      </w:pPr>
      <w:r w:rsidRPr="00E747AD">
        <w:rPr>
          <w:rFonts w:ascii="Palatino Linotype" w:hAnsi="Palatino Linotype"/>
          <w:i/>
          <w:kern w:val="1"/>
          <w:sz w:val="24"/>
          <w:szCs w:val="24"/>
          <w:lang w:eastAsia="hi-IN" w:bidi="hi-IN"/>
        </w:rPr>
        <w:br w:type="page"/>
      </w:r>
    </w:p>
    <w:p w:rsidR="00201BCB" w:rsidRDefault="00201BCB" w:rsidP="006359B5">
      <w:pPr>
        <w:widowControl w:val="0"/>
        <w:tabs>
          <w:tab w:val="left" w:pos="3975"/>
          <w:tab w:val="center" w:pos="4535"/>
        </w:tabs>
        <w:suppressAutoHyphens/>
        <w:rPr>
          <w:rFonts w:ascii="Palatino Linotype" w:hAnsi="Palatino Linotype"/>
          <w:b/>
          <w:sz w:val="44"/>
          <w:szCs w:val="44"/>
        </w:rPr>
      </w:pPr>
    </w:p>
    <w:p w:rsidR="00201BCB" w:rsidRDefault="00201BCB" w:rsidP="006359B5">
      <w:pPr>
        <w:widowControl w:val="0"/>
        <w:tabs>
          <w:tab w:val="left" w:pos="3975"/>
          <w:tab w:val="center" w:pos="4535"/>
        </w:tabs>
        <w:suppressAutoHyphens/>
        <w:rPr>
          <w:rFonts w:ascii="Palatino Linotype" w:hAnsi="Palatino Linotype"/>
          <w:b/>
          <w:sz w:val="44"/>
          <w:szCs w:val="44"/>
        </w:rPr>
      </w:pPr>
    </w:p>
    <w:p w:rsidR="00201BCB" w:rsidRDefault="00201BCB" w:rsidP="006359B5">
      <w:pPr>
        <w:widowControl w:val="0"/>
        <w:tabs>
          <w:tab w:val="left" w:pos="3975"/>
          <w:tab w:val="center" w:pos="4535"/>
        </w:tabs>
        <w:suppressAutoHyphens/>
        <w:rPr>
          <w:rFonts w:ascii="Palatino Linotype" w:hAnsi="Palatino Linotype"/>
          <w:b/>
          <w:sz w:val="44"/>
          <w:szCs w:val="44"/>
        </w:rPr>
      </w:pPr>
    </w:p>
    <w:p w:rsidR="00201BCB" w:rsidRDefault="00201BCB" w:rsidP="006359B5">
      <w:pPr>
        <w:widowControl w:val="0"/>
        <w:tabs>
          <w:tab w:val="left" w:pos="3975"/>
          <w:tab w:val="center" w:pos="4535"/>
        </w:tabs>
        <w:suppressAutoHyphens/>
        <w:rPr>
          <w:rFonts w:ascii="Palatino Linotype" w:hAnsi="Palatino Linotype"/>
          <w:b/>
          <w:sz w:val="44"/>
          <w:szCs w:val="44"/>
        </w:rPr>
      </w:pPr>
    </w:p>
    <w:p w:rsidR="00201BCB" w:rsidRPr="00E747AD" w:rsidRDefault="00201BCB" w:rsidP="006359B5">
      <w:pPr>
        <w:widowControl w:val="0"/>
        <w:tabs>
          <w:tab w:val="left" w:pos="3975"/>
          <w:tab w:val="center" w:pos="4535"/>
        </w:tabs>
        <w:suppressAutoHyphens/>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 xml:space="preserve">A </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r w:rsidRPr="00E747AD">
        <w:rPr>
          <w:rFonts w:ascii="Palatino Linotype" w:hAnsi="Palatino Linotype" w:cs="Arial"/>
          <w:b/>
          <w:sz w:val="44"/>
          <w:szCs w:val="44"/>
        </w:rPr>
        <w:t xml:space="preserve">10937-12 </w:t>
      </w:r>
      <w:r w:rsidRPr="00E747AD">
        <w:rPr>
          <w:rFonts w:ascii="Palatino Linotype" w:hAnsi="Palatino Linotype"/>
          <w:b/>
          <w:sz w:val="44"/>
          <w:szCs w:val="44"/>
        </w:rPr>
        <w:t>azonosító számú</w:t>
      </w:r>
    </w:p>
    <w:p w:rsidR="00201BCB" w:rsidRPr="00E747AD" w:rsidRDefault="00201BCB" w:rsidP="006359B5">
      <w:pPr>
        <w:widowControl w:val="0"/>
        <w:suppressAutoHyphens/>
        <w:jc w:val="center"/>
        <w:rPr>
          <w:rFonts w:ascii="Palatino Linotype" w:hAnsi="Palatino Linotype"/>
          <w:sz w:val="44"/>
          <w:szCs w:val="44"/>
        </w:rPr>
      </w:pPr>
    </w:p>
    <w:p w:rsidR="00201BCB" w:rsidRDefault="00201BCB" w:rsidP="006359B5">
      <w:pPr>
        <w:widowControl w:val="0"/>
        <w:suppressAutoHyphens/>
        <w:jc w:val="center"/>
        <w:rPr>
          <w:rFonts w:ascii="Palatino Linotype" w:hAnsi="Palatino Linotype"/>
          <w:b/>
          <w:sz w:val="44"/>
          <w:szCs w:val="44"/>
        </w:rPr>
      </w:pPr>
      <w:r w:rsidRPr="00E747AD">
        <w:rPr>
          <w:rFonts w:ascii="Palatino Linotype" w:hAnsi="Palatino Linotype" w:cs="Arial"/>
          <w:b/>
          <w:sz w:val="44"/>
          <w:szCs w:val="44"/>
        </w:rPr>
        <w:t>Előkészítő és befejező műveletek</w:t>
      </w:r>
      <w:r w:rsidRPr="00E747AD">
        <w:rPr>
          <w:rFonts w:ascii="Palatino Linotype" w:hAnsi="Palatino Linotype"/>
          <w:b/>
          <w:sz w:val="44"/>
          <w:szCs w:val="44"/>
        </w:rPr>
        <w:t xml:space="preserve"> </w:t>
      </w:r>
    </w:p>
    <w:p w:rsidR="00201BCB"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megnevezésű</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kern w:val="1"/>
          <w:sz w:val="44"/>
          <w:szCs w:val="44"/>
          <w:lang w:eastAsia="hi-IN" w:bidi="hi-IN"/>
        </w:rPr>
      </w:pPr>
      <w:r w:rsidRPr="00E747AD">
        <w:rPr>
          <w:rFonts w:ascii="Palatino Linotype" w:hAnsi="Palatino Linotype"/>
          <w:b/>
          <w:kern w:val="1"/>
          <w:sz w:val="44"/>
          <w:szCs w:val="44"/>
          <w:lang w:eastAsia="hi-IN" w:bidi="hi-IN"/>
        </w:rPr>
        <w:t>szakmai követelménymodul</w:t>
      </w:r>
    </w:p>
    <w:p w:rsidR="00201BCB" w:rsidRPr="00E747AD" w:rsidRDefault="00201BCB" w:rsidP="006359B5">
      <w:pPr>
        <w:widowControl w:val="0"/>
        <w:suppressAutoHyphens/>
        <w:jc w:val="center"/>
        <w:rPr>
          <w:rFonts w:ascii="Palatino Linotype" w:hAnsi="Palatino Linotype"/>
          <w:b/>
          <w:kern w:val="1"/>
          <w:sz w:val="44"/>
          <w:szCs w:val="44"/>
          <w:lang w:eastAsia="hi-IN" w:bidi="hi-IN"/>
        </w:rPr>
      </w:pPr>
    </w:p>
    <w:p w:rsidR="00201BCB" w:rsidRPr="00E747AD" w:rsidRDefault="00201BCB" w:rsidP="006359B5">
      <w:pPr>
        <w:widowControl w:val="0"/>
        <w:suppressAutoHyphens/>
        <w:jc w:val="center"/>
        <w:rPr>
          <w:rFonts w:ascii="Palatino Linotype" w:hAnsi="Palatino Linotype"/>
          <w:b/>
          <w:kern w:val="1"/>
          <w:sz w:val="44"/>
          <w:szCs w:val="44"/>
          <w:lang w:eastAsia="hi-IN" w:bidi="hi-IN"/>
        </w:rPr>
      </w:pPr>
      <w:r w:rsidRPr="00E747AD">
        <w:rPr>
          <w:rFonts w:ascii="Palatino Linotype" w:hAnsi="Palatino Linotype"/>
          <w:b/>
          <w:kern w:val="1"/>
          <w:sz w:val="44"/>
          <w:szCs w:val="44"/>
          <w:lang w:eastAsia="hi-IN" w:bidi="hi-IN"/>
        </w:rPr>
        <w:t>tantárgyai, témakörei</w:t>
      </w:r>
    </w:p>
    <w:p w:rsidR="00201BCB" w:rsidRPr="00E747AD" w:rsidRDefault="00201BCB" w:rsidP="006359B5">
      <w:pPr>
        <w:widowControl w:val="0"/>
        <w:suppressAutoHyphens/>
        <w:jc w:val="center"/>
        <w:rPr>
          <w:rFonts w:ascii="Palatino Linotype" w:hAnsi="Palatino Linotype"/>
          <w:b/>
          <w:bCs/>
          <w:kern w:val="1"/>
          <w:sz w:val="44"/>
          <w:szCs w:val="44"/>
          <w:lang w:eastAsia="hi-IN" w:bidi="hi-IN"/>
        </w:rPr>
      </w:pPr>
    </w:p>
    <w:p w:rsidR="00201BCB" w:rsidRPr="00E747AD" w:rsidRDefault="00201BCB" w:rsidP="006359B5">
      <w:pPr>
        <w:widowControl w:val="0"/>
        <w:suppressAutoHyphens/>
        <w:jc w:val="both"/>
        <w:rPr>
          <w:rFonts w:ascii="Palatino Linotype" w:hAnsi="Palatino Linotype"/>
          <w:b/>
          <w:bCs/>
          <w:kern w:val="1"/>
          <w:sz w:val="24"/>
          <w:szCs w:val="24"/>
          <w:lang w:eastAsia="hi-IN" w:bidi="hi-IN"/>
        </w:rPr>
        <w:sectPr w:rsidR="00201BCB" w:rsidRPr="00E747AD" w:rsidSect="00F34FF0">
          <w:headerReference w:type="default" r:id="rId9"/>
          <w:footerReference w:type="default" r:id="rId10"/>
          <w:pgSz w:w="11906" w:h="16838" w:code="9"/>
          <w:pgMar w:top="1418" w:right="1418" w:bottom="1418" w:left="1276" w:header="709" w:footer="709" w:gutter="0"/>
          <w:cols w:space="708"/>
          <w:docGrid w:linePitch="360"/>
        </w:sectPr>
      </w:pPr>
    </w:p>
    <w:p w:rsidR="00201BCB" w:rsidRPr="00E747AD" w:rsidRDefault="00201BCB" w:rsidP="006359B5">
      <w:pPr>
        <w:widowControl w:val="0"/>
        <w:suppressAutoHyphens/>
        <w:jc w:val="both"/>
        <w:rPr>
          <w:rFonts w:ascii="Palatino Linotype" w:hAnsi="Palatino Linotype"/>
          <w:b/>
          <w:kern w:val="1"/>
          <w:sz w:val="24"/>
          <w:szCs w:val="24"/>
          <w:lang w:eastAsia="hi-IN" w:bidi="hi-IN"/>
        </w:rPr>
      </w:pPr>
      <w:r w:rsidRPr="00E747AD">
        <w:rPr>
          <w:rFonts w:ascii="Palatino Linotype" w:hAnsi="Palatino Linotype" w:cs="Mangal"/>
          <w:b/>
          <w:kern w:val="1"/>
          <w:sz w:val="24"/>
          <w:szCs w:val="24"/>
          <w:lang w:eastAsia="hi-IN" w:bidi="hi-IN"/>
        </w:rPr>
        <w:lastRenderedPageBreak/>
        <w:t xml:space="preserve">A </w:t>
      </w:r>
      <w:r w:rsidRPr="00E747AD">
        <w:rPr>
          <w:rFonts w:ascii="Palatino Linotype" w:hAnsi="Palatino Linotype" w:cs="Arial"/>
          <w:b/>
          <w:sz w:val="24"/>
          <w:szCs w:val="24"/>
        </w:rPr>
        <w:t xml:space="preserve">10937-12 </w:t>
      </w:r>
      <w:r w:rsidRPr="00E747AD">
        <w:rPr>
          <w:rFonts w:ascii="Palatino Linotype" w:hAnsi="Palatino Linotype"/>
          <w:b/>
          <w:sz w:val="24"/>
          <w:szCs w:val="24"/>
        </w:rPr>
        <w:t xml:space="preserve">azonosító számú, </w:t>
      </w:r>
      <w:r w:rsidRPr="00E747AD">
        <w:rPr>
          <w:rFonts w:ascii="Palatino Linotype" w:hAnsi="Palatino Linotype" w:cs="Arial"/>
          <w:b/>
          <w:sz w:val="24"/>
          <w:szCs w:val="24"/>
        </w:rPr>
        <w:t>Előkészítő és befejező műveletek</w:t>
      </w:r>
      <w:r w:rsidRPr="00E747AD">
        <w:rPr>
          <w:rFonts w:ascii="Palatino Linotype" w:hAnsi="Palatino Linotype" w:cs="Arial"/>
          <w:sz w:val="24"/>
          <w:szCs w:val="24"/>
        </w:rPr>
        <w:t xml:space="preserve"> </w:t>
      </w:r>
      <w:r w:rsidRPr="00E747AD">
        <w:rPr>
          <w:rFonts w:ascii="Palatino Linotype" w:hAnsi="Palatino Linotype"/>
          <w:b/>
          <w:sz w:val="24"/>
          <w:szCs w:val="24"/>
        </w:rPr>
        <w:t>megnevezésű szakmai követelmény</w:t>
      </w:r>
      <w:r w:rsidRPr="00E747AD">
        <w:rPr>
          <w:rFonts w:ascii="Palatino Linotype" w:hAnsi="Palatino Linotype"/>
          <w:b/>
          <w:kern w:val="1"/>
          <w:sz w:val="24"/>
          <w:szCs w:val="24"/>
          <w:lang w:eastAsia="hi-IN" w:bidi="hi-IN"/>
        </w:rPr>
        <w:t>modulhoz tartozó tantárgyak és a témakörök oktatása során fejlesztendő kompetenciák</w:t>
      </w:r>
    </w:p>
    <w:tbl>
      <w:tblPr>
        <w:tblpPr w:leftFromText="141" w:rightFromText="141" w:vertAnchor="text" w:tblpY="1"/>
        <w:tblOverlap w:val="never"/>
        <w:tblW w:w="10085" w:type="dxa"/>
        <w:tblInd w:w="2027" w:type="dxa"/>
        <w:tblLayout w:type="fixed"/>
        <w:tblCellMar>
          <w:left w:w="70" w:type="dxa"/>
          <w:right w:w="70" w:type="dxa"/>
        </w:tblCellMar>
        <w:tblLook w:val="0000" w:firstRow="0" w:lastRow="0" w:firstColumn="0" w:lastColumn="0" w:noHBand="0" w:noVBand="0"/>
      </w:tblPr>
      <w:tblGrid>
        <w:gridCol w:w="4984"/>
        <w:gridCol w:w="452"/>
        <w:gridCol w:w="404"/>
        <w:gridCol w:w="48"/>
        <w:gridCol w:w="452"/>
        <w:gridCol w:w="163"/>
        <w:gridCol w:w="472"/>
        <w:gridCol w:w="248"/>
        <w:gridCol w:w="189"/>
        <w:gridCol w:w="328"/>
        <w:gridCol w:w="160"/>
        <w:gridCol w:w="223"/>
        <w:gridCol w:w="214"/>
        <w:gridCol w:w="146"/>
        <w:gridCol w:w="360"/>
        <w:gridCol w:w="359"/>
        <w:gridCol w:w="9"/>
        <w:gridCol w:w="437"/>
        <w:gridCol w:w="437"/>
      </w:tblGrid>
      <w:tr w:rsidR="00201BCB" w:rsidRPr="00E747AD" w:rsidTr="00FD0D0A">
        <w:trPr>
          <w:trHeight w:val="317"/>
        </w:trPr>
        <w:tc>
          <w:tcPr>
            <w:tcW w:w="4984" w:type="dxa"/>
            <w:vMerge w:val="restart"/>
            <w:tcBorders>
              <w:top w:val="single" w:sz="4" w:space="0" w:color="auto"/>
              <w:left w:val="single" w:sz="4" w:space="0" w:color="auto"/>
              <w:bottom w:val="single" w:sz="4" w:space="0" w:color="auto"/>
              <w:right w:val="single" w:sz="4" w:space="0" w:color="auto"/>
            </w:tcBorders>
            <w:noWrap/>
            <w:vAlign w:val="center"/>
          </w:tcPr>
          <w:p w:rsidR="00201BCB" w:rsidRPr="00FD0D0A" w:rsidRDefault="00201BCB" w:rsidP="00400650">
            <w:pPr>
              <w:jc w:val="center"/>
              <w:rPr>
                <w:rFonts w:ascii="Palatino Linotype" w:hAnsi="Palatino Linotype"/>
                <w:sz w:val="20"/>
                <w:szCs w:val="20"/>
              </w:rPr>
            </w:pPr>
            <w:r w:rsidRPr="00E747AD">
              <w:rPr>
                <w:rFonts w:ascii="Palatino Linotype" w:hAnsi="Palatino Linotype" w:cs="Arial"/>
                <w:b/>
                <w:sz w:val="20"/>
                <w:szCs w:val="20"/>
              </w:rPr>
              <w:t xml:space="preserve">      </w:t>
            </w:r>
            <w:r w:rsidRPr="00367940">
              <w:rPr>
                <w:rFonts w:ascii="Palatino Linotype" w:hAnsi="Palatino Linotype" w:cs="Arial"/>
                <w:sz w:val="20"/>
                <w:szCs w:val="20"/>
              </w:rPr>
              <w:t xml:space="preserve">10937-12 Előkészítő és befejező műveletek            </w:t>
            </w:r>
          </w:p>
        </w:tc>
        <w:tc>
          <w:tcPr>
            <w:tcW w:w="2756" w:type="dxa"/>
            <w:gridSpan w:val="9"/>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cs="Arial"/>
                <w:bCs/>
              </w:rPr>
            </w:pPr>
            <w:r w:rsidRPr="00367940">
              <w:rPr>
                <w:rFonts w:ascii="Palatino Linotype" w:hAnsi="Palatino Linotype" w:cs="Arial"/>
                <w:sz w:val="20"/>
                <w:szCs w:val="20"/>
              </w:rPr>
              <w:t>Szakmai gyakorlat 1.</w:t>
            </w:r>
          </w:p>
        </w:tc>
        <w:tc>
          <w:tcPr>
            <w:tcW w:w="2345" w:type="dxa"/>
            <w:gridSpan w:val="9"/>
            <w:tcBorders>
              <w:top w:val="single" w:sz="4" w:space="0" w:color="auto"/>
              <w:left w:val="single" w:sz="4" w:space="0" w:color="auto"/>
              <w:bottom w:val="single" w:sz="4" w:space="0" w:color="auto"/>
              <w:right w:val="single" w:sz="4" w:space="0" w:color="auto"/>
            </w:tcBorders>
            <w:vAlign w:val="center"/>
          </w:tcPr>
          <w:p w:rsidR="00201BCB" w:rsidRPr="00CA549B" w:rsidRDefault="00201BCB" w:rsidP="00FD0D0A">
            <w:pPr>
              <w:jc w:val="center"/>
              <w:rPr>
                <w:rFonts w:ascii="Palatino Linotype" w:hAnsi="Palatino Linotype"/>
                <w:sz w:val="20"/>
                <w:szCs w:val="20"/>
              </w:rPr>
            </w:pPr>
            <w:r w:rsidRPr="00367940">
              <w:rPr>
                <w:rFonts w:ascii="Palatino Linotype" w:hAnsi="Palatino Linotype" w:cs="Arial"/>
                <w:sz w:val="20"/>
                <w:szCs w:val="20"/>
              </w:rPr>
              <w:t>Szakmai számítás</w:t>
            </w:r>
          </w:p>
        </w:tc>
      </w:tr>
      <w:tr w:rsidR="00201BCB" w:rsidRPr="00E747AD" w:rsidTr="00FD0D0A">
        <w:trPr>
          <w:trHeight w:val="3423"/>
        </w:trPr>
        <w:tc>
          <w:tcPr>
            <w:tcW w:w="4984" w:type="dxa"/>
            <w:vMerge/>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rPr>
                <w:rFonts w:ascii="Palatino Linotype" w:hAnsi="Palatino Linotype"/>
                <w:sz w:val="20"/>
                <w:szCs w:val="20"/>
              </w:rPr>
            </w:pPr>
          </w:p>
        </w:tc>
        <w:tc>
          <w:tcPr>
            <w:tcW w:w="452" w:type="dxa"/>
            <w:tcBorders>
              <w:top w:val="nil"/>
              <w:left w:val="nil"/>
              <w:bottom w:val="single" w:sz="4" w:space="0" w:color="auto"/>
              <w:right w:val="single" w:sz="4" w:space="0" w:color="auto"/>
            </w:tcBorders>
            <w:textDirection w:val="btLr"/>
            <w:vAlign w:val="center"/>
          </w:tcPr>
          <w:p w:rsidR="00201BCB" w:rsidRPr="00E747AD" w:rsidRDefault="00201BCB" w:rsidP="00FD0D0A">
            <w:pPr>
              <w:ind w:left="57"/>
              <w:rPr>
                <w:rFonts w:ascii="Palatino Linotype" w:hAnsi="Palatino Linotype"/>
                <w:sz w:val="20"/>
                <w:szCs w:val="20"/>
              </w:rPr>
            </w:pPr>
            <w:r w:rsidRPr="00E747AD">
              <w:rPr>
                <w:rFonts w:ascii="Palatino Linotype" w:hAnsi="Palatino Linotype" w:cs="Arial"/>
                <w:sz w:val="20"/>
                <w:szCs w:val="20"/>
              </w:rPr>
              <w:t>Technológiai, termelési számítások</w:t>
            </w:r>
            <w:r w:rsidRPr="00E747AD">
              <w:rPr>
                <w:rFonts w:ascii="Palatino Linotype" w:hAnsi="Palatino Linotype"/>
                <w:sz w:val="20"/>
                <w:szCs w:val="20"/>
              </w:rPr>
              <w:t xml:space="preserve"> </w:t>
            </w:r>
          </w:p>
        </w:tc>
        <w:tc>
          <w:tcPr>
            <w:tcW w:w="404" w:type="dxa"/>
            <w:tcBorders>
              <w:top w:val="nil"/>
              <w:left w:val="nil"/>
              <w:bottom w:val="single" w:sz="4" w:space="0" w:color="auto"/>
              <w:right w:val="single" w:sz="4" w:space="0" w:color="auto"/>
            </w:tcBorders>
            <w:textDirection w:val="btLr"/>
            <w:vAlign w:val="center"/>
          </w:tcPr>
          <w:p w:rsidR="00201BCB" w:rsidRPr="00E747AD" w:rsidRDefault="00201BCB" w:rsidP="00FD0D0A">
            <w:pPr>
              <w:ind w:left="57"/>
              <w:rPr>
                <w:rFonts w:ascii="Palatino Linotype" w:hAnsi="Palatino Linotype"/>
                <w:sz w:val="20"/>
                <w:szCs w:val="20"/>
              </w:rPr>
            </w:pPr>
            <w:r w:rsidRPr="00E747AD">
              <w:rPr>
                <w:rFonts w:ascii="Palatino Linotype" w:hAnsi="Palatino Linotype" w:cs="Arial"/>
                <w:sz w:val="20"/>
                <w:szCs w:val="20"/>
              </w:rPr>
              <w:t xml:space="preserve">A munkaterület átvétele </w:t>
            </w:r>
          </w:p>
        </w:tc>
        <w:tc>
          <w:tcPr>
            <w:tcW w:w="663" w:type="dxa"/>
            <w:gridSpan w:val="3"/>
            <w:tcBorders>
              <w:top w:val="nil"/>
              <w:left w:val="nil"/>
              <w:bottom w:val="single" w:sz="4" w:space="0" w:color="auto"/>
              <w:right w:val="single" w:sz="4" w:space="0" w:color="auto"/>
            </w:tcBorders>
            <w:textDirection w:val="btLr"/>
            <w:vAlign w:val="center"/>
          </w:tcPr>
          <w:p w:rsidR="00201BCB" w:rsidRPr="00E747AD" w:rsidRDefault="00201BCB" w:rsidP="00FD0D0A">
            <w:pPr>
              <w:ind w:left="57"/>
              <w:rPr>
                <w:rFonts w:ascii="Palatino Linotype" w:hAnsi="Palatino Linotype" w:cs="Arial"/>
                <w:sz w:val="20"/>
                <w:szCs w:val="20"/>
              </w:rPr>
            </w:pPr>
            <w:r w:rsidRPr="00E747AD">
              <w:rPr>
                <w:rFonts w:ascii="Palatino Linotype" w:hAnsi="Palatino Linotype" w:cs="Arial"/>
                <w:sz w:val="20"/>
                <w:szCs w:val="20"/>
              </w:rPr>
              <w:t>A nyersanyagok átvétele, tárolása előkészítése</w:t>
            </w:r>
            <w:r w:rsidRPr="00E747AD">
              <w:rPr>
                <w:rFonts w:ascii="Palatino Linotype" w:hAnsi="Palatino Linotype"/>
                <w:sz w:val="20"/>
                <w:szCs w:val="20"/>
              </w:rPr>
              <w:t xml:space="preserve"> </w:t>
            </w:r>
          </w:p>
        </w:tc>
        <w:tc>
          <w:tcPr>
            <w:tcW w:w="720" w:type="dxa"/>
            <w:gridSpan w:val="2"/>
            <w:tcBorders>
              <w:top w:val="single" w:sz="4" w:space="0" w:color="auto"/>
              <w:left w:val="nil"/>
              <w:bottom w:val="single" w:sz="4" w:space="0" w:color="auto"/>
              <w:right w:val="single" w:sz="4" w:space="0" w:color="auto"/>
            </w:tcBorders>
            <w:textDirection w:val="btLr"/>
            <w:vAlign w:val="center"/>
          </w:tcPr>
          <w:p w:rsidR="00201BCB" w:rsidRPr="00E747AD" w:rsidRDefault="00201BCB" w:rsidP="00FD0D0A">
            <w:pPr>
              <w:ind w:left="57"/>
              <w:rPr>
                <w:rFonts w:ascii="Palatino Linotype" w:hAnsi="Palatino Linotype"/>
                <w:sz w:val="20"/>
                <w:szCs w:val="20"/>
              </w:rPr>
            </w:pPr>
            <w:r w:rsidRPr="00E747AD">
              <w:rPr>
                <w:rFonts w:ascii="Palatino Linotype" w:hAnsi="Palatino Linotype"/>
                <w:sz w:val="20"/>
                <w:szCs w:val="20"/>
              </w:rPr>
              <w:t>Csomagoló anyagok átvétele, csomagolás</w:t>
            </w:r>
          </w:p>
        </w:tc>
        <w:tc>
          <w:tcPr>
            <w:tcW w:w="517" w:type="dxa"/>
            <w:gridSpan w:val="2"/>
            <w:tcBorders>
              <w:top w:val="single" w:sz="4" w:space="0" w:color="auto"/>
              <w:left w:val="nil"/>
              <w:bottom w:val="single" w:sz="4" w:space="0" w:color="auto"/>
              <w:right w:val="single" w:sz="4" w:space="0" w:color="auto"/>
            </w:tcBorders>
            <w:textDirection w:val="btLr"/>
            <w:vAlign w:val="center"/>
          </w:tcPr>
          <w:p w:rsidR="00201BCB" w:rsidRPr="00E747AD" w:rsidRDefault="00201BCB" w:rsidP="00FD0D0A">
            <w:pPr>
              <w:ind w:left="57"/>
              <w:rPr>
                <w:rFonts w:ascii="Palatino Linotype" w:hAnsi="Palatino Linotype"/>
                <w:sz w:val="20"/>
                <w:szCs w:val="20"/>
              </w:rPr>
            </w:pPr>
            <w:r w:rsidRPr="00E747AD">
              <w:rPr>
                <w:rFonts w:ascii="Palatino Linotype" w:hAnsi="Palatino Linotype"/>
                <w:sz w:val="20"/>
                <w:szCs w:val="20"/>
              </w:rPr>
              <w:t>Raktározás, hulladékkezelés</w:t>
            </w:r>
          </w:p>
        </w:tc>
        <w:tc>
          <w:tcPr>
            <w:tcW w:w="383" w:type="dxa"/>
            <w:gridSpan w:val="2"/>
            <w:tcBorders>
              <w:top w:val="nil"/>
              <w:left w:val="nil"/>
              <w:bottom w:val="single" w:sz="4" w:space="0" w:color="auto"/>
              <w:right w:val="single" w:sz="4" w:space="0" w:color="auto"/>
            </w:tcBorders>
            <w:textDirection w:val="btLr"/>
            <w:vAlign w:val="center"/>
          </w:tcPr>
          <w:p w:rsidR="00201BCB" w:rsidRPr="00E747AD" w:rsidRDefault="00201BCB" w:rsidP="00FD0D0A">
            <w:pPr>
              <w:ind w:left="57"/>
              <w:rPr>
                <w:rFonts w:ascii="Palatino Linotype" w:hAnsi="Palatino Linotype" w:cs="Arial"/>
                <w:sz w:val="20"/>
                <w:szCs w:val="20"/>
              </w:rPr>
            </w:pPr>
            <w:r w:rsidRPr="00E747AD">
              <w:rPr>
                <w:rFonts w:ascii="Palatino Linotype" w:hAnsi="Palatino Linotype" w:cs="Arial"/>
                <w:sz w:val="20"/>
                <w:szCs w:val="20"/>
              </w:rPr>
              <w:t>Alapszámítások</w:t>
            </w:r>
          </w:p>
        </w:tc>
        <w:tc>
          <w:tcPr>
            <w:tcW w:w="360" w:type="dxa"/>
            <w:gridSpan w:val="2"/>
            <w:tcBorders>
              <w:top w:val="nil"/>
              <w:left w:val="nil"/>
              <w:bottom w:val="single" w:sz="4" w:space="0" w:color="auto"/>
              <w:right w:val="single" w:sz="4" w:space="0" w:color="auto"/>
            </w:tcBorders>
            <w:textDirection w:val="btLr"/>
            <w:vAlign w:val="center"/>
          </w:tcPr>
          <w:p w:rsidR="00201BCB" w:rsidRPr="00E747AD" w:rsidRDefault="00201BCB" w:rsidP="00FD0D0A">
            <w:pPr>
              <w:ind w:left="57"/>
              <w:rPr>
                <w:rFonts w:ascii="Palatino Linotype" w:hAnsi="Palatino Linotype"/>
                <w:sz w:val="20"/>
                <w:szCs w:val="20"/>
              </w:rPr>
            </w:pPr>
            <w:r w:rsidRPr="00E747AD">
              <w:rPr>
                <w:rFonts w:ascii="Palatino Linotype" w:hAnsi="Palatino Linotype"/>
                <w:sz w:val="20"/>
                <w:szCs w:val="20"/>
              </w:rPr>
              <w:t xml:space="preserve">Nyersanyagok helyettesítése </w:t>
            </w:r>
          </w:p>
        </w:tc>
        <w:tc>
          <w:tcPr>
            <w:tcW w:w="360" w:type="dxa"/>
            <w:tcBorders>
              <w:top w:val="single" w:sz="4" w:space="0" w:color="auto"/>
              <w:left w:val="nil"/>
              <w:bottom w:val="single" w:sz="4" w:space="0" w:color="auto"/>
              <w:right w:val="single" w:sz="4" w:space="0" w:color="auto"/>
            </w:tcBorders>
            <w:textDirection w:val="btLr"/>
            <w:vAlign w:val="center"/>
          </w:tcPr>
          <w:p w:rsidR="00201BCB" w:rsidRPr="00E747AD" w:rsidRDefault="00201BCB" w:rsidP="00FD0D0A">
            <w:pPr>
              <w:ind w:left="57"/>
              <w:rPr>
                <w:rFonts w:ascii="Palatino Linotype" w:hAnsi="Palatino Linotype"/>
                <w:sz w:val="20"/>
                <w:szCs w:val="20"/>
              </w:rPr>
            </w:pPr>
            <w:r w:rsidRPr="00E747AD">
              <w:rPr>
                <w:rFonts w:ascii="Palatino Linotype" w:hAnsi="Palatino Linotype" w:cs="Arial"/>
                <w:sz w:val="20"/>
                <w:szCs w:val="20"/>
              </w:rPr>
              <w:t>Kenyérfélék anyagfelhasználása</w:t>
            </w:r>
            <w:r w:rsidRPr="00E747AD">
              <w:rPr>
                <w:rFonts w:ascii="Palatino Linotype" w:hAnsi="Palatino Linotype"/>
                <w:sz w:val="20"/>
                <w:szCs w:val="20"/>
              </w:rPr>
              <w:t xml:space="preserve"> </w:t>
            </w:r>
          </w:p>
        </w:tc>
        <w:tc>
          <w:tcPr>
            <w:tcW w:w="368" w:type="dxa"/>
            <w:gridSpan w:val="2"/>
            <w:tcBorders>
              <w:top w:val="single" w:sz="4" w:space="0" w:color="auto"/>
              <w:left w:val="single" w:sz="4" w:space="0" w:color="auto"/>
              <w:bottom w:val="single" w:sz="4" w:space="0" w:color="auto"/>
              <w:right w:val="single" w:sz="4" w:space="0" w:color="auto"/>
            </w:tcBorders>
            <w:textDirection w:val="btLr"/>
            <w:vAlign w:val="center"/>
          </w:tcPr>
          <w:p w:rsidR="00201BCB" w:rsidRPr="00E747AD" w:rsidRDefault="00201BCB" w:rsidP="00FD0D0A">
            <w:pPr>
              <w:ind w:left="57"/>
              <w:rPr>
                <w:rFonts w:ascii="Palatino Linotype" w:hAnsi="Palatino Linotype"/>
                <w:sz w:val="20"/>
                <w:szCs w:val="20"/>
              </w:rPr>
            </w:pPr>
            <w:r w:rsidRPr="00E747AD">
              <w:rPr>
                <w:rFonts w:ascii="Palatino Linotype" w:hAnsi="Palatino Linotype" w:cs="Arial"/>
                <w:sz w:val="20"/>
                <w:szCs w:val="20"/>
              </w:rPr>
              <w:t>Péksütemények anyagfelhasználása</w:t>
            </w:r>
          </w:p>
        </w:tc>
        <w:tc>
          <w:tcPr>
            <w:tcW w:w="437" w:type="dxa"/>
            <w:tcBorders>
              <w:top w:val="single" w:sz="4" w:space="0" w:color="auto"/>
              <w:left w:val="single" w:sz="4" w:space="0" w:color="auto"/>
              <w:bottom w:val="single" w:sz="4" w:space="0" w:color="auto"/>
              <w:right w:val="single" w:sz="4" w:space="0" w:color="auto"/>
            </w:tcBorders>
            <w:textDirection w:val="btLr"/>
            <w:vAlign w:val="center"/>
          </w:tcPr>
          <w:p w:rsidR="00201BCB" w:rsidRPr="00E747AD" w:rsidRDefault="00201BCB" w:rsidP="00FD0D0A">
            <w:pPr>
              <w:ind w:left="57"/>
              <w:rPr>
                <w:rFonts w:ascii="Palatino Linotype" w:hAnsi="Palatino Linotype"/>
                <w:sz w:val="20"/>
                <w:szCs w:val="20"/>
              </w:rPr>
            </w:pPr>
            <w:r w:rsidRPr="00E747AD">
              <w:rPr>
                <w:rFonts w:ascii="Palatino Linotype" w:hAnsi="Palatino Linotype"/>
                <w:sz w:val="20"/>
                <w:szCs w:val="20"/>
              </w:rPr>
              <w:t>Töltelékszámítás</w:t>
            </w:r>
          </w:p>
        </w:tc>
        <w:tc>
          <w:tcPr>
            <w:tcW w:w="437" w:type="dxa"/>
            <w:tcBorders>
              <w:top w:val="single" w:sz="4" w:space="0" w:color="auto"/>
              <w:left w:val="single" w:sz="4" w:space="0" w:color="auto"/>
              <w:bottom w:val="single" w:sz="4" w:space="0" w:color="auto"/>
              <w:right w:val="single" w:sz="4" w:space="0" w:color="auto"/>
            </w:tcBorders>
            <w:textDirection w:val="btLr"/>
            <w:vAlign w:val="center"/>
          </w:tcPr>
          <w:p w:rsidR="00201BCB" w:rsidRPr="00E747AD" w:rsidRDefault="00201BCB" w:rsidP="00FD0D0A">
            <w:pPr>
              <w:ind w:left="57"/>
              <w:rPr>
                <w:rFonts w:ascii="Palatino Linotype" w:hAnsi="Palatino Linotype" w:cs="Arial"/>
                <w:sz w:val="20"/>
                <w:szCs w:val="20"/>
              </w:rPr>
            </w:pPr>
            <w:r w:rsidRPr="00E747AD">
              <w:rPr>
                <w:rFonts w:ascii="Palatino Linotype" w:hAnsi="Palatino Linotype" w:cs="Arial"/>
                <w:sz w:val="20"/>
                <w:szCs w:val="20"/>
              </w:rPr>
              <w:t>Kapacitás-számítás</w:t>
            </w:r>
          </w:p>
        </w:tc>
      </w:tr>
      <w:tr w:rsidR="00201BCB" w:rsidRPr="00E747AD">
        <w:trPr>
          <w:trHeight w:val="345"/>
        </w:trPr>
        <w:tc>
          <w:tcPr>
            <w:tcW w:w="8843" w:type="dxa"/>
            <w:gridSpan w:val="15"/>
            <w:tcBorders>
              <w:top w:val="single" w:sz="4" w:space="0" w:color="auto"/>
              <w:left w:val="single" w:sz="4" w:space="0" w:color="auto"/>
              <w:bottom w:val="single" w:sz="4" w:space="0" w:color="auto"/>
            </w:tcBorders>
            <w:noWrap/>
            <w:vAlign w:val="center"/>
          </w:tcPr>
          <w:p w:rsidR="00201BCB" w:rsidRPr="00E747AD" w:rsidRDefault="00201BCB" w:rsidP="00FD0D0A">
            <w:pPr>
              <w:jc w:val="center"/>
              <w:rPr>
                <w:rFonts w:ascii="Palatino Linotype" w:hAnsi="Palatino Linotype"/>
                <w:sz w:val="20"/>
                <w:szCs w:val="20"/>
              </w:rPr>
            </w:pPr>
            <w:r w:rsidRPr="00E747AD">
              <w:rPr>
                <w:rFonts w:ascii="Palatino Linotype" w:hAnsi="Palatino Linotype"/>
                <w:sz w:val="20"/>
                <w:szCs w:val="20"/>
              </w:rPr>
              <w:t>FELADATOK</w:t>
            </w:r>
          </w:p>
        </w:tc>
        <w:tc>
          <w:tcPr>
            <w:tcW w:w="368" w:type="dxa"/>
            <w:gridSpan w:val="2"/>
            <w:vAlign w:val="center"/>
          </w:tcPr>
          <w:p w:rsidR="00201BCB" w:rsidRPr="00E747AD" w:rsidRDefault="00201BCB" w:rsidP="00400650">
            <w:pPr>
              <w:jc w:val="center"/>
              <w:rPr>
                <w:rFonts w:ascii="Palatino Linotype" w:hAnsi="Palatino Linotype"/>
                <w:sz w:val="20"/>
                <w:szCs w:val="20"/>
              </w:rPr>
            </w:pP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 </w:t>
            </w:r>
          </w:p>
        </w:tc>
        <w:tc>
          <w:tcPr>
            <w:tcW w:w="437" w:type="dxa"/>
            <w:tcBorders>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 </w:t>
            </w:r>
          </w:p>
        </w:tc>
      </w:tr>
      <w:tr w:rsidR="00201BCB" w:rsidRPr="00E747AD">
        <w:trPr>
          <w:trHeight w:val="480"/>
        </w:trPr>
        <w:tc>
          <w:tcPr>
            <w:tcW w:w="4984"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Technológiai és/vagy termelési számításokat végez.</w:t>
            </w:r>
          </w:p>
        </w:tc>
        <w:tc>
          <w:tcPr>
            <w:tcW w:w="452" w:type="dxa"/>
            <w:tcBorders>
              <w:top w:val="nil"/>
              <w:left w:val="nil"/>
              <w:bottom w:val="single" w:sz="4" w:space="0" w:color="auto"/>
              <w:right w:val="single" w:sz="4" w:space="0" w:color="auto"/>
            </w:tcBorders>
            <w:vAlign w:val="center"/>
          </w:tcPr>
          <w:p w:rsidR="00201BCB" w:rsidRPr="00E747AD" w:rsidRDefault="00201BCB" w:rsidP="00FD0D0A">
            <w:pPr>
              <w:jc w:val="center"/>
              <w:rPr>
                <w:rFonts w:ascii="Palatino Linotype" w:hAnsi="Palatino Linotype"/>
                <w:sz w:val="20"/>
                <w:szCs w:val="20"/>
              </w:rPr>
            </w:pPr>
            <w:r w:rsidRPr="00E747AD">
              <w:rPr>
                <w:rFonts w:ascii="Palatino Linotype" w:hAnsi="Palatino Linotype"/>
                <w:sz w:val="20"/>
                <w:szCs w:val="20"/>
              </w:rPr>
              <w:t>x</w:t>
            </w:r>
          </w:p>
        </w:tc>
        <w:tc>
          <w:tcPr>
            <w:tcW w:w="452" w:type="dxa"/>
            <w:gridSpan w:val="2"/>
            <w:tcBorders>
              <w:top w:val="nil"/>
              <w:left w:val="nil"/>
              <w:bottom w:val="single" w:sz="4" w:space="0" w:color="auto"/>
              <w:right w:val="single" w:sz="4" w:space="0" w:color="auto"/>
            </w:tcBorders>
            <w:vAlign w:val="center"/>
          </w:tcPr>
          <w:p w:rsidR="00201BCB" w:rsidRPr="00E747AD" w:rsidRDefault="00201BCB" w:rsidP="00FD0D0A">
            <w:pPr>
              <w:jc w:val="center"/>
              <w:rPr>
                <w:rFonts w:ascii="Palatino Linotype" w:hAnsi="Palatino Linotype"/>
                <w:sz w:val="20"/>
                <w:szCs w:val="20"/>
              </w:rPr>
            </w:pPr>
          </w:p>
        </w:tc>
        <w:tc>
          <w:tcPr>
            <w:tcW w:w="615" w:type="dxa"/>
            <w:gridSpan w:val="2"/>
            <w:tcBorders>
              <w:top w:val="nil"/>
              <w:left w:val="nil"/>
              <w:bottom w:val="single" w:sz="4" w:space="0" w:color="auto"/>
              <w:right w:val="single" w:sz="4" w:space="0" w:color="auto"/>
            </w:tcBorders>
            <w:vAlign w:val="center"/>
          </w:tcPr>
          <w:p w:rsidR="00201BCB" w:rsidRPr="00E747AD" w:rsidRDefault="00201BCB" w:rsidP="00FD0D0A">
            <w:pPr>
              <w:jc w:val="center"/>
              <w:rPr>
                <w:rFonts w:ascii="Palatino Linotype" w:hAnsi="Palatino Linotype"/>
                <w:sz w:val="20"/>
                <w:szCs w:val="20"/>
              </w:rPr>
            </w:pPr>
            <w:r w:rsidRPr="00E747AD">
              <w:rPr>
                <w:rFonts w:ascii="Palatino Linotype" w:hAnsi="Palatino Linotype"/>
                <w:sz w:val="20"/>
                <w:szCs w:val="20"/>
              </w:rPr>
              <w:t>x</w:t>
            </w:r>
          </w:p>
        </w:tc>
        <w:tc>
          <w:tcPr>
            <w:tcW w:w="720" w:type="dxa"/>
            <w:gridSpan w:val="2"/>
            <w:tcBorders>
              <w:top w:val="nil"/>
              <w:left w:val="nil"/>
              <w:bottom w:val="single" w:sz="4" w:space="0" w:color="auto"/>
              <w:right w:val="single" w:sz="4" w:space="0" w:color="auto"/>
            </w:tcBorders>
            <w:vAlign w:val="center"/>
          </w:tcPr>
          <w:p w:rsidR="00201BCB" w:rsidRPr="00E747AD" w:rsidRDefault="00201BCB" w:rsidP="00FD0D0A">
            <w:pPr>
              <w:jc w:val="center"/>
              <w:rPr>
                <w:rFonts w:ascii="Palatino Linotype" w:hAnsi="Palatino Linotype"/>
                <w:sz w:val="20"/>
                <w:szCs w:val="20"/>
              </w:rPr>
            </w:pPr>
          </w:p>
        </w:tc>
        <w:tc>
          <w:tcPr>
            <w:tcW w:w="517" w:type="dxa"/>
            <w:gridSpan w:val="2"/>
            <w:tcBorders>
              <w:top w:val="nil"/>
              <w:left w:val="nil"/>
              <w:bottom w:val="single" w:sz="4" w:space="0" w:color="auto"/>
              <w:right w:val="single" w:sz="4" w:space="0" w:color="auto"/>
            </w:tcBorders>
            <w:vAlign w:val="center"/>
          </w:tcPr>
          <w:p w:rsidR="00201BCB" w:rsidRPr="00E747AD" w:rsidRDefault="00201BCB" w:rsidP="00FD0D0A">
            <w:pPr>
              <w:jc w:val="center"/>
              <w:rPr>
                <w:rFonts w:ascii="Palatino Linotype" w:hAnsi="Palatino Linotype"/>
                <w:sz w:val="20"/>
                <w:szCs w:val="20"/>
              </w:rPr>
            </w:pPr>
            <w:r w:rsidRPr="00E747AD">
              <w:rPr>
                <w:rFonts w:ascii="Palatino Linotype" w:hAnsi="Palatino Linotype"/>
                <w:sz w:val="20"/>
                <w:szCs w:val="20"/>
              </w:rPr>
              <w:t>x</w:t>
            </w:r>
          </w:p>
        </w:tc>
        <w:tc>
          <w:tcPr>
            <w:tcW w:w="383" w:type="dxa"/>
            <w:gridSpan w:val="2"/>
            <w:tcBorders>
              <w:top w:val="nil"/>
              <w:left w:val="nil"/>
              <w:bottom w:val="single" w:sz="4" w:space="0" w:color="auto"/>
              <w:right w:val="single" w:sz="4" w:space="0" w:color="auto"/>
            </w:tcBorders>
            <w:vAlign w:val="center"/>
          </w:tcPr>
          <w:p w:rsidR="00201BCB" w:rsidRPr="00E747AD" w:rsidRDefault="00201BCB" w:rsidP="00FD0D0A">
            <w:pPr>
              <w:jc w:val="center"/>
              <w:rPr>
                <w:rFonts w:ascii="Palatino Linotype" w:hAnsi="Palatino Linotype"/>
                <w:sz w:val="20"/>
                <w:szCs w:val="20"/>
              </w:rPr>
            </w:pPr>
            <w:r w:rsidRPr="00E747AD">
              <w:rPr>
                <w:rFonts w:ascii="Palatino Linotype" w:hAnsi="Palatino Linotype"/>
                <w:sz w:val="20"/>
                <w:szCs w:val="20"/>
              </w:rPr>
              <w:t>x</w:t>
            </w:r>
          </w:p>
        </w:tc>
        <w:tc>
          <w:tcPr>
            <w:tcW w:w="360" w:type="dxa"/>
            <w:gridSpan w:val="2"/>
            <w:tcBorders>
              <w:top w:val="nil"/>
              <w:left w:val="nil"/>
              <w:bottom w:val="single" w:sz="4" w:space="0" w:color="auto"/>
              <w:right w:val="single" w:sz="4" w:space="0" w:color="auto"/>
            </w:tcBorders>
            <w:vAlign w:val="center"/>
          </w:tcPr>
          <w:p w:rsidR="00201BCB" w:rsidRPr="00E747AD" w:rsidRDefault="00201BCB" w:rsidP="00FD0D0A">
            <w:pPr>
              <w:jc w:val="center"/>
              <w:rPr>
                <w:rFonts w:ascii="Palatino Linotype" w:hAnsi="Palatino Linotype"/>
                <w:sz w:val="20"/>
                <w:szCs w:val="20"/>
              </w:rPr>
            </w:pPr>
            <w:r w:rsidRPr="00E747AD">
              <w:rPr>
                <w:rFonts w:ascii="Palatino Linotype" w:hAnsi="Palatino Linotype"/>
                <w:sz w:val="20"/>
                <w:szCs w:val="20"/>
              </w:rPr>
              <w:t>x</w:t>
            </w:r>
          </w:p>
        </w:tc>
        <w:tc>
          <w:tcPr>
            <w:tcW w:w="360" w:type="dxa"/>
            <w:tcBorders>
              <w:top w:val="nil"/>
              <w:left w:val="nil"/>
              <w:bottom w:val="single" w:sz="4" w:space="0" w:color="auto"/>
              <w:right w:val="single" w:sz="4" w:space="0" w:color="auto"/>
            </w:tcBorders>
            <w:vAlign w:val="center"/>
          </w:tcPr>
          <w:p w:rsidR="00201BCB" w:rsidRPr="00E747AD" w:rsidRDefault="00201BCB" w:rsidP="00FD0D0A">
            <w:pPr>
              <w:jc w:val="center"/>
              <w:rPr>
                <w:rFonts w:ascii="Palatino Linotype" w:hAnsi="Palatino Linotype"/>
                <w:sz w:val="20"/>
                <w:szCs w:val="20"/>
              </w:rPr>
            </w:pPr>
            <w:r w:rsidRPr="00E747AD">
              <w:rPr>
                <w:rFonts w:ascii="Palatino Linotype" w:hAnsi="Palatino Linotype"/>
                <w:sz w:val="20"/>
                <w:szCs w:val="20"/>
              </w:rPr>
              <w:t>x</w:t>
            </w:r>
          </w:p>
        </w:tc>
        <w:tc>
          <w:tcPr>
            <w:tcW w:w="359" w:type="dxa"/>
            <w:tcBorders>
              <w:top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Átveszi és előkészíti a gyártáshoz szükséges anyagokat </w:t>
            </w:r>
          </w:p>
        </w:tc>
        <w:tc>
          <w:tcPr>
            <w:tcW w:w="452" w:type="dxa"/>
            <w:tcBorders>
              <w:top w:val="nil"/>
              <w:left w:val="nil"/>
              <w:bottom w:val="single" w:sz="4" w:space="0" w:color="auto"/>
              <w:right w:val="single" w:sz="4" w:space="0" w:color="auto"/>
            </w:tcBorders>
            <w:vAlign w:val="center"/>
          </w:tcPr>
          <w:p w:rsidR="00201BCB" w:rsidRPr="00E747AD" w:rsidRDefault="00201BCB" w:rsidP="00FD0D0A">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vAlign w:val="center"/>
          </w:tcPr>
          <w:p w:rsidR="00201BCB" w:rsidRPr="00E747AD" w:rsidRDefault="00201BCB" w:rsidP="00FD0D0A">
            <w:pPr>
              <w:jc w:val="center"/>
              <w:rPr>
                <w:rFonts w:ascii="Palatino Linotype" w:hAnsi="Palatino Linotype"/>
                <w:sz w:val="20"/>
                <w:szCs w:val="20"/>
              </w:rPr>
            </w:pPr>
          </w:p>
        </w:tc>
        <w:tc>
          <w:tcPr>
            <w:tcW w:w="615" w:type="dxa"/>
            <w:gridSpan w:val="2"/>
            <w:tcBorders>
              <w:top w:val="nil"/>
              <w:left w:val="nil"/>
              <w:bottom w:val="single" w:sz="4" w:space="0" w:color="auto"/>
              <w:right w:val="single" w:sz="4" w:space="0" w:color="auto"/>
            </w:tcBorders>
            <w:vAlign w:val="center"/>
          </w:tcPr>
          <w:p w:rsidR="00201BCB" w:rsidRPr="00E747AD" w:rsidRDefault="00201BCB" w:rsidP="00FD0D0A">
            <w:pPr>
              <w:jc w:val="center"/>
              <w:rPr>
                <w:rFonts w:ascii="Palatino Linotype" w:hAnsi="Palatino Linotype"/>
                <w:sz w:val="20"/>
                <w:szCs w:val="20"/>
              </w:rPr>
            </w:pPr>
            <w:r w:rsidRPr="00E747AD">
              <w:rPr>
                <w:rFonts w:ascii="Palatino Linotype" w:hAnsi="Palatino Linotype"/>
                <w:sz w:val="20"/>
                <w:szCs w:val="20"/>
              </w:rPr>
              <w:t>x</w:t>
            </w:r>
          </w:p>
        </w:tc>
        <w:tc>
          <w:tcPr>
            <w:tcW w:w="720" w:type="dxa"/>
            <w:gridSpan w:val="2"/>
            <w:tcBorders>
              <w:top w:val="single" w:sz="4" w:space="0" w:color="auto"/>
              <w:left w:val="nil"/>
              <w:bottom w:val="single" w:sz="4" w:space="0" w:color="auto"/>
              <w:right w:val="single" w:sz="4" w:space="0" w:color="auto"/>
            </w:tcBorders>
            <w:vAlign w:val="center"/>
          </w:tcPr>
          <w:p w:rsidR="00201BCB" w:rsidRPr="00E747AD" w:rsidRDefault="00201BCB" w:rsidP="00FD0D0A">
            <w:pPr>
              <w:jc w:val="center"/>
              <w:rPr>
                <w:rFonts w:ascii="Palatino Linotype" w:hAnsi="Palatino Linotype"/>
                <w:sz w:val="20"/>
                <w:szCs w:val="20"/>
              </w:rPr>
            </w:pPr>
          </w:p>
        </w:tc>
        <w:tc>
          <w:tcPr>
            <w:tcW w:w="517"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FD0D0A">
            <w:pPr>
              <w:jc w:val="center"/>
              <w:rPr>
                <w:rFonts w:ascii="Palatino Linotype" w:hAnsi="Palatino Linotype"/>
                <w:sz w:val="20"/>
                <w:szCs w:val="20"/>
              </w:rPr>
            </w:pPr>
          </w:p>
        </w:tc>
        <w:tc>
          <w:tcPr>
            <w:tcW w:w="383"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FD0D0A">
            <w:pPr>
              <w:jc w:val="center"/>
              <w:rPr>
                <w:rFonts w:ascii="Palatino Linotype" w:hAnsi="Palatino Linotype"/>
                <w:sz w:val="20"/>
                <w:szCs w:val="20"/>
              </w:rPr>
            </w:pPr>
          </w:p>
        </w:tc>
        <w:tc>
          <w:tcPr>
            <w:tcW w:w="360"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FD0D0A">
            <w:pPr>
              <w:jc w:val="center"/>
              <w:rPr>
                <w:rFonts w:ascii="Palatino Linotype" w:hAnsi="Palatino Linotype"/>
                <w:sz w:val="20"/>
                <w:szCs w:val="20"/>
              </w:rPr>
            </w:pPr>
          </w:p>
        </w:tc>
        <w:tc>
          <w:tcPr>
            <w:tcW w:w="360"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FD0D0A">
            <w:pPr>
              <w:jc w:val="center"/>
              <w:rPr>
                <w:rFonts w:ascii="Palatino Linotype" w:hAnsi="Palatino Linotype"/>
                <w:sz w:val="20"/>
                <w:szCs w:val="20"/>
              </w:rPr>
            </w:pPr>
          </w:p>
        </w:tc>
        <w:tc>
          <w:tcPr>
            <w:tcW w:w="359"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A munka megkezdése előtt ellenőrzi a gépeket, berendezéseket, eszközöket</w:t>
            </w:r>
          </w:p>
        </w:tc>
        <w:tc>
          <w:tcPr>
            <w:tcW w:w="452" w:type="dxa"/>
            <w:tcBorders>
              <w:top w:val="nil"/>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r w:rsidRPr="00E747AD">
              <w:rPr>
                <w:rFonts w:ascii="Palatino Linotype" w:hAnsi="Palatino Linotype"/>
                <w:sz w:val="20"/>
                <w:szCs w:val="20"/>
              </w:rPr>
              <w:t>x</w:t>
            </w:r>
          </w:p>
        </w:tc>
        <w:tc>
          <w:tcPr>
            <w:tcW w:w="615" w:type="dxa"/>
            <w:gridSpan w:val="2"/>
            <w:tcBorders>
              <w:top w:val="nil"/>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720" w:type="dxa"/>
            <w:gridSpan w:val="2"/>
            <w:tcBorders>
              <w:top w:val="single" w:sz="4" w:space="0" w:color="auto"/>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517" w:type="dxa"/>
            <w:gridSpan w:val="2"/>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83" w:type="dxa"/>
            <w:gridSpan w:val="2"/>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60" w:type="dxa"/>
            <w:gridSpan w:val="2"/>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59"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Felügyeli a gépek, berendezések működését, szükség esetén beavatkozik</w:t>
            </w:r>
          </w:p>
        </w:tc>
        <w:tc>
          <w:tcPr>
            <w:tcW w:w="452" w:type="dxa"/>
            <w:tcBorders>
              <w:top w:val="nil"/>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r w:rsidRPr="00E747AD">
              <w:rPr>
                <w:rFonts w:ascii="Palatino Linotype" w:hAnsi="Palatino Linotype"/>
                <w:sz w:val="20"/>
                <w:szCs w:val="20"/>
              </w:rPr>
              <w:t>x</w:t>
            </w:r>
          </w:p>
        </w:tc>
        <w:tc>
          <w:tcPr>
            <w:tcW w:w="615" w:type="dxa"/>
            <w:gridSpan w:val="2"/>
            <w:tcBorders>
              <w:top w:val="nil"/>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720" w:type="dxa"/>
            <w:gridSpan w:val="2"/>
            <w:tcBorders>
              <w:top w:val="single" w:sz="4" w:space="0" w:color="auto"/>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517" w:type="dxa"/>
            <w:gridSpan w:val="2"/>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83" w:type="dxa"/>
            <w:gridSpan w:val="2"/>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60" w:type="dxa"/>
            <w:gridSpan w:val="2"/>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59"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Előkészíti, ellenőrzi a csomagolóanyagokat, csomagolja a készterméket </w:t>
            </w:r>
          </w:p>
        </w:tc>
        <w:tc>
          <w:tcPr>
            <w:tcW w:w="452" w:type="dxa"/>
            <w:tcBorders>
              <w:top w:val="nil"/>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615" w:type="dxa"/>
            <w:gridSpan w:val="2"/>
            <w:tcBorders>
              <w:top w:val="nil"/>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720" w:type="dxa"/>
            <w:gridSpan w:val="2"/>
            <w:tcBorders>
              <w:top w:val="single" w:sz="4" w:space="0" w:color="auto"/>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r w:rsidRPr="00E747AD">
              <w:rPr>
                <w:rFonts w:ascii="Palatino Linotype" w:hAnsi="Palatino Linotype"/>
                <w:sz w:val="20"/>
                <w:szCs w:val="20"/>
              </w:rPr>
              <w:t>x</w:t>
            </w:r>
          </w:p>
        </w:tc>
        <w:tc>
          <w:tcPr>
            <w:tcW w:w="517" w:type="dxa"/>
            <w:gridSpan w:val="2"/>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83" w:type="dxa"/>
            <w:gridSpan w:val="2"/>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60" w:type="dxa"/>
            <w:gridSpan w:val="2"/>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59"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A készterméket átadja a hűtő- vagy tároló raktárnak és/vagy elvégzi a raktározást</w:t>
            </w:r>
          </w:p>
        </w:tc>
        <w:tc>
          <w:tcPr>
            <w:tcW w:w="452" w:type="dxa"/>
            <w:tcBorders>
              <w:top w:val="nil"/>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615" w:type="dxa"/>
            <w:gridSpan w:val="2"/>
            <w:tcBorders>
              <w:top w:val="nil"/>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720" w:type="dxa"/>
            <w:gridSpan w:val="2"/>
            <w:tcBorders>
              <w:top w:val="single" w:sz="4" w:space="0" w:color="auto"/>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517" w:type="dxa"/>
            <w:gridSpan w:val="2"/>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r w:rsidRPr="00E747AD">
              <w:rPr>
                <w:rFonts w:ascii="Palatino Linotype" w:hAnsi="Palatino Linotype"/>
                <w:sz w:val="20"/>
                <w:szCs w:val="20"/>
              </w:rPr>
              <w:t>x</w:t>
            </w:r>
          </w:p>
        </w:tc>
        <w:tc>
          <w:tcPr>
            <w:tcW w:w="383" w:type="dxa"/>
            <w:gridSpan w:val="2"/>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60" w:type="dxa"/>
            <w:gridSpan w:val="2"/>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59"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A hatályos szabályozások szerint kezeli a képződő hulladékot</w:t>
            </w:r>
          </w:p>
        </w:tc>
        <w:tc>
          <w:tcPr>
            <w:tcW w:w="452" w:type="dxa"/>
            <w:tcBorders>
              <w:top w:val="nil"/>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615" w:type="dxa"/>
            <w:gridSpan w:val="2"/>
            <w:tcBorders>
              <w:top w:val="nil"/>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720" w:type="dxa"/>
            <w:gridSpan w:val="2"/>
            <w:tcBorders>
              <w:top w:val="single" w:sz="4" w:space="0" w:color="auto"/>
              <w:left w:val="nil"/>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517" w:type="dxa"/>
            <w:gridSpan w:val="2"/>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r w:rsidRPr="00E747AD">
              <w:rPr>
                <w:rFonts w:ascii="Palatino Linotype" w:hAnsi="Palatino Linotype"/>
                <w:sz w:val="20"/>
                <w:szCs w:val="20"/>
              </w:rPr>
              <w:t>x</w:t>
            </w:r>
          </w:p>
        </w:tc>
        <w:tc>
          <w:tcPr>
            <w:tcW w:w="383" w:type="dxa"/>
            <w:gridSpan w:val="2"/>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60" w:type="dxa"/>
            <w:gridSpan w:val="2"/>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center"/>
              <w:rPr>
                <w:rFonts w:ascii="Palatino Linotype" w:hAnsi="Palatino Linotype"/>
                <w:sz w:val="20"/>
                <w:szCs w:val="20"/>
              </w:rPr>
            </w:pPr>
          </w:p>
        </w:tc>
        <w:tc>
          <w:tcPr>
            <w:tcW w:w="359"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r>
      <w:tr w:rsidR="00201BCB" w:rsidRPr="00E747AD">
        <w:trPr>
          <w:trHeight w:val="360"/>
        </w:trPr>
        <w:tc>
          <w:tcPr>
            <w:tcW w:w="8843" w:type="dxa"/>
            <w:gridSpan w:val="15"/>
            <w:tcBorders>
              <w:top w:val="single" w:sz="4" w:space="0" w:color="auto"/>
              <w:left w:val="single" w:sz="4" w:space="0" w:color="auto"/>
              <w:bottom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SZAKMAI ISMERETEK</w:t>
            </w:r>
          </w:p>
        </w:tc>
        <w:tc>
          <w:tcPr>
            <w:tcW w:w="368" w:type="dxa"/>
            <w:gridSpan w:val="2"/>
            <w:tcBorders>
              <w:top w:val="single" w:sz="4" w:space="0" w:color="auto"/>
              <w:bottom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bottom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255"/>
        </w:trPr>
        <w:tc>
          <w:tcPr>
            <w:tcW w:w="4984" w:type="dxa"/>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FD0D0A">
            <w:pPr>
              <w:jc w:val="both"/>
              <w:rPr>
                <w:rFonts w:ascii="Palatino Linotype" w:hAnsi="Palatino Linotype"/>
                <w:sz w:val="20"/>
                <w:szCs w:val="20"/>
              </w:rPr>
            </w:pPr>
            <w:r w:rsidRPr="00E747AD">
              <w:rPr>
                <w:rFonts w:ascii="Palatino Linotype" w:hAnsi="Palatino Linotype"/>
                <w:sz w:val="20"/>
                <w:szCs w:val="20"/>
              </w:rPr>
              <w:t>Szakmai számítások</w:t>
            </w:r>
          </w:p>
        </w:tc>
        <w:tc>
          <w:tcPr>
            <w:tcW w:w="452"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52"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52"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35"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88"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6"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359"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Pr="00E747AD" w:rsidRDefault="00201BCB" w:rsidP="00FD0D0A">
            <w:pPr>
              <w:jc w:val="both"/>
              <w:rPr>
                <w:rFonts w:ascii="Palatino Linotype" w:hAnsi="Palatino Linotype"/>
                <w:sz w:val="20"/>
                <w:szCs w:val="20"/>
              </w:rPr>
            </w:pPr>
            <w:r w:rsidRPr="00E747AD">
              <w:rPr>
                <w:rFonts w:ascii="Palatino Linotype" w:hAnsi="Palatino Linotype"/>
                <w:sz w:val="20"/>
                <w:szCs w:val="20"/>
              </w:rPr>
              <w:lastRenderedPageBreak/>
              <w:t>Nyersanyag-átvételi eljárások</w:t>
            </w: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88"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6"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A gyártáshoz szükséges gépek, berendezések működési elve</w:t>
            </w: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88"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Pr="00E747AD" w:rsidRDefault="00201BCB" w:rsidP="00FD0D0A">
            <w:pPr>
              <w:jc w:val="both"/>
              <w:rPr>
                <w:rFonts w:ascii="Palatino Linotype" w:hAnsi="Palatino Linotype"/>
                <w:sz w:val="20"/>
                <w:szCs w:val="20"/>
              </w:rPr>
            </w:pPr>
            <w:r w:rsidRPr="00E747AD">
              <w:rPr>
                <w:rFonts w:ascii="Palatino Linotype" w:hAnsi="Palatino Linotype"/>
                <w:sz w:val="20"/>
                <w:szCs w:val="20"/>
              </w:rPr>
              <w:t>Gépkezelés</w:t>
            </w: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88"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Pr="00E747AD" w:rsidRDefault="00201BCB" w:rsidP="00FD0D0A">
            <w:pPr>
              <w:jc w:val="both"/>
              <w:rPr>
                <w:rFonts w:ascii="Palatino Linotype" w:hAnsi="Palatino Linotype"/>
                <w:sz w:val="20"/>
                <w:szCs w:val="20"/>
              </w:rPr>
            </w:pPr>
            <w:r w:rsidRPr="00E747AD">
              <w:rPr>
                <w:rFonts w:ascii="Palatino Linotype" w:hAnsi="Palatino Linotype"/>
                <w:sz w:val="20"/>
                <w:szCs w:val="20"/>
              </w:rPr>
              <w:t>Kéziszerszámok, eszközök</w:t>
            </w: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Csomagolóanyagok, csomagolóeszközök</w:t>
            </w: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Pr="00E747AD" w:rsidRDefault="00201BCB" w:rsidP="00FD0D0A">
            <w:pPr>
              <w:jc w:val="both"/>
              <w:rPr>
                <w:rFonts w:ascii="Palatino Linotype" w:hAnsi="Palatino Linotype"/>
                <w:sz w:val="20"/>
                <w:szCs w:val="20"/>
              </w:rPr>
            </w:pPr>
            <w:r w:rsidRPr="00E747AD">
              <w:rPr>
                <w:rFonts w:ascii="Palatino Linotype" w:hAnsi="Palatino Linotype"/>
                <w:sz w:val="20"/>
                <w:szCs w:val="20"/>
              </w:rPr>
              <w:t>A raktározás alapelvei</w:t>
            </w: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Pr="00E747AD" w:rsidRDefault="00201BCB" w:rsidP="00FD0D0A">
            <w:pPr>
              <w:jc w:val="both"/>
              <w:rPr>
                <w:rFonts w:ascii="Palatino Linotype" w:hAnsi="Palatino Linotype"/>
                <w:sz w:val="20"/>
                <w:szCs w:val="20"/>
              </w:rPr>
            </w:pPr>
            <w:r w:rsidRPr="00E747AD">
              <w:rPr>
                <w:rFonts w:ascii="Palatino Linotype" w:hAnsi="Palatino Linotype"/>
                <w:sz w:val="20"/>
                <w:szCs w:val="20"/>
              </w:rPr>
              <w:t>Hűtő- és tároló raktározás</w:t>
            </w: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Pr="00E747AD" w:rsidRDefault="00201BCB" w:rsidP="00FD0D0A">
            <w:pPr>
              <w:jc w:val="both"/>
              <w:rPr>
                <w:rFonts w:ascii="Palatino Linotype" w:hAnsi="Palatino Linotype"/>
                <w:sz w:val="20"/>
                <w:szCs w:val="20"/>
              </w:rPr>
            </w:pPr>
            <w:r w:rsidRPr="00E747AD">
              <w:rPr>
                <w:rFonts w:ascii="Palatino Linotype" w:hAnsi="Palatino Linotype"/>
                <w:sz w:val="20"/>
                <w:szCs w:val="20"/>
              </w:rPr>
              <w:t>Hulladékkezelési eljárások</w:t>
            </w: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Pr="00E747AD" w:rsidRDefault="00201BCB" w:rsidP="00FD0D0A">
            <w:pPr>
              <w:jc w:val="both"/>
              <w:rPr>
                <w:rFonts w:ascii="Palatino Linotype" w:hAnsi="Palatino Linotype"/>
                <w:sz w:val="20"/>
                <w:szCs w:val="20"/>
              </w:rPr>
            </w:pPr>
            <w:r w:rsidRPr="00E747AD">
              <w:rPr>
                <w:rFonts w:ascii="Palatino Linotype" w:hAnsi="Palatino Linotype"/>
                <w:sz w:val="20"/>
                <w:szCs w:val="20"/>
              </w:rPr>
              <w:t>Melléktermékek hasznosítása</w:t>
            </w: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rsidTr="00F41A6C">
        <w:trPr>
          <w:trHeight w:val="360"/>
        </w:trPr>
        <w:tc>
          <w:tcPr>
            <w:tcW w:w="10085" w:type="dxa"/>
            <w:gridSpan w:val="19"/>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SZAKMAI KÉSZSÉGEK</w:t>
            </w:r>
          </w:p>
        </w:tc>
      </w:tr>
      <w:tr w:rsidR="00201BCB" w:rsidRPr="00E747AD">
        <w:trPr>
          <w:trHeight w:val="255"/>
        </w:trPr>
        <w:tc>
          <w:tcPr>
            <w:tcW w:w="4984" w:type="dxa"/>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Elemi számolási készség</w:t>
            </w:r>
          </w:p>
        </w:tc>
        <w:tc>
          <w:tcPr>
            <w:tcW w:w="452"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52"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52"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35"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88"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6"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359"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Komplex eszközhasználati képesség</w:t>
            </w:r>
          </w:p>
        </w:tc>
        <w:tc>
          <w:tcPr>
            <w:tcW w:w="452"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52"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Nyersanyagátvételhez szükséges laboreszközök használata</w:t>
            </w:r>
          </w:p>
        </w:tc>
        <w:tc>
          <w:tcPr>
            <w:tcW w:w="452"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88"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255"/>
        </w:trPr>
        <w:tc>
          <w:tcPr>
            <w:tcW w:w="4984" w:type="dxa"/>
            <w:tcBorders>
              <w:top w:val="nil"/>
              <w:left w:val="single" w:sz="4" w:space="0" w:color="auto"/>
              <w:bottom w:val="single" w:sz="4" w:space="0" w:color="auto"/>
              <w:right w:val="single" w:sz="4" w:space="0" w:color="auto"/>
            </w:tcBorders>
            <w:noWrap/>
            <w:vAlign w:val="center"/>
          </w:tcPr>
          <w:p w:rsidR="00201BCB" w:rsidRPr="00E747AD" w:rsidRDefault="00201BCB" w:rsidP="008850A3">
            <w:pPr>
              <w:rPr>
                <w:rFonts w:ascii="Palatino Linotype" w:hAnsi="Palatino Linotype"/>
                <w:sz w:val="20"/>
                <w:szCs w:val="20"/>
              </w:rPr>
            </w:pPr>
            <w:r w:rsidRPr="00E747AD">
              <w:rPr>
                <w:rFonts w:ascii="Palatino Linotype" w:hAnsi="Palatino Linotype"/>
                <w:sz w:val="20"/>
                <w:szCs w:val="20"/>
              </w:rPr>
              <w:t xml:space="preserve">Csomagolási jelképek értelmezése </w:t>
            </w:r>
          </w:p>
        </w:tc>
        <w:tc>
          <w:tcPr>
            <w:tcW w:w="452"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52"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88"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rsidTr="00F41A6C">
        <w:trPr>
          <w:trHeight w:val="360"/>
        </w:trPr>
        <w:tc>
          <w:tcPr>
            <w:tcW w:w="10085" w:type="dxa"/>
            <w:gridSpan w:val="19"/>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SZEMÉLYES KOMPETENCIÁK</w:t>
            </w:r>
          </w:p>
        </w:tc>
      </w:tr>
      <w:tr w:rsidR="00201BCB" w:rsidRPr="00E747AD">
        <w:trPr>
          <w:trHeight w:val="300"/>
        </w:trPr>
        <w:tc>
          <w:tcPr>
            <w:tcW w:w="4984" w:type="dxa"/>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 xml:space="preserve">Pontosság </w:t>
            </w:r>
          </w:p>
        </w:tc>
        <w:tc>
          <w:tcPr>
            <w:tcW w:w="452"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52"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52"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35"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88"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6"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368" w:type="dxa"/>
            <w:gridSpan w:val="2"/>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trPr>
        <w:tc>
          <w:tcPr>
            <w:tcW w:w="4984"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Önállóság</w:t>
            </w: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52"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6"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368" w:type="dxa"/>
            <w:gridSpan w:val="2"/>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F41A6C">
        <w:trPr>
          <w:trHeight w:val="360"/>
        </w:trPr>
        <w:tc>
          <w:tcPr>
            <w:tcW w:w="10085" w:type="dxa"/>
            <w:gridSpan w:val="19"/>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TÁRSAS KOMPETENCIÁK</w:t>
            </w:r>
          </w:p>
        </w:tc>
      </w:tr>
      <w:tr w:rsidR="00201BCB" w:rsidRPr="00E747AD">
        <w:trPr>
          <w:trHeight w:val="300"/>
        </w:trPr>
        <w:tc>
          <w:tcPr>
            <w:tcW w:w="4984" w:type="dxa"/>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 xml:space="preserve">Segítőkészség </w:t>
            </w:r>
          </w:p>
        </w:tc>
        <w:tc>
          <w:tcPr>
            <w:tcW w:w="452"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52"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52"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35"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88"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6"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368" w:type="dxa"/>
            <w:gridSpan w:val="2"/>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F41A6C">
        <w:trPr>
          <w:trHeight w:val="360"/>
        </w:trPr>
        <w:tc>
          <w:tcPr>
            <w:tcW w:w="10085" w:type="dxa"/>
            <w:gridSpan w:val="19"/>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MÓDSZERKOMPETENCIÁK</w:t>
            </w:r>
          </w:p>
        </w:tc>
      </w:tr>
      <w:tr w:rsidR="00201BCB" w:rsidRPr="00E747AD">
        <w:trPr>
          <w:trHeight w:val="300"/>
        </w:trPr>
        <w:tc>
          <w:tcPr>
            <w:tcW w:w="4984" w:type="dxa"/>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Áttekintő képesség</w:t>
            </w:r>
          </w:p>
        </w:tc>
        <w:tc>
          <w:tcPr>
            <w:tcW w:w="452"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52"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52"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35"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88"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6" w:type="dxa"/>
            <w:gridSpan w:val="2"/>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368" w:type="dxa"/>
            <w:gridSpan w:val="2"/>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trPr>
        <w:tc>
          <w:tcPr>
            <w:tcW w:w="4984"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Gyakorlatias feladatértelmezés </w:t>
            </w: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52"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52"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6" w:type="dxa"/>
            <w:gridSpan w:val="2"/>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368" w:type="dxa"/>
            <w:gridSpan w:val="2"/>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bl>
    <w:p w:rsidR="00201BCB" w:rsidRPr="00E747AD" w:rsidRDefault="00201BCB" w:rsidP="006359B5">
      <w:pPr>
        <w:widowControl w:val="0"/>
        <w:suppressAutoHyphens/>
        <w:jc w:val="center"/>
        <w:rPr>
          <w:rFonts w:ascii="Palatino Linotype" w:hAnsi="Palatino Linotype" w:cs="Mangal"/>
          <w:kern w:val="1"/>
          <w:sz w:val="20"/>
          <w:szCs w:val="20"/>
          <w:lang w:eastAsia="hi-IN" w:bidi="hi-IN"/>
        </w:rPr>
        <w:sectPr w:rsidR="00201BCB" w:rsidRPr="00E747AD" w:rsidSect="00400650">
          <w:pgSz w:w="16838" w:h="11906" w:orient="landscape"/>
          <w:pgMar w:top="1276" w:right="1418" w:bottom="1418" w:left="1418" w:header="709" w:footer="709" w:gutter="0"/>
          <w:cols w:space="708"/>
          <w:docGrid w:linePitch="360"/>
        </w:sectPr>
      </w:pPr>
    </w:p>
    <w:p w:rsidR="00201BCB" w:rsidRPr="00E747AD" w:rsidRDefault="00201BCB" w:rsidP="006359B5">
      <w:pPr>
        <w:widowControl w:val="0"/>
        <w:suppressAutoHyphens/>
        <w:jc w:val="center"/>
        <w:rPr>
          <w:rFonts w:ascii="Palatino Linotype" w:hAnsi="Palatino Linotype" w:cs="Mangal"/>
          <w:b/>
          <w:kern w:val="1"/>
          <w:sz w:val="24"/>
          <w:szCs w:val="24"/>
          <w:lang w:eastAsia="hi-IN" w:bidi="hi-IN"/>
        </w:rPr>
      </w:pPr>
    </w:p>
    <w:p w:rsidR="00201BCB" w:rsidRDefault="00201BCB">
      <w:pPr>
        <w:numPr>
          <w:ilvl w:val="0"/>
          <w:numId w:val="3"/>
        </w:numPr>
        <w:jc w:val="right"/>
        <w:rPr>
          <w:rFonts w:ascii="Palatino Linotype" w:hAnsi="Palatino Linotype"/>
          <w:b/>
          <w:sz w:val="24"/>
          <w:szCs w:val="24"/>
        </w:rPr>
      </w:pPr>
      <w:r w:rsidRPr="00E747AD">
        <w:rPr>
          <w:rFonts w:ascii="Palatino Linotype" w:hAnsi="Palatino Linotype"/>
          <w:b/>
          <w:sz w:val="24"/>
          <w:szCs w:val="24"/>
        </w:rPr>
        <w:t xml:space="preserve">Szakmai gyakorlat 1. tantárgy </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t xml:space="preserve">          </w:t>
      </w:r>
      <w:r w:rsidRPr="00E747AD">
        <w:rPr>
          <w:rFonts w:ascii="Palatino Linotype" w:hAnsi="Palatino Linotype"/>
          <w:b/>
          <w:sz w:val="24"/>
          <w:szCs w:val="24"/>
        </w:rPr>
        <w:t xml:space="preserve">144 </w:t>
      </w:r>
      <w:r w:rsidRPr="00E747AD">
        <w:rPr>
          <w:rFonts w:ascii="Palatino Linotype" w:hAnsi="Palatino Linotype"/>
          <w:b/>
          <w:i/>
          <w:sz w:val="24"/>
          <w:szCs w:val="24"/>
        </w:rPr>
        <w:t>óra</w:t>
      </w:r>
    </w:p>
    <w:p w:rsidR="00201BCB" w:rsidRPr="00E747AD" w:rsidRDefault="00201BCB" w:rsidP="00372BE1">
      <w:pPr>
        <w:ind w:left="357"/>
        <w:rPr>
          <w:rFonts w:ascii="Palatino Linotype" w:hAnsi="Palatino Linotype"/>
          <w:b/>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tanításának célja</w:t>
      </w:r>
    </w:p>
    <w:p w:rsidR="00201BCB" w:rsidRDefault="00201BCB">
      <w:pPr>
        <w:ind w:left="567"/>
        <w:jc w:val="both"/>
        <w:rPr>
          <w:rFonts w:ascii="Palatino Linotype" w:hAnsi="Palatino Linotype"/>
          <w:sz w:val="24"/>
          <w:szCs w:val="24"/>
        </w:rPr>
      </w:pPr>
      <w:r w:rsidRPr="00E747AD">
        <w:rPr>
          <w:rFonts w:ascii="Palatino Linotype" w:hAnsi="Palatino Linotype"/>
          <w:sz w:val="24"/>
          <w:szCs w:val="24"/>
        </w:rPr>
        <w:t>A sütőipari termékek előállítása során alkalmazott munkafolyamatok, műveletek, munkamozdulatok elsajátítása és begyakorlása. A gyakorlati munka és az elméleti ismeretek összehangolása, olyan módon, hogy lehetővé tegye, a technológiai és műszaki változásokhoz való alkalmazkodást. A termelésszervezési feladatok begyakorlásával, biztosítani a gazdaságos munkavégzést, a vevők igényeinek megfelelő mennyiségű termékek legyártását, valamint biztosítani a késztermékek egyenletes és egyforma minőségét.</w:t>
      </w:r>
    </w:p>
    <w:p w:rsidR="00201BCB" w:rsidRPr="00E747AD" w:rsidRDefault="00201BCB" w:rsidP="006359B5">
      <w:pPr>
        <w:widowControl w:val="0"/>
        <w:suppressAutoHyphens/>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Kapcsolódó közismereti, szakmai tartalmak</w:t>
      </w:r>
    </w:p>
    <w:p w:rsidR="00201BCB" w:rsidRDefault="00201BCB">
      <w:pPr>
        <w:ind w:left="567"/>
        <w:jc w:val="both"/>
        <w:rPr>
          <w:rFonts w:ascii="Palatino Linotype" w:hAnsi="Palatino Linotype"/>
          <w:sz w:val="24"/>
          <w:szCs w:val="24"/>
        </w:rPr>
      </w:pPr>
      <w:r w:rsidRPr="00F34FF0">
        <w:rPr>
          <w:rFonts w:ascii="Palatino Linotype" w:hAnsi="Palatino Linotype"/>
          <w:sz w:val="24"/>
          <w:szCs w:val="24"/>
        </w:rPr>
        <w:t>A tantárgy az adott évfolyamba lépés feltételeiként megjelölt közismereti tartalmakra és a Szakmai számítás tantárgy összes témakörére épül.</w:t>
      </w:r>
    </w:p>
    <w:p w:rsidR="00201BCB" w:rsidRPr="00E747AD" w:rsidRDefault="00201BCB" w:rsidP="006359B5">
      <w:pPr>
        <w:widowControl w:val="0"/>
        <w:suppressAutoHyphens/>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 xml:space="preserve">Témakörök </w:t>
      </w:r>
    </w:p>
    <w:p w:rsidR="00201BCB" w:rsidRPr="00E747AD" w:rsidRDefault="00201BCB" w:rsidP="006359B5">
      <w:pPr>
        <w:widowControl w:val="0"/>
        <w:tabs>
          <w:tab w:val="left" w:pos="1440"/>
        </w:tabs>
        <w:suppressAutoHyphens/>
        <w:rPr>
          <w:rFonts w:ascii="Palatino Linotype" w:hAnsi="Palatino Linotype" w:cs="Mangal"/>
          <w:b/>
          <w:kern w:val="1"/>
          <w:sz w:val="24"/>
          <w:szCs w:val="24"/>
          <w:lang w:eastAsia="hi-IN" w:bidi="hi-IN"/>
        </w:rPr>
      </w:pPr>
    </w:p>
    <w:p w:rsidR="00201BCB" w:rsidRDefault="00201BCB">
      <w:pPr>
        <w:widowControl w:val="0"/>
        <w:numPr>
          <w:ilvl w:val="2"/>
          <w:numId w:val="3"/>
        </w:numPr>
        <w:tabs>
          <w:tab w:val="left" w:pos="1260"/>
          <w:tab w:val="left" w:pos="1620"/>
          <w:tab w:val="num" w:pos="1980"/>
          <w:tab w:val="left" w:pos="7560"/>
          <w:tab w:val="left" w:pos="7740"/>
        </w:tabs>
        <w:suppressAutoHyphens/>
        <w:ind w:left="1764" w:hanging="1055"/>
        <w:jc w:val="right"/>
        <w:rPr>
          <w:rFonts w:ascii="Palatino Linotype" w:hAnsi="Palatino Linotype"/>
          <w:b/>
          <w:i/>
          <w:sz w:val="24"/>
          <w:szCs w:val="24"/>
        </w:rPr>
      </w:pPr>
      <w:r w:rsidRPr="00E747AD">
        <w:rPr>
          <w:rFonts w:ascii="Palatino Linotype" w:hAnsi="Palatino Linotype" w:cs="Arial"/>
          <w:b/>
          <w:sz w:val="24"/>
          <w:szCs w:val="24"/>
        </w:rPr>
        <w:t>Technológiai, termelési számítások</w:t>
      </w:r>
      <w:r w:rsidRPr="00E747AD">
        <w:rPr>
          <w:rFonts w:ascii="Palatino Linotype" w:hAnsi="Palatino Linotype" w:cs="Arial"/>
          <w:b/>
          <w:sz w:val="24"/>
          <w:szCs w:val="24"/>
        </w:rPr>
        <w:tab/>
      </w:r>
      <w:r>
        <w:rPr>
          <w:rFonts w:ascii="Palatino Linotype" w:hAnsi="Palatino Linotype" w:cs="Arial"/>
          <w:b/>
          <w:sz w:val="24"/>
          <w:szCs w:val="24"/>
        </w:rPr>
        <w:t xml:space="preserve">               </w:t>
      </w:r>
      <w:r w:rsidRPr="00E747AD">
        <w:rPr>
          <w:rFonts w:ascii="Palatino Linotype" w:hAnsi="Palatino Linotype"/>
          <w:b/>
          <w:sz w:val="24"/>
          <w:szCs w:val="24"/>
        </w:rPr>
        <w:t xml:space="preserve"> </w:t>
      </w:r>
      <w:r w:rsidRPr="00E747AD">
        <w:rPr>
          <w:rFonts w:ascii="Palatino Linotype" w:hAnsi="Palatino Linotype"/>
          <w:b/>
          <w:i/>
          <w:sz w:val="24"/>
          <w:szCs w:val="24"/>
        </w:rPr>
        <w:t>30 óra</w:t>
      </w:r>
    </w:p>
    <w:p w:rsidR="00201BCB" w:rsidRPr="00E747AD" w:rsidRDefault="00201BCB" w:rsidP="0040134E">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Rendelés alapján az anyagszükséglet kiszámítása</w:t>
      </w:r>
    </w:p>
    <w:p w:rsidR="00201BCB" w:rsidRPr="00E747AD" w:rsidRDefault="00201BCB" w:rsidP="0040134E">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Fajlagos lisztfelhasználás számítása</w:t>
      </w:r>
    </w:p>
    <w:p w:rsidR="00201BCB" w:rsidRPr="00E747AD" w:rsidRDefault="00201BCB" w:rsidP="0040134E">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Keverési, lisztkeverési számítások</w:t>
      </w:r>
    </w:p>
    <w:p w:rsidR="00201BCB" w:rsidRPr="00E747AD" w:rsidRDefault="00201BCB" w:rsidP="0040134E">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Nyersanyagokat helyettesítő anyagok mennyiségének számítása</w:t>
      </w:r>
    </w:p>
    <w:p w:rsidR="00201BCB" w:rsidRPr="00E747AD" w:rsidRDefault="00201BCB" w:rsidP="0040134E">
      <w:pPr>
        <w:widowControl w:val="0"/>
        <w:tabs>
          <w:tab w:val="left"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Sütőipari termékek önköltségének számítása</w:t>
      </w:r>
    </w:p>
    <w:p w:rsidR="00201BCB" w:rsidRPr="00E747AD" w:rsidRDefault="00201BCB" w:rsidP="0040134E">
      <w:pPr>
        <w:widowControl w:val="0"/>
        <w:tabs>
          <w:tab w:val="left"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Átlagtömeg számítása</w:t>
      </w:r>
    </w:p>
    <w:p w:rsidR="00201BCB" w:rsidRPr="00E747AD" w:rsidRDefault="00201BCB" w:rsidP="0040134E">
      <w:pPr>
        <w:widowControl w:val="0"/>
        <w:tabs>
          <w:tab w:val="left" w:pos="900"/>
          <w:tab w:val="num" w:pos="1620"/>
          <w:tab w:val="left" w:pos="1800"/>
          <w:tab w:val="num" w:pos="2520"/>
        </w:tabs>
        <w:suppressAutoHyphens/>
        <w:ind w:left="709"/>
        <w:rPr>
          <w:rFonts w:ascii="Palatino Linotype" w:hAnsi="Palatino Linotype" w:cs="Mangal"/>
          <w:kern w:val="1"/>
          <w:sz w:val="24"/>
          <w:szCs w:val="24"/>
          <w:lang w:eastAsia="hi-IN" w:bidi="hi-IN"/>
        </w:rPr>
      </w:pPr>
    </w:p>
    <w:p w:rsidR="00201BCB" w:rsidRPr="00E747AD" w:rsidRDefault="00201BCB" w:rsidP="0040134E">
      <w:pPr>
        <w:widowControl w:val="0"/>
        <w:numPr>
          <w:ilvl w:val="2"/>
          <w:numId w:val="3"/>
        </w:numPr>
        <w:tabs>
          <w:tab w:val="left" w:pos="1260"/>
          <w:tab w:val="left" w:pos="1620"/>
          <w:tab w:val="num" w:pos="1980"/>
          <w:tab w:val="left" w:pos="7560"/>
          <w:tab w:val="left" w:pos="7740"/>
        </w:tabs>
        <w:suppressAutoHyphens/>
        <w:ind w:left="709" w:firstLine="0"/>
        <w:rPr>
          <w:rFonts w:ascii="Palatino Linotype" w:hAnsi="Palatino Linotype"/>
          <w:b/>
          <w:i/>
          <w:sz w:val="24"/>
          <w:szCs w:val="24"/>
        </w:rPr>
      </w:pPr>
      <w:r>
        <w:rPr>
          <w:rFonts w:ascii="Palatino Linotype" w:hAnsi="Palatino Linotype" w:cs="Arial"/>
          <w:b/>
          <w:sz w:val="24"/>
          <w:szCs w:val="24"/>
        </w:rPr>
        <w:t xml:space="preserve"> </w:t>
      </w:r>
      <w:r w:rsidRPr="00E747AD">
        <w:rPr>
          <w:rFonts w:ascii="Palatino Linotype" w:hAnsi="Palatino Linotype" w:cs="Arial"/>
          <w:b/>
          <w:sz w:val="24"/>
          <w:szCs w:val="24"/>
        </w:rPr>
        <w:t>A munkaterület átvétele</w:t>
      </w:r>
      <w:r w:rsidRPr="00E747A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E747AD">
        <w:rPr>
          <w:rFonts w:ascii="Palatino Linotype" w:hAnsi="Palatino Linotype"/>
          <w:b/>
          <w:sz w:val="24"/>
          <w:szCs w:val="24"/>
        </w:rPr>
        <w:t xml:space="preserve"> </w:t>
      </w:r>
      <w:r w:rsidRPr="00E747AD">
        <w:rPr>
          <w:rFonts w:ascii="Palatino Linotype" w:hAnsi="Palatino Linotype"/>
          <w:b/>
          <w:i/>
          <w:sz w:val="24"/>
          <w:szCs w:val="24"/>
        </w:rPr>
        <w:t>30 óra</w:t>
      </w:r>
    </w:p>
    <w:p w:rsidR="00201BCB" w:rsidRPr="00E747AD" w:rsidRDefault="00201BCB" w:rsidP="0040134E">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munkaterület átvétele</w:t>
      </w:r>
    </w:p>
    <w:p w:rsidR="00201BCB" w:rsidRPr="00E747AD" w:rsidRDefault="00201BCB" w:rsidP="0040134E">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munkavégzés személyi, tárgyi feltételeinek ellenőrzése</w:t>
      </w:r>
    </w:p>
    <w:p w:rsidR="00201BCB" w:rsidRPr="00E747AD" w:rsidRDefault="00201BCB" w:rsidP="0040134E">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A munka megkezdése előtt a gyártáshoz szükséges gépek, berendezések, eszközök ellenőrzése, működés közbeni felügyelete</w:t>
      </w:r>
    </w:p>
    <w:p w:rsidR="00201BCB" w:rsidRPr="00E747AD" w:rsidRDefault="00201BCB" w:rsidP="0040134E">
      <w:pPr>
        <w:widowControl w:val="0"/>
        <w:suppressAutoHyphens/>
        <w:ind w:left="709"/>
        <w:rPr>
          <w:rFonts w:ascii="Palatino Linotype" w:hAnsi="Palatino Linotype"/>
          <w:b/>
          <w:sz w:val="24"/>
          <w:szCs w:val="24"/>
        </w:rPr>
      </w:pPr>
    </w:p>
    <w:p w:rsidR="00201BCB" w:rsidRPr="00E747AD" w:rsidRDefault="00201BCB" w:rsidP="0040134E">
      <w:pPr>
        <w:widowControl w:val="0"/>
        <w:numPr>
          <w:ilvl w:val="2"/>
          <w:numId w:val="3"/>
        </w:numPr>
        <w:tabs>
          <w:tab w:val="left" w:pos="1260"/>
          <w:tab w:val="left" w:pos="1620"/>
          <w:tab w:val="num" w:pos="1980"/>
          <w:tab w:val="left" w:pos="7560"/>
          <w:tab w:val="left" w:pos="7740"/>
        </w:tabs>
        <w:suppressAutoHyphens/>
        <w:ind w:left="709" w:firstLine="0"/>
        <w:rPr>
          <w:rFonts w:ascii="Palatino Linotype" w:hAnsi="Palatino Linotype"/>
          <w:b/>
          <w:sz w:val="24"/>
          <w:szCs w:val="24"/>
        </w:rPr>
      </w:pPr>
      <w:r>
        <w:rPr>
          <w:rFonts w:ascii="Palatino Linotype" w:hAnsi="Palatino Linotype"/>
          <w:b/>
          <w:sz w:val="24"/>
          <w:szCs w:val="24"/>
        </w:rPr>
        <w:t xml:space="preserve"> </w:t>
      </w:r>
      <w:r w:rsidRPr="00E747AD">
        <w:rPr>
          <w:rFonts w:ascii="Palatino Linotype" w:hAnsi="Palatino Linotype"/>
          <w:b/>
          <w:sz w:val="24"/>
          <w:szCs w:val="24"/>
        </w:rPr>
        <w:t>A nyersanyagok átvétele, tárolása, előkészítése</w:t>
      </w:r>
      <w:r w:rsidRPr="00E747AD">
        <w:rPr>
          <w:rFonts w:ascii="Palatino Linotype" w:hAnsi="Palatino Linotype"/>
          <w:b/>
          <w:sz w:val="24"/>
          <w:szCs w:val="24"/>
        </w:rPr>
        <w:tab/>
        <w:t xml:space="preserve"> </w:t>
      </w:r>
      <w:r>
        <w:rPr>
          <w:rFonts w:ascii="Palatino Linotype" w:hAnsi="Palatino Linotype"/>
          <w:b/>
          <w:sz w:val="24"/>
          <w:szCs w:val="24"/>
        </w:rPr>
        <w:tab/>
        <w:t xml:space="preserve">             </w:t>
      </w:r>
      <w:r w:rsidRPr="00367940">
        <w:rPr>
          <w:rFonts w:ascii="Palatino Linotype" w:hAnsi="Palatino Linotype"/>
          <w:b/>
          <w:i/>
          <w:sz w:val="24"/>
          <w:szCs w:val="24"/>
        </w:rPr>
        <w:t>30 óra</w:t>
      </w:r>
      <w:r w:rsidRPr="00E747AD">
        <w:rPr>
          <w:rFonts w:ascii="Palatino Linotype" w:hAnsi="Palatino Linotype"/>
          <w:b/>
          <w:sz w:val="24"/>
          <w:szCs w:val="24"/>
        </w:rPr>
        <w:t xml:space="preserve"> </w:t>
      </w:r>
    </w:p>
    <w:p w:rsidR="00201BCB" w:rsidRPr="00E747AD" w:rsidRDefault="00201BCB" w:rsidP="0040134E">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Árukísérő okmányok tartalmi követelményei</w:t>
      </w:r>
    </w:p>
    <w:p w:rsidR="00201BCB" w:rsidRPr="00E747AD" w:rsidRDefault="00201BCB" w:rsidP="0040134E">
      <w:pPr>
        <w:widowControl w:val="0"/>
        <w:tabs>
          <w:tab w:val="left" w:pos="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gyártáshoz szükséges nyersanyagok mennyiségi és minőségi átvétele, reklamáció, az élelmiszerbiztonsági szempontok figyelembevételével</w:t>
      </w:r>
    </w:p>
    <w:p w:rsidR="00201BCB" w:rsidRPr="00E747AD" w:rsidRDefault="00201BCB" w:rsidP="0040134E">
      <w:pPr>
        <w:widowControl w:val="0"/>
        <w:tabs>
          <w:tab w:val="left" w:pos="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Liszt zsákos és silós tárolása: lisztraktár, liszt elhelyezése, mozgatása, be és kitárolás, tisztítás</w:t>
      </w:r>
    </w:p>
    <w:p w:rsidR="00201BCB" w:rsidRPr="00E747AD" w:rsidRDefault="00201BCB" w:rsidP="0040134E">
      <w:pPr>
        <w:widowControl w:val="0"/>
        <w:tabs>
          <w:tab w:val="left" w:pos="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gyártáshoz szükséges nyersanyagok tárolása</w:t>
      </w:r>
    </w:p>
    <w:p w:rsidR="00201BCB" w:rsidRPr="00E747AD" w:rsidRDefault="00201BCB" w:rsidP="0040134E">
      <w:pPr>
        <w:widowControl w:val="0"/>
        <w:tabs>
          <w:tab w:val="left" w:pos="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gyártáshoz szükséges nyersanyagok tárolása hűtött térben</w:t>
      </w:r>
    </w:p>
    <w:p w:rsidR="00201BCB" w:rsidRPr="00E747AD" w:rsidRDefault="00201BCB" w:rsidP="0040134E">
      <w:pPr>
        <w:widowControl w:val="0"/>
        <w:tabs>
          <w:tab w:val="left" w:pos="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gyártáshoz szükséges alapanyagok, segédanyagok, járulékos anyagok előkészítő műveletei az élelmiszerbiztonsági szempontok figyelembevételével</w:t>
      </w:r>
    </w:p>
    <w:p w:rsidR="00201BCB" w:rsidRPr="00E747AD" w:rsidRDefault="00201BCB" w:rsidP="0040134E">
      <w:pPr>
        <w:widowControl w:val="0"/>
        <w:tabs>
          <w:tab w:val="left" w:pos="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gyártáshoz szükséges nyersanyagok előkészítéséhez használt gépek, </w:t>
      </w:r>
      <w:r w:rsidRPr="00E747AD">
        <w:rPr>
          <w:rFonts w:ascii="Palatino Linotype" w:hAnsi="Palatino Linotype" w:cs="Mangal"/>
          <w:kern w:val="1"/>
          <w:sz w:val="24"/>
          <w:szCs w:val="24"/>
          <w:lang w:eastAsia="hi-IN" w:bidi="hi-IN"/>
        </w:rPr>
        <w:lastRenderedPageBreak/>
        <w:t>berendezések kezelése és működés közbeni felügyelete</w:t>
      </w:r>
    </w:p>
    <w:p w:rsidR="00201BCB" w:rsidRPr="00E747AD" w:rsidRDefault="00201BCB" w:rsidP="006359B5">
      <w:pPr>
        <w:widowControl w:val="0"/>
        <w:tabs>
          <w:tab w:val="left" w:pos="0"/>
        </w:tabs>
        <w:suppressAutoHyphens/>
        <w:ind w:left="1224"/>
        <w:jc w:val="both"/>
        <w:rPr>
          <w:rFonts w:ascii="Palatino Linotype" w:hAnsi="Palatino Linotype" w:cs="Mangal"/>
          <w:kern w:val="1"/>
          <w:sz w:val="24"/>
          <w:szCs w:val="24"/>
          <w:lang w:eastAsia="hi-IN" w:bidi="hi-IN"/>
        </w:rPr>
      </w:pPr>
    </w:p>
    <w:p w:rsidR="00201BCB" w:rsidRDefault="00201BCB">
      <w:pPr>
        <w:widowControl w:val="0"/>
        <w:numPr>
          <w:ilvl w:val="2"/>
          <w:numId w:val="3"/>
        </w:numPr>
        <w:tabs>
          <w:tab w:val="left" w:pos="1260"/>
          <w:tab w:val="left" w:pos="1701"/>
          <w:tab w:val="num" w:pos="1980"/>
          <w:tab w:val="left" w:pos="7560"/>
          <w:tab w:val="left" w:pos="7740"/>
        </w:tabs>
        <w:suppressAutoHyphens/>
        <w:ind w:left="1764" w:hanging="1055"/>
        <w:jc w:val="right"/>
        <w:rPr>
          <w:rFonts w:ascii="Palatino Linotype" w:hAnsi="Palatino Linotype"/>
          <w:b/>
          <w:i/>
          <w:sz w:val="24"/>
          <w:szCs w:val="24"/>
        </w:rPr>
      </w:pPr>
      <w:r>
        <w:rPr>
          <w:rFonts w:ascii="Palatino Linotype" w:hAnsi="Palatino Linotype"/>
          <w:b/>
          <w:sz w:val="24"/>
          <w:szCs w:val="24"/>
        </w:rPr>
        <w:t xml:space="preserve"> </w:t>
      </w:r>
      <w:r w:rsidRPr="00E747AD">
        <w:rPr>
          <w:rFonts w:ascii="Palatino Linotype" w:hAnsi="Palatino Linotype"/>
          <w:b/>
          <w:sz w:val="24"/>
          <w:szCs w:val="24"/>
        </w:rPr>
        <w:t>Csomagoló anyagok átvétele, csomagolás</w:t>
      </w:r>
      <w:r w:rsidRPr="00E747AD">
        <w:rPr>
          <w:rFonts w:ascii="Palatino Linotype" w:hAnsi="Palatino Linotype"/>
          <w:b/>
          <w:sz w:val="24"/>
          <w:szCs w:val="24"/>
        </w:rPr>
        <w:tab/>
      </w:r>
      <w:r>
        <w:rPr>
          <w:rFonts w:ascii="Palatino Linotype" w:hAnsi="Palatino Linotype"/>
          <w:b/>
          <w:sz w:val="24"/>
          <w:szCs w:val="24"/>
        </w:rPr>
        <w:tab/>
        <w:t xml:space="preserve">            </w:t>
      </w:r>
      <w:r w:rsidRPr="00E747AD">
        <w:rPr>
          <w:rFonts w:ascii="Palatino Linotype" w:hAnsi="Palatino Linotype"/>
          <w:b/>
          <w:sz w:val="24"/>
          <w:szCs w:val="24"/>
        </w:rPr>
        <w:t xml:space="preserve"> </w:t>
      </w:r>
      <w:r w:rsidRPr="00E747AD">
        <w:rPr>
          <w:rFonts w:ascii="Palatino Linotype" w:hAnsi="Palatino Linotype"/>
          <w:b/>
          <w:i/>
          <w:sz w:val="24"/>
          <w:szCs w:val="24"/>
        </w:rPr>
        <w:t>30 óra</w:t>
      </w:r>
    </w:p>
    <w:p w:rsidR="00201BCB" w:rsidRPr="00E747AD" w:rsidRDefault="00201BCB" w:rsidP="0040134E">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 xml:space="preserve">Az élelmiszeriparban használatos csomagolóanyagok, csomagolóeszközök jellemzése, felhasználási lehetőségei </w:t>
      </w:r>
    </w:p>
    <w:p w:rsidR="00201BCB" w:rsidRDefault="00201BCB">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A csomagolóanyagok felismerése, ellenőrzése és előkészítése</w:t>
      </w:r>
    </w:p>
    <w:p w:rsidR="00201BCB" w:rsidRDefault="00201BCB">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Késztermékek csomagolása különböző módszerekkel</w:t>
      </w:r>
    </w:p>
    <w:p w:rsidR="00201BCB" w:rsidRDefault="00201BCB">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A szeletelő-gépek és csomagológépek, kezelése</w:t>
      </w:r>
    </w:p>
    <w:p w:rsidR="00201BCB" w:rsidRDefault="00201BCB">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A termékek jelölésének, minőség</w:t>
      </w:r>
      <w:r>
        <w:rPr>
          <w:rFonts w:ascii="Palatino Linotype" w:hAnsi="Palatino Linotype"/>
          <w:sz w:val="24"/>
          <w:szCs w:val="24"/>
        </w:rPr>
        <w:t>-</w:t>
      </w:r>
      <w:r w:rsidRPr="00E747AD">
        <w:rPr>
          <w:rFonts w:ascii="Palatino Linotype" w:hAnsi="Palatino Linotype"/>
          <w:sz w:val="24"/>
          <w:szCs w:val="24"/>
        </w:rPr>
        <w:t>megőrzési idejének meghatározása és ellenőrzése</w:t>
      </w:r>
    </w:p>
    <w:p w:rsidR="00201BCB" w:rsidRPr="00E747AD" w:rsidRDefault="00201BCB" w:rsidP="0040134E">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Csomagoló anyagok tárolása az élelmiszerbiztonsági szempontok figyelembevételével</w:t>
      </w:r>
    </w:p>
    <w:p w:rsidR="00201BCB" w:rsidRPr="00E747AD" w:rsidRDefault="00201BCB" w:rsidP="0040134E">
      <w:pPr>
        <w:widowControl w:val="0"/>
        <w:tabs>
          <w:tab w:val="left" w:pos="1701"/>
          <w:tab w:val="left" w:pos="7740"/>
        </w:tabs>
        <w:suppressAutoHyphens/>
        <w:ind w:left="1224"/>
        <w:rPr>
          <w:rFonts w:ascii="Palatino Linotype" w:hAnsi="Palatino Linotype"/>
          <w:sz w:val="24"/>
          <w:szCs w:val="24"/>
        </w:rPr>
      </w:pPr>
    </w:p>
    <w:p w:rsidR="00201BCB" w:rsidRDefault="00201BCB">
      <w:pPr>
        <w:widowControl w:val="0"/>
        <w:numPr>
          <w:ilvl w:val="2"/>
          <w:numId w:val="3"/>
        </w:numPr>
        <w:tabs>
          <w:tab w:val="left" w:pos="1260"/>
          <w:tab w:val="left" w:pos="1701"/>
          <w:tab w:val="num" w:pos="1980"/>
          <w:tab w:val="left" w:pos="7560"/>
          <w:tab w:val="left" w:pos="7740"/>
        </w:tabs>
        <w:suppressAutoHyphens/>
        <w:ind w:left="1764" w:hanging="1055"/>
        <w:jc w:val="right"/>
        <w:rPr>
          <w:rFonts w:ascii="Palatino Linotype" w:hAnsi="Palatino Linotype"/>
          <w:b/>
          <w:i/>
          <w:sz w:val="24"/>
          <w:szCs w:val="24"/>
        </w:rPr>
      </w:pPr>
      <w:r>
        <w:rPr>
          <w:rFonts w:ascii="Palatino Linotype" w:hAnsi="Palatino Linotype"/>
          <w:b/>
          <w:sz w:val="24"/>
          <w:szCs w:val="24"/>
        </w:rPr>
        <w:t xml:space="preserve"> </w:t>
      </w:r>
      <w:r w:rsidRPr="00E747AD">
        <w:rPr>
          <w:rFonts w:ascii="Palatino Linotype" w:hAnsi="Palatino Linotype"/>
          <w:b/>
          <w:sz w:val="24"/>
          <w:szCs w:val="24"/>
        </w:rPr>
        <w:t>Raktározás, hulladékkezelés</w:t>
      </w:r>
      <w:r w:rsidRPr="00E747AD">
        <w:rPr>
          <w:rFonts w:ascii="Palatino Linotype" w:hAnsi="Palatino Linotype"/>
          <w:sz w:val="24"/>
          <w:szCs w:val="24"/>
        </w:rPr>
        <w:tab/>
      </w:r>
      <w:r>
        <w:rPr>
          <w:rFonts w:ascii="Palatino Linotype" w:hAnsi="Palatino Linotype"/>
          <w:sz w:val="24"/>
          <w:szCs w:val="24"/>
        </w:rPr>
        <w:tab/>
        <w:t xml:space="preserve">            </w:t>
      </w:r>
      <w:r w:rsidRPr="00E747AD">
        <w:rPr>
          <w:rFonts w:ascii="Palatino Linotype" w:hAnsi="Palatino Linotype"/>
          <w:sz w:val="24"/>
          <w:szCs w:val="24"/>
        </w:rPr>
        <w:t xml:space="preserve"> </w:t>
      </w:r>
      <w:r w:rsidRPr="00E747AD">
        <w:rPr>
          <w:rFonts w:ascii="Palatino Linotype" w:hAnsi="Palatino Linotype"/>
          <w:b/>
          <w:i/>
          <w:sz w:val="24"/>
          <w:szCs w:val="24"/>
        </w:rPr>
        <w:t>24 óra</w:t>
      </w:r>
    </w:p>
    <w:p w:rsidR="00201BCB" w:rsidRPr="00E747AD" w:rsidRDefault="00201BCB" w:rsidP="0040134E">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A sütőipari hűtés, fagyasztás célja</w:t>
      </w:r>
    </w:p>
    <w:p w:rsidR="00201BCB" w:rsidRPr="00E747AD" w:rsidRDefault="00201BCB" w:rsidP="0040134E">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Fagyasztás módszerei</w:t>
      </w:r>
    </w:p>
    <w:p w:rsidR="00201BCB" w:rsidRPr="00E747AD" w:rsidRDefault="00201BCB" w:rsidP="0040134E">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A sütőipari félkész termékek hűtése és fagyasztása</w:t>
      </w:r>
    </w:p>
    <w:p w:rsidR="00201BCB" w:rsidRPr="00E747AD" w:rsidRDefault="00201BCB" w:rsidP="0040134E">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A tárolási, hűtési, fagyasztási paraméterek ellenőrzése</w:t>
      </w:r>
    </w:p>
    <w:p w:rsidR="00201BCB" w:rsidRPr="00E747AD" w:rsidRDefault="00201BCB" w:rsidP="0040134E">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A hűtött termékek hibái: hűtési, tárolási, felolvasztási</w:t>
      </w:r>
    </w:p>
    <w:p w:rsidR="00201BCB" w:rsidRPr="00E747AD" w:rsidRDefault="00201BCB" w:rsidP="0040134E">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A hűtés, fagyasztás nyomon követése, dokumentálása</w:t>
      </w:r>
    </w:p>
    <w:p w:rsidR="00201BCB" w:rsidRPr="00E747AD" w:rsidRDefault="00201BCB" w:rsidP="0040134E">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A befejező műveletek során képződő hulladékok kezelése</w:t>
      </w:r>
    </w:p>
    <w:p w:rsidR="00201BCB" w:rsidRPr="00E747AD" w:rsidRDefault="00201BCB" w:rsidP="0040134E">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Kenyerek hűtése polcon, konténerben</w:t>
      </w:r>
    </w:p>
    <w:p w:rsidR="00201BCB" w:rsidRPr="00E747AD" w:rsidRDefault="00201BCB" w:rsidP="0040134E">
      <w:pPr>
        <w:widowControl w:val="0"/>
        <w:tabs>
          <w:tab w:val="left" w:pos="1701"/>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Péksütemények hűtése polcon, lemezen</w:t>
      </w:r>
    </w:p>
    <w:p w:rsidR="00201BCB" w:rsidRPr="00E747AD" w:rsidRDefault="00201BCB" w:rsidP="0040134E">
      <w:pPr>
        <w:widowControl w:val="0"/>
        <w:tabs>
          <w:tab w:val="left" w:pos="1701"/>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Finom-pékáruk hűtése polcon, lemezen, formában</w:t>
      </w:r>
    </w:p>
    <w:p w:rsidR="00201BCB" w:rsidRPr="00E747AD" w:rsidRDefault="00201BCB" w:rsidP="0040134E">
      <w:pPr>
        <w:widowControl w:val="0"/>
        <w:tabs>
          <w:tab w:val="left" w:pos="1701"/>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Kiborítás a formából</w:t>
      </w:r>
    </w:p>
    <w:p w:rsidR="00201BCB" w:rsidRPr="00E747AD" w:rsidRDefault="00201BCB" w:rsidP="0040134E">
      <w:pPr>
        <w:widowControl w:val="0"/>
        <w:tabs>
          <w:tab w:val="left" w:pos="1701"/>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Utólagos töltés és bevonatok, szóróanyagok felvitele</w:t>
      </w:r>
    </w:p>
    <w:p w:rsidR="00201BCB" w:rsidRPr="00E747AD" w:rsidRDefault="00201BCB" w:rsidP="0040134E">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Kenyerek szeletelése, csomagolása, szakszerű jelölése</w:t>
      </w:r>
    </w:p>
    <w:p w:rsidR="00201BCB" w:rsidRPr="00E747AD" w:rsidRDefault="00201BCB" w:rsidP="0040134E">
      <w:pPr>
        <w:widowControl w:val="0"/>
        <w:tabs>
          <w:tab w:val="left" w:pos="1701"/>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Péksütemények, finom-pékáruk csomagolása, szakszerű jelölése</w:t>
      </w:r>
    </w:p>
    <w:p w:rsidR="00201BCB" w:rsidRPr="00E747AD" w:rsidRDefault="00201BCB" w:rsidP="0040134E">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Rekeszek tisztaságának megállapítása, rekesztisztítás</w:t>
      </w:r>
    </w:p>
    <w:p w:rsidR="00201BCB" w:rsidRPr="00E747AD" w:rsidRDefault="00201BCB" w:rsidP="0040134E">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Kenyerek, péksütemények, finom-pékáruk rekeszbe helyezése</w:t>
      </w:r>
    </w:p>
    <w:p w:rsidR="00201BCB" w:rsidRPr="00E747AD" w:rsidRDefault="00201BCB" w:rsidP="0040134E">
      <w:pPr>
        <w:widowControl w:val="0"/>
        <w:tabs>
          <w:tab w:val="left" w:pos="1701"/>
        </w:tabs>
        <w:suppressAutoHyphens/>
        <w:ind w:left="709"/>
        <w:rPr>
          <w:rFonts w:ascii="Palatino Linotype" w:hAnsi="Palatino Linotype"/>
          <w:sz w:val="24"/>
          <w:szCs w:val="24"/>
        </w:rPr>
      </w:pPr>
      <w:r w:rsidRPr="00E747AD">
        <w:rPr>
          <w:rFonts w:ascii="Palatino Linotype" w:hAnsi="Palatino Linotype"/>
          <w:sz w:val="24"/>
          <w:szCs w:val="24"/>
        </w:rPr>
        <w:t>A kenyerek, péksütemények, finom-pékáruk szállítási dokumentumainak ellenőrzése, árukiadás</w:t>
      </w:r>
    </w:p>
    <w:p w:rsidR="00201BCB" w:rsidRPr="00E747AD" w:rsidRDefault="00201BCB" w:rsidP="0040134E">
      <w:pPr>
        <w:widowControl w:val="0"/>
        <w:tabs>
          <w:tab w:val="left" w:pos="1701"/>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Késztermékek érzékszervi minősítése, válogatás, tömegmérés</w:t>
      </w:r>
    </w:p>
    <w:p w:rsidR="00201BCB" w:rsidRPr="00E747AD" w:rsidRDefault="00201BCB" w:rsidP="0040134E">
      <w:pPr>
        <w:widowControl w:val="0"/>
        <w:tabs>
          <w:tab w:val="left" w:pos="1701"/>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Kétszersültek hűtése, szeletelése, csomagolása</w:t>
      </w:r>
    </w:p>
    <w:p w:rsidR="00201BCB" w:rsidRPr="00E747AD" w:rsidRDefault="00201BCB" w:rsidP="0040134E">
      <w:pPr>
        <w:widowControl w:val="0"/>
        <w:tabs>
          <w:tab w:val="left" w:pos="1701"/>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kétszersültek tömegének, jelölésének ellenőrzése, érzékszervi</w:t>
      </w:r>
      <w:r>
        <w:rPr>
          <w:rFonts w:ascii="Palatino Linotype" w:hAnsi="Palatino Linotype" w:cs="Mangal"/>
          <w:kern w:val="1"/>
          <w:sz w:val="24"/>
          <w:szCs w:val="24"/>
          <w:lang w:eastAsia="hi-IN" w:bidi="hi-IN"/>
        </w:rPr>
        <w:t xml:space="preserve"> </w:t>
      </w:r>
      <w:r w:rsidRPr="00E747AD">
        <w:rPr>
          <w:rFonts w:ascii="Palatino Linotype" w:hAnsi="Palatino Linotype" w:cs="Mangal"/>
          <w:kern w:val="1"/>
          <w:sz w:val="24"/>
          <w:szCs w:val="24"/>
          <w:lang w:eastAsia="hi-IN" w:bidi="hi-IN"/>
        </w:rPr>
        <w:t>minősítése</w:t>
      </w:r>
    </w:p>
    <w:p w:rsidR="00201BCB" w:rsidRPr="00E747AD" w:rsidRDefault="00201BCB" w:rsidP="0040134E">
      <w:pPr>
        <w:widowControl w:val="0"/>
        <w:tabs>
          <w:tab w:val="left" w:pos="1701"/>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Fánk töltése, felületkezelés, porcukrozás, csokoládézás, fondanozás</w:t>
      </w:r>
    </w:p>
    <w:p w:rsidR="00201BCB" w:rsidRPr="00E747AD" w:rsidRDefault="00201BCB" w:rsidP="0040134E">
      <w:pPr>
        <w:widowControl w:val="0"/>
        <w:tabs>
          <w:tab w:val="left" w:pos="1701"/>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fánk tömegének ellenőrzése, érzékszervi minősítése</w:t>
      </w:r>
    </w:p>
    <w:p w:rsidR="00201BCB" w:rsidRPr="00E747AD" w:rsidRDefault="00201BCB" w:rsidP="0040134E">
      <w:pPr>
        <w:widowControl w:val="0"/>
        <w:tabs>
          <w:tab w:val="left" w:pos="1701"/>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Morzsaalapanyag szárítása, őrlése, osztályozása, csomagolása és minősítése</w:t>
      </w:r>
    </w:p>
    <w:p w:rsidR="00201BCB" w:rsidRPr="00E747AD" w:rsidRDefault="00201BCB" w:rsidP="006359B5">
      <w:pPr>
        <w:widowControl w:val="0"/>
        <w:suppressAutoHyphens/>
        <w:ind w:left="1260"/>
        <w:rPr>
          <w:rFonts w:ascii="Palatino Linotype" w:hAnsi="Palatino Linotype" w:cs="Mangal"/>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i/>
          <w:sz w:val="24"/>
          <w:szCs w:val="24"/>
        </w:rPr>
      </w:pPr>
      <w:r w:rsidRPr="00E747AD">
        <w:rPr>
          <w:rFonts w:ascii="Palatino Linotype" w:hAnsi="Palatino Linotype"/>
          <w:b/>
          <w:i/>
          <w:sz w:val="24"/>
          <w:szCs w:val="24"/>
        </w:rPr>
        <w:t xml:space="preserve">A képzés javasolt helyszíne </w:t>
      </w:r>
      <w:r w:rsidRPr="00E747AD">
        <w:rPr>
          <w:rFonts w:ascii="Palatino Linotype" w:hAnsi="Palatino Linotype"/>
          <w:b/>
          <w:i/>
          <w:kern w:val="1"/>
          <w:sz w:val="24"/>
          <w:szCs w:val="24"/>
          <w:lang w:eastAsia="hi-IN" w:bidi="hi-IN"/>
        </w:rPr>
        <w:t>(ajánlás)</w:t>
      </w:r>
    </w:p>
    <w:p w:rsidR="00201BCB" w:rsidRPr="00F41A6C" w:rsidRDefault="00201BCB" w:rsidP="00F41A6C">
      <w:pPr>
        <w:ind w:left="759" w:firstLine="141"/>
        <w:jc w:val="both"/>
        <w:rPr>
          <w:rFonts w:ascii="Palatino Linotype" w:hAnsi="Palatino Linotype"/>
          <w:b/>
          <w:i/>
          <w:kern w:val="1"/>
          <w:sz w:val="24"/>
          <w:szCs w:val="24"/>
          <w:lang w:eastAsia="hi-IN" w:bidi="hi-IN"/>
        </w:rPr>
      </w:pPr>
      <w:r w:rsidRPr="00F41A6C">
        <w:rPr>
          <w:rFonts w:ascii="Palatino Linotype" w:hAnsi="Palatino Linotype"/>
          <w:i/>
          <w:sz w:val="24"/>
          <w:szCs w:val="24"/>
        </w:rPr>
        <w:t>Tanterem és/vagy tanműhely vagy szakma specifikus gazdálkodó szervezetnél.</w:t>
      </w:r>
    </w:p>
    <w:p w:rsidR="00201BCB" w:rsidRPr="00E747AD" w:rsidRDefault="00201BCB" w:rsidP="006359B5">
      <w:pPr>
        <w:widowControl w:val="0"/>
        <w:suppressAutoHyphens/>
        <w:rPr>
          <w:rFonts w:ascii="Palatino Linotype" w:hAnsi="Palatino Linotype" w:cs="Mangal"/>
          <w:b/>
          <w:kern w:val="1"/>
          <w:sz w:val="24"/>
          <w:szCs w:val="24"/>
          <w:lang w:eastAsia="hi-IN" w:bidi="hi-IN"/>
        </w:rPr>
      </w:pPr>
    </w:p>
    <w:p w:rsidR="00201BCB" w:rsidRPr="00E747AD" w:rsidRDefault="00201BCB" w:rsidP="00F41A6C">
      <w:pPr>
        <w:numPr>
          <w:ilvl w:val="1"/>
          <w:numId w:val="3"/>
        </w:numPr>
        <w:tabs>
          <w:tab w:val="clear" w:pos="792"/>
          <w:tab w:val="num" w:pos="900"/>
          <w:tab w:val="num" w:pos="1332"/>
        </w:tabs>
        <w:ind w:left="900" w:hanging="333"/>
        <w:jc w:val="both"/>
        <w:rPr>
          <w:rFonts w:ascii="Palatino Linotype" w:hAnsi="Palatino Linotype"/>
          <w:b/>
          <w:sz w:val="24"/>
          <w:szCs w:val="24"/>
        </w:rPr>
      </w:pPr>
      <w:r w:rsidRPr="00E747AD">
        <w:rPr>
          <w:rFonts w:ascii="Palatino Linotype" w:hAnsi="Palatino Linotype"/>
          <w:b/>
          <w:i/>
          <w:sz w:val="24"/>
          <w:szCs w:val="24"/>
        </w:rPr>
        <w:lastRenderedPageBreak/>
        <w:t>A tantárgy elsajátítása során alkalmazható sajátos módszerek, tanulói tevékenységformák (ajánlás)</w:t>
      </w:r>
    </w:p>
    <w:p w:rsidR="00201BCB" w:rsidRPr="00E747AD" w:rsidRDefault="00201BCB" w:rsidP="00F41A6C">
      <w:pPr>
        <w:jc w:val="both"/>
        <w:rPr>
          <w:rFonts w:ascii="Palatino Linotype" w:hAnsi="Palatino Linotype"/>
          <w:b/>
          <w:sz w:val="24"/>
          <w:szCs w:val="24"/>
        </w:rPr>
      </w:pPr>
    </w:p>
    <w:p w:rsidR="00201BCB" w:rsidRDefault="00201BCB" w:rsidP="00F41A6C">
      <w:pPr>
        <w:pStyle w:val="Listaszerbekezds"/>
        <w:numPr>
          <w:ilvl w:val="2"/>
          <w:numId w:val="3"/>
        </w:numPr>
        <w:spacing w:after="0" w:line="240" w:lineRule="auto"/>
        <w:jc w:val="both"/>
        <w:rPr>
          <w:rFonts w:ascii="Palatino Linotype" w:hAnsi="Palatino Linotype"/>
          <w:b/>
          <w:bCs/>
          <w:i/>
          <w:sz w:val="24"/>
          <w:szCs w:val="24"/>
        </w:rPr>
      </w:pPr>
      <w:r w:rsidRPr="00235AD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E747AD">
        <w:trPr>
          <w:jc w:val="center"/>
        </w:trPr>
        <w:tc>
          <w:tcPr>
            <w:tcW w:w="994"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280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 xml:space="preserve">Alkalmazott oktatási </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módszer neve</w:t>
            </w:r>
          </w:p>
        </w:tc>
        <w:tc>
          <w:tcPr>
            <w:tcW w:w="2835"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 tanulói tevékenység szervezeti kerete</w:t>
            </w:r>
          </w:p>
        </w:tc>
        <w:tc>
          <w:tcPr>
            <w:tcW w:w="2659"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jc w:val="center"/>
        </w:trPr>
        <w:tc>
          <w:tcPr>
            <w:tcW w:w="994" w:type="dxa"/>
            <w:vMerge/>
            <w:vAlign w:val="center"/>
          </w:tcPr>
          <w:p w:rsidR="00201BCB" w:rsidRPr="00E747AD" w:rsidRDefault="00201BCB" w:rsidP="0094606B">
            <w:pPr>
              <w:jc w:val="center"/>
              <w:rPr>
                <w:rFonts w:ascii="Palatino Linotype" w:hAnsi="Palatino Linotype"/>
                <w:b/>
                <w:sz w:val="20"/>
                <w:szCs w:val="20"/>
              </w:rPr>
            </w:pPr>
          </w:p>
        </w:tc>
        <w:tc>
          <w:tcPr>
            <w:tcW w:w="2800" w:type="dxa"/>
            <w:vMerge/>
            <w:vAlign w:val="center"/>
          </w:tcPr>
          <w:p w:rsidR="00201BCB" w:rsidRPr="00E747AD" w:rsidRDefault="00201BCB" w:rsidP="0094606B">
            <w:pPr>
              <w:rPr>
                <w:rFonts w:ascii="Palatino Linotype" w:hAnsi="Palatino Linotype"/>
                <w:b/>
                <w:sz w:val="20"/>
                <w:szCs w:val="20"/>
              </w:rPr>
            </w:pP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egyéni</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csoport</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osztály</w:t>
            </w:r>
          </w:p>
        </w:tc>
        <w:tc>
          <w:tcPr>
            <w:tcW w:w="2659"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r>
              <w:rPr>
                <w:rFonts w:ascii="Palatino Linotype" w:hAnsi="Palatino Linotype"/>
                <w:sz w:val="20"/>
                <w:szCs w:val="20"/>
              </w:rPr>
              <w:t>.</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magyarázat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elbeszélés</w:t>
            </w: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kiselőadás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megbeszélés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vita</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szemléltetés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projekt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1.8.</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kooperatív tanulás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1.9.</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szimuláció</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1.10.</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szerepjáték</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1.11.</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házi feladat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C2754E" w:rsidRDefault="00201BCB" w:rsidP="00214B15">
      <w:pPr>
        <w:pStyle w:val="Listaszerbekezds"/>
        <w:widowControl w:val="0"/>
        <w:suppressAutoHyphens/>
        <w:spacing w:after="0" w:line="240" w:lineRule="auto"/>
        <w:ind w:left="360"/>
        <w:jc w:val="both"/>
        <w:rPr>
          <w:rFonts w:ascii="Palatino Linotype" w:hAnsi="Palatino Linotype"/>
          <w:b/>
          <w:bCs/>
          <w:kern w:val="1"/>
          <w:sz w:val="24"/>
          <w:szCs w:val="24"/>
          <w:lang w:eastAsia="hi-IN" w:bidi="hi-IN"/>
        </w:rPr>
      </w:pPr>
    </w:p>
    <w:p w:rsidR="00201BCB" w:rsidRDefault="00201BCB" w:rsidP="00F41A6C">
      <w:pPr>
        <w:pStyle w:val="Listaszerbekezds"/>
        <w:numPr>
          <w:ilvl w:val="2"/>
          <w:numId w:val="3"/>
        </w:numPr>
        <w:spacing w:after="0" w:line="240" w:lineRule="auto"/>
        <w:jc w:val="both"/>
        <w:rPr>
          <w:rFonts w:ascii="Palatino Linotype" w:hAnsi="Palatino Linotype"/>
          <w:b/>
          <w:bCs/>
          <w:i/>
          <w:sz w:val="24"/>
          <w:szCs w:val="24"/>
        </w:rPr>
      </w:pPr>
      <w:r w:rsidRPr="00C2754E">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BCB" w:rsidRPr="00E747AD">
        <w:trPr>
          <w:cantSplit/>
          <w:trHeight w:val="921"/>
          <w:jc w:val="center"/>
        </w:trPr>
        <w:tc>
          <w:tcPr>
            <w:tcW w:w="828"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3621"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tevékenységforma</w:t>
            </w:r>
          </w:p>
        </w:tc>
        <w:tc>
          <w:tcPr>
            <w:tcW w:w="2370"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 szervezési kerete</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(differenciálási módok)</w:t>
            </w:r>
          </w:p>
        </w:tc>
        <w:tc>
          <w:tcPr>
            <w:tcW w:w="219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cantSplit/>
          <w:trHeight w:val="1076"/>
          <w:jc w:val="center"/>
        </w:trPr>
        <w:tc>
          <w:tcPr>
            <w:tcW w:w="828" w:type="dxa"/>
            <w:vMerge/>
            <w:vAlign w:val="center"/>
          </w:tcPr>
          <w:p w:rsidR="00201BCB" w:rsidRPr="00E747AD" w:rsidRDefault="00201BCB" w:rsidP="0094606B">
            <w:pPr>
              <w:jc w:val="center"/>
              <w:rPr>
                <w:rFonts w:ascii="Palatino Linotype" w:hAnsi="Palatino Linotype"/>
                <w:b/>
                <w:sz w:val="20"/>
                <w:szCs w:val="20"/>
              </w:rPr>
            </w:pPr>
          </w:p>
        </w:tc>
        <w:tc>
          <w:tcPr>
            <w:tcW w:w="3621" w:type="dxa"/>
            <w:vMerge/>
            <w:vAlign w:val="center"/>
          </w:tcPr>
          <w:p w:rsidR="00201BCB" w:rsidRPr="00E747AD" w:rsidRDefault="00201BCB" w:rsidP="0094606B">
            <w:pPr>
              <w:rPr>
                <w:rFonts w:ascii="Palatino Linotype" w:hAnsi="Palatino Linotype"/>
                <w:b/>
                <w:sz w:val="20"/>
                <w:szCs w:val="20"/>
              </w:rPr>
            </w:pPr>
          </w:p>
        </w:tc>
        <w:tc>
          <w:tcPr>
            <w:tcW w:w="809"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Egyéni</w:t>
            </w:r>
          </w:p>
        </w:tc>
        <w:tc>
          <w:tcPr>
            <w:tcW w:w="798"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Csoport-</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bontás</w:t>
            </w:r>
          </w:p>
        </w:tc>
        <w:tc>
          <w:tcPr>
            <w:tcW w:w="763"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Osztály-</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keret</w:t>
            </w:r>
          </w:p>
        </w:tc>
        <w:tc>
          <w:tcPr>
            <w:tcW w:w="2190"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1.</w:t>
            </w:r>
          </w:p>
        </w:tc>
        <w:tc>
          <w:tcPr>
            <w:tcW w:w="3621" w:type="dxa"/>
            <w:shd w:val="clear" w:color="auto" w:fill="D9D9D9"/>
            <w:vAlign w:val="center"/>
          </w:tcPr>
          <w:p w:rsidR="00201BCB" w:rsidRPr="00E747AD" w:rsidRDefault="00201BCB" w:rsidP="0094606B">
            <w:pPr>
              <w:rPr>
                <w:rFonts w:ascii="Palatino Linotype" w:hAnsi="Palatino Linotype"/>
                <w:b/>
                <w:sz w:val="20"/>
                <w:szCs w:val="20"/>
              </w:rPr>
            </w:pPr>
            <w:r w:rsidRPr="00E747AD">
              <w:rPr>
                <w:rFonts w:ascii="Palatino Linotype" w:hAnsi="Palatino Linotype" w:cs="Arial"/>
                <w:b/>
                <w:sz w:val="20"/>
                <w:szCs w:val="20"/>
              </w:rPr>
              <w:t>Információ feldolgozó tevékenységek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önálló feldolgozása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önálló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feladattal vezetett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2.</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Ismeretalkalmazási gyakorló tevékenységek, feladatok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Írásos elemzések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Leírás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lastRenderedPageBreak/>
              <w:t>2.3.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Válaszolás írásban mondatszintű kérdésekre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Tesztfeladat megoldása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Szöveges előadás egyéni felkészüléssel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utólagos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helyszíni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3.</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Csoportos munkaformák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Feladattal vezetett kiscsoportos szövegfeldolgozás</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3.2</w:t>
            </w:r>
            <w:r>
              <w:rPr>
                <w:rFonts w:ascii="Palatino Linotype" w:hAnsi="Palatino Linotype"/>
                <w:sz w:val="20"/>
                <w:szCs w:val="20"/>
              </w:rPr>
              <w:t>.</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Kiscsoportos szakmai munkavégzés irányítással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helyzetgyakorlat</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versenyjáték</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4.</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Gyakorlati munkavégzés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Árutermelő szakmai munkatevékenység</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Műveletek gyakorlása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Munkamegfigyelés adott szempontok alapján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5.</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Szolgáltatási tevékenységek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Szolgáltatási napló vezetése</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Önálló szakmai munkavégzés felügyelet mellett</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Önálló szakmai munkavégzés közvetlen irányítással</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214B15">
      <w:pPr>
        <w:tabs>
          <w:tab w:val="num" w:pos="1332"/>
        </w:tabs>
        <w:ind w:left="900"/>
        <w:rPr>
          <w:rFonts w:ascii="Palatino Linotype" w:hAnsi="Palatino Linotype"/>
          <w:b/>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értékelésének módja</w:t>
      </w:r>
    </w:p>
    <w:p w:rsidR="00201BCB" w:rsidRDefault="00201BCB">
      <w:pPr>
        <w:autoSpaceDE w:val="0"/>
        <w:autoSpaceDN w:val="0"/>
        <w:adjustRightInd w:val="0"/>
        <w:ind w:left="567"/>
        <w:jc w:val="both"/>
        <w:rPr>
          <w:rFonts w:ascii="Palatino Linotype" w:hAnsi="Palatino Linotype"/>
          <w:bCs/>
          <w:sz w:val="24"/>
          <w:szCs w:val="24"/>
        </w:rPr>
      </w:pPr>
      <w:r w:rsidRPr="00E747AD">
        <w:rPr>
          <w:rFonts w:ascii="Palatino Linotype" w:hAnsi="Palatino Linotype"/>
          <w:bCs/>
          <w:sz w:val="24"/>
          <w:szCs w:val="24"/>
        </w:rPr>
        <w:t>A nemzeti köznevelésről szóló 2011. évi CXC törvény 54. § (2) a) pontja szerinti értékeléssel.</w:t>
      </w:r>
    </w:p>
    <w:p w:rsidR="00201BCB" w:rsidRDefault="00201BCB" w:rsidP="006359B5">
      <w:pPr>
        <w:tabs>
          <w:tab w:val="num" w:pos="1332"/>
        </w:tabs>
        <w:ind w:left="360"/>
        <w:rPr>
          <w:rFonts w:ascii="Palatino Linotype" w:hAnsi="Palatino Linotype"/>
          <w:b/>
          <w:sz w:val="24"/>
          <w:szCs w:val="24"/>
        </w:rPr>
      </w:pPr>
    </w:p>
    <w:p w:rsidR="00201BCB" w:rsidRPr="00E747AD" w:rsidRDefault="00201BCB" w:rsidP="006359B5">
      <w:pPr>
        <w:tabs>
          <w:tab w:val="num" w:pos="1332"/>
        </w:tabs>
        <w:ind w:left="360"/>
        <w:rPr>
          <w:rFonts w:ascii="Palatino Linotype" w:hAnsi="Palatino Linotype"/>
          <w:b/>
          <w:sz w:val="24"/>
          <w:szCs w:val="24"/>
        </w:rPr>
      </w:pPr>
    </w:p>
    <w:p w:rsidR="00201BCB" w:rsidRDefault="00201BCB">
      <w:pPr>
        <w:numPr>
          <w:ilvl w:val="0"/>
          <w:numId w:val="3"/>
        </w:numPr>
        <w:tabs>
          <w:tab w:val="left" w:pos="7380"/>
          <w:tab w:val="left" w:pos="7740"/>
        </w:tabs>
        <w:ind w:left="357" w:hanging="357"/>
        <w:jc w:val="right"/>
        <w:rPr>
          <w:rFonts w:ascii="Palatino Linotype" w:hAnsi="Palatino Linotype" w:cs="Mangal"/>
          <w:b/>
          <w:kern w:val="1"/>
          <w:sz w:val="24"/>
          <w:szCs w:val="24"/>
          <w:lang w:eastAsia="hi-IN" w:bidi="hi-IN"/>
        </w:rPr>
      </w:pPr>
      <w:r w:rsidRPr="00E747AD">
        <w:rPr>
          <w:rFonts w:ascii="Palatino Linotype" w:hAnsi="Palatino Linotype"/>
          <w:b/>
          <w:sz w:val="24"/>
          <w:szCs w:val="24"/>
        </w:rPr>
        <w:t>Szakmai számítás tantárgy</w:t>
      </w:r>
      <w:r w:rsidRPr="00E747AD">
        <w:rPr>
          <w:rFonts w:ascii="Palatino Linotype" w:hAnsi="Palatino Linotype"/>
          <w:b/>
          <w:sz w:val="24"/>
          <w:szCs w:val="24"/>
        </w:rPr>
        <w:tab/>
      </w:r>
      <w:r>
        <w:rPr>
          <w:rFonts w:ascii="Palatino Linotype" w:hAnsi="Palatino Linotype"/>
          <w:b/>
          <w:sz w:val="24"/>
          <w:szCs w:val="24"/>
        </w:rPr>
        <w:tab/>
        <w:t xml:space="preserve">           </w:t>
      </w:r>
      <w:r w:rsidRPr="00E747AD">
        <w:rPr>
          <w:rFonts w:ascii="Palatino Linotype" w:hAnsi="Palatino Linotype"/>
          <w:b/>
          <w:i/>
          <w:sz w:val="24"/>
          <w:szCs w:val="24"/>
        </w:rPr>
        <w:t>180 óra</w:t>
      </w:r>
    </w:p>
    <w:p w:rsidR="00201BCB" w:rsidRPr="00E747AD" w:rsidRDefault="00201BCB" w:rsidP="00214B15">
      <w:pPr>
        <w:tabs>
          <w:tab w:val="left" w:pos="7380"/>
          <w:tab w:val="left" w:pos="7740"/>
        </w:tabs>
        <w:ind w:left="357"/>
        <w:rPr>
          <w:rFonts w:ascii="Palatino Linotype" w:hAnsi="Palatino Linotype" w:cs="Mangal"/>
          <w:b/>
          <w:kern w:val="1"/>
          <w:sz w:val="24"/>
          <w:szCs w:val="24"/>
          <w:lang w:eastAsia="hi-IN" w:bidi="hi-IN"/>
        </w:rPr>
      </w:pPr>
    </w:p>
    <w:p w:rsidR="00201BCB" w:rsidRDefault="00201BCB">
      <w:pPr>
        <w:numPr>
          <w:ilvl w:val="1"/>
          <w:numId w:val="3"/>
        </w:numPr>
        <w:tabs>
          <w:tab w:val="clear" w:pos="792"/>
          <w:tab w:val="num" w:pos="900"/>
        </w:tabs>
        <w:ind w:left="900" w:hanging="333"/>
        <w:rPr>
          <w:rFonts w:ascii="Palatino Linotype" w:hAnsi="Palatino Linotype"/>
          <w:b/>
          <w:sz w:val="24"/>
          <w:szCs w:val="24"/>
        </w:rPr>
      </w:pPr>
      <w:r w:rsidRPr="00E747AD">
        <w:rPr>
          <w:rFonts w:ascii="Palatino Linotype" w:hAnsi="Palatino Linotype"/>
          <w:b/>
          <w:sz w:val="24"/>
          <w:szCs w:val="24"/>
        </w:rPr>
        <w:t>A tantárgy tanításának célja</w:t>
      </w:r>
    </w:p>
    <w:p w:rsidR="00201BCB" w:rsidRDefault="00201BCB">
      <w:pPr>
        <w:ind w:left="567"/>
        <w:jc w:val="both"/>
        <w:rPr>
          <w:rFonts w:ascii="Palatino Linotype" w:hAnsi="Palatino Linotype"/>
          <w:sz w:val="24"/>
          <w:szCs w:val="24"/>
        </w:rPr>
      </w:pPr>
      <w:r w:rsidRPr="00E747AD">
        <w:rPr>
          <w:rFonts w:ascii="Palatino Linotype" w:hAnsi="Palatino Linotype"/>
          <w:sz w:val="24"/>
          <w:szCs w:val="24"/>
        </w:rPr>
        <w:t>A sütőipari termékek előállítása során a szakmunkások gyakorlati munkájában jelentkező leggyakoribb szakmai számítások egyszerűbb alaptípusainak elsajátítása és begyakorlása. A matematikában tanult alapismeretek szakmai irányú kiegészítése az ipari gyakorlatban kialakult formulákkal. A különböző nyersanyag helyettesíthetőségek, tészta-, kovász-, töltelék- és felületi anyag összetételek, technológiai és minőségi valamint termelésszervezési jellemzők és értékek meghatározásának elsajátítása. A sütőipari termékek önköltségének meghatározása.</w:t>
      </w:r>
    </w:p>
    <w:p w:rsidR="00201BCB" w:rsidRDefault="00201BCB" w:rsidP="006359B5">
      <w:pPr>
        <w:widowControl w:val="0"/>
        <w:suppressAutoHyphens/>
        <w:rPr>
          <w:rFonts w:ascii="Palatino Linotype" w:hAnsi="Palatino Linotype"/>
          <w:b/>
          <w:kern w:val="1"/>
          <w:sz w:val="24"/>
          <w:szCs w:val="24"/>
          <w:lang w:eastAsia="hi-IN" w:bidi="hi-IN"/>
        </w:rPr>
      </w:pPr>
    </w:p>
    <w:p w:rsidR="00201BCB" w:rsidRPr="00E747AD" w:rsidRDefault="00201BCB" w:rsidP="006359B5">
      <w:pPr>
        <w:widowControl w:val="0"/>
        <w:suppressAutoHyphens/>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s>
        <w:ind w:left="900" w:hanging="333"/>
        <w:rPr>
          <w:rFonts w:ascii="Palatino Linotype" w:hAnsi="Palatino Linotype"/>
          <w:b/>
          <w:sz w:val="24"/>
          <w:szCs w:val="24"/>
        </w:rPr>
      </w:pPr>
      <w:r w:rsidRPr="00E747AD">
        <w:rPr>
          <w:rFonts w:ascii="Palatino Linotype" w:hAnsi="Palatino Linotype"/>
          <w:b/>
          <w:sz w:val="24"/>
          <w:szCs w:val="24"/>
        </w:rPr>
        <w:lastRenderedPageBreak/>
        <w:t>Kapcsolódó közismereti, szakmai tartalmak</w:t>
      </w:r>
    </w:p>
    <w:p w:rsidR="00201BCB" w:rsidRDefault="00201BCB">
      <w:pPr>
        <w:tabs>
          <w:tab w:val="num" w:pos="900"/>
        </w:tabs>
        <w:ind w:left="567"/>
        <w:jc w:val="both"/>
        <w:rPr>
          <w:rFonts w:ascii="Palatino Linotype" w:hAnsi="Palatino Linotype"/>
          <w:sz w:val="24"/>
          <w:szCs w:val="24"/>
        </w:rPr>
      </w:pPr>
      <w:r w:rsidRPr="00235ADA">
        <w:rPr>
          <w:rFonts w:ascii="Palatino Linotype" w:hAnsi="Palatino Linotype"/>
          <w:sz w:val="24"/>
          <w:szCs w:val="24"/>
        </w:rPr>
        <w:t>A tantárgy az adott évfolyamba lépés feltételeiként megjelölt közismereti és szakmai tartalmakra épül.</w:t>
      </w:r>
    </w:p>
    <w:p w:rsidR="00201BCB" w:rsidRPr="00235ADA" w:rsidRDefault="00201BCB" w:rsidP="0040134E">
      <w:pPr>
        <w:widowControl w:val="0"/>
        <w:tabs>
          <w:tab w:val="num" w:pos="900"/>
        </w:tabs>
        <w:suppressAutoHyphens/>
        <w:rPr>
          <w:rFonts w:ascii="Palatino Linotype" w:hAnsi="Palatino Linotype"/>
          <w:sz w:val="24"/>
          <w:szCs w:val="24"/>
        </w:rPr>
      </w:pPr>
    </w:p>
    <w:p w:rsidR="00201BCB" w:rsidRDefault="00201BCB">
      <w:pPr>
        <w:numPr>
          <w:ilvl w:val="1"/>
          <w:numId w:val="3"/>
        </w:numPr>
        <w:tabs>
          <w:tab w:val="clear" w:pos="792"/>
          <w:tab w:val="num" w:pos="900"/>
        </w:tabs>
        <w:ind w:left="900" w:hanging="333"/>
        <w:rPr>
          <w:rFonts w:ascii="Palatino Linotype" w:hAnsi="Palatino Linotype"/>
          <w:b/>
          <w:sz w:val="24"/>
          <w:szCs w:val="24"/>
        </w:rPr>
      </w:pPr>
      <w:r w:rsidRPr="00E747AD">
        <w:rPr>
          <w:rFonts w:ascii="Palatino Linotype" w:hAnsi="Palatino Linotype"/>
          <w:b/>
          <w:sz w:val="24"/>
          <w:szCs w:val="24"/>
        </w:rPr>
        <w:t xml:space="preserve">Témakörök </w:t>
      </w:r>
    </w:p>
    <w:p w:rsidR="00201BCB" w:rsidRPr="00E747AD" w:rsidRDefault="00201BCB" w:rsidP="006359B5">
      <w:pPr>
        <w:rPr>
          <w:rFonts w:ascii="Palatino Linotype" w:hAnsi="Palatino Linotype"/>
          <w:b/>
          <w:sz w:val="24"/>
          <w:szCs w:val="24"/>
        </w:rPr>
      </w:pPr>
    </w:p>
    <w:p w:rsidR="00201BCB" w:rsidRDefault="00201BCB">
      <w:pPr>
        <w:widowControl w:val="0"/>
        <w:numPr>
          <w:ilvl w:val="2"/>
          <w:numId w:val="3"/>
        </w:numPr>
        <w:tabs>
          <w:tab w:val="left" w:pos="1260"/>
          <w:tab w:val="left" w:pos="1620"/>
          <w:tab w:val="num" w:pos="198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Alapszámítások</w:t>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 xml:space="preserve"> </w:t>
      </w:r>
      <w:r w:rsidRPr="00E747AD">
        <w:rPr>
          <w:rFonts w:ascii="Palatino Linotype" w:hAnsi="Palatino Linotype"/>
          <w:b/>
          <w:sz w:val="24"/>
          <w:szCs w:val="24"/>
        </w:rPr>
        <w:tab/>
      </w:r>
      <w:r w:rsidRPr="00E747AD">
        <w:rPr>
          <w:rFonts w:ascii="Palatino Linotype" w:hAnsi="Palatino Linotype"/>
          <w:b/>
          <w:i/>
          <w:sz w:val="24"/>
          <w:szCs w:val="24"/>
        </w:rPr>
        <w:t>45 óra</w:t>
      </w:r>
    </w:p>
    <w:p w:rsidR="00201BCB" w:rsidRPr="00E747AD" w:rsidRDefault="00201BCB" w:rsidP="0040134E">
      <w:pPr>
        <w:ind w:left="709"/>
        <w:rPr>
          <w:rFonts w:ascii="Palatino Linotype" w:hAnsi="Palatino Linotype"/>
          <w:sz w:val="24"/>
          <w:szCs w:val="24"/>
        </w:rPr>
      </w:pPr>
      <w:r w:rsidRPr="00E747AD">
        <w:rPr>
          <w:rFonts w:ascii="Palatino Linotype" w:hAnsi="Palatino Linotype"/>
          <w:sz w:val="24"/>
          <w:szCs w:val="24"/>
        </w:rPr>
        <w:t>Osztás, szorzás, összeadás, kivonás</w:t>
      </w:r>
    </w:p>
    <w:p w:rsidR="00201BCB" w:rsidRPr="00E747AD" w:rsidRDefault="00201BCB" w:rsidP="0040134E">
      <w:pPr>
        <w:tabs>
          <w:tab w:val="left" w:pos="1260"/>
        </w:tabs>
        <w:ind w:left="709"/>
        <w:rPr>
          <w:rFonts w:ascii="Palatino Linotype" w:hAnsi="Palatino Linotype"/>
          <w:sz w:val="24"/>
          <w:szCs w:val="24"/>
        </w:rPr>
      </w:pPr>
      <w:r w:rsidRPr="00E747AD">
        <w:rPr>
          <w:rFonts w:ascii="Palatino Linotype" w:hAnsi="Palatino Linotype"/>
          <w:sz w:val="24"/>
          <w:szCs w:val="24"/>
        </w:rPr>
        <w:t>Mértékegységek, mértékegység átváltások</w:t>
      </w:r>
    </w:p>
    <w:p w:rsidR="00201BCB" w:rsidRPr="00E747AD" w:rsidRDefault="00201BCB" w:rsidP="0040134E">
      <w:pPr>
        <w:ind w:left="709"/>
        <w:rPr>
          <w:rFonts w:ascii="Palatino Linotype" w:hAnsi="Palatino Linotype"/>
          <w:sz w:val="24"/>
          <w:szCs w:val="24"/>
        </w:rPr>
      </w:pPr>
      <w:r w:rsidRPr="00E747AD">
        <w:rPr>
          <w:rFonts w:ascii="Palatino Linotype" w:hAnsi="Palatino Linotype"/>
          <w:sz w:val="24"/>
          <w:szCs w:val="24"/>
        </w:rPr>
        <w:t>Arányosság, aránypár számítása</w:t>
      </w:r>
    </w:p>
    <w:p w:rsidR="00201BCB" w:rsidRPr="00E747AD" w:rsidRDefault="00201BCB" w:rsidP="0040134E">
      <w:pPr>
        <w:ind w:left="709"/>
        <w:rPr>
          <w:rFonts w:ascii="Palatino Linotype" w:hAnsi="Palatino Linotype"/>
          <w:sz w:val="24"/>
          <w:szCs w:val="24"/>
        </w:rPr>
      </w:pPr>
      <w:r w:rsidRPr="00E747AD">
        <w:rPr>
          <w:rFonts w:ascii="Palatino Linotype" w:hAnsi="Palatino Linotype"/>
          <w:sz w:val="24"/>
          <w:szCs w:val="24"/>
        </w:rPr>
        <w:t>Százalék számítása</w:t>
      </w:r>
    </w:p>
    <w:p w:rsidR="00201BCB" w:rsidRPr="00E747AD" w:rsidRDefault="00201BCB" w:rsidP="006359B5">
      <w:pPr>
        <w:widowControl w:val="0"/>
        <w:suppressAutoHyphens/>
        <w:ind w:left="1225" w:hanging="2184"/>
        <w:rPr>
          <w:rFonts w:ascii="Palatino Linotype" w:hAnsi="Palatino Linotype" w:cs="Mangal"/>
          <w:kern w:val="1"/>
          <w:sz w:val="24"/>
          <w:szCs w:val="24"/>
          <w:lang w:eastAsia="hi-IN" w:bidi="hi-IN"/>
        </w:rPr>
      </w:pPr>
    </w:p>
    <w:p w:rsidR="00201BCB" w:rsidRDefault="00201BCB">
      <w:pPr>
        <w:widowControl w:val="0"/>
        <w:numPr>
          <w:ilvl w:val="2"/>
          <w:numId w:val="3"/>
        </w:numPr>
        <w:tabs>
          <w:tab w:val="left" w:pos="1260"/>
          <w:tab w:val="left" w:pos="1620"/>
          <w:tab w:val="num" w:pos="1980"/>
          <w:tab w:val="left" w:pos="7560"/>
          <w:tab w:val="left" w:pos="7740"/>
        </w:tabs>
        <w:suppressAutoHyphens/>
        <w:ind w:left="1764" w:hanging="1055"/>
        <w:jc w:val="right"/>
        <w:rPr>
          <w:rFonts w:ascii="Palatino Linotype" w:hAnsi="Palatino Linotype"/>
          <w:b/>
          <w:i/>
          <w:sz w:val="24"/>
          <w:szCs w:val="24"/>
        </w:rPr>
      </w:pPr>
      <w:r w:rsidRPr="00E747AD">
        <w:rPr>
          <w:rFonts w:ascii="Palatino Linotype" w:hAnsi="Palatino Linotype"/>
          <w:b/>
          <w:sz w:val="24"/>
          <w:szCs w:val="24"/>
        </w:rPr>
        <w:t>Nyersanyagok helyettesítése</w:t>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i/>
          <w:sz w:val="24"/>
          <w:szCs w:val="24"/>
        </w:rPr>
        <w:t>18 óra</w:t>
      </w:r>
    </w:p>
    <w:p w:rsidR="00201BCB" w:rsidRPr="00E747AD" w:rsidRDefault="00201BCB" w:rsidP="0040134E">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sóoldat készítése számítása, alapfogalmak</w:t>
      </w:r>
    </w:p>
    <w:p w:rsidR="00201BCB" w:rsidRPr="00E747AD" w:rsidRDefault="00201BCB" w:rsidP="0040134E">
      <w:pPr>
        <w:ind w:left="709"/>
        <w:rPr>
          <w:rFonts w:ascii="Palatino Linotype" w:hAnsi="Palatino Linotype"/>
          <w:sz w:val="24"/>
          <w:szCs w:val="24"/>
        </w:rPr>
      </w:pPr>
      <w:r w:rsidRPr="00E747AD">
        <w:rPr>
          <w:rFonts w:ascii="Palatino Linotype" w:hAnsi="Palatino Linotype"/>
          <w:sz w:val="24"/>
          <w:szCs w:val="24"/>
        </w:rPr>
        <w:t>Az élesztő helyettesítése, szárított élesztővel</w:t>
      </w:r>
    </w:p>
    <w:p w:rsidR="00201BCB" w:rsidRPr="00E747AD" w:rsidRDefault="00201BCB" w:rsidP="0040134E">
      <w:pPr>
        <w:ind w:left="709"/>
        <w:rPr>
          <w:rFonts w:ascii="Palatino Linotype" w:hAnsi="Palatino Linotype"/>
          <w:sz w:val="24"/>
          <w:szCs w:val="24"/>
        </w:rPr>
      </w:pPr>
      <w:r w:rsidRPr="00E747AD">
        <w:rPr>
          <w:rFonts w:ascii="Palatino Linotype" w:hAnsi="Palatino Linotype"/>
          <w:sz w:val="24"/>
          <w:szCs w:val="24"/>
        </w:rPr>
        <w:t>Tojás egyenérték számítás, tojáslé, teljes tojáspor, dúsított tojáspor</w:t>
      </w:r>
    </w:p>
    <w:p w:rsidR="00201BCB" w:rsidRPr="00E747AD" w:rsidRDefault="00201BCB" w:rsidP="0040134E">
      <w:pPr>
        <w:ind w:left="709"/>
        <w:rPr>
          <w:rFonts w:ascii="Palatino Linotype" w:hAnsi="Palatino Linotype"/>
          <w:sz w:val="24"/>
          <w:szCs w:val="24"/>
        </w:rPr>
      </w:pPr>
      <w:r w:rsidRPr="00E747AD">
        <w:rPr>
          <w:rFonts w:ascii="Palatino Linotype" w:hAnsi="Palatino Linotype"/>
          <w:sz w:val="24"/>
          <w:szCs w:val="24"/>
        </w:rPr>
        <w:t>Tej és tejpor átszámítása</w:t>
      </w:r>
    </w:p>
    <w:p w:rsidR="00201BCB" w:rsidRPr="00E747AD" w:rsidRDefault="00201BCB" w:rsidP="006359B5">
      <w:pPr>
        <w:widowControl w:val="0"/>
        <w:suppressAutoHyphens/>
        <w:ind w:left="1225"/>
        <w:rPr>
          <w:rFonts w:ascii="Palatino Linotype" w:hAnsi="Palatino Linotype" w:cs="Mangal"/>
          <w:kern w:val="1"/>
          <w:sz w:val="24"/>
          <w:szCs w:val="24"/>
          <w:lang w:eastAsia="hi-IN" w:bidi="hi-IN"/>
        </w:rPr>
      </w:pPr>
    </w:p>
    <w:p w:rsidR="00201BCB" w:rsidRDefault="00201BCB">
      <w:pPr>
        <w:widowControl w:val="0"/>
        <w:numPr>
          <w:ilvl w:val="2"/>
          <w:numId w:val="3"/>
        </w:numPr>
        <w:tabs>
          <w:tab w:val="left" w:pos="1260"/>
          <w:tab w:val="left" w:pos="1620"/>
          <w:tab w:val="num" w:pos="1980"/>
          <w:tab w:val="left" w:pos="7560"/>
          <w:tab w:val="left" w:pos="7740"/>
        </w:tabs>
        <w:suppressAutoHyphens/>
        <w:ind w:left="1764" w:hanging="1055"/>
        <w:jc w:val="right"/>
        <w:rPr>
          <w:rFonts w:ascii="Palatino Linotype" w:hAnsi="Palatino Linotype"/>
          <w:b/>
          <w:i/>
          <w:sz w:val="24"/>
          <w:szCs w:val="24"/>
        </w:rPr>
      </w:pPr>
      <w:r w:rsidRPr="00E747AD">
        <w:rPr>
          <w:rFonts w:ascii="Palatino Linotype" w:hAnsi="Palatino Linotype" w:cs="Arial"/>
          <w:b/>
          <w:sz w:val="24"/>
          <w:szCs w:val="24"/>
        </w:rPr>
        <w:t>Kenyérfélék anyagfelhasználása</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i/>
          <w:sz w:val="24"/>
          <w:szCs w:val="24"/>
        </w:rPr>
        <w:tab/>
      </w:r>
      <w:r>
        <w:rPr>
          <w:rFonts w:ascii="Palatino Linotype" w:hAnsi="Palatino Linotype"/>
          <w:b/>
          <w:i/>
          <w:sz w:val="24"/>
          <w:szCs w:val="24"/>
        </w:rPr>
        <w:tab/>
      </w:r>
      <w:r w:rsidRPr="00E747AD">
        <w:rPr>
          <w:rFonts w:ascii="Palatino Linotype" w:hAnsi="Palatino Linotype"/>
          <w:b/>
          <w:i/>
          <w:sz w:val="24"/>
          <w:szCs w:val="24"/>
        </w:rPr>
        <w:t>45 óra</w:t>
      </w:r>
    </w:p>
    <w:p w:rsidR="00201BCB" w:rsidRPr="00E747AD" w:rsidRDefault="00201BCB" w:rsidP="0040134E">
      <w:pPr>
        <w:ind w:left="709"/>
        <w:rPr>
          <w:rFonts w:ascii="Palatino Linotype" w:hAnsi="Palatino Linotype"/>
          <w:sz w:val="24"/>
          <w:szCs w:val="24"/>
        </w:rPr>
      </w:pPr>
      <w:r w:rsidRPr="00E747AD">
        <w:rPr>
          <w:rFonts w:ascii="Palatino Linotype" w:hAnsi="Palatino Linotype"/>
          <w:sz w:val="24"/>
          <w:szCs w:val="24"/>
        </w:rPr>
        <w:t>Kovász fogalma, kovász nagyság, kovász sűrűség számítása</w:t>
      </w:r>
    </w:p>
    <w:p w:rsidR="00201BCB" w:rsidRPr="00E747AD" w:rsidRDefault="00201BCB" w:rsidP="0040134E">
      <w:pPr>
        <w:ind w:left="709"/>
        <w:rPr>
          <w:rFonts w:ascii="Palatino Linotype" w:hAnsi="Palatino Linotype"/>
          <w:sz w:val="24"/>
          <w:szCs w:val="24"/>
        </w:rPr>
      </w:pPr>
      <w:r w:rsidRPr="00E747AD">
        <w:rPr>
          <w:rFonts w:ascii="Palatino Linotype" w:hAnsi="Palatino Linotype"/>
          <w:sz w:val="24"/>
          <w:szCs w:val="24"/>
        </w:rPr>
        <w:t>Dagasztáshoz szükséges nyersanyagok számítása</w:t>
      </w:r>
    </w:p>
    <w:p w:rsidR="00201BCB" w:rsidRPr="00E747AD" w:rsidRDefault="00201BCB" w:rsidP="0040134E">
      <w:pPr>
        <w:ind w:left="709"/>
        <w:rPr>
          <w:rFonts w:ascii="Palatino Linotype" w:hAnsi="Palatino Linotype"/>
          <w:sz w:val="24"/>
          <w:szCs w:val="24"/>
        </w:rPr>
      </w:pPr>
      <w:r w:rsidRPr="00E747AD">
        <w:rPr>
          <w:rFonts w:ascii="Palatino Linotype" w:hAnsi="Palatino Linotype"/>
          <w:sz w:val="24"/>
          <w:szCs w:val="24"/>
        </w:rPr>
        <w:t>Keverési, lisztkeverési számítások</w:t>
      </w:r>
    </w:p>
    <w:p w:rsidR="00201BCB" w:rsidRPr="00E747AD" w:rsidRDefault="00201BCB" w:rsidP="0040134E">
      <w:pPr>
        <w:ind w:left="709"/>
        <w:rPr>
          <w:rFonts w:ascii="Palatino Linotype" w:hAnsi="Palatino Linotype"/>
          <w:sz w:val="24"/>
          <w:szCs w:val="24"/>
        </w:rPr>
      </w:pPr>
      <w:r w:rsidRPr="00E747AD">
        <w:rPr>
          <w:rFonts w:ascii="Palatino Linotype" w:hAnsi="Palatino Linotype"/>
          <w:sz w:val="24"/>
          <w:szCs w:val="24"/>
        </w:rPr>
        <w:t>Fajlagos lisztfelhasználás (túllépés, megtakarítás) számítása</w:t>
      </w:r>
    </w:p>
    <w:p w:rsidR="00201BCB" w:rsidRPr="00E747AD" w:rsidRDefault="00201BCB" w:rsidP="0040134E">
      <w:pPr>
        <w:ind w:left="709"/>
        <w:rPr>
          <w:rFonts w:ascii="Palatino Linotype" w:hAnsi="Palatino Linotype"/>
          <w:sz w:val="24"/>
          <w:szCs w:val="24"/>
        </w:rPr>
      </w:pPr>
      <w:r w:rsidRPr="00E747AD">
        <w:rPr>
          <w:rFonts w:ascii="Palatino Linotype" w:hAnsi="Palatino Linotype"/>
          <w:sz w:val="24"/>
          <w:szCs w:val="24"/>
        </w:rPr>
        <w:t>Kenyerek anyagnormáinak számítása</w:t>
      </w:r>
    </w:p>
    <w:p w:rsidR="00201BCB" w:rsidRPr="00E747AD" w:rsidRDefault="00201BCB" w:rsidP="0040134E">
      <w:pPr>
        <w:ind w:left="709"/>
        <w:rPr>
          <w:rFonts w:ascii="Palatino Linotype" w:hAnsi="Palatino Linotype"/>
          <w:sz w:val="24"/>
          <w:szCs w:val="24"/>
        </w:rPr>
      </w:pPr>
      <w:r w:rsidRPr="00E747AD">
        <w:rPr>
          <w:rFonts w:ascii="Palatino Linotype" w:hAnsi="Palatino Linotype"/>
          <w:sz w:val="24"/>
          <w:szCs w:val="24"/>
        </w:rPr>
        <w:t>Tésztahozam, termékhozam számítása</w:t>
      </w:r>
    </w:p>
    <w:p w:rsidR="00201BCB" w:rsidRPr="00E747AD" w:rsidRDefault="00201BCB" w:rsidP="006359B5">
      <w:pPr>
        <w:ind w:left="1260"/>
        <w:rPr>
          <w:rFonts w:ascii="Palatino Linotype" w:hAnsi="Palatino Linotype"/>
          <w:sz w:val="24"/>
          <w:szCs w:val="24"/>
        </w:rPr>
      </w:pPr>
    </w:p>
    <w:p w:rsidR="00201BCB" w:rsidRDefault="00201BCB">
      <w:pPr>
        <w:widowControl w:val="0"/>
        <w:numPr>
          <w:ilvl w:val="2"/>
          <w:numId w:val="3"/>
        </w:numPr>
        <w:tabs>
          <w:tab w:val="left" w:pos="1260"/>
          <w:tab w:val="left" w:pos="1620"/>
          <w:tab w:val="num" w:pos="1980"/>
          <w:tab w:val="left" w:pos="7560"/>
          <w:tab w:val="left" w:pos="7740"/>
        </w:tabs>
        <w:suppressAutoHyphens/>
        <w:ind w:left="1764" w:hanging="1055"/>
        <w:jc w:val="right"/>
        <w:rPr>
          <w:rFonts w:ascii="Palatino Linotype" w:hAnsi="Palatino Linotype"/>
          <w:b/>
          <w:i/>
          <w:sz w:val="24"/>
          <w:szCs w:val="24"/>
        </w:rPr>
      </w:pPr>
      <w:r w:rsidRPr="00E747AD">
        <w:rPr>
          <w:rFonts w:ascii="Palatino Linotype" w:hAnsi="Palatino Linotype" w:cs="Mangal"/>
          <w:b/>
          <w:kern w:val="1"/>
          <w:sz w:val="24"/>
          <w:szCs w:val="24"/>
          <w:lang w:eastAsia="hi-IN" w:bidi="hi-IN"/>
        </w:rPr>
        <w:t>Péksütemények anyagfelhasználása</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E747AD">
        <w:rPr>
          <w:rFonts w:ascii="Palatino Linotype" w:hAnsi="Palatino Linotype"/>
          <w:b/>
          <w:i/>
          <w:sz w:val="24"/>
          <w:szCs w:val="24"/>
        </w:rPr>
        <w:t>36 óra</w:t>
      </w:r>
    </w:p>
    <w:p w:rsidR="00201BCB" w:rsidRPr="00E747AD" w:rsidRDefault="00201BCB" w:rsidP="0040134E">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Faktorszám fogalma, jelentősége, faktorizálás különböző</w:t>
      </w:r>
    </w:p>
    <w:p w:rsidR="00201BCB" w:rsidRDefault="00201BCB">
      <w:pPr>
        <w:tabs>
          <w:tab w:val="left"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termék csoportoknál</w:t>
      </w:r>
    </w:p>
    <w:p w:rsidR="00201BCB" w:rsidRPr="00E747AD" w:rsidRDefault="00201BCB" w:rsidP="0040134E">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Sütőipari fehértermékek anyagnormáinak számítása</w:t>
      </w:r>
    </w:p>
    <w:p w:rsidR="00201BCB" w:rsidRPr="00E747AD" w:rsidRDefault="00201BCB" w:rsidP="0040134E">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Tésztamennyiség számolása termékenként </w:t>
      </w:r>
    </w:p>
    <w:p w:rsidR="00201BCB" w:rsidRPr="00E747AD" w:rsidRDefault="00201BCB" w:rsidP="0040134E">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Számolás margarintömb és leveles margarin használatával</w:t>
      </w:r>
    </w:p>
    <w:p w:rsidR="00201BCB" w:rsidRPr="00E747AD" w:rsidRDefault="00201BCB" w:rsidP="0040134E">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Kovásszal készült kevert kuglóf anyagfelhasználásának számítása </w:t>
      </w:r>
    </w:p>
    <w:p w:rsidR="00201BCB" w:rsidRPr="00E747AD" w:rsidRDefault="00201BCB" w:rsidP="006359B5">
      <w:pPr>
        <w:ind w:hanging="360"/>
        <w:rPr>
          <w:rFonts w:ascii="Palatino Linotype" w:hAnsi="Palatino Linotype" w:cs="Mangal"/>
          <w:kern w:val="1"/>
          <w:sz w:val="24"/>
          <w:szCs w:val="24"/>
          <w:lang w:eastAsia="hi-IN" w:bidi="hi-IN"/>
        </w:rPr>
      </w:pPr>
    </w:p>
    <w:p w:rsidR="00201BCB" w:rsidRDefault="00201BCB">
      <w:pPr>
        <w:widowControl w:val="0"/>
        <w:numPr>
          <w:ilvl w:val="2"/>
          <w:numId w:val="3"/>
        </w:numPr>
        <w:tabs>
          <w:tab w:val="left" w:pos="1260"/>
          <w:tab w:val="left" w:pos="1620"/>
          <w:tab w:val="num" w:pos="1980"/>
          <w:tab w:val="left" w:pos="7920"/>
        </w:tabs>
        <w:suppressAutoHyphens/>
        <w:ind w:left="1764" w:hanging="1055"/>
        <w:jc w:val="right"/>
        <w:rPr>
          <w:rFonts w:ascii="Palatino Linotype" w:hAnsi="Palatino Linotype"/>
          <w:b/>
          <w:i/>
          <w:sz w:val="24"/>
          <w:szCs w:val="24"/>
        </w:rPr>
      </w:pPr>
      <w:r w:rsidRPr="00E747AD">
        <w:rPr>
          <w:rFonts w:ascii="Palatino Linotype" w:hAnsi="Palatino Linotype"/>
          <w:b/>
          <w:sz w:val="24"/>
          <w:szCs w:val="24"/>
        </w:rPr>
        <w:t>Töltelékszámítás</w:t>
      </w:r>
      <w:r w:rsidRPr="00E747AD">
        <w:rPr>
          <w:rFonts w:ascii="Palatino Linotype" w:hAnsi="Palatino Linotype"/>
          <w:b/>
          <w:sz w:val="24"/>
          <w:szCs w:val="24"/>
        </w:rPr>
        <w:tab/>
      </w:r>
      <w:r>
        <w:rPr>
          <w:rFonts w:ascii="Palatino Linotype" w:hAnsi="Palatino Linotype"/>
          <w:b/>
          <w:sz w:val="24"/>
          <w:szCs w:val="24"/>
        </w:rPr>
        <w:tab/>
      </w:r>
      <w:r w:rsidRPr="00E747AD">
        <w:rPr>
          <w:rFonts w:ascii="Palatino Linotype" w:hAnsi="Palatino Linotype"/>
          <w:b/>
          <w:i/>
          <w:sz w:val="24"/>
          <w:szCs w:val="24"/>
        </w:rPr>
        <w:t>18 óra</w:t>
      </w:r>
    </w:p>
    <w:p w:rsidR="00201BCB" w:rsidRPr="00E747AD" w:rsidRDefault="00201BCB" w:rsidP="0040134E">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Töltelékes táblázat használata</w:t>
      </w:r>
    </w:p>
    <w:p w:rsidR="00201BCB" w:rsidRPr="00E747AD" w:rsidRDefault="00201BCB" w:rsidP="0040134E">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töltelékekhez szükséges nyersanyagok mennyiségének számítása</w:t>
      </w:r>
    </w:p>
    <w:p w:rsidR="00201BCB" w:rsidRPr="00E747AD" w:rsidRDefault="00201BCB" w:rsidP="006359B5">
      <w:pPr>
        <w:tabs>
          <w:tab w:val="num" w:pos="1620"/>
        </w:tabs>
        <w:ind w:hanging="960"/>
        <w:rPr>
          <w:rFonts w:ascii="Palatino Linotype" w:hAnsi="Palatino Linotype" w:cs="Mangal"/>
          <w:kern w:val="1"/>
          <w:sz w:val="24"/>
          <w:szCs w:val="24"/>
          <w:lang w:eastAsia="hi-IN" w:bidi="hi-IN"/>
        </w:rPr>
      </w:pPr>
    </w:p>
    <w:p w:rsidR="00201BCB" w:rsidRDefault="00201BCB">
      <w:pPr>
        <w:widowControl w:val="0"/>
        <w:numPr>
          <w:ilvl w:val="2"/>
          <w:numId w:val="3"/>
        </w:numPr>
        <w:tabs>
          <w:tab w:val="left" w:pos="1260"/>
          <w:tab w:val="left" w:pos="1620"/>
          <w:tab w:val="num" w:pos="1980"/>
          <w:tab w:val="left" w:pos="7560"/>
          <w:tab w:val="left" w:pos="7920"/>
        </w:tabs>
        <w:suppressAutoHyphens/>
        <w:ind w:left="1764" w:hanging="1055"/>
        <w:jc w:val="right"/>
        <w:rPr>
          <w:rFonts w:ascii="Palatino Linotype" w:hAnsi="Palatino Linotype"/>
          <w:b/>
          <w:i/>
          <w:sz w:val="24"/>
          <w:szCs w:val="24"/>
        </w:rPr>
      </w:pPr>
      <w:r w:rsidRPr="00E747AD">
        <w:rPr>
          <w:rFonts w:ascii="Palatino Linotype" w:hAnsi="Palatino Linotype" w:cs="Mangal"/>
          <w:b/>
          <w:kern w:val="1"/>
          <w:sz w:val="24"/>
          <w:szCs w:val="24"/>
          <w:lang w:eastAsia="hi-IN" w:bidi="hi-IN"/>
        </w:rPr>
        <w:t>Kapacitás-számítás</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E747AD">
        <w:rPr>
          <w:rFonts w:ascii="Palatino Linotype" w:hAnsi="Palatino Linotype"/>
          <w:b/>
          <w:i/>
          <w:sz w:val="24"/>
          <w:szCs w:val="24"/>
        </w:rPr>
        <w:t>18 óra</w:t>
      </w:r>
    </w:p>
    <w:p w:rsidR="00201BCB" w:rsidRPr="00E747AD" w:rsidRDefault="00201BCB" w:rsidP="0040134E">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Kemencekapacitás számítása </w:t>
      </w:r>
    </w:p>
    <w:p w:rsidR="00201BCB" w:rsidRPr="00E747AD" w:rsidRDefault="00201BCB" w:rsidP="0040134E">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Gépek, berendezések kapacitásának számítása</w:t>
      </w:r>
    </w:p>
    <w:p w:rsidR="00201BCB" w:rsidRDefault="00201BCB" w:rsidP="006359B5">
      <w:pPr>
        <w:ind w:left="360"/>
        <w:rPr>
          <w:rFonts w:ascii="Palatino Linotype" w:hAnsi="Palatino Linotype" w:cs="Mangal"/>
          <w:kern w:val="1"/>
          <w:sz w:val="24"/>
          <w:szCs w:val="24"/>
          <w:lang w:eastAsia="hi-IN" w:bidi="hi-IN"/>
        </w:rPr>
      </w:pPr>
    </w:p>
    <w:p w:rsidR="00201BCB" w:rsidRPr="00E747AD" w:rsidRDefault="00201BCB" w:rsidP="006359B5">
      <w:pPr>
        <w:ind w:left="360"/>
        <w:rPr>
          <w:rFonts w:ascii="Palatino Linotype" w:hAnsi="Palatino Linotype" w:cs="Mangal"/>
          <w:kern w:val="1"/>
          <w:sz w:val="24"/>
          <w:szCs w:val="24"/>
          <w:lang w:eastAsia="hi-IN" w:bidi="hi-IN"/>
        </w:rPr>
      </w:pPr>
    </w:p>
    <w:p w:rsidR="00201BCB" w:rsidRPr="00E747AD" w:rsidRDefault="00201BCB" w:rsidP="0040134E">
      <w:pPr>
        <w:numPr>
          <w:ilvl w:val="1"/>
          <w:numId w:val="3"/>
        </w:numPr>
        <w:tabs>
          <w:tab w:val="clear" w:pos="792"/>
          <w:tab w:val="num" w:pos="900"/>
        </w:tabs>
        <w:ind w:left="900" w:hanging="333"/>
        <w:rPr>
          <w:rFonts w:ascii="Palatino Linotype" w:hAnsi="Palatino Linotype"/>
          <w:b/>
          <w:i/>
          <w:sz w:val="24"/>
          <w:szCs w:val="24"/>
        </w:rPr>
      </w:pPr>
      <w:r w:rsidRPr="00E747AD">
        <w:rPr>
          <w:rFonts w:ascii="Palatino Linotype" w:hAnsi="Palatino Linotype"/>
          <w:b/>
          <w:i/>
          <w:sz w:val="24"/>
          <w:szCs w:val="24"/>
        </w:rPr>
        <w:lastRenderedPageBreak/>
        <w:t xml:space="preserve">A képzés javasolt helyszíne </w:t>
      </w:r>
      <w:r w:rsidRPr="00E747AD">
        <w:rPr>
          <w:rFonts w:ascii="Palatino Linotype" w:hAnsi="Palatino Linotype"/>
          <w:b/>
          <w:i/>
          <w:kern w:val="1"/>
          <w:sz w:val="24"/>
          <w:szCs w:val="24"/>
          <w:lang w:eastAsia="hi-IN" w:bidi="hi-IN"/>
        </w:rPr>
        <w:t>(ajánlás)</w:t>
      </w:r>
    </w:p>
    <w:p w:rsidR="00201BCB" w:rsidRPr="00F41A6C" w:rsidRDefault="00201BCB" w:rsidP="00F41A6C">
      <w:pPr>
        <w:ind w:left="357" w:firstLine="351"/>
        <w:rPr>
          <w:rFonts w:ascii="Palatino Linotype" w:hAnsi="Palatino Linotype"/>
          <w:i/>
          <w:kern w:val="1"/>
          <w:sz w:val="24"/>
          <w:szCs w:val="24"/>
          <w:lang w:eastAsia="hi-IN" w:bidi="hi-IN"/>
        </w:rPr>
      </w:pPr>
      <w:r w:rsidRPr="00F41A6C">
        <w:rPr>
          <w:rFonts w:ascii="Palatino Linotype" w:hAnsi="Palatino Linotype"/>
          <w:i/>
          <w:kern w:val="1"/>
          <w:sz w:val="24"/>
          <w:szCs w:val="24"/>
          <w:lang w:eastAsia="hi-IN" w:bidi="hi-IN"/>
        </w:rPr>
        <w:t>Tanterem.</w:t>
      </w:r>
    </w:p>
    <w:p w:rsidR="00201BCB" w:rsidRPr="00E747AD" w:rsidRDefault="00201BCB" w:rsidP="00214B15">
      <w:pPr>
        <w:rPr>
          <w:rFonts w:ascii="Palatino Linotype" w:hAnsi="Palatino Linotype"/>
          <w:b/>
          <w:i/>
          <w:sz w:val="24"/>
          <w:szCs w:val="24"/>
        </w:rPr>
      </w:pPr>
    </w:p>
    <w:p w:rsidR="00201BCB" w:rsidRDefault="00201BCB" w:rsidP="00F41A6C">
      <w:pPr>
        <w:numPr>
          <w:ilvl w:val="1"/>
          <w:numId w:val="3"/>
        </w:numPr>
        <w:tabs>
          <w:tab w:val="clear" w:pos="792"/>
          <w:tab w:val="num" w:pos="900"/>
        </w:tabs>
        <w:ind w:left="900" w:hanging="333"/>
        <w:jc w:val="both"/>
        <w:rPr>
          <w:rFonts w:ascii="Palatino Linotype" w:hAnsi="Palatino Linotype"/>
          <w:b/>
          <w:i/>
          <w:sz w:val="24"/>
          <w:szCs w:val="24"/>
        </w:rPr>
      </w:pPr>
      <w:r w:rsidRPr="00E747AD">
        <w:rPr>
          <w:rFonts w:ascii="Palatino Linotype" w:hAnsi="Palatino Linotype"/>
          <w:b/>
          <w:i/>
          <w:sz w:val="24"/>
          <w:szCs w:val="24"/>
        </w:rPr>
        <w:t>A tantárgy elsajátítása során alkalmazható sajátos módszerek, tanulói tevékenységformák (ajánlás)</w:t>
      </w:r>
    </w:p>
    <w:p w:rsidR="00201BCB" w:rsidRPr="00E747AD" w:rsidRDefault="00201BCB" w:rsidP="00F41A6C">
      <w:pPr>
        <w:jc w:val="both"/>
        <w:rPr>
          <w:rFonts w:ascii="Palatino Linotype" w:hAnsi="Palatino Linotype"/>
          <w:b/>
          <w:i/>
          <w:sz w:val="24"/>
          <w:szCs w:val="24"/>
        </w:rPr>
      </w:pPr>
    </w:p>
    <w:p w:rsidR="00201BCB" w:rsidRDefault="00201BCB" w:rsidP="00F41A6C">
      <w:pPr>
        <w:pStyle w:val="Listaszerbekezds"/>
        <w:numPr>
          <w:ilvl w:val="2"/>
          <w:numId w:val="3"/>
        </w:numPr>
        <w:spacing w:after="0" w:line="240" w:lineRule="auto"/>
        <w:jc w:val="both"/>
        <w:rPr>
          <w:rFonts w:ascii="Palatino Linotype" w:hAnsi="Palatino Linotype"/>
          <w:b/>
          <w:bCs/>
          <w:i/>
          <w:sz w:val="24"/>
          <w:szCs w:val="24"/>
        </w:rPr>
      </w:pPr>
      <w:r w:rsidRPr="00235AD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E747AD">
        <w:trPr>
          <w:jc w:val="center"/>
        </w:trPr>
        <w:tc>
          <w:tcPr>
            <w:tcW w:w="994"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280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 xml:space="preserve">Alkalmazott oktatási </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módszer neve</w:t>
            </w:r>
          </w:p>
        </w:tc>
        <w:tc>
          <w:tcPr>
            <w:tcW w:w="2835"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 tanulói tevékenység szervezeti kerete</w:t>
            </w:r>
          </w:p>
        </w:tc>
        <w:tc>
          <w:tcPr>
            <w:tcW w:w="2659"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jc w:val="center"/>
        </w:trPr>
        <w:tc>
          <w:tcPr>
            <w:tcW w:w="994" w:type="dxa"/>
            <w:vMerge/>
            <w:vAlign w:val="center"/>
          </w:tcPr>
          <w:p w:rsidR="00201BCB" w:rsidRPr="00E747AD" w:rsidRDefault="00201BCB" w:rsidP="0094606B">
            <w:pPr>
              <w:jc w:val="center"/>
              <w:rPr>
                <w:rFonts w:ascii="Palatino Linotype" w:hAnsi="Palatino Linotype"/>
                <w:b/>
                <w:sz w:val="20"/>
                <w:szCs w:val="20"/>
              </w:rPr>
            </w:pPr>
          </w:p>
        </w:tc>
        <w:tc>
          <w:tcPr>
            <w:tcW w:w="2800" w:type="dxa"/>
            <w:vMerge/>
            <w:vAlign w:val="center"/>
          </w:tcPr>
          <w:p w:rsidR="00201BCB" w:rsidRPr="00E747AD" w:rsidRDefault="00201BCB" w:rsidP="0094606B">
            <w:pPr>
              <w:rPr>
                <w:rFonts w:ascii="Palatino Linotype" w:hAnsi="Palatino Linotype"/>
                <w:b/>
                <w:sz w:val="20"/>
                <w:szCs w:val="20"/>
              </w:rPr>
            </w:pP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egyéni</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csoport</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osztály</w:t>
            </w:r>
          </w:p>
        </w:tc>
        <w:tc>
          <w:tcPr>
            <w:tcW w:w="2659"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r>
              <w:rPr>
                <w:rFonts w:ascii="Palatino Linotype" w:hAnsi="Palatino Linotype"/>
                <w:sz w:val="20"/>
                <w:szCs w:val="20"/>
              </w:rPr>
              <w:t>.</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magyarázat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elbeszélés</w:t>
            </w: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kiselőadás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megbeszélés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vita</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szemléltetés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projekt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1.8.</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kooperatív tanulás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1.9.</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szimuláció</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1.10.</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szerepjáték</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1.11.</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házi feladat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214B15">
      <w:pPr>
        <w:widowControl w:val="0"/>
        <w:suppressAutoHyphens/>
        <w:jc w:val="both"/>
        <w:rPr>
          <w:rFonts w:ascii="Palatino Linotype" w:hAnsi="Palatino Linotype"/>
          <w:b/>
          <w:bCs/>
          <w:kern w:val="1"/>
          <w:lang w:eastAsia="hi-IN" w:bidi="hi-IN"/>
        </w:rPr>
      </w:pPr>
    </w:p>
    <w:p w:rsidR="00201BCB" w:rsidRDefault="00201BCB" w:rsidP="00F41A6C">
      <w:pPr>
        <w:pStyle w:val="Listaszerbekezds"/>
        <w:numPr>
          <w:ilvl w:val="2"/>
          <w:numId w:val="3"/>
        </w:numPr>
        <w:spacing w:after="0" w:line="240" w:lineRule="auto"/>
        <w:jc w:val="both"/>
        <w:rPr>
          <w:rFonts w:ascii="Palatino Linotype" w:hAnsi="Palatino Linotype"/>
          <w:b/>
          <w:bCs/>
          <w:i/>
          <w:sz w:val="24"/>
          <w:szCs w:val="24"/>
        </w:rPr>
      </w:pPr>
      <w:r w:rsidRPr="00235AD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BCB" w:rsidRPr="00E747AD">
        <w:trPr>
          <w:cantSplit/>
          <w:trHeight w:val="921"/>
          <w:jc w:val="center"/>
        </w:trPr>
        <w:tc>
          <w:tcPr>
            <w:tcW w:w="828"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3621"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tevékenységforma</w:t>
            </w:r>
          </w:p>
        </w:tc>
        <w:tc>
          <w:tcPr>
            <w:tcW w:w="2370"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 szervezési kerete</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(differenciálási módok)</w:t>
            </w:r>
          </w:p>
        </w:tc>
        <w:tc>
          <w:tcPr>
            <w:tcW w:w="219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cantSplit/>
          <w:trHeight w:val="1076"/>
          <w:jc w:val="center"/>
        </w:trPr>
        <w:tc>
          <w:tcPr>
            <w:tcW w:w="828" w:type="dxa"/>
            <w:vMerge/>
            <w:vAlign w:val="center"/>
          </w:tcPr>
          <w:p w:rsidR="00201BCB" w:rsidRPr="00E747AD" w:rsidRDefault="00201BCB" w:rsidP="0094606B">
            <w:pPr>
              <w:jc w:val="center"/>
              <w:rPr>
                <w:rFonts w:ascii="Palatino Linotype" w:hAnsi="Palatino Linotype"/>
                <w:b/>
                <w:sz w:val="20"/>
                <w:szCs w:val="20"/>
              </w:rPr>
            </w:pPr>
          </w:p>
        </w:tc>
        <w:tc>
          <w:tcPr>
            <w:tcW w:w="3621" w:type="dxa"/>
            <w:vMerge/>
            <w:vAlign w:val="center"/>
          </w:tcPr>
          <w:p w:rsidR="00201BCB" w:rsidRPr="00E747AD" w:rsidRDefault="00201BCB" w:rsidP="0094606B">
            <w:pPr>
              <w:rPr>
                <w:rFonts w:ascii="Palatino Linotype" w:hAnsi="Palatino Linotype"/>
                <w:b/>
                <w:sz w:val="20"/>
                <w:szCs w:val="20"/>
              </w:rPr>
            </w:pPr>
          </w:p>
        </w:tc>
        <w:tc>
          <w:tcPr>
            <w:tcW w:w="809"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Egyéni</w:t>
            </w:r>
          </w:p>
        </w:tc>
        <w:tc>
          <w:tcPr>
            <w:tcW w:w="798"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Csoport-</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bontás</w:t>
            </w:r>
          </w:p>
        </w:tc>
        <w:tc>
          <w:tcPr>
            <w:tcW w:w="763"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Osztály-</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keret</w:t>
            </w:r>
          </w:p>
        </w:tc>
        <w:tc>
          <w:tcPr>
            <w:tcW w:w="2190"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1.</w:t>
            </w:r>
          </w:p>
        </w:tc>
        <w:tc>
          <w:tcPr>
            <w:tcW w:w="3621" w:type="dxa"/>
            <w:shd w:val="clear" w:color="auto" w:fill="D9D9D9"/>
            <w:vAlign w:val="center"/>
          </w:tcPr>
          <w:p w:rsidR="00201BCB" w:rsidRPr="00E747AD" w:rsidRDefault="00201BCB" w:rsidP="0094606B">
            <w:pPr>
              <w:rPr>
                <w:rFonts w:ascii="Palatino Linotype" w:hAnsi="Palatino Linotype"/>
                <w:b/>
                <w:sz w:val="20"/>
                <w:szCs w:val="20"/>
              </w:rPr>
            </w:pPr>
            <w:r w:rsidRPr="00E747AD">
              <w:rPr>
                <w:rFonts w:ascii="Palatino Linotype" w:hAnsi="Palatino Linotype" w:cs="Arial"/>
                <w:b/>
                <w:sz w:val="20"/>
                <w:szCs w:val="20"/>
              </w:rPr>
              <w:t>Információ feldolgozó tevékenységek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önálló feldolgozása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önálló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feladattal vezetett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2.</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 xml:space="preserve">Ismeretalkalmazási gyakorló </w:t>
            </w:r>
            <w:r w:rsidRPr="00E747AD">
              <w:rPr>
                <w:rFonts w:ascii="Palatino Linotype" w:hAnsi="Palatino Linotype" w:cs="Arial"/>
                <w:b/>
                <w:sz w:val="20"/>
                <w:szCs w:val="20"/>
              </w:rPr>
              <w:lastRenderedPageBreak/>
              <w:t>tevékenységek, feladatok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lastRenderedPageBreak/>
              <w:t>2.1.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Írásos elemzések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Leírás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Válaszolás írásban mondatszintű kérdésekre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Tesztfeladat megoldása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Szöveges előadás egyéni felkészüléssel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utólagos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helyszíni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3.</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Csoportos munkaformák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Feladattal vezetett kiscsoportos szövegfeldolgozás</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3.2</w:t>
            </w:r>
            <w:r>
              <w:rPr>
                <w:rFonts w:ascii="Palatino Linotype" w:hAnsi="Palatino Linotype"/>
                <w:sz w:val="20"/>
                <w:szCs w:val="20"/>
              </w:rPr>
              <w:t>.</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Kiscsoportos szakmai munkavégzés irányítással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helyzetgyakorlat</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versenyjáték</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6359B5">
      <w:pPr>
        <w:widowControl w:val="0"/>
        <w:suppressAutoHyphens/>
        <w:jc w:val="both"/>
        <w:rPr>
          <w:rFonts w:ascii="Palatino Linotype" w:hAnsi="Palatino Linotype" w:cs="Mangal"/>
          <w:iCs/>
          <w:kern w:val="1"/>
          <w:sz w:val="24"/>
          <w:szCs w:val="24"/>
          <w:lang w:eastAsia="hi-IN" w:bidi="hi-IN"/>
        </w:rPr>
      </w:pPr>
    </w:p>
    <w:p w:rsidR="00201BCB" w:rsidRDefault="00201BCB">
      <w:pPr>
        <w:numPr>
          <w:ilvl w:val="1"/>
          <w:numId w:val="3"/>
        </w:numPr>
        <w:tabs>
          <w:tab w:val="clear" w:pos="792"/>
          <w:tab w:val="num" w:pos="900"/>
        </w:tabs>
        <w:ind w:left="900" w:hanging="333"/>
        <w:rPr>
          <w:rFonts w:ascii="Palatino Linotype" w:hAnsi="Palatino Linotype" w:cs="TimesNewRomanPSMT"/>
          <w:sz w:val="24"/>
          <w:szCs w:val="24"/>
          <w:lang w:bidi="hi-IN"/>
        </w:rPr>
      </w:pPr>
      <w:r w:rsidRPr="00E747AD">
        <w:rPr>
          <w:rFonts w:ascii="Palatino Linotype" w:hAnsi="Palatino Linotype"/>
          <w:b/>
          <w:sz w:val="24"/>
          <w:szCs w:val="24"/>
        </w:rPr>
        <w:t>A tantárgy értékelésének módja</w:t>
      </w:r>
    </w:p>
    <w:p w:rsidR="00201BCB" w:rsidRDefault="00201BCB">
      <w:pPr>
        <w:autoSpaceDE w:val="0"/>
        <w:autoSpaceDN w:val="0"/>
        <w:adjustRightInd w:val="0"/>
        <w:ind w:left="567"/>
        <w:jc w:val="both"/>
        <w:rPr>
          <w:rFonts w:ascii="Palatino Linotype" w:hAnsi="Palatino Linotype"/>
          <w:bCs/>
          <w:sz w:val="24"/>
          <w:szCs w:val="24"/>
        </w:rPr>
      </w:pPr>
      <w:r w:rsidRPr="00E747AD">
        <w:rPr>
          <w:rFonts w:ascii="Palatino Linotype" w:hAnsi="Palatino Linotype"/>
          <w:bCs/>
          <w:sz w:val="24"/>
          <w:szCs w:val="24"/>
        </w:rPr>
        <w:t>A nemzeti köznevelésről szóló 2011. évi CXC törvény 54. § (2) a) pontja szerinti értékeléssel.</w:t>
      </w:r>
    </w:p>
    <w:p w:rsidR="00201BCB" w:rsidRPr="00E747AD" w:rsidRDefault="00201BCB" w:rsidP="006359B5">
      <w:pPr>
        <w:widowControl w:val="0"/>
        <w:suppressAutoHyphens/>
        <w:jc w:val="center"/>
        <w:rPr>
          <w:rFonts w:ascii="Palatino Linotype" w:hAnsi="Palatino Linotype" w:cs="TimesNewRomanPSMT"/>
          <w:sz w:val="44"/>
          <w:szCs w:val="44"/>
          <w:lang w:bidi="hi-IN"/>
        </w:rPr>
      </w:pPr>
      <w:r w:rsidRPr="00E747AD">
        <w:rPr>
          <w:rFonts w:ascii="Palatino Linotype" w:hAnsi="Palatino Linotype" w:cs="TimesNewRomanPSMT"/>
          <w:sz w:val="24"/>
          <w:szCs w:val="24"/>
          <w:lang w:bidi="hi-IN"/>
        </w:rPr>
        <w:br w:type="page"/>
      </w:r>
    </w:p>
    <w:p w:rsidR="00201BCB" w:rsidRPr="00E747AD"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 xml:space="preserve">A </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r w:rsidRPr="00E747AD">
        <w:rPr>
          <w:rFonts w:ascii="Palatino Linotype" w:hAnsi="Palatino Linotype" w:cs="Arial"/>
          <w:b/>
          <w:sz w:val="44"/>
          <w:szCs w:val="44"/>
        </w:rPr>
        <w:t xml:space="preserve">10934-12 </w:t>
      </w:r>
      <w:r w:rsidRPr="00E747AD">
        <w:rPr>
          <w:rFonts w:ascii="Palatino Linotype" w:hAnsi="Palatino Linotype"/>
          <w:b/>
          <w:sz w:val="44"/>
          <w:szCs w:val="44"/>
        </w:rPr>
        <w:t>azonosító számú</w:t>
      </w:r>
    </w:p>
    <w:p w:rsidR="00201BCB" w:rsidRPr="00E747AD"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r w:rsidRPr="00E747AD">
        <w:rPr>
          <w:rFonts w:ascii="Palatino Linotype" w:hAnsi="Palatino Linotype" w:cs="Arial"/>
          <w:b/>
          <w:sz w:val="20"/>
          <w:szCs w:val="20"/>
        </w:rPr>
        <w:t xml:space="preserve"> </w:t>
      </w:r>
      <w:r w:rsidRPr="00E747AD">
        <w:rPr>
          <w:rFonts w:ascii="Palatino Linotype" w:hAnsi="Palatino Linotype" w:cs="Arial"/>
          <w:b/>
          <w:sz w:val="44"/>
          <w:szCs w:val="44"/>
        </w:rPr>
        <w:t>Mérések, dokumentálás, gazdálkodás</w:t>
      </w:r>
      <w:r w:rsidRPr="00E747AD">
        <w:rPr>
          <w:rFonts w:ascii="Palatino Linotype" w:hAnsi="Palatino Linotype"/>
          <w:b/>
          <w:sz w:val="44"/>
          <w:szCs w:val="44"/>
        </w:rPr>
        <w:t xml:space="preserve"> </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megnevezésű</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kern w:val="1"/>
          <w:sz w:val="44"/>
          <w:szCs w:val="44"/>
          <w:lang w:eastAsia="hi-IN" w:bidi="hi-IN"/>
        </w:rPr>
      </w:pPr>
      <w:r w:rsidRPr="00E747AD">
        <w:rPr>
          <w:rFonts w:ascii="Palatino Linotype" w:hAnsi="Palatino Linotype"/>
          <w:b/>
          <w:kern w:val="1"/>
          <w:sz w:val="44"/>
          <w:szCs w:val="44"/>
          <w:lang w:eastAsia="hi-IN" w:bidi="hi-IN"/>
        </w:rPr>
        <w:t>szakmai követelménymodul</w:t>
      </w:r>
    </w:p>
    <w:p w:rsidR="00201BCB" w:rsidRPr="00E747AD" w:rsidRDefault="00201BCB" w:rsidP="006359B5">
      <w:pPr>
        <w:widowControl w:val="0"/>
        <w:suppressAutoHyphens/>
        <w:jc w:val="center"/>
        <w:rPr>
          <w:rFonts w:ascii="Palatino Linotype" w:hAnsi="Palatino Linotype"/>
          <w:b/>
          <w:kern w:val="1"/>
          <w:sz w:val="44"/>
          <w:szCs w:val="44"/>
          <w:lang w:eastAsia="hi-IN" w:bidi="hi-IN"/>
        </w:rPr>
      </w:pPr>
    </w:p>
    <w:p w:rsidR="00201BCB" w:rsidRPr="00E747AD" w:rsidRDefault="00201BCB" w:rsidP="006359B5">
      <w:pPr>
        <w:widowControl w:val="0"/>
        <w:suppressAutoHyphens/>
        <w:jc w:val="center"/>
        <w:rPr>
          <w:rFonts w:ascii="Palatino Linotype" w:hAnsi="Palatino Linotype"/>
          <w:b/>
          <w:kern w:val="1"/>
          <w:sz w:val="44"/>
          <w:szCs w:val="44"/>
          <w:lang w:eastAsia="hi-IN" w:bidi="hi-IN"/>
        </w:rPr>
      </w:pPr>
      <w:r w:rsidRPr="00E747AD">
        <w:rPr>
          <w:rFonts w:ascii="Palatino Linotype" w:hAnsi="Palatino Linotype"/>
          <w:b/>
          <w:kern w:val="1"/>
          <w:sz w:val="44"/>
          <w:szCs w:val="44"/>
          <w:lang w:eastAsia="hi-IN" w:bidi="hi-IN"/>
        </w:rPr>
        <w:t>tantárgyai, témakörei</w:t>
      </w:r>
    </w:p>
    <w:p w:rsidR="00201BCB" w:rsidRPr="00E747AD" w:rsidRDefault="00201BCB" w:rsidP="006359B5">
      <w:pPr>
        <w:widowControl w:val="0"/>
        <w:suppressAutoHyphens/>
        <w:jc w:val="center"/>
        <w:rPr>
          <w:rFonts w:ascii="Palatino Linotype" w:hAnsi="Palatino Linotype"/>
          <w:b/>
          <w:bCs/>
          <w:kern w:val="1"/>
          <w:sz w:val="44"/>
          <w:szCs w:val="44"/>
          <w:lang w:eastAsia="hi-IN" w:bidi="hi-IN"/>
        </w:rPr>
      </w:pPr>
    </w:p>
    <w:p w:rsidR="00201BCB" w:rsidRPr="00E747AD" w:rsidRDefault="00201BCB" w:rsidP="006359B5">
      <w:pPr>
        <w:widowControl w:val="0"/>
        <w:suppressAutoHyphens/>
        <w:jc w:val="both"/>
        <w:rPr>
          <w:rFonts w:ascii="Palatino Linotype" w:hAnsi="Palatino Linotype"/>
          <w:b/>
          <w:bCs/>
          <w:kern w:val="1"/>
          <w:sz w:val="24"/>
          <w:szCs w:val="24"/>
          <w:lang w:eastAsia="hi-IN" w:bidi="hi-IN"/>
        </w:rPr>
        <w:sectPr w:rsidR="00201BCB" w:rsidRPr="00E747AD" w:rsidSect="00400650">
          <w:pgSz w:w="11906" w:h="16838"/>
          <w:pgMar w:top="1418" w:right="1418" w:bottom="1418" w:left="1276" w:header="709" w:footer="709" w:gutter="0"/>
          <w:cols w:space="708"/>
          <w:docGrid w:linePitch="360"/>
        </w:sectPr>
      </w:pPr>
    </w:p>
    <w:p w:rsidR="00201BCB" w:rsidRPr="00E747AD" w:rsidRDefault="00201BCB" w:rsidP="006359B5">
      <w:pPr>
        <w:widowControl w:val="0"/>
        <w:suppressAutoHyphens/>
        <w:jc w:val="both"/>
        <w:rPr>
          <w:rFonts w:ascii="Palatino Linotype" w:hAnsi="Palatino Linotype"/>
          <w:b/>
          <w:kern w:val="1"/>
          <w:sz w:val="24"/>
          <w:szCs w:val="24"/>
          <w:lang w:eastAsia="hi-IN" w:bidi="hi-IN"/>
        </w:rPr>
      </w:pPr>
      <w:r w:rsidRPr="00E747AD">
        <w:rPr>
          <w:rFonts w:ascii="Palatino Linotype" w:hAnsi="Palatino Linotype" w:cs="Mangal"/>
          <w:b/>
          <w:kern w:val="1"/>
          <w:sz w:val="24"/>
          <w:szCs w:val="24"/>
          <w:lang w:eastAsia="hi-IN" w:bidi="hi-IN"/>
        </w:rPr>
        <w:lastRenderedPageBreak/>
        <w:t xml:space="preserve">A </w:t>
      </w:r>
      <w:r w:rsidRPr="00E747AD">
        <w:rPr>
          <w:rFonts w:ascii="Palatino Linotype" w:hAnsi="Palatino Linotype" w:cs="Arial"/>
          <w:b/>
          <w:sz w:val="24"/>
          <w:szCs w:val="24"/>
        </w:rPr>
        <w:t xml:space="preserve">10934-12 </w:t>
      </w:r>
      <w:r w:rsidRPr="00E747AD">
        <w:rPr>
          <w:rFonts w:ascii="Palatino Linotype" w:hAnsi="Palatino Linotype"/>
          <w:b/>
          <w:sz w:val="24"/>
          <w:szCs w:val="24"/>
        </w:rPr>
        <w:t xml:space="preserve">azonosító számú, </w:t>
      </w:r>
      <w:r w:rsidRPr="00E747AD">
        <w:rPr>
          <w:rFonts w:ascii="Palatino Linotype" w:hAnsi="Palatino Linotype" w:cs="Arial"/>
          <w:b/>
          <w:sz w:val="24"/>
          <w:szCs w:val="24"/>
        </w:rPr>
        <w:t>Mérések, dokumentálás, gazdálkodás</w:t>
      </w:r>
      <w:r w:rsidRPr="00E747AD">
        <w:rPr>
          <w:rFonts w:ascii="Palatino Linotype" w:hAnsi="Palatino Linotype"/>
          <w:b/>
          <w:sz w:val="24"/>
          <w:szCs w:val="24"/>
        </w:rPr>
        <w:t xml:space="preserve"> megnevezésű szakmai követelmény</w:t>
      </w:r>
      <w:r w:rsidRPr="00E747AD">
        <w:rPr>
          <w:rFonts w:ascii="Palatino Linotype" w:hAnsi="Palatino Linotype"/>
          <w:b/>
          <w:kern w:val="1"/>
          <w:sz w:val="24"/>
          <w:szCs w:val="24"/>
          <w:lang w:eastAsia="hi-IN" w:bidi="hi-IN"/>
        </w:rPr>
        <w:t>modulhoz tartozó tantárgyak és a témakörök oktatása során fejlesztendő kompetenciák</w:t>
      </w:r>
    </w:p>
    <w:tbl>
      <w:tblPr>
        <w:tblW w:w="100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28"/>
        <w:gridCol w:w="557"/>
        <w:gridCol w:w="437"/>
        <w:gridCol w:w="673"/>
        <w:gridCol w:w="547"/>
        <w:gridCol w:w="573"/>
        <w:gridCol w:w="509"/>
        <w:gridCol w:w="437"/>
        <w:gridCol w:w="473"/>
        <w:gridCol w:w="686"/>
        <w:gridCol w:w="423"/>
        <w:gridCol w:w="460"/>
      </w:tblGrid>
      <w:tr w:rsidR="00201BCB" w:rsidRPr="00E747AD" w:rsidTr="0040134E">
        <w:trPr>
          <w:trHeight w:val="611"/>
          <w:jc w:val="center"/>
        </w:trPr>
        <w:tc>
          <w:tcPr>
            <w:tcW w:w="4228" w:type="dxa"/>
            <w:vMerge w:val="restart"/>
            <w:noWrap/>
            <w:vAlign w:val="center"/>
          </w:tcPr>
          <w:p w:rsidR="00201BCB" w:rsidRPr="0040134E" w:rsidRDefault="00201BCB" w:rsidP="00400650">
            <w:pPr>
              <w:jc w:val="center"/>
              <w:rPr>
                <w:rFonts w:ascii="Palatino Linotype" w:hAnsi="Palatino Linotype"/>
                <w:sz w:val="20"/>
                <w:szCs w:val="20"/>
              </w:rPr>
            </w:pPr>
            <w:r w:rsidRPr="00367940">
              <w:rPr>
                <w:rFonts w:ascii="Palatino Linotype" w:hAnsi="Palatino Linotype" w:cs="Arial"/>
                <w:sz w:val="20"/>
                <w:szCs w:val="20"/>
              </w:rPr>
              <w:t>10934-12 Mérések, dokumentálás, gazdálkodás</w:t>
            </w:r>
          </w:p>
        </w:tc>
        <w:tc>
          <w:tcPr>
            <w:tcW w:w="3296" w:type="dxa"/>
            <w:gridSpan w:val="6"/>
            <w:vAlign w:val="center"/>
          </w:tcPr>
          <w:p w:rsidR="00201BCB" w:rsidRPr="00CA549B" w:rsidRDefault="00201BCB" w:rsidP="00400650">
            <w:pPr>
              <w:jc w:val="center"/>
              <w:rPr>
                <w:rFonts w:ascii="Palatino Linotype" w:hAnsi="Palatino Linotype"/>
                <w:sz w:val="20"/>
                <w:szCs w:val="20"/>
              </w:rPr>
            </w:pPr>
            <w:r w:rsidRPr="00367940">
              <w:rPr>
                <w:rFonts w:ascii="Palatino Linotype" w:hAnsi="Palatino Linotype" w:cs="Arial"/>
                <w:bCs/>
                <w:sz w:val="20"/>
                <w:szCs w:val="20"/>
              </w:rPr>
              <w:t>Élelmiszervizsgálat gyakorlat</w:t>
            </w:r>
          </w:p>
        </w:tc>
        <w:tc>
          <w:tcPr>
            <w:tcW w:w="2019" w:type="dxa"/>
            <w:gridSpan w:val="4"/>
            <w:vAlign w:val="center"/>
          </w:tcPr>
          <w:p w:rsidR="00201BCB" w:rsidRPr="00CA549B" w:rsidRDefault="00201BCB" w:rsidP="00400650">
            <w:pPr>
              <w:jc w:val="center"/>
              <w:rPr>
                <w:rFonts w:ascii="Palatino Linotype" w:hAnsi="Palatino Linotype"/>
                <w:sz w:val="20"/>
                <w:szCs w:val="20"/>
              </w:rPr>
            </w:pPr>
            <w:r w:rsidRPr="00367940">
              <w:rPr>
                <w:rFonts w:ascii="Palatino Linotype" w:hAnsi="Palatino Linotype"/>
                <w:sz w:val="20"/>
                <w:szCs w:val="20"/>
              </w:rPr>
              <w:t>Vállalkozás és kereskedelem</w:t>
            </w: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cantSplit/>
          <w:trHeight w:val="3293"/>
          <w:jc w:val="center"/>
        </w:trPr>
        <w:tc>
          <w:tcPr>
            <w:tcW w:w="4228" w:type="dxa"/>
            <w:vMerge/>
            <w:vAlign w:val="center"/>
          </w:tcPr>
          <w:p w:rsidR="00201BCB" w:rsidRPr="00E747AD" w:rsidRDefault="00201BCB" w:rsidP="00400650">
            <w:pPr>
              <w:rPr>
                <w:rFonts w:ascii="Palatino Linotype" w:hAnsi="Palatino Linotype"/>
                <w:sz w:val="20"/>
                <w:szCs w:val="20"/>
              </w:rPr>
            </w:pPr>
          </w:p>
        </w:tc>
        <w:tc>
          <w:tcPr>
            <w:tcW w:w="557" w:type="dxa"/>
            <w:textDirection w:val="btLr"/>
            <w:vAlign w:val="center"/>
          </w:tcPr>
          <w:p w:rsidR="00201BCB" w:rsidRPr="00E747AD" w:rsidRDefault="00201BCB" w:rsidP="0040134E">
            <w:pPr>
              <w:ind w:left="113" w:right="113"/>
              <w:rPr>
                <w:rFonts w:ascii="Palatino Linotype" w:hAnsi="Palatino Linotype" w:cs="Arial"/>
                <w:sz w:val="20"/>
                <w:szCs w:val="20"/>
              </w:rPr>
            </w:pPr>
            <w:r w:rsidRPr="00E747AD">
              <w:rPr>
                <w:rFonts w:ascii="Palatino Linotype" w:hAnsi="Palatino Linotype" w:cs="Arial"/>
                <w:sz w:val="20"/>
                <w:szCs w:val="20"/>
              </w:rPr>
              <w:t>Laboratóriumi alapismeretek</w:t>
            </w:r>
          </w:p>
        </w:tc>
        <w:tc>
          <w:tcPr>
            <w:tcW w:w="437" w:type="dxa"/>
            <w:textDirection w:val="btLr"/>
            <w:vAlign w:val="center"/>
          </w:tcPr>
          <w:p w:rsidR="00201BCB" w:rsidRPr="00E747AD" w:rsidRDefault="00201BCB" w:rsidP="0040134E">
            <w:pPr>
              <w:ind w:left="113" w:right="113"/>
              <w:rPr>
                <w:rFonts w:ascii="Palatino Linotype" w:hAnsi="Palatino Linotype" w:cs="Arial"/>
                <w:sz w:val="20"/>
                <w:szCs w:val="20"/>
              </w:rPr>
            </w:pPr>
            <w:r w:rsidRPr="00E747AD">
              <w:rPr>
                <w:rFonts w:ascii="Palatino Linotype" w:hAnsi="Palatino Linotype" w:cs="Arial"/>
                <w:sz w:val="20"/>
                <w:szCs w:val="20"/>
              </w:rPr>
              <w:t>Minőség, minőségellenőrzés</w:t>
            </w:r>
          </w:p>
        </w:tc>
        <w:tc>
          <w:tcPr>
            <w:tcW w:w="673" w:type="dxa"/>
            <w:textDirection w:val="btLr"/>
            <w:vAlign w:val="center"/>
          </w:tcPr>
          <w:p w:rsidR="00201BCB" w:rsidRPr="00E747AD" w:rsidRDefault="00201BCB" w:rsidP="0040134E">
            <w:pPr>
              <w:ind w:left="57"/>
              <w:rPr>
                <w:rFonts w:ascii="Palatino Linotype" w:hAnsi="Palatino Linotype"/>
                <w:sz w:val="20"/>
                <w:szCs w:val="20"/>
              </w:rPr>
            </w:pPr>
            <w:r w:rsidRPr="00E747AD">
              <w:rPr>
                <w:rFonts w:ascii="Palatino Linotype" w:hAnsi="Palatino Linotype" w:cs="Arial"/>
                <w:sz w:val="20"/>
                <w:szCs w:val="20"/>
              </w:rPr>
              <w:t>Általános laboratóriumi mérések, műveletek</w:t>
            </w:r>
            <w:r w:rsidRPr="00E747AD">
              <w:rPr>
                <w:rFonts w:ascii="Palatino Linotype" w:hAnsi="Palatino Linotype"/>
                <w:sz w:val="20"/>
                <w:szCs w:val="20"/>
              </w:rPr>
              <w:t xml:space="preserve"> </w:t>
            </w:r>
          </w:p>
        </w:tc>
        <w:tc>
          <w:tcPr>
            <w:tcW w:w="547" w:type="dxa"/>
            <w:textDirection w:val="btLr"/>
            <w:vAlign w:val="center"/>
          </w:tcPr>
          <w:p w:rsidR="00201BCB" w:rsidRPr="00E747AD" w:rsidRDefault="00201BCB" w:rsidP="0040134E">
            <w:pPr>
              <w:ind w:left="57"/>
              <w:rPr>
                <w:rFonts w:ascii="Palatino Linotype" w:hAnsi="Palatino Linotype"/>
                <w:sz w:val="20"/>
                <w:szCs w:val="20"/>
              </w:rPr>
            </w:pPr>
            <w:r w:rsidRPr="00E747AD">
              <w:rPr>
                <w:rFonts w:ascii="Palatino Linotype" w:hAnsi="Palatino Linotype" w:cs="Arial"/>
                <w:sz w:val="20"/>
                <w:szCs w:val="20"/>
              </w:rPr>
              <w:t>Mennyiségi meghatározások</w:t>
            </w:r>
            <w:r w:rsidRPr="00E747AD">
              <w:rPr>
                <w:rFonts w:ascii="Palatino Linotype" w:hAnsi="Palatino Linotype"/>
                <w:sz w:val="20"/>
                <w:szCs w:val="20"/>
              </w:rPr>
              <w:t xml:space="preserve"> </w:t>
            </w:r>
          </w:p>
        </w:tc>
        <w:tc>
          <w:tcPr>
            <w:tcW w:w="573" w:type="dxa"/>
            <w:textDirection w:val="btLr"/>
            <w:vAlign w:val="center"/>
          </w:tcPr>
          <w:p w:rsidR="00201BCB" w:rsidRPr="00E747AD" w:rsidRDefault="00201BCB" w:rsidP="0040134E">
            <w:pPr>
              <w:ind w:left="57"/>
              <w:rPr>
                <w:rFonts w:ascii="Palatino Linotype" w:hAnsi="Palatino Linotype"/>
                <w:sz w:val="20"/>
                <w:szCs w:val="20"/>
              </w:rPr>
            </w:pPr>
            <w:r w:rsidRPr="00E747AD">
              <w:rPr>
                <w:rFonts w:ascii="Palatino Linotype" w:hAnsi="Palatino Linotype" w:cs="Arial"/>
                <w:sz w:val="20"/>
                <w:szCs w:val="20"/>
              </w:rPr>
              <w:t>Sütőipari szakmai vizsgálatok</w:t>
            </w:r>
            <w:r w:rsidRPr="00E747AD">
              <w:rPr>
                <w:rFonts w:ascii="Palatino Linotype" w:hAnsi="Palatino Linotype"/>
                <w:sz w:val="20"/>
                <w:szCs w:val="20"/>
              </w:rPr>
              <w:t xml:space="preserve"> </w:t>
            </w:r>
          </w:p>
        </w:tc>
        <w:tc>
          <w:tcPr>
            <w:tcW w:w="509" w:type="dxa"/>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cs="Arial"/>
                <w:sz w:val="20"/>
                <w:szCs w:val="20"/>
              </w:rPr>
              <w:t>Érzékszervi jellemzők vizsgálata</w:t>
            </w:r>
            <w:r w:rsidRPr="00E747AD">
              <w:rPr>
                <w:rFonts w:ascii="Palatino Linotype" w:hAnsi="Palatino Linotype"/>
                <w:sz w:val="20"/>
                <w:szCs w:val="20"/>
              </w:rPr>
              <w:t xml:space="preserve"> </w:t>
            </w:r>
          </w:p>
        </w:tc>
        <w:tc>
          <w:tcPr>
            <w:tcW w:w="437" w:type="dxa"/>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Gazdálkodás</w:t>
            </w:r>
          </w:p>
        </w:tc>
        <w:tc>
          <w:tcPr>
            <w:tcW w:w="473" w:type="dxa"/>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Vállalkozás</w:t>
            </w:r>
          </w:p>
        </w:tc>
        <w:tc>
          <w:tcPr>
            <w:tcW w:w="686" w:type="dxa"/>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Munkaviszony, létesítése, megszüntetése</w:t>
            </w:r>
          </w:p>
        </w:tc>
        <w:tc>
          <w:tcPr>
            <w:tcW w:w="423" w:type="dxa"/>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Marketing</w:t>
            </w:r>
          </w:p>
        </w:tc>
        <w:tc>
          <w:tcPr>
            <w:tcW w:w="460" w:type="dxa"/>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Kereskedelem</w:t>
            </w:r>
          </w:p>
        </w:tc>
      </w:tr>
      <w:tr w:rsidR="00201BCB" w:rsidRPr="00E747AD" w:rsidTr="0040134E">
        <w:trPr>
          <w:trHeight w:val="345"/>
          <w:jc w:val="center"/>
        </w:trPr>
        <w:tc>
          <w:tcPr>
            <w:tcW w:w="10003" w:type="dxa"/>
            <w:gridSpan w:val="1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FELADATOK x</w:t>
            </w: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Nyersanyagot vesz át</w:t>
            </w:r>
          </w:p>
        </w:tc>
        <w:tc>
          <w:tcPr>
            <w:tcW w:w="55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vAlign w:val="center"/>
          </w:tcPr>
          <w:p w:rsidR="00201BCB" w:rsidRPr="00E747AD" w:rsidRDefault="00201BCB" w:rsidP="00400650">
            <w:pPr>
              <w:jc w:val="center"/>
              <w:rPr>
                <w:rFonts w:ascii="Palatino Linotype" w:hAnsi="Palatino Linotype"/>
                <w:sz w:val="20"/>
                <w:szCs w:val="20"/>
              </w:rPr>
            </w:pPr>
          </w:p>
        </w:tc>
        <w:tc>
          <w:tcPr>
            <w:tcW w:w="547" w:type="dxa"/>
            <w:vAlign w:val="center"/>
          </w:tcPr>
          <w:p w:rsidR="00201BCB" w:rsidRPr="00E747AD" w:rsidRDefault="00201BCB" w:rsidP="00400650">
            <w:pPr>
              <w:jc w:val="center"/>
              <w:rPr>
                <w:rFonts w:ascii="Palatino Linotype" w:hAnsi="Palatino Linotype"/>
                <w:sz w:val="20"/>
                <w:szCs w:val="20"/>
              </w:rPr>
            </w:pPr>
          </w:p>
        </w:tc>
        <w:tc>
          <w:tcPr>
            <w:tcW w:w="573" w:type="dxa"/>
            <w:vAlign w:val="center"/>
          </w:tcPr>
          <w:p w:rsidR="00201BCB" w:rsidRPr="00E747AD" w:rsidRDefault="00201BCB" w:rsidP="00400650">
            <w:pPr>
              <w:jc w:val="center"/>
              <w:rPr>
                <w:rFonts w:ascii="Palatino Linotype" w:hAnsi="Palatino Linotype"/>
                <w:sz w:val="20"/>
                <w:szCs w:val="20"/>
              </w:rPr>
            </w:pPr>
          </w:p>
        </w:tc>
        <w:tc>
          <w:tcPr>
            <w:tcW w:w="509" w:type="dxa"/>
            <w:vAlign w:val="center"/>
          </w:tcPr>
          <w:p w:rsidR="00201BCB" w:rsidRPr="00E747AD" w:rsidRDefault="00201BCB" w:rsidP="00400650">
            <w:pPr>
              <w:jc w:val="center"/>
              <w:rPr>
                <w:rFonts w:ascii="Palatino Linotype" w:hAnsi="Palatino Linotype"/>
                <w:sz w:val="20"/>
                <w:szCs w:val="20"/>
              </w:rPr>
            </w:pP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Nyersanyagot vizsgál és/vagy ellenőriz</w:t>
            </w:r>
          </w:p>
        </w:tc>
        <w:tc>
          <w:tcPr>
            <w:tcW w:w="55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p>
        </w:tc>
        <w:tc>
          <w:tcPr>
            <w:tcW w:w="6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Gyártásközi vizsgálatokat végez</w:t>
            </w:r>
          </w:p>
        </w:tc>
        <w:tc>
          <w:tcPr>
            <w:tcW w:w="55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noWrap/>
            <w:vAlign w:val="center"/>
          </w:tcPr>
          <w:p w:rsidR="00201BCB" w:rsidRPr="00E747AD" w:rsidRDefault="00201BCB" w:rsidP="00400650">
            <w:pPr>
              <w:jc w:val="center"/>
              <w:rPr>
                <w:rFonts w:ascii="Palatino Linotype" w:hAnsi="Palatino Linotype"/>
                <w:sz w:val="20"/>
                <w:szCs w:val="20"/>
              </w:rPr>
            </w:pPr>
          </w:p>
        </w:tc>
        <w:tc>
          <w:tcPr>
            <w:tcW w:w="6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Készterméket ellenőriz és/vagy minősít</w:t>
            </w:r>
          </w:p>
        </w:tc>
        <w:tc>
          <w:tcPr>
            <w:tcW w:w="55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noWrap/>
            <w:vAlign w:val="center"/>
          </w:tcPr>
          <w:p w:rsidR="00201BCB" w:rsidRPr="00E747AD" w:rsidRDefault="00201BCB" w:rsidP="00400650">
            <w:pPr>
              <w:jc w:val="center"/>
              <w:rPr>
                <w:rFonts w:ascii="Palatino Linotype" w:hAnsi="Palatino Linotype"/>
                <w:sz w:val="20"/>
                <w:szCs w:val="20"/>
              </w:rPr>
            </w:pPr>
          </w:p>
        </w:tc>
        <w:tc>
          <w:tcPr>
            <w:tcW w:w="673" w:type="dxa"/>
            <w:noWrap/>
            <w:vAlign w:val="center"/>
          </w:tcPr>
          <w:p w:rsidR="00201BCB" w:rsidRPr="00E747AD" w:rsidRDefault="00201BCB" w:rsidP="00400650">
            <w:pPr>
              <w:jc w:val="center"/>
              <w:rPr>
                <w:rFonts w:ascii="Palatino Linotype" w:hAnsi="Palatino Linotype"/>
                <w:sz w:val="20"/>
                <w:szCs w:val="20"/>
              </w:rPr>
            </w:pPr>
          </w:p>
        </w:tc>
        <w:tc>
          <w:tcPr>
            <w:tcW w:w="547" w:type="dxa"/>
            <w:noWrap/>
            <w:vAlign w:val="center"/>
          </w:tcPr>
          <w:p w:rsidR="00201BCB" w:rsidRPr="00E747AD" w:rsidRDefault="00201BCB" w:rsidP="00400650">
            <w:pPr>
              <w:jc w:val="center"/>
              <w:rPr>
                <w:rFonts w:ascii="Palatino Linotype" w:hAnsi="Palatino Linotype"/>
                <w:sz w:val="20"/>
                <w:szCs w:val="20"/>
              </w:rPr>
            </w:pPr>
          </w:p>
        </w:tc>
        <w:tc>
          <w:tcPr>
            <w:tcW w:w="5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Hatályos előírásoknak megfelelően mintát vesz</w:t>
            </w:r>
          </w:p>
        </w:tc>
        <w:tc>
          <w:tcPr>
            <w:tcW w:w="557" w:type="dxa"/>
            <w:noWrap/>
            <w:vAlign w:val="center"/>
          </w:tcPr>
          <w:p w:rsidR="00201BCB" w:rsidRPr="00E747AD" w:rsidRDefault="00201BCB" w:rsidP="00400650">
            <w:pPr>
              <w:jc w:val="center"/>
              <w:rPr>
                <w:rFonts w:ascii="Palatino Linotype" w:hAnsi="Palatino Linotype"/>
                <w:sz w:val="20"/>
                <w:szCs w:val="20"/>
              </w:rPr>
            </w:pPr>
          </w:p>
        </w:tc>
        <w:tc>
          <w:tcPr>
            <w:tcW w:w="43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noWrap/>
            <w:vAlign w:val="center"/>
          </w:tcPr>
          <w:p w:rsidR="00201BCB" w:rsidRPr="00E747AD" w:rsidRDefault="00201BCB" w:rsidP="00400650">
            <w:pPr>
              <w:jc w:val="center"/>
              <w:rPr>
                <w:rFonts w:ascii="Palatino Linotype" w:hAnsi="Palatino Linotype"/>
                <w:sz w:val="20"/>
                <w:szCs w:val="20"/>
              </w:rPr>
            </w:pPr>
          </w:p>
        </w:tc>
        <w:tc>
          <w:tcPr>
            <w:tcW w:w="547" w:type="dxa"/>
            <w:noWrap/>
            <w:vAlign w:val="center"/>
          </w:tcPr>
          <w:p w:rsidR="00201BCB" w:rsidRPr="00E747AD" w:rsidRDefault="00201BCB" w:rsidP="00400650">
            <w:pPr>
              <w:jc w:val="center"/>
              <w:rPr>
                <w:rFonts w:ascii="Palatino Linotype" w:hAnsi="Palatino Linotype"/>
                <w:sz w:val="20"/>
                <w:szCs w:val="20"/>
              </w:rPr>
            </w:pPr>
          </w:p>
        </w:tc>
        <w:tc>
          <w:tcPr>
            <w:tcW w:w="573" w:type="dxa"/>
            <w:noWrap/>
            <w:vAlign w:val="center"/>
          </w:tcPr>
          <w:p w:rsidR="00201BCB" w:rsidRPr="00E747AD" w:rsidRDefault="00201BCB" w:rsidP="00400650">
            <w:pPr>
              <w:jc w:val="center"/>
              <w:rPr>
                <w:rFonts w:ascii="Palatino Linotype" w:hAnsi="Palatino Linotype"/>
                <w:sz w:val="20"/>
                <w:szCs w:val="20"/>
              </w:rPr>
            </w:pPr>
          </w:p>
        </w:tc>
        <w:tc>
          <w:tcPr>
            <w:tcW w:w="509" w:type="dxa"/>
            <w:noWrap/>
            <w:vAlign w:val="center"/>
          </w:tcPr>
          <w:p w:rsidR="00201BCB" w:rsidRPr="00E747AD" w:rsidRDefault="00201BCB" w:rsidP="00400650">
            <w:pPr>
              <w:jc w:val="center"/>
              <w:rPr>
                <w:rFonts w:ascii="Palatino Linotype" w:hAnsi="Palatino Linotype"/>
                <w:sz w:val="20"/>
                <w:szCs w:val="20"/>
              </w:rPr>
            </w:pP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Beállítja az előírt paramétereket</w:t>
            </w:r>
          </w:p>
        </w:tc>
        <w:tc>
          <w:tcPr>
            <w:tcW w:w="557" w:type="dxa"/>
            <w:noWrap/>
            <w:vAlign w:val="center"/>
          </w:tcPr>
          <w:p w:rsidR="00201BCB" w:rsidRPr="00E747AD" w:rsidRDefault="00201BCB" w:rsidP="00400650">
            <w:pPr>
              <w:jc w:val="center"/>
              <w:rPr>
                <w:rFonts w:ascii="Palatino Linotype" w:hAnsi="Palatino Linotype"/>
                <w:sz w:val="20"/>
                <w:szCs w:val="20"/>
              </w:rPr>
            </w:pPr>
          </w:p>
        </w:tc>
        <w:tc>
          <w:tcPr>
            <w:tcW w:w="437" w:type="dxa"/>
            <w:noWrap/>
            <w:vAlign w:val="center"/>
          </w:tcPr>
          <w:p w:rsidR="00201BCB" w:rsidRPr="00E747AD" w:rsidRDefault="00201BCB" w:rsidP="00400650">
            <w:pPr>
              <w:jc w:val="center"/>
              <w:rPr>
                <w:rFonts w:ascii="Palatino Linotype" w:hAnsi="Palatino Linotype"/>
                <w:sz w:val="20"/>
                <w:szCs w:val="20"/>
              </w:rPr>
            </w:pPr>
          </w:p>
        </w:tc>
        <w:tc>
          <w:tcPr>
            <w:tcW w:w="6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noWrap/>
            <w:vAlign w:val="center"/>
          </w:tcPr>
          <w:p w:rsidR="00201BCB" w:rsidRPr="00E747AD" w:rsidRDefault="00201BCB" w:rsidP="00400650">
            <w:pPr>
              <w:jc w:val="center"/>
              <w:rPr>
                <w:rFonts w:ascii="Palatino Linotype" w:hAnsi="Palatino Linotype"/>
                <w:sz w:val="20"/>
                <w:szCs w:val="20"/>
              </w:rPr>
            </w:pPr>
          </w:p>
        </w:tc>
        <w:tc>
          <w:tcPr>
            <w:tcW w:w="5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noWrap/>
            <w:vAlign w:val="center"/>
          </w:tcPr>
          <w:p w:rsidR="00201BCB" w:rsidRPr="00E747AD" w:rsidRDefault="00201BCB" w:rsidP="00400650">
            <w:pPr>
              <w:jc w:val="center"/>
              <w:rPr>
                <w:rFonts w:ascii="Palatino Linotype" w:hAnsi="Palatino Linotype"/>
                <w:sz w:val="20"/>
                <w:szCs w:val="20"/>
              </w:rPr>
            </w:pP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Adatot rögzít, feldolgoz, szolgáltat, dokumentál</w:t>
            </w:r>
          </w:p>
        </w:tc>
        <w:tc>
          <w:tcPr>
            <w:tcW w:w="557" w:type="dxa"/>
            <w:noWrap/>
            <w:vAlign w:val="center"/>
          </w:tcPr>
          <w:p w:rsidR="00201BCB" w:rsidRPr="00E747AD" w:rsidRDefault="00201BCB" w:rsidP="00400650">
            <w:pPr>
              <w:jc w:val="center"/>
              <w:rPr>
                <w:rFonts w:ascii="Palatino Linotype" w:hAnsi="Palatino Linotype"/>
                <w:sz w:val="20"/>
                <w:szCs w:val="20"/>
              </w:rPr>
            </w:pPr>
          </w:p>
        </w:tc>
        <w:tc>
          <w:tcPr>
            <w:tcW w:w="43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Elkészíti az előírt összesítőket, jelentéseket</w:t>
            </w:r>
          </w:p>
        </w:tc>
        <w:tc>
          <w:tcPr>
            <w:tcW w:w="557" w:type="dxa"/>
            <w:noWrap/>
            <w:vAlign w:val="center"/>
          </w:tcPr>
          <w:p w:rsidR="00201BCB" w:rsidRPr="00E747AD" w:rsidRDefault="00201BCB" w:rsidP="00400650">
            <w:pPr>
              <w:jc w:val="center"/>
              <w:rPr>
                <w:rFonts w:ascii="Palatino Linotype" w:hAnsi="Palatino Linotype"/>
                <w:sz w:val="20"/>
                <w:szCs w:val="20"/>
              </w:rPr>
            </w:pPr>
          </w:p>
        </w:tc>
        <w:tc>
          <w:tcPr>
            <w:tcW w:w="43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Vállalkozást indít, működtet</w:t>
            </w:r>
          </w:p>
        </w:tc>
        <w:tc>
          <w:tcPr>
            <w:tcW w:w="557" w:type="dxa"/>
            <w:noWrap/>
            <w:vAlign w:val="center"/>
          </w:tcPr>
          <w:p w:rsidR="00201BCB" w:rsidRPr="00E747AD" w:rsidRDefault="00201BCB" w:rsidP="00400650">
            <w:pPr>
              <w:jc w:val="center"/>
              <w:rPr>
                <w:rFonts w:ascii="Palatino Linotype" w:hAnsi="Palatino Linotype"/>
                <w:sz w:val="20"/>
                <w:szCs w:val="20"/>
              </w:rPr>
            </w:pPr>
          </w:p>
        </w:tc>
        <w:tc>
          <w:tcPr>
            <w:tcW w:w="437" w:type="dxa"/>
            <w:noWrap/>
            <w:vAlign w:val="center"/>
          </w:tcPr>
          <w:p w:rsidR="00201BCB" w:rsidRPr="00E747AD" w:rsidRDefault="00201BCB" w:rsidP="00400650">
            <w:pPr>
              <w:jc w:val="center"/>
              <w:rPr>
                <w:rFonts w:ascii="Palatino Linotype" w:hAnsi="Palatino Linotype"/>
                <w:sz w:val="20"/>
                <w:szCs w:val="20"/>
              </w:rPr>
            </w:pPr>
          </w:p>
        </w:tc>
        <w:tc>
          <w:tcPr>
            <w:tcW w:w="673" w:type="dxa"/>
            <w:noWrap/>
            <w:vAlign w:val="center"/>
          </w:tcPr>
          <w:p w:rsidR="00201BCB" w:rsidRPr="00E747AD" w:rsidRDefault="00201BCB" w:rsidP="00400650">
            <w:pPr>
              <w:jc w:val="center"/>
              <w:rPr>
                <w:rFonts w:ascii="Palatino Linotype" w:hAnsi="Palatino Linotype"/>
                <w:sz w:val="20"/>
                <w:szCs w:val="20"/>
              </w:rPr>
            </w:pPr>
          </w:p>
        </w:tc>
        <w:tc>
          <w:tcPr>
            <w:tcW w:w="547" w:type="dxa"/>
            <w:noWrap/>
            <w:vAlign w:val="center"/>
          </w:tcPr>
          <w:p w:rsidR="00201BCB" w:rsidRPr="00E747AD" w:rsidRDefault="00201BCB" w:rsidP="00400650">
            <w:pPr>
              <w:jc w:val="center"/>
              <w:rPr>
                <w:rFonts w:ascii="Palatino Linotype" w:hAnsi="Palatino Linotype"/>
                <w:sz w:val="20"/>
                <w:szCs w:val="20"/>
              </w:rPr>
            </w:pPr>
          </w:p>
        </w:tc>
        <w:tc>
          <w:tcPr>
            <w:tcW w:w="573" w:type="dxa"/>
            <w:noWrap/>
            <w:vAlign w:val="center"/>
          </w:tcPr>
          <w:p w:rsidR="00201BCB" w:rsidRPr="00E747AD" w:rsidRDefault="00201BCB" w:rsidP="00400650">
            <w:pPr>
              <w:jc w:val="center"/>
              <w:rPr>
                <w:rFonts w:ascii="Palatino Linotype" w:hAnsi="Palatino Linotype"/>
                <w:sz w:val="20"/>
                <w:szCs w:val="20"/>
              </w:rPr>
            </w:pPr>
          </w:p>
        </w:tc>
        <w:tc>
          <w:tcPr>
            <w:tcW w:w="509" w:type="dxa"/>
            <w:noWrap/>
            <w:vAlign w:val="center"/>
          </w:tcPr>
          <w:p w:rsidR="00201BCB" w:rsidRPr="00E747AD" w:rsidRDefault="00201BCB" w:rsidP="00400650">
            <w:pPr>
              <w:jc w:val="center"/>
              <w:rPr>
                <w:rFonts w:ascii="Palatino Linotype" w:hAnsi="Palatino Linotype"/>
                <w:sz w:val="20"/>
                <w:szCs w:val="20"/>
              </w:rPr>
            </w:pP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8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2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Kereskedelmi tevékenységet folytat</w:t>
            </w:r>
          </w:p>
        </w:tc>
        <w:tc>
          <w:tcPr>
            <w:tcW w:w="557" w:type="dxa"/>
            <w:noWrap/>
            <w:vAlign w:val="center"/>
          </w:tcPr>
          <w:p w:rsidR="00201BCB" w:rsidRPr="00E747AD" w:rsidRDefault="00201BCB" w:rsidP="00400650">
            <w:pPr>
              <w:jc w:val="center"/>
              <w:rPr>
                <w:rFonts w:ascii="Palatino Linotype" w:hAnsi="Palatino Linotype"/>
                <w:sz w:val="20"/>
                <w:szCs w:val="20"/>
              </w:rPr>
            </w:pPr>
          </w:p>
        </w:tc>
        <w:tc>
          <w:tcPr>
            <w:tcW w:w="437" w:type="dxa"/>
            <w:noWrap/>
            <w:vAlign w:val="center"/>
          </w:tcPr>
          <w:p w:rsidR="00201BCB" w:rsidRPr="00E747AD" w:rsidRDefault="00201BCB" w:rsidP="00400650">
            <w:pPr>
              <w:jc w:val="center"/>
              <w:rPr>
                <w:rFonts w:ascii="Palatino Linotype" w:hAnsi="Palatino Linotype"/>
                <w:sz w:val="20"/>
                <w:szCs w:val="20"/>
              </w:rPr>
            </w:pPr>
          </w:p>
        </w:tc>
        <w:tc>
          <w:tcPr>
            <w:tcW w:w="673" w:type="dxa"/>
            <w:noWrap/>
            <w:vAlign w:val="center"/>
          </w:tcPr>
          <w:p w:rsidR="00201BCB" w:rsidRPr="00E747AD" w:rsidRDefault="00201BCB" w:rsidP="00400650">
            <w:pPr>
              <w:jc w:val="center"/>
              <w:rPr>
                <w:rFonts w:ascii="Palatino Linotype" w:hAnsi="Palatino Linotype"/>
                <w:sz w:val="20"/>
                <w:szCs w:val="20"/>
              </w:rPr>
            </w:pPr>
          </w:p>
        </w:tc>
        <w:tc>
          <w:tcPr>
            <w:tcW w:w="547" w:type="dxa"/>
            <w:noWrap/>
            <w:vAlign w:val="center"/>
          </w:tcPr>
          <w:p w:rsidR="00201BCB" w:rsidRPr="00E747AD" w:rsidRDefault="00201BCB" w:rsidP="00400650">
            <w:pPr>
              <w:jc w:val="center"/>
              <w:rPr>
                <w:rFonts w:ascii="Palatino Linotype" w:hAnsi="Palatino Linotype"/>
                <w:sz w:val="20"/>
                <w:szCs w:val="20"/>
              </w:rPr>
            </w:pPr>
          </w:p>
        </w:tc>
        <w:tc>
          <w:tcPr>
            <w:tcW w:w="573" w:type="dxa"/>
            <w:noWrap/>
            <w:vAlign w:val="center"/>
          </w:tcPr>
          <w:p w:rsidR="00201BCB" w:rsidRPr="00E747AD" w:rsidRDefault="00201BCB" w:rsidP="00400650">
            <w:pPr>
              <w:jc w:val="center"/>
              <w:rPr>
                <w:rFonts w:ascii="Palatino Linotype" w:hAnsi="Palatino Linotype"/>
                <w:sz w:val="20"/>
                <w:szCs w:val="20"/>
              </w:rPr>
            </w:pPr>
          </w:p>
        </w:tc>
        <w:tc>
          <w:tcPr>
            <w:tcW w:w="509" w:type="dxa"/>
            <w:noWrap/>
            <w:vAlign w:val="center"/>
          </w:tcPr>
          <w:p w:rsidR="00201BCB" w:rsidRPr="00E747AD" w:rsidRDefault="00201BCB" w:rsidP="00400650">
            <w:pPr>
              <w:jc w:val="center"/>
              <w:rPr>
                <w:rFonts w:ascii="Palatino Linotype" w:hAnsi="Palatino Linotype"/>
                <w:sz w:val="20"/>
                <w:szCs w:val="20"/>
              </w:rPr>
            </w:pP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40134E">
        <w:trPr>
          <w:trHeight w:val="360"/>
          <w:jc w:val="center"/>
        </w:trPr>
        <w:tc>
          <w:tcPr>
            <w:tcW w:w="10003" w:type="dxa"/>
            <w:gridSpan w:val="1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SZAKMAI ISMERETEK x</w:t>
            </w: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Laboratóriumi alapmérések, alapműveletek </w:t>
            </w:r>
          </w:p>
        </w:tc>
        <w:tc>
          <w:tcPr>
            <w:tcW w:w="55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p>
        </w:tc>
        <w:tc>
          <w:tcPr>
            <w:tcW w:w="6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vAlign w:val="center"/>
          </w:tcPr>
          <w:p w:rsidR="00201BCB" w:rsidRPr="00E747AD" w:rsidRDefault="00201BCB" w:rsidP="00400650">
            <w:pPr>
              <w:jc w:val="center"/>
              <w:rPr>
                <w:rFonts w:ascii="Palatino Linotype" w:hAnsi="Palatino Linotype"/>
                <w:sz w:val="20"/>
                <w:szCs w:val="20"/>
              </w:rPr>
            </w:pPr>
          </w:p>
        </w:tc>
        <w:tc>
          <w:tcPr>
            <w:tcW w:w="573" w:type="dxa"/>
            <w:vAlign w:val="center"/>
          </w:tcPr>
          <w:p w:rsidR="00201BCB" w:rsidRPr="00E747AD" w:rsidRDefault="00201BCB" w:rsidP="00400650">
            <w:pPr>
              <w:jc w:val="center"/>
              <w:rPr>
                <w:rFonts w:ascii="Palatino Linotype" w:hAnsi="Palatino Linotype"/>
                <w:sz w:val="20"/>
                <w:szCs w:val="20"/>
              </w:rPr>
            </w:pPr>
          </w:p>
        </w:tc>
        <w:tc>
          <w:tcPr>
            <w:tcW w:w="509" w:type="dxa"/>
            <w:vAlign w:val="center"/>
          </w:tcPr>
          <w:p w:rsidR="00201BCB" w:rsidRPr="00E747AD" w:rsidRDefault="00201BCB" w:rsidP="00400650">
            <w:pPr>
              <w:jc w:val="center"/>
              <w:rPr>
                <w:rFonts w:ascii="Palatino Linotype" w:hAnsi="Palatino Linotype"/>
                <w:sz w:val="20"/>
                <w:szCs w:val="20"/>
              </w:rPr>
            </w:pP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Fizikai, kémiai, mikrobiológiai vizsgálatok</w:t>
            </w:r>
          </w:p>
        </w:tc>
        <w:tc>
          <w:tcPr>
            <w:tcW w:w="55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p>
        </w:tc>
        <w:tc>
          <w:tcPr>
            <w:tcW w:w="673" w:type="dxa"/>
            <w:vAlign w:val="center"/>
          </w:tcPr>
          <w:p w:rsidR="00201BCB" w:rsidRPr="00E747AD" w:rsidRDefault="00201BCB" w:rsidP="00400650">
            <w:pPr>
              <w:jc w:val="center"/>
              <w:rPr>
                <w:rFonts w:ascii="Palatino Linotype" w:hAnsi="Palatino Linotype"/>
                <w:sz w:val="20"/>
                <w:szCs w:val="20"/>
              </w:rPr>
            </w:pPr>
          </w:p>
        </w:tc>
        <w:tc>
          <w:tcPr>
            <w:tcW w:w="547" w:type="dxa"/>
            <w:vAlign w:val="center"/>
          </w:tcPr>
          <w:p w:rsidR="00201BCB" w:rsidRPr="00E747AD" w:rsidRDefault="00201BCB" w:rsidP="00400650">
            <w:pPr>
              <w:jc w:val="center"/>
              <w:rPr>
                <w:rFonts w:ascii="Palatino Linotype" w:hAnsi="Palatino Linotype"/>
                <w:sz w:val="20"/>
                <w:szCs w:val="20"/>
              </w:rPr>
            </w:pPr>
          </w:p>
        </w:tc>
        <w:tc>
          <w:tcPr>
            <w:tcW w:w="5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vAlign w:val="center"/>
          </w:tcPr>
          <w:p w:rsidR="00201BCB" w:rsidRPr="00E747AD" w:rsidRDefault="00201BCB" w:rsidP="00400650">
            <w:pPr>
              <w:jc w:val="center"/>
              <w:rPr>
                <w:rFonts w:ascii="Palatino Linotype" w:hAnsi="Palatino Linotype"/>
                <w:sz w:val="20"/>
                <w:szCs w:val="20"/>
              </w:rPr>
            </w:pP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lastRenderedPageBreak/>
              <w:t>Mintavétel</w:t>
            </w:r>
          </w:p>
        </w:tc>
        <w:tc>
          <w:tcPr>
            <w:tcW w:w="557" w:type="dxa"/>
            <w:noWrap/>
            <w:vAlign w:val="center"/>
          </w:tcPr>
          <w:p w:rsidR="00201BCB" w:rsidRPr="00E747AD" w:rsidRDefault="00201BCB" w:rsidP="00400650">
            <w:pPr>
              <w:jc w:val="center"/>
              <w:rPr>
                <w:rFonts w:ascii="Palatino Linotype" w:hAnsi="Palatino Linotype"/>
                <w:sz w:val="20"/>
                <w:szCs w:val="20"/>
              </w:rPr>
            </w:pPr>
          </w:p>
        </w:tc>
        <w:tc>
          <w:tcPr>
            <w:tcW w:w="43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noWrap/>
            <w:vAlign w:val="center"/>
          </w:tcPr>
          <w:p w:rsidR="00201BCB" w:rsidRPr="00E747AD" w:rsidRDefault="00201BCB" w:rsidP="00400650">
            <w:pPr>
              <w:jc w:val="center"/>
              <w:rPr>
                <w:rFonts w:ascii="Palatino Linotype" w:hAnsi="Palatino Linotype"/>
                <w:sz w:val="20"/>
                <w:szCs w:val="20"/>
              </w:rPr>
            </w:pPr>
          </w:p>
        </w:tc>
        <w:tc>
          <w:tcPr>
            <w:tcW w:w="547" w:type="dxa"/>
            <w:noWrap/>
            <w:vAlign w:val="center"/>
          </w:tcPr>
          <w:p w:rsidR="00201BCB" w:rsidRPr="00E747AD" w:rsidRDefault="00201BCB" w:rsidP="00400650">
            <w:pPr>
              <w:jc w:val="center"/>
              <w:rPr>
                <w:rFonts w:ascii="Palatino Linotype" w:hAnsi="Palatino Linotype"/>
                <w:sz w:val="20"/>
                <w:szCs w:val="20"/>
              </w:rPr>
            </w:pPr>
          </w:p>
        </w:tc>
        <w:tc>
          <w:tcPr>
            <w:tcW w:w="573" w:type="dxa"/>
            <w:noWrap/>
            <w:vAlign w:val="center"/>
          </w:tcPr>
          <w:p w:rsidR="00201BCB" w:rsidRPr="00E747AD" w:rsidRDefault="00201BCB" w:rsidP="00400650">
            <w:pPr>
              <w:jc w:val="center"/>
              <w:rPr>
                <w:rFonts w:ascii="Palatino Linotype" w:hAnsi="Palatino Linotype"/>
                <w:sz w:val="20"/>
                <w:szCs w:val="20"/>
              </w:rPr>
            </w:pPr>
          </w:p>
        </w:tc>
        <w:tc>
          <w:tcPr>
            <w:tcW w:w="509" w:type="dxa"/>
            <w:noWrap/>
            <w:vAlign w:val="center"/>
          </w:tcPr>
          <w:p w:rsidR="00201BCB" w:rsidRPr="00E747AD" w:rsidRDefault="00201BCB" w:rsidP="00400650">
            <w:pPr>
              <w:jc w:val="center"/>
              <w:rPr>
                <w:rFonts w:ascii="Palatino Linotype" w:hAnsi="Palatino Linotype"/>
                <w:sz w:val="20"/>
                <w:szCs w:val="20"/>
              </w:rPr>
            </w:pP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Magyar Élelmiszerkönyv vonatkozó előírásai</w:t>
            </w:r>
          </w:p>
        </w:tc>
        <w:tc>
          <w:tcPr>
            <w:tcW w:w="557" w:type="dxa"/>
            <w:noWrap/>
            <w:vAlign w:val="center"/>
          </w:tcPr>
          <w:p w:rsidR="00201BCB" w:rsidRPr="00E747AD" w:rsidRDefault="00201BCB" w:rsidP="00400650">
            <w:pPr>
              <w:jc w:val="center"/>
              <w:rPr>
                <w:rFonts w:ascii="Palatino Linotype" w:hAnsi="Palatino Linotype"/>
                <w:sz w:val="20"/>
                <w:szCs w:val="20"/>
              </w:rPr>
            </w:pPr>
          </w:p>
        </w:tc>
        <w:tc>
          <w:tcPr>
            <w:tcW w:w="43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noWrap/>
            <w:vAlign w:val="center"/>
          </w:tcPr>
          <w:p w:rsidR="00201BCB" w:rsidRPr="00E747AD" w:rsidRDefault="00201BCB" w:rsidP="00400650">
            <w:pPr>
              <w:jc w:val="center"/>
              <w:rPr>
                <w:rFonts w:ascii="Palatino Linotype" w:hAnsi="Palatino Linotype"/>
                <w:sz w:val="20"/>
                <w:szCs w:val="20"/>
              </w:rPr>
            </w:pPr>
          </w:p>
        </w:tc>
        <w:tc>
          <w:tcPr>
            <w:tcW w:w="547" w:type="dxa"/>
            <w:noWrap/>
            <w:vAlign w:val="center"/>
          </w:tcPr>
          <w:p w:rsidR="00201BCB" w:rsidRPr="00E747AD" w:rsidRDefault="00201BCB" w:rsidP="00400650">
            <w:pPr>
              <w:jc w:val="center"/>
              <w:rPr>
                <w:rFonts w:ascii="Palatino Linotype" w:hAnsi="Palatino Linotype"/>
                <w:sz w:val="20"/>
                <w:szCs w:val="20"/>
              </w:rPr>
            </w:pPr>
          </w:p>
        </w:tc>
        <w:tc>
          <w:tcPr>
            <w:tcW w:w="5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Alapanyag-minősítés, késztermék-minősítés, gyártásközi ellenőrzések alapelvei</w:t>
            </w:r>
          </w:p>
        </w:tc>
        <w:tc>
          <w:tcPr>
            <w:tcW w:w="55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noWrap/>
            <w:vAlign w:val="center"/>
          </w:tcPr>
          <w:p w:rsidR="00201BCB" w:rsidRPr="00E747AD" w:rsidRDefault="00201BCB" w:rsidP="00400650">
            <w:pPr>
              <w:jc w:val="center"/>
              <w:rPr>
                <w:rFonts w:ascii="Palatino Linotype" w:hAnsi="Palatino Linotype"/>
                <w:sz w:val="20"/>
                <w:szCs w:val="20"/>
              </w:rPr>
            </w:pPr>
          </w:p>
        </w:tc>
        <w:tc>
          <w:tcPr>
            <w:tcW w:w="6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Dokumentumok, különféle naplók vezetése</w:t>
            </w:r>
          </w:p>
        </w:tc>
        <w:tc>
          <w:tcPr>
            <w:tcW w:w="557" w:type="dxa"/>
            <w:noWrap/>
            <w:vAlign w:val="center"/>
          </w:tcPr>
          <w:p w:rsidR="00201BCB" w:rsidRPr="00E747AD" w:rsidRDefault="00201BCB" w:rsidP="00400650">
            <w:pPr>
              <w:jc w:val="center"/>
              <w:rPr>
                <w:rFonts w:ascii="Palatino Linotype" w:hAnsi="Palatino Linotype"/>
                <w:sz w:val="20"/>
                <w:szCs w:val="20"/>
              </w:rPr>
            </w:pPr>
          </w:p>
        </w:tc>
        <w:tc>
          <w:tcPr>
            <w:tcW w:w="43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Gazdálkodási alapok </w:t>
            </w:r>
          </w:p>
        </w:tc>
        <w:tc>
          <w:tcPr>
            <w:tcW w:w="557" w:type="dxa"/>
            <w:noWrap/>
            <w:vAlign w:val="center"/>
          </w:tcPr>
          <w:p w:rsidR="00201BCB" w:rsidRPr="00E747AD" w:rsidRDefault="00201BCB" w:rsidP="00400650">
            <w:pPr>
              <w:jc w:val="center"/>
              <w:rPr>
                <w:rFonts w:ascii="Palatino Linotype" w:hAnsi="Palatino Linotype"/>
                <w:sz w:val="20"/>
                <w:szCs w:val="20"/>
              </w:rPr>
            </w:pPr>
          </w:p>
        </w:tc>
        <w:tc>
          <w:tcPr>
            <w:tcW w:w="437" w:type="dxa"/>
            <w:noWrap/>
            <w:vAlign w:val="center"/>
          </w:tcPr>
          <w:p w:rsidR="00201BCB" w:rsidRPr="00E747AD" w:rsidRDefault="00201BCB" w:rsidP="00400650">
            <w:pPr>
              <w:jc w:val="center"/>
              <w:rPr>
                <w:rFonts w:ascii="Palatino Linotype" w:hAnsi="Palatino Linotype"/>
                <w:sz w:val="20"/>
                <w:szCs w:val="20"/>
              </w:rPr>
            </w:pPr>
          </w:p>
        </w:tc>
        <w:tc>
          <w:tcPr>
            <w:tcW w:w="673" w:type="dxa"/>
            <w:noWrap/>
            <w:vAlign w:val="center"/>
          </w:tcPr>
          <w:p w:rsidR="00201BCB" w:rsidRPr="00E747AD" w:rsidRDefault="00201BCB" w:rsidP="00400650">
            <w:pPr>
              <w:jc w:val="center"/>
              <w:rPr>
                <w:rFonts w:ascii="Palatino Linotype" w:hAnsi="Palatino Linotype"/>
                <w:sz w:val="20"/>
                <w:szCs w:val="20"/>
              </w:rPr>
            </w:pPr>
          </w:p>
        </w:tc>
        <w:tc>
          <w:tcPr>
            <w:tcW w:w="547" w:type="dxa"/>
            <w:noWrap/>
            <w:vAlign w:val="center"/>
          </w:tcPr>
          <w:p w:rsidR="00201BCB" w:rsidRPr="00E747AD" w:rsidRDefault="00201BCB" w:rsidP="00400650">
            <w:pPr>
              <w:jc w:val="center"/>
              <w:rPr>
                <w:rFonts w:ascii="Palatino Linotype" w:hAnsi="Palatino Linotype"/>
                <w:sz w:val="20"/>
                <w:szCs w:val="20"/>
              </w:rPr>
            </w:pPr>
          </w:p>
        </w:tc>
        <w:tc>
          <w:tcPr>
            <w:tcW w:w="573" w:type="dxa"/>
            <w:noWrap/>
            <w:vAlign w:val="center"/>
          </w:tcPr>
          <w:p w:rsidR="00201BCB" w:rsidRPr="00E747AD" w:rsidRDefault="00201BCB" w:rsidP="00400650">
            <w:pPr>
              <w:jc w:val="center"/>
              <w:rPr>
                <w:rFonts w:ascii="Palatino Linotype" w:hAnsi="Palatino Linotype"/>
                <w:sz w:val="20"/>
                <w:szCs w:val="20"/>
              </w:rPr>
            </w:pPr>
          </w:p>
        </w:tc>
        <w:tc>
          <w:tcPr>
            <w:tcW w:w="509" w:type="dxa"/>
            <w:noWrap/>
            <w:vAlign w:val="center"/>
          </w:tcPr>
          <w:p w:rsidR="00201BCB" w:rsidRPr="00E747AD" w:rsidRDefault="00201BCB" w:rsidP="00400650">
            <w:pPr>
              <w:jc w:val="center"/>
              <w:rPr>
                <w:rFonts w:ascii="Palatino Linotype" w:hAnsi="Palatino Linotype"/>
                <w:sz w:val="20"/>
                <w:szCs w:val="20"/>
              </w:rPr>
            </w:pP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Vállalkozási alapok</w:t>
            </w:r>
          </w:p>
        </w:tc>
        <w:tc>
          <w:tcPr>
            <w:tcW w:w="557" w:type="dxa"/>
            <w:noWrap/>
            <w:vAlign w:val="center"/>
          </w:tcPr>
          <w:p w:rsidR="00201BCB" w:rsidRPr="00E747AD" w:rsidRDefault="00201BCB" w:rsidP="00400650">
            <w:pPr>
              <w:jc w:val="center"/>
              <w:rPr>
                <w:rFonts w:ascii="Palatino Linotype" w:hAnsi="Palatino Linotype"/>
                <w:sz w:val="20"/>
                <w:szCs w:val="20"/>
              </w:rPr>
            </w:pPr>
          </w:p>
        </w:tc>
        <w:tc>
          <w:tcPr>
            <w:tcW w:w="437" w:type="dxa"/>
            <w:noWrap/>
            <w:vAlign w:val="center"/>
          </w:tcPr>
          <w:p w:rsidR="00201BCB" w:rsidRPr="00E747AD" w:rsidRDefault="00201BCB" w:rsidP="00400650">
            <w:pPr>
              <w:jc w:val="center"/>
              <w:rPr>
                <w:rFonts w:ascii="Palatino Linotype" w:hAnsi="Palatino Linotype"/>
                <w:sz w:val="20"/>
                <w:szCs w:val="20"/>
              </w:rPr>
            </w:pPr>
          </w:p>
        </w:tc>
        <w:tc>
          <w:tcPr>
            <w:tcW w:w="673" w:type="dxa"/>
            <w:noWrap/>
            <w:vAlign w:val="center"/>
          </w:tcPr>
          <w:p w:rsidR="00201BCB" w:rsidRPr="00E747AD" w:rsidRDefault="00201BCB" w:rsidP="00400650">
            <w:pPr>
              <w:jc w:val="center"/>
              <w:rPr>
                <w:rFonts w:ascii="Palatino Linotype" w:hAnsi="Palatino Linotype"/>
                <w:sz w:val="20"/>
                <w:szCs w:val="20"/>
              </w:rPr>
            </w:pPr>
          </w:p>
        </w:tc>
        <w:tc>
          <w:tcPr>
            <w:tcW w:w="547" w:type="dxa"/>
            <w:noWrap/>
            <w:vAlign w:val="center"/>
          </w:tcPr>
          <w:p w:rsidR="00201BCB" w:rsidRPr="00E747AD" w:rsidRDefault="00201BCB" w:rsidP="00400650">
            <w:pPr>
              <w:jc w:val="center"/>
              <w:rPr>
                <w:rFonts w:ascii="Palatino Linotype" w:hAnsi="Palatino Linotype"/>
                <w:sz w:val="20"/>
                <w:szCs w:val="20"/>
              </w:rPr>
            </w:pPr>
          </w:p>
        </w:tc>
        <w:tc>
          <w:tcPr>
            <w:tcW w:w="573" w:type="dxa"/>
            <w:noWrap/>
            <w:vAlign w:val="center"/>
          </w:tcPr>
          <w:p w:rsidR="00201BCB" w:rsidRPr="00E747AD" w:rsidRDefault="00201BCB" w:rsidP="00400650">
            <w:pPr>
              <w:jc w:val="center"/>
              <w:rPr>
                <w:rFonts w:ascii="Palatino Linotype" w:hAnsi="Palatino Linotype"/>
                <w:sz w:val="20"/>
                <w:szCs w:val="20"/>
              </w:rPr>
            </w:pPr>
          </w:p>
        </w:tc>
        <w:tc>
          <w:tcPr>
            <w:tcW w:w="509" w:type="dxa"/>
            <w:noWrap/>
            <w:vAlign w:val="center"/>
          </w:tcPr>
          <w:p w:rsidR="00201BCB" w:rsidRPr="00E747AD" w:rsidRDefault="00201BCB" w:rsidP="00400650">
            <w:pPr>
              <w:jc w:val="center"/>
              <w:rPr>
                <w:rFonts w:ascii="Palatino Linotype" w:hAnsi="Palatino Linotype"/>
                <w:sz w:val="20"/>
                <w:szCs w:val="20"/>
              </w:rPr>
            </w:pP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8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Kereskedelmi és marketing alapok</w:t>
            </w:r>
          </w:p>
        </w:tc>
        <w:tc>
          <w:tcPr>
            <w:tcW w:w="557" w:type="dxa"/>
            <w:noWrap/>
            <w:vAlign w:val="center"/>
          </w:tcPr>
          <w:p w:rsidR="00201BCB" w:rsidRPr="00E747AD" w:rsidRDefault="00201BCB" w:rsidP="00400650">
            <w:pPr>
              <w:jc w:val="center"/>
              <w:rPr>
                <w:rFonts w:ascii="Palatino Linotype" w:hAnsi="Palatino Linotype"/>
                <w:sz w:val="20"/>
                <w:szCs w:val="20"/>
              </w:rPr>
            </w:pPr>
          </w:p>
        </w:tc>
        <w:tc>
          <w:tcPr>
            <w:tcW w:w="437" w:type="dxa"/>
            <w:noWrap/>
            <w:vAlign w:val="center"/>
          </w:tcPr>
          <w:p w:rsidR="00201BCB" w:rsidRPr="00E747AD" w:rsidRDefault="00201BCB" w:rsidP="00400650">
            <w:pPr>
              <w:jc w:val="center"/>
              <w:rPr>
                <w:rFonts w:ascii="Palatino Linotype" w:hAnsi="Palatino Linotype"/>
                <w:sz w:val="20"/>
                <w:szCs w:val="20"/>
              </w:rPr>
            </w:pPr>
          </w:p>
        </w:tc>
        <w:tc>
          <w:tcPr>
            <w:tcW w:w="673" w:type="dxa"/>
            <w:noWrap/>
            <w:vAlign w:val="center"/>
          </w:tcPr>
          <w:p w:rsidR="00201BCB" w:rsidRPr="00E747AD" w:rsidRDefault="00201BCB" w:rsidP="00400650">
            <w:pPr>
              <w:jc w:val="center"/>
              <w:rPr>
                <w:rFonts w:ascii="Palatino Linotype" w:hAnsi="Palatino Linotype"/>
                <w:sz w:val="20"/>
                <w:szCs w:val="20"/>
              </w:rPr>
            </w:pPr>
          </w:p>
        </w:tc>
        <w:tc>
          <w:tcPr>
            <w:tcW w:w="547" w:type="dxa"/>
            <w:noWrap/>
            <w:vAlign w:val="center"/>
          </w:tcPr>
          <w:p w:rsidR="00201BCB" w:rsidRPr="00E747AD" w:rsidRDefault="00201BCB" w:rsidP="00400650">
            <w:pPr>
              <w:jc w:val="center"/>
              <w:rPr>
                <w:rFonts w:ascii="Palatino Linotype" w:hAnsi="Palatino Linotype"/>
                <w:sz w:val="20"/>
                <w:szCs w:val="20"/>
              </w:rPr>
            </w:pPr>
          </w:p>
        </w:tc>
        <w:tc>
          <w:tcPr>
            <w:tcW w:w="573" w:type="dxa"/>
            <w:noWrap/>
            <w:vAlign w:val="center"/>
          </w:tcPr>
          <w:p w:rsidR="00201BCB" w:rsidRPr="00E747AD" w:rsidRDefault="00201BCB" w:rsidP="00400650">
            <w:pPr>
              <w:jc w:val="center"/>
              <w:rPr>
                <w:rFonts w:ascii="Palatino Linotype" w:hAnsi="Palatino Linotype"/>
                <w:sz w:val="20"/>
                <w:szCs w:val="20"/>
              </w:rPr>
            </w:pPr>
          </w:p>
        </w:tc>
        <w:tc>
          <w:tcPr>
            <w:tcW w:w="509" w:type="dxa"/>
            <w:noWrap/>
            <w:vAlign w:val="center"/>
          </w:tcPr>
          <w:p w:rsidR="00201BCB" w:rsidRPr="00E747AD" w:rsidRDefault="00201BCB" w:rsidP="00400650">
            <w:pPr>
              <w:jc w:val="center"/>
              <w:rPr>
                <w:rFonts w:ascii="Palatino Linotype" w:hAnsi="Palatino Linotype"/>
                <w:sz w:val="20"/>
                <w:szCs w:val="20"/>
              </w:rPr>
            </w:pP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40134E">
        <w:trPr>
          <w:trHeight w:val="360"/>
          <w:jc w:val="center"/>
        </w:trPr>
        <w:tc>
          <w:tcPr>
            <w:tcW w:w="10003" w:type="dxa"/>
            <w:gridSpan w:val="1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SZAKMAI KÉSZSÉGEK</w:t>
            </w:r>
          </w:p>
        </w:tc>
      </w:tr>
      <w:tr w:rsidR="00201BCB" w:rsidRPr="00E747AD" w:rsidTr="0040134E">
        <w:trPr>
          <w:trHeight w:val="240"/>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Szakmai nyelvű beszédkészség </w:t>
            </w:r>
          </w:p>
        </w:tc>
        <w:tc>
          <w:tcPr>
            <w:tcW w:w="55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8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2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Szakmai nyelvű íráskészség</w:t>
            </w:r>
          </w:p>
        </w:tc>
        <w:tc>
          <w:tcPr>
            <w:tcW w:w="55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8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2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Elemi számolási készség</w:t>
            </w:r>
          </w:p>
        </w:tc>
        <w:tc>
          <w:tcPr>
            <w:tcW w:w="557" w:type="dxa"/>
            <w:vAlign w:val="center"/>
          </w:tcPr>
          <w:p w:rsidR="00201BCB" w:rsidRPr="00E747AD" w:rsidRDefault="00201BCB" w:rsidP="00400650">
            <w:pPr>
              <w:jc w:val="center"/>
              <w:rPr>
                <w:rFonts w:ascii="Palatino Linotype" w:hAnsi="Palatino Linotype"/>
                <w:sz w:val="20"/>
                <w:szCs w:val="20"/>
              </w:rPr>
            </w:pP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8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2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Labortechnikai eszközök használata</w:t>
            </w:r>
          </w:p>
        </w:tc>
        <w:tc>
          <w:tcPr>
            <w:tcW w:w="557" w:type="dxa"/>
            <w:vAlign w:val="center"/>
          </w:tcPr>
          <w:p w:rsidR="00201BCB" w:rsidRPr="00E747AD" w:rsidRDefault="00201BCB" w:rsidP="00400650">
            <w:pPr>
              <w:jc w:val="center"/>
              <w:rPr>
                <w:rFonts w:ascii="Palatino Linotype" w:hAnsi="Palatino Linotype"/>
                <w:sz w:val="20"/>
                <w:szCs w:val="20"/>
              </w:rPr>
            </w:pP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p>
        </w:tc>
        <w:tc>
          <w:tcPr>
            <w:tcW w:w="473" w:type="dxa"/>
            <w:vAlign w:val="center"/>
          </w:tcPr>
          <w:p w:rsidR="00201BCB" w:rsidRPr="00E747AD" w:rsidRDefault="00201BCB" w:rsidP="00400650">
            <w:pPr>
              <w:jc w:val="center"/>
              <w:rPr>
                <w:rFonts w:ascii="Palatino Linotype" w:hAnsi="Palatino Linotype"/>
                <w:sz w:val="20"/>
                <w:szCs w:val="20"/>
              </w:rPr>
            </w:pPr>
          </w:p>
        </w:tc>
        <w:tc>
          <w:tcPr>
            <w:tcW w:w="686" w:type="dxa"/>
            <w:vAlign w:val="center"/>
          </w:tcPr>
          <w:p w:rsidR="00201BCB" w:rsidRPr="00E747AD" w:rsidRDefault="00201BCB" w:rsidP="00400650">
            <w:pPr>
              <w:jc w:val="center"/>
              <w:rPr>
                <w:rFonts w:ascii="Palatino Linotype" w:hAnsi="Palatino Linotype"/>
                <w:sz w:val="20"/>
                <w:szCs w:val="20"/>
              </w:rPr>
            </w:pPr>
          </w:p>
        </w:tc>
        <w:tc>
          <w:tcPr>
            <w:tcW w:w="423" w:type="dxa"/>
            <w:vAlign w:val="center"/>
          </w:tcPr>
          <w:p w:rsidR="00201BCB" w:rsidRPr="00E747AD" w:rsidRDefault="00201BCB" w:rsidP="00400650">
            <w:pPr>
              <w:jc w:val="center"/>
              <w:rPr>
                <w:rFonts w:ascii="Palatino Linotype" w:hAnsi="Palatino Linotype"/>
                <w:sz w:val="20"/>
                <w:szCs w:val="20"/>
              </w:rPr>
            </w:pPr>
          </w:p>
        </w:tc>
        <w:tc>
          <w:tcPr>
            <w:tcW w:w="460" w:type="dxa"/>
            <w:vAlign w:val="center"/>
          </w:tcPr>
          <w:p w:rsidR="00201BCB" w:rsidRPr="00E747AD" w:rsidRDefault="00201BCB" w:rsidP="00400650">
            <w:pPr>
              <w:jc w:val="center"/>
              <w:rPr>
                <w:rFonts w:ascii="Palatino Linotype" w:hAnsi="Palatino Linotype"/>
                <w:sz w:val="20"/>
                <w:szCs w:val="20"/>
              </w:rPr>
            </w:pPr>
          </w:p>
        </w:tc>
      </w:tr>
      <w:tr w:rsidR="00201BCB" w:rsidRPr="00E747AD" w:rsidTr="0040134E">
        <w:trPr>
          <w:trHeight w:val="255"/>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Információforrások kezelése </w:t>
            </w:r>
          </w:p>
        </w:tc>
        <w:tc>
          <w:tcPr>
            <w:tcW w:w="55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8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2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40134E">
        <w:trPr>
          <w:trHeight w:val="360"/>
          <w:jc w:val="center"/>
        </w:trPr>
        <w:tc>
          <w:tcPr>
            <w:tcW w:w="10003" w:type="dxa"/>
            <w:gridSpan w:val="12"/>
            <w:noWrap/>
            <w:vAlign w:val="center"/>
          </w:tcPr>
          <w:p w:rsidR="00201BCB" w:rsidRPr="00E747AD" w:rsidRDefault="00201BCB" w:rsidP="00413CDB">
            <w:pPr>
              <w:jc w:val="center"/>
              <w:rPr>
                <w:rFonts w:ascii="Palatino Linotype" w:hAnsi="Palatino Linotype"/>
                <w:sz w:val="20"/>
                <w:szCs w:val="20"/>
              </w:rPr>
            </w:pPr>
            <w:r w:rsidRPr="00E747AD">
              <w:rPr>
                <w:rFonts w:ascii="Palatino Linotype" w:hAnsi="Palatino Linotype"/>
                <w:sz w:val="20"/>
                <w:szCs w:val="20"/>
              </w:rPr>
              <w:t>SZEMÉLYES KOMPETENCIÁK</w:t>
            </w:r>
          </w:p>
        </w:tc>
      </w:tr>
      <w:tr w:rsidR="00201BCB" w:rsidRPr="00E747AD" w:rsidTr="0040134E">
        <w:trPr>
          <w:trHeight w:val="300"/>
          <w:jc w:val="center"/>
        </w:trPr>
        <w:tc>
          <w:tcPr>
            <w:tcW w:w="4228" w:type="dxa"/>
            <w:noWrap/>
            <w:vAlign w:val="center"/>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 xml:space="preserve">Önállóság </w:t>
            </w:r>
          </w:p>
        </w:tc>
        <w:tc>
          <w:tcPr>
            <w:tcW w:w="55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8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2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40134E">
        <w:trPr>
          <w:trHeight w:val="300"/>
          <w:jc w:val="center"/>
        </w:trPr>
        <w:tc>
          <w:tcPr>
            <w:tcW w:w="4228" w:type="dxa"/>
            <w:noWrap/>
            <w:vAlign w:val="center"/>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Megbízhatóság</w:t>
            </w:r>
          </w:p>
        </w:tc>
        <w:tc>
          <w:tcPr>
            <w:tcW w:w="55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8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2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40134E">
        <w:trPr>
          <w:trHeight w:val="300"/>
          <w:jc w:val="center"/>
        </w:trPr>
        <w:tc>
          <w:tcPr>
            <w:tcW w:w="4228" w:type="dxa"/>
            <w:noWrap/>
            <w:vAlign w:val="center"/>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Elhivatottság, elkötelezettség</w:t>
            </w:r>
          </w:p>
        </w:tc>
        <w:tc>
          <w:tcPr>
            <w:tcW w:w="55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8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2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40134E">
        <w:trPr>
          <w:trHeight w:val="360"/>
          <w:jc w:val="center"/>
        </w:trPr>
        <w:tc>
          <w:tcPr>
            <w:tcW w:w="10003" w:type="dxa"/>
            <w:gridSpan w:val="12"/>
            <w:noWrap/>
            <w:vAlign w:val="center"/>
          </w:tcPr>
          <w:p w:rsidR="00201BCB" w:rsidRPr="00E747AD" w:rsidRDefault="00201BCB" w:rsidP="00413CDB">
            <w:pPr>
              <w:jc w:val="center"/>
              <w:rPr>
                <w:rFonts w:ascii="Palatino Linotype" w:hAnsi="Palatino Linotype"/>
                <w:sz w:val="20"/>
                <w:szCs w:val="20"/>
              </w:rPr>
            </w:pPr>
            <w:r w:rsidRPr="00E747AD">
              <w:rPr>
                <w:rFonts w:ascii="Palatino Linotype" w:hAnsi="Palatino Linotype"/>
                <w:sz w:val="20"/>
                <w:szCs w:val="20"/>
              </w:rPr>
              <w:t>TÁRSAS KOMPETENCIÁK</w:t>
            </w:r>
          </w:p>
        </w:tc>
      </w:tr>
      <w:tr w:rsidR="00201BCB" w:rsidRPr="00E747AD" w:rsidTr="0040134E">
        <w:trPr>
          <w:trHeight w:val="300"/>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Kapcsolatteremtő készség</w:t>
            </w:r>
          </w:p>
        </w:tc>
        <w:tc>
          <w:tcPr>
            <w:tcW w:w="55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8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2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40134E">
        <w:trPr>
          <w:trHeight w:val="300"/>
          <w:jc w:val="center"/>
        </w:trPr>
        <w:tc>
          <w:tcPr>
            <w:tcW w:w="42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Kapcsolatfenntartó készség </w:t>
            </w:r>
          </w:p>
        </w:tc>
        <w:tc>
          <w:tcPr>
            <w:tcW w:w="55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8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2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40134E">
        <w:trPr>
          <w:trHeight w:val="360"/>
          <w:jc w:val="center"/>
        </w:trPr>
        <w:tc>
          <w:tcPr>
            <w:tcW w:w="10003" w:type="dxa"/>
            <w:gridSpan w:val="12"/>
            <w:noWrap/>
            <w:vAlign w:val="center"/>
          </w:tcPr>
          <w:p w:rsidR="00201BCB" w:rsidRPr="00E747AD" w:rsidRDefault="00201BCB" w:rsidP="00413CDB">
            <w:pPr>
              <w:jc w:val="center"/>
              <w:rPr>
                <w:rFonts w:ascii="Palatino Linotype" w:hAnsi="Palatino Linotype"/>
                <w:sz w:val="20"/>
                <w:szCs w:val="20"/>
              </w:rPr>
            </w:pPr>
            <w:r w:rsidRPr="00E747AD">
              <w:rPr>
                <w:rFonts w:ascii="Palatino Linotype" w:hAnsi="Palatino Linotype"/>
                <w:sz w:val="20"/>
                <w:szCs w:val="20"/>
              </w:rPr>
              <w:t>MÓDSZERKOMPETENCIÁK</w:t>
            </w:r>
          </w:p>
        </w:tc>
      </w:tr>
      <w:tr w:rsidR="00201BCB" w:rsidRPr="00E747AD" w:rsidTr="0040134E">
        <w:trPr>
          <w:trHeight w:val="300"/>
          <w:jc w:val="center"/>
        </w:trPr>
        <w:tc>
          <w:tcPr>
            <w:tcW w:w="4228" w:type="dxa"/>
            <w:noWrap/>
            <w:vAlign w:val="center"/>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Helyzetfelismerés</w:t>
            </w:r>
          </w:p>
        </w:tc>
        <w:tc>
          <w:tcPr>
            <w:tcW w:w="55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8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2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40134E">
        <w:trPr>
          <w:trHeight w:val="300"/>
          <w:jc w:val="center"/>
        </w:trPr>
        <w:tc>
          <w:tcPr>
            <w:tcW w:w="4228" w:type="dxa"/>
            <w:noWrap/>
            <w:vAlign w:val="center"/>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 xml:space="preserve">Numerikus-gondolkodás, matematikai készség </w:t>
            </w:r>
          </w:p>
        </w:tc>
        <w:tc>
          <w:tcPr>
            <w:tcW w:w="557" w:type="dxa"/>
            <w:noWrap/>
            <w:vAlign w:val="center"/>
          </w:tcPr>
          <w:p w:rsidR="00201BCB" w:rsidRPr="00E747AD" w:rsidRDefault="00201BCB" w:rsidP="00400650">
            <w:pPr>
              <w:jc w:val="center"/>
              <w:rPr>
                <w:rFonts w:ascii="Palatino Linotype" w:hAnsi="Palatino Linotype"/>
                <w:sz w:val="20"/>
                <w:szCs w:val="20"/>
              </w:rPr>
            </w:pPr>
          </w:p>
        </w:tc>
        <w:tc>
          <w:tcPr>
            <w:tcW w:w="43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8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2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40134E">
        <w:trPr>
          <w:trHeight w:val="300"/>
          <w:jc w:val="center"/>
        </w:trPr>
        <w:tc>
          <w:tcPr>
            <w:tcW w:w="4228" w:type="dxa"/>
            <w:noWrap/>
            <w:vAlign w:val="center"/>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Körültekintés, elővigyázatosság</w:t>
            </w:r>
          </w:p>
        </w:tc>
        <w:tc>
          <w:tcPr>
            <w:tcW w:w="55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8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23"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bl>
    <w:p w:rsidR="00201BCB" w:rsidRPr="00E747AD" w:rsidRDefault="00201BCB" w:rsidP="006359B5">
      <w:pPr>
        <w:widowControl w:val="0"/>
        <w:suppressAutoHyphens/>
        <w:jc w:val="center"/>
        <w:rPr>
          <w:rFonts w:ascii="Palatino Linotype" w:hAnsi="Palatino Linotype" w:cs="Mangal"/>
          <w:b/>
          <w:kern w:val="1"/>
          <w:sz w:val="24"/>
          <w:szCs w:val="24"/>
          <w:lang w:eastAsia="hi-IN" w:bidi="hi-IN"/>
        </w:rPr>
        <w:sectPr w:rsidR="00201BCB" w:rsidRPr="00E747AD" w:rsidSect="00400650">
          <w:headerReference w:type="default" r:id="rId11"/>
          <w:footerReference w:type="default" r:id="rId12"/>
          <w:type w:val="continuous"/>
          <w:pgSz w:w="16838" w:h="11906" w:orient="landscape" w:code="9"/>
          <w:pgMar w:top="1276" w:right="1418" w:bottom="1418" w:left="1418" w:header="709" w:footer="709" w:gutter="0"/>
          <w:cols w:space="708"/>
          <w:vAlign w:val="center"/>
          <w:docGrid w:linePitch="360"/>
        </w:sectPr>
      </w:pPr>
    </w:p>
    <w:p w:rsidR="00201BCB" w:rsidRPr="00E747AD" w:rsidRDefault="00201BCB" w:rsidP="006359B5">
      <w:pPr>
        <w:widowControl w:val="0"/>
        <w:suppressAutoHyphens/>
        <w:jc w:val="center"/>
        <w:rPr>
          <w:rFonts w:ascii="Palatino Linotype" w:hAnsi="Palatino Linotype" w:cs="Mangal"/>
          <w:b/>
          <w:kern w:val="1"/>
          <w:sz w:val="24"/>
          <w:szCs w:val="24"/>
          <w:lang w:eastAsia="hi-IN" w:bidi="hi-IN"/>
        </w:rPr>
      </w:pPr>
    </w:p>
    <w:p w:rsidR="00201BCB" w:rsidRDefault="00201BCB">
      <w:pPr>
        <w:numPr>
          <w:ilvl w:val="0"/>
          <w:numId w:val="3"/>
        </w:numPr>
        <w:ind w:left="357" w:hanging="357"/>
        <w:jc w:val="right"/>
        <w:rPr>
          <w:rFonts w:ascii="Palatino Linotype" w:hAnsi="Palatino Linotype"/>
          <w:b/>
          <w:sz w:val="24"/>
          <w:szCs w:val="24"/>
        </w:rPr>
      </w:pPr>
      <w:r w:rsidRPr="00E747AD">
        <w:rPr>
          <w:rFonts w:ascii="Palatino Linotype" w:hAnsi="Palatino Linotype"/>
          <w:b/>
          <w:sz w:val="24"/>
          <w:szCs w:val="24"/>
        </w:rPr>
        <w:t xml:space="preserve">Élelmiszervizsgálat gyakorlat tantárgy </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E747AD">
        <w:rPr>
          <w:rFonts w:ascii="Palatino Linotype" w:hAnsi="Palatino Linotype"/>
          <w:b/>
          <w:sz w:val="24"/>
          <w:szCs w:val="24"/>
        </w:rPr>
        <w:t>96 óra</w:t>
      </w:r>
    </w:p>
    <w:p w:rsidR="00201BCB" w:rsidRPr="00E747AD" w:rsidRDefault="00201BCB" w:rsidP="00214B15">
      <w:pPr>
        <w:ind w:left="357"/>
        <w:rPr>
          <w:rFonts w:ascii="Palatino Linotype" w:hAnsi="Palatino Linotype"/>
          <w:b/>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tanításának célja</w:t>
      </w:r>
    </w:p>
    <w:p w:rsidR="00201BCB" w:rsidRDefault="00201BCB">
      <w:pPr>
        <w:ind w:left="567"/>
        <w:jc w:val="both"/>
        <w:rPr>
          <w:rFonts w:ascii="Palatino Linotype" w:hAnsi="Palatino Linotype"/>
          <w:sz w:val="24"/>
          <w:szCs w:val="24"/>
        </w:rPr>
      </w:pPr>
      <w:r w:rsidRPr="00E747AD">
        <w:rPr>
          <w:rFonts w:ascii="Palatino Linotype" w:hAnsi="Palatino Linotype"/>
          <w:sz w:val="24"/>
          <w:szCs w:val="24"/>
        </w:rPr>
        <w:t>Az élelmiszervizsgálat tantárgy tanításának célja a sütőipari termékekhez használt nyersanyagok, félkész-termékek, késztermékek minőségének vizsgálata, annak érdekében, hogy a gyártás során felhasználandó nyersanyagok minőségének megfelelően beállítsák a technológiai paramétereket. A jó minőségű termék előállításához ismerjék az élelmiszeripari alapanyag- és termékszabványokat, a Magyar Élelmiszerkönyv I és II kötete alapján a késztermék minőségi irányelveket és előírásokat továbbá a Magyar Élelmiszerkönyv III. kötete alapján az élelmiszervizsgálati szabványok</w:t>
      </w:r>
      <w:r w:rsidRPr="00E747AD">
        <w:t xml:space="preserve"> </w:t>
      </w:r>
      <w:r w:rsidRPr="00E747AD">
        <w:rPr>
          <w:rFonts w:ascii="Palatino Linotype" w:hAnsi="Palatino Linotype"/>
          <w:sz w:val="24"/>
          <w:szCs w:val="24"/>
        </w:rPr>
        <w:t xml:space="preserve">előírásait. </w:t>
      </w:r>
    </w:p>
    <w:p w:rsidR="00201BCB" w:rsidRPr="00E747AD" w:rsidRDefault="00201BCB" w:rsidP="006359B5">
      <w:pPr>
        <w:widowControl w:val="0"/>
        <w:suppressAutoHyphens/>
        <w:jc w:val="both"/>
        <w:rPr>
          <w:rFonts w:ascii="Palatino Linotype" w:hAnsi="Palatino Linotype"/>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Kapcsolódó közismereti, szakmai tartalmak</w:t>
      </w:r>
    </w:p>
    <w:p w:rsidR="00201BCB" w:rsidRDefault="00201BCB">
      <w:pPr>
        <w:ind w:left="567"/>
        <w:jc w:val="both"/>
        <w:rPr>
          <w:rFonts w:ascii="Palatino Linotype" w:hAnsi="Palatino Linotype"/>
          <w:sz w:val="24"/>
          <w:szCs w:val="24"/>
        </w:rPr>
      </w:pPr>
      <w:r w:rsidRPr="006B5CC0">
        <w:rPr>
          <w:rFonts w:ascii="Palatino Linotype" w:hAnsi="Palatino Linotype"/>
          <w:sz w:val="24"/>
          <w:szCs w:val="24"/>
        </w:rPr>
        <w:t>A tantárgy az adott évfolyamba lépés feltételeiként megjelölt közismereti és szakmai tartalmakra épül.</w:t>
      </w:r>
    </w:p>
    <w:p w:rsidR="00201BCB" w:rsidRPr="006B5CC0" w:rsidRDefault="00201BCB" w:rsidP="006B5CC0">
      <w:pPr>
        <w:ind w:left="360"/>
        <w:jc w:val="both"/>
        <w:rPr>
          <w:rFonts w:ascii="Palatino Linotype" w:hAnsi="Palatino Linotype"/>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 xml:space="preserve">Témakörök </w:t>
      </w:r>
    </w:p>
    <w:p w:rsidR="00201BCB" w:rsidRPr="00E747AD" w:rsidRDefault="00201BCB" w:rsidP="006359B5">
      <w:pPr>
        <w:tabs>
          <w:tab w:val="num" w:pos="1332"/>
        </w:tabs>
        <w:rPr>
          <w:rFonts w:ascii="Palatino Linotype" w:hAnsi="Palatino Linotype"/>
          <w:b/>
          <w:sz w:val="24"/>
          <w:szCs w:val="24"/>
        </w:rPr>
      </w:pPr>
    </w:p>
    <w:p w:rsidR="00201BCB" w:rsidRDefault="00201BCB">
      <w:pPr>
        <w:widowControl w:val="0"/>
        <w:numPr>
          <w:ilvl w:val="2"/>
          <w:numId w:val="3"/>
        </w:numPr>
        <w:tabs>
          <w:tab w:val="left" w:pos="7920"/>
        </w:tabs>
        <w:suppressAutoHyphens/>
        <w:ind w:left="1260" w:hanging="551"/>
        <w:jc w:val="right"/>
        <w:rPr>
          <w:rFonts w:ascii="Palatino Linotype" w:hAnsi="Palatino Linotype" w:cs="Mangal"/>
          <w:b/>
          <w:kern w:val="1"/>
          <w:sz w:val="24"/>
          <w:szCs w:val="24"/>
          <w:lang w:eastAsia="hi-IN" w:bidi="hi-IN"/>
        </w:rPr>
      </w:pPr>
      <w:r w:rsidRPr="00E747AD">
        <w:rPr>
          <w:rFonts w:ascii="Palatino Linotype" w:hAnsi="Palatino Linotype" w:cs="Mangal"/>
          <w:b/>
          <w:kern w:val="1"/>
          <w:sz w:val="24"/>
          <w:szCs w:val="24"/>
          <w:lang w:eastAsia="hi-IN" w:bidi="hi-IN"/>
        </w:rPr>
        <w:t>La</w:t>
      </w:r>
      <w:r w:rsidRPr="00E747AD">
        <w:rPr>
          <w:rFonts w:ascii="Palatino Linotype" w:hAnsi="Palatino Linotype" w:cs="Arial"/>
          <w:b/>
          <w:sz w:val="24"/>
          <w:szCs w:val="24"/>
        </w:rPr>
        <w:t>boratóriumi alapismeretek</w:t>
      </w:r>
      <w:r w:rsidRPr="00E747AD">
        <w:rPr>
          <w:rFonts w:ascii="Palatino Linotype" w:hAnsi="Palatino Linotype"/>
          <w:b/>
          <w:sz w:val="24"/>
          <w:szCs w:val="24"/>
        </w:rPr>
        <w:t xml:space="preserve"> </w:t>
      </w:r>
      <w:r w:rsidRPr="00E747AD">
        <w:rPr>
          <w:rFonts w:ascii="Palatino Linotype" w:hAnsi="Palatino Linotype"/>
          <w:b/>
          <w:sz w:val="24"/>
          <w:szCs w:val="24"/>
        </w:rPr>
        <w:tab/>
      </w:r>
      <w:r>
        <w:rPr>
          <w:rFonts w:ascii="Palatino Linotype" w:hAnsi="Palatino Linotype"/>
          <w:b/>
          <w:sz w:val="24"/>
          <w:szCs w:val="24"/>
        </w:rPr>
        <w:t xml:space="preserve">   </w:t>
      </w:r>
      <w:r w:rsidRPr="00367940">
        <w:rPr>
          <w:rFonts w:ascii="Palatino Linotype" w:hAnsi="Palatino Linotype"/>
          <w:b/>
          <w:i/>
          <w:sz w:val="24"/>
          <w:szCs w:val="24"/>
        </w:rPr>
        <w:t>6</w:t>
      </w:r>
      <w:r>
        <w:rPr>
          <w:rFonts w:ascii="Palatino Linotype" w:hAnsi="Palatino Linotype"/>
          <w:b/>
          <w:i/>
          <w:sz w:val="24"/>
          <w:szCs w:val="24"/>
        </w:rPr>
        <w:t xml:space="preserve"> </w:t>
      </w:r>
      <w:r w:rsidRPr="00413CDB">
        <w:rPr>
          <w:rFonts w:ascii="Palatino Linotype" w:hAnsi="Palatino Linotype" w:cs="Mangal"/>
          <w:b/>
          <w:i/>
          <w:kern w:val="1"/>
          <w:sz w:val="24"/>
          <w:szCs w:val="24"/>
          <w:lang w:eastAsia="hi-IN" w:bidi="hi-IN"/>
        </w:rPr>
        <w:t>ó</w:t>
      </w:r>
      <w:r w:rsidRPr="00E747AD">
        <w:rPr>
          <w:rFonts w:ascii="Palatino Linotype" w:hAnsi="Palatino Linotype" w:cs="Mangal"/>
          <w:b/>
          <w:i/>
          <w:kern w:val="1"/>
          <w:sz w:val="24"/>
          <w:szCs w:val="24"/>
          <w:lang w:eastAsia="hi-IN" w:bidi="hi-IN"/>
        </w:rPr>
        <w:t>ra</w:t>
      </w:r>
    </w:p>
    <w:p w:rsidR="00201BCB" w:rsidRPr="00E747AD" w:rsidRDefault="00201BCB" w:rsidP="00413CDB">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Laboratóriumi munkarend</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Baleseti források, baleset elhárítás, elsősegélynyújtás</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Fontosabb laboratóriumi eszközök és berendezések</w:t>
      </w:r>
    </w:p>
    <w:p w:rsidR="00201BCB" w:rsidRPr="00E747AD" w:rsidRDefault="00201BCB" w:rsidP="006359B5">
      <w:pPr>
        <w:widowControl w:val="0"/>
        <w:tabs>
          <w:tab w:val="num" w:pos="1620"/>
        </w:tabs>
        <w:suppressAutoHyphens/>
        <w:ind w:left="1224" w:hanging="960"/>
        <w:rPr>
          <w:rFonts w:ascii="Palatino Linotype" w:hAnsi="Palatino Linotype" w:cs="Mangal"/>
          <w:kern w:val="1"/>
          <w:sz w:val="24"/>
          <w:szCs w:val="24"/>
          <w:lang w:eastAsia="hi-IN" w:bidi="hi-IN"/>
        </w:rPr>
      </w:pPr>
    </w:p>
    <w:p w:rsidR="00201BCB" w:rsidRDefault="00201BCB">
      <w:pPr>
        <w:widowControl w:val="0"/>
        <w:numPr>
          <w:ilvl w:val="2"/>
          <w:numId w:val="3"/>
        </w:numPr>
        <w:tabs>
          <w:tab w:val="left" w:pos="7740"/>
        </w:tabs>
        <w:suppressAutoHyphens/>
        <w:ind w:left="1260" w:hanging="551"/>
        <w:jc w:val="right"/>
        <w:rPr>
          <w:rFonts w:ascii="Palatino Linotype" w:hAnsi="Palatino Linotype"/>
          <w:b/>
          <w:sz w:val="24"/>
          <w:szCs w:val="24"/>
        </w:rPr>
      </w:pPr>
      <w:r w:rsidRPr="00E747AD">
        <w:rPr>
          <w:rFonts w:ascii="Palatino Linotype" w:hAnsi="Palatino Linotype"/>
          <w:b/>
          <w:sz w:val="24"/>
          <w:szCs w:val="24"/>
        </w:rPr>
        <w:t xml:space="preserve">Minőség, minőség-ellenőrzés </w:t>
      </w:r>
      <w:r w:rsidRPr="00E747AD">
        <w:rPr>
          <w:rFonts w:ascii="Palatino Linotype" w:hAnsi="Palatino Linotype"/>
          <w:b/>
          <w:sz w:val="24"/>
          <w:szCs w:val="24"/>
        </w:rPr>
        <w:tab/>
      </w:r>
      <w:r>
        <w:rPr>
          <w:rFonts w:ascii="Palatino Linotype" w:hAnsi="Palatino Linotype"/>
          <w:b/>
          <w:sz w:val="24"/>
          <w:szCs w:val="24"/>
        </w:rPr>
        <w:tab/>
        <w:t xml:space="preserve"> </w:t>
      </w:r>
      <w:r w:rsidRPr="00367940">
        <w:rPr>
          <w:rFonts w:ascii="Palatino Linotype" w:hAnsi="Palatino Linotype"/>
          <w:b/>
          <w:i/>
          <w:sz w:val="24"/>
          <w:szCs w:val="24"/>
        </w:rPr>
        <w:t>12</w:t>
      </w:r>
      <w:r>
        <w:rPr>
          <w:rFonts w:ascii="Palatino Linotype" w:hAnsi="Palatino Linotype"/>
          <w:b/>
          <w:i/>
          <w:sz w:val="24"/>
          <w:szCs w:val="24"/>
        </w:rPr>
        <w:t xml:space="preserve"> </w:t>
      </w:r>
      <w:r w:rsidRPr="00E747AD">
        <w:rPr>
          <w:rFonts w:ascii="Palatino Linotype" w:hAnsi="Palatino Linotype"/>
          <w:b/>
          <w:i/>
          <w:sz w:val="24"/>
          <w:szCs w:val="24"/>
        </w:rPr>
        <w:t>óra</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minőség fogalma a minőség hatására ható tényezők</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minőség ellenőrzés feladata, módszerei, szervei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Élelmiszertörvény</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Gyártmánylap</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Magyar Élelmiszerkönyv I. II. III. kötetei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Hatályos MSZ Élelmiszer szabványok</w:t>
      </w:r>
    </w:p>
    <w:p w:rsidR="00201BCB" w:rsidRPr="00E747AD" w:rsidRDefault="00201BCB" w:rsidP="006359B5">
      <w:pPr>
        <w:widowControl w:val="0"/>
        <w:suppressAutoHyphens/>
        <w:ind w:left="122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b/>
      </w:r>
    </w:p>
    <w:p w:rsidR="00201BCB" w:rsidRDefault="00201BCB">
      <w:pPr>
        <w:widowControl w:val="0"/>
        <w:numPr>
          <w:ilvl w:val="2"/>
          <w:numId w:val="3"/>
        </w:numPr>
        <w:tabs>
          <w:tab w:val="left" w:pos="7740"/>
        </w:tabs>
        <w:suppressAutoHyphens/>
        <w:ind w:left="1260" w:hanging="551"/>
        <w:jc w:val="right"/>
        <w:rPr>
          <w:rFonts w:ascii="Palatino Linotype" w:hAnsi="Palatino Linotype"/>
          <w:b/>
          <w:sz w:val="24"/>
          <w:szCs w:val="24"/>
        </w:rPr>
      </w:pPr>
      <w:r w:rsidRPr="00E747AD">
        <w:rPr>
          <w:rFonts w:ascii="Palatino Linotype" w:hAnsi="Palatino Linotype" w:cs="Arial"/>
          <w:b/>
          <w:sz w:val="24"/>
          <w:szCs w:val="24"/>
        </w:rPr>
        <w:t>Általános laboratóriumi mérések, művelete</w:t>
      </w:r>
      <w:r>
        <w:rPr>
          <w:rFonts w:ascii="Palatino Linotype" w:hAnsi="Palatino Linotype" w:cs="Arial"/>
          <w:b/>
          <w:sz w:val="24"/>
          <w:szCs w:val="24"/>
        </w:rPr>
        <w:t>k</w:t>
      </w:r>
      <w:r w:rsidRPr="00E747AD">
        <w:rPr>
          <w:rFonts w:ascii="Palatino Linotype" w:hAnsi="Palatino Linotype" w:cs="Arial"/>
          <w:b/>
          <w:sz w:val="24"/>
          <w:szCs w:val="24"/>
        </w:rPr>
        <w:tab/>
      </w:r>
      <w:r>
        <w:rPr>
          <w:rFonts w:ascii="Palatino Linotype" w:hAnsi="Palatino Linotype" w:cs="Arial"/>
          <w:b/>
          <w:sz w:val="24"/>
          <w:szCs w:val="24"/>
        </w:rPr>
        <w:tab/>
        <w:t xml:space="preserve"> </w:t>
      </w:r>
      <w:r w:rsidRPr="00367940">
        <w:rPr>
          <w:rFonts w:ascii="Palatino Linotype" w:hAnsi="Palatino Linotype"/>
          <w:b/>
          <w:i/>
          <w:sz w:val="24"/>
          <w:szCs w:val="24"/>
        </w:rPr>
        <w:t>21</w:t>
      </w:r>
      <w:r>
        <w:rPr>
          <w:rFonts w:ascii="Palatino Linotype" w:hAnsi="Palatino Linotype"/>
          <w:b/>
          <w:i/>
          <w:sz w:val="24"/>
          <w:szCs w:val="24"/>
        </w:rPr>
        <w:t xml:space="preserve"> </w:t>
      </w:r>
      <w:r w:rsidRPr="00E747AD">
        <w:rPr>
          <w:rFonts w:ascii="Palatino Linotype" w:hAnsi="Palatino Linotype"/>
          <w:b/>
          <w:i/>
          <w:sz w:val="24"/>
          <w:szCs w:val="24"/>
        </w:rPr>
        <w:t>óra</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Tömegmérés: elve, mértékegységek, tömegmérés eszközei</w:t>
      </w:r>
    </w:p>
    <w:p w:rsidR="00201BCB" w:rsidRPr="00E747AD" w:rsidRDefault="00201BCB" w:rsidP="00413CDB">
      <w:pPr>
        <w:widowControl w:val="0"/>
        <w:suppressAutoHyphens/>
        <w:ind w:left="709" w:right="-328"/>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Mérlegek használata: laboratóriumi és üzemi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mérés és mérlegkezelés szabályai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Hőmérséklet és mérése, a hőmérők fajtái, a hőmérők használata</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Térfogatmérés: elve, mértékegysége</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Térfogatmérési módszerek, térfogatmérő eszközök használata és tisztítása</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Oldatok, oldatkészítés</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Oldatok töménysége és a töménység számítása</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Sűrűségmérés: elve, mértékegysége, fokolók és areométer használata</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Oldatok töménységének meghatározása sűrűségük alapján </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Szűrés célja, elve, módjai és eszközei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Térfogatos elemzés (Titrimetria)</w:t>
      </w:r>
    </w:p>
    <w:p w:rsidR="00201BCB" w:rsidRPr="00E747AD" w:rsidRDefault="00201BCB" w:rsidP="006359B5">
      <w:pPr>
        <w:widowControl w:val="0"/>
        <w:tabs>
          <w:tab w:val="left" w:pos="1260"/>
        </w:tabs>
        <w:suppressAutoHyphens/>
        <w:ind w:left="1224"/>
        <w:rPr>
          <w:rFonts w:ascii="Palatino Linotype" w:hAnsi="Palatino Linotype" w:cs="Mangal"/>
          <w:kern w:val="1"/>
          <w:sz w:val="24"/>
          <w:szCs w:val="24"/>
          <w:lang w:eastAsia="hi-IN" w:bidi="hi-IN"/>
        </w:rPr>
      </w:pPr>
    </w:p>
    <w:p w:rsidR="00201BCB" w:rsidRDefault="00201BCB">
      <w:pPr>
        <w:widowControl w:val="0"/>
        <w:numPr>
          <w:ilvl w:val="2"/>
          <w:numId w:val="3"/>
        </w:numPr>
        <w:tabs>
          <w:tab w:val="left" w:pos="7740"/>
        </w:tabs>
        <w:suppressAutoHyphens/>
        <w:ind w:left="1260" w:hanging="551"/>
        <w:jc w:val="right"/>
        <w:rPr>
          <w:rFonts w:ascii="Palatino Linotype" w:hAnsi="Palatino Linotype"/>
          <w:b/>
          <w:sz w:val="24"/>
          <w:szCs w:val="24"/>
        </w:rPr>
      </w:pPr>
      <w:r w:rsidRPr="00E747AD">
        <w:rPr>
          <w:rFonts w:ascii="Palatino Linotype" w:hAnsi="Palatino Linotype"/>
          <w:b/>
          <w:sz w:val="24"/>
          <w:szCs w:val="24"/>
        </w:rPr>
        <w:t xml:space="preserve">Mennyiségi meghatározások </w:t>
      </w:r>
      <w:r w:rsidRPr="00E747AD">
        <w:rPr>
          <w:rFonts w:ascii="Palatino Linotype" w:hAnsi="Palatino Linotype"/>
          <w:b/>
          <w:sz w:val="24"/>
          <w:szCs w:val="24"/>
        </w:rPr>
        <w:tab/>
      </w:r>
      <w:r>
        <w:rPr>
          <w:rFonts w:ascii="Palatino Linotype" w:hAnsi="Palatino Linotype"/>
          <w:b/>
          <w:sz w:val="24"/>
          <w:szCs w:val="24"/>
        </w:rPr>
        <w:tab/>
      </w:r>
      <w:r w:rsidRPr="00E747AD">
        <w:rPr>
          <w:rFonts w:ascii="Palatino Linotype" w:hAnsi="Palatino Linotype"/>
          <w:b/>
          <w:sz w:val="24"/>
          <w:szCs w:val="24"/>
        </w:rPr>
        <w:t xml:space="preserve"> </w:t>
      </w:r>
      <w:r w:rsidRPr="00367940">
        <w:rPr>
          <w:rFonts w:ascii="Palatino Linotype" w:hAnsi="Palatino Linotype"/>
          <w:b/>
          <w:i/>
          <w:sz w:val="24"/>
          <w:szCs w:val="24"/>
        </w:rPr>
        <w:t>15</w:t>
      </w:r>
      <w:r>
        <w:rPr>
          <w:rFonts w:ascii="Palatino Linotype" w:hAnsi="Palatino Linotype"/>
          <w:b/>
          <w:i/>
          <w:sz w:val="24"/>
          <w:szCs w:val="24"/>
        </w:rPr>
        <w:t xml:space="preserve"> </w:t>
      </w:r>
      <w:r w:rsidRPr="00E747AD">
        <w:rPr>
          <w:rFonts w:ascii="Palatino Linotype" w:hAnsi="Palatino Linotype"/>
          <w:b/>
          <w:i/>
          <w:sz w:val="24"/>
          <w:szCs w:val="24"/>
        </w:rPr>
        <w:t>óra</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mennyiségi elemzés alapfogalmai, tömeg szerinti elemzés</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Nedvességtartalom és szárazanyag tartalom összefüggései, sütőipari</w:t>
      </w:r>
    </w:p>
    <w:p w:rsidR="00201BCB" w:rsidRDefault="00201BCB">
      <w:pPr>
        <w:widowControl w:val="0"/>
        <w:tabs>
          <w:tab w:val="left" w:pos="126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jelentősége</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Nedvességtartalom meghatározás elve és gyakorlata szárítással</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Nedvességtartalom meghatározása gyors módszerrel</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Nedvességtartalom és szárazanyag tartalom számítása tömegszázalékban</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Hamutartalom fogalma és sütőipari jelentősége</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Hamutartalom meghatározás elve és gyakorlata izzításos módszerrel</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Sav-lúg titrálások elve, a végpontjelzés módszerei, indikátorok</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savfok sütőipari jelentősége, meghatározásának műveletei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Párhuzamos mérések szükségessége</w:t>
      </w:r>
    </w:p>
    <w:p w:rsidR="00201BCB" w:rsidRPr="00E747AD" w:rsidRDefault="00201BCB" w:rsidP="006359B5">
      <w:pPr>
        <w:widowControl w:val="0"/>
        <w:tabs>
          <w:tab w:val="left" w:pos="7920"/>
        </w:tabs>
        <w:suppressAutoHyphens/>
        <w:ind w:left="122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b/>
      </w:r>
    </w:p>
    <w:p w:rsidR="00201BCB" w:rsidRDefault="00201BCB">
      <w:pPr>
        <w:widowControl w:val="0"/>
        <w:numPr>
          <w:ilvl w:val="2"/>
          <w:numId w:val="3"/>
        </w:numPr>
        <w:tabs>
          <w:tab w:val="left" w:pos="1620"/>
          <w:tab w:val="num" w:pos="1980"/>
          <w:tab w:val="left" w:pos="7740"/>
        </w:tabs>
        <w:suppressAutoHyphens/>
        <w:ind w:left="1764" w:hanging="1055"/>
        <w:jc w:val="right"/>
        <w:rPr>
          <w:rFonts w:ascii="Palatino Linotype" w:hAnsi="Palatino Linotype"/>
          <w:b/>
          <w:sz w:val="24"/>
          <w:szCs w:val="24"/>
        </w:rPr>
      </w:pPr>
      <w:r w:rsidRPr="00E747AD">
        <w:rPr>
          <w:rFonts w:ascii="Palatino Linotype" w:hAnsi="Palatino Linotype" w:cs="Arial"/>
          <w:b/>
          <w:sz w:val="24"/>
          <w:szCs w:val="24"/>
        </w:rPr>
        <w:t>Sütőipari szakmai vizsgálatok</w:t>
      </w:r>
      <w:r w:rsidRPr="00E747AD">
        <w:rPr>
          <w:rFonts w:ascii="Palatino Linotype" w:hAnsi="Palatino Linotype" w:cs="Arial"/>
          <w:sz w:val="20"/>
          <w:szCs w:val="20"/>
        </w:rPr>
        <w:tab/>
      </w:r>
      <w:r>
        <w:rPr>
          <w:rFonts w:ascii="Palatino Linotype" w:hAnsi="Palatino Linotype" w:cs="Arial"/>
          <w:sz w:val="20"/>
          <w:szCs w:val="20"/>
        </w:rPr>
        <w:tab/>
        <w:t xml:space="preserve">              </w:t>
      </w:r>
      <w:r w:rsidRPr="00367940">
        <w:rPr>
          <w:rFonts w:ascii="Palatino Linotype" w:hAnsi="Palatino Linotype" w:cs="Arial"/>
          <w:b/>
          <w:i/>
          <w:sz w:val="24"/>
          <w:szCs w:val="24"/>
        </w:rPr>
        <w:t xml:space="preserve"> 24 </w:t>
      </w:r>
      <w:r w:rsidRPr="00413CDB">
        <w:rPr>
          <w:rFonts w:ascii="Palatino Linotype" w:hAnsi="Palatino Linotype"/>
          <w:b/>
          <w:i/>
          <w:sz w:val="24"/>
          <w:szCs w:val="24"/>
        </w:rPr>
        <w:t>óra</w:t>
      </w:r>
    </w:p>
    <w:p w:rsidR="00201BCB" w:rsidRPr="00E747AD" w:rsidRDefault="00201BCB" w:rsidP="00413CDB">
      <w:pPr>
        <w:widowControl w:val="0"/>
        <w:tabs>
          <w:tab w:val="left" w:pos="1276"/>
        </w:tabs>
        <w:suppressAutoHyphens/>
        <w:ind w:left="709"/>
        <w:rPr>
          <w:rFonts w:ascii="Palatino Linotype" w:hAnsi="Palatino Linotype"/>
          <w:sz w:val="24"/>
          <w:szCs w:val="24"/>
        </w:rPr>
      </w:pPr>
      <w:r w:rsidRPr="00E747AD">
        <w:rPr>
          <w:rFonts w:ascii="Palatino Linotype" w:hAnsi="Palatino Linotype"/>
          <w:sz w:val="24"/>
          <w:szCs w:val="24"/>
        </w:rPr>
        <w:t>Sütőélesztő felhajtóerejének vizsgálata</w:t>
      </w:r>
    </w:p>
    <w:p w:rsidR="00201BCB" w:rsidRPr="00E747AD" w:rsidRDefault="00201BCB" w:rsidP="00413CDB">
      <w:pPr>
        <w:widowControl w:val="0"/>
        <w:tabs>
          <w:tab w:val="left" w:pos="1276"/>
        </w:tabs>
        <w:suppressAutoHyphens/>
        <w:ind w:left="709"/>
        <w:rPr>
          <w:rFonts w:ascii="Palatino Linotype" w:hAnsi="Palatino Linotype"/>
          <w:sz w:val="24"/>
          <w:szCs w:val="24"/>
        </w:rPr>
      </w:pPr>
      <w:r w:rsidRPr="00E747AD">
        <w:rPr>
          <w:rFonts w:ascii="Palatino Linotype" w:hAnsi="Palatino Linotype"/>
          <w:sz w:val="24"/>
          <w:szCs w:val="24"/>
        </w:rPr>
        <w:t>Sóoldat koncentrációjának ellenőrzése sűrűségméréssel</w:t>
      </w:r>
    </w:p>
    <w:p w:rsidR="00201BCB" w:rsidRPr="00E747AD" w:rsidRDefault="00201BCB" w:rsidP="00413CDB">
      <w:pPr>
        <w:widowControl w:val="0"/>
        <w:tabs>
          <w:tab w:val="left" w:pos="1276"/>
        </w:tabs>
        <w:suppressAutoHyphens/>
        <w:ind w:left="709"/>
        <w:rPr>
          <w:rFonts w:ascii="Palatino Linotype" w:hAnsi="Palatino Linotype"/>
          <w:sz w:val="24"/>
          <w:szCs w:val="24"/>
        </w:rPr>
      </w:pPr>
      <w:r w:rsidRPr="00E747AD">
        <w:rPr>
          <w:rFonts w:ascii="Palatino Linotype" w:hAnsi="Palatino Linotype"/>
          <w:sz w:val="24"/>
          <w:szCs w:val="24"/>
        </w:rPr>
        <w:t>Tojás frissesség vizsgálata</w:t>
      </w:r>
    </w:p>
    <w:p w:rsidR="00201BCB" w:rsidRPr="00E747AD" w:rsidRDefault="00201BCB" w:rsidP="00413CDB">
      <w:pPr>
        <w:widowControl w:val="0"/>
        <w:tabs>
          <w:tab w:val="left" w:pos="1276"/>
        </w:tabs>
        <w:suppressAutoHyphens/>
        <w:ind w:left="709"/>
        <w:rPr>
          <w:rFonts w:ascii="Palatino Linotype" w:hAnsi="Palatino Linotype"/>
          <w:sz w:val="24"/>
          <w:szCs w:val="24"/>
        </w:rPr>
      </w:pPr>
      <w:r w:rsidRPr="00E747AD">
        <w:rPr>
          <w:rFonts w:ascii="Palatino Linotype" w:hAnsi="Palatino Linotype"/>
          <w:sz w:val="24"/>
          <w:szCs w:val="24"/>
        </w:rPr>
        <w:t>Liszt és késztermék nedvességtartalmának meghatározása, szárítással és gyors módszerrel</w:t>
      </w:r>
    </w:p>
    <w:p w:rsidR="00201BCB" w:rsidRPr="00E747AD" w:rsidRDefault="00201BCB" w:rsidP="00413CDB">
      <w:pPr>
        <w:widowControl w:val="0"/>
        <w:tabs>
          <w:tab w:val="left" w:pos="1276"/>
        </w:tabs>
        <w:suppressAutoHyphens/>
        <w:ind w:left="709"/>
        <w:rPr>
          <w:rFonts w:ascii="Palatino Linotype" w:hAnsi="Palatino Linotype"/>
          <w:sz w:val="24"/>
          <w:szCs w:val="24"/>
        </w:rPr>
      </w:pPr>
      <w:r w:rsidRPr="00E747AD">
        <w:rPr>
          <w:rFonts w:ascii="Palatino Linotype" w:hAnsi="Palatino Linotype"/>
          <w:sz w:val="24"/>
          <w:szCs w:val="24"/>
        </w:rPr>
        <w:t>Sütőipari termék sótartalmának meghatározása</w:t>
      </w:r>
    </w:p>
    <w:p w:rsidR="00201BCB" w:rsidRPr="00E747AD" w:rsidRDefault="00201BCB" w:rsidP="00413CDB">
      <w:pPr>
        <w:widowControl w:val="0"/>
        <w:tabs>
          <w:tab w:val="left" w:pos="1276"/>
        </w:tabs>
        <w:suppressAutoHyphens/>
        <w:ind w:left="709"/>
        <w:rPr>
          <w:rFonts w:ascii="Palatino Linotype" w:hAnsi="Palatino Linotype"/>
          <w:sz w:val="24"/>
          <w:szCs w:val="24"/>
        </w:rPr>
      </w:pPr>
      <w:r w:rsidRPr="00E747AD">
        <w:rPr>
          <w:rFonts w:ascii="Palatino Linotype" w:hAnsi="Palatino Linotype"/>
          <w:sz w:val="24"/>
          <w:szCs w:val="24"/>
        </w:rPr>
        <w:t>Liszt hamutartalmának meghatározása izzítással, és számítása</w:t>
      </w:r>
    </w:p>
    <w:p w:rsidR="00201BCB" w:rsidRPr="00E747AD" w:rsidRDefault="00201BCB" w:rsidP="00413CDB">
      <w:pPr>
        <w:widowControl w:val="0"/>
        <w:tabs>
          <w:tab w:val="left" w:pos="1276"/>
        </w:tabs>
        <w:suppressAutoHyphens/>
        <w:ind w:left="709"/>
        <w:rPr>
          <w:rFonts w:ascii="Palatino Linotype" w:hAnsi="Palatino Linotype"/>
          <w:sz w:val="24"/>
          <w:szCs w:val="24"/>
        </w:rPr>
      </w:pPr>
      <w:r w:rsidRPr="00E747AD">
        <w:rPr>
          <w:rFonts w:ascii="Palatino Linotype" w:hAnsi="Palatino Linotype"/>
          <w:sz w:val="24"/>
          <w:szCs w:val="24"/>
        </w:rPr>
        <w:t>A liszt enzimaktivitásának mérése, esési szám mérővel</w:t>
      </w:r>
    </w:p>
    <w:p w:rsidR="00201BCB" w:rsidRPr="00E747AD" w:rsidRDefault="00201BCB" w:rsidP="00413CDB">
      <w:pPr>
        <w:widowControl w:val="0"/>
        <w:tabs>
          <w:tab w:val="left" w:pos="1276"/>
        </w:tabs>
        <w:suppressAutoHyphens/>
        <w:ind w:left="709"/>
        <w:rPr>
          <w:rFonts w:ascii="Palatino Linotype" w:hAnsi="Palatino Linotype"/>
          <w:sz w:val="24"/>
          <w:szCs w:val="24"/>
        </w:rPr>
      </w:pPr>
      <w:r w:rsidRPr="00E747AD">
        <w:rPr>
          <w:rFonts w:ascii="Palatino Linotype" w:hAnsi="Palatino Linotype"/>
          <w:sz w:val="24"/>
          <w:szCs w:val="24"/>
        </w:rPr>
        <w:t>Sikérmennyiség mérése, a sikér tulajdonságai, sikérvizsgálatok</w:t>
      </w:r>
      <w:r w:rsidRPr="00E747AD">
        <w:rPr>
          <w:rFonts w:ascii="Palatino Linotype" w:hAnsi="Palatino Linotype" w:cs="TimesNewRoman"/>
        </w:rPr>
        <w:t xml:space="preserve"> </w:t>
      </w:r>
    </w:p>
    <w:p w:rsidR="00201BCB" w:rsidRPr="00E747AD" w:rsidRDefault="00201BCB" w:rsidP="00413CDB">
      <w:pPr>
        <w:widowControl w:val="0"/>
        <w:tabs>
          <w:tab w:val="left" w:pos="1276"/>
        </w:tabs>
        <w:suppressAutoHyphens/>
        <w:ind w:left="709"/>
        <w:rPr>
          <w:rFonts w:ascii="Palatino Linotype" w:hAnsi="Palatino Linotype"/>
          <w:sz w:val="24"/>
          <w:szCs w:val="24"/>
        </w:rPr>
      </w:pPr>
      <w:r w:rsidRPr="00E747AD">
        <w:rPr>
          <w:rFonts w:ascii="Palatino Linotype" w:hAnsi="Palatino Linotype"/>
          <w:sz w:val="24"/>
          <w:szCs w:val="24"/>
        </w:rPr>
        <w:t xml:space="preserve">Alapanyag, félkész-termék és késztermék savfokának meghatározása </w:t>
      </w:r>
    </w:p>
    <w:p w:rsidR="00201BCB" w:rsidRPr="00E747AD" w:rsidRDefault="00201BCB" w:rsidP="00413CDB">
      <w:pPr>
        <w:widowControl w:val="0"/>
        <w:tabs>
          <w:tab w:val="left" w:pos="1276"/>
        </w:tabs>
        <w:suppressAutoHyphens/>
        <w:ind w:left="709"/>
        <w:rPr>
          <w:rFonts w:ascii="Palatino Linotype" w:hAnsi="Palatino Linotype"/>
          <w:sz w:val="24"/>
          <w:szCs w:val="24"/>
        </w:rPr>
      </w:pPr>
      <w:r w:rsidRPr="00E747AD">
        <w:rPr>
          <w:rFonts w:ascii="Palatino Linotype" w:hAnsi="Palatino Linotype"/>
          <w:sz w:val="24"/>
          <w:szCs w:val="24"/>
        </w:rPr>
        <w:t>A liszt vízfelvevő képességének meghatározása, valorigráffal.</w:t>
      </w:r>
    </w:p>
    <w:p w:rsidR="00201BCB" w:rsidRPr="00E747AD" w:rsidRDefault="00201BCB" w:rsidP="00413CDB">
      <w:pPr>
        <w:widowControl w:val="0"/>
        <w:tabs>
          <w:tab w:val="left" w:pos="1276"/>
        </w:tabs>
        <w:suppressAutoHyphens/>
        <w:ind w:left="709"/>
        <w:rPr>
          <w:rFonts w:ascii="Palatino Linotype" w:hAnsi="Palatino Linotype"/>
          <w:sz w:val="24"/>
          <w:szCs w:val="24"/>
        </w:rPr>
      </w:pPr>
      <w:r w:rsidRPr="00E747AD">
        <w:rPr>
          <w:rFonts w:ascii="Palatino Linotype" w:hAnsi="Palatino Linotype"/>
          <w:sz w:val="24"/>
          <w:szCs w:val="24"/>
        </w:rPr>
        <w:t xml:space="preserve">Sütőipari érték meghatározása </w:t>
      </w:r>
    </w:p>
    <w:p w:rsidR="00201BCB" w:rsidRPr="00E747AD" w:rsidRDefault="00201BCB" w:rsidP="006359B5">
      <w:pPr>
        <w:widowControl w:val="0"/>
        <w:tabs>
          <w:tab w:val="left" w:pos="7920"/>
        </w:tabs>
        <w:suppressAutoHyphens/>
        <w:rPr>
          <w:rFonts w:ascii="Palatino Linotype" w:hAnsi="Palatino Linotype"/>
          <w:sz w:val="24"/>
          <w:szCs w:val="24"/>
        </w:rPr>
      </w:pPr>
    </w:p>
    <w:p w:rsidR="00201BCB" w:rsidRDefault="00201BCB">
      <w:pPr>
        <w:widowControl w:val="0"/>
        <w:numPr>
          <w:ilvl w:val="2"/>
          <w:numId w:val="3"/>
        </w:numPr>
        <w:tabs>
          <w:tab w:val="left" w:pos="1800"/>
          <w:tab w:val="num" w:pos="1980"/>
          <w:tab w:val="left" w:pos="2340"/>
          <w:tab w:val="left" w:pos="7740"/>
        </w:tabs>
        <w:suppressAutoHyphens/>
        <w:ind w:left="1764" w:hanging="1055"/>
        <w:jc w:val="right"/>
        <w:rPr>
          <w:rFonts w:ascii="Palatino Linotype" w:hAnsi="Palatino Linotype"/>
          <w:b/>
          <w:sz w:val="24"/>
          <w:szCs w:val="24"/>
        </w:rPr>
      </w:pPr>
      <w:r w:rsidRPr="00E747AD">
        <w:rPr>
          <w:rFonts w:ascii="Palatino Linotype" w:hAnsi="Palatino Linotype" w:cs="Arial"/>
          <w:b/>
          <w:sz w:val="24"/>
          <w:szCs w:val="24"/>
        </w:rPr>
        <w:t>Érzékszervi jellemzők vizsgálata</w:t>
      </w:r>
      <w:r w:rsidRPr="00E747AD">
        <w:rPr>
          <w:rFonts w:ascii="Palatino Linotype" w:hAnsi="Palatino Linotype" w:cs="Arial"/>
          <w:b/>
          <w:sz w:val="24"/>
          <w:szCs w:val="24"/>
        </w:rPr>
        <w:tab/>
      </w:r>
      <w:r>
        <w:rPr>
          <w:rFonts w:ascii="Palatino Linotype" w:hAnsi="Palatino Linotype" w:cs="Arial"/>
          <w:b/>
          <w:sz w:val="24"/>
          <w:szCs w:val="24"/>
        </w:rPr>
        <w:tab/>
      </w:r>
      <w:r>
        <w:rPr>
          <w:rFonts w:ascii="Palatino Linotype" w:hAnsi="Palatino Linotype" w:cs="Arial"/>
          <w:b/>
          <w:sz w:val="24"/>
          <w:szCs w:val="24"/>
        </w:rPr>
        <w:tab/>
      </w:r>
      <w:r w:rsidRPr="00367940">
        <w:rPr>
          <w:rFonts w:ascii="Palatino Linotype" w:hAnsi="Palatino Linotype" w:cs="Arial"/>
          <w:b/>
          <w:i/>
          <w:sz w:val="24"/>
          <w:szCs w:val="24"/>
        </w:rPr>
        <w:t xml:space="preserve">18 </w:t>
      </w:r>
      <w:r w:rsidRPr="00413CDB">
        <w:rPr>
          <w:rFonts w:ascii="Palatino Linotype" w:hAnsi="Palatino Linotype"/>
          <w:b/>
          <w:i/>
          <w:sz w:val="24"/>
          <w:szCs w:val="24"/>
        </w:rPr>
        <w:t>ó</w:t>
      </w:r>
      <w:r w:rsidRPr="00E747AD">
        <w:rPr>
          <w:rFonts w:ascii="Palatino Linotype" w:hAnsi="Palatino Linotype"/>
          <w:b/>
          <w:i/>
          <w:sz w:val="24"/>
          <w:szCs w:val="24"/>
        </w:rPr>
        <w:t>ra</w:t>
      </w:r>
    </w:p>
    <w:p w:rsidR="00201BCB" w:rsidRPr="00E747AD" w:rsidRDefault="00201BCB" w:rsidP="00413CDB">
      <w:pPr>
        <w:widowControl w:val="0"/>
        <w:suppressAutoHyphens/>
        <w:ind w:left="709"/>
        <w:rPr>
          <w:rFonts w:ascii="Palatino Linotype" w:hAnsi="Palatino Linotype"/>
          <w:sz w:val="24"/>
          <w:szCs w:val="24"/>
        </w:rPr>
      </w:pPr>
      <w:r w:rsidRPr="00E747AD">
        <w:rPr>
          <w:rFonts w:ascii="Palatino Linotype" w:hAnsi="Palatino Linotype"/>
          <w:sz w:val="24"/>
          <w:szCs w:val="24"/>
        </w:rPr>
        <w:t>Lisztek érzékszervi vizsgálata: szag és íz</w:t>
      </w:r>
    </w:p>
    <w:p w:rsidR="00201BCB" w:rsidRPr="00E747AD" w:rsidRDefault="00201BCB" w:rsidP="00413CDB">
      <w:pPr>
        <w:widowControl w:val="0"/>
        <w:suppressAutoHyphens/>
        <w:ind w:left="709"/>
        <w:rPr>
          <w:rFonts w:ascii="Palatino Linotype" w:hAnsi="Palatino Linotype"/>
          <w:sz w:val="24"/>
          <w:szCs w:val="24"/>
        </w:rPr>
      </w:pPr>
      <w:r w:rsidRPr="00E747AD">
        <w:rPr>
          <w:rFonts w:ascii="Palatino Linotype" w:hAnsi="Palatino Linotype"/>
          <w:sz w:val="24"/>
          <w:szCs w:val="24"/>
        </w:rPr>
        <w:t>Lisztek színének meghatározása Pekár-módszerrel</w:t>
      </w:r>
    </w:p>
    <w:p w:rsidR="00201BCB" w:rsidRPr="00E747AD" w:rsidRDefault="00201BCB" w:rsidP="00413CDB">
      <w:pPr>
        <w:widowControl w:val="0"/>
        <w:suppressAutoHyphens/>
        <w:ind w:left="709"/>
        <w:rPr>
          <w:rFonts w:ascii="Palatino Linotype" w:hAnsi="Palatino Linotype"/>
          <w:sz w:val="24"/>
          <w:szCs w:val="24"/>
        </w:rPr>
      </w:pPr>
      <w:r w:rsidRPr="00E747AD">
        <w:rPr>
          <w:rFonts w:ascii="Palatino Linotype" w:hAnsi="Palatino Linotype"/>
          <w:sz w:val="24"/>
          <w:szCs w:val="24"/>
        </w:rPr>
        <w:t>Tömegellenőrzés sütőipari késztermékeknél: névleges tömeg,</w:t>
      </w:r>
    </w:p>
    <w:p w:rsidR="00201BCB" w:rsidRDefault="00201BCB">
      <w:pPr>
        <w:widowControl w:val="0"/>
        <w:tabs>
          <w:tab w:val="left" w:pos="1260"/>
        </w:tabs>
        <w:suppressAutoHyphens/>
        <w:ind w:left="709"/>
        <w:rPr>
          <w:rFonts w:ascii="Palatino Linotype" w:hAnsi="Palatino Linotype"/>
          <w:sz w:val="24"/>
          <w:szCs w:val="24"/>
        </w:rPr>
      </w:pPr>
      <w:r w:rsidRPr="00E747AD">
        <w:rPr>
          <w:rFonts w:ascii="Palatino Linotype" w:hAnsi="Palatino Linotype"/>
          <w:sz w:val="24"/>
          <w:szCs w:val="24"/>
        </w:rPr>
        <w:t>tényleges tömeg, átlagtömeg, tömegtűrés számítása</w:t>
      </w:r>
    </w:p>
    <w:p w:rsidR="00201BCB" w:rsidRPr="00E747AD" w:rsidRDefault="00201BCB" w:rsidP="00413CDB">
      <w:pPr>
        <w:widowControl w:val="0"/>
        <w:suppressAutoHyphens/>
        <w:ind w:left="709"/>
        <w:rPr>
          <w:rFonts w:ascii="Palatino Linotype" w:hAnsi="Palatino Linotype"/>
          <w:sz w:val="24"/>
          <w:szCs w:val="24"/>
        </w:rPr>
      </w:pPr>
      <w:r w:rsidRPr="00E747AD">
        <w:rPr>
          <w:rFonts w:ascii="Palatino Linotype" w:hAnsi="Palatino Linotype"/>
          <w:sz w:val="24"/>
          <w:szCs w:val="24"/>
        </w:rPr>
        <w:t>Sütőipari termékek térfogatának meghatározása magkiszorítással</w:t>
      </w:r>
    </w:p>
    <w:p w:rsidR="00201BCB" w:rsidRPr="00E747AD" w:rsidRDefault="00201BCB" w:rsidP="00413CDB">
      <w:pPr>
        <w:widowControl w:val="0"/>
        <w:tabs>
          <w:tab w:val="left" w:pos="1260"/>
        </w:tabs>
        <w:suppressAutoHyphens/>
        <w:ind w:left="709"/>
        <w:rPr>
          <w:rFonts w:ascii="Palatino Linotype" w:hAnsi="Palatino Linotype"/>
          <w:sz w:val="24"/>
          <w:szCs w:val="24"/>
        </w:rPr>
      </w:pPr>
      <w:r w:rsidRPr="00E747AD">
        <w:rPr>
          <w:rFonts w:ascii="Palatino Linotype" w:hAnsi="Palatino Linotype"/>
          <w:sz w:val="24"/>
          <w:szCs w:val="24"/>
        </w:rPr>
        <w:t>Érzékszervi vizsgálat általános előírása: vizsgálat helye, személyek,</w:t>
      </w:r>
    </w:p>
    <w:p w:rsidR="00201BCB" w:rsidRDefault="00201BCB">
      <w:pPr>
        <w:widowControl w:val="0"/>
        <w:tabs>
          <w:tab w:val="left" w:pos="1260"/>
        </w:tabs>
        <w:suppressAutoHyphens/>
        <w:ind w:left="709"/>
        <w:rPr>
          <w:rFonts w:ascii="Palatino Linotype" w:hAnsi="Palatino Linotype"/>
          <w:sz w:val="24"/>
          <w:szCs w:val="24"/>
        </w:rPr>
      </w:pPr>
      <w:r w:rsidRPr="00E747AD">
        <w:rPr>
          <w:rFonts w:ascii="Palatino Linotype" w:hAnsi="Palatino Linotype"/>
          <w:sz w:val="24"/>
          <w:szCs w:val="24"/>
        </w:rPr>
        <w:t>vizsgálati anyag előkészítése</w:t>
      </w:r>
    </w:p>
    <w:p w:rsidR="00201BCB" w:rsidRPr="00E747AD" w:rsidRDefault="00201BCB" w:rsidP="00413CDB">
      <w:pPr>
        <w:widowControl w:val="0"/>
        <w:tabs>
          <w:tab w:val="left" w:pos="1260"/>
        </w:tabs>
        <w:suppressAutoHyphens/>
        <w:ind w:left="709"/>
        <w:rPr>
          <w:rFonts w:ascii="Palatino Linotype" w:hAnsi="Palatino Linotype"/>
          <w:sz w:val="24"/>
          <w:szCs w:val="24"/>
        </w:rPr>
      </w:pPr>
      <w:r w:rsidRPr="00E747AD">
        <w:rPr>
          <w:rFonts w:ascii="Palatino Linotype" w:hAnsi="Palatino Linotype"/>
          <w:sz w:val="24"/>
          <w:szCs w:val="24"/>
        </w:rPr>
        <w:t>Próbacipó készítése, bélzet rugalmasság, fajlagos térfogat, alaki hányados</w:t>
      </w:r>
    </w:p>
    <w:p w:rsidR="00201BCB" w:rsidRPr="00E747AD" w:rsidRDefault="00201BCB" w:rsidP="00413CDB">
      <w:pPr>
        <w:widowControl w:val="0"/>
        <w:tabs>
          <w:tab w:val="left" w:pos="1260"/>
        </w:tabs>
        <w:suppressAutoHyphens/>
        <w:ind w:left="709"/>
        <w:rPr>
          <w:rFonts w:ascii="Palatino Linotype" w:hAnsi="Palatino Linotype"/>
          <w:sz w:val="24"/>
          <w:szCs w:val="24"/>
        </w:rPr>
      </w:pPr>
      <w:r w:rsidRPr="00E747AD">
        <w:rPr>
          <w:rFonts w:ascii="Palatino Linotype" w:hAnsi="Palatino Linotype"/>
          <w:sz w:val="24"/>
          <w:szCs w:val="24"/>
        </w:rPr>
        <w:t xml:space="preserve">Késztermékek vizsgálata: Érzékszervi pontozásos vizsgálat és minősítés szabvány szerint </w:t>
      </w:r>
    </w:p>
    <w:p w:rsidR="00201BCB" w:rsidRPr="00E747AD" w:rsidRDefault="00201BCB" w:rsidP="00413CDB">
      <w:pPr>
        <w:widowControl w:val="0"/>
        <w:tabs>
          <w:tab w:val="left" w:pos="1260"/>
        </w:tabs>
        <w:suppressAutoHyphens/>
        <w:ind w:left="709"/>
        <w:rPr>
          <w:rFonts w:ascii="Palatino Linotype" w:hAnsi="Palatino Linotype"/>
          <w:sz w:val="24"/>
          <w:szCs w:val="24"/>
        </w:rPr>
      </w:pPr>
      <w:r w:rsidRPr="00E747AD">
        <w:rPr>
          <w:rFonts w:ascii="Palatino Linotype" w:hAnsi="Palatino Linotype"/>
          <w:sz w:val="24"/>
          <w:szCs w:val="24"/>
        </w:rPr>
        <w:t>Valamennyi termékcsoport pontozásos érzékszervi vizsgálata</w:t>
      </w:r>
    </w:p>
    <w:p w:rsidR="00201BCB" w:rsidRPr="00E747AD" w:rsidRDefault="00201BCB" w:rsidP="00413CDB">
      <w:pPr>
        <w:widowControl w:val="0"/>
        <w:tabs>
          <w:tab w:val="left" w:pos="1260"/>
        </w:tabs>
        <w:suppressAutoHyphens/>
        <w:ind w:left="709"/>
        <w:rPr>
          <w:rFonts w:ascii="Palatino Linotype" w:hAnsi="Palatino Linotype"/>
          <w:sz w:val="24"/>
          <w:szCs w:val="24"/>
        </w:rPr>
      </w:pPr>
      <w:r w:rsidRPr="00E747AD">
        <w:rPr>
          <w:rFonts w:ascii="Palatino Linotype" w:hAnsi="Palatino Linotype"/>
          <w:sz w:val="24"/>
          <w:szCs w:val="24"/>
        </w:rPr>
        <w:t>Töltelékhányad meghatározása (közelítő számítás)</w:t>
      </w:r>
    </w:p>
    <w:p w:rsidR="00201BCB" w:rsidRPr="00E747AD" w:rsidRDefault="00201BCB" w:rsidP="00413CDB">
      <w:pPr>
        <w:widowControl w:val="0"/>
        <w:tabs>
          <w:tab w:val="left" w:pos="1260"/>
        </w:tabs>
        <w:suppressAutoHyphens/>
        <w:ind w:left="709"/>
        <w:rPr>
          <w:rFonts w:ascii="Palatino Linotype" w:hAnsi="Palatino Linotype"/>
          <w:sz w:val="24"/>
          <w:szCs w:val="24"/>
        </w:rPr>
      </w:pPr>
      <w:r w:rsidRPr="00E747AD">
        <w:rPr>
          <w:rFonts w:ascii="Palatino Linotype" w:hAnsi="Palatino Linotype"/>
          <w:sz w:val="24"/>
          <w:szCs w:val="24"/>
        </w:rPr>
        <w:lastRenderedPageBreak/>
        <w:t>A mérési eredmények dokumentálása</w:t>
      </w:r>
    </w:p>
    <w:p w:rsidR="00201BCB" w:rsidRPr="00E747AD" w:rsidRDefault="00201BCB" w:rsidP="006359B5">
      <w:pPr>
        <w:widowControl w:val="0"/>
        <w:tabs>
          <w:tab w:val="num" w:pos="1620"/>
        </w:tabs>
        <w:suppressAutoHyphens/>
        <w:ind w:left="1620" w:hanging="360"/>
        <w:rPr>
          <w:rFonts w:ascii="Palatino Linotype" w:hAnsi="Palatino Linotype" w:cs="Mangal"/>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i/>
          <w:sz w:val="24"/>
          <w:szCs w:val="24"/>
        </w:rPr>
      </w:pPr>
      <w:r w:rsidRPr="00E747AD">
        <w:rPr>
          <w:rFonts w:ascii="Palatino Linotype" w:hAnsi="Palatino Linotype"/>
          <w:b/>
          <w:i/>
          <w:sz w:val="24"/>
          <w:szCs w:val="24"/>
        </w:rPr>
        <w:t xml:space="preserve">A képzés javasolt helyszíne </w:t>
      </w:r>
      <w:r w:rsidRPr="00E747AD">
        <w:rPr>
          <w:rFonts w:ascii="Palatino Linotype" w:hAnsi="Palatino Linotype"/>
          <w:b/>
          <w:i/>
          <w:kern w:val="1"/>
          <w:sz w:val="24"/>
          <w:szCs w:val="24"/>
          <w:lang w:eastAsia="hi-IN" w:bidi="hi-IN"/>
        </w:rPr>
        <w:t>(ajánlás)</w:t>
      </w:r>
    </w:p>
    <w:p w:rsidR="00201BCB" w:rsidRPr="00F41A6C" w:rsidRDefault="00201BCB" w:rsidP="00F41A6C">
      <w:pPr>
        <w:ind w:left="567" w:firstLine="141"/>
        <w:jc w:val="both"/>
        <w:rPr>
          <w:rFonts w:ascii="Palatino Linotype" w:hAnsi="Palatino Linotype"/>
          <w:b/>
          <w:i/>
          <w:kern w:val="1"/>
          <w:sz w:val="24"/>
          <w:szCs w:val="24"/>
          <w:lang w:eastAsia="hi-IN" w:bidi="hi-IN"/>
        </w:rPr>
      </w:pPr>
      <w:r w:rsidRPr="00F41A6C">
        <w:rPr>
          <w:rFonts w:ascii="Palatino Linotype" w:hAnsi="Palatino Linotype"/>
          <w:i/>
          <w:sz w:val="24"/>
          <w:szCs w:val="24"/>
        </w:rPr>
        <w:t>Tanterem és laboratórium.</w:t>
      </w:r>
    </w:p>
    <w:p w:rsidR="00201BCB" w:rsidRPr="00E747AD" w:rsidRDefault="00201BCB" w:rsidP="006359B5">
      <w:pPr>
        <w:widowControl w:val="0"/>
        <w:suppressAutoHyphens/>
        <w:rPr>
          <w:rFonts w:ascii="Palatino Linotype" w:hAnsi="Palatino Linotype" w:cs="Mangal"/>
          <w:b/>
          <w:kern w:val="1"/>
          <w:sz w:val="24"/>
          <w:szCs w:val="24"/>
          <w:lang w:eastAsia="hi-IN" w:bidi="hi-IN"/>
        </w:rPr>
      </w:pPr>
    </w:p>
    <w:p w:rsidR="00201BCB" w:rsidRDefault="00201BCB" w:rsidP="00F41A6C">
      <w:pPr>
        <w:numPr>
          <w:ilvl w:val="1"/>
          <w:numId w:val="3"/>
        </w:numPr>
        <w:tabs>
          <w:tab w:val="clear" w:pos="792"/>
          <w:tab w:val="num" w:pos="900"/>
          <w:tab w:val="num" w:pos="1332"/>
        </w:tabs>
        <w:ind w:left="900" w:hanging="333"/>
        <w:jc w:val="both"/>
        <w:rPr>
          <w:rFonts w:ascii="Palatino Linotype" w:hAnsi="Palatino Linotype"/>
          <w:b/>
          <w:i/>
          <w:sz w:val="24"/>
          <w:szCs w:val="24"/>
        </w:rPr>
      </w:pPr>
      <w:r w:rsidRPr="00E747AD">
        <w:rPr>
          <w:rFonts w:ascii="Palatino Linotype" w:hAnsi="Palatino Linotype"/>
          <w:b/>
          <w:i/>
          <w:sz w:val="24"/>
          <w:szCs w:val="24"/>
        </w:rPr>
        <w:t>A tantárgy elsajátítása során alkalmazható sajátos módszerek, tanulói tevékenységformák (ajánlás)</w:t>
      </w:r>
    </w:p>
    <w:p w:rsidR="00201BCB" w:rsidRPr="00E747AD" w:rsidRDefault="00201BCB" w:rsidP="00F41A6C">
      <w:pPr>
        <w:jc w:val="both"/>
        <w:rPr>
          <w:rFonts w:ascii="Palatino Linotype" w:hAnsi="Palatino Linotype"/>
          <w:b/>
          <w:i/>
          <w:sz w:val="24"/>
          <w:szCs w:val="24"/>
        </w:rPr>
      </w:pPr>
    </w:p>
    <w:p w:rsidR="00201BCB" w:rsidRDefault="00201BCB" w:rsidP="00F41A6C">
      <w:pPr>
        <w:pStyle w:val="Listaszerbekezds"/>
        <w:numPr>
          <w:ilvl w:val="2"/>
          <w:numId w:val="3"/>
        </w:numPr>
        <w:spacing w:after="0" w:line="240" w:lineRule="auto"/>
        <w:jc w:val="both"/>
        <w:rPr>
          <w:rFonts w:ascii="Palatino Linotype" w:hAnsi="Palatino Linotype"/>
          <w:b/>
          <w:bCs/>
          <w:i/>
          <w:sz w:val="24"/>
          <w:szCs w:val="24"/>
        </w:rPr>
      </w:pPr>
      <w:r w:rsidRPr="00235AD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E747AD">
        <w:trPr>
          <w:jc w:val="center"/>
        </w:trPr>
        <w:tc>
          <w:tcPr>
            <w:tcW w:w="994"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280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 xml:space="preserve">Alkalmazott oktatási </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módszer neve</w:t>
            </w:r>
          </w:p>
        </w:tc>
        <w:tc>
          <w:tcPr>
            <w:tcW w:w="2835"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 tanulói tevékenység szervezeti kerete</w:t>
            </w:r>
          </w:p>
        </w:tc>
        <w:tc>
          <w:tcPr>
            <w:tcW w:w="2659"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jc w:val="center"/>
        </w:trPr>
        <w:tc>
          <w:tcPr>
            <w:tcW w:w="994" w:type="dxa"/>
            <w:vMerge/>
            <w:vAlign w:val="center"/>
          </w:tcPr>
          <w:p w:rsidR="00201BCB" w:rsidRPr="00E747AD" w:rsidRDefault="00201BCB" w:rsidP="0094606B">
            <w:pPr>
              <w:jc w:val="center"/>
              <w:rPr>
                <w:rFonts w:ascii="Palatino Linotype" w:hAnsi="Palatino Linotype"/>
                <w:b/>
                <w:sz w:val="20"/>
                <w:szCs w:val="20"/>
              </w:rPr>
            </w:pPr>
          </w:p>
        </w:tc>
        <w:tc>
          <w:tcPr>
            <w:tcW w:w="2800" w:type="dxa"/>
            <w:vMerge/>
            <w:vAlign w:val="center"/>
          </w:tcPr>
          <w:p w:rsidR="00201BCB" w:rsidRPr="00E747AD" w:rsidRDefault="00201BCB" w:rsidP="0094606B">
            <w:pPr>
              <w:rPr>
                <w:rFonts w:ascii="Palatino Linotype" w:hAnsi="Palatino Linotype"/>
                <w:b/>
                <w:sz w:val="20"/>
                <w:szCs w:val="20"/>
              </w:rPr>
            </w:pP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egyéni</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csoport</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osztály</w:t>
            </w:r>
          </w:p>
        </w:tc>
        <w:tc>
          <w:tcPr>
            <w:tcW w:w="2659"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r>
              <w:rPr>
                <w:rFonts w:ascii="Palatino Linotype" w:hAnsi="Palatino Linotype"/>
                <w:sz w:val="20"/>
                <w:szCs w:val="20"/>
              </w:rPr>
              <w:t>.</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magyarázat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elbeszélés</w:t>
            </w: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kiselőadás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megbeszélés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vita</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szemléltetés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projekt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1.8.</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kooperatív tanulás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1.9.</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szimuláció</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1.10.</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szerepjáték</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1.11.</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házi feladat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214B15">
      <w:pPr>
        <w:pStyle w:val="Listaszerbekezds"/>
        <w:widowControl w:val="0"/>
        <w:suppressAutoHyphens/>
        <w:spacing w:after="0" w:line="240" w:lineRule="auto"/>
        <w:ind w:left="360"/>
        <w:jc w:val="both"/>
        <w:rPr>
          <w:rFonts w:ascii="Palatino Linotype" w:hAnsi="Palatino Linotype"/>
          <w:b/>
          <w:bCs/>
          <w:kern w:val="1"/>
          <w:lang w:eastAsia="hi-IN" w:bidi="hi-IN"/>
        </w:rPr>
      </w:pPr>
    </w:p>
    <w:p w:rsidR="00201BCB" w:rsidRDefault="00201BCB" w:rsidP="00F41A6C">
      <w:pPr>
        <w:pStyle w:val="Listaszerbekezds"/>
        <w:numPr>
          <w:ilvl w:val="2"/>
          <w:numId w:val="3"/>
        </w:numPr>
        <w:spacing w:after="0" w:line="240" w:lineRule="auto"/>
        <w:jc w:val="both"/>
        <w:rPr>
          <w:rFonts w:ascii="Palatino Linotype" w:hAnsi="Palatino Linotype"/>
          <w:b/>
          <w:bCs/>
          <w:i/>
          <w:sz w:val="24"/>
          <w:szCs w:val="24"/>
        </w:rPr>
      </w:pPr>
      <w:r w:rsidRPr="00235AD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BCB" w:rsidRPr="00E747AD">
        <w:trPr>
          <w:cantSplit/>
          <w:trHeight w:val="921"/>
          <w:jc w:val="center"/>
        </w:trPr>
        <w:tc>
          <w:tcPr>
            <w:tcW w:w="828"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3621"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tevékenységforma</w:t>
            </w:r>
          </w:p>
        </w:tc>
        <w:tc>
          <w:tcPr>
            <w:tcW w:w="2370"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 szervezési kerete</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(differenciálási módok)</w:t>
            </w:r>
          </w:p>
        </w:tc>
        <w:tc>
          <w:tcPr>
            <w:tcW w:w="219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cantSplit/>
          <w:trHeight w:val="1076"/>
          <w:jc w:val="center"/>
        </w:trPr>
        <w:tc>
          <w:tcPr>
            <w:tcW w:w="828" w:type="dxa"/>
            <w:vMerge/>
            <w:vAlign w:val="center"/>
          </w:tcPr>
          <w:p w:rsidR="00201BCB" w:rsidRPr="00E747AD" w:rsidRDefault="00201BCB" w:rsidP="0094606B">
            <w:pPr>
              <w:jc w:val="center"/>
              <w:rPr>
                <w:rFonts w:ascii="Palatino Linotype" w:hAnsi="Palatino Linotype"/>
                <w:b/>
                <w:sz w:val="20"/>
                <w:szCs w:val="20"/>
              </w:rPr>
            </w:pPr>
          </w:p>
        </w:tc>
        <w:tc>
          <w:tcPr>
            <w:tcW w:w="3621" w:type="dxa"/>
            <w:vMerge/>
            <w:vAlign w:val="center"/>
          </w:tcPr>
          <w:p w:rsidR="00201BCB" w:rsidRPr="00E747AD" w:rsidRDefault="00201BCB" w:rsidP="0094606B">
            <w:pPr>
              <w:rPr>
                <w:rFonts w:ascii="Palatino Linotype" w:hAnsi="Palatino Linotype"/>
                <w:b/>
                <w:sz w:val="20"/>
                <w:szCs w:val="20"/>
              </w:rPr>
            </w:pPr>
          </w:p>
        </w:tc>
        <w:tc>
          <w:tcPr>
            <w:tcW w:w="809"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Egyéni</w:t>
            </w:r>
          </w:p>
        </w:tc>
        <w:tc>
          <w:tcPr>
            <w:tcW w:w="798"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Csoport-</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bontás</w:t>
            </w:r>
          </w:p>
        </w:tc>
        <w:tc>
          <w:tcPr>
            <w:tcW w:w="763"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Osztály-</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keret</w:t>
            </w:r>
          </w:p>
        </w:tc>
        <w:tc>
          <w:tcPr>
            <w:tcW w:w="2190"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1.</w:t>
            </w:r>
          </w:p>
        </w:tc>
        <w:tc>
          <w:tcPr>
            <w:tcW w:w="3621" w:type="dxa"/>
            <w:shd w:val="clear" w:color="auto" w:fill="D9D9D9"/>
            <w:vAlign w:val="center"/>
          </w:tcPr>
          <w:p w:rsidR="00201BCB" w:rsidRPr="00E747AD" w:rsidRDefault="00201BCB" w:rsidP="0094606B">
            <w:pPr>
              <w:rPr>
                <w:rFonts w:ascii="Palatino Linotype" w:hAnsi="Palatino Linotype"/>
                <w:b/>
                <w:sz w:val="20"/>
                <w:szCs w:val="20"/>
              </w:rPr>
            </w:pPr>
            <w:r w:rsidRPr="00E747AD">
              <w:rPr>
                <w:rFonts w:ascii="Palatino Linotype" w:hAnsi="Palatino Linotype" w:cs="Arial"/>
                <w:b/>
                <w:sz w:val="20"/>
                <w:szCs w:val="20"/>
              </w:rPr>
              <w:t>Információ feldolgozó tevékenységek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rsidTr="00413CDB">
        <w:trPr>
          <w:trHeight w:val="409"/>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önálló feldolgozása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önálló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lastRenderedPageBreak/>
              <w:t>1.7.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feladattal vezetett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2.</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Ismeretalkalmazási gyakorló tevékenységek, feladatok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Írásos elemzések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Leírás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Válaszolás írásban mondatszintű kérdésekre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Tesztfeladat megoldása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Szöveges előadás egyéni felkészüléssel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utólagos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helyszíni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3.</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Csoportos munkaformák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Feladattal vezetett kiscsoportos szövegfeldolgozás</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3.2</w:t>
            </w:r>
            <w:r>
              <w:rPr>
                <w:rFonts w:ascii="Palatino Linotype" w:hAnsi="Palatino Linotype"/>
                <w:sz w:val="20"/>
                <w:szCs w:val="20"/>
              </w:rPr>
              <w:t>.</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Kiscsoportos szakmai munkavégzés irányítással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helyzetgyakorlat</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versenyjáték</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4.</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Gyakorlati munkavégzés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Árutermelő szakmai munkatevékenység</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Műveletek gyakorlása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Munkamegfigyelés adott szempontok alapján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5.</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Szolgáltatási tevékenységek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Szolgáltatási napló vezetése</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Önálló szakmai munkavégzés felügyelet mellett</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Önálló szakmai munkavégzés közvetlen irányítással</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214B15">
      <w:pPr>
        <w:rPr>
          <w:rFonts w:ascii="Palatino Linotype" w:hAnsi="Palatino Linotype"/>
          <w:b/>
          <w:i/>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cs="Mangal"/>
          <w:b/>
          <w:bCs/>
          <w:kern w:val="1"/>
          <w:sz w:val="24"/>
          <w:szCs w:val="24"/>
          <w:lang w:eastAsia="hi-IN" w:bidi="hi-IN"/>
        </w:rPr>
      </w:pPr>
      <w:r w:rsidRPr="00E747AD">
        <w:rPr>
          <w:rFonts w:ascii="Palatino Linotype" w:hAnsi="Palatino Linotype"/>
          <w:b/>
          <w:sz w:val="24"/>
          <w:szCs w:val="24"/>
        </w:rPr>
        <w:t>A tantárgy értékelésének módja</w:t>
      </w:r>
    </w:p>
    <w:p w:rsidR="00201BCB" w:rsidRPr="00E747AD" w:rsidRDefault="00201BCB" w:rsidP="00413CDB">
      <w:pPr>
        <w:autoSpaceDE w:val="0"/>
        <w:autoSpaceDN w:val="0"/>
        <w:adjustRightInd w:val="0"/>
        <w:ind w:left="567"/>
        <w:jc w:val="both"/>
        <w:rPr>
          <w:rFonts w:ascii="Palatino Linotype" w:hAnsi="Palatino Linotype"/>
          <w:bCs/>
          <w:sz w:val="24"/>
          <w:szCs w:val="24"/>
        </w:rPr>
      </w:pPr>
      <w:r w:rsidRPr="00E747AD">
        <w:rPr>
          <w:rFonts w:ascii="Palatino Linotype" w:hAnsi="Palatino Linotype"/>
          <w:bCs/>
          <w:sz w:val="24"/>
          <w:szCs w:val="24"/>
        </w:rPr>
        <w:t>A nemzeti köznevelésről szóló 2011. évi CXC törvény 54. § (2) a) pontja szerinti értékeléssel.</w:t>
      </w:r>
    </w:p>
    <w:p w:rsidR="00201BCB" w:rsidRDefault="00201BCB" w:rsidP="00F41A6C">
      <w:pPr>
        <w:widowControl w:val="0"/>
        <w:suppressAutoHyphens/>
        <w:rPr>
          <w:rFonts w:ascii="Palatino Linotype" w:hAnsi="Palatino Linotype" w:cs="Mangal"/>
          <w:b/>
          <w:kern w:val="1"/>
          <w:sz w:val="24"/>
          <w:szCs w:val="24"/>
          <w:lang w:eastAsia="hi-IN" w:bidi="hi-IN"/>
        </w:rPr>
      </w:pPr>
    </w:p>
    <w:p w:rsidR="00201BCB" w:rsidRPr="00E747AD" w:rsidRDefault="00201BCB" w:rsidP="00F41A6C">
      <w:pPr>
        <w:widowControl w:val="0"/>
        <w:suppressAutoHyphens/>
        <w:rPr>
          <w:rFonts w:ascii="Palatino Linotype" w:hAnsi="Palatino Linotype" w:cs="Mangal"/>
          <w:b/>
          <w:kern w:val="1"/>
          <w:sz w:val="24"/>
          <w:szCs w:val="24"/>
          <w:lang w:eastAsia="hi-IN" w:bidi="hi-IN"/>
        </w:rPr>
      </w:pPr>
    </w:p>
    <w:p w:rsidR="00201BCB" w:rsidRDefault="00201BCB">
      <w:pPr>
        <w:numPr>
          <w:ilvl w:val="0"/>
          <w:numId w:val="3"/>
        </w:numPr>
        <w:tabs>
          <w:tab w:val="left" w:pos="7560"/>
          <w:tab w:val="left" w:pos="8100"/>
        </w:tabs>
        <w:ind w:left="357" w:hanging="357"/>
        <w:jc w:val="right"/>
        <w:rPr>
          <w:rFonts w:ascii="Palatino Linotype" w:hAnsi="Palatino Linotype" w:cs="Mangal"/>
          <w:b/>
          <w:kern w:val="1"/>
          <w:sz w:val="24"/>
          <w:szCs w:val="24"/>
          <w:lang w:eastAsia="hi-IN" w:bidi="hi-IN"/>
        </w:rPr>
      </w:pPr>
      <w:r w:rsidRPr="00E747AD">
        <w:rPr>
          <w:rFonts w:ascii="Palatino Linotype" w:hAnsi="Palatino Linotype"/>
          <w:b/>
          <w:sz w:val="24"/>
          <w:szCs w:val="24"/>
        </w:rPr>
        <w:t>Vállalkozási és kereskedelem tantárgy</w:t>
      </w:r>
      <w:r w:rsidRPr="00E747AD">
        <w:rPr>
          <w:rFonts w:ascii="Palatino Linotype" w:hAnsi="Palatino Linotype"/>
          <w:b/>
          <w:sz w:val="24"/>
          <w:szCs w:val="24"/>
        </w:rPr>
        <w:tab/>
      </w:r>
      <w:r>
        <w:rPr>
          <w:rFonts w:ascii="Palatino Linotype" w:hAnsi="Palatino Linotype"/>
          <w:b/>
          <w:sz w:val="24"/>
          <w:szCs w:val="24"/>
        </w:rPr>
        <w:tab/>
        <w:t xml:space="preserve">     </w:t>
      </w:r>
      <w:r w:rsidRPr="00E747AD">
        <w:rPr>
          <w:rFonts w:ascii="Palatino Linotype" w:hAnsi="Palatino Linotype"/>
          <w:b/>
          <w:sz w:val="24"/>
          <w:szCs w:val="24"/>
        </w:rPr>
        <w:t>112 óra</w:t>
      </w:r>
    </w:p>
    <w:p w:rsidR="00201BCB" w:rsidRPr="00E747AD" w:rsidRDefault="00201BCB" w:rsidP="00B731DA">
      <w:pPr>
        <w:tabs>
          <w:tab w:val="num" w:pos="1332"/>
        </w:tabs>
        <w:ind w:left="900"/>
        <w:rPr>
          <w:rFonts w:ascii="Palatino Linotype" w:hAnsi="Palatino Linotype"/>
          <w:b/>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tanításának célja</w:t>
      </w:r>
    </w:p>
    <w:p w:rsidR="00201BCB" w:rsidRDefault="00201BCB">
      <w:pPr>
        <w:ind w:left="567"/>
        <w:jc w:val="both"/>
        <w:rPr>
          <w:rFonts w:ascii="Palatino Linotype" w:hAnsi="Palatino Linotype"/>
          <w:sz w:val="24"/>
          <w:szCs w:val="24"/>
        </w:rPr>
      </w:pPr>
      <w:r w:rsidRPr="00E747AD">
        <w:rPr>
          <w:rFonts w:ascii="Palatino Linotype" w:hAnsi="Palatino Linotype"/>
          <w:sz w:val="24"/>
          <w:szCs w:val="24"/>
        </w:rPr>
        <w:t xml:space="preserve">A vállalkozási és kereskedelmi ismeretek elsajátítása segítse a tanulókat a termelési tényezők és a piaci kapcsolatok megértésében. Ismerjék meg a gazdasági élet szereplőit és a közöttük lévő kapcsolatokat. A tanulók képesek legyenek jellemezni a vállalkozások és a többi gazdasági szereplők kapcsolatrendszerét. A tanulók ismerjék a különböző vállalkozási formákat, az </w:t>
      </w:r>
      <w:r w:rsidRPr="00E747AD">
        <w:rPr>
          <w:rFonts w:ascii="Palatino Linotype" w:hAnsi="Palatino Linotype"/>
          <w:sz w:val="24"/>
          <w:szCs w:val="24"/>
        </w:rPr>
        <w:lastRenderedPageBreak/>
        <w:t>egyes formák előnyeit és hátrányait, alapításukhoz, működtetésükhöz, megszűnésükhöz kapcsolódó feladatokat, és gyakorlati teendőket.</w:t>
      </w:r>
      <w:r w:rsidRPr="00E747AD">
        <w:rPr>
          <w:rFonts w:ascii="Arial" w:hAnsi="Arial" w:cs="Arial"/>
        </w:rPr>
        <w:t xml:space="preserve"> K</w:t>
      </w:r>
      <w:r w:rsidRPr="00E747AD">
        <w:rPr>
          <w:rFonts w:ascii="Palatino Linotype" w:hAnsi="Palatino Linotype"/>
          <w:sz w:val="24"/>
          <w:szCs w:val="24"/>
        </w:rPr>
        <w:t>özvetítse azokat az ismereteket, amelyek segítségével a tanulók képesek a marketing gazdasági szerepének, helyének meghatározására. Ismertesse meg a tanulókkal a marketing feladatait, eszközeit, helyét és célját a vállalkozás piaci működése során</w:t>
      </w:r>
    </w:p>
    <w:p w:rsidR="00201BCB" w:rsidRPr="00E747AD" w:rsidRDefault="00201BCB" w:rsidP="006359B5">
      <w:pPr>
        <w:rPr>
          <w:rFonts w:ascii="Palatino Linotype" w:hAnsi="Palatino Linotype"/>
          <w:b/>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Kapcsolódó közismereti, szakmai tartalmak</w:t>
      </w:r>
    </w:p>
    <w:p w:rsidR="00201BCB" w:rsidRDefault="00201BCB" w:rsidP="00F41A6C">
      <w:pPr>
        <w:widowControl w:val="0"/>
        <w:suppressAutoHyphens/>
        <w:ind w:left="567"/>
        <w:rPr>
          <w:rFonts w:ascii="Palatino Linotype" w:hAnsi="Palatino Linotype" w:cs="Mangal"/>
          <w:bCs/>
          <w:iCs/>
          <w:kern w:val="1"/>
          <w:sz w:val="24"/>
          <w:szCs w:val="24"/>
          <w:lang w:eastAsia="hi-IN" w:bidi="hi-IN"/>
        </w:rPr>
      </w:pPr>
      <w:r>
        <w:rPr>
          <w:rFonts w:ascii="Palatino Linotype" w:hAnsi="Palatino Linotype" w:cs="Mangal"/>
          <w:bCs/>
          <w:iCs/>
          <w:kern w:val="1"/>
          <w:sz w:val="24"/>
          <w:szCs w:val="24"/>
          <w:lang w:eastAsia="hi-IN" w:bidi="hi-IN"/>
        </w:rPr>
        <w:t>-</w:t>
      </w:r>
    </w:p>
    <w:p w:rsidR="00201BCB" w:rsidRPr="00E747AD" w:rsidRDefault="00201BCB" w:rsidP="00F41A6C">
      <w:pPr>
        <w:widowControl w:val="0"/>
        <w:suppressAutoHyphens/>
        <w:ind w:left="567"/>
        <w:rPr>
          <w:rFonts w:ascii="Palatino Linotype" w:hAnsi="Palatino Linotype" w:cs="Mangal"/>
          <w:bCs/>
          <w:iCs/>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 xml:space="preserve">Témakörök </w:t>
      </w:r>
    </w:p>
    <w:p w:rsidR="00201BCB" w:rsidRPr="00E747AD" w:rsidRDefault="00201BCB" w:rsidP="006359B5">
      <w:pPr>
        <w:widowControl w:val="0"/>
        <w:suppressAutoHyphens/>
        <w:rPr>
          <w:rFonts w:ascii="Palatino Linotype" w:hAnsi="Palatino Linotype" w:cs="Mangal"/>
          <w:b/>
          <w:bCs/>
          <w:iCs/>
          <w:kern w:val="1"/>
          <w:sz w:val="24"/>
          <w:szCs w:val="24"/>
          <w:lang w:eastAsia="hi-IN" w:bidi="hi-IN"/>
        </w:rPr>
      </w:pPr>
    </w:p>
    <w:p w:rsidR="00201BCB" w:rsidRDefault="00201BCB">
      <w:pPr>
        <w:widowControl w:val="0"/>
        <w:numPr>
          <w:ilvl w:val="2"/>
          <w:numId w:val="3"/>
        </w:numPr>
        <w:tabs>
          <w:tab w:val="left" w:pos="1620"/>
          <w:tab w:val="num" w:pos="1980"/>
          <w:tab w:val="left" w:pos="234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Gazdálkodás</w:t>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25</w:t>
      </w:r>
      <w:r>
        <w:rPr>
          <w:rFonts w:ascii="Palatino Linotype" w:hAnsi="Palatino Linotype"/>
          <w:b/>
          <w:i/>
          <w:sz w:val="24"/>
          <w:szCs w:val="24"/>
        </w:rPr>
        <w:t xml:space="preserve"> </w:t>
      </w:r>
      <w:r w:rsidRPr="00413CDB">
        <w:rPr>
          <w:rFonts w:ascii="Palatino Linotype" w:hAnsi="Palatino Linotype"/>
          <w:b/>
          <w:i/>
          <w:sz w:val="24"/>
          <w:szCs w:val="24"/>
        </w:rPr>
        <w:t>óra</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Maslow piramis ismertetése</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Szükségletek hierarchiája kielégítése</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Gazdasági javak és felhasználásuk</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Termelés, termelési tényezők és jellemzőik</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Takarékosság elve</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Hitel felvétel</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Hitel fogalma, típusai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Hitelképesség, fedezet</w:t>
      </w:r>
    </w:p>
    <w:p w:rsidR="00201BCB" w:rsidRPr="00E747AD" w:rsidRDefault="00201BCB" w:rsidP="006359B5">
      <w:pPr>
        <w:widowControl w:val="0"/>
        <w:suppressAutoHyphens/>
        <w:ind w:left="1225"/>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b/>
      </w:r>
    </w:p>
    <w:p w:rsidR="00201BCB" w:rsidRDefault="00201BCB">
      <w:pPr>
        <w:widowControl w:val="0"/>
        <w:numPr>
          <w:ilvl w:val="2"/>
          <w:numId w:val="3"/>
        </w:numPr>
        <w:tabs>
          <w:tab w:val="left" w:pos="1620"/>
          <w:tab w:val="num" w:pos="1980"/>
          <w:tab w:val="left" w:pos="234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Vállalkozás</w:t>
      </w:r>
      <w:r w:rsidRPr="00E747AD">
        <w:rPr>
          <w:rFonts w:ascii="Palatino Linotype" w:hAnsi="Palatino Linotype"/>
          <w:b/>
          <w:sz w:val="24"/>
          <w:szCs w:val="24"/>
        </w:rPr>
        <w:tab/>
        <w:t xml:space="preserve"> </w:t>
      </w:r>
      <w:r>
        <w:rPr>
          <w:rFonts w:ascii="Palatino Linotype" w:hAnsi="Palatino Linotype"/>
          <w:b/>
          <w:sz w:val="24"/>
          <w:szCs w:val="24"/>
        </w:rPr>
        <w:tab/>
      </w:r>
      <w:r w:rsidRPr="00367940">
        <w:rPr>
          <w:rFonts w:ascii="Palatino Linotype" w:hAnsi="Palatino Linotype"/>
          <w:b/>
          <w:i/>
          <w:sz w:val="24"/>
          <w:szCs w:val="24"/>
        </w:rPr>
        <w:t xml:space="preserve">25 </w:t>
      </w:r>
      <w:r w:rsidRPr="00E747AD">
        <w:rPr>
          <w:rFonts w:ascii="Palatino Linotype" w:hAnsi="Palatino Linotype"/>
          <w:b/>
          <w:i/>
          <w:sz w:val="24"/>
          <w:szCs w:val="24"/>
        </w:rPr>
        <w:t>óra</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vállalkozás szerepe a gazdaságban, a vállalkozások közös jellemzői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vállalkozások csoportosítása: tevékenység, vállalkozási forma</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választás szempontjai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egyéni vállalkozás jellemzői a tevékenység megkezdésének feltételei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leggyakoribb gazdasági társaságok jellemzői, választási szempontok,</w:t>
      </w:r>
    </w:p>
    <w:p w:rsidR="00201BCB" w:rsidRDefault="00201BC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gyakorlati teendők</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Gazdasági társaságok alapítása, működése, megszüntetése</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csődeljárás és a megszüntetés közötti különbség</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Adó fogalma, szerepe, csoportjai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Személyi jövedelemadó, általános forgalmi adó</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Egyéni vállalkozó adózása</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mérleg fogalma és jelentősége</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Eredménykimutatás fogalma és jelentősége, nyereség és veszteség</w:t>
      </w:r>
    </w:p>
    <w:p w:rsidR="00201BCB" w:rsidRPr="00E747AD" w:rsidRDefault="00201BCB" w:rsidP="006359B5">
      <w:pPr>
        <w:widowControl w:val="0"/>
        <w:suppressAutoHyphens/>
        <w:ind w:left="1260"/>
        <w:rPr>
          <w:rFonts w:ascii="Palatino Linotype" w:hAnsi="Palatino Linotype" w:cs="Mangal"/>
          <w:kern w:val="1"/>
          <w:sz w:val="24"/>
          <w:szCs w:val="24"/>
          <w:lang w:eastAsia="hi-IN" w:bidi="hi-IN"/>
        </w:rPr>
      </w:pPr>
    </w:p>
    <w:p w:rsidR="00201BCB" w:rsidRDefault="00201BCB">
      <w:pPr>
        <w:widowControl w:val="0"/>
        <w:numPr>
          <w:ilvl w:val="2"/>
          <w:numId w:val="3"/>
        </w:numPr>
        <w:tabs>
          <w:tab w:val="left" w:pos="1620"/>
          <w:tab w:val="num" w:pos="1980"/>
          <w:tab w:val="left" w:pos="2340"/>
          <w:tab w:val="left" w:pos="7920"/>
        </w:tabs>
        <w:suppressAutoHyphens/>
        <w:ind w:left="1764" w:hanging="1055"/>
        <w:jc w:val="right"/>
        <w:rPr>
          <w:rFonts w:ascii="Palatino Linotype" w:hAnsi="Palatino Linotype" w:cs="Mangal"/>
          <w:b/>
          <w:kern w:val="1"/>
          <w:sz w:val="24"/>
          <w:szCs w:val="24"/>
          <w:lang w:eastAsia="hi-IN" w:bidi="hi-IN"/>
        </w:rPr>
      </w:pPr>
      <w:r w:rsidRPr="00E747AD">
        <w:rPr>
          <w:rFonts w:ascii="Palatino Linotype" w:hAnsi="Palatino Linotype" w:cs="Arial"/>
          <w:b/>
          <w:sz w:val="24"/>
          <w:szCs w:val="24"/>
        </w:rPr>
        <w:t>Munkaviszony, létesítése, megszüntetése</w:t>
      </w:r>
      <w:r w:rsidRPr="00E747AD">
        <w:rPr>
          <w:rFonts w:ascii="Palatino Linotype" w:hAnsi="Palatino Linotype"/>
          <w:b/>
          <w:sz w:val="24"/>
          <w:szCs w:val="24"/>
        </w:rPr>
        <w:tab/>
      </w:r>
      <w:r w:rsidRPr="00367940">
        <w:rPr>
          <w:rFonts w:ascii="Palatino Linotype" w:hAnsi="Palatino Linotype"/>
          <w:b/>
          <w:i/>
          <w:sz w:val="24"/>
          <w:szCs w:val="24"/>
        </w:rPr>
        <w:t xml:space="preserve"> </w:t>
      </w:r>
      <w:r>
        <w:rPr>
          <w:rFonts w:ascii="Palatino Linotype" w:hAnsi="Palatino Linotype"/>
          <w:b/>
          <w:i/>
          <w:sz w:val="24"/>
          <w:szCs w:val="24"/>
        </w:rPr>
        <w:tab/>
      </w:r>
      <w:r w:rsidRPr="00367940">
        <w:rPr>
          <w:rFonts w:ascii="Palatino Linotype" w:hAnsi="Palatino Linotype"/>
          <w:b/>
          <w:i/>
          <w:sz w:val="24"/>
          <w:szCs w:val="24"/>
        </w:rPr>
        <w:t>12</w:t>
      </w:r>
      <w:r w:rsidRPr="00E747AD">
        <w:rPr>
          <w:rFonts w:ascii="Palatino Linotype" w:hAnsi="Palatino Linotype"/>
          <w:b/>
          <w:sz w:val="24"/>
          <w:szCs w:val="24"/>
        </w:rPr>
        <w:t xml:space="preserve"> </w:t>
      </w:r>
      <w:r w:rsidRPr="00E747AD">
        <w:rPr>
          <w:rFonts w:ascii="Palatino Linotype" w:hAnsi="Palatino Linotype" w:cs="Mangal"/>
          <w:b/>
          <w:i/>
          <w:kern w:val="1"/>
          <w:sz w:val="24"/>
          <w:szCs w:val="24"/>
          <w:lang w:eastAsia="hi-IN" w:bidi="hi-IN"/>
        </w:rPr>
        <w:t>óra</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munkaviszonyt szabályozó jogforrások</w:t>
      </w:r>
    </w:p>
    <w:p w:rsidR="00201BCB" w:rsidRPr="00E747AD" w:rsidRDefault="00201BCB" w:rsidP="00413CDB">
      <w:pPr>
        <w:widowControl w:val="0"/>
        <w:tabs>
          <w:tab w:val="left" w:pos="7740"/>
          <w:tab w:val="left" w:pos="79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Munkaviszony fogalma, létesítése, megszüntetése</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munkaviszony alanyai: munkáltató és munkavállaló</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munkavállalás kritériumai, okmányai, igazolványai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munkaszerződés formai és tartalmi követelményei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A munkáltató jogai és kötelességei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munkavállaló jogai és kötelezettségei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Munkaidő, pihenőidő, szabadság, rendkívüli munkavégzés </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p>
    <w:p w:rsidR="00201BCB" w:rsidRDefault="00201BCB">
      <w:pPr>
        <w:widowControl w:val="0"/>
        <w:numPr>
          <w:ilvl w:val="2"/>
          <w:numId w:val="3"/>
        </w:numPr>
        <w:tabs>
          <w:tab w:val="left" w:pos="1620"/>
          <w:tab w:val="num" w:pos="1980"/>
          <w:tab w:val="left" w:pos="234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Marketing</w:t>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 xml:space="preserve">25 </w:t>
      </w:r>
      <w:r w:rsidRPr="00E747AD">
        <w:rPr>
          <w:rFonts w:ascii="Palatino Linotype" w:hAnsi="Palatino Linotype"/>
          <w:b/>
          <w:i/>
          <w:sz w:val="24"/>
          <w:szCs w:val="24"/>
        </w:rPr>
        <w:t>óra</w:t>
      </w:r>
    </w:p>
    <w:p w:rsidR="00201BCB" w:rsidRPr="00E747AD" w:rsidRDefault="00201BCB" w:rsidP="00413CDB">
      <w:pPr>
        <w:ind w:left="709"/>
        <w:rPr>
          <w:rFonts w:ascii="Palatino Linotype" w:hAnsi="Palatino Linotype"/>
          <w:sz w:val="24"/>
          <w:szCs w:val="24"/>
        </w:rPr>
      </w:pPr>
      <w:r w:rsidRPr="00E747AD">
        <w:rPr>
          <w:rFonts w:ascii="Palatino Linotype" w:hAnsi="Palatino Linotype"/>
          <w:sz w:val="24"/>
          <w:szCs w:val="24"/>
        </w:rPr>
        <w:t>Piackutatás fogalma, célja, jelentősége</w:t>
      </w:r>
    </w:p>
    <w:p w:rsidR="00201BCB" w:rsidRPr="00E747AD" w:rsidRDefault="00201BCB" w:rsidP="00413CDB">
      <w:pPr>
        <w:ind w:left="709"/>
        <w:rPr>
          <w:rFonts w:ascii="Palatino Linotype" w:hAnsi="Palatino Linotype"/>
          <w:sz w:val="24"/>
          <w:szCs w:val="24"/>
        </w:rPr>
      </w:pPr>
      <w:r w:rsidRPr="00E747AD">
        <w:rPr>
          <w:rFonts w:ascii="Palatino Linotype" w:hAnsi="Palatino Linotype"/>
          <w:sz w:val="24"/>
          <w:szCs w:val="24"/>
        </w:rPr>
        <w:t>A piackutatás jellemző módszerei</w:t>
      </w:r>
    </w:p>
    <w:p w:rsidR="00201BCB" w:rsidRPr="00E747AD" w:rsidRDefault="00201BCB" w:rsidP="00413CDB">
      <w:pPr>
        <w:ind w:left="709"/>
        <w:rPr>
          <w:rFonts w:ascii="Palatino Linotype" w:hAnsi="Palatino Linotype"/>
          <w:sz w:val="24"/>
          <w:szCs w:val="24"/>
        </w:rPr>
      </w:pPr>
      <w:r w:rsidRPr="00E747AD">
        <w:rPr>
          <w:rFonts w:ascii="Palatino Linotype" w:hAnsi="Palatino Linotype"/>
          <w:sz w:val="24"/>
          <w:szCs w:val="24"/>
        </w:rPr>
        <w:t>Piacbővítés</w:t>
      </w:r>
    </w:p>
    <w:p w:rsidR="00201BCB" w:rsidRPr="00E747AD" w:rsidRDefault="00201BCB" w:rsidP="00413CDB">
      <w:pPr>
        <w:ind w:left="709"/>
        <w:rPr>
          <w:rFonts w:ascii="Palatino Linotype" w:hAnsi="Palatino Linotype"/>
          <w:sz w:val="24"/>
          <w:szCs w:val="24"/>
        </w:rPr>
      </w:pPr>
      <w:r w:rsidRPr="00E747AD">
        <w:rPr>
          <w:rFonts w:ascii="Palatino Linotype" w:hAnsi="Palatino Linotype"/>
          <w:sz w:val="24"/>
          <w:szCs w:val="24"/>
        </w:rPr>
        <w:t xml:space="preserve">Marketing kommunikáció elemei, </w:t>
      </w:r>
    </w:p>
    <w:p w:rsidR="00201BCB" w:rsidRPr="00E747AD" w:rsidRDefault="00201BCB" w:rsidP="00413CDB">
      <w:pPr>
        <w:ind w:left="709"/>
        <w:rPr>
          <w:rFonts w:ascii="Palatino Linotype" w:hAnsi="Palatino Linotype"/>
          <w:sz w:val="24"/>
          <w:szCs w:val="24"/>
        </w:rPr>
      </w:pPr>
      <w:r w:rsidRPr="00E747AD">
        <w:rPr>
          <w:rFonts w:ascii="Palatino Linotype" w:hAnsi="Palatino Linotype"/>
          <w:sz w:val="24"/>
          <w:szCs w:val="24"/>
        </w:rPr>
        <w:t>Közönségkapcsolat</w:t>
      </w:r>
    </w:p>
    <w:p w:rsidR="00201BCB" w:rsidRPr="00E747AD" w:rsidRDefault="00201BCB" w:rsidP="00413CDB">
      <w:pPr>
        <w:ind w:left="709"/>
        <w:rPr>
          <w:rFonts w:ascii="Palatino Linotype" w:hAnsi="Palatino Linotype"/>
          <w:sz w:val="24"/>
          <w:szCs w:val="24"/>
        </w:rPr>
      </w:pPr>
      <w:r w:rsidRPr="00E747AD">
        <w:rPr>
          <w:rFonts w:ascii="Palatino Linotype" w:hAnsi="Palatino Linotype"/>
          <w:sz w:val="24"/>
          <w:szCs w:val="24"/>
        </w:rPr>
        <w:t>Eladásösztönzés módszerei</w:t>
      </w:r>
    </w:p>
    <w:p w:rsidR="00201BCB" w:rsidRPr="00E747AD" w:rsidRDefault="00201BCB" w:rsidP="00413CDB">
      <w:pPr>
        <w:ind w:left="709"/>
        <w:rPr>
          <w:rFonts w:ascii="Palatino Linotype" w:hAnsi="Palatino Linotype"/>
          <w:sz w:val="24"/>
          <w:szCs w:val="24"/>
        </w:rPr>
      </w:pPr>
      <w:r w:rsidRPr="00E747AD">
        <w:rPr>
          <w:rFonts w:ascii="Palatino Linotype" w:hAnsi="Palatino Linotype"/>
          <w:sz w:val="24"/>
          <w:szCs w:val="24"/>
        </w:rPr>
        <w:t>A vásárlók befolyásolásának eszközei</w:t>
      </w:r>
    </w:p>
    <w:p w:rsidR="00201BCB" w:rsidRPr="00E747AD" w:rsidRDefault="00201BCB" w:rsidP="00413CDB">
      <w:pPr>
        <w:ind w:left="709"/>
        <w:rPr>
          <w:rFonts w:ascii="Palatino Linotype" w:hAnsi="Palatino Linotype"/>
          <w:sz w:val="24"/>
          <w:szCs w:val="24"/>
        </w:rPr>
      </w:pPr>
      <w:r w:rsidRPr="00E747AD">
        <w:rPr>
          <w:rFonts w:ascii="Palatino Linotype" w:hAnsi="Palatino Linotype"/>
          <w:sz w:val="24"/>
          <w:szCs w:val="24"/>
        </w:rPr>
        <w:t>Személyes eladás</w:t>
      </w:r>
    </w:p>
    <w:p w:rsidR="00201BCB" w:rsidRPr="00E747AD" w:rsidRDefault="00201BCB" w:rsidP="00413CDB">
      <w:pPr>
        <w:ind w:left="709"/>
        <w:rPr>
          <w:rFonts w:ascii="Palatino Linotype" w:hAnsi="Palatino Linotype"/>
          <w:sz w:val="24"/>
          <w:szCs w:val="24"/>
        </w:rPr>
      </w:pPr>
      <w:r w:rsidRPr="00E747AD">
        <w:rPr>
          <w:rFonts w:ascii="Palatino Linotype" w:hAnsi="Palatino Linotype"/>
          <w:sz w:val="24"/>
          <w:szCs w:val="24"/>
        </w:rPr>
        <w:t>A marketing mix elemei és jellemzői</w:t>
      </w:r>
    </w:p>
    <w:p w:rsidR="00201BCB" w:rsidRPr="00E747AD" w:rsidRDefault="00201BCB" w:rsidP="006359B5">
      <w:pPr>
        <w:widowControl w:val="0"/>
        <w:suppressAutoHyphens/>
        <w:ind w:left="1225"/>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b/>
      </w:r>
    </w:p>
    <w:p w:rsidR="00201BCB" w:rsidRDefault="00201BCB">
      <w:pPr>
        <w:widowControl w:val="0"/>
        <w:numPr>
          <w:ilvl w:val="2"/>
          <w:numId w:val="3"/>
        </w:numPr>
        <w:tabs>
          <w:tab w:val="left" w:pos="1620"/>
          <w:tab w:val="num" w:pos="1980"/>
          <w:tab w:val="left" w:pos="2340"/>
          <w:tab w:val="left" w:pos="7740"/>
        </w:tabs>
        <w:suppressAutoHyphens/>
        <w:ind w:left="1764" w:hanging="1055"/>
        <w:jc w:val="right"/>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Kereskedelem</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367940">
        <w:rPr>
          <w:rFonts w:ascii="Palatino Linotype" w:hAnsi="Palatino Linotype" w:cs="Mangal"/>
          <w:b/>
          <w:i/>
          <w:kern w:val="1"/>
          <w:sz w:val="24"/>
          <w:szCs w:val="24"/>
          <w:lang w:eastAsia="hi-IN" w:bidi="hi-IN"/>
        </w:rPr>
        <w:t xml:space="preserve">25 </w:t>
      </w:r>
      <w:r w:rsidRPr="00E747AD">
        <w:rPr>
          <w:rFonts w:ascii="Palatino Linotype" w:hAnsi="Palatino Linotype" w:cs="Mangal"/>
          <w:b/>
          <w:i/>
          <w:kern w:val="1"/>
          <w:sz w:val="24"/>
          <w:szCs w:val="24"/>
          <w:lang w:eastAsia="hi-IN" w:bidi="hi-IN"/>
        </w:rPr>
        <w:t>óra</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Piac fogalma, piac tényezői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Piaci verseny, piaci egyensúly</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kereskedelem kialakulása és jelentősége</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Nagykereskedelem, kiskereskedelem fogalma, tevékenysége és</w:t>
      </w:r>
    </w:p>
    <w:p w:rsidR="00201BCB" w:rsidRDefault="00201BC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jellemzői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Boltok, diszkontáruházak, bemutatótermi értékesítés jellemzői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Csomagküldő, automata, ügynöki kereskedelem jellemzői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áru fogalma, csoportosítása, fogyasztási cikkek</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Az áruk forgalomképessége és jellemzői, az áruforgalom elemei,  </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árubeszerzés folyamata és jellemzői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Készlet, készletezés, készletgazdálkodás, az áru tárolása</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Értékesítés fogalma, célja, értékesítés folyamata</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Értékesítési módok és jellemzői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sütőipari termékek értékesítésének jellemzői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Bolt belső és külső képe, környezetének kialakítása</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bolt berendezései, gépei, ezek jellemzői és feladatuk</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kereskedővel szembeni elvárások, a sikertelenség okai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Vevőtípusok és jellemzői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pénzforgalom fogalma, a készpénzzel történő fizetés szabályai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készpénz nélküli forgalom módjai, jellemzői és szabályai</w:t>
      </w:r>
    </w:p>
    <w:p w:rsidR="00201BCB" w:rsidRPr="00E747AD" w:rsidRDefault="00201BCB" w:rsidP="00413CD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Fogyasztói érdekvédelem, vásárlók könyve</w:t>
      </w:r>
    </w:p>
    <w:p w:rsidR="00201BCB" w:rsidRPr="00E747AD" w:rsidRDefault="00201BCB" w:rsidP="006359B5">
      <w:pPr>
        <w:widowControl w:val="0"/>
        <w:suppressAutoHyphens/>
        <w:jc w:val="center"/>
        <w:rPr>
          <w:rFonts w:ascii="Palatino Linotype" w:hAnsi="Palatino Linotype" w:cs="Mangal"/>
          <w:b/>
          <w:kern w:val="1"/>
          <w:sz w:val="24"/>
          <w:szCs w:val="24"/>
          <w:lang w:eastAsia="hi-IN" w:bidi="hi-IN"/>
        </w:rPr>
      </w:pPr>
    </w:p>
    <w:p w:rsidR="00201BCB" w:rsidRDefault="00201BCB">
      <w:pPr>
        <w:numPr>
          <w:ilvl w:val="1"/>
          <w:numId w:val="3"/>
        </w:numPr>
        <w:tabs>
          <w:tab w:val="clear" w:pos="792"/>
          <w:tab w:val="num" w:pos="1332"/>
        </w:tabs>
        <w:ind w:left="1332" w:hanging="765"/>
        <w:rPr>
          <w:rFonts w:ascii="Palatino Linotype" w:hAnsi="Palatino Linotype"/>
          <w:b/>
          <w:i/>
          <w:sz w:val="24"/>
          <w:szCs w:val="24"/>
        </w:rPr>
      </w:pPr>
      <w:r w:rsidRPr="00E747AD">
        <w:rPr>
          <w:rFonts w:ascii="Palatino Linotype" w:hAnsi="Palatino Linotype"/>
          <w:b/>
          <w:i/>
          <w:sz w:val="24"/>
          <w:szCs w:val="24"/>
        </w:rPr>
        <w:t xml:space="preserve">A képzés javasolt helyszíne </w:t>
      </w:r>
      <w:r w:rsidRPr="00E747AD">
        <w:rPr>
          <w:rFonts w:ascii="Palatino Linotype" w:hAnsi="Palatino Linotype"/>
          <w:b/>
          <w:i/>
          <w:kern w:val="1"/>
          <w:sz w:val="24"/>
          <w:szCs w:val="24"/>
          <w:lang w:eastAsia="hi-IN" w:bidi="hi-IN"/>
        </w:rPr>
        <w:t>(ajánlás)</w:t>
      </w:r>
    </w:p>
    <w:p w:rsidR="00201BCB" w:rsidRPr="00F41A6C" w:rsidRDefault="00201BCB" w:rsidP="00F41A6C">
      <w:pPr>
        <w:widowControl w:val="0"/>
        <w:suppressAutoHyphens/>
        <w:ind w:left="708"/>
        <w:jc w:val="both"/>
        <w:rPr>
          <w:rFonts w:ascii="Palatino Linotype" w:hAnsi="Palatino Linotype" w:cs="Mangal"/>
          <w:bCs/>
          <w:i/>
          <w:kern w:val="1"/>
          <w:sz w:val="24"/>
          <w:szCs w:val="24"/>
          <w:lang w:eastAsia="hi-IN" w:bidi="hi-IN"/>
        </w:rPr>
      </w:pPr>
      <w:r w:rsidRPr="00F41A6C">
        <w:rPr>
          <w:rFonts w:ascii="Palatino Linotype" w:hAnsi="Palatino Linotype" w:cs="Mangal"/>
          <w:bCs/>
          <w:i/>
          <w:kern w:val="1"/>
          <w:sz w:val="24"/>
          <w:szCs w:val="24"/>
          <w:lang w:eastAsia="hi-IN" w:bidi="hi-IN"/>
        </w:rPr>
        <w:t>Tanterem</w:t>
      </w:r>
    </w:p>
    <w:p w:rsidR="00201BCB" w:rsidRDefault="00201BCB" w:rsidP="006359B5">
      <w:pPr>
        <w:widowControl w:val="0"/>
        <w:suppressAutoHyphens/>
        <w:jc w:val="both"/>
        <w:rPr>
          <w:rFonts w:ascii="Palatino Linotype" w:hAnsi="Palatino Linotype" w:cs="Mangal"/>
          <w:b/>
          <w:bCs/>
          <w:kern w:val="1"/>
          <w:sz w:val="24"/>
          <w:szCs w:val="24"/>
          <w:lang w:eastAsia="hi-IN" w:bidi="hi-IN"/>
        </w:rPr>
      </w:pPr>
    </w:p>
    <w:p w:rsidR="00201BCB" w:rsidRPr="00E747AD" w:rsidRDefault="00201BCB" w:rsidP="006359B5">
      <w:pPr>
        <w:widowControl w:val="0"/>
        <w:suppressAutoHyphens/>
        <w:jc w:val="both"/>
        <w:rPr>
          <w:rFonts w:ascii="Palatino Linotype" w:hAnsi="Palatino Linotype" w:cs="Mangal"/>
          <w:b/>
          <w:bCs/>
          <w:kern w:val="1"/>
          <w:sz w:val="24"/>
          <w:szCs w:val="24"/>
          <w:lang w:eastAsia="hi-IN" w:bidi="hi-IN"/>
        </w:rPr>
      </w:pPr>
    </w:p>
    <w:p w:rsidR="00201BCB" w:rsidRDefault="00201BCB" w:rsidP="00F41A6C">
      <w:pPr>
        <w:numPr>
          <w:ilvl w:val="1"/>
          <w:numId w:val="3"/>
        </w:numPr>
        <w:tabs>
          <w:tab w:val="clear" w:pos="792"/>
          <w:tab w:val="num" w:pos="1332"/>
        </w:tabs>
        <w:ind w:left="1332" w:hanging="765"/>
        <w:jc w:val="both"/>
        <w:rPr>
          <w:rFonts w:ascii="Palatino Linotype" w:hAnsi="Palatino Linotype"/>
          <w:b/>
          <w:i/>
          <w:sz w:val="24"/>
          <w:szCs w:val="24"/>
        </w:rPr>
      </w:pPr>
      <w:r w:rsidRPr="00E747AD">
        <w:rPr>
          <w:rFonts w:ascii="Palatino Linotype" w:hAnsi="Palatino Linotype"/>
          <w:b/>
          <w:i/>
          <w:sz w:val="24"/>
          <w:szCs w:val="24"/>
        </w:rPr>
        <w:lastRenderedPageBreak/>
        <w:t>A tantárgy elsajátítása során alkalmazható sajátos módszerek, tanulói tevékenységformák (ajánlás)</w:t>
      </w:r>
    </w:p>
    <w:p w:rsidR="00201BCB" w:rsidRPr="00E747AD" w:rsidRDefault="00201BCB" w:rsidP="00F41A6C">
      <w:pPr>
        <w:jc w:val="both"/>
        <w:rPr>
          <w:rFonts w:ascii="Palatino Linotype" w:hAnsi="Palatino Linotype"/>
          <w:b/>
          <w:i/>
          <w:sz w:val="24"/>
          <w:szCs w:val="24"/>
        </w:rPr>
      </w:pPr>
    </w:p>
    <w:p w:rsidR="00201BCB" w:rsidRDefault="00201BCB" w:rsidP="00F41A6C">
      <w:pPr>
        <w:pStyle w:val="Listaszerbekezds"/>
        <w:numPr>
          <w:ilvl w:val="2"/>
          <w:numId w:val="3"/>
        </w:numPr>
        <w:spacing w:after="0" w:line="240" w:lineRule="auto"/>
        <w:jc w:val="both"/>
        <w:rPr>
          <w:rFonts w:ascii="Palatino Linotype" w:hAnsi="Palatino Linotype"/>
          <w:b/>
          <w:bCs/>
          <w:i/>
          <w:sz w:val="24"/>
          <w:szCs w:val="24"/>
        </w:rPr>
      </w:pPr>
      <w:r w:rsidRPr="00235AD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E747AD">
        <w:trPr>
          <w:jc w:val="center"/>
        </w:trPr>
        <w:tc>
          <w:tcPr>
            <w:tcW w:w="994"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280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 xml:space="preserve">Alkalmazott oktatási </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módszer neve</w:t>
            </w:r>
          </w:p>
        </w:tc>
        <w:tc>
          <w:tcPr>
            <w:tcW w:w="2835"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 tanulói tevékenység szervezeti kerete</w:t>
            </w:r>
          </w:p>
        </w:tc>
        <w:tc>
          <w:tcPr>
            <w:tcW w:w="2659"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jc w:val="center"/>
        </w:trPr>
        <w:tc>
          <w:tcPr>
            <w:tcW w:w="994" w:type="dxa"/>
            <w:vMerge/>
            <w:vAlign w:val="center"/>
          </w:tcPr>
          <w:p w:rsidR="00201BCB" w:rsidRPr="00E747AD" w:rsidRDefault="00201BCB" w:rsidP="0094606B">
            <w:pPr>
              <w:jc w:val="center"/>
              <w:rPr>
                <w:rFonts w:ascii="Palatino Linotype" w:hAnsi="Palatino Linotype"/>
                <w:b/>
                <w:sz w:val="20"/>
                <w:szCs w:val="20"/>
              </w:rPr>
            </w:pPr>
          </w:p>
        </w:tc>
        <w:tc>
          <w:tcPr>
            <w:tcW w:w="2800" w:type="dxa"/>
            <w:vMerge/>
            <w:vAlign w:val="center"/>
          </w:tcPr>
          <w:p w:rsidR="00201BCB" w:rsidRPr="00E747AD" w:rsidRDefault="00201BCB" w:rsidP="0094606B">
            <w:pPr>
              <w:rPr>
                <w:rFonts w:ascii="Palatino Linotype" w:hAnsi="Palatino Linotype"/>
                <w:b/>
                <w:sz w:val="20"/>
                <w:szCs w:val="20"/>
              </w:rPr>
            </w:pP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egyéni</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csoport</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osztály</w:t>
            </w:r>
          </w:p>
        </w:tc>
        <w:tc>
          <w:tcPr>
            <w:tcW w:w="2659"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r>
              <w:rPr>
                <w:rFonts w:ascii="Palatino Linotype" w:hAnsi="Palatino Linotype"/>
                <w:sz w:val="20"/>
                <w:szCs w:val="20"/>
              </w:rPr>
              <w:t>.</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magyarázat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elbeszélés</w:t>
            </w: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kiselőadás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megbeszélés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vita</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szemléltetés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projekt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1.8.</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kooperatív tanulás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1.9.</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szimuláció</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1.10.</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szerepjáték</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1.11.</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házi feladat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235ADA" w:rsidRDefault="00201BCB" w:rsidP="00B731DA">
      <w:pPr>
        <w:widowControl w:val="0"/>
        <w:suppressAutoHyphens/>
        <w:jc w:val="both"/>
        <w:rPr>
          <w:rFonts w:ascii="Palatino Linotype" w:hAnsi="Palatino Linotype"/>
          <w:b/>
          <w:bCs/>
          <w:kern w:val="1"/>
          <w:sz w:val="24"/>
          <w:szCs w:val="24"/>
          <w:lang w:eastAsia="hi-IN" w:bidi="hi-IN"/>
        </w:rPr>
      </w:pPr>
    </w:p>
    <w:p w:rsidR="00201BCB" w:rsidRDefault="00201BCB" w:rsidP="00F41A6C">
      <w:pPr>
        <w:pStyle w:val="Listaszerbekezds"/>
        <w:numPr>
          <w:ilvl w:val="2"/>
          <w:numId w:val="3"/>
        </w:numPr>
        <w:spacing w:after="0" w:line="240" w:lineRule="auto"/>
        <w:jc w:val="both"/>
        <w:rPr>
          <w:rFonts w:ascii="Palatino Linotype" w:hAnsi="Palatino Linotype"/>
          <w:b/>
          <w:bCs/>
          <w:i/>
          <w:sz w:val="24"/>
          <w:szCs w:val="24"/>
        </w:rPr>
      </w:pPr>
      <w:r w:rsidRPr="00235AD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BCB" w:rsidRPr="00E747AD">
        <w:trPr>
          <w:cantSplit/>
          <w:trHeight w:val="921"/>
          <w:jc w:val="center"/>
        </w:trPr>
        <w:tc>
          <w:tcPr>
            <w:tcW w:w="828"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3621"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tevékenységforma</w:t>
            </w:r>
          </w:p>
        </w:tc>
        <w:tc>
          <w:tcPr>
            <w:tcW w:w="2370"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 szervezési kerete</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(differenciálási módok)</w:t>
            </w:r>
          </w:p>
        </w:tc>
        <w:tc>
          <w:tcPr>
            <w:tcW w:w="219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cantSplit/>
          <w:trHeight w:val="1076"/>
          <w:jc w:val="center"/>
        </w:trPr>
        <w:tc>
          <w:tcPr>
            <w:tcW w:w="828" w:type="dxa"/>
            <w:vMerge/>
            <w:vAlign w:val="center"/>
          </w:tcPr>
          <w:p w:rsidR="00201BCB" w:rsidRPr="00E747AD" w:rsidRDefault="00201BCB" w:rsidP="0094606B">
            <w:pPr>
              <w:jc w:val="center"/>
              <w:rPr>
                <w:rFonts w:ascii="Palatino Linotype" w:hAnsi="Palatino Linotype"/>
                <w:b/>
                <w:sz w:val="20"/>
                <w:szCs w:val="20"/>
              </w:rPr>
            </w:pPr>
          </w:p>
        </w:tc>
        <w:tc>
          <w:tcPr>
            <w:tcW w:w="3621" w:type="dxa"/>
            <w:vMerge/>
            <w:vAlign w:val="center"/>
          </w:tcPr>
          <w:p w:rsidR="00201BCB" w:rsidRPr="00E747AD" w:rsidRDefault="00201BCB" w:rsidP="0094606B">
            <w:pPr>
              <w:rPr>
                <w:rFonts w:ascii="Palatino Linotype" w:hAnsi="Palatino Linotype"/>
                <w:b/>
                <w:sz w:val="20"/>
                <w:szCs w:val="20"/>
              </w:rPr>
            </w:pPr>
          </w:p>
        </w:tc>
        <w:tc>
          <w:tcPr>
            <w:tcW w:w="809"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Egyéni</w:t>
            </w:r>
          </w:p>
        </w:tc>
        <w:tc>
          <w:tcPr>
            <w:tcW w:w="798"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Csoport-</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bontás</w:t>
            </w:r>
          </w:p>
        </w:tc>
        <w:tc>
          <w:tcPr>
            <w:tcW w:w="763"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Osztály-</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keret</w:t>
            </w:r>
          </w:p>
        </w:tc>
        <w:tc>
          <w:tcPr>
            <w:tcW w:w="2190"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1.</w:t>
            </w:r>
          </w:p>
        </w:tc>
        <w:tc>
          <w:tcPr>
            <w:tcW w:w="3621" w:type="dxa"/>
            <w:shd w:val="clear" w:color="auto" w:fill="D9D9D9"/>
            <w:vAlign w:val="center"/>
          </w:tcPr>
          <w:p w:rsidR="00201BCB" w:rsidRPr="00E747AD" w:rsidRDefault="00201BCB" w:rsidP="0094606B">
            <w:pPr>
              <w:rPr>
                <w:rFonts w:ascii="Palatino Linotype" w:hAnsi="Palatino Linotype"/>
                <w:b/>
                <w:sz w:val="20"/>
                <w:szCs w:val="20"/>
              </w:rPr>
            </w:pPr>
            <w:r w:rsidRPr="00E747AD">
              <w:rPr>
                <w:rFonts w:ascii="Palatino Linotype" w:hAnsi="Palatino Linotype" w:cs="Arial"/>
                <w:b/>
                <w:sz w:val="20"/>
                <w:szCs w:val="20"/>
              </w:rPr>
              <w:t>Információ feldolgozó tevékenységek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önálló feldolgozása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önálló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feladattal vezetett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rsidTr="00413CDB">
        <w:trPr>
          <w:trHeight w:val="789"/>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2.</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Ismeretalkalmazási gyakorló tevékenységek, feladatok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Írásos elemzések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lastRenderedPageBreak/>
              <w:t>2.2.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Leírás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Válaszolás írásban mondatszintű kérdésekre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Tesztfeladat megoldása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Szöveges előadás egyéni felkészüléssel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utólagos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helyszíni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3.</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Csoportos munkaformák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Feladattal vezetett kiscsoportos szövegfeldolgozás</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3.2</w:t>
            </w:r>
            <w:r>
              <w:rPr>
                <w:rFonts w:ascii="Palatino Linotype" w:hAnsi="Palatino Linotype"/>
                <w:sz w:val="20"/>
                <w:szCs w:val="20"/>
              </w:rPr>
              <w:t>.</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Kiscsoportos szakmai munkavégzés irányítással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helyzetgyakorlat</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versenyjáték</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6359B5">
      <w:pPr>
        <w:ind w:left="792"/>
        <w:rPr>
          <w:rFonts w:ascii="Palatino Linotype" w:hAnsi="Palatino Linotype"/>
          <w:b/>
          <w:i/>
          <w:sz w:val="24"/>
          <w:szCs w:val="24"/>
        </w:rPr>
      </w:pPr>
    </w:p>
    <w:p w:rsidR="00201BCB" w:rsidRDefault="00201BCB">
      <w:pPr>
        <w:numPr>
          <w:ilvl w:val="1"/>
          <w:numId w:val="3"/>
        </w:numPr>
        <w:tabs>
          <w:tab w:val="clear" w:pos="792"/>
          <w:tab w:val="num" w:pos="1332"/>
        </w:tabs>
        <w:ind w:left="1332" w:hanging="765"/>
        <w:rPr>
          <w:rFonts w:ascii="Palatino Linotype" w:hAnsi="Palatino Linotype"/>
          <w:b/>
          <w:sz w:val="24"/>
          <w:szCs w:val="24"/>
        </w:rPr>
      </w:pPr>
      <w:r w:rsidRPr="00E747AD">
        <w:rPr>
          <w:rFonts w:ascii="Palatino Linotype" w:hAnsi="Palatino Linotype"/>
          <w:b/>
          <w:sz w:val="24"/>
          <w:szCs w:val="24"/>
        </w:rPr>
        <w:t>A tantárgy értékelésének módja</w:t>
      </w:r>
    </w:p>
    <w:p w:rsidR="00201BCB" w:rsidRPr="00E747AD" w:rsidRDefault="00201BCB" w:rsidP="00413CDB">
      <w:pPr>
        <w:autoSpaceDE w:val="0"/>
        <w:autoSpaceDN w:val="0"/>
        <w:adjustRightInd w:val="0"/>
        <w:ind w:left="567"/>
        <w:jc w:val="both"/>
        <w:rPr>
          <w:rFonts w:ascii="Palatino Linotype" w:hAnsi="Palatino Linotype"/>
          <w:bCs/>
          <w:sz w:val="24"/>
          <w:szCs w:val="24"/>
        </w:rPr>
      </w:pPr>
      <w:r w:rsidRPr="00E747AD">
        <w:rPr>
          <w:rFonts w:ascii="Palatino Linotype" w:hAnsi="Palatino Linotype"/>
          <w:bCs/>
          <w:sz w:val="24"/>
          <w:szCs w:val="24"/>
        </w:rPr>
        <w:t>A nemzeti köznevelésről szóló 2011. évi CXC törvén</w:t>
      </w:r>
      <w:r>
        <w:rPr>
          <w:rFonts w:ascii="Palatino Linotype" w:hAnsi="Palatino Linotype"/>
          <w:bCs/>
          <w:sz w:val="24"/>
          <w:szCs w:val="24"/>
        </w:rPr>
        <w:t>y</w:t>
      </w:r>
      <w:r w:rsidRPr="00E747AD">
        <w:rPr>
          <w:rFonts w:ascii="Palatino Linotype" w:hAnsi="Palatino Linotype"/>
          <w:bCs/>
          <w:sz w:val="24"/>
          <w:szCs w:val="24"/>
        </w:rPr>
        <w:t xml:space="preserve"> 54. § (2) a) pontja szerinti értékeléssel.</w:t>
      </w:r>
    </w:p>
    <w:p w:rsidR="00201BCB" w:rsidRPr="00E747AD" w:rsidRDefault="00201BCB" w:rsidP="006359B5">
      <w:pPr>
        <w:rPr>
          <w:rFonts w:ascii="Palatino Linotype" w:hAnsi="Palatino Linotype"/>
          <w:b/>
          <w:sz w:val="24"/>
          <w:szCs w:val="24"/>
        </w:rPr>
      </w:pPr>
    </w:p>
    <w:p w:rsidR="00201BCB" w:rsidRPr="00E747AD" w:rsidRDefault="00201BCB" w:rsidP="006359B5">
      <w:pPr>
        <w:autoSpaceDE w:val="0"/>
        <w:autoSpaceDN w:val="0"/>
        <w:adjustRightInd w:val="0"/>
        <w:ind w:left="708"/>
        <w:rPr>
          <w:rFonts w:ascii="Palatino Linotype" w:hAnsi="Palatino Linotype" w:cs="TimesNewRomanPSMT"/>
          <w:sz w:val="24"/>
          <w:szCs w:val="24"/>
          <w:lang w:bidi="hi-IN"/>
        </w:rPr>
        <w:sectPr w:rsidR="00201BCB" w:rsidRPr="00E747AD" w:rsidSect="00400650">
          <w:headerReference w:type="default" r:id="rId13"/>
          <w:pgSz w:w="11906" w:h="16838" w:code="9"/>
          <w:pgMar w:top="1418" w:right="1418" w:bottom="1418" w:left="1276" w:header="709" w:footer="709" w:gutter="0"/>
          <w:cols w:space="708"/>
          <w:docGrid w:linePitch="360"/>
        </w:sect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A</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10938-12 azonosító számú</w:t>
      </w:r>
    </w:p>
    <w:p w:rsidR="00201BCB" w:rsidRPr="00E747AD" w:rsidRDefault="00201BCB" w:rsidP="006359B5">
      <w:pPr>
        <w:widowControl w:val="0"/>
        <w:suppressAutoHyphens/>
        <w:jc w:val="center"/>
        <w:rPr>
          <w:rFonts w:ascii="Palatino Linotype" w:hAnsi="Palatino Linotype"/>
          <w:sz w:val="44"/>
          <w:szCs w:val="44"/>
        </w:rPr>
      </w:pPr>
    </w:p>
    <w:p w:rsidR="00201BCB"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Tésztakészítés</w:t>
      </w:r>
    </w:p>
    <w:p w:rsidR="00201BCB" w:rsidRPr="00E747AD"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 xml:space="preserve"> </w:t>
      </w:r>
    </w:p>
    <w:p w:rsidR="00201BCB" w:rsidRPr="00E747AD"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megnevezésű</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kern w:val="1"/>
          <w:sz w:val="44"/>
          <w:szCs w:val="44"/>
          <w:lang w:eastAsia="hi-IN" w:bidi="hi-IN"/>
        </w:rPr>
      </w:pPr>
      <w:r w:rsidRPr="00E747AD">
        <w:rPr>
          <w:rFonts w:ascii="Palatino Linotype" w:hAnsi="Palatino Linotype"/>
          <w:b/>
          <w:kern w:val="1"/>
          <w:sz w:val="44"/>
          <w:szCs w:val="44"/>
          <w:lang w:eastAsia="hi-IN" w:bidi="hi-IN"/>
        </w:rPr>
        <w:t>szakmai követelménymodul</w:t>
      </w:r>
    </w:p>
    <w:p w:rsidR="00201BCB" w:rsidRPr="00E747AD" w:rsidRDefault="00201BCB" w:rsidP="006359B5">
      <w:pPr>
        <w:widowControl w:val="0"/>
        <w:suppressAutoHyphens/>
        <w:jc w:val="center"/>
        <w:rPr>
          <w:rFonts w:ascii="Palatino Linotype" w:hAnsi="Palatino Linotype"/>
          <w:b/>
          <w:kern w:val="1"/>
          <w:sz w:val="44"/>
          <w:szCs w:val="44"/>
          <w:lang w:eastAsia="hi-IN" w:bidi="hi-IN"/>
        </w:rPr>
      </w:pPr>
    </w:p>
    <w:p w:rsidR="00201BCB" w:rsidRPr="00E747AD" w:rsidRDefault="00201BCB" w:rsidP="006359B5">
      <w:pPr>
        <w:widowControl w:val="0"/>
        <w:suppressAutoHyphens/>
        <w:jc w:val="center"/>
        <w:rPr>
          <w:rFonts w:ascii="Palatino Linotype" w:hAnsi="Palatino Linotype"/>
          <w:b/>
          <w:kern w:val="1"/>
          <w:sz w:val="44"/>
          <w:szCs w:val="44"/>
          <w:lang w:eastAsia="hi-IN" w:bidi="hi-IN"/>
        </w:rPr>
        <w:sectPr w:rsidR="00201BCB" w:rsidRPr="00E747AD" w:rsidSect="00235ADA">
          <w:pgSz w:w="11906" w:h="16838" w:code="9"/>
          <w:pgMar w:top="1418" w:right="1418" w:bottom="1418" w:left="1276" w:header="709" w:footer="709" w:gutter="0"/>
          <w:cols w:space="708"/>
          <w:docGrid w:linePitch="360"/>
        </w:sectPr>
      </w:pPr>
      <w:r w:rsidRPr="00E747AD">
        <w:rPr>
          <w:rFonts w:ascii="Palatino Linotype" w:hAnsi="Palatino Linotype"/>
          <w:b/>
          <w:kern w:val="1"/>
          <w:sz w:val="44"/>
          <w:szCs w:val="44"/>
          <w:lang w:eastAsia="hi-IN" w:bidi="hi-IN"/>
        </w:rPr>
        <w:t>tantárgyai, témakörei</w:t>
      </w:r>
    </w:p>
    <w:p w:rsidR="00201BCB" w:rsidRPr="00E747AD" w:rsidRDefault="00201BCB" w:rsidP="00AE259C">
      <w:pPr>
        <w:widowControl w:val="0"/>
        <w:suppressAutoHyphens/>
        <w:jc w:val="both"/>
        <w:rPr>
          <w:rFonts w:ascii="Palatino Linotype" w:hAnsi="Palatino Linotype"/>
          <w:b/>
          <w:sz w:val="24"/>
          <w:szCs w:val="24"/>
        </w:rPr>
      </w:pPr>
      <w:r w:rsidRPr="00E747AD">
        <w:rPr>
          <w:rFonts w:ascii="Palatino Linotype" w:hAnsi="Palatino Linotype" w:cs="Mangal"/>
          <w:b/>
          <w:kern w:val="1"/>
          <w:sz w:val="24"/>
          <w:szCs w:val="24"/>
          <w:lang w:eastAsia="hi-IN" w:bidi="hi-IN"/>
        </w:rPr>
        <w:lastRenderedPageBreak/>
        <w:t xml:space="preserve">10938-12 </w:t>
      </w:r>
      <w:r w:rsidRPr="00E747AD">
        <w:rPr>
          <w:rFonts w:ascii="Palatino Linotype" w:hAnsi="Palatino Linotype"/>
          <w:b/>
          <w:sz w:val="24"/>
          <w:szCs w:val="24"/>
        </w:rPr>
        <w:t>azonosító számú, Tésztakészítés megnevezésű szakmai követelmény</w:t>
      </w:r>
      <w:r w:rsidRPr="00E747AD">
        <w:rPr>
          <w:rFonts w:ascii="Palatino Linotype" w:hAnsi="Palatino Linotype"/>
          <w:b/>
          <w:kern w:val="1"/>
          <w:sz w:val="24"/>
          <w:szCs w:val="24"/>
          <w:lang w:eastAsia="hi-IN" w:bidi="hi-IN"/>
        </w:rPr>
        <w:t>modulhoz tartozó tantárgyak és a témakörök oktatása során fejlesztendő kompetenciák</w:t>
      </w:r>
    </w:p>
    <w:tbl>
      <w:tblPr>
        <w:tblW w:w="11157" w:type="dxa"/>
        <w:jc w:val="center"/>
        <w:tblInd w:w="35" w:type="dxa"/>
        <w:tblCellMar>
          <w:left w:w="70" w:type="dxa"/>
          <w:right w:w="70" w:type="dxa"/>
        </w:tblCellMar>
        <w:tblLook w:val="0000" w:firstRow="0" w:lastRow="0" w:firstColumn="0" w:lastColumn="0" w:noHBand="0" w:noVBand="0"/>
      </w:tblPr>
      <w:tblGrid>
        <w:gridCol w:w="4738"/>
        <w:gridCol w:w="437"/>
        <w:gridCol w:w="502"/>
        <w:gridCol w:w="437"/>
        <w:gridCol w:w="501"/>
        <w:gridCol w:w="439"/>
        <w:gridCol w:w="498"/>
        <w:gridCol w:w="437"/>
        <w:gridCol w:w="462"/>
        <w:gridCol w:w="546"/>
        <w:gridCol w:w="515"/>
        <w:gridCol w:w="559"/>
        <w:gridCol w:w="540"/>
        <w:gridCol w:w="546"/>
      </w:tblGrid>
      <w:tr w:rsidR="00201BCB" w:rsidRPr="00CE0771">
        <w:trPr>
          <w:trHeight w:val="570"/>
          <w:jc w:val="center"/>
        </w:trPr>
        <w:tc>
          <w:tcPr>
            <w:tcW w:w="4738" w:type="dxa"/>
            <w:vMerge w:val="restart"/>
            <w:tcBorders>
              <w:top w:val="single" w:sz="4" w:space="0" w:color="auto"/>
              <w:left w:val="single" w:sz="4" w:space="0" w:color="auto"/>
              <w:bottom w:val="single" w:sz="4" w:space="0" w:color="auto"/>
              <w:right w:val="single" w:sz="4" w:space="0" w:color="auto"/>
            </w:tcBorders>
            <w:noWrap/>
            <w:vAlign w:val="center"/>
          </w:tcPr>
          <w:p w:rsidR="00201BCB" w:rsidRPr="00413CDB" w:rsidRDefault="00201BCB" w:rsidP="00400650">
            <w:pPr>
              <w:jc w:val="center"/>
              <w:rPr>
                <w:rFonts w:ascii="Palatino Linotype" w:hAnsi="Palatino Linotype"/>
                <w:sz w:val="20"/>
                <w:szCs w:val="20"/>
              </w:rPr>
            </w:pPr>
            <w:r w:rsidRPr="00367940">
              <w:rPr>
                <w:rFonts w:ascii="Palatino Linotype" w:hAnsi="Palatino Linotype"/>
                <w:sz w:val="20"/>
                <w:szCs w:val="20"/>
              </w:rPr>
              <w:t xml:space="preserve">10938-12 Tésztakészítés </w:t>
            </w:r>
          </w:p>
          <w:p w:rsidR="00201BCB" w:rsidRPr="00CE0771" w:rsidRDefault="00201BCB" w:rsidP="00400650">
            <w:pPr>
              <w:jc w:val="center"/>
              <w:rPr>
                <w:rFonts w:ascii="Palatino Linotype" w:hAnsi="Palatino Linotype"/>
                <w:sz w:val="20"/>
                <w:szCs w:val="20"/>
              </w:rPr>
            </w:pPr>
          </w:p>
        </w:tc>
        <w:tc>
          <w:tcPr>
            <w:tcW w:w="2814" w:type="dxa"/>
            <w:gridSpan w:val="6"/>
            <w:tcBorders>
              <w:top w:val="single" w:sz="4" w:space="0" w:color="auto"/>
              <w:left w:val="nil"/>
              <w:bottom w:val="single" w:sz="4" w:space="0" w:color="auto"/>
              <w:right w:val="single" w:sz="4" w:space="0" w:color="auto"/>
            </w:tcBorders>
            <w:vAlign w:val="center"/>
          </w:tcPr>
          <w:p w:rsidR="00201BCB" w:rsidRPr="00413CDB" w:rsidRDefault="00201BCB" w:rsidP="00400650">
            <w:pPr>
              <w:jc w:val="center"/>
              <w:rPr>
                <w:rFonts w:ascii="Palatino Linotype" w:hAnsi="Palatino Linotype"/>
                <w:sz w:val="20"/>
                <w:szCs w:val="20"/>
              </w:rPr>
            </w:pPr>
            <w:r w:rsidRPr="00367940">
              <w:rPr>
                <w:rFonts w:ascii="Palatino Linotype" w:hAnsi="Palatino Linotype" w:cs="Arial"/>
                <w:sz w:val="20"/>
                <w:szCs w:val="20"/>
              </w:rPr>
              <w:t>Tésztakészítés és gépei</w:t>
            </w:r>
            <w:r w:rsidRPr="00367940">
              <w:rPr>
                <w:rFonts w:ascii="Palatino Linotype" w:hAnsi="Palatino Linotype"/>
                <w:sz w:val="20"/>
                <w:szCs w:val="20"/>
              </w:rPr>
              <w:t xml:space="preserve"> </w:t>
            </w:r>
          </w:p>
        </w:tc>
        <w:tc>
          <w:tcPr>
            <w:tcW w:w="3605" w:type="dxa"/>
            <w:gridSpan w:val="7"/>
            <w:tcBorders>
              <w:top w:val="single" w:sz="4" w:space="0" w:color="auto"/>
              <w:left w:val="nil"/>
              <w:bottom w:val="single" w:sz="4" w:space="0" w:color="auto"/>
              <w:right w:val="single" w:sz="4" w:space="0" w:color="auto"/>
            </w:tcBorders>
            <w:vAlign w:val="center"/>
          </w:tcPr>
          <w:p w:rsidR="00201BCB" w:rsidRPr="00413CDB" w:rsidRDefault="00201BCB" w:rsidP="00400650">
            <w:pPr>
              <w:jc w:val="center"/>
              <w:rPr>
                <w:rFonts w:ascii="Palatino Linotype" w:hAnsi="Palatino Linotype"/>
                <w:sz w:val="20"/>
                <w:szCs w:val="20"/>
              </w:rPr>
            </w:pPr>
            <w:r w:rsidRPr="00367940">
              <w:rPr>
                <w:rFonts w:ascii="Palatino Linotype" w:hAnsi="Palatino Linotype"/>
                <w:sz w:val="20"/>
                <w:szCs w:val="20"/>
              </w:rPr>
              <w:t xml:space="preserve">Szakmai gyakorlat 2. </w:t>
            </w:r>
          </w:p>
        </w:tc>
      </w:tr>
      <w:tr w:rsidR="00201BCB" w:rsidRPr="00CE0771">
        <w:trPr>
          <w:trHeight w:val="3547"/>
          <w:jc w:val="center"/>
        </w:trPr>
        <w:tc>
          <w:tcPr>
            <w:tcW w:w="4738" w:type="dxa"/>
            <w:vMerge/>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rPr>
                <w:rFonts w:ascii="Palatino Linotype" w:hAnsi="Palatino Linotype"/>
                <w:sz w:val="20"/>
                <w:szCs w:val="20"/>
              </w:rPr>
            </w:pPr>
          </w:p>
        </w:tc>
        <w:tc>
          <w:tcPr>
            <w:tcW w:w="437" w:type="dxa"/>
            <w:tcBorders>
              <w:top w:val="nil"/>
              <w:left w:val="nil"/>
              <w:bottom w:val="single" w:sz="4" w:space="0" w:color="auto"/>
              <w:right w:val="single" w:sz="4" w:space="0" w:color="auto"/>
            </w:tcBorders>
            <w:textDirection w:val="btLr"/>
            <w:vAlign w:val="center"/>
          </w:tcPr>
          <w:p w:rsidR="00201BCB" w:rsidRPr="00CE0771" w:rsidRDefault="00201BCB" w:rsidP="00400650">
            <w:pPr>
              <w:ind w:left="57"/>
              <w:rPr>
                <w:rFonts w:ascii="Palatino Linotype" w:hAnsi="Palatino Linotype"/>
                <w:sz w:val="20"/>
                <w:szCs w:val="20"/>
              </w:rPr>
            </w:pPr>
            <w:r w:rsidRPr="00CE0771">
              <w:rPr>
                <w:rFonts w:ascii="Palatino Linotype" w:hAnsi="Palatino Linotype"/>
                <w:sz w:val="20"/>
                <w:szCs w:val="20"/>
              </w:rPr>
              <w:t>A sütőipar nyersanyagai</w:t>
            </w:r>
          </w:p>
        </w:tc>
        <w:tc>
          <w:tcPr>
            <w:tcW w:w="502" w:type="dxa"/>
            <w:tcBorders>
              <w:top w:val="nil"/>
              <w:left w:val="nil"/>
              <w:bottom w:val="single" w:sz="4" w:space="0" w:color="auto"/>
              <w:right w:val="single" w:sz="4" w:space="0" w:color="auto"/>
            </w:tcBorders>
            <w:textDirection w:val="btLr"/>
            <w:vAlign w:val="center"/>
          </w:tcPr>
          <w:p w:rsidR="00201BCB" w:rsidRPr="00CE0771" w:rsidRDefault="00201BCB" w:rsidP="00400650">
            <w:pPr>
              <w:ind w:left="57"/>
              <w:rPr>
                <w:rFonts w:ascii="Palatino Linotype" w:hAnsi="Palatino Linotype"/>
                <w:sz w:val="20"/>
                <w:szCs w:val="20"/>
              </w:rPr>
            </w:pPr>
            <w:r w:rsidRPr="00CE0771">
              <w:rPr>
                <w:rFonts w:ascii="Palatino Linotype" w:hAnsi="Palatino Linotype"/>
                <w:sz w:val="20"/>
                <w:szCs w:val="20"/>
              </w:rPr>
              <w:t>Tésztakészítés elméleti alapjai</w:t>
            </w:r>
          </w:p>
        </w:tc>
        <w:tc>
          <w:tcPr>
            <w:tcW w:w="437" w:type="dxa"/>
            <w:tcBorders>
              <w:top w:val="nil"/>
              <w:left w:val="nil"/>
              <w:bottom w:val="single" w:sz="4" w:space="0" w:color="auto"/>
              <w:right w:val="single" w:sz="4" w:space="0" w:color="auto"/>
            </w:tcBorders>
            <w:textDirection w:val="btLr"/>
            <w:vAlign w:val="center"/>
          </w:tcPr>
          <w:p w:rsidR="00201BCB" w:rsidRPr="00CE0771" w:rsidRDefault="00201BCB" w:rsidP="00400650">
            <w:pPr>
              <w:ind w:left="57"/>
              <w:rPr>
                <w:rFonts w:ascii="Palatino Linotype" w:hAnsi="Palatino Linotype"/>
                <w:sz w:val="20"/>
                <w:szCs w:val="20"/>
              </w:rPr>
            </w:pPr>
            <w:r w:rsidRPr="00CE0771">
              <w:rPr>
                <w:rFonts w:ascii="Palatino Linotype" w:hAnsi="Palatino Linotype"/>
                <w:sz w:val="20"/>
                <w:szCs w:val="20"/>
              </w:rPr>
              <w:t>Kenyérfélék előállítása</w:t>
            </w:r>
          </w:p>
        </w:tc>
        <w:tc>
          <w:tcPr>
            <w:tcW w:w="501" w:type="dxa"/>
            <w:tcBorders>
              <w:top w:val="nil"/>
              <w:left w:val="nil"/>
              <w:bottom w:val="single" w:sz="4" w:space="0" w:color="auto"/>
              <w:right w:val="single" w:sz="4" w:space="0" w:color="auto"/>
            </w:tcBorders>
            <w:textDirection w:val="btLr"/>
            <w:vAlign w:val="center"/>
          </w:tcPr>
          <w:p w:rsidR="00201BCB" w:rsidRPr="00CE0771" w:rsidRDefault="00201BCB" w:rsidP="00400650">
            <w:pPr>
              <w:ind w:left="57"/>
              <w:rPr>
                <w:rFonts w:ascii="Palatino Linotype" w:hAnsi="Palatino Linotype"/>
                <w:sz w:val="20"/>
                <w:szCs w:val="20"/>
              </w:rPr>
            </w:pPr>
            <w:r w:rsidRPr="00CE0771">
              <w:rPr>
                <w:rFonts w:ascii="Palatino Linotype" w:hAnsi="Palatino Linotype"/>
                <w:sz w:val="20"/>
                <w:szCs w:val="20"/>
              </w:rPr>
              <w:t>Péksütemények előállítása</w:t>
            </w:r>
          </w:p>
        </w:tc>
        <w:tc>
          <w:tcPr>
            <w:tcW w:w="439" w:type="dxa"/>
            <w:tcBorders>
              <w:top w:val="nil"/>
              <w:left w:val="nil"/>
              <w:bottom w:val="single" w:sz="4" w:space="0" w:color="auto"/>
              <w:right w:val="single" w:sz="4" w:space="0" w:color="auto"/>
            </w:tcBorders>
            <w:textDirection w:val="btLr"/>
            <w:vAlign w:val="center"/>
          </w:tcPr>
          <w:p w:rsidR="00201BCB" w:rsidRPr="00CE0771" w:rsidRDefault="00201BCB" w:rsidP="00400650">
            <w:pPr>
              <w:ind w:left="57"/>
              <w:rPr>
                <w:rFonts w:ascii="Palatino Linotype" w:hAnsi="Palatino Linotype"/>
                <w:sz w:val="20"/>
                <w:szCs w:val="20"/>
              </w:rPr>
            </w:pPr>
            <w:r w:rsidRPr="00CE0771">
              <w:rPr>
                <w:rFonts w:ascii="Palatino Linotype" w:hAnsi="Palatino Linotype"/>
                <w:sz w:val="20"/>
                <w:szCs w:val="20"/>
              </w:rPr>
              <w:t>Finom- pékáruk előállítása</w:t>
            </w:r>
          </w:p>
        </w:tc>
        <w:tc>
          <w:tcPr>
            <w:tcW w:w="498" w:type="dxa"/>
            <w:tcBorders>
              <w:top w:val="nil"/>
              <w:left w:val="nil"/>
              <w:bottom w:val="single" w:sz="4" w:space="0" w:color="auto"/>
              <w:right w:val="single" w:sz="4" w:space="0" w:color="auto"/>
            </w:tcBorders>
            <w:textDirection w:val="btLr"/>
            <w:vAlign w:val="center"/>
          </w:tcPr>
          <w:p w:rsidR="00201BCB" w:rsidRPr="00CE0771" w:rsidRDefault="00201BCB" w:rsidP="00400650">
            <w:pPr>
              <w:ind w:left="57"/>
              <w:rPr>
                <w:rFonts w:ascii="Palatino Linotype" w:hAnsi="Palatino Linotype"/>
                <w:sz w:val="20"/>
                <w:szCs w:val="20"/>
              </w:rPr>
            </w:pPr>
            <w:r w:rsidRPr="00CE0771">
              <w:rPr>
                <w:rFonts w:ascii="Palatino Linotype" w:hAnsi="Palatino Linotype"/>
                <w:sz w:val="20"/>
                <w:szCs w:val="20"/>
              </w:rPr>
              <w:t>Egyéb sütőipari termékek előállítása</w:t>
            </w:r>
          </w:p>
        </w:tc>
        <w:tc>
          <w:tcPr>
            <w:tcW w:w="437" w:type="dxa"/>
            <w:tcBorders>
              <w:top w:val="nil"/>
              <w:left w:val="nil"/>
              <w:bottom w:val="single" w:sz="4" w:space="0" w:color="auto"/>
              <w:right w:val="single" w:sz="4" w:space="0" w:color="auto"/>
            </w:tcBorders>
            <w:textDirection w:val="btLr"/>
            <w:vAlign w:val="center"/>
          </w:tcPr>
          <w:p w:rsidR="00201BCB" w:rsidRPr="00CE0771" w:rsidRDefault="00201BCB" w:rsidP="00400650">
            <w:pPr>
              <w:ind w:left="57"/>
              <w:rPr>
                <w:rFonts w:ascii="Palatino Linotype" w:hAnsi="Palatino Linotype"/>
                <w:sz w:val="20"/>
                <w:szCs w:val="20"/>
              </w:rPr>
            </w:pPr>
            <w:r w:rsidRPr="00CE0771">
              <w:rPr>
                <w:rFonts w:ascii="Palatino Linotype" w:hAnsi="Palatino Linotype"/>
                <w:sz w:val="20"/>
                <w:szCs w:val="20"/>
              </w:rPr>
              <w:t xml:space="preserve">Technológiai, termelési számítások </w:t>
            </w:r>
          </w:p>
        </w:tc>
        <w:tc>
          <w:tcPr>
            <w:tcW w:w="462" w:type="dxa"/>
            <w:tcBorders>
              <w:top w:val="nil"/>
              <w:left w:val="nil"/>
              <w:bottom w:val="single" w:sz="4" w:space="0" w:color="auto"/>
              <w:right w:val="single" w:sz="4" w:space="0" w:color="auto"/>
            </w:tcBorders>
            <w:textDirection w:val="btLr"/>
            <w:vAlign w:val="center"/>
          </w:tcPr>
          <w:p w:rsidR="00201BCB" w:rsidRPr="00CE0771" w:rsidRDefault="00201BCB" w:rsidP="00400650">
            <w:pPr>
              <w:ind w:left="57"/>
              <w:rPr>
                <w:rFonts w:ascii="Palatino Linotype" w:hAnsi="Palatino Linotype"/>
                <w:sz w:val="20"/>
                <w:szCs w:val="20"/>
              </w:rPr>
            </w:pPr>
            <w:r w:rsidRPr="00CE0771">
              <w:rPr>
                <w:rFonts w:ascii="Palatino Linotype" w:hAnsi="Palatino Linotype"/>
                <w:sz w:val="20"/>
                <w:szCs w:val="20"/>
              </w:rPr>
              <w:t>Kovászkészítés</w:t>
            </w:r>
            <w:r w:rsidRPr="00CE0771" w:rsidDel="00D65F30">
              <w:rPr>
                <w:rFonts w:ascii="Palatino Linotype" w:hAnsi="Palatino Linotype"/>
                <w:sz w:val="20"/>
                <w:szCs w:val="20"/>
              </w:rPr>
              <w:t xml:space="preserve"> </w:t>
            </w:r>
          </w:p>
        </w:tc>
        <w:tc>
          <w:tcPr>
            <w:tcW w:w="546" w:type="dxa"/>
            <w:tcBorders>
              <w:top w:val="single" w:sz="4" w:space="0" w:color="auto"/>
              <w:bottom w:val="single" w:sz="4" w:space="0" w:color="auto"/>
              <w:right w:val="single" w:sz="4" w:space="0" w:color="auto"/>
            </w:tcBorders>
            <w:textDirection w:val="btLr"/>
            <w:vAlign w:val="center"/>
          </w:tcPr>
          <w:p w:rsidR="00201BCB" w:rsidRPr="00CE0771" w:rsidRDefault="00201BCB" w:rsidP="00400650">
            <w:pPr>
              <w:ind w:left="57"/>
              <w:rPr>
                <w:rFonts w:ascii="Palatino Linotype" w:hAnsi="Palatino Linotype"/>
                <w:sz w:val="20"/>
                <w:szCs w:val="20"/>
              </w:rPr>
            </w:pPr>
            <w:r w:rsidRPr="00CE0771">
              <w:rPr>
                <w:rFonts w:ascii="Palatino Linotype" w:hAnsi="Palatino Linotype"/>
                <w:sz w:val="20"/>
                <w:szCs w:val="20"/>
              </w:rPr>
              <w:t>Tésztakészítés</w:t>
            </w:r>
          </w:p>
        </w:tc>
        <w:tc>
          <w:tcPr>
            <w:tcW w:w="515" w:type="dxa"/>
            <w:tcBorders>
              <w:top w:val="single" w:sz="4" w:space="0" w:color="auto"/>
              <w:left w:val="single" w:sz="4" w:space="0" w:color="auto"/>
              <w:bottom w:val="single" w:sz="4" w:space="0" w:color="auto"/>
              <w:right w:val="single" w:sz="4" w:space="0" w:color="auto"/>
            </w:tcBorders>
            <w:textDirection w:val="btLr"/>
            <w:vAlign w:val="center"/>
          </w:tcPr>
          <w:p w:rsidR="00201BCB" w:rsidRPr="00CE0771" w:rsidRDefault="00201BCB" w:rsidP="00400650">
            <w:pPr>
              <w:ind w:left="57"/>
              <w:rPr>
                <w:rFonts w:ascii="Palatino Linotype" w:hAnsi="Palatino Linotype"/>
                <w:sz w:val="20"/>
                <w:szCs w:val="20"/>
              </w:rPr>
            </w:pPr>
            <w:r w:rsidRPr="00CE0771">
              <w:rPr>
                <w:rFonts w:ascii="Palatino Linotype" w:hAnsi="Palatino Linotype"/>
                <w:sz w:val="20"/>
                <w:szCs w:val="20"/>
              </w:rPr>
              <w:t>Kenyérfélék előállítása</w:t>
            </w:r>
          </w:p>
        </w:tc>
        <w:tc>
          <w:tcPr>
            <w:tcW w:w="559" w:type="dxa"/>
            <w:tcBorders>
              <w:top w:val="single" w:sz="4" w:space="0" w:color="auto"/>
              <w:left w:val="single" w:sz="4" w:space="0" w:color="auto"/>
              <w:bottom w:val="single" w:sz="4" w:space="0" w:color="auto"/>
              <w:right w:val="single" w:sz="4" w:space="0" w:color="auto"/>
            </w:tcBorders>
            <w:textDirection w:val="btLr"/>
            <w:vAlign w:val="center"/>
          </w:tcPr>
          <w:p w:rsidR="00201BCB" w:rsidRPr="00CE0771" w:rsidRDefault="00201BCB" w:rsidP="00400650">
            <w:pPr>
              <w:ind w:left="57"/>
              <w:rPr>
                <w:rFonts w:ascii="Palatino Linotype" w:hAnsi="Palatino Linotype"/>
                <w:sz w:val="20"/>
                <w:szCs w:val="20"/>
              </w:rPr>
            </w:pPr>
            <w:r w:rsidRPr="00CE0771">
              <w:rPr>
                <w:rFonts w:ascii="Palatino Linotype" w:hAnsi="Palatino Linotype"/>
                <w:sz w:val="20"/>
                <w:szCs w:val="20"/>
              </w:rPr>
              <w:t>Péksütemények előállítása</w:t>
            </w:r>
          </w:p>
        </w:tc>
        <w:tc>
          <w:tcPr>
            <w:tcW w:w="540" w:type="dxa"/>
            <w:tcBorders>
              <w:top w:val="single" w:sz="4" w:space="0" w:color="auto"/>
              <w:bottom w:val="single" w:sz="4" w:space="0" w:color="auto"/>
              <w:right w:val="single" w:sz="4" w:space="0" w:color="auto"/>
            </w:tcBorders>
            <w:textDirection w:val="btLr"/>
            <w:vAlign w:val="center"/>
          </w:tcPr>
          <w:p w:rsidR="00201BCB" w:rsidRPr="00CE0771" w:rsidRDefault="00201BCB" w:rsidP="00400650">
            <w:pPr>
              <w:rPr>
                <w:rFonts w:ascii="Palatino Linotype" w:hAnsi="Palatino Linotype"/>
                <w:sz w:val="20"/>
                <w:szCs w:val="20"/>
              </w:rPr>
            </w:pPr>
            <w:r w:rsidRPr="00CE0771">
              <w:rPr>
                <w:rFonts w:ascii="Palatino Linotype" w:hAnsi="Palatino Linotype"/>
                <w:sz w:val="20"/>
                <w:szCs w:val="20"/>
              </w:rPr>
              <w:t>Finom- pékáruk előállítása</w:t>
            </w:r>
          </w:p>
        </w:tc>
        <w:tc>
          <w:tcPr>
            <w:tcW w:w="546" w:type="dxa"/>
            <w:tcBorders>
              <w:top w:val="single" w:sz="4" w:space="0" w:color="auto"/>
              <w:left w:val="single" w:sz="4" w:space="0" w:color="auto"/>
              <w:bottom w:val="single" w:sz="4" w:space="0" w:color="auto"/>
              <w:right w:val="single" w:sz="4" w:space="0" w:color="auto"/>
            </w:tcBorders>
            <w:textDirection w:val="btLr"/>
            <w:vAlign w:val="center"/>
          </w:tcPr>
          <w:p w:rsidR="00201BCB" w:rsidRPr="00CE0771" w:rsidRDefault="00201BCB" w:rsidP="00400650">
            <w:pPr>
              <w:rPr>
                <w:rFonts w:ascii="Palatino Linotype" w:hAnsi="Palatino Linotype"/>
                <w:sz w:val="20"/>
                <w:szCs w:val="20"/>
              </w:rPr>
            </w:pPr>
            <w:r w:rsidRPr="00CE0771">
              <w:rPr>
                <w:rFonts w:ascii="Palatino Linotype" w:hAnsi="Palatino Linotype"/>
                <w:sz w:val="20"/>
                <w:szCs w:val="20"/>
              </w:rPr>
              <w:t>Egyéb sütőipari termékek előállítása</w:t>
            </w:r>
          </w:p>
        </w:tc>
      </w:tr>
      <w:tr w:rsidR="00201BCB" w:rsidRPr="00CE0771" w:rsidTr="00F41A6C">
        <w:trPr>
          <w:trHeight w:val="345"/>
          <w:jc w:val="center"/>
        </w:trPr>
        <w:tc>
          <w:tcPr>
            <w:tcW w:w="11157" w:type="dxa"/>
            <w:gridSpan w:val="14"/>
            <w:tcBorders>
              <w:top w:val="nil"/>
              <w:left w:val="single" w:sz="4" w:space="0" w:color="auto"/>
              <w:bottom w:val="single" w:sz="4" w:space="0" w:color="auto"/>
              <w:right w:val="single" w:sz="4" w:space="0" w:color="auto"/>
            </w:tcBorders>
            <w:noWrap/>
            <w:vAlign w:val="center"/>
          </w:tcPr>
          <w:p w:rsidR="00201BCB" w:rsidRPr="00CE0771" w:rsidRDefault="00201BCB" w:rsidP="001C7F9B">
            <w:pPr>
              <w:jc w:val="center"/>
              <w:rPr>
                <w:rFonts w:ascii="Palatino Linotype" w:hAnsi="Palatino Linotype"/>
                <w:sz w:val="20"/>
                <w:szCs w:val="20"/>
              </w:rPr>
            </w:pPr>
            <w:r w:rsidRPr="00CE0771">
              <w:rPr>
                <w:rFonts w:ascii="Palatino Linotype" w:hAnsi="Palatino Linotype"/>
                <w:sz w:val="20"/>
                <w:szCs w:val="20"/>
              </w:rPr>
              <w:t>FELADATO</w:t>
            </w:r>
            <w:r>
              <w:rPr>
                <w:rFonts w:ascii="Palatino Linotype" w:hAnsi="Palatino Linotype"/>
                <w:sz w:val="20"/>
                <w:szCs w:val="20"/>
              </w:rPr>
              <w:t>K</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Kovászol</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Dagaszt</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Gyúr</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Kever, tömörít</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Kenyérfélék gyártásához közvetett vagy közvetlen tésztát készít</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Péksütemények gyártásához vizes tésztát készít</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Péksütemények gyártásához tejes tésztát készít</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Péksütemények gyártásához dúsított tésztát készít</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Finom-pékáru gyártásához tojással dúsított tésztát készít</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Finom-pékáru gyártásához omlós tésztát készít</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Finom-pékáru gyártásához leveles tésztát készít</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rsidTr="00E14DCD">
        <w:trPr>
          <w:trHeight w:val="255"/>
          <w:jc w:val="center"/>
        </w:trPr>
        <w:tc>
          <w:tcPr>
            <w:tcW w:w="4738"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Egyéb tésztát készít</w:t>
            </w:r>
          </w:p>
        </w:tc>
        <w:tc>
          <w:tcPr>
            <w:tcW w:w="437"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rsidTr="00E14DCD">
        <w:trPr>
          <w:trHeight w:val="255"/>
          <w:jc w:val="center"/>
        </w:trPr>
        <w:tc>
          <w:tcPr>
            <w:tcW w:w="4738"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lastRenderedPageBreak/>
              <w:t>Mézes tésztát készít</w:t>
            </w:r>
          </w:p>
        </w:tc>
        <w:tc>
          <w:tcPr>
            <w:tcW w:w="437"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rsidTr="00F41A6C">
        <w:trPr>
          <w:trHeight w:val="360"/>
          <w:jc w:val="center"/>
        </w:trPr>
        <w:tc>
          <w:tcPr>
            <w:tcW w:w="11157" w:type="dxa"/>
            <w:gridSpan w:val="14"/>
            <w:tcBorders>
              <w:top w:val="nil"/>
              <w:left w:val="single" w:sz="4" w:space="0" w:color="auto"/>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SZAKMAI ISMERETEK</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E14DCD">
            <w:pPr>
              <w:jc w:val="both"/>
              <w:rPr>
                <w:rFonts w:ascii="Palatino Linotype" w:hAnsi="Palatino Linotype"/>
                <w:sz w:val="20"/>
                <w:szCs w:val="20"/>
              </w:rPr>
            </w:pPr>
            <w:r w:rsidRPr="00CE0771">
              <w:rPr>
                <w:rFonts w:ascii="Palatino Linotype" w:hAnsi="Palatino Linotype"/>
                <w:sz w:val="20"/>
                <w:szCs w:val="20"/>
              </w:rPr>
              <w:t>Alapanyagok fajtái, tulajdonságai</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E14DCD">
            <w:pPr>
              <w:jc w:val="both"/>
              <w:rPr>
                <w:rFonts w:ascii="Palatino Linotype" w:hAnsi="Palatino Linotype"/>
                <w:sz w:val="20"/>
                <w:szCs w:val="20"/>
              </w:rPr>
            </w:pPr>
            <w:r w:rsidRPr="00CE0771">
              <w:rPr>
                <w:rFonts w:ascii="Palatino Linotype" w:hAnsi="Palatino Linotype"/>
                <w:sz w:val="20"/>
                <w:szCs w:val="20"/>
              </w:rPr>
              <w:t>Segédanyagok fajtái, tulajdonságai</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E14DCD">
            <w:pPr>
              <w:jc w:val="both"/>
              <w:rPr>
                <w:rFonts w:ascii="Palatino Linotype" w:hAnsi="Palatino Linotype"/>
                <w:sz w:val="20"/>
                <w:szCs w:val="20"/>
              </w:rPr>
            </w:pPr>
            <w:r w:rsidRPr="00CE0771">
              <w:rPr>
                <w:rFonts w:ascii="Palatino Linotype" w:hAnsi="Palatino Linotype"/>
                <w:sz w:val="20"/>
                <w:szCs w:val="20"/>
              </w:rPr>
              <w:t xml:space="preserve">Járulékos anyagok fajtái, tulajdonságai </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E14DCD">
            <w:pPr>
              <w:jc w:val="both"/>
              <w:rPr>
                <w:rFonts w:ascii="Palatino Linotype" w:hAnsi="Palatino Linotype"/>
                <w:sz w:val="20"/>
                <w:szCs w:val="20"/>
              </w:rPr>
            </w:pPr>
            <w:r w:rsidRPr="00CE0771">
              <w:rPr>
                <w:rFonts w:ascii="Palatino Linotype" w:hAnsi="Palatino Linotype"/>
                <w:sz w:val="20"/>
                <w:szCs w:val="20"/>
              </w:rPr>
              <w:t xml:space="preserve">Nyersanyagok fizikai jellemzői </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E14DCD">
            <w:pPr>
              <w:jc w:val="both"/>
              <w:rPr>
                <w:rFonts w:ascii="Palatino Linotype" w:hAnsi="Palatino Linotype"/>
                <w:sz w:val="20"/>
                <w:szCs w:val="20"/>
              </w:rPr>
            </w:pPr>
            <w:r w:rsidRPr="00CE0771">
              <w:rPr>
                <w:rFonts w:ascii="Palatino Linotype" w:hAnsi="Palatino Linotype"/>
                <w:sz w:val="20"/>
                <w:szCs w:val="20"/>
              </w:rPr>
              <w:t xml:space="preserve">Nyersanyagok kémiai összetevői </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Nyersanyagok biológiai és mikrobiológiai jellemzői</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Nyersanyagok előkészítése</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Kenyérfélék</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Vizes tésztából készült sütőipari termékek</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Tejes tésztából készült sütőipari termékek</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Dúsított tésztából készült sütőipari termékek</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Tojással dúsított tésztából készült sütőipari termékek</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E14DCD">
            <w:pPr>
              <w:jc w:val="both"/>
              <w:rPr>
                <w:rFonts w:ascii="Palatino Linotype" w:hAnsi="Palatino Linotype"/>
                <w:sz w:val="20"/>
                <w:szCs w:val="20"/>
              </w:rPr>
            </w:pPr>
            <w:r w:rsidRPr="00CE0771">
              <w:rPr>
                <w:rFonts w:ascii="Palatino Linotype" w:hAnsi="Palatino Linotype"/>
                <w:sz w:val="20"/>
                <w:szCs w:val="20"/>
              </w:rPr>
              <w:t>Omlós tésztából készült sütőipari termékek</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E14DCD">
            <w:pPr>
              <w:jc w:val="both"/>
              <w:rPr>
                <w:rFonts w:ascii="Palatino Linotype" w:hAnsi="Palatino Linotype"/>
                <w:sz w:val="20"/>
                <w:szCs w:val="20"/>
              </w:rPr>
            </w:pPr>
            <w:r w:rsidRPr="00CE0771">
              <w:rPr>
                <w:rFonts w:ascii="Palatino Linotype" w:hAnsi="Palatino Linotype"/>
                <w:sz w:val="20"/>
                <w:szCs w:val="20"/>
              </w:rPr>
              <w:t>Leveles tésztából készült sütőipari termékek</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E14DCD">
            <w:pPr>
              <w:jc w:val="both"/>
              <w:rPr>
                <w:rFonts w:ascii="Palatino Linotype" w:hAnsi="Palatino Linotype"/>
                <w:sz w:val="20"/>
                <w:szCs w:val="20"/>
              </w:rPr>
            </w:pPr>
            <w:r w:rsidRPr="00CE0771">
              <w:rPr>
                <w:rFonts w:ascii="Palatino Linotype" w:hAnsi="Palatino Linotype"/>
                <w:sz w:val="20"/>
                <w:szCs w:val="20"/>
              </w:rPr>
              <w:t>Egyéb sütőipari termékek</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E14DCD">
            <w:pPr>
              <w:jc w:val="both"/>
              <w:rPr>
                <w:rFonts w:ascii="Palatino Linotype" w:hAnsi="Palatino Linotype"/>
                <w:sz w:val="20"/>
                <w:szCs w:val="20"/>
              </w:rPr>
            </w:pPr>
            <w:r w:rsidRPr="00CE0771">
              <w:rPr>
                <w:rFonts w:ascii="Palatino Linotype" w:hAnsi="Palatino Linotype"/>
                <w:sz w:val="20"/>
                <w:szCs w:val="20"/>
              </w:rPr>
              <w:t>Mézes sütemények</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CE0771">
              <w:rPr>
                <w:rFonts w:ascii="Palatino Linotype" w:hAnsi="Palatino Linotype"/>
                <w:sz w:val="20"/>
                <w:szCs w:val="20"/>
              </w:rPr>
              <w:t>Mikrobiológiai folyamatok a kovászérésnél</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E14DCD">
            <w:pPr>
              <w:jc w:val="both"/>
              <w:rPr>
                <w:rFonts w:ascii="Palatino Linotype" w:hAnsi="Palatino Linotype"/>
                <w:sz w:val="20"/>
                <w:szCs w:val="20"/>
              </w:rPr>
            </w:pPr>
            <w:r w:rsidRPr="00CE0771">
              <w:rPr>
                <w:rFonts w:ascii="Palatino Linotype" w:hAnsi="Palatino Linotype"/>
                <w:sz w:val="20"/>
                <w:szCs w:val="20"/>
              </w:rPr>
              <w:t>Mikrobiológiai folyamatok a tésztaérésnél</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E14DCD">
            <w:pPr>
              <w:jc w:val="both"/>
              <w:rPr>
                <w:rFonts w:ascii="Palatino Linotype" w:hAnsi="Palatino Linotype"/>
                <w:sz w:val="20"/>
                <w:szCs w:val="20"/>
              </w:rPr>
            </w:pPr>
            <w:r w:rsidRPr="00CE0771">
              <w:rPr>
                <w:rFonts w:ascii="Palatino Linotype" w:hAnsi="Palatino Linotype"/>
                <w:sz w:val="20"/>
                <w:szCs w:val="20"/>
              </w:rPr>
              <w:t>Kolloidális folyamatok kovászkészítésnél</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E14DCD">
            <w:pPr>
              <w:jc w:val="both"/>
              <w:rPr>
                <w:rFonts w:ascii="Palatino Linotype" w:hAnsi="Palatino Linotype"/>
                <w:sz w:val="20"/>
                <w:szCs w:val="20"/>
              </w:rPr>
            </w:pPr>
            <w:r w:rsidRPr="00CE0771">
              <w:rPr>
                <w:rFonts w:ascii="Palatino Linotype" w:hAnsi="Palatino Linotype"/>
                <w:sz w:val="20"/>
                <w:szCs w:val="20"/>
              </w:rPr>
              <w:t>Kolloidális folyamatok tésztakészítésnél</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Enzimes folyamatok: keményítő- fehérje- és zsírbontás</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Liszttárolás eszközei</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Lisztszállítás eszközei</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Nyersanyag előkészítő berendezések</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Dagasztógépek, csészék</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255"/>
          <w:jc w:val="center"/>
        </w:trPr>
        <w:tc>
          <w:tcPr>
            <w:tcW w:w="4738"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both"/>
              <w:rPr>
                <w:rFonts w:ascii="Palatino Linotype" w:hAnsi="Palatino Linotype"/>
                <w:sz w:val="20"/>
                <w:szCs w:val="20"/>
              </w:rPr>
            </w:pPr>
            <w:r w:rsidRPr="00CE0771">
              <w:rPr>
                <w:rFonts w:ascii="Palatino Linotype" w:hAnsi="Palatino Linotype"/>
                <w:sz w:val="20"/>
                <w:szCs w:val="20"/>
              </w:rPr>
              <w:t>Keverő- és habverő gép</w:t>
            </w:r>
          </w:p>
        </w:tc>
        <w:tc>
          <w:tcPr>
            <w:tcW w:w="437"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2"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1"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98"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462" w:type="dxa"/>
            <w:tcBorders>
              <w:top w:val="single" w:sz="4" w:space="0" w:color="auto"/>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rsidTr="00F41A6C">
        <w:trPr>
          <w:trHeight w:val="360"/>
          <w:jc w:val="center"/>
        </w:trPr>
        <w:tc>
          <w:tcPr>
            <w:tcW w:w="11157" w:type="dxa"/>
            <w:gridSpan w:val="14"/>
            <w:tcBorders>
              <w:top w:val="nil"/>
              <w:left w:val="single" w:sz="4" w:space="0" w:color="auto"/>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SZAKMAI KÉSZSÉGEK</w:t>
            </w:r>
          </w:p>
        </w:tc>
      </w:tr>
      <w:tr w:rsidR="00201BCB" w:rsidRPr="00CE0771" w:rsidTr="00E14DCD">
        <w:trPr>
          <w:trHeight w:val="240"/>
          <w:jc w:val="center"/>
        </w:trPr>
        <w:tc>
          <w:tcPr>
            <w:tcW w:w="4738" w:type="dxa"/>
            <w:tcBorders>
              <w:top w:val="single" w:sz="4" w:space="0" w:color="auto"/>
              <w:left w:val="single" w:sz="4" w:space="0" w:color="auto"/>
              <w:bottom w:val="single" w:sz="4" w:space="0" w:color="auto"/>
              <w:right w:val="single" w:sz="4" w:space="0" w:color="auto"/>
            </w:tcBorders>
            <w:noWrap/>
            <w:vAlign w:val="center"/>
          </w:tcPr>
          <w:p w:rsidR="00201BCB" w:rsidRPr="00CE0771" w:rsidRDefault="00201BCB" w:rsidP="00400650">
            <w:pPr>
              <w:jc w:val="both"/>
              <w:rPr>
                <w:rFonts w:ascii="Palatino Linotype" w:hAnsi="Palatino Linotype"/>
                <w:sz w:val="20"/>
                <w:szCs w:val="20"/>
              </w:rPr>
            </w:pPr>
            <w:r w:rsidRPr="00CE0771">
              <w:rPr>
                <w:rFonts w:ascii="Palatino Linotype" w:hAnsi="Palatino Linotype"/>
                <w:sz w:val="20"/>
                <w:szCs w:val="20"/>
              </w:rPr>
              <w:t>Elemi számolási készség</w:t>
            </w:r>
          </w:p>
        </w:tc>
        <w:tc>
          <w:tcPr>
            <w:tcW w:w="437" w:type="dxa"/>
            <w:tcBorders>
              <w:top w:val="single" w:sz="4" w:space="0" w:color="auto"/>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single" w:sz="4" w:space="0" w:color="auto"/>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single" w:sz="4" w:space="0" w:color="auto"/>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single" w:sz="4" w:space="0" w:color="auto"/>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single" w:sz="4" w:space="0" w:color="auto"/>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rsidTr="00E14DCD">
        <w:trPr>
          <w:trHeight w:val="255"/>
          <w:jc w:val="center"/>
        </w:trPr>
        <w:tc>
          <w:tcPr>
            <w:tcW w:w="4738" w:type="dxa"/>
            <w:tcBorders>
              <w:top w:val="single" w:sz="4" w:space="0" w:color="auto"/>
              <w:left w:val="single" w:sz="4" w:space="0" w:color="auto"/>
              <w:bottom w:val="single" w:sz="4" w:space="0" w:color="auto"/>
              <w:right w:val="single" w:sz="4" w:space="0" w:color="auto"/>
            </w:tcBorders>
            <w:noWrap/>
            <w:vAlign w:val="center"/>
          </w:tcPr>
          <w:p w:rsidR="00201BCB" w:rsidRPr="00CE0771" w:rsidRDefault="00201BCB" w:rsidP="00400650">
            <w:pPr>
              <w:jc w:val="both"/>
              <w:rPr>
                <w:rFonts w:ascii="Palatino Linotype" w:hAnsi="Palatino Linotype"/>
                <w:sz w:val="20"/>
                <w:szCs w:val="20"/>
              </w:rPr>
            </w:pPr>
            <w:r w:rsidRPr="00CE0771">
              <w:rPr>
                <w:rFonts w:ascii="Palatino Linotype" w:hAnsi="Palatino Linotype"/>
                <w:sz w:val="20"/>
                <w:szCs w:val="20"/>
              </w:rPr>
              <w:lastRenderedPageBreak/>
              <w:t>Mennyiségérzék</w:t>
            </w:r>
          </w:p>
        </w:tc>
        <w:tc>
          <w:tcPr>
            <w:tcW w:w="437" w:type="dxa"/>
            <w:tcBorders>
              <w:top w:val="single" w:sz="4" w:space="0" w:color="auto"/>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single" w:sz="4" w:space="0" w:color="auto"/>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single" w:sz="4" w:space="0" w:color="auto"/>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single" w:sz="4" w:space="0" w:color="auto"/>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single" w:sz="4" w:space="0" w:color="auto"/>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400650">
            <w:pPr>
              <w:jc w:val="both"/>
              <w:rPr>
                <w:rFonts w:ascii="Palatino Linotype" w:hAnsi="Palatino Linotype"/>
                <w:sz w:val="20"/>
                <w:szCs w:val="20"/>
              </w:rPr>
            </w:pPr>
            <w:r w:rsidRPr="00CE0771">
              <w:rPr>
                <w:rFonts w:ascii="Palatino Linotype" w:hAnsi="Palatino Linotype"/>
                <w:sz w:val="20"/>
                <w:szCs w:val="20"/>
              </w:rPr>
              <w:t xml:space="preserve">Kisgépek, dagasztógépek használata </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rsidTr="00F41A6C">
        <w:trPr>
          <w:trHeight w:val="360"/>
          <w:jc w:val="center"/>
        </w:trPr>
        <w:tc>
          <w:tcPr>
            <w:tcW w:w="11157" w:type="dxa"/>
            <w:gridSpan w:val="14"/>
            <w:tcBorders>
              <w:top w:val="nil"/>
              <w:left w:val="single" w:sz="4" w:space="0" w:color="auto"/>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SZEMÉLYES KOMPETENCIÁK</w:t>
            </w:r>
          </w:p>
        </w:tc>
      </w:tr>
      <w:tr w:rsidR="00201BCB" w:rsidRPr="00CE0771">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400650">
            <w:pPr>
              <w:jc w:val="both"/>
              <w:rPr>
                <w:rFonts w:ascii="Palatino Linotype" w:hAnsi="Palatino Linotype"/>
                <w:sz w:val="20"/>
                <w:szCs w:val="20"/>
              </w:rPr>
            </w:pPr>
            <w:r w:rsidRPr="00CE0771">
              <w:rPr>
                <w:rFonts w:ascii="Palatino Linotype" w:hAnsi="Palatino Linotype"/>
                <w:sz w:val="20"/>
                <w:szCs w:val="20"/>
              </w:rPr>
              <w:t>Önállóság</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400650">
            <w:pPr>
              <w:jc w:val="both"/>
              <w:rPr>
                <w:rFonts w:ascii="Palatino Linotype" w:hAnsi="Palatino Linotype"/>
                <w:sz w:val="20"/>
                <w:szCs w:val="20"/>
              </w:rPr>
            </w:pPr>
            <w:r w:rsidRPr="00CE0771">
              <w:rPr>
                <w:rFonts w:ascii="Palatino Linotype" w:hAnsi="Palatino Linotype"/>
                <w:sz w:val="20"/>
                <w:szCs w:val="20"/>
              </w:rPr>
              <w:t>Felelősségtudat</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400650">
            <w:pPr>
              <w:jc w:val="both"/>
              <w:rPr>
                <w:rFonts w:ascii="Palatino Linotype" w:hAnsi="Palatino Linotype"/>
                <w:sz w:val="20"/>
                <w:szCs w:val="20"/>
              </w:rPr>
            </w:pPr>
            <w:r w:rsidRPr="00CE0771">
              <w:rPr>
                <w:rFonts w:ascii="Palatino Linotype" w:hAnsi="Palatino Linotype"/>
                <w:sz w:val="20"/>
                <w:szCs w:val="20"/>
              </w:rPr>
              <w:t>Döntésképesség</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rsidTr="00F41A6C">
        <w:trPr>
          <w:trHeight w:val="360"/>
          <w:jc w:val="center"/>
        </w:trPr>
        <w:tc>
          <w:tcPr>
            <w:tcW w:w="11157" w:type="dxa"/>
            <w:gridSpan w:val="14"/>
            <w:tcBorders>
              <w:top w:val="nil"/>
              <w:left w:val="single" w:sz="4" w:space="0" w:color="auto"/>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TÁRSAS KOMPETENCIÁK</w:t>
            </w:r>
          </w:p>
        </w:tc>
      </w:tr>
      <w:tr w:rsidR="00201BCB" w:rsidRPr="00CE0771">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400650">
            <w:pPr>
              <w:jc w:val="both"/>
              <w:rPr>
                <w:rFonts w:ascii="Palatino Linotype" w:hAnsi="Palatino Linotype"/>
                <w:sz w:val="20"/>
                <w:szCs w:val="20"/>
              </w:rPr>
            </w:pPr>
            <w:r w:rsidRPr="00CE0771">
              <w:rPr>
                <w:rFonts w:ascii="Palatino Linotype" w:hAnsi="Palatino Linotype"/>
                <w:sz w:val="20"/>
                <w:szCs w:val="20"/>
              </w:rPr>
              <w:t>Segítőkészség</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400650">
            <w:pPr>
              <w:jc w:val="both"/>
              <w:rPr>
                <w:rFonts w:ascii="Palatino Linotype" w:hAnsi="Palatino Linotype"/>
                <w:sz w:val="20"/>
                <w:szCs w:val="20"/>
              </w:rPr>
            </w:pPr>
            <w:r w:rsidRPr="00CE0771">
              <w:rPr>
                <w:rFonts w:ascii="Palatino Linotype" w:hAnsi="Palatino Linotype"/>
                <w:sz w:val="20"/>
                <w:szCs w:val="20"/>
              </w:rPr>
              <w:t>Kompromisszumkészség</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400650">
            <w:pPr>
              <w:jc w:val="both"/>
              <w:rPr>
                <w:rFonts w:ascii="Palatino Linotype" w:hAnsi="Palatino Linotype"/>
                <w:sz w:val="20"/>
                <w:szCs w:val="20"/>
              </w:rPr>
            </w:pPr>
            <w:r w:rsidRPr="00CE0771">
              <w:rPr>
                <w:rFonts w:ascii="Palatino Linotype" w:hAnsi="Palatino Linotype"/>
                <w:sz w:val="20"/>
                <w:szCs w:val="20"/>
              </w:rPr>
              <w:t>Határozottság</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rsidTr="00F41A6C">
        <w:trPr>
          <w:trHeight w:val="360"/>
          <w:jc w:val="center"/>
        </w:trPr>
        <w:tc>
          <w:tcPr>
            <w:tcW w:w="11157" w:type="dxa"/>
            <w:gridSpan w:val="14"/>
            <w:tcBorders>
              <w:top w:val="nil"/>
              <w:left w:val="single" w:sz="4" w:space="0" w:color="auto"/>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MÓDSZERKOMPETENCIÁK</w:t>
            </w:r>
          </w:p>
        </w:tc>
      </w:tr>
      <w:tr w:rsidR="00201BCB" w:rsidRPr="00CE0771">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400650">
            <w:pPr>
              <w:jc w:val="both"/>
              <w:rPr>
                <w:rFonts w:ascii="Palatino Linotype" w:hAnsi="Palatino Linotype"/>
                <w:sz w:val="20"/>
                <w:szCs w:val="20"/>
              </w:rPr>
            </w:pPr>
            <w:r w:rsidRPr="00CE0771">
              <w:rPr>
                <w:rFonts w:ascii="Palatino Linotype" w:hAnsi="Palatino Linotype"/>
                <w:sz w:val="20"/>
                <w:szCs w:val="20"/>
              </w:rPr>
              <w:t>Felfogóképesség</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400650">
            <w:pPr>
              <w:jc w:val="both"/>
              <w:rPr>
                <w:rFonts w:ascii="Palatino Linotype" w:hAnsi="Palatino Linotype"/>
                <w:sz w:val="20"/>
                <w:szCs w:val="20"/>
              </w:rPr>
            </w:pPr>
            <w:r w:rsidRPr="00CE0771">
              <w:rPr>
                <w:rFonts w:ascii="Palatino Linotype" w:hAnsi="Palatino Linotype"/>
                <w:sz w:val="20"/>
                <w:szCs w:val="20"/>
              </w:rPr>
              <w:t>Rendszerező képesség</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r w:rsidR="00201BCB" w:rsidRPr="00CE0771">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201BCB" w:rsidRPr="00CE0771" w:rsidRDefault="00201BCB" w:rsidP="00400650">
            <w:pPr>
              <w:jc w:val="both"/>
              <w:rPr>
                <w:rFonts w:ascii="Palatino Linotype" w:hAnsi="Palatino Linotype"/>
                <w:sz w:val="20"/>
                <w:szCs w:val="20"/>
              </w:rPr>
            </w:pPr>
            <w:r w:rsidRPr="00CE0771">
              <w:rPr>
                <w:rFonts w:ascii="Palatino Linotype" w:hAnsi="Palatino Linotype"/>
                <w:sz w:val="20"/>
                <w:szCs w:val="20"/>
              </w:rPr>
              <w:t>Áttekintő képesség</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462" w:type="dxa"/>
            <w:tcBorders>
              <w:top w:val="nil"/>
              <w:left w:val="nil"/>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201BCB" w:rsidRPr="00CE0771" w:rsidRDefault="00201BCB" w:rsidP="00400650">
            <w:pPr>
              <w:jc w:val="center"/>
              <w:rPr>
                <w:rFonts w:ascii="Palatino Linotype" w:hAnsi="Palatino Linotype"/>
                <w:sz w:val="20"/>
                <w:szCs w:val="20"/>
              </w:rPr>
            </w:pPr>
            <w:r w:rsidRPr="00CE0771">
              <w:rPr>
                <w:rFonts w:ascii="Palatino Linotype" w:hAnsi="Palatino Linotype"/>
                <w:sz w:val="20"/>
                <w:szCs w:val="20"/>
              </w:rPr>
              <w:t>x</w:t>
            </w:r>
          </w:p>
        </w:tc>
      </w:tr>
    </w:tbl>
    <w:p w:rsidR="00201BCB" w:rsidRPr="00E747AD" w:rsidRDefault="00201BCB" w:rsidP="006359B5">
      <w:pPr>
        <w:widowControl w:val="0"/>
        <w:suppressAutoHyphens/>
        <w:rPr>
          <w:rFonts w:ascii="Palatino Linotype" w:hAnsi="Palatino Linotype" w:cs="Mangal"/>
          <w:kern w:val="1"/>
          <w:sz w:val="20"/>
          <w:szCs w:val="20"/>
          <w:lang w:eastAsia="hi-IN" w:bidi="hi-IN"/>
        </w:rPr>
      </w:pPr>
    </w:p>
    <w:p w:rsidR="00201BCB" w:rsidRPr="00E747AD" w:rsidRDefault="00201BCB" w:rsidP="006359B5">
      <w:pPr>
        <w:widowControl w:val="0"/>
        <w:suppressAutoHyphens/>
        <w:rPr>
          <w:rFonts w:ascii="Palatino Linotype" w:hAnsi="Palatino Linotype" w:cs="Mangal"/>
          <w:kern w:val="1"/>
          <w:sz w:val="20"/>
          <w:szCs w:val="20"/>
          <w:lang w:eastAsia="hi-IN" w:bidi="hi-IN"/>
        </w:rPr>
      </w:pPr>
    </w:p>
    <w:p w:rsidR="00201BCB" w:rsidRPr="00E747AD" w:rsidRDefault="00201BCB" w:rsidP="006359B5">
      <w:pPr>
        <w:widowControl w:val="0"/>
        <w:suppressAutoHyphens/>
        <w:rPr>
          <w:rFonts w:ascii="Palatino Linotype" w:hAnsi="Palatino Linotype" w:cs="Mangal"/>
          <w:kern w:val="1"/>
          <w:sz w:val="20"/>
          <w:szCs w:val="20"/>
          <w:lang w:eastAsia="hi-IN" w:bidi="hi-IN"/>
        </w:rPr>
        <w:sectPr w:rsidR="00201BCB" w:rsidRPr="00E747AD" w:rsidSect="00400650">
          <w:pgSz w:w="16838" w:h="11906" w:orient="landscape" w:code="9"/>
          <w:pgMar w:top="1276" w:right="1418" w:bottom="1418" w:left="1418" w:header="709" w:footer="709" w:gutter="0"/>
          <w:cols w:space="708"/>
          <w:vAlign w:val="center"/>
          <w:docGrid w:linePitch="360"/>
        </w:sectPr>
      </w:pPr>
    </w:p>
    <w:p w:rsidR="00201BCB" w:rsidRDefault="00201BCB">
      <w:pPr>
        <w:numPr>
          <w:ilvl w:val="0"/>
          <w:numId w:val="3"/>
        </w:numPr>
        <w:tabs>
          <w:tab w:val="left" w:pos="7560"/>
          <w:tab w:val="left" w:pos="8100"/>
        </w:tabs>
        <w:ind w:left="357" w:hanging="357"/>
        <w:jc w:val="right"/>
        <w:rPr>
          <w:rFonts w:ascii="Palatino Linotype" w:hAnsi="Palatino Linotype"/>
          <w:b/>
          <w:sz w:val="24"/>
          <w:szCs w:val="24"/>
        </w:rPr>
      </w:pPr>
      <w:r w:rsidRPr="00E747AD">
        <w:rPr>
          <w:rFonts w:ascii="Palatino Linotype" w:hAnsi="Palatino Linotype"/>
          <w:b/>
          <w:sz w:val="24"/>
          <w:szCs w:val="24"/>
        </w:rPr>
        <w:lastRenderedPageBreak/>
        <w:t xml:space="preserve">Tésztakészítés és gépei tantárgy </w:t>
      </w:r>
      <w:r w:rsidRPr="00E747AD">
        <w:rPr>
          <w:rFonts w:ascii="Palatino Linotype" w:hAnsi="Palatino Linotype"/>
          <w:b/>
          <w:sz w:val="24"/>
          <w:szCs w:val="24"/>
        </w:rPr>
        <w:tab/>
      </w:r>
      <w:r>
        <w:rPr>
          <w:rFonts w:ascii="Palatino Linotype" w:hAnsi="Palatino Linotype"/>
          <w:b/>
          <w:sz w:val="24"/>
          <w:szCs w:val="24"/>
        </w:rPr>
        <w:tab/>
        <w:t xml:space="preserve">     </w:t>
      </w:r>
      <w:r w:rsidRPr="00E747AD">
        <w:rPr>
          <w:rFonts w:ascii="Palatino Linotype" w:hAnsi="Palatino Linotype"/>
          <w:b/>
          <w:sz w:val="24"/>
          <w:szCs w:val="24"/>
        </w:rPr>
        <w:t>468 óra</w:t>
      </w:r>
    </w:p>
    <w:p w:rsidR="00201BCB" w:rsidRPr="00E747AD" w:rsidRDefault="00201BCB" w:rsidP="009F4600">
      <w:pPr>
        <w:tabs>
          <w:tab w:val="left" w:pos="7560"/>
          <w:tab w:val="left" w:pos="8100"/>
        </w:tabs>
        <w:ind w:left="357"/>
        <w:rPr>
          <w:rFonts w:ascii="Palatino Linotype" w:hAnsi="Palatino Linotype"/>
          <w:b/>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tanításának célja</w:t>
      </w:r>
    </w:p>
    <w:p w:rsidR="00201BCB" w:rsidRDefault="00201BCB">
      <w:pPr>
        <w:ind w:left="567"/>
        <w:jc w:val="both"/>
        <w:rPr>
          <w:rFonts w:ascii="Palatino Linotype" w:hAnsi="Palatino Linotype"/>
          <w:sz w:val="24"/>
          <w:szCs w:val="24"/>
        </w:rPr>
      </w:pPr>
      <w:r w:rsidRPr="00E747AD">
        <w:rPr>
          <w:rFonts w:ascii="Palatino Linotype" w:hAnsi="Palatino Linotype"/>
          <w:sz w:val="24"/>
          <w:szCs w:val="24"/>
        </w:rPr>
        <w:t>A tésztakészítés és gépei tantárgy keretében a tanulók megismerjék a sütőipari nyersanyagokat, az anyagok fizikai - kémiai jellemzőit, technológiai tulajdonságait valamint a termelési folyamatok alatt az anyagban végbemenő fizikai, kémiai és biológiai változásokat. Ismertesse meg a tanulókkal a legfontosabb előkészítési és tésztakészítési műveleteket, a felhasznált eszközök gépek, berendezések felépítését, működését, ápolását, biztonságos üzemeltetését és azok tésztára gyakorolt hatását.</w:t>
      </w:r>
    </w:p>
    <w:p w:rsidR="00201BCB" w:rsidRPr="00E747AD" w:rsidRDefault="00201BCB" w:rsidP="006359B5">
      <w:pPr>
        <w:widowControl w:val="0"/>
        <w:suppressAutoHyphens/>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Kapcsolódó közismereti, szakmai tartalmak</w:t>
      </w:r>
    </w:p>
    <w:p w:rsidR="00201BCB" w:rsidRDefault="00201BCB">
      <w:pPr>
        <w:autoSpaceDE w:val="0"/>
        <w:autoSpaceDN w:val="0"/>
        <w:adjustRightInd w:val="0"/>
        <w:ind w:left="567"/>
        <w:jc w:val="both"/>
        <w:rPr>
          <w:rFonts w:ascii="Palatino Linotype" w:hAnsi="Palatino Linotype"/>
          <w:kern w:val="1"/>
          <w:sz w:val="24"/>
          <w:szCs w:val="24"/>
          <w:lang w:eastAsia="hi-IN" w:bidi="hi-IN"/>
        </w:rPr>
      </w:pPr>
      <w:r w:rsidRPr="00235ADA">
        <w:rPr>
          <w:rFonts w:ascii="Palatino Linotype" w:hAnsi="Palatino Linotype"/>
          <w:sz w:val="24"/>
          <w:szCs w:val="24"/>
        </w:rPr>
        <w:t>A tantárgy az adott évfolyamba lépés feltételeiként megjelölt közismereti és szakmai tartalmakra épül.</w:t>
      </w:r>
    </w:p>
    <w:p w:rsidR="00201BCB" w:rsidRPr="00E747AD" w:rsidRDefault="00201BCB" w:rsidP="006359B5">
      <w:pPr>
        <w:widowControl w:val="0"/>
        <w:suppressAutoHyphens/>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 xml:space="preserve">Témakörök </w:t>
      </w:r>
    </w:p>
    <w:p w:rsidR="00201BCB" w:rsidRPr="00E747AD" w:rsidRDefault="00201BCB" w:rsidP="006359B5">
      <w:pPr>
        <w:widowControl w:val="0"/>
        <w:suppressAutoHyphens/>
        <w:rPr>
          <w:rFonts w:ascii="Palatino Linotype" w:hAnsi="Palatino Linotype" w:cs="Mangal"/>
          <w:b/>
          <w:kern w:val="1"/>
          <w:sz w:val="24"/>
          <w:szCs w:val="24"/>
          <w:lang w:eastAsia="hi-IN" w:bidi="hi-IN"/>
        </w:rPr>
      </w:pPr>
    </w:p>
    <w:p w:rsidR="00201BCB" w:rsidRDefault="00201BCB">
      <w:pPr>
        <w:widowControl w:val="0"/>
        <w:numPr>
          <w:ilvl w:val="2"/>
          <w:numId w:val="3"/>
        </w:numPr>
        <w:tabs>
          <w:tab w:val="left" w:pos="1620"/>
          <w:tab w:val="num" w:pos="1980"/>
          <w:tab w:val="left" w:pos="2340"/>
          <w:tab w:val="left" w:pos="7560"/>
          <w:tab w:val="left" w:pos="7740"/>
        </w:tabs>
        <w:suppressAutoHyphens/>
        <w:ind w:left="1764" w:hanging="1055"/>
        <w:jc w:val="right"/>
        <w:rPr>
          <w:rFonts w:ascii="Palatino Linotype" w:hAnsi="Palatino Linotype" w:cs="Mangal"/>
          <w:b/>
          <w:kern w:val="1"/>
          <w:sz w:val="24"/>
          <w:szCs w:val="24"/>
          <w:lang w:eastAsia="hi-IN" w:bidi="hi-IN"/>
        </w:rPr>
      </w:pPr>
      <w:r w:rsidRPr="00E747AD">
        <w:rPr>
          <w:rFonts w:ascii="Palatino Linotype" w:hAnsi="Palatino Linotype"/>
          <w:b/>
          <w:sz w:val="24"/>
          <w:szCs w:val="24"/>
        </w:rPr>
        <w:t>A sütőipar nyersanyagai</w:t>
      </w:r>
      <w:r w:rsidRPr="00E747A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367940">
        <w:rPr>
          <w:rFonts w:ascii="Palatino Linotype" w:hAnsi="Palatino Linotype"/>
          <w:b/>
          <w:i/>
          <w:sz w:val="24"/>
          <w:szCs w:val="24"/>
        </w:rPr>
        <w:t xml:space="preserve">165 </w:t>
      </w:r>
      <w:r w:rsidRPr="00E14DCD">
        <w:rPr>
          <w:rFonts w:ascii="Palatino Linotype" w:hAnsi="Palatino Linotype" w:cs="Mangal"/>
          <w:b/>
          <w:i/>
          <w:kern w:val="1"/>
          <w:sz w:val="24"/>
          <w:szCs w:val="24"/>
          <w:lang w:eastAsia="hi-IN" w:bidi="hi-IN"/>
        </w:rPr>
        <w:t>óra</w:t>
      </w:r>
    </w:p>
    <w:p w:rsidR="00201BCB" w:rsidRPr="00E43904" w:rsidRDefault="00201BCB" w:rsidP="00E14DCD">
      <w:pPr>
        <w:widowControl w:val="0"/>
        <w:tabs>
          <w:tab w:val="left" w:pos="7740"/>
          <w:tab w:val="left" w:pos="79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Szakmai technológia</w:t>
      </w:r>
      <w:r w:rsidRPr="00E43904">
        <w:rPr>
          <w:rFonts w:ascii="Palatino Linotype" w:hAnsi="Palatino Linotype" w:cs="Mangal"/>
          <w:kern w:val="1"/>
          <w:sz w:val="24"/>
          <w:szCs w:val="24"/>
          <w:lang w:eastAsia="hi-IN" w:bidi="hi-IN"/>
        </w:rPr>
        <w:tab/>
      </w:r>
    </w:p>
    <w:p w:rsidR="00201BCB" w:rsidRPr="00E14DCD" w:rsidRDefault="00201BCB" w:rsidP="00E14DCD">
      <w:pPr>
        <w:widowControl w:val="0"/>
        <w:tabs>
          <w:tab w:val="left" w:pos="1260"/>
        </w:tabs>
        <w:suppressAutoHyphens/>
        <w:ind w:left="709"/>
        <w:rPr>
          <w:rFonts w:ascii="Palatino Linotype" w:hAnsi="Palatino Linotype" w:cs="Mangal"/>
          <w:kern w:val="1"/>
          <w:sz w:val="24"/>
          <w:szCs w:val="24"/>
          <w:lang w:eastAsia="hi-IN" w:bidi="hi-IN"/>
        </w:rPr>
      </w:pPr>
      <w:r w:rsidRPr="00E14DCD">
        <w:rPr>
          <w:rFonts w:ascii="Palatino Linotype" w:hAnsi="Palatino Linotype" w:cs="Mangal"/>
          <w:kern w:val="1"/>
          <w:sz w:val="24"/>
          <w:szCs w:val="24"/>
          <w:lang w:eastAsia="hi-IN" w:bidi="hi-IN"/>
        </w:rPr>
        <w:t>A sütőipari termékek csoportosítása</w:t>
      </w:r>
    </w:p>
    <w:p w:rsidR="00201BCB" w:rsidRPr="00E14DCD" w:rsidRDefault="00201BCB" w:rsidP="00E14DCD">
      <w:pPr>
        <w:widowControl w:val="0"/>
        <w:tabs>
          <w:tab w:val="left" w:pos="1260"/>
        </w:tabs>
        <w:suppressAutoHyphens/>
        <w:ind w:left="709"/>
        <w:rPr>
          <w:rFonts w:ascii="Palatino Linotype" w:hAnsi="Palatino Linotype" w:cs="Mangal"/>
          <w:kern w:val="1"/>
          <w:sz w:val="24"/>
          <w:szCs w:val="24"/>
          <w:lang w:eastAsia="hi-IN" w:bidi="hi-IN"/>
        </w:rPr>
      </w:pPr>
      <w:r w:rsidRPr="00367940">
        <w:rPr>
          <w:rFonts w:ascii="Palatino Linotype" w:hAnsi="Palatino Linotype"/>
          <w:sz w:val="24"/>
          <w:szCs w:val="24"/>
        </w:rPr>
        <w:t>Sütőipari termékek táplálkozás – élettani jelentősége</w:t>
      </w:r>
    </w:p>
    <w:p w:rsidR="00201BCB" w:rsidRPr="00E14DCD" w:rsidRDefault="00201BCB" w:rsidP="00E14DCD">
      <w:pPr>
        <w:widowControl w:val="0"/>
        <w:tabs>
          <w:tab w:val="left" w:pos="1260"/>
        </w:tabs>
        <w:suppressAutoHyphens/>
        <w:ind w:left="709"/>
        <w:rPr>
          <w:rFonts w:ascii="Palatino Linotype" w:hAnsi="Palatino Linotype" w:cs="Mangal"/>
          <w:kern w:val="1"/>
          <w:sz w:val="24"/>
          <w:szCs w:val="24"/>
          <w:lang w:eastAsia="hi-IN" w:bidi="hi-IN"/>
        </w:rPr>
      </w:pPr>
      <w:r w:rsidRPr="00367940">
        <w:rPr>
          <w:rFonts w:ascii="Palatino Linotype" w:hAnsi="Palatino Linotype"/>
          <w:sz w:val="24"/>
          <w:szCs w:val="24"/>
        </w:rPr>
        <w:t>Hagyományos sütőipari termékek</w:t>
      </w:r>
    </w:p>
    <w:p w:rsidR="00201BCB" w:rsidRPr="00E14DCD" w:rsidRDefault="00201BCB" w:rsidP="00E14DCD">
      <w:pPr>
        <w:widowControl w:val="0"/>
        <w:suppressAutoHyphens/>
        <w:ind w:left="709"/>
        <w:rPr>
          <w:rFonts w:ascii="Palatino Linotype" w:hAnsi="Palatino Linotype" w:cs="Mangal"/>
          <w:kern w:val="1"/>
          <w:sz w:val="24"/>
          <w:szCs w:val="24"/>
          <w:lang w:eastAsia="hi-IN" w:bidi="hi-IN"/>
        </w:rPr>
      </w:pPr>
      <w:r w:rsidRPr="00E14DCD">
        <w:rPr>
          <w:rFonts w:ascii="Palatino Linotype" w:hAnsi="Palatino Linotype" w:cs="Mangal"/>
          <w:kern w:val="1"/>
          <w:sz w:val="24"/>
          <w:szCs w:val="24"/>
          <w:lang w:eastAsia="hi-IN" w:bidi="hi-IN"/>
        </w:rPr>
        <w:t>A sütőipari nyersanyagok csoportosítása</w:t>
      </w:r>
    </w:p>
    <w:p w:rsidR="00201BCB" w:rsidRPr="00E14DCD" w:rsidRDefault="00201BCB" w:rsidP="00E14DCD">
      <w:pPr>
        <w:widowControl w:val="0"/>
        <w:suppressAutoHyphens/>
        <w:ind w:left="709"/>
        <w:rPr>
          <w:rFonts w:ascii="Palatino Linotype" w:hAnsi="Palatino Linotype" w:cs="Mangal"/>
          <w:kern w:val="1"/>
          <w:sz w:val="24"/>
          <w:szCs w:val="24"/>
          <w:lang w:eastAsia="hi-IN" w:bidi="hi-IN"/>
        </w:rPr>
      </w:pPr>
      <w:r w:rsidRPr="00E14DCD">
        <w:rPr>
          <w:rFonts w:ascii="Palatino Linotype" w:hAnsi="Palatino Linotype" w:cs="Mangal"/>
          <w:kern w:val="1"/>
          <w:sz w:val="24"/>
          <w:szCs w:val="24"/>
          <w:lang w:eastAsia="hi-IN" w:bidi="hi-IN"/>
        </w:rPr>
        <w:t>A sütőipar alapanyagai:</w:t>
      </w:r>
    </w:p>
    <w:p w:rsidR="00201BCB" w:rsidRPr="00E14DCD" w:rsidRDefault="00201BCB" w:rsidP="00E14DCD">
      <w:pPr>
        <w:widowControl w:val="0"/>
        <w:tabs>
          <w:tab w:val="left" w:pos="16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A gabonaszem felépítése, kémiai összetétele</w:t>
      </w:r>
    </w:p>
    <w:p w:rsidR="00201BCB" w:rsidRPr="00E14DCD" w:rsidRDefault="00201BCB" w:rsidP="00E14DCD">
      <w:pPr>
        <w:widowControl w:val="0"/>
        <w:tabs>
          <w:tab w:val="left" w:pos="16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Lisztfajták, liszttípusok, a lisztek jelölése és kémiai összetétele</w:t>
      </w:r>
    </w:p>
    <w:p w:rsidR="00201BCB" w:rsidRPr="00E14DCD" w:rsidRDefault="00201BCB" w:rsidP="00E14DCD">
      <w:pPr>
        <w:widowControl w:val="0"/>
        <w:tabs>
          <w:tab w:val="left" w:pos="16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A liszt alkotórészeinek változása a technológia folyamán</w:t>
      </w:r>
    </w:p>
    <w:p w:rsidR="00201BCB" w:rsidRPr="00E14DCD" w:rsidRDefault="00201BCB" w:rsidP="00E14DCD">
      <w:pPr>
        <w:widowControl w:val="0"/>
        <w:tabs>
          <w:tab w:val="left" w:pos="16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A liszt technológiai szempontból fontos tulajdonságai</w:t>
      </w:r>
    </w:p>
    <w:p w:rsidR="00201BCB" w:rsidRPr="00E14DCD" w:rsidRDefault="00201BCB" w:rsidP="00E14DCD">
      <w:pPr>
        <w:widowControl w:val="0"/>
        <w:tabs>
          <w:tab w:val="left" w:pos="16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A liszt mikroflórája: hasznos, káros mikroorganizmusok, enzimek</w:t>
      </w:r>
    </w:p>
    <w:p w:rsidR="00201BCB" w:rsidRPr="00E14DCD" w:rsidRDefault="00201BCB" w:rsidP="00E14DCD">
      <w:pPr>
        <w:widowControl w:val="0"/>
        <w:tabs>
          <w:tab w:val="left" w:pos="16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A liszt minőségi követelményei, összefüggései</w:t>
      </w:r>
    </w:p>
    <w:p w:rsidR="00201BCB" w:rsidRPr="00E14DCD" w:rsidRDefault="00201BCB" w:rsidP="00E14DCD">
      <w:pPr>
        <w:widowControl w:val="0"/>
        <w:tabs>
          <w:tab w:val="left" w:pos="16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Liszthibák, lisztromlás oka, következménye, helyes feldolgozás</w:t>
      </w:r>
    </w:p>
    <w:p w:rsidR="00201BCB" w:rsidRPr="00E14DCD" w:rsidRDefault="00201BCB" w:rsidP="00E14DCD">
      <w:pPr>
        <w:widowControl w:val="0"/>
        <w:tabs>
          <w:tab w:val="left" w:pos="16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A nyersanyagok átvételének szempontjai (mennyiségi, minőségi)</w:t>
      </w:r>
    </w:p>
    <w:p w:rsidR="00201BCB" w:rsidRPr="00E14DCD" w:rsidRDefault="00201BCB" w:rsidP="00E14DCD">
      <w:pPr>
        <w:widowControl w:val="0"/>
        <w:tabs>
          <w:tab w:val="left" w:pos="16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A liszt tárolása, készletezés, hibás lisztek reklamálása</w:t>
      </w:r>
    </w:p>
    <w:p w:rsidR="00201BCB" w:rsidRPr="00E14DCD" w:rsidRDefault="00201BCB" w:rsidP="00E14DCD">
      <w:pPr>
        <w:widowControl w:val="0"/>
        <w:tabs>
          <w:tab w:val="left" w:pos="16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Készlisztek, lisztkeverékek</w:t>
      </w:r>
    </w:p>
    <w:p w:rsidR="00201BCB" w:rsidRPr="00E14DCD" w:rsidRDefault="00201BCB" w:rsidP="00E14DCD">
      <w:pPr>
        <w:widowControl w:val="0"/>
        <w:tabs>
          <w:tab w:val="left" w:pos="16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Különféle őrlemények, pelyhek</w:t>
      </w:r>
    </w:p>
    <w:p w:rsidR="00201BCB" w:rsidRPr="00E14DCD" w:rsidRDefault="00201BCB" w:rsidP="00E14DCD">
      <w:pPr>
        <w:widowControl w:val="0"/>
        <w:tabs>
          <w:tab w:val="left" w:pos="16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A víz minőségi követelményei és felhasználás</w:t>
      </w:r>
    </w:p>
    <w:p w:rsidR="00201BCB" w:rsidRPr="00E14DCD" w:rsidRDefault="00201BCB" w:rsidP="00E14DCD">
      <w:pPr>
        <w:widowControl w:val="0"/>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A sütőipar segédanyagai:</w:t>
      </w:r>
    </w:p>
    <w:p w:rsidR="00201BCB" w:rsidRPr="00E14DCD" w:rsidRDefault="00201BCB" w:rsidP="00E14DCD">
      <w:pPr>
        <w:widowControl w:val="0"/>
        <w:tabs>
          <w:tab w:val="left" w:pos="16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Lazítóanyagok (biológiai, kémiai)</w:t>
      </w:r>
    </w:p>
    <w:p w:rsidR="00201BCB" w:rsidRPr="00E14DCD" w:rsidRDefault="00201BCB" w:rsidP="00E14DCD">
      <w:pPr>
        <w:widowControl w:val="0"/>
        <w:tabs>
          <w:tab w:val="left" w:pos="16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Az élesztő jellemzői, összetétele, minőségi követelményei</w:t>
      </w:r>
    </w:p>
    <w:p w:rsidR="00201BCB" w:rsidRPr="00E14DCD" w:rsidRDefault="00201BCB" w:rsidP="00E14DCD">
      <w:pPr>
        <w:widowControl w:val="0"/>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Az élesztő technológiailag fontos hatásai, szárított élesztő használata</w:t>
      </w:r>
    </w:p>
    <w:p w:rsidR="00201BCB" w:rsidRPr="00E14DCD" w:rsidRDefault="00201BCB" w:rsidP="00E14DCD">
      <w:pPr>
        <w:widowControl w:val="0"/>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A só minőségi követelményei és technológiai hatásai, sóoldat-készítés</w:t>
      </w:r>
    </w:p>
    <w:p w:rsidR="00201BCB" w:rsidRPr="00E14DCD" w:rsidRDefault="00201BCB" w:rsidP="00E14DCD">
      <w:pPr>
        <w:widowControl w:val="0"/>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Nélkülözhető segédanyagok jellemzése és technológiai hatásai</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Kovászpótlók, tartósító szerek, komplexhatású adalékanyagok,</w:t>
      </w:r>
    </w:p>
    <w:p w:rsidR="00201BCB" w:rsidRPr="00E747AD" w:rsidRDefault="00201BCB" w:rsidP="00E14DCD">
      <w:pPr>
        <w:widowControl w:val="0"/>
        <w:tabs>
          <w:tab w:val="left" w:pos="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Feltárt keményítőjű anyagok, enzimkészítmények, technikai segédanyagok.</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sütőipar járulékos anyagai:</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Dúsítóanyagok: Zsiradékok fajtái, adagolásuk és felhasználásuk</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zsiradékok technológiai hatásai</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tej, tejpor összetétele, adagolása, technológiai hatásai</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Cukor fajtái, adagolása és technológiai hatásai</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Tojás, tojáspor fajtái, adagolása, technológiai hatásai</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Ízesítő anyagok</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Töltelékanyagok</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Felületi díszítő anyagok</w:t>
      </w:r>
    </w:p>
    <w:p w:rsidR="00201BCB"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Nyersanyagok előkészítő műveletei</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p>
    <w:p w:rsidR="00201BCB" w:rsidRDefault="00201BCB">
      <w:pPr>
        <w:widowControl w:val="0"/>
        <w:tabs>
          <w:tab w:val="left" w:pos="1080"/>
        </w:tabs>
        <w:suppressAutoHyphens/>
        <w:ind w:left="709"/>
        <w:rPr>
          <w:rFonts w:ascii="Palatino Linotype" w:hAnsi="Palatino Linotype" w:cs="Mangal"/>
          <w:i/>
          <w:kern w:val="1"/>
          <w:sz w:val="24"/>
          <w:szCs w:val="24"/>
          <w:lang w:eastAsia="hi-IN" w:bidi="hi-IN"/>
        </w:rPr>
      </w:pPr>
      <w:r w:rsidRPr="00367940">
        <w:rPr>
          <w:rFonts w:ascii="Palatino Linotype" w:hAnsi="Palatino Linotype" w:cs="Mangal"/>
          <w:kern w:val="1"/>
          <w:sz w:val="24"/>
          <w:szCs w:val="24"/>
          <w:lang w:eastAsia="hi-IN" w:bidi="hi-IN"/>
        </w:rPr>
        <w:t>Szakmai gépek</w:t>
      </w:r>
      <w:r w:rsidRPr="00367940">
        <w:rPr>
          <w:rFonts w:ascii="Palatino Linotype" w:hAnsi="Palatino Linotype" w:cs="Mangal"/>
          <w:kern w:val="1"/>
          <w:sz w:val="24"/>
          <w:szCs w:val="24"/>
          <w:lang w:eastAsia="hi-IN" w:bidi="hi-IN"/>
        </w:rPr>
        <w:tab/>
      </w:r>
      <w:r w:rsidRPr="00E43904">
        <w:rPr>
          <w:rFonts w:ascii="Palatino Linotype" w:hAnsi="Palatino Linotype" w:cs="Mangal"/>
          <w:kern w:val="1"/>
          <w:sz w:val="24"/>
          <w:szCs w:val="24"/>
          <w:lang w:eastAsia="hi-IN" w:bidi="hi-IN"/>
        </w:rPr>
        <w:tab/>
      </w:r>
      <w:r w:rsidRPr="00E43904">
        <w:rPr>
          <w:rFonts w:ascii="Palatino Linotype" w:hAnsi="Palatino Linotype" w:cs="Mangal"/>
          <w:kern w:val="1"/>
          <w:sz w:val="24"/>
          <w:szCs w:val="24"/>
          <w:lang w:eastAsia="hi-IN" w:bidi="hi-IN"/>
        </w:rPr>
        <w:tab/>
      </w:r>
      <w:r w:rsidRPr="00E43904">
        <w:rPr>
          <w:rFonts w:ascii="Palatino Linotype" w:hAnsi="Palatino Linotype" w:cs="Mangal"/>
          <w:kern w:val="1"/>
          <w:sz w:val="24"/>
          <w:szCs w:val="24"/>
          <w:lang w:eastAsia="hi-IN" w:bidi="hi-IN"/>
        </w:rPr>
        <w:tab/>
      </w:r>
      <w:r w:rsidRPr="00E43904">
        <w:rPr>
          <w:rFonts w:ascii="Palatino Linotype" w:hAnsi="Palatino Linotype" w:cs="Mangal"/>
          <w:kern w:val="1"/>
          <w:sz w:val="24"/>
          <w:szCs w:val="24"/>
          <w:lang w:eastAsia="hi-IN" w:bidi="hi-IN"/>
        </w:rPr>
        <w:tab/>
      </w:r>
      <w:r w:rsidRPr="00E43904">
        <w:rPr>
          <w:rFonts w:ascii="Palatino Linotype" w:hAnsi="Palatino Linotype" w:cs="Mangal"/>
          <w:kern w:val="1"/>
          <w:sz w:val="24"/>
          <w:szCs w:val="24"/>
          <w:lang w:eastAsia="hi-IN" w:bidi="hi-IN"/>
        </w:rPr>
        <w:tab/>
      </w:r>
      <w:r w:rsidRPr="00E43904">
        <w:rPr>
          <w:rFonts w:ascii="Palatino Linotype" w:hAnsi="Palatino Linotype" w:cs="Mangal"/>
          <w:kern w:val="1"/>
          <w:sz w:val="24"/>
          <w:szCs w:val="24"/>
          <w:lang w:eastAsia="hi-IN" w:bidi="hi-IN"/>
        </w:rPr>
        <w:tab/>
      </w:r>
      <w:r w:rsidRPr="00E43904">
        <w:rPr>
          <w:rFonts w:ascii="Palatino Linotype" w:hAnsi="Palatino Linotype" w:cs="Mangal"/>
          <w:kern w:val="1"/>
          <w:sz w:val="24"/>
          <w:szCs w:val="24"/>
          <w:lang w:eastAsia="hi-IN" w:bidi="hi-IN"/>
        </w:rPr>
        <w:tab/>
      </w:r>
    </w:p>
    <w:p w:rsidR="00201BCB" w:rsidRDefault="00201BCB">
      <w:pPr>
        <w:widowControl w:val="0"/>
        <w:tabs>
          <w:tab w:val="left" w:pos="108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Gép- és műszerismeret</w:t>
      </w:r>
    </w:p>
    <w:p w:rsidR="00201BCB" w:rsidRPr="00E747AD" w:rsidRDefault="00201BCB" w:rsidP="00B97F96">
      <w:pPr>
        <w:widowControl w:val="0"/>
        <w:tabs>
          <w:tab w:val="left" w:pos="1080"/>
        </w:tabs>
        <w:suppressAutoHyphens/>
        <w:ind w:left="108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Géprajzi alapismeretek: műszaki rajz, metszetek, ábrázolások</w:t>
      </w:r>
    </w:p>
    <w:p w:rsidR="00201BCB" w:rsidRPr="00E747AD" w:rsidRDefault="00201BCB" w:rsidP="00B97F96">
      <w:pPr>
        <w:widowControl w:val="0"/>
        <w:tabs>
          <w:tab w:val="left" w:pos="1080"/>
        </w:tabs>
        <w:suppressAutoHyphens/>
        <w:ind w:left="108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Anyagismeret, korrózióvédelem: gépgyártás anyagai, színes fémek, egyéb anyagok </w:t>
      </w:r>
    </w:p>
    <w:p w:rsidR="00201BCB" w:rsidRPr="00E747AD" w:rsidRDefault="00201BCB" w:rsidP="00B97F96">
      <w:pPr>
        <w:widowControl w:val="0"/>
        <w:tabs>
          <w:tab w:val="left" w:pos="1080"/>
        </w:tabs>
        <w:suppressAutoHyphens/>
        <w:ind w:left="108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Gépelemek: Kötő gépelemek, Forgómozgást közvetítő gépelemek</w:t>
      </w:r>
    </w:p>
    <w:p w:rsidR="00201BCB" w:rsidRPr="00E747AD" w:rsidRDefault="00201BCB" w:rsidP="00B97F96">
      <w:pPr>
        <w:widowControl w:val="0"/>
        <w:tabs>
          <w:tab w:val="left" w:pos="1080"/>
        </w:tabs>
        <w:suppressAutoHyphens/>
        <w:ind w:left="108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Erőátviteli gépelemek: hajtások</w:t>
      </w:r>
    </w:p>
    <w:p w:rsidR="00201BCB" w:rsidRPr="00E747AD" w:rsidRDefault="00201BCB" w:rsidP="00B97F96">
      <w:pPr>
        <w:widowControl w:val="0"/>
        <w:tabs>
          <w:tab w:val="left" w:pos="1080"/>
        </w:tabs>
        <w:suppressAutoHyphens/>
        <w:ind w:left="108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Csőrendszerek</w:t>
      </w:r>
    </w:p>
    <w:p w:rsidR="00201BCB" w:rsidRPr="00E747AD" w:rsidRDefault="00201BCB" w:rsidP="00B97F96">
      <w:pPr>
        <w:widowControl w:val="0"/>
        <w:tabs>
          <w:tab w:val="left" w:pos="1080"/>
          <w:tab w:val="left" w:pos="1620"/>
        </w:tabs>
        <w:suppressAutoHyphens/>
        <w:ind w:left="108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Kalorikus gépek: hűtőgépek, hőcserélők, kondenzátorok</w:t>
      </w:r>
    </w:p>
    <w:p w:rsidR="00201BCB" w:rsidRPr="00E747AD" w:rsidRDefault="00201BCB" w:rsidP="00B97F96">
      <w:pPr>
        <w:widowControl w:val="0"/>
        <w:tabs>
          <w:tab w:val="left" w:pos="1080"/>
        </w:tabs>
        <w:suppressAutoHyphens/>
        <w:ind w:left="108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Méréstechnikai alapismeretek: mérőműszerek és jellemzői</w:t>
      </w:r>
    </w:p>
    <w:p w:rsidR="00201BCB" w:rsidRPr="00E747AD" w:rsidRDefault="00201BCB" w:rsidP="006359B5">
      <w:pPr>
        <w:widowControl w:val="0"/>
        <w:tabs>
          <w:tab w:val="left" w:pos="1080"/>
        </w:tabs>
        <w:suppressAutoHyphens/>
        <w:ind w:left="1260"/>
        <w:rPr>
          <w:rFonts w:ascii="Palatino Linotype" w:hAnsi="Palatino Linotype" w:cs="Mangal"/>
          <w:kern w:val="1"/>
          <w:sz w:val="24"/>
          <w:szCs w:val="24"/>
          <w:lang w:eastAsia="hi-IN" w:bidi="hi-IN"/>
        </w:rPr>
      </w:pPr>
    </w:p>
    <w:p w:rsidR="00201BCB" w:rsidRDefault="00201BCB">
      <w:pPr>
        <w:widowControl w:val="0"/>
        <w:tabs>
          <w:tab w:val="left" w:pos="7920"/>
        </w:tabs>
        <w:suppressAutoHyphens/>
        <w:ind w:left="709"/>
        <w:rPr>
          <w:rFonts w:ascii="Palatino Linotype" w:hAnsi="Palatino Linotype" w:cs="Mangal"/>
          <w:b/>
          <w:kern w:val="1"/>
          <w:sz w:val="24"/>
          <w:szCs w:val="24"/>
          <w:lang w:eastAsia="hi-IN" w:bidi="hi-IN"/>
        </w:rPr>
      </w:pPr>
      <w:r w:rsidRPr="00E747AD">
        <w:rPr>
          <w:rFonts w:ascii="Palatino Linotype" w:hAnsi="Palatino Linotype" w:cs="Arial"/>
          <w:sz w:val="24"/>
          <w:szCs w:val="24"/>
        </w:rPr>
        <w:t>A munkavédelem, területei és fogalomrendszere</w:t>
      </w:r>
      <w:r w:rsidRPr="00E747AD">
        <w:rPr>
          <w:rFonts w:ascii="Palatino Linotype" w:hAnsi="Palatino Linotype" w:cs="Mangal"/>
          <w:b/>
          <w:kern w:val="1"/>
          <w:sz w:val="24"/>
          <w:szCs w:val="24"/>
          <w:lang w:eastAsia="hi-IN" w:bidi="hi-IN"/>
        </w:rPr>
        <w:tab/>
      </w:r>
    </w:p>
    <w:p w:rsidR="00201BCB" w:rsidRPr="00E747AD" w:rsidRDefault="00201BCB" w:rsidP="00B97F96">
      <w:pPr>
        <w:widowControl w:val="0"/>
        <w:tabs>
          <w:tab w:val="left" w:pos="1080"/>
        </w:tabs>
        <w:suppressAutoHyphens/>
        <w:ind w:left="1080"/>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 xml:space="preserve">A munkavédelem fogalma, feladata fő területei </w:t>
      </w:r>
    </w:p>
    <w:p w:rsidR="00201BCB" w:rsidRPr="00E747AD" w:rsidRDefault="00201BCB" w:rsidP="00B97F96">
      <w:pPr>
        <w:widowControl w:val="0"/>
        <w:tabs>
          <w:tab w:val="left" w:pos="1080"/>
        </w:tabs>
        <w:suppressAutoHyphens/>
        <w:ind w:left="1080"/>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Munkavédelmi alapfogalmak: baleset munkabaleset, foglakozási</w:t>
      </w:r>
    </w:p>
    <w:p w:rsidR="00201BCB" w:rsidRDefault="00201BCB" w:rsidP="00B97F96">
      <w:pPr>
        <w:pStyle w:val="fels2"/>
        <w:numPr>
          <w:ilvl w:val="0"/>
          <w:numId w:val="0"/>
        </w:numPr>
        <w:spacing w:after="0" w:line="240" w:lineRule="auto"/>
        <w:ind w:left="1080"/>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 xml:space="preserve">ártalom </w:t>
      </w:r>
    </w:p>
    <w:p w:rsidR="00201BCB" w:rsidRPr="00E747AD" w:rsidRDefault="00201BCB" w:rsidP="00B97F96">
      <w:pPr>
        <w:widowControl w:val="0"/>
        <w:tabs>
          <w:tab w:val="left" w:pos="1080"/>
          <w:tab w:val="num" w:pos="2378"/>
        </w:tabs>
        <w:suppressAutoHyphens/>
        <w:ind w:left="1080"/>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A munkavédelemre vonatkozó szabályok, általános rendelkezések</w:t>
      </w:r>
    </w:p>
    <w:p w:rsidR="00201BCB" w:rsidRPr="00E747AD" w:rsidRDefault="00201BCB" w:rsidP="006359B5">
      <w:pPr>
        <w:widowControl w:val="0"/>
        <w:tabs>
          <w:tab w:val="num" w:pos="1800"/>
        </w:tabs>
        <w:suppressAutoHyphens/>
        <w:ind w:hanging="780"/>
        <w:jc w:val="both"/>
        <w:rPr>
          <w:rFonts w:ascii="Palatino Linotype" w:hAnsi="Palatino Linotype" w:cs="Mangal"/>
          <w:kern w:val="1"/>
          <w:sz w:val="24"/>
          <w:szCs w:val="24"/>
          <w:lang w:eastAsia="hi-IN" w:bidi="hi-IN"/>
        </w:rPr>
      </w:pPr>
    </w:p>
    <w:p w:rsidR="00201BCB" w:rsidRDefault="00201BCB">
      <w:pPr>
        <w:widowControl w:val="0"/>
        <w:tabs>
          <w:tab w:val="left" w:pos="900"/>
          <w:tab w:val="left" w:pos="7920"/>
        </w:tabs>
        <w:suppressAutoHyphens/>
        <w:ind w:left="709"/>
        <w:rPr>
          <w:rFonts w:ascii="Palatino Linotype" w:hAnsi="Palatino Linotype" w:cs="Mangal"/>
          <w:kern w:val="1"/>
          <w:sz w:val="24"/>
          <w:szCs w:val="24"/>
          <w:lang w:eastAsia="hi-IN" w:bidi="hi-IN"/>
        </w:rPr>
      </w:pPr>
      <w:r w:rsidRPr="00E747AD">
        <w:rPr>
          <w:rFonts w:ascii="Palatino Linotype" w:hAnsi="Palatino Linotype" w:cs="Arial"/>
          <w:sz w:val="24"/>
          <w:szCs w:val="24"/>
        </w:rPr>
        <w:t>A munkahelyek kialakításának szabályai</w:t>
      </w:r>
      <w:r w:rsidRPr="00E747AD">
        <w:rPr>
          <w:rFonts w:ascii="Palatino Linotype" w:hAnsi="Palatino Linotype" w:cs="Arial"/>
          <w:sz w:val="24"/>
          <w:szCs w:val="24"/>
        </w:rPr>
        <w:tab/>
      </w:r>
    </w:p>
    <w:p w:rsidR="00201BCB" w:rsidRPr="00E747AD" w:rsidRDefault="00201BCB" w:rsidP="00B97F96">
      <w:pPr>
        <w:widowControl w:val="0"/>
        <w:tabs>
          <w:tab w:val="left" w:pos="1080"/>
          <w:tab w:val="num" w:pos="2378"/>
        </w:tabs>
        <w:suppressAutoHyphens/>
        <w:ind w:left="108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Élelmiszeripari-feldolgozó üzemek belső kialakítása: padozat,</w:t>
      </w:r>
    </w:p>
    <w:p w:rsidR="00201BCB" w:rsidRPr="00E747AD" w:rsidRDefault="00201BCB" w:rsidP="00B97F96">
      <w:pPr>
        <w:widowControl w:val="0"/>
        <w:tabs>
          <w:tab w:val="left" w:pos="1620"/>
        </w:tabs>
        <w:suppressAutoHyphens/>
        <w:ind w:left="1080"/>
        <w:jc w:val="both"/>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oldalfalak, nyílászárók higiéniai követelményei, klíma, világítás, zaj</w:t>
      </w:r>
    </w:p>
    <w:p w:rsidR="00201BCB" w:rsidRPr="00E747AD" w:rsidRDefault="00201BCB" w:rsidP="00B97F96">
      <w:pPr>
        <w:widowControl w:val="0"/>
        <w:tabs>
          <w:tab w:val="left" w:pos="1620"/>
        </w:tabs>
        <w:suppressAutoHyphens/>
        <w:ind w:left="1080"/>
        <w:jc w:val="both"/>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rezgés, ergonómia</w:t>
      </w:r>
    </w:p>
    <w:p w:rsidR="00201BCB" w:rsidRPr="00E747AD" w:rsidRDefault="00201BCB" w:rsidP="00B97F96">
      <w:pPr>
        <w:widowControl w:val="0"/>
        <w:tabs>
          <w:tab w:val="left" w:pos="1080"/>
          <w:tab w:val="num" w:pos="2378"/>
        </w:tabs>
        <w:suppressAutoHyphens/>
        <w:ind w:left="108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Szociális és egészségügyi létesítmények kialakításának követelményei</w:t>
      </w:r>
    </w:p>
    <w:p w:rsidR="00201BCB" w:rsidRPr="00E747AD" w:rsidRDefault="00201BCB" w:rsidP="006359B5">
      <w:pPr>
        <w:widowControl w:val="0"/>
        <w:suppressAutoHyphens/>
        <w:ind w:left="1440"/>
        <w:jc w:val="both"/>
        <w:rPr>
          <w:rFonts w:ascii="Palatino Linotype" w:hAnsi="Palatino Linotype" w:cs="Mangal"/>
          <w:kern w:val="1"/>
          <w:sz w:val="24"/>
          <w:szCs w:val="24"/>
          <w:lang w:eastAsia="hi-IN" w:bidi="hi-IN"/>
        </w:rPr>
      </w:pPr>
    </w:p>
    <w:p w:rsidR="00201BCB" w:rsidRDefault="00201BCB">
      <w:pPr>
        <w:widowControl w:val="0"/>
        <w:tabs>
          <w:tab w:val="left" w:pos="7920"/>
        </w:tabs>
        <w:suppressAutoHyphens/>
        <w:ind w:left="709"/>
        <w:rPr>
          <w:rFonts w:ascii="Palatino Linotype" w:hAnsi="Palatino Linotype" w:cs="Mangal"/>
          <w:b/>
          <w:kern w:val="1"/>
          <w:sz w:val="24"/>
          <w:szCs w:val="24"/>
          <w:lang w:eastAsia="hi-IN" w:bidi="hi-IN"/>
        </w:rPr>
      </w:pPr>
      <w:r w:rsidRPr="00E747AD">
        <w:rPr>
          <w:rFonts w:ascii="Palatino Linotype" w:hAnsi="Palatino Linotype" w:cs="Arial"/>
          <w:sz w:val="24"/>
          <w:szCs w:val="24"/>
        </w:rPr>
        <w:t>A munkavégzés általános feltételei</w:t>
      </w:r>
      <w:r w:rsidRPr="00E747AD">
        <w:rPr>
          <w:rFonts w:ascii="Palatino Linotype" w:hAnsi="Palatino Linotype" w:cs="Mangal"/>
          <w:b/>
          <w:kern w:val="1"/>
          <w:sz w:val="24"/>
          <w:szCs w:val="24"/>
          <w:lang w:eastAsia="hi-IN" w:bidi="hi-IN"/>
        </w:rPr>
        <w:tab/>
      </w:r>
    </w:p>
    <w:p w:rsidR="00201BCB" w:rsidRPr="00E747AD" w:rsidRDefault="00201BCB" w:rsidP="00B97F96">
      <w:pPr>
        <w:widowControl w:val="0"/>
        <w:tabs>
          <w:tab w:val="left" w:pos="1080"/>
          <w:tab w:val="num" w:pos="2410"/>
        </w:tabs>
        <w:suppressAutoHyphens/>
        <w:ind w:left="108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Munkáltatói és munkavállalói jogok, kötelezettségek</w:t>
      </w:r>
    </w:p>
    <w:p w:rsidR="00201BCB" w:rsidRPr="00E747AD" w:rsidRDefault="00201BCB" w:rsidP="00B97F96">
      <w:pPr>
        <w:widowControl w:val="0"/>
        <w:tabs>
          <w:tab w:val="left" w:pos="1080"/>
          <w:tab w:val="num" w:pos="2410"/>
        </w:tabs>
        <w:suppressAutoHyphens/>
        <w:ind w:left="108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Szervezett munkavégzés fogalma</w:t>
      </w:r>
    </w:p>
    <w:p w:rsidR="00201BCB" w:rsidRPr="00E747AD" w:rsidRDefault="00201BCB" w:rsidP="00B97F96">
      <w:pPr>
        <w:widowControl w:val="0"/>
        <w:tabs>
          <w:tab w:val="left" w:pos="1080"/>
          <w:tab w:val="num" w:pos="2410"/>
        </w:tabs>
        <w:suppressAutoHyphens/>
        <w:ind w:left="108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Munkavédelmi szabályzat</w:t>
      </w:r>
    </w:p>
    <w:p w:rsidR="00201BCB" w:rsidRPr="00E747AD" w:rsidRDefault="00201BCB" w:rsidP="00B97F96">
      <w:pPr>
        <w:widowControl w:val="0"/>
        <w:tabs>
          <w:tab w:val="left" w:pos="1080"/>
          <w:tab w:val="num" w:pos="2410"/>
        </w:tabs>
        <w:suppressAutoHyphens/>
        <w:ind w:left="108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munkavégzés személyi feltételei, munkavédelmi oktatás</w:t>
      </w:r>
    </w:p>
    <w:p w:rsidR="00201BCB" w:rsidRPr="00E747AD" w:rsidRDefault="00201BCB" w:rsidP="006359B5">
      <w:pPr>
        <w:widowControl w:val="0"/>
        <w:suppressAutoHyphens/>
        <w:rPr>
          <w:rFonts w:ascii="Palatino Linotype" w:hAnsi="Palatino Linotype" w:cs="Mangal"/>
          <w:kern w:val="1"/>
          <w:sz w:val="24"/>
          <w:szCs w:val="24"/>
          <w:lang w:eastAsia="hi-IN" w:bidi="hi-IN"/>
        </w:rPr>
      </w:pPr>
    </w:p>
    <w:p w:rsidR="00201BCB" w:rsidRDefault="00201BCB">
      <w:pPr>
        <w:widowControl w:val="0"/>
        <w:tabs>
          <w:tab w:val="left" w:pos="7920"/>
          <w:tab w:val="left" w:pos="8100"/>
        </w:tabs>
        <w:suppressAutoHyphens/>
        <w:ind w:left="709"/>
        <w:rPr>
          <w:rFonts w:ascii="Palatino Linotype" w:hAnsi="Palatino Linotype" w:cs="Mangal"/>
          <w:i/>
          <w:kern w:val="1"/>
          <w:sz w:val="24"/>
          <w:szCs w:val="24"/>
          <w:lang w:eastAsia="hi-IN" w:bidi="hi-IN"/>
        </w:rPr>
      </w:pPr>
      <w:r w:rsidRPr="00E747AD">
        <w:rPr>
          <w:rFonts w:ascii="Palatino Linotype" w:hAnsi="Palatino Linotype" w:cs="Arial"/>
          <w:sz w:val="24"/>
          <w:szCs w:val="24"/>
        </w:rPr>
        <w:t>Munkaeszközök a munkahelyen</w:t>
      </w:r>
      <w:r w:rsidRPr="00E747AD">
        <w:rPr>
          <w:rFonts w:ascii="Palatino Linotype" w:hAnsi="Palatino Linotype" w:cs="Arial"/>
          <w:sz w:val="24"/>
          <w:szCs w:val="24"/>
        </w:rPr>
        <w:tab/>
      </w:r>
    </w:p>
    <w:p w:rsidR="00201BCB" w:rsidRPr="00E747AD" w:rsidRDefault="00201BCB" w:rsidP="00B97F96">
      <w:pPr>
        <w:widowControl w:val="0"/>
        <w:tabs>
          <w:tab w:val="left" w:pos="1080"/>
          <w:tab w:val="num" w:pos="2378"/>
        </w:tabs>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biztonságos munkavégzés tárgyi feltételei</w:t>
      </w:r>
    </w:p>
    <w:p w:rsidR="00201BCB" w:rsidRPr="00E747AD" w:rsidRDefault="00201BCB" w:rsidP="00B97F96">
      <w:pPr>
        <w:widowControl w:val="0"/>
        <w:tabs>
          <w:tab w:val="left" w:pos="1080"/>
          <w:tab w:val="num" w:pos="2378"/>
        </w:tabs>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A gépek, berendezések, szerszámok biztonságtechnikája</w:t>
      </w:r>
    </w:p>
    <w:p w:rsidR="00201BCB" w:rsidRPr="00E747AD" w:rsidRDefault="00201BCB" w:rsidP="00B97F96">
      <w:pPr>
        <w:widowControl w:val="0"/>
        <w:tabs>
          <w:tab w:val="left" w:pos="1080"/>
          <w:tab w:val="num" w:pos="2378"/>
        </w:tabs>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gépek általános karbantartása, javítása </w:t>
      </w:r>
    </w:p>
    <w:p w:rsidR="00201BCB" w:rsidRPr="00E747AD" w:rsidRDefault="00201BCB" w:rsidP="00B97F96">
      <w:pPr>
        <w:widowControl w:val="0"/>
        <w:tabs>
          <w:tab w:val="left" w:pos="1080"/>
          <w:tab w:val="num" w:pos="2378"/>
        </w:tabs>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Anyagmozgatás, anyagtárolás szabályai, általános</w:t>
      </w:r>
    </w:p>
    <w:p w:rsidR="00201BCB" w:rsidRPr="00E747AD" w:rsidRDefault="00201BCB" w:rsidP="00B97F96">
      <w:pPr>
        <w:widowControl w:val="0"/>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biztonságtechnikai követelményei </w:t>
      </w:r>
    </w:p>
    <w:p w:rsidR="00201BCB" w:rsidRPr="00E747AD" w:rsidRDefault="00201BCB" w:rsidP="00B97F96">
      <w:pPr>
        <w:widowControl w:val="0"/>
        <w:tabs>
          <w:tab w:val="left" w:pos="1080"/>
          <w:tab w:val="num" w:pos="2378"/>
        </w:tabs>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villamos áram élettani hatásai</w:t>
      </w:r>
    </w:p>
    <w:p w:rsidR="00201BCB" w:rsidRPr="00E747AD" w:rsidRDefault="00201BCB" w:rsidP="00B97F96">
      <w:pPr>
        <w:widowControl w:val="0"/>
        <w:tabs>
          <w:tab w:val="left" w:pos="1080"/>
          <w:tab w:val="num" w:pos="2378"/>
        </w:tabs>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érintésvédelem feladatai, fokozatai, érintésvédelmi módok</w:t>
      </w:r>
    </w:p>
    <w:p w:rsidR="00201BCB" w:rsidRPr="00E747AD" w:rsidRDefault="00201BCB" w:rsidP="00B97F96">
      <w:pPr>
        <w:widowControl w:val="0"/>
        <w:tabs>
          <w:tab w:val="left" w:pos="1080"/>
          <w:tab w:val="num" w:pos="2378"/>
        </w:tabs>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Villamos berendezések üzemeltetése, javítása, védettségi fokozatok</w:t>
      </w:r>
    </w:p>
    <w:p w:rsidR="00201BCB" w:rsidRPr="00E747AD" w:rsidRDefault="00201BCB" w:rsidP="00B97F96">
      <w:pPr>
        <w:widowControl w:val="0"/>
        <w:tabs>
          <w:tab w:val="left" w:pos="5580"/>
        </w:tabs>
        <w:suppressAutoHyphens/>
        <w:ind w:hanging="780"/>
        <w:rPr>
          <w:rFonts w:ascii="Palatino Linotype" w:hAnsi="Palatino Linotype" w:cs="Mangal"/>
          <w:i/>
          <w:kern w:val="1"/>
          <w:sz w:val="24"/>
          <w:szCs w:val="24"/>
          <w:lang w:eastAsia="hi-IN" w:bidi="hi-IN"/>
        </w:rPr>
      </w:pPr>
      <w:r>
        <w:rPr>
          <w:rFonts w:ascii="Palatino Linotype" w:hAnsi="Palatino Linotype" w:cs="Mangal"/>
          <w:i/>
          <w:kern w:val="1"/>
          <w:sz w:val="24"/>
          <w:szCs w:val="24"/>
          <w:lang w:eastAsia="hi-IN" w:bidi="hi-IN"/>
        </w:rPr>
        <w:tab/>
      </w:r>
      <w:r>
        <w:rPr>
          <w:rFonts w:ascii="Palatino Linotype" w:hAnsi="Palatino Linotype" w:cs="Mangal"/>
          <w:i/>
          <w:kern w:val="1"/>
          <w:sz w:val="24"/>
          <w:szCs w:val="24"/>
          <w:lang w:eastAsia="hi-IN" w:bidi="hi-IN"/>
        </w:rPr>
        <w:tab/>
      </w:r>
    </w:p>
    <w:p w:rsidR="00201BCB" w:rsidRDefault="00201BCB">
      <w:pPr>
        <w:widowControl w:val="0"/>
        <w:tabs>
          <w:tab w:val="left" w:pos="7920"/>
        </w:tabs>
        <w:suppressAutoHyphens/>
        <w:ind w:left="709"/>
        <w:rPr>
          <w:rFonts w:ascii="Palatino Linotype" w:hAnsi="Palatino Linotype" w:cs="Mangal"/>
          <w:b/>
          <w:kern w:val="1"/>
          <w:sz w:val="24"/>
          <w:szCs w:val="24"/>
          <w:lang w:eastAsia="hi-IN" w:bidi="hi-IN"/>
        </w:rPr>
      </w:pPr>
      <w:r w:rsidRPr="00E747AD">
        <w:rPr>
          <w:rFonts w:ascii="Palatino Linotype" w:hAnsi="Palatino Linotype" w:cs="Mangal"/>
          <w:kern w:val="1"/>
          <w:sz w:val="24"/>
          <w:szCs w:val="24"/>
          <w:lang w:eastAsia="hi-IN" w:bidi="hi-IN"/>
        </w:rPr>
        <w:t>Munkavédelmi feladatok</w:t>
      </w:r>
      <w:r w:rsidRPr="00E747AD">
        <w:rPr>
          <w:rFonts w:ascii="Palatino Linotype" w:hAnsi="Palatino Linotype" w:cs="Mangal"/>
          <w:b/>
          <w:kern w:val="1"/>
          <w:sz w:val="24"/>
          <w:szCs w:val="24"/>
          <w:lang w:eastAsia="hi-IN" w:bidi="hi-IN"/>
        </w:rPr>
        <w:tab/>
      </w:r>
    </w:p>
    <w:p w:rsidR="00201BCB" w:rsidRPr="00E747AD" w:rsidRDefault="00201BCB" w:rsidP="00B97F96">
      <w:pPr>
        <w:widowControl w:val="0"/>
        <w:tabs>
          <w:tab w:val="left" w:pos="1080"/>
          <w:tab w:val="num" w:pos="2378"/>
        </w:tabs>
        <w:suppressAutoHyphens/>
        <w:ind w:left="709" w:firstLine="55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Munkavédelmi és tűzvédelmi oktatás</w:t>
      </w:r>
    </w:p>
    <w:p w:rsidR="00201BCB" w:rsidRPr="00E747AD" w:rsidRDefault="00201BCB" w:rsidP="00B97F96">
      <w:pPr>
        <w:widowControl w:val="0"/>
        <w:tabs>
          <w:tab w:val="left" w:pos="1080"/>
          <w:tab w:val="num" w:pos="2378"/>
        </w:tabs>
        <w:suppressAutoHyphens/>
        <w:ind w:left="709" w:firstLine="55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Egyéni és kollektív védőeszközök</w:t>
      </w:r>
    </w:p>
    <w:p w:rsidR="00201BCB" w:rsidRPr="00E747AD" w:rsidRDefault="00201BCB" w:rsidP="00B97F96">
      <w:pPr>
        <w:widowControl w:val="0"/>
        <w:tabs>
          <w:tab w:val="left" w:pos="1080"/>
          <w:tab w:val="num" w:pos="2378"/>
        </w:tabs>
        <w:suppressAutoHyphens/>
        <w:ind w:left="709" w:firstLine="55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Kockázatelemzés, értékelés, prevenció</w:t>
      </w:r>
    </w:p>
    <w:p w:rsidR="00201BCB" w:rsidRPr="00E747AD" w:rsidRDefault="00201BCB" w:rsidP="00B97F96">
      <w:pPr>
        <w:widowControl w:val="0"/>
        <w:tabs>
          <w:tab w:val="left" w:pos="1080"/>
          <w:tab w:val="num" w:pos="2378"/>
        </w:tabs>
        <w:suppressAutoHyphens/>
        <w:ind w:left="709" w:firstLine="55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Oktatás, ellenőrzés</w:t>
      </w:r>
    </w:p>
    <w:p w:rsidR="00201BCB" w:rsidRPr="00E747AD" w:rsidRDefault="00201BCB" w:rsidP="00B97F96">
      <w:pPr>
        <w:widowControl w:val="0"/>
        <w:tabs>
          <w:tab w:val="left" w:pos="1080"/>
          <w:tab w:val="num" w:pos="2378"/>
        </w:tabs>
        <w:suppressAutoHyphens/>
        <w:ind w:left="709" w:firstLine="55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Érdekképviselet, munkavédelmi képviselő, munkavédelmi</w:t>
      </w:r>
    </w:p>
    <w:p w:rsidR="00201BCB" w:rsidRDefault="00201BCB" w:rsidP="00B97F96">
      <w:pPr>
        <w:widowControl w:val="0"/>
        <w:tabs>
          <w:tab w:val="left" w:pos="1080"/>
          <w:tab w:val="left" w:pos="1620"/>
          <w:tab w:val="left" w:pos="1800"/>
        </w:tabs>
        <w:suppressAutoHyphens/>
        <w:ind w:left="709" w:firstLine="55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Bizottság</w:t>
      </w:r>
    </w:p>
    <w:p w:rsidR="00201BCB" w:rsidRPr="00E747AD" w:rsidRDefault="00201BCB" w:rsidP="006359B5">
      <w:pPr>
        <w:widowControl w:val="0"/>
        <w:tabs>
          <w:tab w:val="left" w:pos="1080"/>
          <w:tab w:val="left" w:pos="1800"/>
        </w:tabs>
        <w:suppressAutoHyphens/>
        <w:rPr>
          <w:rFonts w:ascii="Palatino Linotype" w:hAnsi="Palatino Linotype" w:cs="Mangal"/>
          <w:kern w:val="1"/>
          <w:sz w:val="24"/>
          <w:szCs w:val="24"/>
          <w:lang w:eastAsia="hi-IN" w:bidi="hi-IN"/>
        </w:rPr>
      </w:pPr>
    </w:p>
    <w:p w:rsidR="00201BCB" w:rsidRDefault="00201BCB">
      <w:pPr>
        <w:widowControl w:val="0"/>
        <w:tabs>
          <w:tab w:val="left" w:pos="108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Nyersanyag előkészítés berendezései</w:t>
      </w:r>
      <w:r w:rsidRPr="00E747AD">
        <w:rPr>
          <w:rFonts w:ascii="Palatino Linotype" w:hAnsi="Palatino Linotype" w:cs="Mangal"/>
          <w:kern w:val="1"/>
          <w:sz w:val="24"/>
          <w:szCs w:val="24"/>
          <w:lang w:eastAsia="hi-IN" w:bidi="hi-IN"/>
        </w:rPr>
        <w:tab/>
      </w:r>
    </w:p>
    <w:p w:rsidR="00201BCB" w:rsidRPr="00E747AD" w:rsidRDefault="00201BCB" w:rsidP="00B97F96">
      <w:pPr>
        <w:widowControl w:val="0"/>
        <w:suppressAutoHyphens/>
        <w:ind w:left="709" w:firstLine="55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Liszttárolás és szállítás nagy- és kisüzemi eszközei és berendezései</w:t>
      </w:r>
    </w:p>
    <w:p w:rsidR="00201BCB" w:rsidRPr="00E747AD" w:rsidRDefault="00201BCB" w:rsidP="00B97F96">
      <w:pPr>
        <w:widowControl w:val="0"/>
        <w:suppressAutoHyphens/>
        <w:ind w:left="709" w:firstLine="55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Pneumatikus és fluidizációs lisztszállítás</w:t>
      </w:r>
    </w:p>
    <w:p w:rsidR="00201BCB" w:rsidRPr="00E747AD" w:rsidRDefault="00201BCB" w:rsidP="00B97F96">
      <w:pPr>
        <w:widowControl w:val="0"/>
        <w:suppressAutoHyphens/>
        <w:ind w:left="709" w:firstLine="55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Lisztelőkészítő berendezések (sziták, lisztcentrifugák)</w:t>
      </w:r>
    </w:p>
    <w:p w:rsidR="00201BCB" w:rsidRPr="00E747AD" w:rsidRDefault="00201BCB" w:rsidP="00B97F96">
      <w:pPr>
        <w:widowControl w:val="0"/>
        <w:suppressAutoHyphens/>
        <w:ind w:left="709" w:firstLine="55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Mérlegek</w:t>
      </w:r>
    </w:p>
    <w:p w:rsidR="00201BCB" w:rsidRPr="00E747AD" w:rsidRDefault="00201BCB" w:rsidP="00B97F96">
      <w:pPr>
        <w:widowControl w:val="0"/>
        <w:suppressAutoHyphens/>
        <w:ind w:left="709" w:firstLine="55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Vízkeverő és adagoló berendezések</w:t>
      </w:r>
    </w:p>
    <w:p w:rsidR="00201BCB" w:rsidRPr="00E747AD" w:rsidRDefault="00201BCB" w:rsidP="00B97F96">
      <w:pPr>
        <w:widowControl w:val="0"/>
        <w:suppressAutoHyphens/>
        <w:ind w:left="709" w:firstLine="55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Sóoldó és adagoló berendezések</w:t>
      </w:r>
    </w:p>
    <w:p w:rsidR="00201BCB" w:rsidRPr="00E747AD" w:rsidRDefault="00201BCB" w:rsidP="00B97F96">
      <w:pPr>
        <w:widowControl w:val="0"/>
        <w:suppressAutoHyphens/>
        <w:ind w:left="709" w:firstLine="55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Hűtőberendezések</w:t>
      </w:r>
    </w:p>
    <w:p w:rsidR="00201BCB" w:rsidRPr="00E747AD" w:rsidRDefault="00201BCB" w:rsidP="00B97F96">
      <w:pPr>
        <w:widowControl w:val="0"/>
        <w:suppressAutoHyphens/>
        <w:ind w:left="709" w:firstLine="55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Élesztőszuszpendáló és adagoló</w:t>
      </w:r>
    </w:p>
    <w:p w:rsidR="00201BCB" w:rsidRPr="00E747AD" w:rsidRDefault="00201BCB" w:rsidP="00E14DCD">
      <w:pPr>
        <w:widowControl w:val="0"/>
        <w:tabs>
          <w:tab w:val="num" w:pos="1620"/>
        </w:tabs>
        <w:suppressAutoHyphens/>
        <w:ind w:left="709" w:hanging="960"/>
        <w:rPr>
          <w:rFonts w:ascii="Palatino Linotype" w:hAnsi="Palatino Linotype" w:cs="Mangal"/>
          <w:kern w:val="1"/>
          <w:sz w:val="24"/>
          <w:szCs w:val="24"/>
          <w:lang w:eastAsia="hi-IN" w:bidi="hi-IN"/>
        </w:rPr>
      </w:pPr>
    </w:p>
    <w:p w:rsidR="00201BCB" w:rsidRDefault="00201BCB">
      <w:pPr>
        <w:widowControl w:val="0"/>
        <w:numPr>
          <w:ilvl w:val="2"/>
          <w:numId w:val="3"/>
        </w:numPr>
        <w:tabs>
          <w:tab w:val="left" w:pos="162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Tésztakészítés elméleti alapjai</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 xml:space="preserve">80 </w:t>
      </w:r>
      <w:r w:rsidRPr="00E747AD">
        <w:rPr>
          <w:rFonts w:ascii="Palatino Linotype" w:hAnsi="Palatino Linotype"/>
          <w:b/>
          <w:i/>
          <w:sz w:val="24"/>
          <w:szCs w:val="24"/>
        </w:rPr>
        <w:t>óra</w:t>
      </w:r>
    </w:p>
    <w:p w:rsidR="00201BCB" w:rsidRDefault="00201BCB">
      <w:pPr>
        <w:widowControl w:val="0"/>
        <w:tabs>
          <w:tab w:val="left" w:pos="7740"/>
          <w:tab w:val="left" w:pos="7920"/>
        </w:tabs>
        <w:suppressAutoHyphens/>
        <w:ind w:left="709"/>
        <w:rPr>
          <w:rFonts w:ascii="Palatino Linotype" w:hAnsi="Palatino Linotype"/>
          <w:sz w:val="24"/>
          <w:szCs w:val="24"/>
        </w:rPr>
      </w:pPr>
      <w:r w:rsidRPr="00367940">
        <w:rPr>
          <w:rFonts w:ascii="Palatino Linotype" w:hAnsi="Palatino Linotype"/>
          <w:sz w:val="24"/>
          <w:szCs w:val="24"/>
        </w:rPr>
        <w:t>Szakmai technológia</w:t>
      </w:r>
      <w:r w:rsidRPr="00367940">
        <w:rPr>
          <w:rFonts w:ascii="Palatino Linotype" w:hAnsi="Palatino Linotype"/>
          <w:sz w:val="24"/>
          <w:szCs w:val="24"/>
        </w:rPr>
        <w:tab/>
      </w:r>
    </w:p>
    <w:p w:rsidR="00201BCB" w:rsidRPr="00E747AD" w:rsidRDefault="00201BCB" w:rsidP="00E14DCD">
      <w:pPr>
        <w:widowControl w:val="0"/>
        <w:tabs>
          <w:tab w:val="left" w:pos="1560"/>
          <w:tab w:val="left" w:pos="2340"/>
          <w:tab w:val="left" w:pos="7560"/>
          <w:tab w:val="left" w:pos="7740"/>
        </w:tabs>
        <w:suppressAutoHyphens/>
        <w:ind w:left="709"/>
        <w:rPr>
          <w:rFonts w:ascii="Palatino Linotype" w:hAnsi="Palatino Linotype"/>
          <w:sz w:val="24"/>
          <w:szCs w:val="24"/>
        </w:rPr>
      </w:pPr>
      <w:r w:rsidRPr="00E747AD">
        <w:rPr>
          <w:rFonts w:ascii="Palatino Linotype" w:hAnsi="Palatino Linotype"/>
          <w:sz w:val="24"/>
          <w:szCs w:val="24"/>
        </w:rPr>
        <w:t>Kovászolás célja, a búza és rozs kovász technológiai mutatói</w:t>
      </w:r>
    </w:p>
    <w:p w:rsidR="00201BCB" w:rsidRPr="00E747AD" w:rsidRDefault="00201BCB" w:rsidP="00E14DCD">
      <w:pPr>
        <w:widowControl w:val="0"/>
        <w:tabs>
          <w:tab w:val="left" w:pos="1560"/>
          <w:tab w:val="left" w:pos="2340"/>
          <w:tab w:val="left" w:pos="7560"/>
          <w:tab w:val="left" w:pos="7740"/>
        </w:tabs>
        <w:suppressAutoHyphens/>
        <w:ind w:left="709"/>
        <w:rPr>
          <w:rFonts w:ascii="Palatino Linotype" w:hAnsi="Palatino Linotype"/>
          <w:sz w:val="24"/>
          <w:szCs w:val="24"/>
        </w:rPr>
      </w:pPr>
      <w:r w:rsidRPr="00E747AD">
        <w:rPr>
          <w:rFonts w:ascii="Palatino Linotype" w:hAnsi="Palatino Linotype"/>
          <w:sz w:val="24"/>
          <w:szCs w:val="24"/>
        </w:rPr>
        <w:t>A kovász technológiai mutatóinak hatása a kovász érésére</w:t>
      </w:r>
    </w:p>
    <w:p w:rsidR="00201BCB" w:rsidRPr="00E747AD" w:rsidRDefault="00201BCB" w:rsidP="00E14DCD">
      <w:pPr>
        <w:widowControl w:val="0"/>
        <w:tabs>
          <w:tab w:val="left" w:pos="720"/>
          <w:tab w:val="left" w:pos="156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Péksütemény kovászok szerepe és készítése</w:t>
      </w:r>
    </w:p>
    <w:p w:rsidR="00201BCB" w:rsidRPr="00E747AD" w:rsidRDefault="00201BCB" w:rsidP="00E14DCD">
      <w:pPr>
        <w:widowControl w:val="0"/>
        <w:tabs>
          <w:tab w:val="left" w:pos="720"/>
          <w:tab w:val="left" w:pos="156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Kovászérés során lejátszódó enzimes, mikrobiológiai és kolloidális</w:t>
      </w:r>
    </w:p>
    <w:p w:rsidR="00201BCB" w:rsidRDefault="00201BCB">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folyamatok</w:t>
      </w:r>
    </w:p>
    <w:p w:rsidR="00201BCB" w:rsidRPr="00E747AD" w:rsidRDefault="00201BCB" w:rsidP="00E14DCD">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Szakaszos kovászolás, kovász érettsége, erjedési veszteség</w:t>
      </w:r>
    </w:p>
    <w:p w:rsidR="00201BCB" w:rsidRPr="00E747AD" w:rsidRDefault="00201BCB" w:rsidP="00E14DCD">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Folyamatos kovászkészítés</w:t>
      </w:r>
    </w:p>
    <w:p w:rsidR="00201BCB" w:rsidRPr="00E747AD" w:rsidRDefault="00201BCB" w:rsidP="00E14DCD">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Kovászmag alkalmazása, élesztő aktiválása, starter kultúrák</w:t>
      </w:r>
    </w:p>
    <w:p w:rsidR="00201BCB" w:rsidRPr="00E747AD" w:rsidRDefault="00201BCB" w:rsidP="00E14DCD">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Kovász hűtése, hűtve tárolása</w:t>
      </w:r>
    </w:p>
    <w:p w:rsidR="00201BCB" w:rsidRPr="00E747AD" w:rsidRDefault="00201BCB" w:rsidP="00E14DCD">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Kovász helyettesítésének lehetőségei és korlátai</w:t>
      </w:r>
    </w:p>
    <w:p w:rsidR="00201BCB" w:rsidRPr="00E747AD" w:rsidRDefault="00201BCB" w:rsidP="00E14DCD">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Tésztakészítés közvetlen eljárással</w:t>
      </w:r>
    </w:p>
    <w:p w:rsidR="00201BCB" w:rsidRPr="00E747AD" w:rsidRDefault="00201BCB" w:rsidP="00E14DCD">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dagasztás célja, a tészta kialakulás folyamata</w:t>
      </w:r>
    </w:p>
    <w:p w:rsidR="00201BCB" w:rsidRPr="00E747AD" w:rsidRDefault="00201BCB" w:rsidP="00E14DCD">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tészta technológiai mutatói, és hatásuk a tésztaérésre</w:t>
      </w:r>
    </w:p>
    <w:p w:rsidR="00201BCB" w:rsidRPr="00E747AD" w:rsidRDefault="00201BCB" w:rsidP="00E14DCD">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Dagasztási módok, a dagasztógépek hatása a tészta szerkezetére, fajlagos dagasztómunka</w:t>
      </w:r>
    </w:p>
    <w:p w:rsidR="00201BCB" w:rsidRPr="00E747AD" w:rsidRDefault="00201BCB" w:rsidP="00E14DCD">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Tésztaérés során lejátszódó enzimes, mikrobiológiai és kolloidális</w:t>
      </w:r>
    </w:p>
    <w:p w:rsidR="00201BCB" w:rsidRDefault="00201BCB">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folyamatok, a tészta átgyúrása</w:t>
      </w:r>
    </w:p>
    <w:p w:rsidR="00201BCB" w:rsidRPr="00E747AD" w:rsidRDefault="00201BCB" w:rsidP="00E14DCD">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Érett tésztára dagasztás</w:t>
      </w:r>
    </w:p>
    <w:p w:rsidR="00201BCB" w:rsidRPr="00E747AD" w:rsidRDefault="00201BCB" w:rsidP="00E14DCD">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Különleges tésztakészítési eljárások</w:t>
      </w:r>
    </w:p>
    <w:p w:rsidR="00201BCB" w:rsidRPr="00E747AD" w:rsidRDefault="00201BCB" w:rsidP="00E14DCD">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tésztaérés szerepe jelentősége</w:t>
      </w:r>
    </w:p>
    <w:p w:rsidR="00201BCB" w:rsidRPr="00E747AD" w:rsidRDefault="00201BCB" w:rsidP="006359B5">
      <w:pPr>
        <w:widowControl w:val="0"/>
        <w:tabs>
          <w:tab w:val="left" w:pos="720"/>
        </w:tabs>
        <w:suppressAutoHyphens/>
        <w:ind w:left="480"/>
        <w:rPr>
          <w:rFonts w:ascii="Palatino Linotype" w:hAnsi="Palatino Linotype" w:cs="Mangal"/>
          <w:kern w:val="1"/>
          <w:sz w:val="24"/>
          <w:szCs w:val="24"/>
          <w:lang w:eastAsia="hi-IN" w:bidi="hi-IN"/>
        </w:rPr>
      </w:pPr>
    </w:p>
    <w:p w:rsidR="00201BCB" w:rsidRDefault="00201BCB">
      <w:pPr>
        <w:widowControl w:val="0"/>
        <w:tabs>
          <w:tab w:val="left" w:pos="720"/>
          <w:tab w:val="left" w:pos="1080"/>
          <w:tab w:val="left" w:pos="7740"/>
          <w:tab w:val="left" w:pos="79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Szakmai gépek</w:t>
      </w:r>
      <w:r w:rsidRPr="00E43904">
        <w:rPr>
          <w:rFonts w:ascii="Palatino Linotype" w:hAnsi="Palatino Linotype" w:cs="Mangal"/>
          <w:kern w:val="1"/>
          <w:sz w:val="24"/>
          <w:szCs w:val="24"/>
          <w:lang w:eastAsia="hi-IN" w:bidi="hi-IN"/>
        </w:rPr>
        <w:tab/>
      </w:r>
    </w:p>
    <w:p w:rsidR="00201BCB" w:rsidRPr="00E747AD" w:rsidRDefault="00201BCB" w:rsidP="00E14DCD">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Különféle dagasztógépek működése, gépápolása és biztonságoszemeltetése</w:t>
      </w:r>
    </w:p>
    <w:p w:rsidR="00201BCB" w:rsidRPr="00E747AD" w:rsidRDefault="00201BCB" w:rsidP="00E14DCD">
      <w:pPr>
        <w:widowControl w:val="0"/>
        <w:tabs>
          <w:tab w:val="left" w:pos="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Folytonos tésztakészítő berendezések működése, gépápolása </w:t>
      </w:r>
    </w:p>
    <w:p w:rsidR="00201BCB" w:rsidRPr="00E747AD" w:rsidRDefault="00201BCB" w:rsidP="00E14DCD">
      <w:pPr>
        <w:widowControl w:val="0"/>
        <w:tabs>
          <w:tab w:val="left" w:pos="720"/>
          <w:tab w:val="left" w:pos="16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és biztonságos üzemeltetése</w:t>
      </w:r>
    </w:p>
    <w:p w:rsidR="00201BCB" w:rsidRPr="00E747AD" w:rsidRDefault="00201BCB" w:rsidP="006359B5">
      <w:pPr>
        <w:widowControl w:val="0"/>
        <w:tabs>
          <w:tab w:val="left" w:pos="720"/>
          <w:tab w:val="left" w:pos="7740"/>
        </w:tabs>
        <w:suppressAutoHyphens/>
        <w:ind w:left="1260"/>
        <w:rPr>
          <w:rFonts w:ascii="Palatino Linotype" w:hAnsi="Palatino Linotype" w:cs="Mangal"/>
          <w:kern w:val="1"/>
          <w:sz w:val="24"/>
          <w:szCs w:val="24"/>
          <w:lang w:eastAsia="hi-IN" w:bidi="hi-IN"/>
        </w:rPr>
      </w:pPr>
    </w:p>
    <w:p w:rsidR="00201BCB" w:rsidRDefault="00201BCB">
      <w:pPr>
        <w:widowControl w:val="0"/>
        <w:numPr>
          <w:ilvl w:val="2"/>
          <w:numId w:val="3"/>
        </w:numPr>
        <w:tabs>
          <w:tab w:val="left" w:pos="162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Kenyérfélék előállítása</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 xml:space="preserve">57 </w:t>
      </w:r>
      <w:r w:rsidRPr="00E747AD">
        <w:rPr>
          <w:rFonts w:ascii="Palatino Linotype" w:hAnsi="Palatino Linotype"/>
          <w:b/>
          <w:i/>
          <w:sz w:val="24"/>
          <w:szCs w:val="24"/>
        </w:rPr>
        <w:t>óra</w:t>
      </w:r>
    </w:p>
    <w:p w:rsidR="00201BCB" w:rsidRPr="00E43904" w:rsidRDefault="00201BCB" w:rsidP="006359B5">
      <w:pPr>
        <w:widowControl w:val="0"/>
        <w:tabs>
          <w:tab w:val="left" w:pos="1080"/>
          <w:tab w:val="left" w:pos="7740"/>
        </w:tabs>
        <w:suppressAutoHyphens/>
        <w:ind w:left="720"/>
        <w:rPr>
          <w:rFonts w:ascii="Palatino Linotype" w:hAnsi="Palatino Linotype"/>
          <w:sz w:val="24"/>
          <w:szCs w:val="24"/>
        </w:rPr>
      </w:pPr>
      <w:r w:rsidRPr="00367940">
        <w:rPr>
          <w:rFonts w:ascii="Palatino Linotype" w:hAnsi="Palatino Linotype"/>
          <w:sz w:val="24"/>
          <w:szCs w:val="24"/>
        </w:rPr>
        <w:t>Szakmai technológia</w:t>
      </w:r>
      <w:r w:rsidRPr="00367940">
        <w:rPr>
          <w:rFonts w:ascii="Palatino Linotype" w:hAnsi="Palatino Linotype"/>
          <w:sz w:val="24"/>
          <w:szCs w:val="24"/>
        </w:rPr>
        <w:tab/>
      </w:r>
    </w:p>
    <w:p w:rsidR="00201BCB" w:rsidRPr="00E747AD" w:rsidRDefault="00201BCB" w:rsidP="00E14DCD">
      <w:pPr>
        <w:widowControl w:val="0"/>
        <w:tabs>
          <w:tab w:val="left" w:pos="720"/>
        </w:tabs>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Kenyerek általános jellemzése</w:t>
      </w:r>
    </w:p>
    <w:p w:rsidR="00201BCB" w:rsidRPr="00E747AD" w:rsidRDefault="00201BCB" w:rsidP="00E14DCD">
      <w:pPr>
        <w:widowControl w:val="0"/>
        <w:tabs>
          <w:tab w:val="left" w:pos="720"/>
        </w:tabs>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Kenyerek csoportosítása összetétel és alak szerint</w:t>
      </w:r>
    </w:p>
    <w:p w:rsidR="00201BCB" w:rsidRPr="00E747AD" w:rsidRDefault="00201BCB" w:rsidP="00E14DCD">
      <w:pPr>
        <w:widowControl w:val="0"/>
        <w:tabs>
          <w:tab w:val="left" w:pos="720"/>
        </w:tabs>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Kenyérfélék gyártása közvetlen és közvetett technológiával</w:t>
      </w:r>
    </w:p>
    <w:p w:rsidR="00201BCB" w:rsidRPr="00E747AD" w:rsidRDefault="00201BCB" w:rsidP="00E14DCD">
      <w:pPr>
        <w:widowControl w:val="0"/>
        <w:tabs>
          <w:tab w:val="left" w:pos="720"/>
        </w:tabs>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Kenyerek anyagnormája és minőségi követelményei</w:t>
      </w:r>
    </w:p>
    <w:p w:rsidR="00201BCB" w:rsidRPr="00E747AD" w:rsidRDefault="00201BCB" w:rsidP="00E14DCD">
      <w:pPr>
        <w:widowControl w:val="0"/>
        <w:tabs>
          <w:tab w:val="left" w:pos="720"/>
        </w:tabs>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Rozskenyerek gyártása közvetett vagy közvetlen technológiával</w:t>
      </w:r>
    </w:p>
    <w:p w:rsidR="00201BCB" w:rsidRPr="00E747AD" w:rsidRDefault="00201BCB" w:rsidP="00E14DCD">
      <w:pPr>
        <w:widowControl w:val="0"/>
        <w:tabs>
          <w:tab w:val="left" w:pos="720"/>
        </w:tabs>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Rozskenyerek minőségi követelményei</w:t>
      </w:r>
    </w:p>
    <w:p w:rsidR="00201BCB" w:rsidRPr="00E747AD" w:rsidRDefault="00201BCB" w:rsidP="00E14DCD">
      <w:pPr>
        <w:widowControl w:val="0"/>
        <w:tabs>
          <w:tab w:val="left" w:pos="720"/>
        </w:tabs>
        <w:suppressAutoHyphens/>
        <w:ind w:left="360" w:firstLine="349"/>
        <w:rPr>
          <w:rFonts w:ascii="Palatino Linotype" w:hAnsi="Palatino Linotype"/>
          <w:sz w:val="24"/>
          <w:szCs w:val="24"/>
        </w:rPr>
      </w:pPr>
      <w:r w:rsidRPr="00E747AD">
        <w:rPr>
          <w:rFonts w:ascii="Palatino Linotype" w:hAnsi="Palatino Linotype" w:cs="Mangal"/>
          <w:kern w:val="1"/>
          <w:sz w:val="24"/>
          <w:szCs w:val="24"/>
          <w:lang w:eastAsia="hi-IN" w:bidi="hi-IN"/>
        </w:rPr>
        <w:t>Kenyérbetegségek</w:t>
      </w:r>
    </w:p>
    <w:p w:rsidR="00201BCB" w:rsidRPr="00E747AD" w:rsidRDefault="00201BCB" w:rsidP="00E14DCD">
      <w:pPr>
        <w:widowControl w:val="0"/>
        <w:tabs>
          <w:tab w:val="left" w:pos="720"/>
        </w:tabs>
        <w:suppressAutoHyphens/>
        <w:ind w:left="360" w:firstLine="349"/>
        <w:rPr>
          <w:rFonts w:ascii="Palatino Linotype" w:hAnsi="Palatino Linotype"/>
          <w:sz w:val="24"/>
          <w:szCs w:val="24"/>
        </w:rPr>
      </w:pPr>
      <w:r w:rsidRPr="00E747AD">
        <w:rPr>
          <w:rFonts w:ascii="Palatino Linotype" w:hAnsi="Palatino Linotype"/>
          <w:sz w:val="24"/>
          <w:szCs w:val="24"/>
        </w:rPr>
        <w:t>A kenyérnyúlósodás jelei és megelőzése</w:t>
      </w:r>
    </w:p>
    <w:p w:rsidR="00201BCB" w:rsidRPr="00E747AD" w:rsidRDefault="00201BCB" w:rsidP="00E14DCD">
      <w:pPr>
        <w:widowControl w:val="0"/>
        <w:tabs>
          <w:tab w:val="left" w:pos="1620"/>
        </w:tabs>
        <w:suppressAutoHyphens/>
        <w:ind w:left="360" w:firstLine="349"/>
        <w:rPr>
          <w:rFonts w:ascii="Palatino Linotype" w:hAnsi="Palatino Linotype"/>
          <w:sz w:val="24"/>
          <w:szCs w:val="24"/>
        </w:rPr>
      </w:pPr>
      <w:r w:rsidRPr="00E747AD">
        <w:rPr>
          <w:rFonts w:ascii="Palatino Linotype" w:hAnsi="Palatino Linotype"/>
          <w:sz w:val="24"/>
          <w:szCs w:val="24"/>
        </w:rPr>
        <w:t>A kenyér penészesedése és megakadályozása</w:t>
      </w:r>
    </w:p>
    <w:p w:rsidR="00201BCB" w:rsidRPr="00E747AD" w:rsidRDefault="00201BCB" w:rsidP="00E14DCD">
      <w:pPr>
        <w:widowControl w:val="0"/>
        <w:tabs>
          <w:tab w:val="left" w:pos="1620"/>
        </w:tabs>
        <w:suppressAutoHyphens/>
        <w:ind w:left="360" w:firstLine="349"/>
        <w:rPr>
          <w:rFonts w:ascii="Palatino Linotype" w:hAnsi="Palatino Linotype"/>
          <w:sz w:val="24"/>
          <w:szCs w:val="24"/>
        </w:rPr>
      </w:pPr>
      <w:r w:rsidRPr="00E747AD">
        <w:rPr>
          <w:rFonts w:ascii="Palatino Linotype" w:hAnsi="Palatino Linotype"/>
          <w:sz w:val="24"/>
          <w:szCs w:val="24"/>
        </w:rPr>
        <w:t>Véres kenyér jelei és megelőzése</w:t>
      </w:r>
    </w:p>
    <w:p w:rsidR="00201BCB" w:rsidRPr="00E747AD" w:rsidRDefault="00201BCB" w:rsidP="00E14DCD">
      <w:pPr>
        <w:widowControl w:val="0"/>
        <w:tabs>
          <w:tab w:val="left" w:pos="1620"/>
        </w:tabs>
        <w:suppressAutoHyphens/>
        <w:ind w:left="360" w:firstLine="349"/>
        <w:rPr>
          <w:rFonts w:ascii="Palatino Linotype" w:hAnsi="Palatino Linotype"/>
          <w:sz w:val="24"/>
          <w:szCs w:val="24"/>
        </w:rPr>
      </w:pPr>
      <w:r w:rsidRPr="00E747AD">
        <w:rPr>
          <w:rFonts w:ascii="Palatino Linotype" w:hAnsi="Palatino Linotype"/>
          <w:sz w:val="24"/>
          <w:szCs w:val="24"/>
        </w:rPr>
        <w:t>A terméköregedés okai, késleltetés módja</w:t>
      </w:r>
    </w:p>
    <w:p w:rsidR="00201BCB" w:rsidRPr="00E747AD" w:rsidRDefault="00201BCB" w:rsidP="00E14DCD">
      <w:pPr>
        <w:widowControl w:val="0"/>
        <w:tabs>
          <w:tab w:val="left" w:pos="720"/>
        </w:tabs>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Kenyérhibák, termékhibák okai</w:t>
      </w:r>
    </w:p>
    <w:p w:rsidR="00201BCB" w:rsidRPr="00E747AD" w:rsidRDefault="00201BCB" w:rsidP="006359B5">
      <w:pPr>
        <w:widowControl w:val="0"/>
        <w:suppressAutoHyphens/>
        <w:ind w:left="1224" w:firstLine="19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 </w:t>
      </w:r>
    </w:p>
    <w:p w:rsidR="00201BCB" w:rsidRDefault="00201BCB">
      <w:pPr>
        <w:widowControl w:val="0"/>
        <w:numPr>
          <w:ilvl w:val="2"/>
          <w:numId w:val="3"/>
        </w:numPr>
        <w:tabs>
          <w:tab w:val="left" w:pos="162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 xml:space="preserve">Péksütemények előállítása </w:t>
      </w:r>
      <w:r w:rsidRPr="00E747A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 xml:space="preserve">57 </w:t>
      </w:r>
      <w:r w:rsidRPr="00E747AD">
        <w:rPr>
          <w:rFonts w:ascii="Palatino Linotype" w:hAnsi="Palatino Linotype"/>
          <w:b/>
          <w:i/>
          <w:sz w:val="24"/>
          <w:szCs w:val="24"/>
        </w:rPr>
        <w:t>óra</w:t>
      </w:r>
    </w:p>
    <w:p w:rsidR="00201BCB" w:rsidRDefault="00201BCB">
      <w:pPr>
        <w:widowControl w:val="0"/>
        <w:tabs>
          <w:tab w:val="left" w:pos="1080"/>
          <w:tab w:val="left" w:pos="7740"/>
        </w:tabs>
        <w:suppressAutoHyphens/>
        <w:ind w:left="709"/>
        <w:rPr>
          <w:rFonts w:ascii="Palatino Linotype" w:hAnsi="Palatino Linotype"/>
          <w:sz w:val="24"/>
          <w:szCs w:val="24"/>
        </w:rPr>
      </w:pPr>
      <w:r w:rsidRPr="00367940">
        <w:rPr>
          <w:rFonts w:ascii="Palatino Linotype" w:hAnsi="Palatino Linotype"/>
          <w:sz w:val="24"/>
          <w:szCs w:val="24"/>
        </w:rPr>
        <w:t>Szakmai technológia</w:t>
      </w:r>
      <w:r w:rsidRPr="00E43904">
        <w:rPr>
          <w:rFonts w:ascii="Palatino Linotype" w:hAnsi="Palatino Linotype"/>
          <w:sz w:val="24"/>
          <w:szCs w:val="24"/>
        </w:rPr>
        <w:t xml:space="preserve"> </w:t>
      </w:r>
      <w:r w:rsidRPr="00E43904">
        <w:rPr>
          <w:rFonts w:ascii="Palatino Linotype" w:hAnsi="Palatino Linotype"/>
          <w:sz w:val="24"/>
          <w:szCs w:val="24"/>
        </w:rPr>
        <w:tab/>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Péksütemények általános jellemzése</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Péksütemények csoportosítása, anyagfelhasználási csoport-normák, vezértermékek</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Vizes tészta készítése közvetlen (közvetett) eljárással</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Vizes tésztából készült péksütemények gyártástechnológiája</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vizes termékcsoport termékei és minőségi követelményei</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Tejes tészta készítése közvetlen (közvetett) eljárással</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Tejes tésztából készült péksütemények gyártástechnológiája</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tejes termékcsoport termékei és minőségi követelményei</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Dúsított tészta készítése közvetlen (közvetett) eljárással</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Dúsított tésztából készült péksütemények gyártástechnológiája</w:t>
      </w:r>
    </w:p>
    <w:p w:rsidR="00201BCB"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dúsított termékcsoport termékei és minőségi követelményei</w:t>
      </w:r>
    </w:p>
    <w:p w:rsidR="00201BCB" w:rsidRDefault="00201BCB" w:rsidP="00E14DCD">
      <w:pPr>
        <w:widowControl w:val="0"/>
        <w:suppressAutoHyphens/>
        <w:ind w:left="709"/>
        <w:rPr>
          <w:rFonts w:ascii="Palatino Linotype" w:hAnsi="Palatino Linotype" w:cs="Mangal"/>
          <w:kern w:val="1"/>
          <w:sz w:val="24"/>
          <w:szCs w:val="24"/>
          <w:lang w:eastAsia="hi-IN" w:bidi="hi-IN"/>
        </w:rPr>
      </w:pP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p>
    <w:p w:rsidR="00201BCB" w:rsidRPr="00E747AD" w:rsidRDefault="00201BCB" w:rsidP="006359B5">
      <w:pPr>
        <w:widowControl w:val="0"/>
        <w:tabs>
          <w:tab w:val="num" w:pos="1620"/>
        </w:tabs>
        <w:suppressAutoHyphens/>
        <w:ind w:left="1620" w:hanging="360"/>
        <w:rPr>
          <w:rFonts w:ascii="Palatino Linotype" w:hAnsi="Palatino Linotype" w:cs="Mangal"/>
          <w:kern w:val="1"/>
          <w:sz w:val="24"/>
          <w:szCs w:val="24"/>
          <w:lang w:eastAsia="hi-IN" w:bidi="hi-IN"/>
        </w:rPr>
      </w:pPr>
    </w:p>
    <w:p w:rsidR="00201BCB" w:rsidRDefault="00201BCB" w:rsidP="00AE259C">
      <w:pPr>
        <w:widowControl w:val="0"/>
        <w:numPr>
          <w:ilvl w:val="2"/>
          <w:numId w:val="3"/>
        </w:numPr>
        <w:tabs>
          <w:tab w:val="left" w:pos="1560"/>
          <w:tab w:val="num" w:pos="1980"/>
          <w:tab w:val="left" w:pos="2340"/>
          <w:tab w:val="left" w:pos="7560"/>
          <w:tab w:val="left" w:pos="7740"/>
        </w:tabs>
        <w:suppressAutoHyphens/>
        <w:ind w:left="1764" w:hanging="1055"/>
        <w:rPr>
          <w:rFonts w:ascii="Palatino Linotype" w:hAnsi="Palatino Linotype"/>
          <w:b/>
          <w:sz w:val="24"/>
          <w:szCs w:val="24"/>
        </w:rPr>
      </w:pPr>
      <w:r w:rsidRPr="00E747AD">
        <w:rPr>
          <w:rFonts w:ascii="Palatino Linotype" w:hAnsi="Palatino Linotype"/>
          <w:b/>
          <w:sz w:val="24"/>
          <w:szCs w:val="24"/>
        </w:rPr>
        <w:lastRenderedPageBreak/>
        <w:t xml:space="preserve">Finom- pékáruk előállítása </w:t>
      </w:r>
      <w:r w:rsidRPr="00E747A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 xml:space="preserve">57 </w:t>
      </w:r>
      <w:r w:rsidRPr="00E747AD">
        <w:rPr>
          <w:rFonts w:ascii="Palatino Linotype" w:hAnsi="Palatino Linotype"/>
          <w:b/>
          <w:i/>
          <w:sz w:val="24"/>
          <w:szCs w:val="24"/>
        </w:rPr>
        <w:t>óra</w:t>
      </w:r>
    </w:p>
    <w:p w:rsidR="00201BCB" w:rsidRDefault="00201BCB">
      <w:pPr>
        <w:widowControl w:val="0"/>
        <w:tabs>
          <w:tab w:val="left" w:pos="1080"/>
        </w:tabs>
        <w:suppressAutoHyphens/>
        <w:ind w:left="709"/>
        <w:rPr>
          <w:rFonts w:ascii="Palatino Linotype" w:hAnsi="Palatino Linotype"/>
          <w:sz w:val="24"/>
          <w:szCs w:val="24"/>
        </w:rPr>
      </w:pPr>
      <w:r w:rsidRPr="00367940">
        <w:rPr>
          <w:rFonts w:ascii="Palatino Linotype" w:hAnsi="Palatino Linotype"/>
          <w:sz w:val="24"/>
          <w:szCs w:val="24"/>
        </w:rPr>
        <w:t>Sz</w:t>
      </w:r>
      <w:r w:rsidRPr="00367940">
        <w:rPr>
          <w:rFonts w:ascii="Palatino Linotype" w:hAnsi="Palatino Linotype" w:cs="Mangal"/>
          <w:kern w:val="1"/>
          <w:sz w:val="24"/>
          <w:szCs w:val="24"/>
          <w:lang w:eastAsia="hi-IN" w:bidi="hi-IN"/>
        </w:rPr>
        <w:t>akmai technológia</w:t>
      </w:r>
    </w:p>
    <w:p w:rsidR="00201BCB" w:rsidRPr="00E747AD" w:rsidRDefault="00201BCB" w:rsidP="006359B5">
      <w:pPr>
        <w:widowControl w:val="0"/>
        <w:suppressAutoHyphens/>
        <w:ind w:left="720"/>
        <w:rPr>
          <w:rFonts w:ascii="Palatino Linotype" w:hAnsi="Palatino Linotype" w:cs="Mangal"/>
          <w:kern w:val="1"/>
          <w:sz w:val="24"/>
          <w:szCs w:val="24"/>
          <w:lang w:eastAsia="hi-IN" w:bidi="hi-IN"/>
        </w:rPr>
      </w:pPr>
    </w:p>
    <w:p w:rsidR="00201BCB" w:rsidRPr="00E747AD" w:rsidRDefault="00201BCB" w:rsidP="00E14DCD">
      <w:pPr>
        <w:widowControl w:val="0"/>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finom-pékáruk általános jellemzése</w:t>
      </w:r>
    </w:p>
    <w:p w:rsidR="00201BCB" w:rsidRPr="00E747AD" w:rsidRDefault="00201BCB" w:rsidP="00E14DCD">
      <w:pPr>
        <w:widowControl w:val="0"/>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Tojással dúsított tészta készítése </w:t>
      </w:r>
    </w:p>
    <w:p w:rsidR="00201BCB" w:rsidRPr="00E747AD" w:rsidRDefault="00201BCB" w:rsidP="00E14DCD">
      <w:pPr>
        <w:widowControl w:val="0"/>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Tojással dúsított finom-pékáruk gyártástechnológiája</w:t>
      </w:r>
    </w:p>
    <w:p w:rsidR="00201BCB" w:rsidRPr="00E747AD" w:rsidRDefault="00201BCB" w:rsidP="00E14DCD">
      <w:pPr>
        <w:widowControl w:val="0"/>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tojással dúsított termékcsoport termékei és minőségi követelményei</w:t>
      </w:r>
    </w:p>
    <w:p w:rsidR="00201BCB" w:rsidRPr="00E747AD" w:rsidRDefault="00201BCB" w:rsidP="00E14DCD">
      <w:pPr>
        <w:widowControl w:val="0"/>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Omlós tészta készítése </w:t>
      </w:r>
    </w:p>
    <w:p w:rsidR="00201BCB" w:rsidRPr="00E747AD" w:rsidRDefault="00201BCB" w:rsidP="00E14DCD">
      <w:pPr>
        <w:widowControl w:val="0"/>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Omlós tésztából készült finom-pékáruk gyártástechnológiája</w:t>
      </w:r>
    </w:p>
    <w:p w:rsidR="00201BCB" w:rsidRPr="00E747AD" w:rsidRDefault="00201BCB" w:rsidP="00E14DCD">
      <w:pPr>
        <w:widowControl w:val="0"/>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omlós termékcsoport termékei és minőségi követelményei</w:t>
      </w:r>
    </w:p>
    <w:p w:rsidR="00201BCB" w:rsidRPr="00E747AD" w:rsidRDefault="00201BCB" w:rsidP="00E14DCD">
      <w:pPr>
        <w:widowControl w:val="0"/>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Leveles tészta készítése</w:t>
      </w:r>
    </w:p>
    <w:p w:rsidR="00201BCB" w:rsidRPr="00E747AD" w:rsidRDefault="00201BCB" w:rsidP="00E14DCD">
      <w:pPr>
        <w:widowControl w:val="0"/>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Leveles tésztából készült finom-pékáruk gyártástechnológiája</w:t>
      </w:r>
    </w:p>
    <w:p w:rsidR="00201BCB" w:rsidRPr="00E747AD" w:rsidRDefault="00201BCB" w:rsidP="00E14DCD">
      <w:pPr>
        <w:widowControl w:val="0"/>
        <w:suppressAutoHyphens/>
        <w:ind w:left="360" w:firstLine="34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leveles termékcsoport termékei és minőségi követelményei</w:t>
      </w:r>
    </w:p>
    <w:p w:rsidR="00201BCB" w:rsidRPr="00E747AD" w:rsidRDefault="00201BCB" w:rsidP="006359B5">
      <w:pPr>
        <w:widowControl w:val="0"/>
        <w:suppressAutoHyphens/>
        <w:ind w:left="1260"/>
        <w:rPr>
          <w:rFonts w:ascii="Palatino Linotype" w:hAnsi="Palatino Linotype" w:cs="Mangal"/>
          <w:kern w:val="1"/>
          <w:sz w:val="24"/>
          <w:szCs w:val="24"/>
          <w:lang w:eastAsia="hi-IN" w:bidi="hi-IN"/>
        </w:rPr>
      </w:pPr>
    </w:p>
    <w:p w:rsidR="00201BCB" w:rsidRDefault="00201BCB">
      <w:pPr>
        <w:widowControl w:val="0"/>
        <w:numPr>
          <w:ilvl w:val="2"/>
          <w:numId w:val="3"/>
        </w:numPr>
        <w:tabs>
          <w:tab w:val="left" w:pos="162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cs="Mangal"/>
          <w:kern w:val="1"/>
          <w:sz w:val="24"/>
          <w:szCs w:val="24"/>
          <w:lang w:eastAsia="hi-IN" w:bidi="hi-IN"/>
        </w:rPr>
        <w:t>E</w:t>
      </w:r>
      <w:r w:rsidRPr="00E747AD">
        <w:rPr>
          <w:rFonts w:ascii="Palatino Linotype" w:hAnsi="Palatino Linotype"/>
          <w:b/>
          <w:sz w:val="24"/>
          <w:szCs w:val="24"/>
        </w:rPr>
        <w:t xml:space="preserve">gyéb sütőipari termékek előállítása </w:t>
      </w:r>
      <w:r w:rsidRPr="00E747AD">
        <w:rPr>
          <w:rFonts w:ascii="Palatino Linotype" w:hAnsi="Palatino Linotype"/>
          <w:b/>
          <w:sz w:val="24"/>
          <w:szCs w:val="24"/>
        </w:rPr>
        <w:tab/>
      </w:r>
      <w:r w:rsidRPr="00E747AD">
        <w:rPr>
          <w:rFonts w:ascii="Palatino Linotype" w:hAnsi="Palatino Linotype"/>
          <w:b/>
          <w:sz w:val="24"/>
          <w:szCs w:val="24"/>
        </w:rPr>
        <w:tab/>
      </w:r>
      <w:r w:rsidRPr="00367940">
        <w:rPr>
          <w:rFonts w:ascii="Palatino Linotype" w:hAnsi="Palatino Linotype"/>
          <w:b/>
          <w:i/>
          <w:sz w:val="24"/>
          <w:szCs w:val="24"/>
        </w:rPr>
        <w:tab/>
      </w:r>
      <w:r>
        <w:rPr>
          <w:rFonts w:ascii="Palatino Linotype" w:hAnsi="Palatino Linotype"/>
          <w:b/>
          <w:i/>
          <w:sz w:val="24"/>
          <w:szCs w:val="24"/>
        </w:rPr>
        <w:tab/>
      </w:r>
      <w:r w:rsidRPr="00367940">
        <w:rPr>
          <w:rFonts w:ascii="Palatino Linotype" w:hAnsi="Palatino Linotype"/>
          <w:b/>
          <w:i/>
          <w:sz w:val="24"/>
          <w:szCs w:val="24"/>
        </w:rPr>
        <w:t>52</w:t>
      </w:r>
      <w:r w:rsidRPr="00E747AD">
        <w:rPr>
          <w:rFonts w:ascii="Palatino Linotype" w:hAnsi="Palatino Linotype"/>
          <w:b/>
          <w:sz w:val="24"/>
          <w:szCs w:val="24"/>
        </w:rPr>
        <w:t xml:space="preserve"> </w:t>
      </w:r>
      <w:r w:rsidRPr="00E747AD">
        <w:rPr>
          <w:rFonts w:ascii="Palatino Linotype" w:hAnsi="Palatino Linotype"/>
          <w:b/>
          <w:i/>
          <w:sz w:val="24"/>
          <w:szCs w:val="24"/>
        </w:rPr>
        <w:t>óra</w:t>
      </w:r>
    </w:p>
    <w:p w:rsidR="00201BCB" w:rsidRDefault="00201BCB">
      <w:pPr>
        <w:widowControl w:val="0"/>
        <w:tabs>
          <w:tab w:val="left" w:pos="1080"/>
          <w:tab w:val="left" w:pos="7740"/>
        </w:tabs>
        <w:suppressAutoHyphens/>
        <w:ind w:left="709"/>
        <w:rPr>
          <w:rFonts w:ascii="Palatino Linotype" w:hAnsi="Palatino Linotype"/>
          <w:sz w:val="24"/>
          <w:szCs w:val="24"/>
        </w:rPr>
      </w:pPr>
      <w:r w:rsidRPr="00367940">
        <w:rPr>
          <w:rFonts w:ascii="Palatino Linotype" w:hAnsi="Palatino Linotype"/>
          <w:sz w:val="24"/>
          <w:szCs w:val="24"/>
        </w:rPr>
        <w:t>Szakmai technológia</w:t>
      </w:r>
      <w:r w:rsidRPr="00367940">
        <w:rPr>
          <w:rFonts w:ascii="Palatino Linotype" w:hAnsi="Palatino Linotype"/>
          <w:sz w:val="24"/>
          <w:szCs w:val="24"/>
        </w:rPr>
        <w:tab/>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Perecfélék gyártástechnológiája</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Zsírban sütött termékek, különféle fánkok gyártástechnológiája és</w:t>
      </w:r>
    </w:p>
    <w:p w:rsidR="00201BCB" w:rsidRPr="00E747AD" w:rsidRDefault="00201BCB" w:rsidP="00E14DCD">
      <w:pPr>
        <w:widowControl w:val="0"/>
        <w:tabs>
          <w:tab w:val="left" w:pos="16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minőségi követelményei</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Tartós kenyerek gyártástechnológiája és minőségi követelményei</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Zsemlemorzsa, babajka gyártása és minőségi követelményei</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Kétszersültek gyártástechnológiája és minőségi követelményei</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Diétás sütőipari termékek gyártása</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Hagyományos sütőipari termékek gyártása (HIR)</w:t>
      </w:r>
    </w:p>
    <w:p w:rsidR="00201BCB" w:rsidRPr="00E747AD" w:rsidRDefault="00201BCB" w:rsidP="00E14DCD">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Korszerű sütőipari termékek gyártása (öko-, bio)</w:t>
      </w:r>
    </w:p>
    <w:p w:rsidR="00201BCB" w:rsidRPr="00E747AD" w:rsidRDefault="00201BCB" w:rsidP="006359B5">
      <w:pPr>
        <w:widowControl w:val="0"/>
        <w:tabs>
          <w:tab w:val="num" w:pos="1620"/>
        </w:tabs>
        <w:suppressAutoHyphens/>
        <w:ind w:hanging="960"/>
        <w:jc w:val="center"/>
        <w:rPr>
          <w:rFonts w:ascii="Palatino Linotype" w:hAnsi="Palatino Linotype" w:cs="Mangal"/>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i/>
          <w:sz w:val="24"/>
          <w:szCs w:val="24"/>
        </w:rPr>
      </w:pPr>
      <w:r w:rsidRPr="00E747AD">
        <w:rPr>
          <w:rFonts w:ascii="Palatino Linotype" w:hAnsi="Palatino Linotype"/>
          <w:b/>
          <w:i/>
          <w:sz w:val="24"/>
          <w:szCs w:val="24"/>
        </w:rPr>
        <w:t xml:space="preserve">A képzés javasolt helyszíne </w:t>
      </w:r>
      <w:r w:rsidRPr="00E747AD">
        <w:rPr>
          <w:rFonts w:ascii="Palatino Linotype" w:hAnsi="Palatino Linotype"/>
          <w:b/>
          <w:i/>
          <w:kern w:val="1"/>
          <w:sz w:val="24"/>
          <w:szCs w:val="24"/>
          <w:lang w:eastAsia="hi-IN" w:bidi="hi-IN"/>
        </w:rPr>
        <w:t>(ajánlás)</w:t>
      </w:r>
    </w:p>
    <w:p w:rsidR="00201BCB" w:rsidRPr="00AE259C" w:rsidRDefault="00201BCB">
      <w:pPr>
        <w:widowControl w:val="0"/>
        <w:suppressAutoHyphens/>
        <w:ind w:left="567"/>
        <w:rPr>
          <w:rFonts w:ascii="Palatino Linotype" w:hAnsi="Palatino Linotype" w:cs="Mangal"/>
          <w:i/>
          <w:kern w:val="1"/>
          <w:sz w:val="24"/>
          <w:szCs w:val="24"/>
          <w:lang w:eastAsia="hi-IN" w:bidi="hi-IN"/>
        </w:rPr>
      </w:pPr>
      <w:r w:rsidRPr="00AE259C">
        <w:rPr>
          <w:rFonts w:ascii="Palatino Linotype" w:hAnsi="Palatino Linotype" w:cs="Mangal"/>
          <w:i/>
          <w:kern w:val="1"/>
          <w:sz w:val="24"/>
          <w:szCs w:val="24"/>
          <w:lang w:eastAsia="hi-IN" w:bidi="hi-IN"/>
        </w:rPr>
        <w:t>Tanterem és tanműhely.</w:t>
      </w:r>
    </w:p>
    <w:p w:rsidR="00201BCB" w:rsidRPr="00E747AD" w:rsidRDefault="00201BCB" w:rsidP="006359B5">
      <w:pPr>
        <w:widowControl w:val="0"/>
        <w:suppressAutoHyphens/>
        <w:rPr>
          <w:rFonts w:ascii="Palatino Linotype" w:hAnsi="Palatino Linotype" w:cs="Mangal"/>
          <w:b/>
          <w:kern w:val="1"/>
          <w:sz w:val="24"/>
          <w:szCs w:val="24"/>
          <w:lang w:eastAsia="hi-IN" w:bidi="hi-IN"/>
        </w:rPr>
      </w:pPr>
    </w:p>
    <w:p w:rsidR="00201BCB" w:rsidRDefault="00201BCB" w:rsidP="00AE259C">
      <w:pPr>
        <w:numPr>
          <w:ilvl w:val="1"/>
          <w:numId w:val="3"/>
        </w:numPr>
        <w:tabs>
          <w:tab w:val="clear" w:pos="792"/>
          <w:tab w:val="num" w:pos="900"/>
          <w:tab w:val="num" w:pos="1332"/>
        </w:tabs>
        <w:ind w:left="900" w:hanging="333"/>
        <w:jc w:val="both"/>
        <w:rPr>
          <w:rFonts w:ascii="Palatino Linotype" w:hAnsi="Palatino Linotype"/>
          <w:b/>
          <w:sz w:val="24"/>
          <w:szCs w:val="24"/>
        </w:rPr>
      </w:pPr>
      <w:r w:rsidRPr="00E747AD">
        <w:rPr>
          <w:rFonts w:ascii="Palatino Linotype" w:hAnsi="Palatino Linotype"/>
          <w:b/>
          <w:i/>
          <w:sz w:val="24"/>
          <w:szCs w:val="24"/>
        </w:rPr>
        <w:t>A tantárgy elsajátítása során alkalmazható sajátos módszerek, tanulói tevékenységformák (ajánlás)</w:t>
      </w:r>
    </w:p>
    <w:p w:rsidR="00201BCB" w:rsidRPr="00235ADA" w:rsidRDefault="00201BCB" w:rsidP="00AE259C">
      <w:pPr>
        <w:tabs>
          <w:tab w:val="left" w:pos="360"/>
          <w:tab w:val="left" w:pos="720"/>
          <w:tab w:val="left" w:pos="1080"/>
        </w:tabs>
        <w:jc w:val="both"/>
        <w:rPr>
          <w:rFonts w:ascii="Palatino Linotype" w:hAnsi="Palatino Linotype"/>
          <w:b/>
          <w:sz w:val="24"/>
          <w:szCs w:val="24"/>
        </w:rPr>
      </w:pPr>
    </w:p>
    <w:p w:rsidR="00201BCB" w:rsidRDefault="00201BCB" w:rsidP="00AE259C">
      <w:pPr>
        <w:pStyle w:val="Listaszerbekezds"/>
        <w:numPr>
          <w:ilvl w:val="2"/>
          <w:numId w:val="3"/>
        </w:numPr>
        <w:spacing w:after="0" w:line="240" w:lineRule="auto"/>
        <w:jc w:val="both"/>
        <w:rPr>
          <w:rFonts w:ascii="Palatino Linotype" w:hAnsi="Palatino Linotype"/>
          <w:b/>
          <w:bCs/>
          <w:i/>
          <w:sz w:val="24"/>
          <w:szCs w:val="24"/>
        </w:rPr>
      </w:pPr>
      <w:r w:rsidRPr="00235AD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E747AD">
        <w:trPr>
          <w:jc w:val="center"/>
        </w:trPr>
        <w:tc>
          <w:tcPr>
            <w:tcW w:w="994"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280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 xml:space="preserve">Alkalmazott oktatási </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módszer neve</w:t>
            </w:r>
          </w:p>
        </w:tc>
        <w:tc>
          <w:tcPr>
            <w:tcW w:w="2835"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 tanulói tevékenység szervezeti kerete</w:t>
            </w:r>
          </w:p>
        </w:tc>
        <w:tc>
          <w:tcPr>
            <w:tcW w:w="2659"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jc w:val="center"/>
        </w:trPr>
        <w:tc>
          <w:tcPr>
            <w:tcW w:w="994" w:type="dxa"/>
            <w:vMerge/>
            <w:vAlign w:val="center"/>
          </w:tcPr>
          <w:p w:rsidR="00201BCB" w:rsidRPr="00E747AD" w:rsidRDefault="00201BCB" w:rsidP="0094606B">
            <w:pPr>
              <w:jc w:val="center"/>
              <w:rPr>
                <w:rFonts w:ascii="Palatino Linotype" w:hAnsi="Palatino Linotype"/>
                <w:b/>
                <w:sz w:val="20"/>
                <w:szCs w:val="20"/>
              </w:rPr>
            </w:pPr>
          </w:p>
        </w:tc>
        <w:tc>
          <w:tcPr>
            <w:tcW w:w="2800" w:type="dxa"/>
            <w:vMerge/>
            <w:vAlign w:val="center"/>
          </w:tcPr>
          <w:p w:rsidR="00201BCB" w:rsidRPr="00E747AD" w:rsidRDefault="00201BCB" w:rsidP="0094606B">
            <w:pPr>
              <w:rPr>
                <w:rFonts w:ascii="Palatino Linotype" w:hAnsi="Palatino Linotype"/>
                <w:b/>
                <w:sz w:val="20"/>
                <w:szCs w:val="20"/>
              </w:rPr>
            </w:pP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egyéni</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csoport</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osztály</w:t>
            </w:r>
          </w:p>
        </w:tc>
        <w:tc>
          <w:tcPr>
            <w:tcW w:w="2659"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r>
              <w:rPr>
                <w:rFonts w:ascii="Palatino Linotype" w:hAnsi="Palatino Linotype"/>
                <w:sz w:val="20"/>
                <w:szCs w:val="20"/>
              </w:rPr>
              <w:t>.</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magyarázat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elbeszélés</w:t>
            </w: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kiselőadás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megbeszélés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vita</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lastRenderedPageBreak/>
              <w:t>1.6.</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szemléltetés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projekt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1.8.</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kooperatív tanulás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1.9.</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szimuláció</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1.10.</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szerepjáték</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1.11.</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házi feladat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9F4600">
      <w:pPr>
        <w:widowControl w:val="0"/>
        <w:suppressAutoHyphens/>
        <w:jc w:val="both"/>
        <w:rPr>
          <w:rFonts w:ascii="Palatino Linotype" w:hAnsi="Palatino Linotype"/>
          <w:b/>
          <w:bCs/>
          <w:kern w:val="1"/>
          <w:lang w:eastAsia="hi-IN" w:bidi="hi-IN"/>
        </w:rPr>
      </w:pPr>
    </w:p>
    <w:p w:rsidR="00201BCB" w:rsidRDefault="00201BCB" w:rsidP="00AE259C">
      <w:pPr>
        <w:pStyle w:val="Listaszerbekezds"/>
        <w:numPr>
          <w:ilvl w:val="2"/>
          <w:numId w:val="3"/>
        </w:numPr>
        <w:spacing w:after="0" w:line="240" w:lineRule="auto"/>
        <w:jc w:val="both"/>
        <w:rPr>
          <w:rFonts w:ascii="Palatino Linotype" w:hAnsi="Palatino Linotype"/>
          <w:b/>
          <w:bCs/>
          <w:i/>
        </w:rPr>
      </w:pPr>
      <w:r w:rsidRPr="00E747AD">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BCB" w:rsidRPr="00E747AD">
        <w:trPr>
          <w:cantSplit/>
          <w:trHeight w:val="921"/>
          <w:jc w:val="center"/>
        </w:trPr>
        <w:tc>
          <w:tcPr>
            <w:tcW w:w="828"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3621"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tevékenységforma</w:t>
            </w:r>
          </w:p>
        </w:tc>
        <w:tc>
          <w:tcPr>
            <w:tcW w:w="2370"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 szervezési kerete</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(differenciálási módok)</w:t>
            </w:r>
          </w:p>
        </w:tc>
        <w:tc>
          <w:tcPr>
            <w:tcW w:w="219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cantSplit/>
          <w:trHeight w:val="1076"/>
          <w:jc w:val="center"/>
        </w:trPr>
        <w:tc>
          <w:tcPr>
            <w:tcW w:w="828" w:type="dxa"/>
            <w:vMerge/>
            <w:vAlign w:val="center"/>
          </w:tcPr>
          <w:p w:rsidR="00201BCB" w:rsidRPr="00E747AD" w:rsidRDefault="00201BCB" w:rsidP="0094606B">
            <w:pPr>
              <w:jc w:val="center"/>
              <w:rPr>
                <w:rFonts w:ascii="Palatino Linotype" w:hAnsi="Palatino Linotype"/>
                <w:b/>
                <w:sz w:val="20"/>
                <w:szCs w:val="20"/>
              </w:rPr>
            </w:pPr>
          </w:p>
        </w:tc>
        <w:tc>
          <w:tcPr>
            <w:tcW w:w="3621" w:type="dxa"/>
            <w:vMerge/>
            <w:vAlign w:val="center"/>
          </w:tcPr>
          <w:p w:rsidR="00201BCB" w:rsidRPr="00E747AD" w:rsidRDefault="00201BCB" w:rsidP="0094606B">
            <w:pPr>
              <w:rPr>
                <w:rFonts w:ascii="Palatino Linotype" w:hAnsi="Palatino Linotype"/>
                <w:b/>
                <w:sz w:val="20"/>
                <w:szCs w:val="20"/>
              </w:rPr>
            </w:pPr>
          </w:p>
        </w:tc>
        <w:tc>
          <w:tcPr>
            <w:tcW w:w="809"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Egyéni</w:t>
            </w:r>
          </w:p>
        </w:tc>
        <w:tc>
          <w:tcPr>
            <w:tcW w:w="798"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Csoport-</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bontás</w:t>
            </w:r>
          </w:p>
        </w:tc>
        <w:tc>
          <w:tcPr>
            <w:tcW w:w="763"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Osztály-</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keret</w:t>
            </w:r>
          </w:p>
        </w:tc>
        <w:tc>
          <w:tcPr>
            <w:tcW w:w="2190"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1.</w:t>
            </w:r>
          </w:p>
        </w:tc>
        <w:tc>
          <w:tcPr>
            <w:tcW w:w="3621" w:type="dxa"/>
            <w:shd w:val="clear" w:color="auto" w:fill="D9D9D9"/>
            <w:vAlign w:val="center"/>
          </w:tcPr>
          <w:p w:rsidR="00201BCB" w:rsidRPr="00E747AD" w:rsidRDefault="00201BCB" w:rsidP="0094606B">
            <w:pPr>
              <w:rPr>
                <w:rFonts w:ascii="Palatino Linotype" w:hAnsi="Palatino Linotype"/>
                <w:b/>
                <w:sz w:val="20"/>
                <w:szCs w:val="20"/>
              </w:rPr>
            </w:pPr>
            <w:r w:rsidRPr="00E747AD">
              <w:rPr>
                <w:rFonts w:ascii="Palatino Linotype" w:hAnsi="Palatino Linotype" w:cs="Arial"/>
                <w:b/>
                <w:sz w:val="20"/>
                <w:szCs w:val="20"/>
              </w:rPr>
              <w:t>Információ feldolgozó tevékenységek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önálló feldolgozása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önálló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feladattal vezetett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2.</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Ismeretalkalmazási gyakorló tevékenységek, feladatok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Írásos elemzések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Leírás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Válaszolás írásban mondatszintű kérdésekre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Tesztfeladat megoldása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Szöveges előadás egyéni felkészüléssel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utólagos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helyszíni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3.</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Csoportos munkaformák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Feladattal vezetett kiscsoportos szövegfeldolgozás</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3.2</w:t>
            </w:r>
            <w:r>
              <w:rPr>
                <w:rFonts w:ascii="Palatino Linotype" w:hAnsi="Palatino Linotype"/>
                <w:sz w:val="20"/>
                <w:szCs w:val="20"/>
              </w:rPr>
              <w:t>.</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Kiscsoportos szakmai munkavégzés irányítással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helyzetgyakorlat</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versenyjáték</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6359B5">
      <w:pPr>
        <w:ind w:left="792"/>
        <w:rPr>
          <w:rFonts w:ascii="Palatino Linotype" w:hAnsi="Palatino Linotype"/>
          <w:b/>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értékelésének módja</w:t>
      </w:r>
    </w:p>
    <w:p w:rsidR="00201BCB" w:rsidRPr="00E747AD" w:rsidRDefault="00201BCB" w:rsidP="00E14DCD">
      <w:pPr>
        <w:autoSpaceDE w:val="0"/>
        <w:autoSpaceDN w:val="0"/>
        <w:adjustRightInd w:val="0"/>
        <w:ind w:left="567"/>
        <w:jc w:val="both"/>
        <w:rPr>
          <w:rFonts w:ascii="Palatino Linotype" w:hAnsi="Palatino Linotype"/>
          <w:bCs/>
          <w:sz w:val="24"/>
          <w:szCs w:val="24"/>
        </w:rPr>
      </w:pPr>
      <w:r w:rsidRPr="00E747AD">
        <w:rPr>
          <w:rFonts w:ascii="Palatino Linotype" w:hAnsi="Palatino Linotype"/>
          <w:bCs/>
          <w:sz w:val="24"/>
          <w:szCs w:val="24"/>
        </w:rPr>
        <w:t>A nemzeti köznevelésről szóló 2011. évi CXC törvény 54. § (2) a) pontja szerinti értékeléssel.</w:t>
      </w:r>
    </w:p>
    <w:p w:rsidR="00201BCB" w:rsidRDefault="00201BCB" w:rsidP="006359B5">
      <w:pPr>
        <w:rPr>
          <w:rFonts w:ascii="Palatino Linotype" w:hAnsi="Palatino Linotype"/>
          <w:b/>
          <w:sz w:val="24"/>
          <w:szCs w:val="24"/>
        </w:rPr>
      </w:pPr>
    </w:p>
    <w:p w:rsidR="00201BCB" w:rsidRPr="00E747AD" w:rsidRDefault="00201BCB" w:rsidP="006359B5">
      <w:pPr>
        <w:rPr>
          <w:rFonts w:ascii="Palatino Linotype" w:hAnsi="Palatino Linotype"/>
          <w:b/>
          <w:sz w:val="24"/>
          <w:szCs w:val="24"/>
        </w:rPr>
      </w:pPr>
    </w:p>
    <w:p w:rsidR="00201BCB" w:rsidRDefault="00201BCB">
      <w:pPr>
        <w:numPr>
          <w:ilvl w:val="0"/>
          <w:numId w:val="3"/>
        </w:numPr>
        <w:tabs>
          <w:tab w:val="left" w:pos="7560"/>
          <w:tab w:val="left" w:pos="8100"/>
        </w:tabs>
        <w:ind w:left="357" w:hanging="357"/>
        <w:jc w:val="right"/>
        <w:rPr>
          <w:rFonts w:ascii="Palatino Linotype" w:hAnsi="Palatino Linotype" w:cs="Mangal"/>
          <w:b/>
          <w:kern w:val="1"/>
          <w:sz w:val="24"/>
          <w:szCs w:val="24"/>
          <w:lang w:eastAsia="hi-IN" w:bidi="hi-IN"/>
        </w:rPr>
      </w:pPr>
      <w:r w:rsidRPr="00E747AD">
        <w:rPr>
          <w:rFonts w:ascii="Palatino Linotype" w:hAnsi="Palatino Linotype"/>
          <w:b/>
          <w:sz w:val="24"/>
          <w:szCs w:val="24"/>
        </w:rPr>
        <w:t xml:space="preserve">Szakmai gyakorlat 2. tantárgy             </w:t>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 xml:space="preserve">     </w:t>
      </w:r>
      <w:r w:rsidRPr="00E747AD">
        <w:rPr>
          <w:rFonts w:ascii="Palatino Linotype" w:hAnsi="Palatino Linotype"/>
          <w:b/>
          <w:sz w:val="24"/>
          <w:szCs w:val="24"/>
        </w:rPr>
        <w:t>288 óra</w:t>
      </w:r>
    </w:p>
    <w:p w:rsidR="00201BCB" w:rsidRPr="00E747AD" w:rsidRDefault="00201BCB" w:rsidP="009F4600">
      <w:pPr>
        <w:tabs>
          <w:tab w:val="left" w:pos="7560"/>
          <w:tab w:val="left" w:pos="8100"/>
        </w:tabs>
        <w:ind w:left="357"/>
        <w:rPr>
          <w:rFonts w:ascii="Palatino Linotype" w:hAnsi="Palatino Linotype" w:cs="Mangal"/>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tanításának célja</w:t>
      </w:r>
    </w:p>
    <w:p w:rsidR="00201BCB" w:rsidRPr="00E747AD" w:rsidRDefault="00201BCB" w:rsidP="00E14DCD">
      <w:pPr>
        <w:ind w:left="567"/>
        <w:jc w:val="both"/>
        <w:rPr>
          <w:rFonts w:ascii="Palatino Linotype" w:hAnsi="Palatino Linotype"/>
          <w:sz w:val="24"/>
          <w:szCs w:val="24"/>
        </w:rPr>
      </w:pPr>
      <w:r w:rsidRPr="00E747AD">
        <w:rPr>
          <w:rFonts w:ascii="Palatino Linotype" w:hAnsi="Palatino Linotype"/>
          <w:sz w:val="24"/>
          <w:szCs w:val="24"/>
        </w:rPr>
        <w:t>A sütőipari termékek előállítása során alkalmazott munkafolyamatok, műveletek, munkamozdulatok elsajátítása és begyakorlása. A gyakorlati munka és az elméleti ismeretek összehangolása, olyan módon, hogy lehetővé tegye, a technológiai és műszaki változásokhoz való alkalmazkodást. A termelésszervezési feladatok begyakorlásával, biztosítani a gazdaságos munkavégzést, a vevők igényeinek megfelelő mennyiségű termékek legyártását, valamint biztosítani a késztermékek egyenletes és egyforma minőségét.</w:t>
      </w:r>
    </w:p>
    <w:p w:rsidR="00201BCB" w:rsidRPr="00E747AD" w:rsidRDefault="00201BCB" w:rsidP="006359B5">
      <w:pPr>
        <w:widowControl w:val="0"/>
        <w:suppressAutoHyphens/>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Kapcsolódó közismereti, szakmai tartalmak</w:t>
      </w:r>
    </w:p>
    <w:p w:rsidR="00201BCB" w:rsidRPr="00E747AD" w:rsidRDefault="00201BCB" w:rsidP="00E14DCD">
      <w:pPr>
        <w:autoSpaceDE w:val="0"/>
        <w:autoSpaceDN w:val="0"/>
        <w:adjustRightInd w:val="0"/>
        <w:ind w:left="567"/>
        <w:jc w:val="both"/>
        <w:rPr>
          <w:rFonts w:ascii="Palatino Linotype" w:hAnsi="Palatino Linotype"/>
          <w:kern w:val="1"/>
          <w:lang w:eastAsia="hi-IN" w:bidi="hi-IN"/>
        </w:rPr>
      </w:pPr>
      <w:r w:rsidRPr="00E747AD">
        <w:rPr>
          <w:rFonts w:ascii="Palatino Linotype" w:hAnsi="Palatino Linotype"/>
        </w:rPr>
        <w:t>A tantárgy az adott évfolyamba lépés feltételeiként megjelölt közismereti tartalmakra és a Tésztakészítés és gépei tantárgy összes témakörére épül.</w:t>
      </w:r>
    </w:p>
    <w:p w:rsidR="00201BCB" w:rsidRPr="00E747AD" w:rsidRDefault="00201BCB" w:rsidP="006359B5">
      <w:pPr>
        <w:widowControl w:val="0"/>
        <w:suppressAutoHyphens/>
        <w:rPr>
          <w:rFonts w:ascii="Palatino Linotype" w:hAnsi="Palatino Linotype" w:cs="Mangal"/>
          <w:b/>
          <w:bCs/>
          <w:iCs/>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 xml:space="preserve">Témakörök </w:t>
      </w:r>
    </w:p>
    <w:p w:rsidR="00201BCB" w:rsidRDefault="00201BCB">
      <w:pPr>
        <w:tabs>
          <w:tab w:val="num" w:pos="1332"/>
        </w:tabs>
        <w:ind w:left="900"/>
        <w:rPr>
          <w:rFonts w:ascii="Palatino Linotype" w:hAnsi="Palatino Linotype"/>
          <w:b/>
          <w:sz w:val="24"/>
          <w:szCs w:val="24"/>
        </w:rPr>
      </w:pPr>
    </w:p>
    <w:p w:rsidR="00201BCB" w:rsidRDefault="00201BCB">
      <w:pPr>
        <w:widowControl w:val="0"/>
        <w:numPr>
          <w:ilvl w:val="2"/>
          <w:numId w:val="3"/>
        </w:numPr>
        <w:tabs>
          <w:tab w:val="left" w:pos="900"/>
          <w:tab w:val="left" w:pos="162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cs="Arial"/>
          <w:b/>
          <w:sz w:val="24"/>
          <w:szCs w:val="24"/>
        </w:rPr>
        <w:t>Technológiai, termelési számítások</w:t>
      </w:r>
      <w:r w:rsidRPr="00E747AD">
        <w:rPr>
          <w:rFonts w:ascii="Palatino Linotype" w:hAnsi="Palatino Linotype"/>
          <w:b/>
          <w:sz w:val="24"/>
          <w:szCs w:val="24"/>
        </w:rPr>
        <w:tab/>
      </w:r>
      <w:r w:rsidRPr="00E747AD">
        <w:rPr>
          <w:rFonts w:ascii="Palatino Linotype" w:hAnsi="Palatino Linotype"/>
          <w:b/>
          <w:sz w:val="24"/>
          <w:szCs w:val="24"/>
        </w:rPr>
        <w:tab/>
      </w:r>
      <w:r w:rsidRPr="00367940">
        <w:rPr>
          <w:rFonts w:ascii="Palatino Linotype" w:hAnsi="Palatino Linotype"/>
          <w:b/>
          <w:i/>
          <w:sz w:val="24"/>
          <w:szCs w:val="24"/>
        </w:rPr>
        <w:tab/>
      </w:r>
      <w:r>
        <w:rPr>
          <w:rFonts w:ascii="Palatino Linotype" w:hAnsi="Palatino Linotype"/>
          <w:b/>
          <w:i/>
          <w:sz w:val="24"/>
          <w:szCs w:val="24"/>
        </w:rPr>
        <w:tab/>
      </w:r>
      <w:r w:rsidRPr="00367940">
        <w:rPr>
          <w:rFonts w:ascii="Palatino Linotype" w:hAnsi="Palatino Linotype"/>
          <w:b/>
          <w:i/>
          <w:sz w:val="24"/>
          <w:szCs w:val="24"/>
        </w:rPr>
        <w:t>40</w:t>
      </w:r>
      <w:r w:rsidRPr="00E747AD">
        <w:rPr>
          <w:rFonts w:ascii="Palatino Linotype" w:hAnsi="Palatino Linotype"/>
          <w:b/>
          <w:i/>
          <w:sz w:val="24"/>
          <w:szCs w:val="24"/>
        </w:rPr>
        <w:t xml:space="preserve"> óra</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Kovászoláshoz felhasznált anyagok számítása</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Dagasztásonkénti anyagmennyiségek számítása, dagasztóvíz mennyiségének számítása</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Tésztahozam, termékhozam számítása</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Kenyerek, Péksütemények és Finom pékáruk anyagösszetételének számítása</w:t>
      </w:r>
    </w:p>
    <w:p w:rsidR="00201BCB" w:rsidRPr="00E747AD" w:rsidRDefault="00201BCB" w:rsidP="00861CB8">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Tésztamennyiség számolása termékenként </w:t>
      </w:r>
    </w:p>
    <w:p w:rsidR="00201BCB" w:rsidRPr="00E747AD" w:rsidRDefault="00201BCB" w:rsidP="00861CB8">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Számolás margarintömb és leveles margarin használatával</w:t>
      </w:r>
    </w:p>
    <w:p w:rsidR="00201BCB" w:rsidRPr="00E747AD" w:rsidRDefault="00201BCB" w:rsidP="00861CB8">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Kovásszal készült kevert kuglóf anyagfelhasználásának számítása </w:t>
      </w:r>
    </w:p>
    <w:p w:rsidR="00201BCB" w:rsidRPr="00E747AD" w:rsidRDefault="00201BCB" w:rsidP="00861CB8">
      <w:pPr>
        <w:widowControl w:val="0"/>
        <w:tabs>
          <w:tab w:val="left" w:pos="16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Töltelék mennyiségének számítása</w:t>
      </w:r>
    </w:p>
    <w:p w:rsidR="00201BCB" w:rsidRPr="00E747AD" w:rsidRDefault="00201BCB" w:rsidP="00861CB8">
      <w:pPr>
        <w:widowControl w:val="0"/>
        <w:tabs>
          <w:tab w:val="left" w:pos="16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Ütemidők számolása, alkalmazása</w:t>
      </w:r>
    </w:p>
    <w:p w:rsidR="00201BCB" w:rsidRPr="00E747AD" w:rsidRDefault="00201BCB" w:rsidP="006359B5">
      <w:pPr>
        <w:widowControl w:val="0"/>
        <w:suppressAutoHyphens/>
        <w:ind w:left="-179"/>
        <w:rPr>
          <w:rFonts w:ascii="Palatino Linotype" w:hAnsi="Palatino Linotype" w:cs="Mangal"/>
          <w:kern w:val="1"/>
          <w:sz w:val="24"/>
          <w:szCs w:val="24"/>
          <w:lang w:eastAsia="hi-IN" w:bidi="hi-IN"/>
        </w:rPr>
      </w:pPr>
    </w:p>
    <w:p w:rsidR="00201BCB" w:rsidRDefault="00201BCB">
      <w:pPr>
        <w:widowControl w:val="0"/>
        <w:numPr>
          <w:ilvl w:val="2"/>
          <w:numId w:val="3"/>
        </w:numPr>
        <w:tabs>
          <w:tab w:val="left" w:pos="162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Kovászkészítés</w:t>
      </w:r>
      <w:r w:rsidRPr="00E747AD">
        <w:rPr>
          <w:rFonts w:ascii="Palatino Linotype" w:hAnsi="Palatino Linotype"/>
          <w:b/>
          <w:sz w:val="24"/>
          <w:szCs w:val="24"/>
        </w:rPr>
        <w:tab/>
      </w:r>
      <w:r w:rsidRPr="00E747AD">
        <w:rPr>
          <w:rFonts w:ascii="Palatino Linotype" w:hAnsi="Palatino Linotype"/>
          <w:b/>
          <w:sz w:val="24"/>
          <w:szCs w:val="24"/>
        </w:rPr>
        <w:tab/>
      </w:r>
      <w:r w:rsidRPr="00367940">
        <w:rPr>
          <w:rFonts w:ascii="Palatino Linotype" w:hAnsi="Palatino Linotype"/>
          <w:b/>
          <w:i/>
          <w:sz w:val="24"/>
          <w:szCs w:val="24"/>
        </w:rPr>
        <w:tab/>
      </w:r>
      <w:r>
        <w:rPr>
          <w:rFonts w:ascii="Palatino Linotype" w:hAnsi="Palatino Linotype"/>
          <w:b/>
          <w:i/>
          <w:sz w:val="24"/>
          <w:szCs w:val="24"/>
        </w:rPr>
        <w:tab/>
      </w:r>
      <w:r w:rsidRPr="00367940">
        <w:rPr>
          <w:rFonts w:ascii="Palatino Linotype" w:hAnsi="Palatino Linotype"/>
          <w:b/>
          <w:i/>
          <w:sz w:val="24"/>
          <w:szCs w:val="24"/>
        </w:rPr>
        <w:t>40</w:t>
      </w:r>
      <w:r w:rsidRPr="00E747AD">
        <w:rPr>
          <w:rFonts w:ascii="Palatino Linotype" w:hAnsi="Palatino Linotype"/>
          <w:b/>
          <w:sz w:val="24"/>
          <w:szCs w:val="24"/>
        </w:rPr>
        <w:t xml:space="preserve"> </w:t>
      </w:r>
      <w:r w:rsidRPr="00E747AD">
        <w:rPr>
          <w:rFonts w:ascii="Palatino Linotype" w:hAnsi="Palatino Linotype"/>
          <w:b/>
          <w:i/>
          <w:sz w:val="24"/>
          <w:szCs w:val="24"/>
        </w:rPr>
        <w:t>óra</w:t>
      </w:r>
    </w:p>
    <w:p w:rsidR="00201BCB" w:rsidRPr="00E747AD" w:rsidRDefault="00201BCB" w:rsidP="00861CB8">
      <w:pPr>
        <w:widowControl w:val="0"/>
        <w:suppressAutoHyphens/>
        <w:ind w:left="36" w:firstLine="673"/>
        <w:rPr>
          <w:rFonts w:ascii="Palatino Linotype" w:hAnsi="Palatino Linotype" w:cs="Mangal"/>
          <w:kern w:val="1"/>
          <w:sz w:val="24"/>
          <w:szCs w:val="24"/>
          <w:lang w:eastAsia="hi-IN" w:bidi="hi-IN"/>
        </w:rPr>
      </w:pPr>
      <w:r w:rsidRPr="00E747AD">
        <w:rPr>
          <w:rFonts w:ascii="Palatino Linotype" w:hAnsi="Palatino Linotype"/>
          <w:sz w:val="24"/>
          <w:szCs w:val="24"/>
        </w:rPr>
        <w:t>Különböző technológiai mutatójú kovászok készítése</w:t>
      </w:r>
    </w:p>
    <w:p w:rsidR="00201BCB" w:rsidRPr="00E747AD" w:rsidRDefault="00201BCB" w:rsidP="00861CB8">
      <w:pPr>
        <w:widowControl w:val="0"/>
        <w:suppressAutoHyphens/>
        <w:ind w:left="36" w:firstLine="673"/>
        <w:rPr>
          <w:rFonts w:ascii="Palatino Linotype" w:hAnsi="Palatino Linotype" w:cs="Mangal"/>
          <w:kern w:val="1"/>
          <w:sz w:val="24"/>
          <w:szCs w:val="24"/>
          <w:lang w:eastAsia="hi-IN" w:bidi="hi-IN"/>
        </w:rPr>
      </w:pPr>
      <w:r w:rsidRPr="00E747AD">
        <w:rPr>
          <w:rFonts w:ascii="Palatino Linotype" w:hAnsi="Palatino Linotype"/>
          <w:sz w:val="24"/>
          <w:szCs w:val="24"/>
        </w:rPr>
        <w:t>Szakaszos kovászkészítés</w:t>
      </w:r>
    </w:p>
    <w:p w:rsidR="00201BCB" w:rsidRPr="00E747AD" w:rsidRDefault="00201BCB" w:rsidP="00861CB8">
      <w:pPr>
        <w:widowControl w:val="0"/>
        <w:suppressAutoHyphens/>
        <w:ind w:left="36" w:firstLine="673"/>
        <w:rPr>
          <w:rFonts w:ascii="Palatino Linotype" w:hAnsi="Palatino Linotype" w:cs="Mangal"/>
          <w:kern w:val="1"/>
          <w:sz w:val="24"/>
          <w:szCs w:val="24"/>
          <w:lang w:eastAsia="hi-IN" w:bidi="hi-IN"/>
        </w:rPr>
      </w:pPr>
      <w:r w:rsidRPr="00E747AD">
        <w:rPr>
          <w:rFonts w:ascii="Palatino Linotype" w:hAnsi="Palatino Linotype"/>
          <w:sz w:val="24"/>
          <w:szCs w:val="24"/>
        </w:rPr>
        <w:t>Kovászmag adagolásának célja és alkalmazása</w:t>
      </w:r>
    </w:p>
    <w:p w:rsidR="00201BCB" w:rsidRPr="00E747AD" w:rsidRDefault="00201BCB" w:rsidP="00861CB8">
      <w:pPr>
        <w:widowControl w:val="0"/>
        <w:suppressAutoHyphens/>
        <w:ind w:left="36" w:firstLine="673"/>
        <w:rPr>
          <w:rFonts w:ascii="Palatino Linotype" w:hAnsi="Palatino Linotype" w:cs="Mangal"/>
          <w:kern w:val="1"/>
          <w:sz w:val="24"/>
          <w:szCs w:val="24"/>
          <w:lang w:eastAsia="hi-IN" w:bidi="hi-IN"/>
        </w:rPr>
      </w:pPr>
      <w:r w:rsidRPr="00E747AD">
        <w:rPr>
          <w:rFonts w:ascii="Palatino Linotype" w:hAnsi="Palatino Linotype"/>
          <w:sz w:val="24"/>
          <w:szCs w:val="24"/>
        </w:rPr>
        <w:t>Rozsliszt felhasználása kovászoláskor</w:t>
      </w:r>
    </w:p>
    <w:p w:rsidR="00201BCB" w:rsidRPr="00E747AD" w:rsidRDefault="00201BCB" w:rsidP="00861CB8">
      <w:pPr>
        <w:widowControl w:val="0"/>
        <w:suppressAutoHyphens/>
        <w:ind w:left="36" w:firstLine="673"/>
        <w:rPr>
          <w:rFonts w:ascii="Palatino Linotype" w:hAnsi="Palatino Linotype" w:cs="Mangal"/>
          <w:kern w:val="1"/>
          <w:sz w:val="24"/>
          <w:szCs w:val="24"/>
          <w:lang w:eastAsia="hi-IN" w:bidi="hi-IN"/>
        </w:rPr>
      </w:pPr>
      <w:r w:rsidRPr="00E747AD">
        <w:rPr>
          <w:rFonts w:ascii="Palatino Linotype" w:hAnsi="Palatino Linotype"/>
          <w:sz w:val="24"/>
          <w:szCs w:val="24"/>
        </w:rPr>
        <w:t>Kovász érettségi állapotának meghatározása</w:t>
      </w:r>
    </w:p>
    <w:p w:rsidR="00201BCB" w:rsidRPr="00E747AD" w:rsidRDefault="00201BCB" w:rsidP="00861CB8">
      <w:pPr>
        <w:widowControl w:val="0"/>
        <w:suppressAutoHyphens/>
        <w:ind w:left="36" w:firstLine="673"/>
        <w:rPr>
          <w:rFonts w:ascii="Palatino Linotype" w:hAnsi="Palatino Linotype" w:cs="Mangal"/>
          <w:kern w:val="1"/>
          <w:sz w:val="24"/>
          <w:szCs w:val="24"/>
          <w:lang w:eastAsia="hi-IN" w:bidi="hi-IN"/>
        </w:rPr>
      </w:pPr>
      <w:r w:rsidRPr="00E747AD">
        <w:rPr>
          <w:rFonts w:ascii="Palatino Linotype" w:hAnsi="Palatino Linotype"/>
          <w:sz w:val="24"/>
          <w:szCs w:val="24"/>
        </w:rPr>
        <w:t>A kovász paramétereinek dokumentálása</w:t>
      </w:r>
    </w:p>
    <w:p w:rsidR="00201BCB" w:rsidRPr="00E747AD" w:rsidRDefault="00201BCB" w:rsidP="00861CB8">
      <w:pPr>
        <w:widowControl w:val="0"/>
        <w:suppressAutoHyphens/>
        <w:ind w:left="36" w:firstLine="673"/>
        <w:rPr>
          <w:rFonts w:ascii="Palatino Linotype" w:hAnsi="Palatino Linotype" w:cs="Mangal"/>
          <w:kern w:val="1"/>
          <w:sz w:val="24"/>
          <w:szCs w:val="24"/>
          <w:lang w:eastAsia="hi-IN" w:bidi="hi-IN"/>
        </w:rPr>
      </w:pPr>
      <w:r w:rsidRPr="00E747AD">
        <w:rPr>
          <w:rFonts w:ascii="Palatino Linotype" w:hAnsi="Palatino Linotype"/>
          <w:sz w:val="24"/>
          <w:szCs w:val="24"/>
        </w:rPr>
        <w:t>Kevert kuglóf kovászának készítése</w:t>
      </w:r>
    </w:p>
    <w:p w:rsidR="00201BCB" w:rsidRPr="00E747AD" w:rsidRDefault="00201BCB" w:rsidP="00861CB8">
      <w:pPr>
        <w:widowControl w:val="0"/>
        <w:suppressAutoHyphens/>
        <w:ind w:left="36" w:firstLine="673"/>
        <w:rPr>
          <w:rFonts w:ascii="Palatino Linotype" w:hAnsi="Palatino Linotype" w:cs="Mangal"/>
          <w:kern w:val="1"/>
          <w:sz w:val="24"/>
          <w:szCs w:val="24"/>
          <w:lang w:eastAsia="hi-IN" w:bidi="hi-IN"/>
        </w:rPr>
      </w:pPr>
      <w:r w:rsidRPr="00E747AD">
        <w:rPr>
          <w:rFonts w:ascii="Palatino Linotype" w:hAnsi="Palatino Linotype"/>
          <w:sz w:val="24"/>
          <w:szCs w:val="24"/>
        </w:rPr>
        <w:lastRenderedPageBreak/>
        <w:t>Péksütemény kovászok készítése</w:t>
      </w:r>
    </w:p>
    <w:p w:rsidR="00201BCB" w:rsidRPr="00E747AD" w:rsidRDefault="00201BCB" w:rsidP="009F4600">
      <w:pPr>
        <w:widowControl w:val="0"/>
        <w:suppressAutoHyphens/>
        <w:rPr>
          <w:rFonts w:ascii="Palatino Linotype" w:hAnsi="Palatino Linotype" w:cs="Mangal"/>
          <w:kern w:val="1"/>
          <w:sz w:val="24"/>
          <w:szCs w:val="24"/>
          <w:lang w:eastAsia="hi-IN" w:bidi="hi-IN"/>
        </w:rPr>
      </w:pPr>
    </w:p>
    <w:p w:rsidR="00201BCB" w:rsidRDefault="00201BCB">
      <w:pPr>
        <w:widowControl w:val="0"/>
        <w:numPr>
          <w:ilvl w:val="2"/>
          <w:numId w:val="3"/>
        </w:numPr>
        <w:tabs>
          <w:tab w:val="left" w:pos="162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Tésztakészítés</w:t>
      </w:r>
      <w:r w:rsidRPr="00E747AD">
        <w:rPr>
          <w:rFonts w:ascii="Palatino Linotype" w:hAnsi="Palatino Linotype"/>
          <w:b/>
          <w:sz w:val="24"/>
          <w:szCs w:val="24"/>
        </w:rPr>
        <w:tab/>
      </w:r>
      <w:r w:rsidRPr="00E747AD">
        <w:rPr>
          <w:rFonts w:ascii="Palatino Linotype" w:hAnsi="Palatino Linotype"/>
          <w:b/>
          <w:sz w:val="24"/>
          <w:szCs w:val="24"/>
        </w:rPr>
        <w:tab/>
        <w:t xml:space="preserve"> </w:t>
      </w:r>
      <w:r>
        <w:rPr>
          <w:rFonts w:ascii="Palatino Linotype" w:hAnsi="Palatino Linotype"/>
          <w:b/>
          <w:sz w:val="24"/>
          <w:szCs w:val="24"/>
        </w:rPr>
        <w:tab/>
      </w:r>
      <w:r w:rsidRPr="00367940">
        <w:rPr>
          <w:rFonts w:ascii="Palatino Linotype" w:hAnsi="Palatino Linotype"/>
          <w:b/>
          <w:i/>
          <w:sz w:val="24"/>
          <w:szCs w:val="24"/>
        </w:rPr>
        <w:t>40</w:t>
      </w:r>
      <w:r w:rsidRPr="00E747AD">
        <w:rPr>
          <w:rFonts w:ascii="Palatino Linotype" w:hAnsi="Palatino Linotype"/>
          <w:b/>
          <w:sz w:val="24"/>
          <w:szCs w:val="24"/>
        </w:rPr>
        <w:t xml:space="preserve"> </w:t>
      </w:r>
      <w:r w:rsidRPr="00E747AD">
        <w:rPr>
          <w:rFonts w:ascii="Palatino Linotype" w:hAnsi="Palatino Linotype"/>
          <w:b/>
          <w:i/>
          <w:sz w:val="24"/>
          <w:szCs w:val="24"/>
        </w:rPr>
        <w:t>óra</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Kismennyiségű tészta dagasztása kézzel és géppel</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Nagytömegű tészta dagasztása géppel</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Dagasztás dagasztógéppel, gépápolás, biztonságos üzemeltetés</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A csésze rögzítése, cseréje, a dagasztógép beindítása, működtetése, kikapcsolása. Dagasztási idő és dagasztási mód meghatározása</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Kenyértészták készítése</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Vizes, tejes, dúsított tészta készítése</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Tojással dúsított, omlós, leveles tészta készítése</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A tészta technológiai paramétereinek beállítása, a lisztminőség és a termék jellegének függvényében</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Átgyúrás alkalmazása</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A tészta érettségének megállapítása</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A dagasztási paraméterek dokumentálása</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Elő-keverékek áztatás és / vagy forrázása</w:t>
      </w:r>
    </w:p>
    <w:p w:rsidR="00201BCB" w:rsidRPr="00E747AD" w:rsidRDefault="00201BCB" w:rsidP="006359B5">
      <w:pPr>
        <w:widowControl w:val="0"/>
        <w:suppressAutoHyphens/>
        <w:ind w:left="1225"/>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b/>
      </w:r>
    </w:p>
    <w:p w:rsidR="00201BCB" w:rsidRDefault="00201BCB">
      <w:pPr>
        <w:widowControl w:val="0"/>
        <w:numPr>
          <w:ilvl w:val="2"/>
          <w:numId w:val="3"/>
        </w:numPr>
        <w:tabs>
          <w:tab w:val="left" w:pos="1620"/>
          <w:tab w:val="num" w:pos="1980"/>
          <w:tab w:val="left" w:pos="2340"/>
          <w:tab w:val="left" w:pos="7560"/>
          <w:tab w:val="left" w:pos="7740"/>
        </w:tabs>
        <w:suppressAutoHyphens/>
        <w:ind w:left="1764" w:hanging="1055"/>
        <w:jc w:val="right"/>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Kenyérfélék előállítása</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367940">
        <w:rPr>
          <w:rFonts w:ascii="Palatino Linotype" w:hAnsi="Palatino Linotype" w:cs="Mangal"/>
          <w:b/>
          <w:i/>
          <w:kern w:val="1"/>
          <w:sz w:val="24"/>
          <w:szCs w:val="24"/>
          <w:lang w:eastAsia="hi-IN" w:bidi="hi-IN"/>
        </w:rPr>
        <w:t xml:space="preserve">40 </w:t>
      </w:r>
      <w:r w:rsidRPr="00E747AD">
        <w:rPr>
          <w:rFonts w:ascii="Palatino Linotype" w:hAnsi="Palatino Linotype" w:cs="Mangal"/>
          <w:b/>
          <w:i/>
          <w:kern w:val="1"/>
          <w:sz w:val="24"/>
          <w:szCs w:val="24"/>
          <w:lang w:eastAsia="hi-IN" w:bidi="hi-IN"/>
        </w:rPr>
        <w:t>óra</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 xml:space="preserve">Búzakenyér és </w:t>
      </w:r>
      <w:r w:rsidRPr="00E747AD">
        <w:rPr>
          <w:rFonts w:ascii="Palatino Linotype" w:hAnsi="Palatino Linotype" w:cs="Mangal"/>
          <w:kern w:val="1"/>
          <w:sz w:val="24"/>
          <w:szCs w:val="24"/>
          <w:lang w:eastAsia="hi-IN" w:bidi="hi-IN"/>
        </w:rPr>
        <w:t>Fehér kenyér előállítása közvetett- és közvetlen</w:t>
      </w:r>
    </w:p>
    <w:p w:rsidR="00201BCB" w:rsidRPr="00E747AD" w:rsidRDefault="00201BCB" w:rsidP="00861CB8">
      <w:pPr>
        <w:widowControl w:val="0"/>
        <w:tabs>
          <w:tab w:val="left" w:pos="16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eljárással, különböző alakban és tömegegységekben</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Félbarna és büfé kenyér előállítása közvetett- és közvetlen eljárással</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Rozsos kenyér előállítása közvetlen technológiával (kovászpótlóval)</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Rozskenyér gyártása közvetett technológiával</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Összetételre utaló névvel ellátott kenyerek előállítása</w:t>
      </w:r>
    </w:p>
    <w:p w:rsidR="00201BCB" w:rsidRPr="00E747AD" w:rsidRDefault="00201BCB" w:rsidP="006359B5">
      <w:pPr>
        <w:widowControl w:val="0"/>
        <w:suppressAutoHyphens/>
        <w:ind w:left="1260"/>
        <w:rPr>
          <w:rFonts w:ascii="Palatino Linotype" w:hAnsi="Palatino Linotype" w:cs="Mangal"/>
          <w:kern w:val="1"/>
          <w:sz w:val="24"/>
          <w:szCs w:val="24"/>
          <w:lang w:eastAsia="hi-IN" w:bidi="hi-IN"/>
        </w:rPr>
      </w:pPr>
    </w:p>
    <w:p w:rsidR="00201BCB" w:rsidRDefault="00201BCB">
      <w:pPr>
        <w:widowControl w:val="0"/>
        <w:numPr>
          <w:ilvl w:val="2"/>
          <w:numId w:val="3"/>
        </w:numPr>
        <w:tabs>
          <w:tab w:val="left" w:pos="1620"/>
          <w:tab w:val="num" w:pos="1980"/>
          <w:tab w:val="left" w:pos="2340"/>
          <w:tab w:val="left" w:pos="7560"/>
          <w:tab w:val="left" w:pos="7740"/>
        </w:tabs>
        <w:suppressAutoHyphens/>
        <w:ind w:left="1764" w:hanging="1055"/>
        <w:jc w:val="right"/>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Péksütemények előállítása</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t xml:space="preserve">  </w:t>
      </w:r>
      <w:r>
        <w:rPr>
          <w:rFonts w:ascii="Palatino Linotype" w:hAnsi="Palatino Linotype" w:cs="Mangal"/>
          <w:b/>
          <w:kern w:val="1"/>
          <w:sz w:val="24"/>
          <w:szCs w:val="24"/>
          <w:lang w:eastAsia="hi-IN" w:bidi="hi-IN"/>
        </w:rPr>
        <w:tab/>
      </w:r>
      <w:r w:rsidRPr="00367940">
        <w:rPr>
          <w:rFonts w:ascii="Palatino Linotype" w:hAnsi="Palatino Linotype" w:cs="Mangal"/>
          <w:b/>
          <w:i/>
          <w:kern w:val="1"/>
          <w:sz w:val="24"/>
          <w:szCs w:val="24"/>
          <w:lang w:eastAsia="hi-IN" w:bidi="hi-IN"/>
        </w:rPr>
        <w:t xml:space="preserve">40 </w:t>
      </w:r>
      <w:r w:rsidRPr="00E747AD">
        <w:rPr>
          <w:rFonts w:ascii="Palatino Linotype" w:hAnsi="Palatino Linotype" w:cs="Mangal"/>
          <w:b/>
          <w:i/>
          <w:kern w:val="1"/>
          <w:sz w:val="24"/>
          <w:szCs w:val="24"/>
          <w:lang w:eastAsia="hi-IN" w:bidi="hi-IN"/>
        </w:rPr>
        <w:t>óra</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Vizes tésztából készült termékek gyártása közvetett és közvetlen</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tésztakészítéssel, kis tömegű termékek, kenyérjellegű péksütemények</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Tejes tésztából készült termékek gyártása, kistömegű termékek,</w:t>
      </w:r>
    </w:p>
    <w:p w:rsidR="00201BCB" w:rsidRPr="00E747AD" w:rsidRDefault="00201BCB" w:rsidP="00861CB8">
      <w:pPr>
        <w:widowControl w:val="0"/>
        <w:tabs>
          <w:tab w:val="left" w:pos="16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w:t>
      </w:r>
      <w:r>
        <w:rPr>
          <w:rFonts w:ascii="Palatino Linotype" w:hAnsi="Palatino Linotype" w:cs="Mangal"/>
          <w:kern w:val="1"/>
          <w:sz w:val="24"/>
          <w:szCs w:val="24"/>
          <w:lang w:eastAsia="hi-IN" w:bidi="hi-IN"/>
        </w:rPr>
        <w:t xml:space="preserve"> </w:t>
      </w:r>
      <w:r w:rsidRPr="00E747AD">
        <w:rPr>
          <w:rFonts w:ascii="Palatino Linotype" w:hAnsi="Palatino Linotype" w:cs="Mangal"/>
          <w:kern w:val="1"/>
          <w:sz w:val="24"/>
          <w:szCs w:val="24"/>
          <w:lang w:eastAsia="hi-IN" w:bidi="hi-IN"/>
        </w:rPr>
        <w:t>jellegű péksütemény</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Dúsított tésztából készült termékek gyártása. Kis tömegű termékek,</w:t>
      </w:r>
    </w:p>
    <w:p w:rsidR="00201BCB" w:rsidRPr="00E747AD" w:rsidRDefault="00201BCB" w:rsidP="00861CB8">
      <w:pPr>
        <w:widowControl w:val="0"/>
        <w:tabs>
          <w:tab w:val="left" w:pos="16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w:t>
      </w:r>
      <w:r>
        <w:rPr>
          <w:rFonts w:ascii="Palatino Linotype" w:hAnsi="Palatino Linotype" w:cs="Mangal"/>
          <w:kern w:val="1"/>
          <w:sz w:val="24"/>
          <w:szCs w:val="24"/>
          <w:lang w:eastAsia="hi-IN" w:bidi="hi-IN"/>
        </w:rPr>
        <w:t xml:space="preserve"> </w:t>
      </w:r>
      <w:r w:rsidRPr="00E747AD">
        <w:rPr>
          <w:rFonts w:ascii="Palatino Linotype" w:hAnsi="Palatino Linotype" w:cs="Mangal"/>
          <w:kern w:val="1"/>
          <w:sz w:val="24"/>
          <w:szCs w:val="24"/>
          <w:lang w:eastAsia="hi-IN" w:bidi="hi-IN"/>
        </w:rPr>
        <w:t>jellegű péksütemény, kalácsfélék</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gyártási folyamatok dokumentálása</w:t>
      </w:r>
    </w:p>
    <w:p w:rsidR="00201BCB" w:rsidRPr="00E747AD" w:rsidRDefault="00201BCB" w:rsidP="006359B5">
      <w:pPr>
        <w:widowControl w:val="0"/>
        <w:tabs>
          <w:tab w:val="left" w:pos="1620"/>
        </w:tabs>
        <w:suppressAutoHyphens/>
        <w:ind w:left="1260"/>
        <w:rPr>
          <w:rFonts w:ascii="Palatino Linotype" w:hAnsi="Palatino Linotype" w:cs="Mangal"/>
          <w:kern w:val="1"/>
          <w:sz w:val="24"/>
          <w:szCs w:val="24"/>
          <w:lang w:eastAsia="hi-IN" w:bidi="hi-IN"/>
        </w:rPr>
      </w:pPr>
    </w:p>
    <w:p w:rsidR="00201BCB" w:rsidRDefault="00201BCB">
      <w:pPr>
        <w:widowControl w:val="0"/>
        <w:numPr>
          <w:ilvl w:val="2"/>
          <w:numId w:val="3"/>
        </w:numPr>
        <w:tabs>
          <w:tab w:val="left" w:pos="1620"/>
          <w:tab w:val="num" w:pos="1980"/>
          <w:tab w:val="left" w:pos="2340"/>
          <w:tab w:val="left" w:pos="7560"/>
          <w:tab w:val="left" w:pos="7740"/>
          <w:tab w:val="left" w:pos="7920"/>
        </w:tabs>
        <w:suppressAutoHyphens/>
        <w:ind w:left="1764" w:hanging="1055"/>
        <w:jc w:val="right"/>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Finom - pékáruk előállítása</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t xml:space="preserve"> </w:t>
      </w:r>
      <w:r>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 xml:space="preserve"> </w:t>
      </w:r>
      <w:r w:rsidRPr="00E747AD">
        <w:rPr>
          <w:rFonts w:ascii="Palatino Linotype" w:hAnsi="Palatino Linotype" w:cs="Mangal"/>
          <w:b/>
          <w:i/>
          <w:kern w:val="1"/>
          <w:sz w:val="24"/>
          <w:szCs w:val="24"/>
          <w:lang w:eastAsia="hi-IN" w:bidi="hi-IN"/>
        </w:rPr>
        <w:t>40</w:t>
      </w:r>
      <w:r>
        <w:rPr>
          <w:rFonts w:ascii="Palatino Linotype" w:hAnsi="Palatino Linotype" w:cs="Mangal"/>
          <w:b/>
          <w:i/>
          <w:kern w:val="1"/>
          <w:sz w:val="24"/>
          <w:szCs w:val="24"/>
          <w:lang w:eastAsia="hi-IN" w:bidi="hi-IN"/>
        </w:rPr>
        <w:t xml:space="preserve"> </w:t>
      </w:r>
      <w:r w:rsidRPr="00E747AD">
        <w:rPr>
          <w:rFonts w:ascii="Palatino Linotype" w:hAnsi="Palatino Linotype" w:cs="Mangal"/>
          <w:b/>
          <w:i/>
          <w:kern w:val="1"/>
          <w:sz w:val="24"/>
          <w:szCs w:val="24"/>
          <w:lang w:eastAsia="hi-IN" w:bidi="hi-IN"/>
        </w:rPr>
        <w:t>óra</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Tojással dúsított tésztából készült termékek gyártása</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Briós tésztából készült termékek gyártása</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Kuglófok gyártása, kevert kuglóf készítése kovásszal</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Foszlós kalács, kakaós foszlós kalács tészta gyártása</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Édes és sós omlós tésztából készült termékek gyártása</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Leveles tésztából készült termékek gyártása, hagyományos módon és</w:t>
      </w:r>
    </w:p>
    <w:p w:rsidR="00201BCB" w:rsidRPr="00E747AD" w:rsidRDefault="00201BCB" w:rsidP="00861CB8">
      <w:pPr>
        <w:widowControl w:val="0"/>
        <w:tabs>
          <w:tab w:val="left" w:pos="16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leveles margarinnal</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Töltelékek, krémek és bevonatok készítése</w:t>
      </w:r>
    </w:p>
    <w:p w:rsidR="00201BCB" w:rsidRPr="00E747AD" w:rsidRDefault="00201BCB" w:rsidP="00861CB8">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gyártási folyamatok dokumentálása</w:t>
      </w:r>
    </w:p>
    <w:p w:rsidR="00201BCB" w:rsidRPr="00E747AD" w:rsidRDefault="00201BCB" w:rsidP="006359B5">
      <w:pPr>
        <w:rPr>
          <w:rFonts w:ascii="Palatino Linotype" w:hAnsi="Palatino Linotype" w:cs="Mangal"/>
          <w:kern w:val="1"/>
          <w:sz w:val="24"/>
          <w:szCs w:val="24"/>
          <w:lang w:eastAsia="hi-IN" w:bidi="hi-IN"/>
        </w:rPr>
      </w:pPr>
    </w:p>
    <w:p w:rsidR="00201BCB" w:rsidRDefault="00201BCB">
      <w:pPr>
        <w:widowControl w:val="0"/>
        <w:numPr>
          <w:ilvl w:val="2"/>
          <w:numId w:val="3"/>
        </w:numPr>
        <w:tabs>
          <w:tab w:val="left" w:pos="1620"/>
          <w:tab w:val="num" w:pos="1980"/>
          <w:tab w:val="left" w:pos="2340"/>
          <w:tab w:val="left" w:pos="7560"/>
          <w:tab w:val="left" w:pos="7740"/>
        </w:tabs>
        <w:suppressAutoHyphens/>
        <w:ind w:left="1764" w:hanging="1055"/>
        <w:jc w:val="right"/>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Egyéb sütőipari termékek előállítása</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367940">
        <w:rPr>
          <w:rFonts w:ascii="Palatino Linotype" w:hAnsi="Palatino Linotype" w:cs="Mangal"/>
          <w:b/>
          <w:i/>
          <w:kern w:val="1"/>
          <w:sz w:val="24"/>
          <w:szCs w:val="24"/>
          <w:lang w:eastAsia="hi-IN" w:bidi="hi-IN"/>
        </w:rPr>
        <w:t>48</w:t>
      </w:r>
      <w:r w:rsidRPr="00E747AD">
        <w:rPr>
          <w:rFonts w:ascii="Palatino Linotype" w:hAnsi="Palatino Linotype" w:cs="Mangal"/>
          <w:b/>
          <w:kern w:val="1"/>
          <w:sz w:val="24"/>
          <w:szCs w:val="24"/>
          <w:lang w:eastAsia="hi-IN" w:bidi="hi-IN"/>
        </w:rPr>
        <w:t xml:space="preserve"> </w:t>
      </w:r>
      <w:r w:rsidRPr="00E747AD">
        <w:rPr>
          <w:rFonts w:ascii="Palatino Linotype" w:hAnsi="Palatino Linotype" w:cs="Mangal"/>
          <w:b/>
          <w:i/>
          <w:kern w:val="1"/>
          <w:sz w:val="24"/>
          <w:szCs w:val="24"/>
          <w:lang w:eastAsia="hi-IN" w:bidi="hi-IN"/>
        </w:rPr>
        <w:t>óra</w:t>
      </w:r>
    </w:p>
    <w:p w:rsidR="00201BCB" w:rsidRPr="00E747AD" w:rsidRDefault="00201BCB" w:rsidP="00861CB8">
      <w:pPr>
        <w:ind w:firstLine="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Tartós sütőipari termékek gyártása, különböző tartósítási módok</w:t>
      </w:r>
    </w:p>
    <w:p w:rsidR="00201BCB" w:rsidRPr="00E747AD" w:rsidRDefault="00201BCB" w:rsidP="00861CB8">
      <w:pPr>
        <w:ind w:firstLine="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Kétszersültek gyártása</w:t>
      </w:r>
    </w:p>
    <w:p w:rsidR="00201BCB" w:rsidRPr="00E747AD" w:rsidRDefault="00201BCB" w:rsidP="00861CB8">
      <w:pPr>
        <w:ind w:firstLine="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Fánk gyártása, töltése, felület kezelése</w:t>
      </w:r>
    </w:p>
    <w:p w:rsidR="00201BCB" w:rsidRPr="00E747AD" w:rsidRDefault="00201BCB" w:rsidP="00861CB8">
      <w:pPr>
        <w:ind w:firstLine="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Sütés zsírban</w:t>
      </w:r>
    </w:p>
    <w:p w:rsidR="00201BCB" w:rsidRPr="00E747AD" w:rsidRDefault="00201BCB" w:rsidP="00861CB8">
      <w:pPr>
        <w:ind w:firstLine="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Morzsa alapanyag készítése, morzsagyártás,</w:t>
      </w:r>
    </w:p>
    <w:p w:rsidR="00201BCB" w:rsidRPr="00E747AD" w:rsidRDefault="00201BCB" w:rsidP="00861CB8">
      <w:pPr>
        <w:ind w:firstLine="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Diétás - és korszerű termékek gyártása</w:t>
      </w:r>
    </w:p>
    <w:p w:rsidR="00201BCB" w:rsidRPr="00E747AD" w:rsidRDefault="00201BCB" w:rsidP="00861CB8">
      <w:pPr>
        <w:ind w:firstLine="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Hagyományos (HIR) termékek gyártása</w:t>
      </w:r>
    </w:p>
    <w:p w:rsidR="00201BCB" w:rsidRPr="00E747AD" w:rsidRDefault="00201BCB" w:rsidP="00861CB8">
      <w:pPr>
        <w:ind w:firstLine="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Perecfélék gyártása</w:t>
      </w:r>
    </w:p>
    <w:p w:rsidR="00201BCB" w:rsidRPr="00E747AD" w:rsidRDefault="00201BCB" w:rsidP="00861CB8">
      <w:pPr>
        <w:ind w:firstLine="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gyártási folyamatok dokumentálása</w:t>
      </w:r>
    </w:p>
    <w:p w:rsidR="00201BCB" w:rsidRPr="00E747AD" w:rsidRDefault="00201BCB" w:rsidP="006359B5">
      <w:pPr>
        <w:widowControl w:val="0"/>
        <w:suppressAutoHyphens/>
        <w:ind w:left="1225"/>
        <w:rPr>
          <w:rFonts w:ascii="Palatino Linotype" w:hAnsi="Palatino Linotype" w:cs="Mangal"/>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i/>
          <w:sz w:val="24"/>
          <w:szCs w:val="24"/>
        </w:rPr>
      </w:pPr>
      <w:r w:rsidRPr="00E747AD">
        <w:rPr>
          <w:rFonts w:ascii="Palatino Linotype" w:hAnsi="Palatino Linotype"/>
          <w:b/>
          <w:i/>
          <w:sz w:val="24"/>
          <w:szCs w:val="24"/>
        </w:rPr>
        <w:t xml:space="preserve">A képzés javasolt helyszíne </w:t>
      </w:r>
      <w:r w:rsidRPr="00E747AD">
        <w:rPr>
          <w:rFonts w:ascii="Palatino Linotype" w:hAnsi="Palatino Linotype"/>
          <w:b/>
          <w:i/>
          <w:kern w:val="1"/>
          <w:sz w:val="24"/>
          <w:szCs w:val="24"/>
          <w:lang w:eastAsia="hi-IN" w:bidi="hi-IN"/>
        </w:rPr>
        <w:t>(ajánlás)</w:t>
      </w:r>
    </w:p>
    <w:p w:rsidR="00201BCB" w:rsidRPr="00AE259C" w:rsidRDefault="00201BCB">
      <w:pPr>
        <w:ind w:left="567"/>
        <w:jc w:val="both"/>
        <w:rPr>
          <w:rFonts w:ascii="Palatino Linotype" w:hAnsi="Palatino Linotype"/>
          <w:b/>
          <w:i/>
          <w:kern w:val="1"/>
          <w:sz w:val="24"/>
          <w:szCs w:val="24"/>
          <w:lang w:eastAsia="hi-IN" w:bidi="hi-IN"/>
        </w:rPr>
      </w:pPr>
      <w:r w:rsidRPr="00AE259C">
        <w:rPr>
          <w:rFonts w:ascii="Palatino Linotype" w:hAnsi="Palatino Linotype"/>
          <w:i/>
          <w:sz w:val="24"/>
          <w:szCs w:val="24"/>
        </w:rPr>
        <w:t>Tanműhely vagy szakma specifikus gazdálkodó szervezetnél.</w:t>
      </w:r>
    </w:p>
    <w:p w:rsidR="00201BCB" w:rsidRPr="00E747AD" w:rsidRDefault="00201BCB" w:rsidP="009F4600">
      <w:pPr>
        <w:pStyle w:val="Listaszerbekezds"/>
        <w:spacing w:after="0" w:line="240" w:lineRule="auto"/>
        <w:ind w:left="0"/>
        <w:rPr>
          <w:rFonts w:ascii="Palatino Linotype" w:hAnsi="Palatino Linotype"/>
          <w:b/>
          <w:sz w:val="24"/>
          <w:szCs w:val="24"/>
        </w:rPr>
      </w:pPr>
    </w:p>
    <w:p w:rsidR="00201BCB" w:rsidRDefault="00201BCB" w:rsidP="00AE259C">
      <w:pPr>
        <w:numPr>
          <w:ilvl w:val="1"/>
          <w:numId w:val="3"/>
        </w:numPr>
        <w:tabs>
          <w:tab w:val="clear" w:pos="792"/>
          <w:tab w:val="num" w:pos="900"/>
          <w:tab w:val="num" w:pos="1332"/>
        </w:tabs>
        <w:ind w:left="900" w:hanging="333"/>
        <w:jc w:val="both"/>
        <w:rPr>
          <w:rFonts w:ascii="Palatino Linotype" w:hAnsi="Palatino Linotype"/>
          <w:b/>
          <w:i/>
          <w:sz w:val="24"/>
          <w:szCs w:val="24"/>
        </w:rPr>
      </w:pPr>
      <w:r w:rsidRPr="00E747AD">
        <w:rPr>
          <w:rFonts w:ascii="Palatino Linotype" w:hAnsi="Palatino Linotype"/>
          <w:b/>
          <w:i/>
          <w:sz w:val="24"/>
          <w:szCs w:val="24"/>
        </w:rPr>
        <w:t>A tantárgy elsajátítása során alkalmazható sajátos módszerek, tanulói tevékenységformák (ajánlás)</w:t>
      </w:r>
    </w:p>
    <w:p w:rsidR="00201BCB" w:rsidRPr="00E747AD" w:rsidRDefault="00201BCB" w:rsidP="00AE259C">
      <w:pPr>
        <w:jc w:val="both"/>
        <w:rPr>
          <w:rFonts w:ascii="Palatino Linotype" w:hAnsi="Palatino Linotype"/>
          <w:b/>
          <w:i/>
          <w:sz w:val="24"/>
          <w:szCs w:val="24"/>
        </w:rPr>
      </w:pPr>
    </w:p>
    <w:p w:rsidR="00201BCB" w:rsidRDefault="00201BCB" w:rsidP="00AE259C">
      <w:pPr>
        <w:pStyle w:val="Listaszerbekezds"/>
        <w:numPr>
          <w:ilvl w:val="2"/>
          <w:numId w:val="3"/>
        </w:numPr>
        <w:spacing w:after="0" w:line="240" w:lineRule="auto"/>
        <w:jc w:val="both"/>
        <w:rPr>
          <w:rFonts w:ascii="Palatino Linotype" w:hAnsi="Palatino Linotype"/>
          <w:b/>
          <w:bCs/>
          <w:i/>
          <w:sz w:val="24"/>
          <w:szCs w:val="24"/>
        </w:rPr>
      </w:pPr>
      <w:r w:rsidRPr="003D3C9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E747AD">
        <w:trPr>
          <w:jc w:val="center"/>
        </w:trPr>
        <w:tc>
          <w:tcPr>
            <w:tcW w:w="994"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280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 xml:space="preserve">Alkalmazott oktatási </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módszer neve</w:t>
            </w:r>
          </w:p>
        </w:tc>
        <w:tc>
          <w:tcPr>
            <w:tcW w:w="2835"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 tanulói tevékenység szervezeti kerete</w:t>
            </w:r>
          </w:p>
        </w:tc>
        <w:tc>
          <w:tcPr>
            <w:tcW w:w="2659"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jc w:val="center"/>
        </w:trPr>
        <w:tc>
          <w:tcPr>
            <w:tcW w:w="994" w:type="dxa"/>
            <w:vMerge/>
            <w:vAlign w:val="center"/>
          </w:tcPr>
          <w:p w:rsidR="00201BCB" w:rsidRPr="00E747AD" w:rsidRDefault="00201BCB" w:rsidP="0094606B">
            <w:pPr>
              <w:jc w:val="center"/>
              <w:rPr>
                <w:rFonts w:ascii="Palatino Linotype" w:hAnsi="Palatino Linotype"/>
                <w:b/>
                <w:sz w:val="20"/>
                <w:szCs w:val="20"/>
              </w:rPr>
            </w:pPr>
          </w:p>
        </w:tc>
        <w:tc>
          <w:tcPr>
            <w:tcW w:w="2800" w:type="dxa"/>
            <w:vMerge/>
            <w:vAlign w:val="center"/>
          </w:tcPr>
          <w:p w:rsidR="00201BCB" w:rsidRPr="00E747AD" w:rsidRDefault="00201BCB" w:rsidP="0094606B">
            <w:pPr>
              <w:rPr>
                <w:rFonts w:ascii="Palatino Linotype" w:hAnsi="Palatino Linotype"/>
                <w:b/>
                <w:sz w:val="20"/>
                <w:szCs w:val="20"/>
              </w:rPr>
            </w:pP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egyéni</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csoport</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osztály</w:t>
            </w:r>
          </w:p>
        </w:tc>
        <w:tc>
          <w:tcPr>
            <w:tcW w:w="2659"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r>
              <w:rPr>
                <w:rFonts w:ascii="Palatino Linotype" w:hAnsi="Palatino Linotype"/>
                <w:sz w:val="20"/>
                <w:szCs w:val="20"/>
              </w:rPr>
              <w:t>.</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magyarázat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elbeszélés</w:t>
            </w: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kiselőadás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megbeszélés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vita</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szemléltetés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projekt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1.8.</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kooperatív tanulás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1.9.</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szimuláció</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1.10.</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szerepjáték</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1.11.</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házi feladat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9F4600">
      <w:pPr>
        <w:pStyle w:val="Listaszerbekezds"/>
        <w:widowControl w:val="0"/>
        <w:suppressAutoHyphens/>
        <w:spacing w:after="0" w:line="240" w:lineRule="auto"/>
        <w:ind w:left="360"/>
        <w:jc w:val="both"/>
        <w:rPr>
          <w:rFonts w:ascii="Palatino Linotype" w:hAnsi="Palatino Linotype"/>
          <w:b/>
          <w:bCs/>
          <w:kern w:val="1"/>
          <w:lang w:eastAsia="hi-IN" w:bidi="hi-IN"/>
        </w:rPr>
      </w:pPr>
    </w:p>
    <w:p w:rsidR="00201BCB" w:rsidRDefault="00201BCB" w:rsidP="00AE259C">
      <w:pPr>
        <w:pStyle w:val="Listaszerbekezds"/>
        <w:numPr>
          <w:ilvl w:val="2"/>
          <w:numId w:val="3"/>
        </w:numPr>
        <w:spacing w:after="0" w:line="240" w:lineRule="auto"/>
        <w:jc w:val="both"/>
        <w:rPr>
          <w:rFonts w:ascii="Palatino Linotype" w:hAnsi="Palatino Linotype"/>
          <w:b/>
          <w:bCs/>
          <w:i/>
          <w:sz w:val="24"/>
          <w:szCs w:val="24"/>
        </w:rPr>
      </w:pPr>
      <w:r w:rsidRPr="003D3C9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BCB" w:rsidRPr="00E747AD">
        <w:trPr>
          <w:cantSplit/>
          <w:trHeight w:val="921"/>
          <w:jc w:val="center"/>
        </w:trPr>
        <w:tc>
          <w:tcPr>
            <w:tcW w:w="828"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3621"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tevékenységforma</w:t>
            </w:r>
          </w:p>
        </w:tc>
        <w:tc>
          <w:tcPr>
            <w:tcW w:w="2370"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 szervezési kerete</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(differenciálási módok)</w:t>
            </w:r>
          </w:p>
        </w:tc>
        <w:tc>
          <w:tcPr>
            <w:tcW w:w="219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 xml:space="preserve">Alkalmazandó eszközök és felszerelések (SZVK </w:t>
            </w:r>
            <w:r w:rsidRPr="00E747AD">
              <w:rPr>
                <w:rFonts w:ascii="Palatino Linotype" w:hAnsi="Palatino Linotype"/>
                <w:b/>
                <w:sz w:val="20"/>
                <w:szCs w:val="20"/>
              </w:rPr>
              <w:lastRenderedPageBreak/>
              <w:t>6. pont lebontása, pontosítása)</w:t>
            </w:r>
          </w:p>
        </w:tc>
      </w:tr>
      <w:tr w:rsidR="00201BCB" w:rsidRPr="00E747AD" w:rsidTr="00861CB8">
        <w:trPr>
          <w:cantSplit/>
          <w:trHeight w:val="1339"/>
          <w:jc w:val="center"/>
        </w:trPr>
        <w:tc>
          <w:tcPr>
            <w:tcW w:w="828" w:type="dxa"/>
            <w:vMerge/>
            <w:vAlign w:val="center"/>
          </w:tcPr>
          <w:p w:rsidR="00201BCB" w:rsidRPr="00E747AD" w:rsidRDefault="00201BCB" w:rsidP="0094606B">
            <w:pPr>
              <w:jc w:val="center"/>
              <w:rPr>
                <w:rFonts w:ascii="Palatino Linotype" w:hAnsi="Palatino Linotype"/>
                <w:b/>
                <w:sz w:val="20"/>
                <w:szCs w:val="20"/>
              </w:rPr>
            </w:pPr>
          </w:p>
        </w:tc>
        <w:tc>
          <w:tcPr>
            <w:tcW w:w="3621" w:type="dxa"/>
            <w:vMerge/>
            <w:vAlign w:val="center"/>
          </w:tcPr>
          <w:p w:rsidR="00201BCB" w:rsidRPr="00E747AD" w:rsidRDefault="00201BCB" w:rsidP="0094606B">
            <w:pPr>
              <w:rPr>
                <w:rFonts w:ascii="Palatino Linotype" w:hAnsi="Palatino Linotype"/>
                <w:b/>
                <w:sz w:val="20"/>
                <w:szCs w:val="20"/>
              </w:rPr>
            </w:pPr>
          </w:p>
        </w:tc>
        <w:tc>
          <w:tcPr>
            <w:tcW w:w="809"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Egyéni</w:t>
            </w:r>
          </w:p>
        </w:tc>
        <w:tc>
          <w:tcPr>
            <w:tcW w:w="798"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Csoport-</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bontás</w:t>
            </w:r>
          </w:p>
        </w:tc>
        <w:tc>
          <w:tcPr>
            <w:tcW w:w="763"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Osztály-</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keret</w:t>
            </w:r>
          </w:p>
        </w:tc>
        <w:tc>
          <w:tcPr>
            <w:tcW w:w="2190"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lastRenderedPageBreak/>
              <w:t>1.</w:t>
            </w:r>
          </w:p>
        </w:tc>
        <w:tc>
          <w:tcPr>
            <w:tcW w:w="3621" w:type="dxa"/>
            <w:shd w:val="clear" w:color="auto" w:fill="D9D9D9"/>
            <w:vAlign w:val="center"/>
          </w:tcPr>
          <w:p w:rsidR="00201BCB" w:rsidRPr="00E747AD" w:rsidRDefault="00201BCB" w:rsidP="0094606B">
            <w:pPr>
              <w:rPr>
                <w:rFonts w:ascii="Palatino Linotype" w:hAnsi="Palatino Linotype"/>
                <w:b/>
                <w:sz w:val="20"/>
                <w:szCs w:val="20"/>
              </w:rPr>
            </w:pPr>
            <w:r w:rsidRPr="00E747AD">
              <w:rPr>
                <w:rFonts w:ascii="Palatino Linotype" w:hAnsi="Palatino Linotype" w:cs="Arial"/>
                <w:b/>
                <w:sz w:val="20"/>
                <w:szCs w:val="20"/>
              </w:rPr>
              <w:t>Információ feldolgozó tevékenységek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önálló feldolgozása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önálló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feladattal vezetett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2.</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Ismeretalkalmazási gyakorló tevékenységek, feladatok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Írásos elemzések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Leírás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Válaszolás írásban mondatszintű kérdésekre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Tesztfeladat megoldása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Szöveges előadás egyéni felkészüléssel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utólagos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helyszíni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3.</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Csoportos munkaformák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Feladattal vezetett kiscsoportos szövegfeldolgozás</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3.2</w:t>
            </w:r>
            <w:r>
              <w:rPr>
                <w:rFonts w:ascii="Palatino Linotype" w:hAnsi="Palatino Linotype"/>
                <w:sz w:val="20"/>
                <w:szCs w:val="20"/>
              </w:rPr>
              <w:t>.</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Kiscsoportos szakmai munkavégzés irányítással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helyzetgyakorlat</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versenyjáték</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4.</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Gyakorlati munkavégzés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Árutermelő szakmai munkatevékenység</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Műveletek gyakorlása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Munkamegfigyelés adott szempontok alapján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5.</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Szolgáltatási tevékenységek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Szolgáltatási napló vezetése</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Önálló szakmai munkavégzés felügyelet mellett</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 xml:space="preserve">Önálló szakmai munkavégzés </w:t>
            </w:r>
            <w:r w:rsidRPr="00E747AD">
              <w:rPr>
                <w:rFonts w:ascii="Palatino Linotype" w:hAnsi="Palatino Linotype" w:cs="Arial"/>
                <w:sz w:val="20"/>
                <w:szCs w:val="20"/>
              </w:rPr>
              <w:lastRenderedPageBreak/>
              <w:t>közvetlen irányítással</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lastRenderedPageBreak/>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6359B5">
      <w:pPr>
        <w:widowControl w:val="0"/>
        <w:suppressAutoHyphens/>
        <w:jc w:val="both"/>
        <w:rPr>
          <w:rFonts w:ascii="Palatino Linotype" w:hAnsi="Palatino Linotype" w:cs="Mangal"/>
          <w:iCs/>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cs="TimesNewRomanPSMT"/>
          <w:sz w:val="24"/>
          <w:szCs w:val="24"/>
          <w:lang w:bidi="hi-IN"/>
        </w:rPr>
      </w:pPr>
      <w:r w:rsidRPr="00E747AD">
        <w:rPr>
          <w:rFonts w:ascii="Palatino Linotype" w:hAnsi="Palatino Linotype"/>
          <w:b/>
          <w:sz w:val="24"/>
          <w:szCs w:val="24"/>
        </w:rPr>
        <w:t>A tantárgy értékelésének módja</w:t>
      </w:r>
    </w:p>
    <w:p w:rsidR="00201BCB" w:rsidRDefault="00201BCB">
      <w:pPr>
        <w:autoSpaceDE w:val="0"/>
        <w:autoSpaceDN w:val="0"/>
        <w:adjustRightInd w:val="0"/>
        <w:ind w:left="567"/>
        <w:jc w:val="both"/>
        <w:rPr>
          <w:rFonts w:ascii="Palatino Linotype" w:hAnsi="Palatino Linotype"/>
          <w:bCs/>
          <w:sz w:val="24"/>
          <w:szCs w:val="24"/>
        </w:rPr>
      </w:pPr>
      <w:r w:rsidRPr="00E747AD">
        <w:rPr>
          <w:rFonts w:ascii="Palatino Linotype" w:hAnsi="Palatino Linotype"/>
          <w:bCs/>
          <w:sz w:val="24"/>
          <w:szCs w:val="24"/>
        </w:rPr>
        <w:t>A nemzeti köznevelésről szóló 2011. évi CXC törvény 54. § (2) a) pontja szerinti értékeléssel.</w:t>
      </w:r>
    </w:p>
    <w:p w:rsidR="00201BCB" w:rsidRPr="00E747AD"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br w:type="page"/>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cs="Arial"/>
          <w:b/>
          <w:sz w:val="44"/>
          <w:szCs w:val="44"/>
        </w:rPr>
      </w:pPr>
      <w:r w:rsidRPr="00E747AD">
        <w:rPr>
          <w:rFonts w:ascii="Palatino Linotype" w:hAnsi="Palatino Linotype"/>
          <w:b/>
          <w:sz w:val="44"/>
          <w:szCs w:val="44"/>
        </w:rPr>
        <w:t xml:space="preserve">A </w:t>
      </w:r>
      <w:r w:rsidRPr="00E747AD">
        <w:rPr>
          <w:rFonts w:ascii="Palatino Linotype" w:hAnsi="Palatino Linotype" w:cs="Arial"/>
          <w:b/>
          <w:sz w:val="44"/>
          <w:szCs w:val="44"/>
        </w:rPr>
        <w:t>10939-12</w:t>
      </w:r>
      <w:r w:rsidRPr="00E747AD">
        <w:rPr>
          <w:rFonts w:ascii="Palatino Linotype" w:hAnsi="Palatino Linotype"/>
          <w:b/>
          <w:sz w:val="44"/>
          <w:szCs w:val="44"/>
        </w:rPr>
        <w:t xml:space="preserve"> azonosító számú</w:t>
      </w:r>
    </w:p>
    <w:p w:rsidR="00201BCB" w:rsidRPr="00E747AD" w:rsidRDefault="00201BCB" w:rsidP="006359B5">
      <w:pPr>
        <w:widowControl w:val="0"/>
        <w:suppressAutoHyphens/>
        <w:jc w:val="center"/>
        <w:rPr>
          <w:rFonts w:ascii="Palatino Linotype" w:hAnsi="Palatino Linotype"/>
          <w:sz w:val="44"/>
          <w:szCs w:val="44"/>
        </w:rPr>
      </w:pPr>
    </w:p>
    <w:p w:rsidR="00201BCB"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 xml:space="preserve">Tésztafeldolgozás </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megnevezésű</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kern w:val="1"/>
          <w:sz w:val="44"/>
          <w:szCs w:val="44"/>
          <w:lang w:eastAsia="hi-IN" w:bidi="hi-IN"/>
        </w:rPr>
      </w:pPr>
      <w:r w:rsidRPr="00E747AD">
        <w:rPr>
          <w:rFonts w:ascii="Palatino Linotype" w:hAnsi="Palatino Linotype"/>
          <w:b/>
          <w:kern w:val="1"/>
          <w:sz w:val="44"/>
          <w:szCs w:val="44"/>
          <w:lang w:eastAsia="hi-IN" w:bidi="hi-IN"/>
        </w:rPr>
        <w:t>szakmai követelménymodul</w:t>
      </w:r>
    </w:p>
    <w:p w:rsidR="00201BCB" w:rsidRPr="00E747AD" w:rsidRDefault="00201BCB" w:rsidP="006359B5">
      <w:pPr>
        <w:widowControl w:val="0"/>
        <w:suppressAutoHyphens/>
        <w:jc w:val="center"/>
        <w:rPr>
          <w:rFonts w:ascii="Palatino Linotype" w:hAnsi="Palatino Linotype"/>
          <w:b/>
          <w:kern w:val="1"/>
          <w:sz w:val="44"/>
          <w:szCs w:val="44"/>
          <w:lang w:eastAsia="hi-IN" w:bidi="hi-IN"/>
        </w:rPr>
      </w:pPr>
    </w:p>
    <w:p w:rsidR="00201BCB" w:rsidRPr="00E747AD" w:rsidRDefault="00201BCB" w:rsidP="006359B5">
      <w:pPr>
        <w:widowControl w:val="0"/>
        <w:suppressAutoHyphens/>
        <w:jc w:val="center"/>
        <w:rPr>
          <w:rFonts w:ascii="Palatino Linotype" w:hAnsi="Palatino Linotype"/>
          <w:b/>
          <w:kern w:val="1"/>
          <w:sz w:val="44"/>
          <w:szCs w:val="44"/>
          <w:lang w:eastAsia="hi-IN" w:bidi="hi-IN"/>
        </w:rPr>
      </w:pPr>
      <w:r w:rsidRPr="00E747AD">
        <w:rPr>
          <w:rFonts w:ascii="Palatino Linotype" w:hAnsi="Palatino Linotype"/>
          <w:b/>
          <w:kern w:val="1"/>
          <w:sz w:val="44"/>
          <w:szCs w:val="44"/>
          <w:lang w:eastAsia="hi-IN" w:bidi="hi-IN"/>
        </w:rPr>
        <w:t>tantárgyai, témakörei</w:t>
      </w:r>
    </w:p>
    <w:p w:rsidR="00201BCB" w:rsidRPr="00E747AD" w:rsidRDefault="00201BCB" w:rsidP="006359B5">
      <w:pPr>
        <w:widowControl w:val="0"/>
        <w:suppressAutoHyphens/>
        <w:jc w:val="center"/>
        <w:rPr>
          <w:rFonts w:ascii="Palatino Linotype" w:hAnsi="Palatino Linotype"/>
          <w:b/>
          <w:bCs/>
          <w:kern w:val="1"/>
          <w:sz w:val="44"/>
          <w:szCs w:val="44"/>
          <w:lang w:eastAsia="hi-IN" w:bidi="hi-IN"/>
        </w:rPr>
      </w:pPr>
    </w:p>
    <w:p w:rsidR="00201BCB" w:rsidRPr="00E747AD" w:rsidRDefault="00201BCB" w:rsidP="006359B5">
      <w:pPr>
        <w:widowControl w:val="0"/>
        <w:suppressAutoHyphens/>
        <w:jc w:val="both"/>
        <w:rPr>
          <w:rFonts w:ascii="Palatino Linotype" w:hAnsi="Palatino Linotype"/>
          <w:b/>
          <w:bCs/>
          <w:kern w:val="1"/>
          <w:sz w:val="24"/>
          <w:szCs w:val="24"/>
          <w:lang w:eastAsia="hi-IN" w:bidi="hi-IN"/>
        </w:rPr>
        <w:sectPr w:rsidR="00201BCB" w:rsidRPr="00E747AD" w:rsidSect="003D3C9D">
          <w:pgSz w:w="11906" w:h="16838" w:code="9"/>
          <w:pgMar w:top="1418" w:right="1418" w:bottom="1418" w:left="1276" w:header="709" w:footer="709" w:gutter="0"/>
          <w:cols w:space="708"/>
          <w:docGrid w:linePitch="360"/>
        </w:sectPr>
      </w:pPr>
    </w:p>
    <w:p w:rsidR="00201BCB" w:rsidRPr="00E747AD" w:rsidRDefault="00201BCB" w:rsidP="006359B5">
      <w:pPr>
        <w:widowControl w:val="0"/>
        <w:suppressAutoHyphens/>
        <w:jc w:val="both"/>
        <w:rPr>
          <w:rFonts w:ascii="Palatino Linotype" w:hAnsi="Palatino Linotype"/>
          <w:b/>
          <w:kern w:val="1"/>
          <w:sz w:val="24"/>
          <w:szCs w:val="24"/>
          <w:lang w:eastAsia="hi-IN" w:bidi="hi-IN"/>
        </w:rPr>
      </w:pPr>
      <w:r w:rsidRPr="00E747AD">
        <w:rPr>
          <w:rFonts w:ascii="Palatino Linotype" w:hAnsi="Palatino Linotype" w:cs="Mangal"/>
          <w:b/>
          <w:kern w:val="1"/>
          <w:sz w:val="24"/>
          <w:szCs w:val="24"/>
          <w:lang w:eastAsia="hi-IN" w:bidi="hi-IN"/>
        </w:rPr>
        <w:lastRenderedPageBreak/>
        <w:t xml:space="preserve">A 10939-12 </w:t>
      </w:r>
      <w:r w:rsidRPr="00E747AD">
        <w:rPr>
          <w:rFonts w:ascii="Palatino Linotype" w:hAnsi="Palatino Linotype"/>
          <w:b/>
          <w:sz w:val="24"/>
          <w:szCs w:val="24"/>
        </w:rPr>
        <w:t>azonosító számú, Tésztafeldolgozás megnevezésű szakmai követelmény</w:t>
      </w:r>
      <w:r w:rsidRPr="00E747AD">
        <w:rPr>
          <w:rFonts w:ascii="Palatino Linotype" w:hAnsi="Palatino Linotype"/>
          <w:b/>
          <w:kern w:val="1"/>
          <w:sz w:val="24"/>
          <w:szCs w:val="24"/>
          <w:lang w:eastAsia="hi-IN" w:bidi="hi-IN"/>
        </w:rPr>
        <w:t>modulhoz tartozó tantárgyak és a témakörök oktatása során fejlesztendő kompetenciák</w:t>
      </w:r>
    </w:p>
    <w:p w:rsidR="00201BCB" w:rsidRPr="00E747AD" w:rsidRDefault="00201BCB" w:rsidP="006359B5">
      <w:pPr>
        <w:widowControl w:val="0"/>
        <w:suppressAutoHyphens/>
        <w:rPr>
          <w:rFonts w:ascii="Palatino Linotype" w:hAnsi="Palatino Linotype" w:cs="Mangal"/>
          <w:b/>
          <w:kern w:val="1"/>
          <w:sz w:val="24"/>
          <w:szCs w:val="24"/>
          <w:lang w:eastAsia="hi-IN" w:bidi="hi-IN"/>
        </w:rPr>
      </w:pPr>
    </w:p>
    <w:tbl>
      <w:tblPr>
        <w:tblW w:w="109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28"/>
        <w:gridCol w:w="700"/>
        <w:gridCol w:w="532"/>
        <w:gridCol w:w="526"/>
        <w:gridCol w:w="540"/>
        <w:gridCol w:w="437"/>
        <w:gridCol w:w="611"/>
        <w:gridCol w:w="701"/>
        <w:gridCol w:w="22"/>
        <w:gridCol w:w="565"/>
        <w:gridCol w:w="488"/>
        <w:gridCol w:w="406"/>
        <w:gridCol w:w="26"/>
        <w:gridCol w:w="474"/>
        <w:gridCol w:w="566"/>
      </w:tblGrid>
      <w:tr w:rsidR="00201BCB" w:rsidRPr="00E747AD" w:rsidTr="00861CB8">
        <w:trPr>
          <w:trHeight w:val="570"/>
          <w:jc w:val="center"/>
        </w:trPr>
        <w:tc>
          <w:tcPr>
            <w:tcW w:w="4328" w:type="dxa"/>
            <w:vMerge w:val="restart"/>
            <w:noWrap/>
            <w:vAlign w:val="center"/>
          </w:tcPr>
          <w:p w:rsidR="00201BCB" w:rsidRPr="00861CB8" w:rsidRDefault="00201BCB" w:rsidP="00400650">
            <w:pPr>
              <w:widowControl w:val="0"/>
              <w:suppressAutoHyphens/>
              <w:jc w:val="center"/>
              <w:rPr>
                <w:rFonts w:ascii="Palatino Linotype" w:hAnsi="Palatino Linotype"/>
                <w:sz w:val="20"/>
                <w:szCs w:val="20"/>
              </w:rPr>
            </w:pPr>
            <w:r w:rsidRPr="00367940">
              <w:rPr>
                <w:rFonts w:ascii="Palatino Linotype" w:hAnsi="Palatino Linotype" w:cs="Arial"/>
                <w:sz w:val="20"/>
                <w:szCs w:val="20"/>
              </w:rPr>
              <w:t xml:space="preserve">10939-12 </w:t>
            </w:r>
            <w:r w:rsidRPr="00367940">
              <w:rPr>
                <w:rFonts w:ascii="Palatino Linotype" w:hAnsi="Palatino Linotype"/>
                <w:sz w:val="20"/>
                <w:szCs w:val="20"/>
              </w:rPr>
              <w:t xml:space="preserve"> </w:t>
            </w:r>
          </w:p>
          <w:p w:rsidR="00201BCB" w:rsidRPr="00861CB8" w:rsidRDefault="00201BCB" w:rsidP="00400650">
            <w:pPr>
              <w:widowControl w:val="0"/>
              <w:suppressAutoHyphens/>
              <w:jc w:val="center"/>
              <w:rPr>
                <w:rFonts w:ascii="Palatino Linotype" w:hAnsi="Palatino Linotype"/>
                <w:sz w:val="20"/>
                <w:szCs w:val="20"/>
              </w:rPr>
            </w:pPr>
            <w:r w:rsidRPr="00367940">
              <w:rPr>
                <w:rFonts w:ascii="Palatino Linotype" w:hAnsi="Palatino Linotype"/>
                <w:sz w:val="20"/>
                <w:szCs w:val="20"/>
              </w:rPr>
              <w:t xml:space="preserve">Tésztafeldolgozás </w:t>
            </w:r>
          </w:p>
          <w:p w:rsidR="00201BCB" w:rsidRPr="00E747AD" w:rsidRDefault="00201BCB" w:rsidP="00400650">
            <w:pPr>
              <w:jc w:val="center"/>
              <w:rPr>
                <w:rFonts w:ascii="Palatino Linotype" w:hAnsi="Palatino Linotype"/>
                <w:sz w:val="20"/>
                <w:szCs w:val="20"/>
              </w:rPr>
            </w:pPr>
          </w:p>
        </w:tc>
        <w:tc>
          <w:tcPr>
            <w:tcW w:w="3346" w:type="dxa"/>
            <w:gridSpan w:val="6"/>
            <w:vAlign w:val="center"/>
          </w:tcPr>
          <w:p w:rsidR="00201BCB" w:rsidRPr="00861CB8" w:rsidRDefault="00201BCB" w:rsidP="00861CB8">
            <w:pPr>
              <w:jc w:val="center"/>
              <w:rPr>
                <w:rFonts w:ascii="Palatino Linotype" w:hAnsi="Palatino Linotype"/>
                <w:sz w:val="20"/>
                <w:szCs w:val="20"/>
              </w:rPr>
            </w:pPr>
            <w:r w:rsidRPr="00367940">
              <w:rPr>
                <w:rFonts w:ascii="Palatino Linotype" w:hAnsi="Palatino Linotype" w:cs="Arial"/>
                <w:sz w:val="20"/>
                <w:szCs w:val="20"/>
              </w:rPr>
              <w:t>Tésztafeldolgozás és gépei</w:t>
            </w:r>
          </w:p>
        </w:tc>
        <w:tc>
          <w:tcPr>
            <w:tcW w:w="3248" w:type="dxa"/>
            <w:gridSpan w:val="8"/>
            <w:vAlign w:val="center"/>
          </w:tcPr>
          <w:p w:rsidR="00201BCB" w:rsidRPr="00861CB8" w:rsidRDefault="00201BCB" w:rsidP="00861CB8">
            <w:pPr>
              <w:jc w:val="center"/>
              <w:rPr>
                <w:rFonts w:ascii="Palatino Linotype" w:hAnsi="Palatino Linotype"/>
                <w:sz w:val="20"/>
                <w:szCs w:val="20"/>
              </w:rPr>
            </w:pPr>
            <w:r w:rsidRPr="00367940">
              <w:rPr>
                <w:rFonts w:ascii="Palatino Linotype" w:hAnsi="Palatino Linotype"/>
                <w:sz w:val="20"/>
                <w:szCs w:val="20"/>
              </w:rPr>
              <w:t>Szakmai gyakorlat 3.</w:t>
            </w:r>
          </w:p>
        </w:tc>
      </w:tr>
      <w:tr w:rsidR="00201BCB" w:rsidRPr="00E747AD" w:rsidTr="00861CB8">
        <w:trPr>
          <w:cantSplit/>
          <w:trHeight w:val="3473"/>
          <w:jc w:val="center"/>
        </w:trPr>
        <w:tc>
          <w:tcPr>
            <w:tcW w:w="4328" w:type="dxa"/>
            <w:vMerge/>
            <w:vAlign w:val="center"/>
          </w:tcPr>
          <w:p w:rsidR="00201BCB" w:rsidRPr="00E747AD" w:rsidRDefault="00201BCB" w:rsidP="00400650">
            <w:pPr>
              <w:rPr>
                <w:rFonts w:ascii="Palatino Linotype" w:hAnsi="Palatino Linotype"/>
                <w:sz w:val="20"/>
                <w:szCs w:val="20"/>
              </w:rPr>
            </w:pPr>
          </w:p>
        </w:tc>
        <w:tc>
          <w:tcPr>
            <w:tcW w:w="700" w:type="dxa"/>
            <w:textDirection w:val="btLr"/>
            <w:vAlign w:val="center"/>
          </w:tcPr>
          <w:p w:rsidR="00201BCB" w:rsidRPr="00E747AD" w:rsidRDefault="00201BCB" w:rsidP="00861CB8">
            <w:pPr>
              <w:ind w:left="57"/>
              <w:rPr>
                <w:rFonts w:ascii="Palatino Linotype" w:hAnsi="Palatino Linotype"/>
                <w:sz w:val="20"/>
                <w:szCs w:val="20"/>
              </w:rPr>
            </w:pPr>
            <w:r w:rsidRPr="00E747AD">
              <w:rPr>
                <w:rFonts w:ascii="Palatino Linotype" w:hAnsi="Palatino Linotype"/>
                <w:sz w:val="20"/>
                <w:szCs w:val="20"/>
              </w:rPr>
              <w:t xml:space="preserve">A sütőipari termék-előállítás </w:t>
            </w:r>
            <w:r w:rsidRPr="00E747AD">
              <w:rPr>
                <w:rFonts w:ascii="Palatino Linotype" w:hAnsi="Palatino Linotype"/>
                <w:sz w:val="20"/>
                <w:szCs w:val="20"/>
              </w:rPr>
              <w:br/>
              <w:t>feltételei</w:t>
            </w:r>
          </w:p>
        </w:tc>
        <w:tc>
          <w:tcPr>
            <w:tcW w:w="532" w:type="dxa"/>
            <w:textDirection w:val="btLr"/>
            <w:vAlign w:val="center"/>
          </w:tcPr>
          <w:p w:rsidR="00201BCB" w:rsidRPr="00E747AD" w:rsidRDefault="00201BCB" w:rsidP="00861CB8">
            <w:pPr>
              <w:ind w:left="57"/>
              <w:rPr>
                <w:rFonts w:ascii="Palatino Linotype" w:hAnsi="Palatino Linotype"/>
                <w:sz w:val="20"/>
                <w:szCs w:val="20"/>
              </w:rPr>
            </w:pPr>
            <w:r w:rsidRPr="00E747AD">
              <w:rPr>
                <w:rFonts w:ascii="Palatino Linotype" w:hAnsi="Palatino Linotype"/>
                <w:sz w:val="20"/>
                <w:szCs w:val="20"/>
              </w:rPr>
              <w:t>A tésztafeldolgozás elméleti alapjai</w:t>
            </w:r>
          </w:p>
        </w:tc>
        <w:tc>
          <w:tcPr>
            <w:tcW w:w="526" w:type="dxa"/>
            <w:textDirection w:val="btLr"/>
            <w:vAlign w:val="center"/>
          </w:tcPr>
          <w:p w:rsidR="00201BCB" w:rsidRPr="00E747AD" w:rsidRDefault="00201BCB" w:rsidP="00861CB8">
            <w:pPr>
              <w:ind w:left="57"/>
              <w:rPr>
                <w:rFonts w:ascii="Palatino Linotype" w:hAnsi="Palatino Linotype"/>
                <w:sz w:val="20"/>
                <w:szCs w:val="20"/>
              </w:rPr>
            </w:pPr>
            <w:r w:rsidRPr="00E747AD">
              <w:rPr>
                <w:rFonts w:ascii="Palatino Linotype" w:hAnsi="Palatino Linotype"/>
                <w:sz w:val="20"/>
                <w:szCs w:val="20"/>
              </w:rPr>
              <w:t>Kenyérfélék tésztafeldolgozása</w:t>
            </w:r>
          </w:p>
        </w:tc>
        <w:tc>
          <w:tcPr>
            <w:tcW w:w="540" w:type="dxa"/>
            <w:textDirection w:val="btLr"/>
            <w:vAlign w:val="center"/>
          </w:tcPr>
          <w:p w:rsidR="00201BCB" w:rsidRPr="00E747AD" w:rsidRDefault="00201BCB" w:rsidP="00861CB8">
            <w:pPr>
              <w:ind w:left="57"/>
              <w:rPr>
                <w:rFonts w:ascii="Palatino Linotype" w:hAnsi="Palatino Linotype"/>
                <w:sz w:val="20"/>
                <w:szCs w:val="20"/>
              </w:rPr>
            </w:pPr>
            <w:r w:rsidRPr="00E747AD">
              <w:rPr>
                <w:rFonts w:ascii="Palatino Linotype" w:hAnsi="Palatino Linotype"/>
                <w:sz w:val="20"/>
                <w:szCs w:val="20"/>
              </w:rPr>
              <w:t>Péksütemények tésztafeldolgozása</w:t>
            </w:r>
          </w:p>
        </w:tc>
        <w:tc>
          <w:tcPr>
            <w:tcW w:w="437" w:type="dxa"/>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Finom-pékáruk tésztafeldolgozása</w:t>
            </w:r>
          </w:p>
        </w:tc>
        <w:tc>
          <w:tcPr>
            <w:tcW w:w="611" w:type="dxa"/>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Egyéb sütőipari termékek tésztafeldolgozása</w:t>
            </w:r>
          </w:p>
        </w:tc>
        <w:tc>
          <w:tcPr>
            <w:tcW w:w="723" w:type="dxa"/>
            <w:gridSpan w:val="2"/>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 xml:space="preserve">A sütőipari termék-előállítás </w:t>
            </w:r>
            <w:r w:rsidRPr="00E747AD">
              <w:rPr>
                <w:rFonts w:ascii="Palatino Linotype" w:hAnsi="Palatino Linotype"/>
                <w:sz w:val="20"/>
                <w:szCs w:val="20"/>
              </w:rPr>
              <w:br/>
              <w:t>feltételei</w:t>
            </w:r>
          </w:p>
        </w:tc>
        <w:tc>
          <w:tcPr>
            <w:tcW w:w="565" w:type="dxa"/>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cs="Arial"/>
                <w:sz w:val="20"/>
                <w:szCs w:val="20"/>
              </w:rPr>
              <w:t>Technológiai, termelési számítások</w:t>
            </w:r>
          </w:p>
        </w:tc>
        <w:tc>
          <w:tcPr>
            <w:tcW w:w="488" w:type="dxa"/>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Kenyérfélék tésztafeldolgozása</w:t>
            </w:r>
          </w:p>
        </w:tc>
        <w:tc>
          <w:tcPr>
            <w:tcW w:w="432" w:type="dxa"/>
            <w:gridSpan w:val="2"/>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Péksütemények tésztafeldolgozása</w:t>
            </w:r>
          </w:p>
        </w:tc>
        <w:tc>
          <w:tcPr>
            <w:tcW w:w="474" w:type="dxa"/>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Finom-pékáruk tésztafeldolgozása</w:t>
            </w:r>
          </w:p>
        </w:tc>
        <w:tc>
          <w:tcPr>
            <w:tcW w:w="566" w:type="dxa"/>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Egyéb sütőipari termékek tésztafeldolgozása</w:t>
            </w:r>
          </w:p>
        </w:tc>
      </w:tr>
      <w:tr w:rsidR="00201BCB" w:rsidRPr="00E747AD">
        <w:trPr>
          <w:trHeight w:val="345"/>
          <w:jc w:val="center"/>
        </w:trPr>
        <w:tc>
          <w:tcPr>
            <w:tcW w:w="10922" w:type="dxa"/>
            <w:gridSpan w:val="15"/>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FELADATOK</w:t>
            </w:r>
          </w:p>
        </w:tc>
      </w:tr>
      <w:tr w:rsidR="00201BCB" w:rsidRPr="00E747AD">
        <w:trPr>
          <w:trHeight w:val="33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Felveszi a tevékenységéhez előírt munkaruhát, védőruhát és védőfelszerelést </w:t>
            </w:r>
          </w:p>
        </w:tc>
        <w:tc>
          <w:tcPr>
            <w:tcW w:w="700" w:type="dxa"/>
            <w:vAlign w:val="center"/>
          </w:tcPr>
          <w:p w:rsidR="00201BCB" w:rsidRPr="00E747AD" w:rsidRDefault="00201BCB" w:rsidP="00861CB8">
            <w:pPr>
              <w:jc w:val="center"/>
              <w:rPr>
                <w:rFonts w:ascii="Palatino Linotype" w:hAnsi="Palatino Linotype"/>
                <w:sz w:val="20"/>
                <w:szCs w:val="20"/>
              </w:rPr>
            </w:pPr>
          </w:p>
        </w:tc>
        <w:tc>
          <w:tcPr>
            <w:tcW w:w="532" w:type="dxa"/>
            <w:vAlign w:val="center"/>
          </w:tcPr>
          <w:p w:rsidR="00201BCB" w:rsidRPr="00E747AD" w:rsidRDefault="00201BCB" w:rsidP="00861CB8">
            <w:pPr>
              <w:jc w:val="center"/>
              <w:rPr>
                <w:rFonts w:ascii="Palatino Linotype" w:hAnsi="Palatino Linotype"/>
                <w:sz w:val="20"/>
                <w:szCs w:val="20"/>
              </w:rPr>
            </w:pPr>
          </w:p>
        </w:tc>
        <w:tc>
          <w:tcPr>
            <w:tcW w:w="526" w:type="dxa"/>
            <w:vAlign w:val="center"/>
          </w:tcPr>
          <w:p w:rsidR="00201BCB" w:rsidRPr="00E747AD" w:rsidRDefault="00201BCB" w:rsidP="00861CB8">
            <w:pPr>
              <w:jc w:val="center"/>
              <w:rPr>
                <w:rFonts w:ascii="Palatino Linotype" w:hAnsi="Palatino Linotype"/>
                <w:sz w:val="20"/>
                <w:szCs w:val="20"/>
              </w:rPr>
            </w:pPr>
          </w:p>
        </w:tc>
        <w:tc>
          <w:tcPr>
            <w:tcW w:w="540" w:type="dxa"/>
            <w:vAlign w:val="center"/>
          </w:tcPr>
          <w:p w:rsidR="00201BCB" w:rsidRPr="00E747AD" w:rsidRDefault="00201BCB" w:rsidP="00861CB8">
            <w:pPr>
              <w:jc w:val="center"/>
              <w:rPr>
                <w:rFonts w:ascii="Palatino Linotype" w:hAnsi="Palatino Linotype"/>
                <w:sz w:val="20"/>
                <w:szCs w:val="20"/>
              </w:rPr>
            </w:pPr>
          </w:p>
        </w:tc>
        <w:tc>
          <w:tcPr>
            <w:tcW w:w="437" w:type="dxa"/>
            <w:vAlign w:val="center"/>
          </w:tcPr>
          <w:p w:rsidR="00201BCB" w:rsidRDefault="00201BCB">
            <w:pPr>
              <w:jc w:val="center"/>
              <w:rPr>
                <w:rFonts w:ascii="Palatino Linotype" w:hAnsi="Palatino Linotype"/>
                <w:sz w:val="20"/>
                <w:szCs w:val="20"/>
              </w:rPr>
            </w:pPr>
          </w:p>
        </w:tc>
        <w:tc>
          <w:tcPr>
            <w:tcW w:w="611" w:type="dxa"/>
            <w:vAlign w:val="center"/>
          </w:tcPr>
          <w:p w:rsidR="00201BCB" w:rsidRDefault="00201BCB">
            <w:pPr>
              <w:jc w:val="center"/>
              <w:rPr>
                <w:rFonts w:ascii="Palatino Linotype" w:hAnsi="Palatino Linotype"/>
                <w:sz w:val="20"/>
                <w:szCs w:val="20"/>
              </w:rPr>
            </w:pPr>
          </w:p>
        </w:tc>
        <w:tc>
          <w:tcPr>
            <w:tcW w:w="70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Átveszi a munkaterületet</w:t>
            </w:r>
          </w:p>
        </w:tc>
        <w:tc>
          <w:tcPr>
            <w:tcW w:w="700" w:type="dxa"/>
            <w:vAlign w:val="center"/>
          </w:tcPr>
          <w:p w:rsidR="00201BCB" w:rsidRPr="00E747AD" w:rsidRDefault="00201BCB" w:rsidP="00861CB8">
            <w:pPr>
              <w:jc w:val="center"/>
              <w:rPr>
                <w:rFonts w:ascii="Palatino Linotype" w:hAnsi="Palatino Linotype"/>
                <w:sz w:val="20"/>
                <w:szCs w:val="20"/>
              </w:rPr>
            </w:pPr>
          </w:p>
        </w:tc>
        <w:tc>
          <w:tcPr>
            <w:tcW w:w="532" w:type="dxa"/>
            <w:vAlign w:val="center"/>
          </w:tcPr>
          <w:p w:rsidR="00201BCB" w:rsidRPr="00E747AD" w:rsidRDefault="00201BCB" w:rsidP="00861CB8">
            <w:pPr>
              <w:jc w:val="center"/>
              <w:rPr>
                <w:rFonts w:ascii="Palatino Linotype" w:hAnsi="Palatino Linotype"/>
                <w:sz w:val="20"/>
                <w:szCs w:val="20"/>
              </w:rPr>
            </w:pPr>
          </w:p>
        </w:tc>
        <w:tc>
          <w:tcPr>
            <w:tcW w:w="526" w:type="dxa"/>
            <w:vAlign w:val="center"/>
          </w:tcPr>
          <w:p w:rsidR="00201BCB" w:rsidRPr="00E747AD" w:rsidRDefault="00201BCB" w:rsidP="00861CB8">
            <w:pPr>
              <w:jc w:val="center"/>
              <w:rPr>
                <w:rFonts w:ascii="Palatino Linotype" w:hAnsi="Palatino Linotype"/>
                <w:sz w:val="20"/>
                <w:szCs w:val="20"/>
              </w:rPr>
            </w:pPr>
          </w:p>
        </w:tc>
        <w:tc>
          <w:tcPr>
            <w:tcW w:w="540" w:type="dxa"/>
            <w:vAlign w:val="center"/>
          </w:tcPr>
          <w:p w:rsidR="00201BCB" w:rsidRPr="00E747AD" w:rsidRDefault="00201BCB" w:rsidP="00861CB8">
            <w:pPr>
              <w:jc w:val="center"/>
              <w:rPr>
                <w:rFonts w:ascii="Palatino Linotype" w:hAnsi="Palatino Linotype"/>
                <w:sz w:val="20"/>
                <w:szCs w:val="20"/>
              </w:rPr>
            </w:pPr>
          </w:p>
        </w:tc>
        <w:tc>
          <w:tcPr>
            <w:tcW w:w="437" w:type="dxa"/>
            <w:vAlign w:val="center"/>
          </w:tcPr>
          <w:p w:rsidR="00201BCB" w:rsidRDefault="00201BCB">
            <w:pPr>
              <w:jc w:val="center"/>
              <w:rPr>
                <w:rFonts w:ascii="Palatino Linotype" w:hAnsi="Palatino Linotype"/>
                <w:sz w:val="20"/>
                <w:szCs w:val="20"/>
              </w:rPr>
            </w:pPr>
          </w:p>
        </w:tc>
        <w:tc>
          <w:tcPr>
            <w:tcW w:w="611" w:type="dxa"/>
            <w:vAlign w:val="center"/>
          </w:tcPr>
          <w:p w:rsidR="00201BCB" w:rsidRDefault="00201BCB">
            <w:pPr>
              <w:jc w:val="center"/>
              <w:rPr>
                <w:rFonts w:ascii="Palatino Linotype" w:hAnsi="Palatino Linotype"/>
                <w:sz w:val="20"/>
                <w:szCs w:val="20"/>
              </w:rPr>
            </w:pPr>
          </w:p>
        </w:tc>
        <w:tc>
          <w:tcPr>
            <w:tcW w:w="70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Megismeri az elvégzendő feladatot </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Felméri a szükséges anyagokat, eszközöket </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p>
        </w:tc>
        <w:tc>
          <w:tcPr>
            <w:tcW w:w="406" w:type="dxa"/>
            <w:vAlign w:val="center"/>
          </w:tcPr>
          <w:p w:rsidR="00201BCB" w:rsidRDefault="00201BCB">
            <w:pPr>
              <w:jc w:val="center"/>
              <w:rPr>
                <w:rFonts w:ascii="Palatino Linotype" w:hAnsi="Palatino Linotype"/>
                <w:sz w:val="20"/>
                <w:szCs w:val="20"/>
              </w:rPr>
            </w:pPr>
          </w:p>
        </w:tc>
        <w:tc>
          <w:tcPr>
            <w:tcW w:w="500" w:type="dxa"/>
            <w:gridSpan w:val="2"/>
            <w:vAlign w:val="center"/>
          </w:tcPr>
          <w:p w:rsidR="00201BCB" w:rsidRDefault="00201BCB">
            <w:pPr>
              <w:jc w:val="center"/>
              <w:rPr>
                <w:rFonts w:ascii="Palatino Linotype" w:hAnsi="Palatino Linotype"/>
                <w:sz w:val="20"/>
                <w:szCs w:val="20"/>
              </w:rPr>
            </w:pPr>
          </w:p>
        </w:tc>
        <w:tc>
          <w:tcPr>
            <w:tcW w:w="566" w:type="dxa"/>
            <w:vAlign w:val="center"/>
          </w:tcPr>
          <w:p w:rsidR="00201BCB" w:rsidRDefault="00201BCB">
            <w:pPr>
              <w:jc w:val="center"/>
              <w:rPr>
                <w:rFonts w:ascii="Palatino Linotype" w:hAnsi="Palatino Linotype"/>
                <w:sz w:val="20"/>
                <w:szCs w:val="20"/>
              </w:rPr>
            </w:pP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Betartja az élelmiszerbiztonsági-, munka-, tűz-, környezetvédelmi, higiéniai és a minőségbiztosítási előírásokat</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Elvégzi az előírt tisztítási és fertőtlenítési munkákat</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Felosztja a tésztát méretre, tömegre</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p>
        </w:tc>
        <w:tc>
          <w:tcPr>
            <w:tcW w:w="587" w:type="dxa"/>
            <w:gridSpan w:val="2"/>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Formázza, alakítja a tésztát</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Tölti a tésztát</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p>
        </w:tc>
        <w:tc>
          <w:tcPr>
            <w:tcW w:w="406" w:type="dxa"/>
            <w:vAlign w:val="center"/>
          </w:tcPr>
          <w:p w:rsidR="00201BCB" w:rsidRDefault="00201BCB">
            <w:pPr>
              <w:jc w:val="center"/>
              <w:rPr>
                <w:rFonts w:ascii="Palatino Linotype" w:hAnsi="Palatino Linotype"/>
                <w:sz w:val="20"/>
                <w:szCs w:val="20"/>
              </w:rPr>
            </w:pP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lastRenderedPageBreak/>
              <w:t>Elrakja a tésztát</w:t>
            </w:r>
          </w:p>
        </w:tc>
        <w:tc>
          <w:tcPr>
            <w:tcW w:w="700" w:type="dxa"/>
            <w:noWrap/>
            <w:vAlign w:val="center"/>
          </w:tcPr>
          <w:p w:rsidR="00201BCB" w:rsidRPr="00E747AD" w:rsidRDefault="00201BCB" w:rsidP="00400650">
            <w:pPr>
              <w:jc w:val="center"/>
              <w:rPr>
                <w:rFonts w:ascii="Palatino Linotype" w:hAnsi="Palatino Linotype"/>
                <w:sz w:val="20"/>
                <w:szCs w:val="20"/>
              </w:rPr>
            </w:pPr>
          </w:p>
        </w:tc>
        <w:tc>
          <w:tcPr>
            <w:tcW w:w="532" w:type="dxa"/>
            <w:noWrap/>
            <w:vAlign w:val="center"/>
          </w:tcPr>
          <w:p w:rsidR="00201BCB" w:rsidRPr="00E747AD" w:rsidRDefault="00201BCB" w:rsidP="00400650">
            <w:pPr>
              <w:jc w:val="center"/>
              <w:rPr>
                <w:rFonts w:ascii="Palatino Linotype" w:hAnsi="Palatino Linotype"/>
                <w:sz w:val="20"/>
                <w:szCs w:val="20"/>
              </w:rPr>
            </w:pPr>
          </w:p>
        </w:tc>
        <w:tc>
          <w:tcPr>
            <w:tcW w:w="526" w:type="dxa"/>
            <w:noWrap/>
            <w:vAlign w:val="center"/>
          </w:tcPr>
          <w:p w:rsidR="00201BCB" w:rsidRPr="00E747AD" w:rsidRDefault="00201BCB" w:rsidP="00400650">
            <w:pPr>
              <w:jc w:val="center"/>
              <w:rPr>
                <w:rFonts w:ascii="Palatino Linotype" w:hAnsi="Palatino Linotype"/>
                <w:sz w:val="20"/>
                <w:szCs w:val="20"/>
              </w:rPr>
            </w:pPr>
          </w:p>
        </w:tc>
        <w:tc>
          <w:tcPr>
            <w:tcW w:w="540" w:type="dxa"/>
            <w:noWrap/>
            <w:vAlign w:val="center"/>
          </w:tcPr>
          <w:p w:rsidR="00201BCB" w:rsidRPr="00E747AD" w:rsidRDefault="00201BCB" w:rsidP="00400650">
            <w:pPr>
              <w:jc w:val="center"/>
              <w:rPr>
                <w:rFonts w:ascii="Palatino Linotype" w:hAnsi="Palatino Linotype"/>
                <w:sz w:val="20"/>
                <w:szCs w:val="20"/>
              </w:rPr>
            </w:pPr>
          </w:p>
        </w:tc>
        <w:tc>
          <w:tcPr>
            <w:tcW w:w="437" w:type="dxa"/>
            <w:noWrap/>
            <w:vAlign w:val="center"/>
          </w:tcPr>
          <w:p w:rsidR="00201BCB" w:rsidRPr="00E747AD" w:rsidRDefault="00201BCB" w:rsidP="00400650">
            <w:pPr>
              <w:jc w:val="center"/>
              <w:rPr>
                <w:rFonts w:ascii="Palatino Linotype" w:hAnsi="Palatino Linotype"/>
                <w:sz w:val="20"/>
                <w:szCs w:val="20"/>
              </w:rPr>
            </w:pPr>
          </w:p>
        </w:tc>
        <w:tc>
          <w:tcPr>
            <w:tcW w:w="611" w:type="dxa"/>
            <w:noWrap/>
            <w:vAlign w:val="center"/>
          </w:tcPr>
          <w:p w:rsidR="00201BCB" w:rsidRPr="00E747AD" w:rsidRDefault="00201BCB" w:rsidP="00400650">
            <w:pPr>
              <w:jc w:val="center"/>
              <w:rPr>
                <w:rFonts w:ascii="Palatino Linotype" w:hAnsi="Palatino Linotype"/>
                <w:sz w:val="20"/>
                <w:szCs w:val="20"/>
              </w:rPr>
            </w:pPr>
          </w:p>
        </w:tc>
        <w:tc>
          <w:tcPr>
            <w:tcW w:w="701" w:type="dxa"/>
            <w:noWrap/>
            <w:vAlign w:val="center"/>
          </w:tcPr>
          <w:p w:rsidR="00201BCB" w:rsidRPr="00E747AD" w:rsidRDefault="00201BCB" w:rsidP="00400650">
            <w:pPr>
              <w:jc w:val="center"/>
              <w:rPr>
                <w:rFonts w:ascii="Palatino Linotype" w:hAnsi="Palatino Linotype"/>
                <w:sz w:val="20"/>
                <w:szCs w:val="20"/>
              </w:rPr>
            </w:pPr>
          </w:p>
        </w:tc>
        <w:tc>
          <w:tcPr>
            <w:tcW w:w="587" w:type="dxa"/>
            <w:gridSpan w:val="2"/>
            <w:noWrap/>
            <w:vAlign w:val="center"/>
          </w:tcPr>
          <w:p w:rsidR="00201BCB" w:rsidRPr="00E747AD" w:rsidRDefault="00201BCB" w:rsidP="00400650">
            <w:pPr>
              <w:jc w:val="center"/>
              <w:rPr>
                <w:rFonts w:ascii="Palatino Linotype" w:hAnsi="Palatino Linotype"/>
                <w:sz w:val="20"/>
                <w:szCs w:val="20"/>
              </w:rPr>
            </w:pPr>
          </w:p>
        </w:tc>
        <w:tc>
          <w:tcPr>
            <w:tcW w:w="488"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Alkalmazza a tésztafeldolgozás gépeit</w:t>
            </w:r>
          </w:p>
        </w:tc>
        <w:tc>
          <w:tcPr>
            <w:tcW w:w="700" w:type="dxa"/>
            <w:noWrap/>
            <w:vAlign w:val="center"/>
          </w:tcPr>
          <w:p w:rsidR="00201BCB" w:rsidRPr="00E747AD" w:rsidRDefault="00201BCB" w:rsidP="00400650">
            <w:pPr>
              <w:jc w:val="center"/>
              <w:rPr>
                <w:rFonts w:ascii="Palatino Linotype" w:hAnsi="Palatino Linotype"/>
                <w:sz w:val="20"/>
                <w:szCs w:val="20"/>
              </w:rPr>
            </w:pPr>
          </w:p>
        </w:tc>
        <w:tc>
          <w:tcPr>
            <w:tcW w:w="532" w:type="dxa"/>
            <w:noWrap/>
            <w:vAlign w:val="center"/>
          </w:tcPr>
          <w:p w:rsidR="00201BCB" w:rsidRPr="00E747AD" w:rsidRDefault="00201BCB" w:rsidP="00400650">
            <w:pPr>
              <w:jc w:val="center"/>
              <w:rPr>
                <w:rFonts w:ascii="Palatino Linotype" w:hAnsi="Palatino Linotype"/>
                <w:sz w:val="20"/>
                <w:szCs w:val="20"/>
              </w:rPr>
            </w:pPr>
          </w:p>
        </w:tc>
        <w:tc>
          <w:tcPr>
            <w:tcW w:w="526" w:type="dxa"/>
            <w:noWrap/>
            <w:vAlign w:val="center"/>
          </w:tcPr>
          <w:p w:rsidR="00201BCB" w:rsidRPr="00E747AD" w:rsidRDefault="00201BCB" w:rsidP="00400650">
            <w:pPr>
              <w:jc w:val="center"/>
              <w:rPr>
                <w:rFonts w:ascii="Palatino Linotype" w:hAnsi="Palatino Linotype"/>
                <w:sz w:val="20"/>
                <w:szCs w:val="20"/>
              </w:rPr>
            </w:pPr>
          </w:p>
        </w:tc>
        <w:tc>
          <w:tcPr>
            <w:tcW w:w="540" w:type="dxa"/>
            <w:noWrap/>
            <w:vAlign w:val="center"/>
          </w:tcPr>
          <w:p w:rsidR="00201BCB" w:rsidRPr="00E747AD" w:rsidRDefault="00201BCB" w:rsidP="00400650">
            <w:pPr>
              <w:jc w:val="center"/>
              <w:rPr>
                <w:rFonts w:ascii="Palatino Linotype" w:hAnsi="Palatino Linotype"/>
                <w:sz w:val="20"/>
                <w:szCs w:val="20"/>
              </w:rPr>
            </w:pPr>
          </w:p>
        </w:tc>
        <w:tc>
          <w:tcPr>
            <w:tcW w:w="437" w:type="dxa"/>
            <w:noWrap/>
            <w:vAlign w:val="center"/>
          </w:tcPr>
          <w:p w:rsidR="00201BCB" w:rsidRPr="00E747AD" w:rsidRDefault="00201BCB" w:rsidP="00400650">
            <w:pPr>
              <w:jc w:val="center"/>
              <w:rPr>
                <w:rFonts w:ascii="Palatino Linotype" w:hAnsi="Palatino Linotype"/>
                <w:sz w:val="20"/>
                <w:szCs w:val="20"/>
              </w:rPr>
            </w:pPr>
          </w:p>
        </w:tc>
        <w:tc>
          <w:tcPr>
            <w:tcW w:w="611" w:type="dxa"/>
            <w:noWrap/>
            <w:vAlign w:val="center"/>
          </w:tcPr>
          <w:p w:rsidR="00201BCB" w:rsidRPr="00E747AD" w:rsidRDefault="00201BCB" w:rsidP="00400650">
            <w:pPr>
              <w:jc w:val="center"/>
              <w:rPr>
                <w:rFonts w:ascii="Palatino Linotype" w:hAnsi="Palatino Linotype"/>
                <w:sz w:val="20"/>
                <w:szCs w:val="20"/>
              </w:rPr>
            </w:pPr>
          </w:p>
        </w:tc>
        <w:tc>
          <w:tcPr>
            <w:tcW w:w="701" w:type="dxa"/>
            <w:noWrap/>
            <w:vAlign w:val="center"/>
          </w:tcPr>
          <w:p w:rsidR="00201BCB" w:rsidRPr="00E747AD" w:rsidRDefault="00201BCB" w:rsidP="00400650">
            <w:pPr>
              <w:jc w:val="center"/>
              <w:rPr>
                <w:rFonts w:ascii="Palatino Linotype" w:hAnsi="Palatino Linotype"/>
                <w:sz w:val="20"/>
                <w:szCs w:val="20"/>
              </w:rPr>
            </w:pPr>
          </w:p>
        </w:tc>
        <w:tc>
          <w:tcPr>
            <w:tcW w:w="587" w:type="dxa"/>
            <w:gridSpan w:val="2"/>
            <w:noWrap/>
            <w:vAlign w:val="center"/>
          </w:tcPr>
          <w:p w:rsidR="00201BCB" w:rsidRPr="00E747AD" w:rsidRDefault="00201BCB" w:rsidP="00400650">
            <w:pPr>
              <w:jc w:val="center"/>
              <w:rPr>
                <w:rFonts w:ascii="Palatino Linotype" w:hAnsi="Palatino Linotype"/>
                <w:sz w:val="20"/>
                <w:szCs w:val="20"/>
              </w:rPr>
            </w:pPr>
          </w:p>
        </w:tc>
        <w:tc>
          <w:tcPr>
            <w:tcW w:w="488"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60"/>
          <w:jc w:val="center"/>
        </w:trPr>
        <w:tc>
          <w:tcPr>
            <w:tcW w:w="10922" w:type="dxa"/>
            <w:gridSpan w:val="15"/>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SZAKMAI ISMERETEK</w:t>
            </w:r>
          </w:p>
        </w:tc>
      </w:tr>
      <w:tr w:rsidR="00201BCB" w:rsidRPr="00E747AD">
        <w:trPr>
          <w:trHeight w:val="255"/>
          <w:jc w:val="center"/>
        </w:trPr>
        <w:tc>
          <w:tcPr>
            <w:tcW w:w="4328" w:type="dxa"/>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Munka- és védőruhával szembeni követelmények</w:t>
            </w:r>
          </w:p>
        </w:tc>
        <w:tc>
          <w:tcPr>
            <w:tcW w:w="70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vAlign w:val="center"/>
          </w:tcPr>
          <w:p w:rsidR="00201BCB" w:rsidRPr="00E747AD" w:rsidRDefault="00201BCB" w:rsidP="00861CB8">
            <w:pPr>
              <w:jc w:val="center"/>
              <w:rPr>
                <w:rFonts w:ascii="Palatino Linotype" w:hAnsi="Palatino Linotype"/>
                <w:sz w:val="20"/>
                <w:szCs w:val="20"/>
              </w:rPr>
            </w:pPr>
          </w:p>
        </w:tc>
        <w:tc>
          <w:tcPr>
            <w:tcW w:w="526" w:type="dxa"/>
            <w:vAlign w:val="center"/>
          </w:tcPr>
          <w:p w:rsidR="00201BCB" w:rsidRPr="00E747AD" w:rsidRDefault="00201BCB" w:rsidP="00861CB8">
            <w:pPr>
              <w:jc w:val="center"/>
              <w:rPr>
                <w:rFonts w:ascii="Palatino Linotype" w:hAnsi="Palatino Linotype"/>
                <w:sz w:val="20"/>
                <w:szCs w:val="20"/>
              </w:rPr>
            </w:pPr>
          </w:p>
        </w:tc>
        <w:tc>
          <w:tcPr>
            <w:tcW w:w="540" w:type="dxa"/>
            <w:vAlign w:val="center"/>
          </w:tcPr>
          <w:p w:rsidR="00201BCB" w:rsidRPr="00E747AD" w:rsidRDefault="00201BCB" w:rsidP="00861CB8">
            <w:pPr>
              <w:jc w:val="center"/>
              <w:rPr>
                <w:rFonts w:ascii="Palatino Linotype" w:hAnsi="Palatino Linotype"/>
                <w:sz w:val="20"/>
                <w:szCs w:val="20"/>
              </w:rPr>
            </w:pPr>
          </w:p>
        </w:tc>
        <w:tc>
          <w:tcPr>
            <w:tcW w:w="437" w:type="dxa"/>
            <w:vAlign w:val="center"/>
          </w:tcPr>
          <w:p w:rsidR="00201BCB" w:rsidRDefault="00201BCB">
            <w:pPr>
              <w:jc w:val="center"/>
              <w:rPr>
                <w:rFonts w:ascii="Palatino Linotype" w:hAnsi="Palatino Linotype"/>
                <w:sz w:val="20"/>
                <w:szCs w:val="20"/>
              </w:rPr>
            </w:pPr>
          </w:p>
        </w:tc>
        <w:tc>
          <w:tcPr>
            <w:tcW w:w="611" w:type="dxa"/>
            <w:vAlign w:val="center"/>
          </w:tcPr>
          <w:p w:rsidR="00201BCB" w:rsidRDefault="00201BCB">
            <w:pPr>
              <w:jc w:val="center"/>
              <w:rPr>
                <w:rFonts w:ascii="Palatino Linotype" w:hAnsi="Palatino Linotype"/>
                <w:sz w:val="20"/>
                <w:szCs w:val="20"/>
              </w:rPr>
            </w:pPr>
          </w:p>
        </w:tc>
        <w:tc>
          <w:tcPr>
            <w:tcW w:w="70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p>
        </w:tc>
        <w:tc>
          <w:tcPr>
            <w:tcW w:w="406" w:type="dxa"/>
            <w:vAlign w:val="center"/>
          </w:tcPr>
          <w:p w:rsidR="00201BCB" w:rsidRDefault="00201BCB">
            <w:pPr>
              <w:jc w:val="center"/>
              <w:rPr>
                <w:rFonts w:ascii="Palatino Linotype" w:hAnsi="Palatino Linotype"/>
                <w:sz w:val="20"/>
                <w:szCs w:val="20"/>
              </w:rPr>
            </w:pPr>
          </w:p>
        </w:tc>
        <w:tc>
          <w:tcPr>
            <w:tcW w:w="500" w:type="dxa"/>
            <w:gridSpan w:val="2"/>
            <w:vAlign w:val="center"/>
          </w:tcPr>
          <w:p w:rsidR="00201BCB" w:rsidRDefault="00201BCB">
            <w:pPr>
              <w:jc w:val="center"/>
              <w:rPr>
                <w:rFonts w:ascii="Palatino Linotype" w:hAnsi="Palatino Linotype"/>
                <w:sz w:val="20"/>
                <w:szCs w:val="20"/>
              </w:rPr>
            </w:pPr>
          </w:p>
        </w:tc>
        <w:tc>
          <w:tcPr>
            <w:tcW w:w="566" w:type="dxa"/>
            <w:vAlign w:val="center"/>
          </w:tcPr>
          <w:p w:rsidR="00201BCB" w:rsidRDefault="00201BCB">
            <w:pPr>
              <w:jc w:val="center"/>
              <w:rPr>
                <w:rFonts w:ascii="Palatino Linotype" w:hAnsi="Palatino Linotype"/>
                <w:sz w:val="20"/>
                <w:szCs w:val="20"/>
              </w:rPr>
            </w:pP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Védőeszközök, munkaterület jellemzői</w:t>
            </w:r>
          </w:p>
        </w:tc>
        <w:tc>
          <w:tcPr>
            <w:tcW w:w="70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vAlign w:val="center"/>
          </w:tcPr>
          <w:p w:rsidR="00201BCB" w:rsidRPr="00E747AD" w:rsidRDefault="00201BCB" w:rsidP="00861CB8">
            <w:pPr>
              <w:jc w:val="center"/>
              <w:rPr>
                <w:rFonts w:ascii="Palatino Linotype" w:hAnsi="Palatino Linotype"/>
                <w:sz w:val="20"/>
                <w:szCs w:val="20"/>
              </w:rPr>
            </w:pPr>
          </w:p>
        </w:tc>
        <w:tc>
          <w:tcPr>
            <w:tcW w:w="526" w:type="dxa"/>
            <w:vAlign w:val="center"/>
          </w:tcPr>
          <w:p w:rsidR="00201BCB" w:rsidRPr="00E747AD" w:rsidRDefault="00201BCB" w:rsidP="00861CB8">
            <w:pPr>
              <w:jc w:val="center"/>
              <w:rPr>
                <w:rFonts w:ascii="Palatino Linotype" w:hAnsi="Palatino Linotype"/>
                <w:sz w:val="20"/>
                <w:szCs w:val="20"/>
              </w:rPr>
            </w:pPr>
          </w:p>
        </w:tc>
        <w:tc>
          <w:tcPr>
            <w:tcW w:w="540" w:type="dxa"/>
            <w:vAlign w:val="center"/>
          </w:tcPr>
          <w:p w:rsidR="00201BCB" w:rsidRPr="00E747AD" w:rsidRDefault="00201BCB" w:rsidP="00861CB8">
            <w:pPr>
              <w:jc w:val="center"/>
              <w:rPr>
                <w:rFonts w:ascii="Palatino Linotype" w:hAnsi="Palatino Linotype"/>
                <w:sz w:val="20"/>
                <w:szCs w:val="20"/>
              </w:rPr>
            </w:pPr>
          </w:p>
        </w:tc>
        <w:tc>
          <w:tcPr>
            <w:tcW w:w="437" w:type="dxa"/>
            <w:vAlign w:val="center"/>
          </w:tcPr>
          <w:p w:rsidR="00201BCB" w:rsidRDefault="00201BCB">
            <w:pPr>
              <w:jc w:val="center"/>
              <w:rPr>
                <w:rFonts w:ascii="Palatino Linotype" w:hAnsi="Palatino Linotype"/>
                <w:sz w:val="20"/>
                <w:szCs w:val="20"/>
              </w:rPr>
            </w:pPr>
          </w:p>
        </w:tc>
        <w:tc>
          <w:tcPr>
            <w:tcW w:w="611" w:type="dxa"/>
            <w:vAlign w:val="center"/>
          </w:tcPr>
          <w:p w:rsidR="00201BCB" w:rsidRDefault="00201BCB">
            <w:pPr>
              <w:jc w:val="center"/>
              <w:rPr>
                <w:rFonts w:ascii="Palatino Linotype" w:hAnsi="Palatino Linotype"/>
                <w:sz w:val="20"/>
                <w:szCs w:val="20"/>
              </w:rPr>
            </w:pPr>
          </w:p>
        </w:tc>
        <w:tc>
          <w:tcPr>
            <w:tcW w:w="70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Munkavégzéshez szükséges alap-, segéd-, járulékos és adalékanyagok</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p>
        </w:tc>
        <w:tc>
          <w:tcPr>
            <w:tcW w:w="587" w:type="dxa"/>
            <w:gridSpan w:val="2"/>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8" w:type="dxa"/>
            <w:vAlign w:val="center"/>
          </w:tcPr>
          <w:p w:rsidR="00201BCB" w:rsidRDefault="00201BCB">
            <w:pPr>
              <w:jc w:val="center"/>
              <w:rPr>
                <w:rFonts w:ascii="Palatino Linotype" w:hAnsi="Palatino Linotype"/>
                <w:sz w:val="20"/>
                <w:szCs w:val="20"/>
              </w:rPr>
            </w:pPr>
          </w:p>
        </w:tc>
        <w:tc>
          <w:tcPr>
            <w:tcW w:w="406" w:type="dxa"/>
            <w:vAlign w:val="center"/>
          </w:tcPr>
          <w:p w:rsidR="00201BCB" w:rsidRDefault="00201BCB">
            <w:pPr>
              <w:jc w:val="center"/>
              <w:rPr>
                <w:rFonts w:ascii="Palatino Linotype" w:hAnsi="Palatino Linotype"/>
                <w:sz w:val="20"/>
                <w:szCs w:val="20"/>
              </w:rPr>
            </w:pPr>
          </w:p>
        </w:tc>
        <w:tc>
          <w:tcPr>
            <w:tcW w:w="500" w:type="dxa"/>
            <w:gridSpan w:val="2"/>
            <w:vAlign w:val="center"/>
          </w:tcPr>
          <w:p w:rsidR="00201BCB" w:rsidRDefault="00201BCB">
            <w:pPr>
              <w:jc w:val="center"/>
              <w:rPr>
                <w:rFonts w:ascii="Palatino Linotype" w:hAnsi="Palatino Linotype"/>
                <w:sz w:val="20"/>
                <w:szCs w:val="20"/>
              </w:rPr>
            </w:pPr>
          </w:p>
        </w:tc>
        <w:tc>
          <w:tcPr>
            <w:tcW w:w="566" w:type="dxa"/>
            <w:vAlign w:val="center"/>
          </w:tcPr>
          <w:p w:rsidR="00201BCB" w:rsidRDefault="00201BCB">
            <w:pPr>
              <w:jc w:val="center"/>
              <w:rPr>
                <w:rFonts w:ascii="Palatino Linotype" w:hAnsi="Palatino Linotype"/>
                <w:sz w:val="20"/>
                <w:szCs w:val="20"/>
              </w:rPr>
            </w:pP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A biztonságos munka feltételei</w:t>
            </w:r>
          </w:p>
        </w:tc>
        <w:tc>
          <w:tcPr>
            <w:tcW w:w="700"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noWrap/>
            <w:vAlign w:val="center"/>
          </w:tcPr>
          <w:p w:rsidR="00201BCB" w:rsidRPr="00E747AD" w:rsidRDefault="00201BCB" w:rsidP="00861CB8">
            <w:pPr>
              <w:jc w:val="center"/>
              <w:rPr>
                <w:rFonts w:ascii="Palatino Linotype" w:hAnsi="Palatino Linotype"/>
                <w:sz w:val="20"/>
                <w:szCs w:val="20"/>
              </w:rPr>
            </w:pP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Jó higiéniai gyakorlat (GHP)</w:t>
            </w:r>
          </w:p>
        </w:tc>
        <w:tc>
          <w:tcPr>
            <w:tcW w:w="700"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noWrap/>
            <w:vAlign w:val="center"/>
          </w:tcPr>
          <w:p w:rsidR="00201BCB" w:rsidRPr="00E747AD" w:rsidRDefault="00201BCB" w:rsidP="00861CB8">
            <w:pPr>
              <w:jc w:val="center"/>
              <w:rPr>
                <w:rFonts w:ascii="Palatino Linotype" w:hAnsi="Palatino Linotype"/>
                <w:sz w:val="20"/>
                <w:szCs w:val="20"/>
              </w:rPr>
            </w:pP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Jó gyártási gyakorlat (GMP)</w:t>
            </w:r>
          </w:p>
        </w:tc>
        <w:tc>
          <w:tcPr>
            <w:tcW w:w="700"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noWrap/>
            <w:vAlign w:val="center"/>
          </w:tcPr>
          <w:p w:rsidR="00201BCB" w:rsidRPr="00E747AD" w:rsidRDefault="00201BCB" w:rsidP="00861CB8">
            <w:pPr>
              <w:jc w:val="center"/>
              <w:rPr>
                <w:rFonts w:ascii="Palatino Linotype" w:hAnsi="Palatino Linotype"/>
                <w:sz w:val="20"/>
                <w:szCs w:val="20"/>
              </w:rPr>
            </w:pP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Élelmiszerbiztonság (HACCP) és minőségbiztosítás</w:t>
            </w:r>
          </w:p>
        </w:tc>
        <w:tc>
          <w:tcPr>
            <w:tcW w:w="700"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noWrap/>
            <w:vAlign w:val="center"/>
          </w:tcPr>
          <w:p w:rsidR="00201BCB" w:rsidRPr="00E747AD" w:rsidRDefault="00201BCB" w:rsidP="00861CB8">
            <w:pPr>
              <w:jc w:val="center"/>
              <w:rPr>
                <w:rFonts w:ascii="Palatino Linotype" w:hAnsi="Palatino Linotype"/>
                <w:sz w:val="20"/>
                <w:szCs w:val="20"/>
              </w:rPr>
            </w:pP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Környezetvédelmi, tűzvédelmi szabályok </w:t>
            </w:r>
          </w:p>
        </w:tc>
        <w:tc>
          <w:tcPr>
            <w:tcW w:w="700"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noWrap/>
            <w:vAlign w:val="center"/>
          </w:tcPr>
          <w:p w:rsidR="00201BCB" w:rsidRPr="00E747AD" w:rsidRDefault="00201BCB" w:rsidP="00861CB8">
            <w:pPr>
              <w:jc w:val="center"/>
              <w:rPr>
                <w:rFonts w:ascii="Palatino Linotype" w:hAnsi="Palatino Linotype"/>
                <w:sz w:val="20"/>
                <w:szCs w:val="20"/>
              </w:rPr>
            </w:pP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Tisztító- és fertőtlenítőszerek </w:t>
            </w:r>
          </w:p>
        </w:tc>
        <w:tc>
          <w:tcPr>
            <w:tcW w:w="700"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noWrap/>
            <w:vAlign w:val="center"/>
          </w:tcPr>
          <w:p w:rsidR="00201BCB" w:rsidRPr="00E747AD" w:rsidRDefault="00201BCB" w:rsidP="00861CB8">
            <w:pPr>
              <w:jc w:val="center"/>
              <w:rPr>
                <w:rFonts w:ascii="Palatino Linotype" w:hAnsi="Palatino Linotype"/>
                <w:sz w:val="20"/>
                <w:szCs w:val="20"/>
              </w:rPr>
            </w:pP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Takarítási, tisztítási, fertőtlenítési módok</w:t>
            </w:r>
          </w:p>
        </w:tc>
        <w:tc>
          <w:tcPr>
            <w:tcW w:w="700"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noWrap/>
            <w:vAlign w:val="center"/>
          </w:tcPr>
          <w:p w:rsidR="00201BCB" w:rsidRPr="00E747AD" w:rsidRDefault="00201BCB" w:rsidP="00861CB8">
            <w:pPr>
              <w:jc w:val="center"/>
              <w:rPr>
                <w:rFonts w:ascii="Palatino Linotype" w:hAnsi="Palatino Linotype"/>
                <w:sz w:val="20"/>
                <w:szCs w:val="20"/>
              </w:rPr>
            </w:pP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A tésztafeldolgozás műveletei</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437"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1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1" w:type="dxa"/>
            <w:noWrap/>
            <w:vAlign w:val="center"/>
          </w:tcPr>
          <w:p w:rsidR="00201BCB" w:rsidRDefault="00201BCB">
            <w:pPr>
              <w:jc w:val="center"/>
              <w:rPr>
                <w:rFonts w:ascii="Palatino Linotype" w:hAnsi="Palatino Linotype"/>
                <w:sz w:val="20"/>
                <w:szCs w:val="20"/>
              </w:rPr>
            </w:pP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Csészeürítő gépek</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Osztógépek</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437"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1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1" w:type="dxa"/>
            <w:noWrap/>
            <w:vAlign w:val="center"/>
          </w:tcPr>
          <w:p w:rsidR="00201BCB" w:rsidRDefault="00201BCB">
            <w:pPr>
              <w:jc w:val="center"/>
              <w:rPr>
                <w:rFonts w:ascii="Palatino Linotype" w:hAnsi="Palatino Linotype"/>
                <w:sz w:val="20"/>
                <w:szCs w:val="20"/>
              </w:rPr>
            </w:pP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Gömbölyítők</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437"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1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1" w:type="dxa"/>
            <w:noWrap/>
            <w:vAlign w:val="center"/>
          </w:tcPr>
          <w:p w:rsidR="00201BCB" w:rsidRDefault="00201BCB">
            <w:pPr>
              <w:jc w:val="center"/>
              <w:rPr>
                <w:rFonts w:ascii="Palatino Linotype" w:hAnsi="Palatino Linotype"/>
                <w:sz w:val="20"/>
                <w:szCs w:val="20"/>
              </w:rPr>
            </w:pP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Formázógépek</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p>
        </w:tc>
        <w:tc>
          <w:tcPr>
            <w:tcW w:w="500" w:type="dxa"/>
            <w:gridSpan w:val="2"/>
            <w:vAlign w:val="center"/>
          </w:tcPr>
          <w:p w:rsidR="00201BCB" w:rsidRDefault="00201BCB">
            <w:pPr>
              <w:jc w:val="center"/>
              <w:rPr>
                <w:rFonts w:ascii="Palatino Linotype" w:hAnsi="Palatino Linotype"/>
                <w:sz w:val="20"/>
                <w:szCs w:val="20"/>
              </w:rPr>
            </w:pPr>
          </w:p>
        </w:tc>
        <w:tc>
          <w:tcPr>
            <w:tcW w:w="566" w:type="dxa"/>
            <w:vAlign w:val="center"/>
          </w:tcPr>
          <w:p w:rsidR="00201BCB" w:rsidRDefault="00201BCB">
            <w:pPr>
              <w:jc w:val="center"/>
              <w:rPr>
                <w:rFonts w:ascii="Palatino Linotype" w:hAnsi="Palatino Linotype"/>
                <w:sz w:val="20"/>
                <w:szCs w:val="20"/>
              </w:rPr>
            </w:pP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Nyújtógépek</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p>
        </w:tc>
        <w:tc>
          <w:tcPr>
            <w:tcW w:w="406" w:type="dxa"/>
            <w:vAlign w:val="center"/>
          </w:tcPr>
          <w:p w:rsidR="00201BCB" w:rsidRDefault="00201BCB">
            <w:pPr>
              <w:jc w:val="center"/>
              <w:rPr>
                <w:rFonts w:ascii="Palatino Linotype" w:hAnsi="Palatino Linotype"/>
                <w:sz w:val="20"/>
                <w:szCs w:val="20"/>
              </w:rPr>
            </w:pP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p>
        </w:tc>
      </w:tr>
      <w:tr w:rsidR="00201BCB" w:rsidRPr="00E747AD">
        <w:trPr>
          <w:trHeight w:val="255"/>
          <w:jc w:val="center"/>
        </w:trPr>
        <w:tc>
          <w:tcPr>
            <w:tcW w:w="4328"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Tésztapihentetés eszközei</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p>
        </w:tc>
        <w:tc>
          <w:tcPr>
            <w:tcW w:w="587" w:type="dxa"/>
            <w:gridSpan w:val="2"/>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p>
        </w:tc>
        <w:tc>
          <w:tcPr>
            <w:tcW w:w="566" w:type="dxa"/>
            <w:vAlign w:val="center"/>
          </w:tcPr>
          <w:p w:rsidR="00201BCB" w:rsidRDefault="00201BCB">
            <w:pPr>
              <w:jc w:val="center"/>
              <w:rPr>
                <w:rFonts w:ascii="Palatino Linotype" w:hAnsi="Palatino Linotype"/>
                <w:sz w:val="20"/>
                <w:szCs w:val="20"/>
              </w:rPr>
            </w:pPr>
          </w:p>
        </w:tc>
      </w:tr>
      <w:tr w:rsidR="00201BCB" w:rsidRPr="00E747AD">
        <w:trPr>
          <w:trHeight w:val="360"/>
          <w:jc w:val="center"/>
        </w:trPr>
        <w:tc>
          <w:tcPr>
            <w:tcW w:w="10922" w:type="dxa"/>
            <w:gridSpan w:val="15"/>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SZAKMAI KÉSZSÉGEK</w:t>
            </w:r>
          </w:p>
        </w:tc>
      </w:tr>
      <w:tr w:rsidR="00201BCB" w:rsidRPr="00E747AD">
        <w:trPr>
          <w:trHeight w:val="240"/>
          <w:jc w:val="center"/>
        </w:trPr>
        <w:tc>
          <w:tcPr>
            <w:tcW w:w="4328"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Információforrások kezelése</w:t>
            </w:r>
          </w:p>
        </w:tc>
        <w:tc>
          <w:tcPr>
            <w:tcW w:w="70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1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 xml:space="preserve">Szakmai szöveg hallás utáni megértése </w:t>
            </w:r>
          </w:p>
        </w:tc>
        <w:tc>
          <w:tcPr>
            <w:tcW w:w="70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1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 xml:space="preserve">Szakmai olvasott szöveg megértése </w:t>
            </w:r>
          </w:p>
        </w:tc>
        <w:tc>
          <w:tcPr>
            <w:tcW w:w="70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1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Mennyiségérzék</w:t>
            </w:r>
          </w:p>
        </w:tc>
        <w:tc>
          <w:tcPr>
            <w:tcW w:w="700" w:type="dxa"/>
            <w:vAlign w:val="center"/>
          </w:tcPr>
          <w:p w:rsidR="00201BCB" w:rsidRPr="00E747AD" w:rsidRDefault="00201BCB" w:rsidP="00861CB8">
            <w:pPr>
              <w:jc w:val="center"/>
              <w:rPr>
                <w:rFonts w:ascii="Palatino Linotype" w:hAnsi="Palatino Linotype"/>
                <w:sz w:val="20"/>
                <w:szCs w:val="20"/>
              </w:rPr>
            </w:pPr>
          </w:p>
        </w:tc>
        <w:tc>
          <w:tcPr>
            <w:tcW w:w="532"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1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gridSpan w:val="2"/>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328"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 xml:space="preserve">Kéziszerszámok, szeletelők, vágók, kiszúrók használata </w:t>
            </w:r>
          </w:p>
        </w:tc>
        <w:tc>
          <w:tcPr>
            <w:tcW w:w="700" w:type="dxa"/>
            <w:vAlign w:val="center"/>
          </w:tcPr>
          <w:p w:rsidR="00201BCB" w:rsidRPr="00E747AD" w:rsidRDefault="00201BCB" w:rsidP="00861CB8">
            <w:pPr>
              <w:jc w:val="center"/>
              <w:rPr>
                <w:rFonts w:ascii="Palatino Linotype" w:hAnsi="Palatino Linotype"/>
                <w:sz w:val="20"/>
                <w:szCs w:val="20"/>
              </w:rPr>
            </w:pPr>
          </w:p>
        </w:tc>
        <w:tc>
          <w:tcPr>
            <w:tcW w:w="532" w:type="dxa"/>
            <w:vAlign w:val="center"/>
          </w:tcPr>
          <w:p w:rsidR="00201BCB" w:rsidRPr="00E747AD" w:rsidRDefault="00201BCB" w:rsidP="00861CB8">
            <w:pPr>
              <w:jc w:val="center"/>
              <w:rPr>
                <w:rFonts w:ascii="Palatino Linotype" w:hAnsi="Palatino Linotype"/>
                <w:sz w:val="20"/>
                <w:szCs w:val="20"/>
              </w:rPr>
            </w:pPr>
          </w:p>
        </w:tc>
        <w:tc>
          <w:tcPr>
            <w:tcW w:w="526" w:type="dxa"/>
            <w:vAlign w:val="center"/>
          </w:tcPr>
          <w:p w:rsidR="00201BCB" w:rsidRPr="00E747AD" w:rsidRDefault="00201BCB" w:rsidP="00861CB8">
            <w:pPr>
              <w:jc w:val="center"/>
              <w:rPr>
                <w:rFonts w:ascii="Palatino Linotype" w:hAnsi="Palatino Linotype"/>
                <w:sz w:val="20"/>
                <w:szCs w:val="20"/>
              </w:rPr>
            </w:pPr>
          </w:p>
        </w:tc>
        <w:tc>
          <w:tcPr>
            <w:tcW w:w="540" w:type="dxa"/>
            <w:vAlign w:val="center"/>
          </w:tcPr>
          <w:p w:rsidR="00201BCB" w:rsidRPr="00E747AD" w:rsidRDefault="00201BCB" w:rsidP="00861CB8">
            <w:pPr>
              <w:jc w:val="center"/>
              <w:rPr>
                <w:rFonts w:ascii="Palatino Linotype" w:hAnsi="Palatino Linotype"/>
                <w:sz w:val="20"/>
                <w:szCs w:val="20"/>
              </w:rPr>
            </w:pPr>
          </w:p>
        </w:tc>
        <w:tc>
          <w:tcPr>
            <w:tcW w:w="437" w:type="dxa"/>
            <w:vAlign w:val="center"/>
          </w:tcPr>
          <w:p w:rsidR="00201BCB" w:rsidRDefault="00201BCB">
            <w:pPr>
              <w:jc w:val="center"/>
              <w:rPr>
                <w:rFonts w:ascii="Palatino Linotype" w:hAnsi="Palatino Linotype"/>
                <w:sz w:val="20"/>
                <w:szCs w:val="20"/>
              </w:rPr>
            </w:pPr>
          </w:p>
        </w:tc>
        <w:tc>
          <w:tcPr>
            <w:tcW w:w="611" w:type="dxa"/>
            <w:vAlign w:val="center"/>
          </w:tcPr>
          <w:p w:rsidR="00201BCB" w:rsidRDefault="00201BCB">
            <w:pPr>
              <w:jc w:val="center"/>
              <w:rPr>
                <w:rFonts w:ascii="Palatino Linotype" w:hAnsi="Palatino Linotype"/>
                <w:sz w:val="20"/>
                <w:szCs w:val="20"/>
              </w:rPr>
            </w:pPr>
          </w:p>
        </w:tc>
        <w:tc>
          <w:tcPr>
            <w:tcW w:w="701" w:type="dxa"/>
            <w:vAlign w:val="center"/>
          </w:tcPr>
          <w:p w:rsidR="00201BCB" w:rsidRDefault="00201BCB">
            <w:pPr>
              <w:jc w:val="center"/>
              <w:rPr>
                <w:rFonts w:ascii="Palatino Linotype" w:hAnsi="Palatino Linotype"/>
                <w:sz w:val="20"/>
                <w:szCs w:val="20"/>
              </w:rPr>
            </w:pPr>
          </w:p>
        </w:tc>
        <w:tc>
          <w:tcPr>
            <w:tcW w:w="587" w:type="dxa"/>
            <w:gridSpan w:val="2"/>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bl>
    <w:p w:rsidR="00201BCB" w:rsidRDefault="00201BCB">
      <w:r>
        <w:br w:type="page"/>
      </w:r>
    </w:p>
    <w:tbl>
      <w:tblPr>
        <w:tblW w:w="109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28"/>
        <w:gridCol w:w="700"/>
        <w:gridCol w:w="532"/>
        <w:gridCol w:w="526"/>
        <w:gridCol w:w="540"/>
        <w:gridCol w:w="437"/>
        <w:gridCol w:w="611"/>
        <w:gridCol w:w="701"/>
        <w:gridCol w:w="587"/>
        <w:gridCol w:w="488"/>
        <w:gridCol w:w="406"/>
        <w:gridCol w:w="489"/>
        <w:gridCol w:w="11"/>
        <w:gridCol w:w="566"/>
      </w:tblGrid>
      <w:tr w:rsidR="00201BCB" w:rsidRPr="00E747AD">
        <w:trPr>
          <w:trHeight w:val="360"/>
          <w:jc w:val="center"/>
        </w:trPr>
        <w:tc>
          <w:tcPr>
            <w:tcW w:w="10922" w:type="dxa"/>
            <w:gridSpan w:val="14"/>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lastRenderedPageBreak/>
              <w:t>SZEMÉLYES KOMPETENCIÁK</w:t>
            </w:r>
          </w:p>
        </w:tc>
      </w:tr>
      <w:tr w:rsidR="00201BCB" w:rsidRPr="00E747AD">
        <w:trPr>
          <w:trHeight w:val="300"/>
          <w:jc w:val="center"/>
        </w:trPr>
        <w:tc>
          <w:tcPr>
            <w:tcW w:w="4328"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 xml:space="preserve">Felelősségtudat </w:t>
            </w:r>
          </w:p>
        </w:tc>
        <w:tc>
          <w:tcPr>
            <w:tcW w:w="70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1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4328"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Szervezőkészség</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437"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1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1" w:type="dxa"/>
            <w:noWrap/>
            <w:vAlign w:val="center"/>
          </w:tcPr>
          <w:p w:rsidR="00201BCB" w:rsidRDefault="00201BCB">
            <w:pPr>
              <w:jc w:val="center"/>
              <w:rPr>
                <w:rFonts w:ascii="Palatino Linotype" w:hAnsi="Palatino Linotype"/>
                <w:sz w:val="20"/>
                <w:szCs w:val="20"/>
              </w:rPr>
            </w:pPr>
          </w:p>
        </w:tc>
        <w:tc>
          <w:tcPr>
            <w:tcW w:w="587" w:type="dxa"/>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4328"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Kézügyesség</w:t>
            </w:r>
          </w:p>
        </w:tc>
        <w:tc>
          <w:tcPr>
            <w:tcW w:w="700" w:type="dxa"/>
            <w:noWrap/>
            <w:vAlign w:val="center"/>
          </w:tcPr>
          <w:p w:rsidR="00201BCB" w:rsidRPr="00E747AD" w:rsidRDefault="00201BCB" w:rsidP="00861CB8">
            <w:pPr>
              <w:jc w:val="center"/>
              <w:rPr>
                <w:rFonts w:ascii="Palatino Linotype" w:hAnsi="Palatino Linotype"/>
                <w:sz w:val="20"/>
                <w:szCs w:val="20"/>
              </w:rPr>
            </w:pPr>
          </w:p>
        </w:tc>
        <w:tc>
          <w:tcPr>
            <w:tcW w:w="532" w:type="dxa"/>
            <w:noWrap/>
            <w:vAlign w:val="center"/>
          </w:tcPr>
          <w:p w:rsidR="00201BCB" w:rsidRPr="00E747AD" w:rsidRDefault="00201BCB" w:rsidP="00861CB8">
            <w:pPr>
              <w:jc w:val="center"/>
              <w:rPr>
                <w:rFonts w:ascii="Palatino Linotype" w:hAnsi="Palatino Linotype"/>
                <w:sz w:val="20"/>
                <w:szCs w:val="20"/>
              </w:rPr>
            </w:pPr>
          </w:p>
        </w:tc>
        <w:tc>
          <w:tcPr>
            <w:tcW w:w="526" w:type="dxa"/>
            <w:noWrap/>
            <w:vAlign w:val="center"/>
          </w:tcPr>
          <w:p w:rsidR="00201BCB" w:rsidRPr="00E747AD" w:rsidRDefault="00201BCB" w:rsidP="00861CB8">
            <w:pPr>
              <w:jc w:val="center"/>
              <w:rPr>
                <w:rFonts w:ascii="Palatino Linotype" w:hAnsi="Palatino Linotype"/>
                <w:sz w:val="20"/>
                <w:szCs w:val="20"/>
              </w:rPr>
            </w:pPr>
          </w:p>
        </w:tc>
        <w:tc>
          <w:tcPr>
            <w:tcW w:w="540" w:type="dxa"/>
            <w:noWrap/>
            <w:vAlign w:val="center"/>
          </w:tcPr>
          <w:p w:rsidR="00201BCB" w:rsidRPr="00E747AD" w:rsidRDefault="00201BCB" w:rsidP="00861CB8">
            <w:pPr>
              <w:jc w:val="center"/>
              <w:rPr>
                <w:rFonts w:ascii="Palatino Linotype" w:hAnsi="Palatino Linotype"/>
                <w:sz w:val="20"/>
                <w:szCs w:val="20"/>
              </w:rPr>
            </w:pPr>
          </w:p>
        </w:tc>
        <w:tc>
          <w:tcPr>
            <w:tcW w:w="437" w:type="dxa"/>
            <w:noWrap/>
            <w:vAlign w:val="center"/>
          </w:tcPr>
          <w:p w:rsidR="00201BCB" w:rsidRDefault="00201BCB">
            <w:pPr>
              <w:jc w:val="center"/>
              <w:rPr>
                <w:rFonts w:ascii="Palatino Linotype" w:hAnsi="Palatino Linotype"/>
                <w:sz w:val="20"/>
                <w:szCs w:val="20"/>
              </w:rPr>
            </w:pPr>
          </w:p>
        </w:tc>
        <w:tc>
          <w:tcPr>
            <w:tcW w:w="611" w:type="dxa"/>
            <w:noWrap/>
            <w:vAlign w:val="center"/>
          </w:tcPr>
          <w:p w:rsidR="00201BCB" w:rsidRDefault="00201BCB">
            <w:pPr>
              <w:jc w:val="center"/>
              <w:rPr>
                <w:rFonts w:ascii="Palatino Linotype" w:hAnsi="Palatino Linotype"/>
                <w:sz w:val="20"/>
                <w:szCs w:val="20"/>
              </w:rPr>
            </w:pPr>
          </w:p>
        </w:tc>
        <w:tc>
          <w:tcPr>
            <w:tcW w:w="701" w:type="dxa"/>
            <w:noWrap/>
            <w:vAlign w:val="center"/>
          </w:tcPr>
          <w:p w:rsidR="00201BCB" w:rsidRDefault="00201BCB">
            <w:pPr>
              <w:jc w:val="center"/>
              <w:rPr>
                <w:rFonts w:ascii="Palatino Linotype" w:hAnsi="Palatino Linotype"/>
                <w:sz w:val="20"/>
                <w:szCs w:val="20"/>
              </w:rPr>
            </w:pPr>
          </w:p>
        </w:tc>
        <w:tc>
          <w:tcPr>
            <w:tcW w:w="587" w:type="dxa"/>
            <w:noWrap/>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0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6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60"/>
          <w:jc w:val="center"/>
        </w:trPr>
        <w:tc>
          <w:tcPr>
            <w:tcW w:w="10922" w:type="dxa"/>
            <w:gridSpan w:val="14"/>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TÁRSAS KOMPETENCIÁK</w:t>
            </w:r>
          </w:p>
        </w:tc>
      </w:tr>
      <w:tr w:rsidR="00201BCB" w:rsidRPr="00E747AD">
        <w:trPr>
          <w:trHeight w:val="300"/>
          <w:jc w:val="center"/>
        </w:trPr>
        <w:tc>
          <w:tcPr>
            <w:tcW w:w="4328"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Irányíthatóság</w:t>
            </w:r>
          </w:p>
        </w:tc>
        <w:tc>
          <w:tcPr>
            <w:tcW w:w="70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1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9"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7"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4328"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 xml:space="preserve">Kapcsolatteremtő készség </w:t>
            </w:r>
          </w:p>
        </w:tc>
        <w:tc>
          <w:tcPr>
            <w:tcW w:w="70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1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vAlign w:val="center"/>
          </w:tcPr>
          <w:p w:rsidR="00201BCB" w:rsidRDefault="00201BCB">
            <w:pPr>
              <w:jc w:val="center"/>
              <w:rPr>
                <w:rFonts w:ascii="Palatino Linotype" w:hAnsi="Palatino Linotype"/>
                <w:sz w:val="20"/>
                <w:szCs w:val="20"/>
              </w:rPr>
            </w:pP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9"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7"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4328"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Határozottság</w:t>
            </w:r>
          </w:p>
        </w:tc>
        <w:tc>
          <w:tcPr>
            <w:tcW w:w="700"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437"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1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9"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7"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60"/>
          <w:jc w:val="center"/>
        </w:trPr>
        <w:tc>
          <w:tcPr>
            <w:tcW w:w="10922" w:type="dxa"/>
            <w:gridSpan w:val="14"/>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MÓDSZERKOMPETENCIÁK</w:t>
            </w:r>
          </w:p>
        </w:tc>
      </w:tr>
      <w:tr w:rsidR="00201BCB" w:rsidRPr="00E747AD">
        <w:trPr>
          <w:trHeight w:val="300"/>
          <w:jc w:val="center"/>
        </w:trPr>
        <w:tc>
          <w:tcPr>
            <w:tcW w:w="4328"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Módszeres munkavégzés</w:t>
            </w:r>
          </w:p>
        </w:tc>
        <w:tc>
          <w:tcPr>
            <w:tcW w:w="70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1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9"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7"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4328"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Áttekintő képesség</w:t>
            </w:r>
          </w:p>
        </w:tc>
        <w:tc>
          <w:tcPr>
            <w:tcW w:w="700"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437"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1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9"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7"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4328"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Rendszerekben való gondolkozás</w:t>
            </w:r>
          </w:p>
        </w:tc>
        <w:tc>
          <w:tcPr>
            <w:tcW w:w="70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32" w:type="dxa"/>
            <w:noWrap/>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26"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861CB8">
            <w:pPr>
              <w:jc w:val="center"/>
              <w:rPr>
                <w:rFonts w:ascii="Palatino Linotype" w:hAnsi="Palatino Linotype"/>
                <w:sz w:val="20"/>
                <w:szCs w:val="20"/>
              </w:rPr>
            </w:pPr>
            <w:r w:rsidRPr="00E747AD">
              <w:rPr>
                <w:rFonts w:ascii="Palatino Linotype" w:hAnsi="Palatino Linotype"/>
                <w:sz w:val="20"/>
                <w:szCs w:val="20"/>
              </w:rPr>
              <w:t>x</w:t>
            </w:r>
          </w:p>
        </w:tc>
        <w:tc>
          <w:tcPr>
            <w:tcW w:w="43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1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8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8"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06"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89"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7"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bl>
    <w:p w:rsidR="00201BCB" w:rsidRPr="00E747AD" w:rsidRDefault="00201BCB" w:rsidP="006359B5">
      <w:pPr>
        <w:widowControl w:val="0"/>
        <w:suppressAutoHyphens/>
        <w:jc w:val="center"/>
        <w:rPr>
          <w:rFonts w:ascii="Palatino Linotype" w:hAnsi="Palatino Linotype" w:cs="Mangal"/>
          <w:kern w:val="1"/>
          <w:sz w:val="20"/>
          <w:szCs w:val="20"/>
          <w:lang w:eastAsia="hi-IN" w:bidi="hi-IN"/>
        </w:rPr>
      </w:pPr>
    </w:p>
    <w:p w:rsidR="00201BCB" w:rsidRPr="00E747AD" w:rsidRDefault="00201BCB" w:rsidP="006359B5">
      <w:pPr>
        <w:widowControl w:val="0"/>
        <w:suppressAutoHyphens/>
        <w:jc w:val="center"/>
        <w:rPr>
          <w:rFonts w:ascii="Palatino Linotype" w:hAnsi="Palatino Linotype" w:cs="Mangal"/>
          <w:kern w:val="1"/>
          <w:sz w:val="20"/>
          <w:szCs w:val="20"/>
          <w:lang w:eastAsia="hi-IN" w:bidi="hi-IN"/>
        </w:rPr>
        <w:sectPr w:rsidR="00201BCB" w:rsidRPr="00E747AD" w:rsidSect="00400650">
          <w:pgSz w:w="16838" w:h="11906" w:orient="landscape" w:code="9"/>
          <w:pgMar w:top="1276" w:right="1418" w:bottom="1418" w:left="1418" w:header="709" w:footer="709" w:gutter="0"/>
          <w:cols w:space="708"/>
          <w:vAlign w:val="center"/>
          <w:docGrid w:linePitch="360"/>
        </w:sectPr>
      </w:pPr>
    </w:p>
    <w:p w:rsidR="00201BCB" w:rsidRPr="00E747AD" w:rsidRDefault="00201BCB" w:rsidP="006359B5">
      <w:pPr>
        <w:widowControl w:val="0"/>
        <w:suppressAutoHyphens/>
        <w:jc w:val="center"/>
        <w:rPr>
          <w:rFonts w:ascii="Palatino Linotype" w:hAnsi="Palatino Linotype" w:cs="Mangal"/>
          <w:kern w:val="1"/>
          <w:sz w:val="20"/>
          <w:szCs w:val="20"/>
          <w:lang w:eastAsia="hi-IN" w:bidi="hi-IN"/>
        </w:rPr>
      </w:pPr>
    </w:p>
    <w:p w:rsidR="00201BCB" w:rsidRDefault="00201BCB">
      <w:pPr>
        <w:numPr>
          <w:ilvl w:val="0"/>
          <w:numId w:val="3"/>
        </w:numPr>
        <w:tabs>
          <w:tab w:val="left" w:pos="7560"/>
          <w:tab w:val="left" w:pos="8100"/>
        </w:tabs>
        <w:ind w:left="357" w:hanging="357"/>
        <w:jc w:val="right"/>
        <w:rPr>
          <w:rFonts w:ascii="Palatino Linotype" w:hAnsi="Palatino Linotype"/>
          <w:b/>
          <w:sz w:val="24"/>
          <w:szCs w:val="24"/>
        </w:rPr>
      </w:pPr>
      <w:r w:rsidRPr="00E747AD">
        <w:rPr>
          <w:rFonts w:ascii="Palatino Linotype" w:hAnsi="Palatino Linotype"/>
          <w:b/>
          <w:sz w:val="24"/>
          <w:szCs w:val="24"/>
        </w:rPr>
        <w:t xml:space="preserve">Tésztafeldolgozás és gépei tantárgy </w:t>
      </w:r>
      <w:r w:rsidRPr="00E747AD">
        <w:rPr>
          <w:rFonts w:ascii="Palatino Linotype" w:hAnsi="Palatino Linotype"/>
          <w:b/>
          <w:sz w:val="24"/>
          <w:szCs w:val="24"/>
        </w:rPr>
        <w:tab/>
      </w:r>
      <w:r>
        <w:rPr>
          <w:rFonts w:ascii="Palatino Linotype" w:hAnsi="Palatino Linotype"/>
          <w:b/>
          <w:sz w:val="24"/>
          <w:szCs w:val="24"/>
        </w:rPr>
        <w:tab/>
        <w:t xml:space="preserve">     </w:t>
      </w:r>
      <w:r w:rsidRPr="00E747AD">
        <w:rPr>
          <w:rFonts w:ascii="Palatino Linotype" w:hAnsi="Palatino Linotype"/>
          <w:b/>
          <w:sz w:val="24"/>
          <w:szCs w:val="24"/>
        </w:rPr>
        <w:t>216 óra</w:t>
      </w:r>
    </w:p>
    <w:p w:rsidR="00201BCB" w:rsidRPr="00E747AD" w:rsidRDefault="00201BCB" w:rsidP="009F4600">
      <w:pPr>
        <w:tabs>
          <w:tab w:val="left" w:pos="7560"/>
          <w:tab w:val="left" w:pos="8100"/>
        </w:tabs>
        <w:ind w:left="357"/>
        <w:rPr>
          <w:rFonts w:ascii="Palatino Linotype" w:hAnsi="Palatino Linotype"/>
          <w:b/>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tanításának célja</w:t>
      </w:r>
    </w:p>
    <w:p w:rsidR="00201BCB" w:rsidRDefault="00201BCB">
      <w:pPr>
        <w:ind w:left="567"/>
        <w:jc w:val="both"/>
        <w:rPr>
          <w:rFonts w:ascii="Palatino Linotype" w:hAnsi="Palatino Linotype"/>
          <w:sz w:val="24"/>
          <w:szCs w:val="24"/>
        </w:rPr>
      </w:pPr>
      <w:r w:rsidRPr="00E747AD">
        <w:rPr>
          <w:rFonts w:ascii="Palatino Linotype" w:hAnsi="Palatino Linotype"/>
          <w:sz w:val="24"/>
          <w:szCs w:val="24"/>
        </w:rPr>
        <w:t>A tanulók ismerjék a sütőipari termékek feldolgozási műveleteit, a feladási tömegeket és késztermék tömegeket. Ismerjék és értsék meg a tésztafeldolgozás műveleteihez általánosan használt gépek, berendezések működési elvét, biztonságos üzemeltetésük lényeges szabályait, az alapvető gépápolási ismereteket valamint az élelmiszerbiztonsági-, munka-, tűz-, környezetvédelmi, higiéniai és a minőségbiztosítási előírásokat. A megszerzett ismereteket alkalmazni tudják, gyakorlati munkavégzésük során.</w:t>
      </w:r>
    </w:p>
    <w:p w:rsidR="00201BCB" w:rsidRPr="00E747AD" w:rsidRDefault="00201BCB" w:rsidP="006359B5">
      <w:pPr>
        <w:widowControl w:val="0"/>
        <w:suppressAutoHyphens/>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Kapcsolódó közismereti, szakmai tartalmak</w:t>
      </w:r>
    </w:p>
    <w:p w:rsidR="00201BCB" w:rsidRDefault="00201BCB">
      <w:pPr>
        <w:autoSpaceDE w:val="0"/>
        <w:autoSpaceDN w:val="0"/>
        <w:adjustRightInd w:val="0"/>
        <w:ind w:left="567"/>
        <w:jc w:val="both"/>
        <w:rPr>
          <w:rFonts w:ascii="Palatino Linotype" w:hAnsi="Palatino Linotype"/>
          <w:kern w:val="1"/>
          <w:sz w:val="24"/>
          <w:szCs w:val="24"/>
          <w:lang w:eastAsia="hi-IN" w:bidi="hi-IN"/>
        </w:rPr>
      </w:pPr>
      <w:r w:rsidRPr="003D3C9D">
        <w:rPr>
          <w:rFonts w:ascii="Palatino Linotype" w:hAnsi="Palatino Linotype"/>
          <w:sz w:val="24"/>
          <w:szCs w:val="24"/>
        </w:rPr>
        <w:t>A tantárgy az adott évfolyamba lépés feltételeiként megjelölt közismereti és szakmai tartalmakra épül.</w:t>
      </w:r>
    </w:p>
    <w:p w:rsidR="00201BCB" w:rsidRPr="00E747AD" w:rsidRDefault="00201BCB" w:rsidP="006359B5">
      <w:pPr>
        <w:widowControl w:val="0"/>
        <w:suppressAutoHyphens/>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 xml:space="preserve">Témakörök </w:t>
      </w:r>
    </w:p>
    <w:p w:rsidR="00201BCB" w:rsidRPr="00E747AD" w:rsidRDefault="00201BCB" w:rsidP="006359B5">
      <w:pPr>
        <w:tabs>
          <w:tab w:val="num" w:pos="1332"/>
        </w:tabs>
        <w:rPr>
          <w:rFonts w:ascii="Palatino Linotype" w:hAnsi="Palatino Linotype"/>
          <w:b/>
          <w:sz w:val="24"/>
          <w:szCs w:val="24"/>
        </w:rPr>
      </w:pPr>
    </w:p>
    <w:p w:rsidR="00201BCB" w:rsidRDefault="00201BCB">
      <w:pPr>
        <w:widowControl w:val="0"/>
        <w:numPr>
          <w:ilvl w:val="2"/>
          <w:numId w:val="3"/>
        </w:numPr>
        <w:tabs>
          <w:tab w:val="left" w:pos="900"/>
          <w:tab w:val="left" w:pos="1620"/>
          <w:tab w:val="num" w:pos="1980"/>
          <w:tab w:val="left" w:pos="2340"/>
          <w:tab w:val="left" w:pos="7560"/>
          <w:tab w:val="left" w:pos="7740"/>
        </w:tabs>
        <w:suppressAutoHyphens/>
        <w:ind w:left="1764" w:hanging="1055"/>
        <w:jc w:val="right"/>
        <w:rPr>
          <w:rFonts w:ascii="Palatino Linotype" w:hAnsi="Palatino Linotype" w:cs="Mangal"/>
          <w:b/>
          <w:kern w:val="1"/>
          <w:sz w:val="24"/>
          <w:szCs w:val="24"/>
          <w:lang w:eastAsia="hi-IN" w:bidi="hi-IN"/>
        </w:rPr>
      </w:pPr>
      <w:r w:rsidRPr="00E747AD">
        <w:rPr>
          <w:rFonts w:ascii="Palatino Linotype" w:hAnsi="Palatino Linotype" w:cs="Mangal"/>
          <w:b/>
          <w:kern w:val="1"/>
          <w:sz w:val="24"/>
          <w:szCs w:val="24"/>
          <w:lang w:eastAsia="hi-IN" w:bidi="hi-IN"/>
        </w:rPr>
        <w:t>A sütőipari termék-előállítás feltétele</w:t>
      </w:r>
      <w:r>
        <w:rPr>
          <w:rFonts w:ascii="Palatino Linotype" w:hAnsi="Palatino Linotype" w:cs="Mangal"/>
          <w:b/>
          <w:kern w:val="1"/>
          <w:sz w:val="24"/>
          <w:szCs w:val="24"/>
          <w:lang w:eastAsia="hi-IN" w:bidi="hi-IN"/>
        </w:rPr>
        <w:t>i</w:t>
      </w:r>
      <w:r w:rsidRPr="00E747A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sidRPr="00367940">
        <w:rPr>
          <w:rFonts w:ascii="Palatino Linotype" w:hAnsi="Palatino Linotype" w:cs="Mangal"/>
          <w:b/>
          <w:i/>
          <w:kern w:val="1"/>
          <w:sz w:val="24"/>
          <w:szCs w:val="24"/>
          <w:lang w:eastAsia="hi-IN" w:bidi="hi-IN"/>
        </w:rPr>
        <w:t>116</w:t>
      </w:r>
      <w:r w:rsidRPr="00E747AD">
        <w:rPr>
          <w:rFonts w:ascii="Palatino Linotype" w:hAnsi="Palatino Linotype" w:cs="Mangal"/>
          <w:b/>
          <w:kern w:val="1"/>
          <w:sz w:val="24"/>
          <w:szCs w:val="24"/>
          <w:lang w:eastAsia="hi-IN" w:bidi="hi-IN"/>
        </w:rPr>
        <w:t xml:space="preserve"> </w:t>
      </w:r>
      <w:r w:rsidRPr="00E747AD">
        <w:rPr>
          <w:rFonts w:ascii="Palatino Linotype" w:hAnsi="Palatino Linotype" w:cs="Mangal"/>
          <w:b/>
          <w:i/>
          <w:kern w:val="1"/>
          <w:sz w:val="24"/>
          <w:szCs w:val="24"/>
          <w:lang w:eastAsia="hi-IN" w:bidi="hi-IN"/>
        </w:rPr>
        <w:t>óra</w:t>
      </w:r>
    </w:p>
    <w:p w:rsidR="00201BCB" w:rsidRPr="00AA0502" w:rsidRDefault="00201BCB" w:rsidP="006359B5">
      <w:pPr>
        <w:widowControl w:val="0"/>
        <w:tabs>
          <w:tab w:val="left" w:pos="900"/>
          <w:tab w:val="left" w:pos="1080"/>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Szakmai technológia</w:t>
      </w:r>
      <w:r w:rsidRPr="00367940">
        <w:rPr>
          <w:rFonts w:ascii="Palatino Linotype" w:hAnsi="Palatino Linotype" w:cs="Mangal"/>
          <w:kern w:val="1"/>
          <w:sz w:val="24"/>
          <w:szCs w:val="24"/>
          <w:lang w:eastAsia="hi-IN" w:bidi="hi-IN"/>
        </w:rPr>
        <w:tab/>
      </w:r>
    </w:p>
    <w:p w:rsidR="00201BCB" w:rsidRPr="00AA0502" w:rsidRDefault="00201BCB" w:rsidP="006359B5">
      <w:pPr>
        <w:tabs>
          <w:tab w:val="left" w:pos="1080"/>
        </w:tabs>
        <w:suppressAutoHyphens/>
        <w:ind w:left="720"/>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Higiéniai követelmények</w:t>
      </w:r>
      <w:r w:rsidRPr="00367940">
        <w:rPr>
          <w:rFonts w:ascii="Times New Roman" w:hAnsi="Times New Roman"/>
          <w:sz w:val="20"/>
          <w:szCs w:val="20"/>
        </w:rPr>
        <w:t xml:space="preserve"> </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élelmiszer-fertőzés, élelmiszer-mérgezés fogalma</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fertőzéseket, mérgezéseket okozó, jelentősebb mikroorganizmusok </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csoportosítása, életfeltételeik, életjelenségeik</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mikrobák szaporodásának gátlása, elpusztításuk lehetőségei</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Mikrobiológiai biztonság</w:t>
      </w:r>
    </w:p>
    <w:p w:rsidR="00201BCB" w:rsidRPr="00AA0502" w:rsidRDefault="00201BCB" w:rsidP="006359B5">
      <w:pPr>
        <w:widowControl w:val="0"/>
        <w:tabs>
          <w:tab w:val="left" w:pos="1080"/>
          <w:tab w:val="num" w:pos="2220"/>
        </w:tabs>
        <w:suppressAutoHyphens/>
        <w:ind w:left="1260"/>
        <w:rPr>
          <w:rFonts w:ascii="Palatino Linotype" w:hAnsi="Palatino Linotype" w:cs="Mangal"/>
          <w:kern w:val="1"/>
          <w:sz w:val="24"/>
          <w:szCs w:val="24"/>
          <w:lang w:eastAsia="hi-IN" w:bidi="hi-IN"/>
        </w:rPr>
      </w:pPr>
    </w:p>
    <w:p w:rsidR="00201BCB" w:rsidRPr="00AA0502" w:rsidRDefault="00201BCB" w:rsidP="006359B5">
      <w:pPr>
        <w:widowControl w:val="0"/>
        <w:tabs>
          <w:tab w:val="left" w:pos="1080"/>
        </w:tabs>
        <w:suppressAutoHyphens/>
        <w:ind w:left="720"/>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Élelmiszerbiztonság (HACCP)</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HACCP fogalma, szerepe, (</w:t>
      </w:r>
      <w:r w:rsidRPr="00E747AD">
        <w:rPr>
          <w:rFonts w:ascii="Times New Roman" w:hAnsi="Times New Roman"/>
          <w:sz w:val="24"/>
          <w:szCs w:val="24"/>
        </w:rPr>
        <w:t xml:space="preserve">MÉ 2-1/1969 irányelv) </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élelmiszerek előállítására, forgalomba hozatalára vonatkozó és a</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termeléssel kapcsolatos higiéniai ismeretek</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Veszélyelemzés végzése</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Kritikus szabályozási pontok CCP meghatározása</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Kritikus határértékek megállapítása</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Igazolásra szolgáló eljárások megállapítása, dokumentációk létrehozása, nyilvántartás</w:t>
      </w:r>
    </w:p>
    <w:p w:rsidR="00201BCB" w:rsidRPr="00E747AD" w:rsidRDefault="00201BCB" w:rsidP="006359B5">
      <w:pPr>
        <w:widowControl w:val="0"/>
        <w:suppressAutoHyphens/>
        <w:rPr>
          <w:rFonts w:ascii="Palatino Linotype" w:hAnsi="Palatino Linotype" w:cs="Mangal"/>
          <w:kern w:val="1"/>
          <w:sz w:val="24"/>
          <w:szCs w:val="24"/>
          <w:lang w:eastAsia="hi-IN" w:bidi="hi-IN"/>
        </w:rPr>
      </w:pPr>
    </w:p>
    <w:p w:rsidR="00201BCB" w:rsidRPr="00AA0502" w:rsidRDefault="00201BCB" w:rsidP="006359B5">
      <w:pPr>
        <w:widowControl w:val="0"/>
        <w:tabs>
          <w:tab w:val="left" w:pos="1080"/>
        </w:tabs>
        <w:suppressAutoHyphens/>
        <w:ind w:left="720"/>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Minőségbiztosítás</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minőség-ellenőrzés, minőségbiztosítás, minőségszabályozás fogalma, </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szerepe az élelmiszeriparban</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minőségbiztosítással kapcsolatos feladatok</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Jó higiéniai gyakorlat (GHP)</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Jó gyártási gyakorlat (GMP)</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Élelmiszeripari jogszabályok</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Gyártmánylap</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Magyar Élelmiszerkönyv I. II. III. kötetei</w:t>
      </w:r>
    </w:p>
    <w:p w:rsidR="00201BCB" w:rsidRPr="00E747AD" w:rsidRDefault="00201BCB" w:rsidP="006359B5">
      <w:pPr>
        <w:widowControl w:val="0"/>
        <w:suppressAutoHyphens/>
        <w:ind w:left="1080"/>
        <w:rPr>
          <w:rFonts w:ascii="Palatino Linotype" w:hAnsi="Palatino Linotype" w:cs="Mangal"/>
          <w:kern w:val="1"/>
          <w:sz w:val="24"/>
          <w:szCs w:val="24"/>
          <w:lang w:eastAsia="hi-IN" w:bidi="hi-IN"/>
        </w:rPr>
      </w:pPr>
    </w:p>
    <w:p w:rsidR="00201BCB" w:rsidRPr="00AA0502" w:rsidRDefault="00201BCB" w:rsidP="006359B5">
      <w:pPr>
        <w:widowControl w:val="0"/>
        <w:tabs>
          <w:tab w:val="left" w:pos="900"/>
          <w:tab w:val="left" w:pos="1080"/>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Szakmai gépek</w:t>
      </w:r>
      <w:r w:rsidRPr="00367940">
        <w:rPr>
          <w:rFonts w:ascii="Palatino Linotype" w:hAnsi="Palatino Linotype" w:cs="Mangal"/>
          <w:kern w:val="1"/>
          <w:sz w:val="24"/>
          <w:szCs w:val="24"/>
          <w:lang w:eastAsia="hi-IN" w:bidi="hi-IN"/>
        </w:rPr>
        <w:tab/>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élelmiszeripari higiénia személyi, gyártási és kereskedelmi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jelentősége</w:t>
      </w:r>
    </w:p>
    <w:p w:rsidR="00201BCB" w:rsidRPr="00E747AD" w:rsidRDefault="00201BCB" w:rsidP="006359B5">
      <w:pPr>
        <w:widowControl w:val="0"/>
        <w:tabs>
          <w:tab w:val="left" w:pos="1080"/>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higiénia fogalma, személyi és tárgyi feltételei</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személyi higiénia előírásai, higiéniai ellenőrzés</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személyi és környezeti higiénia követelményei</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Gépek berendezések higiéniai követelményei</w:t>
      </w:r>
    </w:p>
    <w:p w:rsidR="00201BCB" w:rsidRPr="00E747AD" w:rsidRDefault="00201BCB" w:rsidP="006359B5">
      <w:pPr>
        <w:widowControl w:val="0"/>
        <w:suppressAutoHyphens/>
        <w:ind w:left="720"/>
        <w:rPr>
          <w:rFonts w:ascii="Palatino Linotype" w:hAnsi="Palatino Linotype" w:cs="Mangal"/>
          <w:kern w:val="1"/>
          <w:sz w:val="24"/>
          <w:szCs w:val="24"/>
          <w:lang w:eastAsia="hi-IN" w:bidi="hi-IN"/>
        </w:rPr>
      </w:pPr>
    </w:p>
    <w:p w:rsidR="00201BCB" w:rsidRPr="00AA0502" w:rsidRDefault="00201BCB" w:rsidP="006359B5">
      <w:pPr>
        <w:widowControl w:val="0"/>
        <w:tabs>
          <w:tab w:val="left" w:pos="1080"/>
        </w:tabs>
        <w:suppressAutoHyphens/>
        <w:ind w:left="720"/>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Tisztító és fertőtlenítőszerek</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Takarítási, tisztítási és fertőtlenítési módok</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élelmiszeriparban alkalmazott tisztító- és fertőtlenítőszerekkel</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szemben támasztott követelmények, hatásmechanizmusuk</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fontosabb tisztító- és fertőtlenítőszerek jellemzése </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tisztításhoz használt víz minőségi követelményei </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Tisztítási, fertőtlenítési eljárások jellemzése</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Kézi és gépi tisztítás</w:t>
      </w:r>
    </w:p>
    <w:p w:rsidR="00201BCB" w:rsidRPr="00E747AD" w:rsidRDefault="00201BCB" w:rsidP="006359B5">
      <w:pPr>
        <w:widowControl w:val="0"/>
        <w:tabs>
          <w:tab w:val="num" w:pos="1620"/>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   Kémiai biztonság</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tisztítás, fertőtlenítés hatásfokát befolyásoló tényezők</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tisztítás, fertőtlenítés eredményességének mérésére szolgáló</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módszerek </w:t>
      </w:r>
    </w:p>
    <w:p w:rsidR="00201BCB" w:rsidRPr="00E747AD" w:rsidRDefault="00201BCB" w:rsidP="006359B5">
      <w:pPr>
        <w:widowControl w:val="0"/>
        <w:tabs>
          <w:tab w:val="left" w:pos="1620"/>
        </w:tabs>
        <w:suppressAutoHyphens/>
        <w:ind w:left="720"/>
        <w:rPr>
          <w:rFonts w:ascii="Palatino Linotype" w:hAnsi="Palatino Linotype" w:cs="Mangal"/>
          <w:kern w:val="1"/>
          <w:sz w:val="24"/>
          <w:szCs w:val="24"/>
          <w:lang w:eastAsia="hi-IN" w:bidi="hi-IN"/>
        </w:rPr>
      </w:pPr>
    </w:p>
    <w:p w:rsidR="00201BCB" w:rsidRPr="00AA0502" w:rsidRDefault="00201BCB" w:rsidP="006359B5">
      <w:pPr>
        <w:widowControl w:val="0"/>
        <w:tabs>
          <w:tab w:val="left" w:pos="1080"/>
        </w:tabs>
        <w:suppressAutoHyphens/>
        <w:ind w:left="720"/>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Környezetvédelmi, tűzvédelmi szabályok</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környezetvédelem feladata, alapfogalmak</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Természetvédelem</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Védelem a szemét és hulladék ellen. A hulladék keletkezésének</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megelőzése és csökkentése</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Vízgazdálkodás, vízminőség védelem</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egészséges ivóvíz</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Szennyvizek elhelyezése, tisztítása</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Levegőtisztaság védelem</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Közlekedés, szmog</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Levegőszennyezés elleni védekezés</w:t>
      </w:r>
    </w:p>
    <w:p w:rsidR="00201BCB" w:rsidRPr="00E747AD" w:rsidRDefault="00201BCB" w:rsidP="006359B5">
      <w:pPr>
        <w:widowControl w:val="0"/>
        <w:tabs>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Talajszennyezés elleni védelem</w:t>
      </w:r>
    </w:p>
    <w:p w:rsidR="00201BCB" w:rsidRPr="00E747AD" w:rsidRDefault="00201BCB" w:rsidP="006359B5">
      <w:pPr>
        <w:widowControl w:val="0"/>
        <w:tabs>
          <w:tab w:val="num" w:pos="1800"/>
        </w:tabs>
        <w:suppressAutoHyphens/>
        <w:ind w:left="1276" w:hanging="142"/>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Mezőgazdasági, élelmiszeripari hulladék ártalmatlanítása,</w:t>
      </w:r>
    </w:p>
    <w:p w:rsidR="00201BCB" w:rsidRPr="00E747AD" w:rsidRDefault="00201BCB" w:rsidP="006359B5">
      <w:pPr>
        <w:widowControl w:val="0"/>
        <w:tabs>
          <w:tab w:val="left" w:pos="1620"/>
        </w:tabs>
        <w:suppressAutoHyphens/>
        <w:ind w:left="1276" w:hanging="142"/>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visszaforgatása</w:t>
      </w:r>
    </w:p>
    <w:p w:rsidR="00201BCB" w:rsidRPr="00E747AD" w:rsidRDefault="00201BCB" w:rsidP="006359B5">
      <w:pPr>
        <w:widowControl w:val="0"/>
        <w:tabs>
          <w:tab w:val="num" w:pos="1800"/>
        </w:tabs>
        <w:suppressAutoHyphens/>
        <w:ind w:left="1276" w:hanging="142"/>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Bio élelmiszerek előállítása, jelentőségük</w:t>
      </w:r>
    </w:p>
    <w:p w:rsidR="00201BCB" w:rsidRDefault="00201BCB" w:rsidP="006359B5">
      <w:pPr>
        <w:widowControl w:val="0"/>
        <w:tabs>
          <w:tab w:val="num" w:pos="1620"/>
        </w:tabs>
        <w:suppressAutoHyphens/>
        <w:rPr>
          <w:rFonts w:ascii="Palatino Linotype" w:hAnsi="Palatino Linotype" w:cs="Mangal"/>
          <w:kern w:val="1"/>
          <w:sz w:val="24"/>
          <w:szCs w:val="24"/>
          <w:lang w:eastAsia="hi-IN" w:bidi="hi-IN"/>
        </w:rPr>
      </w:pPr>
    </w:p>
    <w:p w:rsidR="00201BCB" w:rsidRDefault="00201BCB" w:rsidP="006359B5">
      <w:pPr>
        <w:widowControl w:val="0"/>
        <w:tabs>
          <w:tab w:val="num" w:pos="1620"/>
        </w:tabs>
        <w:suppressAutoHyphens/>
        <w:rPr>
          <w:rFonts w:ascii="Palatino Linotype" w:hAnsi="Palatino Linotype" w:cs="Mangal"/>
          <w:kern w:val="1"/>
          <w:sz w:val="24"/>
          <w:szCs w:val="24"/>
          <w:lang w:eastAsia="hi-IN" w:bidi="hi-IN"/>
        </w:rPr>
      </w:pPr>
    </w:p>
    <w:p w:rsidR="00201BCB" w:rsidRPr="00E747AD" w:rsidRDefault="00201BCB" w:rsidP="006359B5">
      <w:pPr>
        <w:widowControl w:val="0"/>
        <w:tabs>
          <w:tab w:val="num" w:pos="1620"/>
        </w:tabs>
        <w:suppressAutoHyphens/>
        <w:rPr>
          <w:rFonts w:ascii="Palatino Linotype" w:hAnsi="Palatino Linotype" w:cs="Mangal"/>
          <w:kern w:val="1"/>
          <w:sz w:val="24"/>
          <w:szCs w:val="24"/>
          <w:lang w:eastAsia="hi-IN" w:bidi="hi-IN"/>
        </w:rPr>
      </w:pPr>
    </w:p>
    <w:p w:rsidR="00201BCB" w:rsidRDefault="00201BCB">
      <w:pPr>
        <w:widowControl w:val="0"/>
        <w:numPr>
          <w:ilvl w:val="2"/>
          <w:numId w:val="3"/>
        </w:numPr>
        <w:tabs>
          <w:tab w:val="left" w:pos="900"/>
          <w:tab w:val="left" w:pos="1620"/>
          <w:tab w:val="num" w:pos="1980"/>
          <w:tab w:val="left" w:pos="2340"/>
          <w:tab w:val="left" w:pos="7560"/>
          <w:tab w:val="left" w:pos="7740"/>
        </w:tabs>
        <w:suppressAutoHyphens/>
        <w:ind w:left="1764" w:hanging="1055"/>
        <w:jc w:val="right"/>
        <w:rPr>
          <w:rFonts w:ascii="Palatino Linotype" w:hAnsi="Palatino Linotype" w:cs="Mangal"/>
          <w:b/>
          <w:kern w:val="1"/>
          <w:sz w:val="24"/>
          <w:szCs w:val="24"/>
          <w:lang w:eastAsia="hi-IN" w:bidi="hi-IN"/>
        </w:rPr>
      </w:pPr>
      <w:r w:rsidRPr="00E747AD">
        <w:rPr>
          <w:rFonts w:ascii="Palatino Linotype" w:hAnsi="Palatino Linotype"/>
          <w:b/>
          <w:sz w:val="24"/>
          <w:szCs w:val="24"/>
        </w:rPr>
        <w:lastRenderedPageBreak/>
        <w:t>A tésztafeldolgozás elméleti alapjai</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 xml:space="preserve">20 </w:t>
      </w:r>
      <w:r w:rsidRPr="00E747AD">
        <w:rPr>
          <w:rFonts w:ascii="Palatino Linotype" w:hAnsi="Palatino Linotype" w:cs="Mangal"/>
          <w:b/>
          <w:i/>
          <w:kern w:val="1"/>
          <w:sz w:val="24"/>
          <w:szCs w:val="24"/>
          <w:lang w:eastAsia="hi-IN" w:bidi="hi-IN"/>
        </w:rPr>
        <w:t>óra</w:t>
      </w:r>
    </w:p>
    <w:p w:rsidR="00201BCB" w:rsidRPr="00AA0502" w:rsidRDefault="00201BCB" w:rsidP="00AA0502">
      <w:pPr>
        <w:widowControl w:val="0"/>
        <w:tabs>
          <w:tab w:val="left" w:pos="1080"/>
        </w:tabs>
        <w:suppressAutoHyphens/>
        <w:ind w:left="709"/>
        <w:rPr>
          <w:rFonts w:ascii="Palatino Linotype" w:hAnsi="Palatino Linotype"/>
          <w:sz w:val="24"/>
          <w:szCs w:val="24"/>
        </w:rPr>
      </w:pPr>
      <w:r w:rsidRPr="00367940">
        <w:rPr>
          <w:rFonts w:ascii="Palatino Linotype" w:hAnsi="Palatino Linotype"/>
          <w:sz w:val="24"/>
          <w:szCs w:val="24"/>
        </w:rPr>
        <w:t>Szakmai technológia</w:t>
      </w:r>
      <w:r w:rsidRPr="00367940">
        <w:rPr>
          <w:rFonts w:ascii="Palatino Linotype" w:hAnsi="Palatino Linotype"/>
          <w:sz w:val="24"/>
          <w:szCs w:val="24"/>
        </w:rPr>
        <w:tab/>
      </w:r>
      <w:r w:rsidRPr="00367940">
        <w:rPr>
          <w:rFonts w:ascii="Palatino Linotype" w:hAnsi="Palatino Linotype"/>
          <w:sz w:val="24"/>
          <w:szCs w:val="24"/>
        </w:rPr>
        <w:tab/>
      </w:r>
      <w:r w:rsidRPr="00367940">
        <w:rPr>
          <w:rFonts w:ascii="Palatino Linotype" w:hAnsi="Palatino Linotype"/>
          <w:sz w:val="24"/>
          <w:szCs w:val="24"/>
        </w:rPr>
        <w:tab/>
      </w:r>
      <w:r w:rsidRPr="00367940">
        <w:rPr>
          <w:rFonts w:ascii="Palatino Linotype" w:hAnsi="Palatino Linotype"/>
          <w:sz w:val="24"/>
          <w:szCs w:val="24"/>
        </w:rPr>
        <w:tab/>
      </w:r>
      <w:r w:rsidRPr="00367940">
        <w:rPr>
          <w:rFonts w:ascii="Palatino Linotype" w:hAnsi="Palatino Linotype"/>
          <w:sz w:val="24"/>
          <w:szCs w:val="24"/>
        </w:rPr>
        <w:tab/>
      </w:r>
      <w:r w:rsidRPr="00367940">
        <w:rPr>
          <w:rFonts w:ascii="Palatino Linotype" w:hAnsi="Palatino Linotype"/>
          <w:sz w:val="24"/>
          <w:szCs w:val="24"/>
        </w:rPr>
        <w:tab/>
      </w:r>
      <w:r w:rsidRPr="00367940">
        <w:rPr>
          <w:rFonts w:ascii="Palatino Linotype" w:hAnsi="Palatino Linotype"/>
          <w:sz w:val="24"/>
          <w:szCs w:val="24"/>
        </w:rPr>
        <w:tab/>
      </w:r>
    </w:p>
    <w:p w:rsidR="00201BCB" w:rsidRPr="00E747AD" w:rsidRDefault="00201BCB" w:rsidP="00AA0502">
      <w:pPr>
        <w:widowControl w:val="0"/>
        <w:tabs>
          <w:tab w:val="num" w:pos="1800"/>
        </w:tabs>
        <w:suppressAutoHyphens/>
        <w:ind w:left="993"/>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tésztafeldolgozás célja, műveletei</w:t>
      </w:r>
    </w:p>
    <w:p w:rsidR="00201BCB" w:rsidRPr="00E747AD" w:rsidRDefault="00201BCB" w:rsidP="00AA0502">
      <w:pPr>
        <w:widowControl w:val="0"/>
        <w:tabs>
          <w:tab w:val="num" w:pos="1800"/>
        </w:tabs>
        <w:suppressAutoHyphens/>
        <w:ind w:left="993"/>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Egyszerű és összetett osztás művelete</w:t>
      </w:r>
    </w:p>
    <w:p w:rsidR="00201BCB" w:rsidRPr="00E747AD" w:rsidRDefault="00201BCB" w:rsidP="00AA0502">
      <w:pPr>
        <w:widowControl w:val="0"/>
        <w:tabs>
          <w:tab w:val="num" w:pos="1800"/>
        </w:tabs>
        <w:suppressAutoHyphens/>
        <w:ind w:left="993"/>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kézi és gépi osztás</w:t>
      </w:r>
    </w:p>
    <w:p w:rsidR="00201BCB" w:rsidRPr="00E747AD" w:rsidRDefault="00201BCB" w:rsidP="00AA0502">
      <w:pPr>
        <w:widowControl w:val="0"/>
        <w:tabs>
          <w:tab w:val="num" w:pos="1800"/>
        </w:tabs>
        <w:suppressAutoHyphens/>
        <w:ind w:left="993"/>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térfogatos osztás</w:t>
      </w:r>
    </w:p>
    <w:p w:rsidR="00201BCB" w:rsidRPr="00E747AD" w:rsidRDefault="00201BCB" w:rsidP="00AA0502">
      <w:pPr>
        <w:widowControl w:val="0"/>
        <w:tabs>
          <w:tab w:val="num" w:pos="1800"/>
        </w:tabs>
        <w:suppressAutoHyphens/>
        <w:ind w:left="993"/>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Mérés: feladási tömeg fogalma, sülési-, hűlési veszteség</w:t>
      </w:r>
    </w:p>
    <w:p w:rsidR="00201BCB" w:rsidRPr="00E747AD" w:rsidRDefault="00201BCB" w:rsidP="00AA0502">
      <w:pPr>
        <w:widowControl w:val="0"/>
        <w:tabs>
          <w:tab w:val="num" w:pos="1800"/>
        </w:tabs>
        <w:suppressAutoHyphens/>
        <w:ind w:left="993"/>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Egyszerű és összetett alakító műveletek</w:t>
      </w:r>
    </w:p>
    <w:p w:rsidR="00201BCB" w:rsidRPr="00E747AD" w:rsidRDefault="00201BCB" w:rsidP="00AA0502">
      <w:pPr>
        <w:widowControl w:val="0"/>
        <w:tabs>
          <w:tab w:val="num" w:pos="1800"/>
        </w:tabs>
        <w:suppressAutoHyphens/>
        <w:ind w:left="993"/>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kézi és gépi alakítás</w:t>
      </w:r>
    </w:p>
    <w:p w:rsidR="00201BCB" w:rsidRPr="00E747AD" w:rsidRDefault="00201BCB" w:rsidP="00AA0502">
      <w:pPr>
        <w:widowControl w:val="0"/>
        <w:tabs>
          <w:tab w:val="num" w:pos="1800"/>
        </w:tabs>
        <w:suppressAutoHyphens/>
        <w:ind w:left="993"/>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tészta pihentetésének célja, helye a feldolgozásban</w:t>
      </w:r>
    </w:p>
    <w:p w:rsidR="00201BCB" w:rsidRPr="00E747AD" w:rsidRDefault="00201BCB" w:rsidP="00AA0502">
      <w:pPr>
        <w:widowControl w:val="0"/>
        <w:tabs>
          <w:tab w:val="num" w:pos="1800"/>
        </w:tabs>
        <w:suppressAutoHyphens/>
        <w:ind w:left="993"/>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tészta pihentetés feltételei</w:t>
      </w:r>
    </w:p>
    <w:p w:rsidR="00201BCB" w:rsidRPr="00E747AD" w:rsidRDefault="00201BCB" w:rsidP="00AA0502">
      <w:pPr>
        <w:widowControl w:val="0"/>
        <w:tabs>
          <w:tab w:val="num" w:pos="1800"/>
        </w:tabs>
        <w:suppressAutoHyphens/>
        <w:ind w:left="993"/>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feldolgozó műveletek hatása a tészta szerkezetére</w:t>
      </w:r>
    </w:p>
    <w:p w:rsidR="00201BCB" w:rsidRPr="00E747AD" w:rsidRDefault="00201BCB" w:rsidP="00AA0502">
      <w:pPr>
        <w:widowControl w:val="0"/>
        <w:tabs>
          <w:tab w:val="num" w:pos="1800"/>
        </w:tabs>
        <w:suppressAutoHyphens/>
        <w:ind w:left="993"/>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megformázott tészták fagyasztása, csomagolása, tárolása majd feldolgozása.</w:t>
      </w:r>
    </w:p>
    <w:p w:rsidR="00201BCB" w:rsidRPr="00E747AD" w:rsidRDefault="00201BCB" w:rsidP="006359B5">
      <w:pPr>
        <w:widowControl w:val="0"/>
        <w:suppressAutoHyphens/>
        <w:ind w:left="122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b/>
      </w:r>
    </w:p>
    <w:p w:rsidR="00201BCB" w:rsidRDefault="00201BCB">
      <w:pPr>
        <w:widowControl w:val="0"/>
        <w:numPr>
          <w:ilvl w:val="2"/>
          <w:numId w:val="3"/>
        </w:numPr>
        <w:tabs>
          <w:tab w:val="left" w:pos="900"/>
          <w:tab w:val="left" w:pos="162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Kenyérfélék tésztafeldolgozása</w:t>
      </w:r>
      <w:r w:rsidRPr="00E747AD">
        <w:rPr>
          <w:rFonts w:ascii="Palatino Linotype" w:hAnsi="Palatino Linotype"/>
          <w:b/>
          <w:sz w:val="24"/>
          <w:szCs w:val="24"/>
        </w:rPr>
        <w:tab/>
      </w:r>
      <w:r w:rsidRPr="00E747AD">
        <w:rPr>
          <w:rFonts w:ascii="Palatino Linotype" w:hAnsi="Palatino Linotype"/>
          <w:b/>
          <w:sz w:val="24"/>
          <w:szCs w:val="24"/>
        </w:rPr>
        <w:tab/>
      </w:r>
      <w:r w:rsidRPr="00367940">
        <w:rPr>
          <w:rFonts w:ascii="Palatino Linotype" w:hAnsi="Palatino Linotype"/>
          <w:b/>
          <w:i/>
          <w:sz w:val="24"/>
          <w:szCs w:val="24"/>
        </w:rPr>
        <w:tab/>
      </w:r>
      <w:r>
        <w:rPr>
          <w:rFonts w:ascii="Palatino Linotype" w:hAnsi="Palatino Linotype"/>
          <w:b/>
          <w:i/>
          <w:sz w:val="24"/>
          <w:szCs w:val="24"/>
        </w:rPr>
        <w:tab/>
      </w:r>
      <w:r w:rsidRPr="00367940">
        <w:rPr>
          <w:rFonts w:ascii="Palatino Linotype" w:hAnsi="Palatino Linotype"/>
          <w:b/>
          <w:i/>
          <w:sz w:val="24"/>
          <w:szCs w:val="24"/>
        </w:rPr>
        <w:t>20</w:t>
      </w:r>
      <w:r w:rsidRPr="00E747AD">
        <w:rPr>
          <w:rFonts w:ascii="Palatino Linotype" w:hAnsi="Palatino Linotype"/>
          <w:b/>
          <w:sz w:val="24"/>
          <w:szCs w:val="24"/>
        </w:rPr>
        <w:t xml:space="preserve"> </w:t>
      </w:r>
      <w:r w:rsidRPr="00E747AD">
        <w:rPr>
          <w:rFonts w:ascii="Palatino Linotype" w:hAnsi="Palatino Linotype"/>
          <w:b/>
          <w:i/>
          <w:sz w:val="24"/>
          <w:szCs w:val="24"/>
        </w:rPr>
        <w:t>óra</w:t>
      </w:r>
    </w:p>
    <w:p w:rsidR="00201BCB" w:rsidRPr="00E747AD" w:rsidRDefault="00201BCB" w:rsidP="006359B5">
      <w:pPr>
        <w:widowControl w:val="0"/>
        <w:tabs>
          <w:tab w:val="left" w:pos="900"/>
          <w:tab w:val="left" w:pos="1080"/>
          <w:tab w:val="left" w:pos="1260"/>
          <w:tab w:val="left" w:pos="1620"/>
          <w:tab w:val="left" w:pos="2340"/>
          <w:tab w:val="left" w:pos="7560"/>
          <w:tab w:val="left" w:pos="7740"/>
        </w:tabs>
        <w:suppressAutoHyphens/>
        <w:ind w:left="720"/>
        <w:rPr>
          <w:rFonts w:ascii="Palatino Linotype" w:hAnsi="Palatino Linotype"/>
          <w:b/>
          <w:sz w:val="24"/>
          <w:szCs w:val="24"/>
        </w:rPr>
      </w:pPr>
      <w:r w:rsidRPr="00367940">
        <w:rPr>
          <w:rFonts w:ascii="Palatino Linotype" w:hAnsi="Palatino Linotype"/>
          <w:sz w:val="24"/>
          <w:szCs w:val="24"/>
        </w:rPr>
        <w:t>Szakmai technológia</w:t>
      </w:r>
      <w:r w:rsidRPr="00E747AD">
        <w:rPr>
          <w:rFonts w:ascii="Palatino Linotype" w:hAnsi="Palatino Linotype"/>
          <w:sz w:val="24"/>
          <w:szCs w:val="24"/>
        </w:rPr>
        <w:tab/>
      </w:r>
    </w:p>
    <w:p w:rsidR="00201BCB" w:rsidRPr="00E747AD" w:rsidRDefault="00201BCB" w:rsidP="006359B5">
      <w:pPr>
        <w:widowControl w:val="0"/>
        <w:tabs>
          <w:tab w:val="num" w:pos="1800"/>
        </w:tabs>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Kenyértészta kézi és gépi osztása (mérése), alakító műveletei</w:t>
      </w:r>
    </w:p>
    <w:p w:rsidR="00201BCB" w:rsidRPr="00E747AD" w:rsidRDefault="00201BCB" w:rsidP="006359B5">
      <w:pPr>
        <w:widowControl w:val="0"/>
        <w:tabs>
          <w:tab w:val="num" w:pos="1800"/>
        </w:tabs>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Kenyértészta alakító műveletei</w:t>
      </w:r>
    </w:p>
    <w:p w:rsidR="00201BCB" w:rsidRPr="00E747AD" w:rsidRDefault="00201BCB" w:rsidP="006359B5">
      <w:pPr>
        <w:widowControl w:val="0"/>
        <w:suppressAutoHyphens/>
        <w:rPr>
          <w:rFonts w:ascii="Palatino Linotype" w:hAnsi="Palatino Linotype" w:cs="Mangal"/>
          <w:kern w:val="1"/>
          <w:sz w:val="24"/>
          <w:szCs w:val="24"/>
          <w:lang w:eastAsia="hi-IN" w:bidi="hi-IN"/>
        </w:rPr>
      </w:pPr>
    </w:p>
    <w:p w:rsidR="00201BCB" w:rsidRPr="00AA0502" w:rsidRDefault="00201BCB" w:rsidP="006359B5">
      <w:pPr>
        <w:widowControl w:val="0"/>
        <w:tabs>
          <w:tab w:val="left" w:pos="900"/>
          <w:tab w:val="left" w:pos="1080"/>
          <w:tab w:val="left" w:pos="1620"/>
          <w:tab w:val="left" w:pos="2340"/>
          <w:tab w:val="left" w:pos="7560"/>
          <w:tab w:val="left" w:pos="7920"/>
        </w:tabs>
        <w:suppressAutoHyphens/>
        <w:ind w:left="720"/>
        <w:rPr>
          <w:rFonts w:ascii="Palatino Linotype" w:hAnsi="Palatino Linotype"/>
          <w:sz w:val="24"/>
          <w:szCs w:val="24"/>
        </w:rPr>
      </w:pPr>
      <w:r w:rsidRPr="00367940">
        <w:rPr>
          <w:rFonts w:ascii="Palatino Linotype" w:hAnsi="Palatino Linotype" w:cs="Mangal"/>
          <w:kern w:val="1"/>
          <w:sz w:val="24"/>
          <w:szCs w:val="24"/>
          <w:lang w:eastAsia="hi-IN" w:bidi="hi-IN"/>
        </w:rPr>
        <w:t>Szakmai gépek</w:t>
      </w:r>
      <w:r w:rsidRPr="00AA0502">
        <w:rPr>
          <w:rFonts w:ascii="Palatino Linotype" w:hAnsi="Palatino Linotype" w:cs="Mangal"/>
          <w:kern w:val="1"/>
          <w:sz w:val="24"/>
          <w:szCs w:val="24"/>
          <w:lang w:eastAsia="hi-IN" w:bidi="hi-IN"/>
        </w:rPr>
        <w:tab/>
        <w:t xml:space="preserve">     </w:t>
      </w:r>
    </w:p>
    <w:p w:rsidR="00201BCB" w:rsidRPr="00E747AD" w:rsidRDefault="00201BCB" w:rsidP="006359B5">
      <w:pPr>
        <w:widowControl w:val="0"/>
        <w:tabs>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Csészeürítő és csészeemelő-billentő gépek feladata, működése,</w:t>
      </w:r>
    </w:p>
    <w:p w:rsidR="00201BCB" w:rsidRPr="00E747AD" w:rsidRDefault="00201BCB" w:rsidP="006359B5">
      <w:pPr>
        <w:widowControl w:val="0"/>
        <w:tabs>
          <w:tab w:val="left" w:pos="1620"/>
          <w:tab w:val="num" w:pos="22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gépápolása, biztonságos üzemeltetése</w:t>
      </w:r>
    </w:p>
    <w:p w:rsidR="00201BCB" w:rsidRPr="00E747AD" w:rsidRDefault="00201BCB" w:rsidP="006359B5">
      <w:pPr>
        <w:widowControl w:val="0"/>
        <w:tabs>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Kenyértészta osztógépek szerkezete és működési elve, használata,</w:t>
      </w:r>
    </w:p>
    <w:p w:rsidR="00201BCB" w:rsidRPr="00E747AD" w:rsidRDefault="00201BCB" w:rsidP="006359B5">
      <w:pPr>
        <w:widowControl w:val="0"/>
        <w:tabs>
          <w:tab w:val="left" w:pos="1620"/>
          <w:tab w:val="num" w:pos="22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gépápolása, biztonságos üzemeltetése</w:t>
      </w:r>
      <w:r w:rsidRPr="00E747AD">
        <w:rPr>
          <w:rFonts w:ascii="Palatino Linotype" w:hAnsi="Palatino Linotype" w:cs="Mangal"/>
          <w:kern w:val="1"/>
          <w:sz w:val="24"/>
          <w:szCs w:val="24"/>
          <w:lang w:eastAsia="hi-IN" w:bidi="hi-IN"/>
        </w:rPr>
        <w:tab/>
      </w:r>
      <w:r w:rsidRPr="00E747AD">
        <w:rPr>
          <w:rFonts w:ascii="Palatino Linotype" w:hAnsi="Palatino Linotype" w:cs="Mangal"/>
          <w:kern w:val="1"/>
          <w:sz w:val="24"/>
          <w:szCs w:val="24"/>
          <w:lang w:eastAsia="hi-IN" w:bidi="hi-IN"/>
        </w:rPr>
        <w:tab/>
      </w:r>
      <w:r w:rsidRPr="00E747AD">
        <w:rPr>
          <w:rFonts w:ascii="Palatino Linotype" w:hAnsi="Palatino Linotype" w:cs="Mangal"/>
          <w:kern w:val="1"/>
          <w:sz w:val="24"/>
          <w:szCs w:val="24"/>
          <w:lang w:eastAsia="hi-IN" w:bidi="hi-IN"/>
        </w:rPr>
        <w:tab/>
      </w:r>
    </w:p>
    <w:p w:rsidR="00201BCB" w:rsidRPr="00E747AD" w:rsidRDefault="00201BCB" w:rsidP="006359B5">
      <w:pPr>
        <w:widowControl w:val="0"/>
        <w:tabs>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Kenyértészta gömbölyítőgépek szerkezete, működési elve, használata,</w:t>
      </w:r>
    </w:p>
    <w:p w:rsidR="00201BCB" w:rsidRPr="00E747AD" w:rsidRDefault="00201BCB" w:rsidP="006359B5">
      <w:pPr>
        <w:widowControl w:val="0"/>
        <w:tabs>
          <w:tab w:val="left" w:pos="1620"/>
          <w:tab w:val="num" w:pos="22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gépápolása, biztonságos üzemeltetése</w:t>
      </w:r>
    </w:p>
    <w:p w:rsidR="00201BCB" w:rsidRPr="00E747AD" w:rsidRDefault="00201BCB" w:rsidP="006359B5">
      <w:pPr>
        <w:widowControl w:val="0"/>
        <w:tabs>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Kenyértészta hosszformázó gépek szerkezete és működési elve,</w:t>
      </w:r>
    </w:p>
    <w:p w:rsidR="00201BCB" w:rsidRPr="00E747AD" w:rsidRDefault="00201BCB" w:rsidP="006359B5">
      <w:pPr>
        <w:widowControl w:val="0"/>
        <w:tabs>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használata, gépápolása, biztonságos üzemeltetése</w:t>
      </w:r>
    </w:p>
    <w:p w:rsidR="00201BCB" w:rsidRPr="00E747AD" w:rsidRDefault="00201BCB" w:rsidP="006359B5">
      <w:pPr>
        <w:widowControl w:val="0"/>
        <w:tabs>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Kenyértészta pihentető berendezések szerkezete, működési elve,</w:t>
      </w:r>
    </w:p>
    <w:p w:rsidR="00201BCB" w:rsidRPr="00E747AD" w:rsidRDefault="00201BCB" w:rsidP="006359B5">
      <w:pPr>
        <w:widowControl w:val="0"/>
        <w:tabs>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használata, gépápolása, biztonságos üzemeltetése</w:t>
      </w:r>
    </w:p>
    <w:p w:rsidR="00201BCB" w:rsidRPr="00E747AD" w:rsidRDefault="00201BCB" w:rsidP="006359B5">
      <w:pPr>
        <w:widowControl w:val="0"/>
        <w:tabs>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Kenyértészta pihentetők működési elve, használata, gépápolása,</w:t>
      </w:r>
    </w:p>
    <w:p w:rsidR="00201BCB" w:rsidRPr="00E747AD" w:rsidRDefault="00201BCB" w:rsidP="006359B5">
      <w:pPr>
        <w:widowControl w:val="0"/>
        <w:tabs>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biztonságos üzemeltetése</w:t>
      </w:r>
    </w:p>
    <w:p w:rsidR="00201BCB" w:rsidRPr="00E747AD" w:rsidRDefault="00201BCB" w:rsidP="006359B5">
      <w:pPr>
        <w:widowControl w:val="0"/>
        <w:suppressAutoHyphens/>
        <w:ind w:left="1224"/>
        <w:rPr>
          <w:rFonts w:ascii="Palatino Linotype" w:hAnsi="Palatino Linotype" w:cs="Mangal"/>
          <w:kern w:val="1"/>
          <w:sz w:val="24"/>
          <w:szCs w:val="24"/>
          <w:lang w:eastAsia="hi-IN" w:bidi="hi-IN"/>
        </w:rPr>
      </w:pPr>
    </w:p>
    <w:p w:rsidR="00201BCB" w:rsidRDefault="00201BCB">
      <w:pPr>
        <w:widowControl w:val="0"/>
        <w:numPr>
          <w:ilvl w:val="2"/>
          <w:numId w:val="3"/>
        </w:numPr>
        <w:tabs>
          <w:tab w:val="left" w:pos="900"/>
          <w:tab w:val="left" w:pos="162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 xml:space="preserve">Péksütemények tésztafeldolgozása </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t xml:space="preserve"> </w:t>
      </w:r>
      <w:r w:rsidRPr="00367940">
        <w:rPr>
          <w:rFonts w:ascii="Palatino Linotype" w:hAnsi="Palatino Linotype"/>
          <w:b/>
          <w:i/>
          <w:sz w:val="24"/>
          <w:szCs w:val="24"/>
        </w:rPr>
        <w:t xml:space="preserve">20 </w:t>
      </w:r>
      <w:r w:rsidRPr="00E747AD">
        <w:rPr>
          <w:rFonts w:ascii="Palatino Linotype" w:hAnsi="Palatino Linotype"/>
          <w:b/>
          <w:sz w:val="24"/>
          <w:szCs w:val="24"/>
        </w:rPr>
        <w:t>óra</w:t>
      </w:r>
    </w:p>
    <w:p w:rsidR="00201BCB" w:rsidRPr="00E747AD" w:rsidRDefault="00201BCB" w:rsidP="006359B5">
      <w:pPr>
        <w:widowControl w:val="0"/>
        <w:tabs>
          <w:tab w:val="left" w:pos="900"/>
          <w:tab w:val="left" w:pos="1080"/>
          <w:tab w:val="left" w:pos="1620"/>
          <w:tab w:val="left" w:pos="2340"/>
          <w:tab w:val="left" w:pos="7560"/>
          <w:tab w:val="left" w:pos="7740"/>
        </w:tabs>
        <w:suppressAutoHyphens/>
        <w:ind w:left="720"/>
        <w:rPr>
          <w:rFonts w:ascii="Palatino Linotype" w:hAnsi="Palatino Linotype"/>
          <w:b/>
          <w:sz w:val="24"/>
          <w:szCs w:val="24"/>
        </w:rPr>
      </w:pPr>
      <w:r w:rsidRPr="00367940">
        <w:rPr>
          <w:rFonts w:ascii="Palatino Linotype" w:hAnsi="Palatino Linotype"/>
          <w:sz w:val="24"/>
          <w:szCs w:val="24"/>
        </w:rPr>
        <w:t>Szakmai technológia</w:t>
      </w:r>
      <w:r w:rsidRPr="00E747AD">
        <w:rPr>
          <w:rFonts w:ascii="Palatino Linotype" w:hAnsi="Palatino Linotype"/>
          <w:sz w:val="24"/>
          <w:szCs w:val="24"/>
        </w:rPr>
        <w:tab/>
      </w:r>
      <w:r w:rsidRPr="00E747AD">
        <w:rPr>
          <w:rFonts w:ascii="Palatino Linotype" w:hAnsi="Palatino Linotype"/>
          <w:sz w:val="24"/>
          <w:szCs w:val="24"/>
        </w:rPr>
        <w:tab/>
      </w:r>
    </w:p>
    <w:p w:rsidR="00201BCB" w:rsidRPr="00E747AD" w:rsidRDefault="00201BCB" w:rsidP="006359B5">
      <w:pPr>
        <w:widowControl w:val="0"/>
        <w:tabs>
          <w:tab w:val="left" w:pos="1620"/>
        </w:tabs>
        <w:suppressAutoHyphens/>
        <w:ind w:left="1260"/>
        <w:rPr>
          <w:rFonts w:ascii="Palatino Linotype" w:hAnsi="Palatino Linotype"/>
          <w:sz w:val="24"/>
          <w:szCs w:val="24"/>
        </w:rPr>
      </w:pPr>
      <w:r w:rsidRPr="00E747AD">
        <w:rPr>
          <w:rFonts w:ascii="Palatino Linotype" w:hAnsi="Palatino Linotype"/>
          <w:sz w:val="24"/>
          <w:szCs w:val="24"/>
        </w:rPr>
        <w:t>Vizes tésztából készíthető péksütemények kézi- és gépi osztása, mérése, alakítása</w:t>
      </w:r>
    </w:p>
    <w:p w:rsidR="00201BCB" w:rsidRPr="00E747AD" w:rsidRDefault="00201BCB" w:rsidP="006359B5">
      <w:pPr>
        <w:widowControl w:val="0"/>
        <w:tabs>
          <w:tab w:val="left" w:pos="1620"/>
        </w:tabs>
        <w:suppressAutoHyphens/>
        <w:ind w:left="1260"/>
        <w:rPr>
          <w:rFonts w:ascii="Palatino Linotype" w:hAnsi="Palatino Linotype"/>
          <w:sz w:val="24"/>
          <w:szCs w:val="24"/>
        </w:rPr>
      </w:pPr>
      <w:r w:rsidRPr="00E747AD">
        <w:rPr>
          <w:rFonts w:ascii="Palatino Linotype" w:hAnsi="Palatino Linotype"/>
          <w:sz w:val="24"/>
          <w:szCs w:val="24"/>
        </w:rPr>
        <w:t>Tejes tésztából készíthető péksütemények kézi- és gépi osztása, mérése, alakítása</w:t>
      </w:r>
    </w:p>
    <w:p w:rsidR="00201BCB" w:rsidRPr="00E747AD" w:rsidRDefault="00201BCB" w:rsidP="006359B5">
      <w:pPr>
        <w:widowControl w:val="0"/>
        <w:tabs>
          <w:tab w:val="left" w:pos="1620"/>
        </w:tabs>
        <w:suppressAutoHyphens/>
        <w:ind w:left="1260"/>
        <w:rPr>
          <w:rFonts w:ascii="Palatino Linotype" w:hAnsi="Palatino Linotype"/>
          <w:sz w:val="24"/>
          <w:szCs w:val="24"/>
        </w:rPr>
      </w:pPr>
      <w:r w:rsidRPr="00E747AD">
        <w:rPr>
          <w:rFonts w:ascii="Palatino Linotype" w:hAnsi="Palatino Linotype"/>
          <w:sz w:val="24"/>
          <w:szCs w:val="24"/>
        </w:rPr>
        <w:t>Dúsított tésztából készíthető péksütemények kézi- és gépi osztása, mérése, alakítása</w:t>
      </w:r>
    </w:p>
    <w:p w:rsidR="00201BCB" w:rsidRPr="00E747AD" w:rsidRDefault="00201BCB" w:rsidP="006359B5">
      <w:pPr>
        <w:widowControl w:val="0"/>
        <w:suppressAutoHyphens/>
        <w:ind w:left="1080"/>
        <w:rPr>
          <w:rFonts w:ascii="Palatino Linotype" w:hAnsi="Palatino Linotype" w:cs="Mangal"/>
          <w:kern w:val="1"/>
          <w:sz w:val="24"/>
          <w:szCs w:val="24"/>
          <w:lang w:eastAsia="hi-IN" w:bidi="hi-IN"/>
        </w:rPr>
      </w:pPr>
    </w:p>
    <w:p w:rsidR="00201BCB" w:rsidRPr="00AA0502" w:rsidRDefault="00201BCB" w:rsidP="006359B5">
      <w:pPr>
        <w:widowControl w:val="0"/>
        <w:tabs>
          <w:tab w:val="left" w:pos="900"/>
          <w:tab w:val="left" w:pos="1080"/>
          <w:tab w:val="left" w:pos="1620"/>
          <w:tab w:val="left" w:pos="2340"/>
          <w:tab w:val="left" w:pos="7560"/>
          <w:tab w:val="left" w:pos="7740"/>
        </w:tabs>
        <w:suppressAutoHyphens/>
        <w:ind w:left="720"/>
        <w:rPr>
          <w:rFonts w:ascii="Palatino Linotype" w:hAnsi="Palatino Linotype"/>
          <w:sz w:val="24"/>
          <w:szCs w:val="24"/>
        </w:rPr>
      </w:pPr>
      <w:r w:rsidRPr="00367940">
        <w:rPr>
          <w:rFonts w:ascii="Palatino Linotype" w:hAnsi="Palatino Linotype"/>
          <w:sz w:val="24"/>
          <w:szCs w:val="24"/>
        </w:rPr>
        <w:lastRenderedPageBreak/>
        <w:t>Szakmai gépek</w:t>
      </w:r>
      <w:r w:rsidRPr="00AA0502">
        <w:rPr>
          <w:rFonts w:ascii="Palatino Linotype" w:hAnsi="Palatino Linotype"/>
          <w:sz w:val="24"/>
          <w:szCs w:val="24"/>
        </w:rPr>
        <w:tab/>
      </w:r>
    </w:p>
    <w:p w:rsidR="00201BCB" w:rsidRPr="00E747AD" w:rsidRDefault="00201BCB" w:rsidP="006359B5">
      <w:pPr>
        <w:widowControl w:val="0"/>
        <w:suppressAutoHyphens/>
        <w:rPr>
          <w:rFonts w:ascii="Palatino Linotype" w:hAnsi="Palatino Linotype"/>
          <w:sz w:val="24"/>
          <w:szCs w:val="24"/>
        </w:rPr>
      </w:pPr>
    </w:p>
    <w:p w:rsidR="00201BCB" w:rsidRPr="00E747AD" w:rsidRDefault="00201BCB" w:rsidP="006359B5">
      <w:pPr>
        <w:widowControl w:val="0"/>
        <w:tabs>
          <w:tab w:val="left" w:pos="1620"/>
        </w:tabs>
        <w:suppressAutoHyphens/>
        <w:ind w:left="1276"/>
        <w:rPr>
          <w:rFonts w:ascii="Palatino Linotype" w:hAnsi="Palatino Linotype"/>
          <w:sz w:val="24"/>
          <w:szCs w:val="24"/>
        </w:rPr>
      </w:pPr>
      <w:r w:rsidRPr="00E747AD">
        <w:rPr>
          <w:rFonts w:ascii="Palatino Linotype" w:hAnsi="Palatino Linotype"/>
          <w:sz w:val="24"/>
          <w:szCs w:val="24"/>
        </w:rPr>
        <w:t>Süteménytészta osztógépek működési elve, szerkezete, használata,</w:t>
      </w:r>
    </w:p>
    <w:p w:rsidR="00201BCB" w:rsidRPr="00E747AD" w:rsidRDefault="00201BCB" w:rsidP="006359B5">
      <w:pPr>
        <w:widowControl w:val="0"/>
        <w:tabs>
          <w:tab w:val="left" w:pos="1440"/>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gépápolása, biztonságos üzemeltetése</w:t>
      </w:r>
    </w:p>
    <w:p w:rsidR="00201BCB" w:rsidRPr="00E747AD" w:rsidRDefault="00201BCB" w:rsidP="006359B5">
      <w:pPr>
        <w:widowControl w:val="0"/>
        <w:tabs>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sz w:val="24"/>
          <w:szCs w:val="24"/>
        </w:rPr>
        <w:t xml:space="preserve">Formázógép működési elve, szerkezete, használata, </w:t>
      </w:r>
      <w:r w:rsidRPr="00E747AD">
        <w:rPr>
          <w:rFonts w:ascii="Palatino Linotype" w:hAnsi="Palatino Linotype" w:cs="Mangal"/>
          <w:kern w:val="1"/>
          <w:sz w:val="24"/>
          <w:szCs w:val="24"/>
          <w:lang w:eastAsia="hi-IN" w:bidi="hi-IN"/>
        </w:rPr>
        <w:t>gépápolása,</w:t>
      </w:r>
    </w:p>
    <w:p w:rsidR="00201BCB" w:rsidRPr="00E747AD" w:rsidRDefault="00201BCB" w:rsidP="006359B5">
      <w:pPr>
        <w:widowControl w:val="0"/>
        <w:tabs>
          <w:tab w:val="left" w:pos="1440"/>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biztonságos üzemeltetése</w:t>
      </w:r>
    </w:p>
    <w:p w:rsidR="00201BCB" w:rsidRPr="00E747AD" w:rsidRDefault="00201BCB" w:rsidP="006359B5">
      <w:pPr>
        <w:widowControl w:val="0"/>
        <w:tabs>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sz w:val="24"/>
          <w:szCs w:val="24"/>
        </w:rPr>
        <w:t xml:space="preserve">Kiflisodró gépek működési elve, szerkezete, használata, </w:t>
      </w:r>
      <w:r w:rsidRPr="00E747AD">
        <w:rPr>
          <w:rFonts w:ascii="Palatino Linotype" w:hAnsi="Palatino Linotype" w:cs="Mangal"/>
          <w:kern w:val="1"/>
          <w:sz w:val="24"/>
          <w:szCs w:val="24"/>
          <w:lang w:eastAsia="hi-IN" w:bidi="hi-IN"/>
        </w:rPr>
        <w:t>gépápolása,</w:t>
      </w:r>
    </w:p>
    <w:p w:rsidR="00201BCB" w:rsidRPr="00E747AD" w:rsidRDefault="00201BCB" w:rsidP="006359B5">
      <w:pPr>
        <w:widowControl w:val="0"/>
        <w:tabs>
          <w:tab w:val="left" w:pos="1440"/>
          <w:tab w:val="left" w:pos="1620"/>
          <w:tab w:val="left" w:pos="180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biztonságos üzemeltetése</w:t>
      </w:r>
    </w:p>
    <w:p w:rsidR="00201BCB" w:rsidRPr="00E747AD" w:rsidRDefault="00201BCB" w:rsidP="006359B5">
      <w:pPr>
        <w:widowControl w:val="0"/>
        <w:tabs>
          <w:tab w:val="left" w:pos="1620"/>
        </w:tabs>
        <w:suppressAutoHyphens/>
        <w:ind w:left="1276"/>
        <w:rPr>
          <w:rFonts w:ascii="Palatino Linotype" w:hAnsi="Palatino Linotype"/>
          <w:sz w:val="24"/>
          <w:szCs w:val="24"/>
        </w:rPr>
      </w:pPr>
      <w:r w:rsidRPr="00E747AD">
        <w:rPr>
          <w:rFonts w:ascii="Palatino Linotype" w:hAnsi="Palatino Linotype"/>
          <w:sz w:val="24"/>
          <w:szCs w:val="24"/>
        </w:rPr>
        <w:t>Császárzsemle formázógép működési elve, szerkezete, használata</w:t>
      </w:r>
    </w:p>
    <w:p w:rsidR="00201BCB" w:rsidRPr="00E747AD" w:rsidRDefault="00201BCB" w:rsidP="006359B5">
      <w:pPr>
        <w:widowControl w:val="0"/>
        <w:tabs>
          <w:tab w:val="left" w:pos="1440"/>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gépápolása, biztonságos üzemeltetése</w:t>
      </w:r>
    </w:p>
    <w:p w:rsidR="00201BCB" w:rsidRPr="00E747AD" w:rsidRDefault="00201BCB" w:rsidP="006359B5">
      <w:pPr>
        <w:widowControl w:val="0"/>
        <w:tabs>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Süteménytészta pihentető berendezések szerkezete, működési elve,</w:t>
      </w:r>
    </w:p>
    <w:p w:rsidR="00201BCB" w:rsidRPr="00E747AD" w:rsidRDefault="00201BCB" w:rsidP="006359B5">
      <w:pPr>
        <w:widowControl w:val="0"/>
        <w:tabs>
          <w:tab w:val="left" w:pos="1440"/>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használata, gépápolása, biztonságos üzemeltetése</w:t>
      </w:r>
    </w:p>
    <w:p w:rsidR="00201BCB" w:rsidRPr="00E747AD" w:rsidRDefault="00201BCB" w:rsidP="006359B5">
      <w:pPr>
        <w:widowControl w:val="0"/>
        <w:tabs>
          <w:tab w:val="left" w:pos="1440"/>
          <w:tab w:val="left" w:pos="1620"/>
          <w:tab w:val="num" w:pos="2220"/>
        </w:tabs>
        <w:suppressAutoHyphens/>
        <w:rPr>
          <w:rFonts w:ascii="Palatino Linotype" w:hAnsi="Palatino Linotype" w:cs="Mangal"/>
          <w:kern w:val="1"/>
          <w:sz w:val="24"/>
          <w:szCs w:val="24"/>
          <w:lang w:eastAsia="hi-IN" w:bidi="hi-IN"/>
        </w:rPr>
      </w:pPr>
    </w:p>
    <w:p w:rsidR="00201BCB" w:rsidRDefault="00201BCB">
      <w:pPr>
        <w:widowControl w:val="0"/>
        <w:numPr>
          <w:ilvl w:val="2"/>
          <w:numId w:val="3"/>
        </w:numPr>
        <w:tabs>
          <w:tab w:val="left" w:pos="900"/>
          <w:tab w:val="left" w:pos="1620"/>
          <w:tab w:val="num" w:pos="1980"/>
          <w:tab w:val="left" w:pos="2340"/>
          <w:tab w:val="left" w:pos="7560"/>
          <w:tab w:val="left" w:pos="7740"/>
          <w:tab w:val="left" w:pos="792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Finom-pékáruk tésztafeldolgozása</w:t>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20</w:t>
      </w:r>
      <w:r w:rsidRPr="00AA0502">
        <w:rPr>
          <w:rFonts w:ascii="Palatino Linotype" w:hAnsi="Palatino Linotype"/>
          <w:b/>
          <w:i/>
          <w:sz w:val="24"/>
          <w:szCs w:val="24"/>
        </w:rPr>
        <w:t xml:space="preserve"> </w:t>
      </w:r>
      <w:r w:rsidRPr="00E747AD">
        <w:rPr>
          <w:rFonts w:ascii="Palatino Linotype" w:hAnsi="Palatino Linotype"/>
          <w:b/>
          <w:i/>
          <w:sz w:val="24"/>
          <w:szCs w:val="24"/>
        </w:rPr>
        <w:t>óra</w:t>
      </w:r>
    </w:p>
    <w:p w:rsidR="00201BCB" w:rsidRPr="00AA0502" w:rsidRDefault="00201BCB" w:rsidP="006359B5">
      <w:pPr>
        <w:widowControl w:val="0"/>
        <w:tabs>
          <w:tab w:val="left" w:pos="900"/>
          <w:tab w:val="left" w:pos="1080"/>
          <w:tab w:val="left" w:pos="1620"/>
          <w:tab w:val="left" w:pos="2340"/>
          <w:tab w:val="left" w:pos="7560"/>
          <w:tab w:val="left" w:pos="7740"/>
        </w:tabs>
        <w:suppressAutoHyphens/>
        <w:ind w:left="720"/>
        <w:rPr>
          <w:rFonts w:ascii="Palatino Linotype" w:hAnsi="Palatino Linotype"/>
          <w:sz w:val="24"/>
          <w:szCs w:val="24"/>
        </w:rPr>
      </w:pPr>
      <w:r w:rsidRPr="00367940">
        <w:rPr>
          <w:rFonts w:ascii="Palatino Linotype" w:hAnsi="Palatino Linotype"/>
          <w:sz w:val="24"/>
          <w:szCs w:val="24"/>
        </w:rPr>
        <w:t>Szakmai technológia</w:t>
      </w:r>
      <w:r w:rsidRPr="00367940">
        <w:rPr>
          <w:rFonts w:ascii="Palatino Linotype" w:hAnsi="Palatino Linotype"/>
          <w:sz w:val="24"/>
          <w:szCs w:val="24"/>
        </w:rPr>
        <w:tab/>
      </w:r>
    </w:p>
    <w:p w:rsidR="00201BCB" w:rsidRPr="00E747AD" w:rsidRDefault="00201BCB" w:rsidP="006359B5">
      <w:pPr>
        <w:widowControl w:val="0"/>
        <w:tabs>
          <w:tab w:val="left" w:pos="1620"/>
        </w:tabs>
        <w:suppressAutoHyphens/>
        <w:ind w:left="1260"/>
        <w:rPr>
          <w:rFonts w:ascii="Palatino Linotype" w:hAnsi="Palatino Linotype"/>
          <w:sz w:val="24"/>
          <w:szCs w:val="24"/>
        </w:rPr>
      </w:pPr>
      <w:r w:rsidRPr="00E747AD">
        <w:rPr>
          <w:rFonts w:ascii="Palatino Linotype" w:hAnsi="Palatino Linotype"/>
          <w:sz w:val="24"/>
          <w:szCs w:val="24"/>
        </w:rPr>
        <w:t>Tojással dúsított tésztából készíthető finom pékáruk kézi- és gépi osztása, mérése, alakítása</w:t>
      </w:r>
    </w:p>
    <w:p w:rsidR="00201BCB" w:rsidRPr="00E747AD" w:rsidRDefault="00201BCB" w:rsidP="006359B5">
      <w:pPr>
        <w:widowControl w:val="0"/>
        <w:tabs>
          <w:tab w:val="left" w:pos="1620"/>
        </w:tabs>
        <w:suppressAutoHyphens/>
        <w:ind w:left="1260"/>
        <w:rPr>
          <w:rFonts w:ascii="Palatino Linotype" w:hAnsi="Palatino Linotype"/>
          <w:sz w:val="24"/>
          <w:szCs w:val="24"/>
        </w:rPr>
      </w:pPr>
      <w:r w:rsidRPr="00E747AD">
        <w:rPr>
          <w:rFonts w:ascii="Palatino Linotype" w:hAnsi="Palatino Linotype"/>
          <w:sz w:val="24"/>
          <w:szCs w:val="24"/>
        </w:rPr>
        <w:t>Omlós tésztából készíthető finom pékáruk kézi- és gépi osztása, mérése, alakítása</w:t>
      </w:r>
    </w:p>
    <w:p w:rsidR="00201BCB" w:rsidRPr="00E747AD" w:rsidRDefault="00201BCB" w:rsidP="006359B5">
      <w:pPr>
        <w:widowControl w:val="0"/>
        <w:tabs>
          <w:tab w:val="left" w:pos="1620"/>
        </w:tabs>
        <w:suppressAutoHyphens/>
        <w:ind w:left="1260"/>
        <w:rPr>
          <w:rFonts w:ascii="Palatino Linotype" w:hAnsi="Palatino Linotype"/>
          <w:sz w:val="24"/>
          <w:szCs w:val="24"/>
        </w:rPr>
      </w:pPr>
      <w:r w:rsidRPr="00E747AD">
        <w:rPr>
          <w:rFonts w:ascii="Palatino Linotype" w:hAnsi="Palatino Linotype"/>
          <w:sz w:val="24"/>
          <w:szCs w:val="24"/>
        </w:rPr>
        <w:t>Leveles tésztából készíthető finom pékáruk kézi- és gépi osztása, mérése, alakítása</w:t>
      </w:r>
    </w:p>
    <w:p w:rsidR="00201BCB" w:rsidRPr="00E747AD" w:rsidRDefault="00201BCB" w:rsidP="006359B5">
      <w:pPr>
        <w:widowControl w:val="0"/>
        <w:tabs>
          <w:tab w:val="left" w:pos="1620"/>
        </w:tabs>
        <w:suppressAutoHyphens/>
        <w:ind w:left="1260"/>
        <w:rPr>
          <w:rFonts w:ascii="Palatino Linotype" w:hAnsi="Palatino Linotype"/>
          <w:sz w:val="24"/>
          <w:szCs w:val="24"/>
        </w:rPr>
      </w:pPr>
      <w:r w:rsidRPr="00E747AD">
        <w:rPr>
          <w:rFonts w:ascii="Palatino Linotype" w:hAnsi="Palatino Linotype"/>
          <w:sz w:val="24"/>
          <w:szCs w:val="24"/>
        </w:rPr>
        <w:t>Töltelékkészítés, a tészta kézi- és gépi töltése és elrakása</w:t>
      </w:r>
    </w:p>
    <w:p w:rsidR="00201BCB" w:rsidRPr="00E747AD" w:rsidRDefault="00201BCB" w:rsidP="006359B5">
      <w:pPr>
        <w:widowControl w:val="0"/>
        <w:tabs>
          <w:tab w:val="left" w:pos="1440"/>
        </w:tabs>
        <w:suppressAutoHyphens/>
        <w:ind w:left="1080"/>
        <w:rPr>
          <w:rFonts w:ascii="Palatino Linotype" w:hAnsi="Palatino Linotype"/>
          <w:b/>
          <w:sz w:val="24"/>
          <w:szCs w:val="24"/>
        </w:rPr>
      </w:pPr>
    </w:p>
    <w:p w:rsidR="00201BCB" w:rsidRPr="00AA0502" w:rsidRDefault="00201BCB" w:rsidP="006359B5">
      <w:pPr>
        <w:widowControl w:val="0"/>
        <w:tabs>
          <w:tab w:val="left" w:pos="900"/>
          <w:tab w:val="left" w:pos="1080"/>
          <w:tab w:val="left" w:pos="1620"/>
          <w:tab w:val="left" w:pos="2340"/>
          <w:tab w:val="left" w:pos="7560"/>
        </w:tabs>
        <w:suppressAutoHyphens/>
        <w:ind w:left="720"/>
        <w:rPr>
          <w:rFonts w:ascii="Palatino Linotype" w:hAnsi="Palatino Linotype"/>
          <w:sz w:val="24"/>
          <w:szCs w:val="24"/>
        </w:rPr>
      </w:pPr>
      <w:r w:rsidRPr="00367940">
        <w:rPr>
          <w:rFonts w:ascii="Palatino Linotype" w:hAnsi="Palatino Linotype"/>
          <w:sz w:val="24"/>
          <w:szCs w:val="24"/>
        </w:rPr>
        <w:t>Szakmai gépek</w:t>
      </w:r>
      <w:r w:rsidRPr="00AA0502">
        <w:rPr>
          <w:rFonts w:ascii="Palatino Linotype" w:hAnsi="Palatino Linotype"/>
          <w:sz w:val="24"/>
          <w:szCs w:val="24"/>
        </w:rPr>
        <w:tab/>
      </w:r>
    </w:p>
    <w:p w:rsidR="00201BCB" w:rsidRPr="00E747AD" w:rsidRDefault="00201BCB" w:rsidP="006359B5">
      <w:pPr>
        <w:widowControl w:val="0"/>
        <w:tabs>
          <w:tab w:val="left" w:pos="1620"/>
        </w:tabs>
        <w:suppressAutoHyphens/>
        <w:ind w:left="1276"/>
        <w:rPr>
          <w:rFonts w:ascii="Palatino Linotype" w:hAnsi="Palatino Linotype"/>
          <w:sz w:val="24"/>
          <w:szCs w:val="24"/>
        </w:rPr>
      </w:pPr>
      <w:r w:rsidRPr="00E747AD">
        <w:rPr>
          <w:rFonts w:ascii="Palatino Linotype" w:hAnsi="Palatino Linotype" w:cs="Mangal"/>
          <w:kern w:val="1"/>
          <w:sz w:val="24"/>
          <w:szCs w:val="24"/>
          <w:lang w:eastAsia="hi-IN" w:bidi="hi-IN"/>
        </w:rPr>
        <w:t>Nyújtógép működési elve,</w:t>
      </w:r>
      <w:r w:rsidRPr="00E747AD">
        <w:rPr>
          <w:rFonts w:ascii="Palatino Linotype" w:hAnsi="Palatino Linotype"/>
          <w:sz w:val="24"/>
          <w:szCs w:val="24"/>
        </w:rPr>
        <w:t xml:space="preserve"> szerkezete, használata, gépápolása,</w:t>
      </w:r>
    </w:p>
    <w:p w:rsidR="00201BCB" w:rsidRPr="00E747AD" w:rsidRDefault="00201BCB" w:rsidP="006359B5">
      <w:pPr>
        <w:widowControl w:val="0"/>
        <w:tabs>
          <w:tab w:val="left" w:pos="1620"/>
        </w:tabs>
        <w:suppressAutoHyphens/>
        <w:ind w:left="1276"/>
        <w:rPr>
          <w:rFonts w:ascii="Palatino Linotype" w:hAnsi="Palatino Linotype"/>
          <w:sz w:val="24"/>
          <w:szCs w:val="24"/>
        </w:rPr>
      </w:pPr>
      <w:r w:rsidRPr="00E747AD">
        <w:rPr>
          <w:rFonts w:ascii="Palatino Linotype" w:hAnsi="Palatino Linotype"/>
          <w:sz w:val="24"/>
          <w:szCs w:val="24"/>
        </w:rPr>
        <w:t>biztonságos üzemeltetése</w:t>
      </w:r>
    </w:p>
    <w:p w:rsidR="00201BCB" w:rsidRPr="00E747AD" w:rsidRDefault="00201BCB" w:rsidP="006359B5">
      <w:pPr>
        <w:widowControl w:val="0"/>
        <w:tabs>
          <w:tab w:val="left" w:pos="1620"/>
        </w:tabs>
        <w:suppressAutoHyphens/>
        <w:ind w:left="1276"/>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Finom-sütemény gyártó vonal</w:t>
      </w:r>
    </w:p>
    <w:p w:rsidR="00201BCB" w:rsidRPr="00E747AD" w:rsidRDefault="00201BCB" w:rsidP="006359B5">
      <w:pPr>
        <w:widowControl w:val="0"/>
        <w:suppressAutoHyphens/>
        <w:ind w:left="1224"/>
        <w:rPr>
          <w:rFonts w:ascii="Palatino Linotype" w:hAnsi="Palatino Linotype" w:cs="Mangal"/>
          <w:b/>
          <w:kern w:val="1"/>
          <w:sz w:val="24"/>
          <w:szCs w:val="24"/>
          <w:lang w:eastAsia="hi-IN" w:bidi="hi-IN"/>
        </w:rPr>
      </w:pPr>
    </w:p>
    <w:p w:rsidR="00201BCB" w:rsidRDefault="00201BCB">
      <w:pPr>
        <w:widowControl w:val="0"/>
        <w:numPr>
          <w:ilvl w:val="2"/>
          <w:numId w:val="3"/>
        </w:numPr>
        <w:tabs>
          <w:tab w:val="left" w:pos="900"/>
          <w:tab w:val="left" w:pos="162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Egyéb sütőipari termékek tésztafeldolgozása</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 xml:space="preserve">20 </w:t>
      </w:r>
      <w:r w:rsidRPr="00E747AD">
        <w:rPr>
          <w:rFonts w:ascii="Palatino Linotype" w:hAnsi="Palatino Linotype"/>
          <w:b/>
          <w:i/>
          <w:sz w:val="24"/>
          <w:szCs w:val="24"/>
        </w:rPr>
        <w:t>óra</w:t>
      </w:r>
    </w:p>
    <w:p w:rsidR="00201BCB" w:rsidRPr="00AA0502" w:rsidRDefault="00201BCB" w:rsidP="006359B5">
      <w:pPr>
        <w:widowControl w:val="0"/>
        <w:tabs>
          <w:tab w:val="left" w:pos="900"/>
          <w:tab w:val="left" w:pos="1080"/>
          <w:tab w:val="left" w:pos="1620"/>
          <w:tab w:val="left" w:pos="2340"/>
          <w:tab w:val="left" w:pos="7560"/>
          <w:tab w:val="left" w:pos="7740"/>
        </w:tabs>
        <w:suppressAutoHyphens/>
        <w:ind w:left="720"/>
        <w:rPr>
          <w:rFonts w:ascii="Palatino Linotype" w:hAnsi="Palatino Linotype"/>
          <w:sz w:val="24"/>
          <w:szCs w:val="24"/>
        </w:rPr>
      </w:pPr>
      <w:r w:rsidRPr="00367940">
        <w:rPr>
          <w:rFonts w:ascii="Palatino Linotype" w:hAnsi="Palatino Linotype" w:cs="Mangal"/>
          <w:kern w:val="1"/>
          <w:sz w:val="24"/>
          <w:szCs w:val="24"/>
          <w:lang w:eastAsia="hi-IN" w:bidi="hi-IN"/>
        </w:rPr>
        <w:t>Szakmai technológia</w:t>
      </w:r>
      <w:r w:rsidRPr="00AA0502">
        <w:rPr>
          <w:rFonts w:ascii="Palatino Linotype" w:hAnsi="Palatino Linotype"/>
          <w:sz w:val="24"/>
          <w:szCs w:val="24"/>
        </w:rPr>
        <w:t xml:space="preserve">  </w:t>
      </w:r>
      <w:r w:rsidRPr="00AA0502">
        <w:rPr>
          <w:rFonts w:ascii="Palatino Linotype" w:hAnsi="Palatino Linotype"/>
          <w:sz w:val="24"/>
          <w:szCs w:val="24"/>
        </w:rPr>
        <w:tab/>
      </w:r>
    </w:p>
    <w:p w:rsidR="00201BCB" w:rsidRPr="00E747AD" w:rsidRDefault="00201BCB" w:rsidP="006359B5">
      <w:pPr>
        <w:widowControl w:val="0"/>
        <w:tabs>
          <w:tab w:val="left" w:pos="1620"/>
        </w:tabs>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Fánk pihentetése és szaggatása</w:t>
      </w:r>
    </w:p>
    <w:p w:rsidR="00201BCB" w:rsidRPr="00E747AD" w:rsidRDefault="00201BCB" w:rsidP="006359B5">
      <w:pPr>
        <w:widowControl w:val="0"/>
        <w:tabs>
          <w:tab w:val="left" w:pos="1620"/>
        </w:tabs>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Perecfélék tésztafeldolgozása, formázása</w:t>
      </w:r>
    </w:p>
    <w:p w:rsidR="00201BCB" w:rsidRPr="00E747AD" w:rsidRDefault="00201BCB" w:rsidP="006359B5">
      <w:pPr>
        <w:widowControl w:val="0"/>
        <w:tabs>
          <w:tab w:val="left" w:pos="1620"/>
        </w:tabs>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Morzsa alapanyag (babajka), osztása, mérése</w:t>
      </w:r>
    </w:p>
    <w:p w:rsidR="00201BCB" w:rsidRPr="00E747AD" w:rsidRDefault="00201BCB" w:rsidP="006359B5">
      <w:pPr>
        <w:widowControl w:val="0"/>
        <w:tabs>
          <w:tab w:val="left" w:pos="1620"/>
        </w:tabs>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Kétszersültek tésztájának osztása, mérése, alakítása</w:t>
      </w:r>
    </w:p>
    <w:p w:rsidR="00201BCB" w:rsidRPr="00E747AD" w:rsidRDefault="00201BCB" w:rsidP="006359B5">
      <w:pPr>
        <w:widowControl w:val="0"/>
        <w:tabs>
          <w:tab w:val="left" w:pos="1620"/>
        </w:tabs>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Diétás termékek, osztása, mérése, alakítása</w:t>
      </w:r>
    </w:p>
    <w:p w:rsidR="00201BCB" w:rsidRPr="00E747AD" w:rsidRDefault="00201BCB" w:rsidP="006359B5">
      <w:pPr>
        <w:widowControl w:val="0"/>
        <w:tabs>
          <w:tab w:val="left" w:pos="1620"/>
        </w:tabs>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Hagyományos sütőipari termékek osztása, mérése, alakítása</w:t>
      </w:r>
    </w:p>
    <w:p w:rsidR="00201BCB" w:rsidRPr="00E747AD" w:rsidRDefault="00201BCB" w:rsidP="006359B5">
      <w:pPr>
        <w:widowControl w:val="0"/>
        <w:tabs>
          <w:tab w:val="left" w:pos="1620"/>
        </w:tabs>
        <w:suppressAutoHyphens/>
        <w:ind w:left="126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Korszerű sütőipari termékek osztása, mérése, alakítása</w:t>
      </w:r>
    </w:p>
    <w:p w:rsidR="00201BCB" w:rsidRPr="00E747AD" w:rsidRDefault="00201BCB" w:rsidP="006359B5">
      <w:pPr>
        <w:widowControl w:val="0"/>
        <w:suppressAutoHyphens/>
        <w:ind w:left="1080"/>
        <w:rPr>
          <w:rFonts w:ascii="Palatino Linotype" w:hAnsi="Palatino Linotype" w:cs="Mangal"/>
          <w:kern w:val="1"/>
          <w:sz w:val="24"/>
          <w:szCs w:val="24"/>
          <w:lang w:eastAsia="hi-IN" w:bidi="hi-IN"/>
        </w:rPr>
      </w:pPr>
    </w:p>
    <w:p w:rsidR="00201BCB" w:rsidRPr="00AA0502" w:rsidRDefault="00201BCB" w:rsidP="006359B5">
      <w:pPr>
        <w:widowControl w:val="0"/>
        <w:tabs>
          <w:tab w:val="left" w:pos="900"/>
          <w:tab w:val="left" w:pos="1080"/>
          <w:tab w:val="left" w:pos="1620"/>
          <w:tab w:val="left" w:pos="2340"/>
          <w:tab w:val="left" w:pos="7560"/>
          <w:tab w:val="left" w:pos="7920"/>
        </w:tabs>
        <w:suppressAutoHyphens/>
        <w:ind w:left="720"/>
        <w:rPr>
          <w:rFonts w:ascii="Palatino Linotype" w:hAnsi="Palatino Linotype"/>
          <w:sz w:val="24"/>
          <w:szCs w:val="24"/>
        </w:rPr>
      </w:pPr>
      <w:r w:rsidRPr="00367940">
        <w:rPr>
          <w:rFonts w:ascii="Palatino Linotype" w:hAnsi="Palatino Linotype" w:cs="Mangal"/>
          <w:kern w:val="1"/>
          <w:sz w:val="24"/>
          <w:szCs w:val="24"/>
          <w:lang w:eastAsia="hi-IN" w:bidi="hi-IN"/>
        </w:rPr>
        <w:t>Szakmai gépek</w:t>
      </w:r>
      <w:r w:rsidRPr="00AA0502">
        <w:rPr>
          <w:rFonts w:ascii="Palatino Linotype" w:hAnsi="Palatino Linotype" w:cs="Mangal"/>
          <w:kern w:val="1"/>
          <w:sz w:val="24"/>
          <w:szCs w:val="24"/>
          <w:lang w:eastAsia="hi-IN" w:bidi="hi-IN"/>
        </w:rPr>
        <w:tab/>
      </w:r>
    </w:p>
    <w:p w:rsidR="00201BCB" w:rsidRPr="00E747AD" w:rsidRDefault="00201BCB" w:rsidP="006359B5">
      <w:pPr>
        <w:widowControl w:val="0"/>
        <w:tabs>
          <w:tab w:val="left" w:pos="1620"/>
          <w:tab w:val="num"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Tésztalapító-gép, működési elve, szerkezete, használata, gépápolása,</w:t>
      </w:r>
    </w:p>
    <w:p w:rsidR="00201BCB" w:rsidRPr="00E747AD" w:rsidRDefault="00201BCB" w:rsidP="006359B5">
      <w:pPr>
        <w:widowControl w:val="0"/>
        <w:tabs>
          <w:tab w:val="left" w:pos="1440"/>
        </w:tabs>
        <w:suppressAutoHyphens/>
        <w:ind w:left="1134"/>
        <w:rPr>
          <w:rFonts w:ascii="Palatino Linotype" w:hAnsi="Palatino Linotype"/>
          <w:sz w:val="24"/>
          <w:szCs w:val="24"/>
        </w:rPr>
      </w:pPr>
      <w:r w:rsidRPr="00E747AD">
        <w:rPr>
          <w:rFonts w:ascii="Palatino Linotype" w:hAnsi="Palatino Linotype"/>
          <w:sz w:val="24"/>
          <w:szCs w:val="24"/>
        </w:rPr>
        <w:t>biztonságos üzemeltetése</w:t>
      </w:r>
    </w:p>
    <w:p w:rsidR="00201BCB" w:rsidRDefault="00201BCB" w:rsidP="006359B5">
      <w:pPr>
        <w:widowControl w:val="0"/>
        <w:suppressAutoHyphens/>
        <w:rPr>
          <w:rFonts w:ascii="Palatino Linotype" w:hAnsi="Palatino Linotype" w:cs="Mangal"/>
          <w:b/>
          <w:kern w:val="1"/>
          <w:sz w:val="24"/>
          <w:szCs w:val="24"/>
          <w:lang w:eastAsia="hi-IN" w:bidi="hi-IN"/>
        </w:rPr>
      </w:pPr>
    </w:p>
    <w:p w:rsidR="00201BCB" w:rsidRPr="00E747AD" w:rsidRDefault="00201BCB" w:rsidP="006359B5">
      <w:pPr>
        <w:widowControl w:val="0"/>
        <w:suppressAutoHyphens/>
        <w:rPr>
          <w:rFonts w:ascii="Palatino Linotype" w:hAnsi="Palatino Linotype" w:cs="Mangal"/>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i/>
          <w:sz w:val="24"/>
          <w:szCs w:val="24"/>
        </w:rPr>
      </w:pPr>
      <w:r w:rsidRPr="00E747AD">
        <w:rPr>
          <w:rFonts w:ascii="Palatino Linotype" w:hAnsi="Palatino Linotype"/>
          <w:b/>
          <w:i/>
          <w:sz w:val="24"/>
          <w:szCs w:val="24"/>
        </w:rPr>
        <w:lastRenderedPageBreak/>
        <w:t xml:space="preserve">A képzés javasolt helyszíne </w:t>
      </w:r>
      <w:r w:rsidRPr="00E747AD">
        <w:rPr>
          <w:rFonts w:ascii="Palatino Linotype" w:hAnsi="Palatino Linotype"/>
          <w:b/>
          <w:i/>
          <w:kern w:val="1"/>
          <w:sz w:val="24"/>
          <w:szCs w:val="24"/>
          <w:lang w:eastAsia="hi-IN" w:bidi="hi-IN"/>
        </w:rPr>
        <w:t>(ajánlás)</w:t>
      </w:r>
    </w:p>
    <w:p w:rsidR="00201BCB" w:rsidRPr="00AE259C" w:rsidRDefault="00201BCB">
      <w:pPr>
        <w:ind w:left="567"/>
        <w:jc w:val="both"/>
        <w:rPr>
          <w:rFonts w:ascii="Palatino Linotype" w:hAnsi="Palatino Linotype"/>
          <w:b/>
          <w:i/>
          <w:kern w:val="1"/>
          <w:sz w:val="24"/>
          <w:szCs w:val="24"/>
          <w:lang w:eastAsia="hi-IN" w:bidi="hi-IN"/>
        </w:rPr>
      </w:pPr>
      <w:r w:rsidRPr="00AE259C">
        <w:rPr>
          <w:rFonts w:ascii="Palatino Linotype" w:hAnsi="Palatino Linotype"/>
          <w:i/>
          <w:sz w:val="24"/>
          <w:szCs w:val="24"/>
        </w:rPr>
        <w:t>Tanterem és tanműhely.</w:t>
      </w:r>
    </w:p>
    <w:p w:rsidR="00201BCB" w:rsidRPr="00E747AD" w:rsidRDefault="00201BCB" w:rsidP="00AE259C">
      <w:pPr>
        <w:widowControl w:val="0"/>
        <w:suppressAutoHyphens/>
        <w:jc w:val="both"/>
        <w:rPr>
          <w:rFonts w:ascii="Palatino Linotype" w:hAnsi="Palatino Linotype" w:cs="Mangal"/>
          <w:b/>
          <w:kern w:val="1"/>
          <w:sz w:val="24"/>
          <w:szCs w:val="24"/>
          <w:lang w:eastAsia="hi-IN" w:bidi="hi-IN"/>
        </w:rPr>
      </w:pPr>
    </w:p>
    <w:p w:rsidR="00201BCB" w:rsidRDefault="00201BCB" w:rsidP="00AE259C">
      <w:pPr>
        <w:numPr>
          <w:ilvl w:val="1"/>
          <w:numId w:val="3"/>
        </w:numPr>
        <w:tabs>
          <w:tab w:val="clear" w:pos="792"/>
          <w:tab w:val="num" w:pos="851"/>
          <w:tab w:val="num" w:pos="1332"/>
        </w:tabs>
        <w:ind w:left="900" w:hanging="333"/>
        <w:jc w:val="both"/>
        <w:rPr>
          <w:rFonts w:ascii="Palatino Linotype" w:hAnsi="Palatino Linotype"/>
          <w:b/>
          <w:i/>
          <w:sz w:val="24"/>
          <w:szCs w:val="24"/>
        </w:rPr>
      </w:pPr>
      <w:r w:rsidRPr="00E747AD">
        <w:rPr>
          <w:rFonts w:ascii="Palatino Linotype" w:hAnsi="Palatino Linotype"/>
          <w:b/>
          <w:i/>
          <w:sz w:val="24"/>
          <w:szCs w:val="24"/>
        </w:rPr>
        <w:t>A tantárgy elsajátítása során alkalmazható sajátos módszerek, tanulói tevékenységformák (ajánlás)</w:t>
      </w:r>
    </w:p>
    <w:p w:rsidR="00201BCB" w:rsidRPr="00E747AD" w:rsidRDefault="00201BCB" w:rsidP="00AE259C">
      <w:pPr>
        <w:jc w:val="both"/>
        <w:rPr>
          <w:rFonts w:ascii="Palatino Linotype" w:hAnsi="Palatino Linotype"/>
          <w:b/>
          <w:i/>
          <w:sz w:val="24"/>
          <w:szCs w:val="24"/>
        </w:rPr>
      </w:pPr>
    </w:p>
    <w:p w:rsidR="00201BCB" w:rsidRDefault="00201BCB" w:rsidP="00AE259C">
      <w:pPr>
        <w:pStyle w:val="Listaszerbekezds"/>
        <w:numPr>
          <w:ilvl w:val="2"/>
          <w:numId w:val="3"/>
        </w:numPr>
        <w:spacing w:after="0" w:line="240" w:lineRule="auto"/>
        <w:jc w:val="both"/>
        <w:rPr>
          <w:rFonts w:ascii="Palatino Linotype" w:hAnsi="Palatino Linotype"/>
          <w:b/>
          <w:bCs/>
          <w:i/>
        </w:rPr>
      </w:pPr>
      <w:r w:rsidRPr="00E747AD">
        <w:rPr>
          <w:rFonts w:ascii="Palatino Linotype" w:hAnsi="Palatino Linotype"/>
          <w:b/>
          <w:bCs/>
          <w:i/>
        </w:rPr>
        <w:t>A</w:t>
      </w:r>
      <w:r w:rsidRPr="003D3C9D">
        <w:rPr>
          <w:rFonts w:ascii="Palatino Linotype" w:hAnsi="Palatino Linotype"/>
          <w:b/>
          <w:bCs/>
          <w:i/>
          <w:sz w:val="24"/>
          <w:szCs w:val="24"/>
        </w:rPr>
        <w:t xml:space="preserve">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E747AD">
        <w:trPr>
          <w:jc w:val="center"/>
        </w:trPr>
        <w:tc>
          <w:tcPr>
            <w:tcW w:w="994"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280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 xml:space="preserve">Alkalmazott oktatási </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módszer neve</w:t>
            </w:r>
          </w:p>
        </w:tc>
        <w:tc>
          <w:tcPr>
            <w:tcW w:w="2835"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 tanulói tevékenység szervezeti kerete</w:t>
            </w:r>
          </w:p>
        </w:tc>
        <w:tc>
          <w:tcPr>
            <w:tcW w:w="2659"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jc w:val="center"/>
        </w:trPr>
        <w:tc>
          <w:tcPr>
            <w:tcW w:w="994" w:type="dxa"/>
            <w:vMerge/>
            <w:vAlign w:val="center"/>
          </w:tcPr>
          <w:p w:rsidR="00201BCB" w:rsidRPr="00E747AD" w:rsidRDefault="00201BCB" w:rsidP="0094606B">
            <w:pPr>
              <w:jc w:val="center"/>
              <w:rPr>
                <w:rFonts w:ascii="Palatino Linotype" w:hAnsi="Palatino Linotype"/>
                <w:b/>
                <w:sz w:val="20"/>
                <w:szCs w:val="20"/>
              </w:rPr>
            </w:pPr>
          </w:p>
        </w:tc>
        <w:tc>
          <w:tcPr>
            <w:tcW w:w="2800" w:type="dxa"/>
            <w:vMerge/>
            <w:vAlign w:val="center"/>
          </w:tcPr>
          <w:p w:rsidR="00201BCB" w:rsidRPr="00E747AD" w:rsidRDefault="00201BCB" w:rsidP="0094606B">
            <w:pPr>
              <w:rPr>
                <w:rFonts w:ascii="Palatino Linotype" w:hAnsi="Palatino Linotype"/>
                <w:b/>
                <w:sz w:val="20"/>
                <w:szCs w:val="20"/>
              </w:rPr>
            </w:pP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egyéni</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csoport</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osztály</w:t>
            </w:r>
          </w:p>
        </w:tc>
        <w:tc>
          <w:tcPr>
            <w:tcW w:w="2659"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r>
              <w:rPr>
                <w:rFonts w:ascii="Palatino Linotype" w:hAnsi="Palatino Linotype"/>
                <w:sz w:val="20"/>
                <w:szCs w:val="20"/>
              </w:rPr>
              <w:t>.</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magyarázat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elbeszélés</w:t>
            </w: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kiselőadás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megbeszélés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vita</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szemléltetés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projekt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1.8.</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kooperatív tanulás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1.9.</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szimuláció</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1.10.</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szerepjáték</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1.11.</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házi feladat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DE4F47">
      <w:pPr>
        <w:widowControl w:val="0"/>
        <w:suppressAutoHyphens/>
        <w:jc w:val="both"/>
        <w:rPr>
          <w:rFonts w:ascii="Palatino Linotype" w:hAnsi="Palatino Linotype"/>
          <w:b/>
          <w:bCs/>
          <w:kern w:val="1"/>
          <w:lang w:eastAsia="hi-IN" w:bidi="hi-IN"/>
        </w:rPr>
      </w:pPr>
    </w:p>
    <w:p w:rsidR="00201BCB" w:rsidRDefault="00201BCB" w:rsidP="00AE259C">
      <w:pPr>
        <w:pStyle w:val="Listaszerbekezds"/>
        <w:numPr>
          <w:ilvl w:val="2"/>
          <w:numId w:val="3"/>
        </w:numPr>
        <w:spacing w:after="0" w:line="240" w:lineRule="auto"/>
        <w:jc w:val="both"/>
        <w:rPr>
          <w:rFonts w:ascii="Palatino Linotype" w:hAnsi="Palatino Linotype"/>
          <w:b/>
          <w:bCs/>
          <w:i/>
          <w:sz w:val="24"/>
          <w:szCs w:val="24"/>
        </w:rPr>
      </w:pPr>
      <w:r w:rsidRPr="003D3C9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BCB" w:rsidRPr="00E747AD">
        <w:trPr>
          <w:cantSplit/>
          <w:trHeight w:val="921"/>
          <w:jc w:val="center"/>
        </w:trPr>
        <w:tc>
          <w:tcPr>
            <w:tcW w:w="828"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3621"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tevékenységforma</w:t>
            </w:r>
          </w:p>
        </w:tc>
        <w:tc>
          <w:tcPr>
            <w:tcW w:w="2370"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 szervezési kerete</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(differenciálási módok)</w:t>
            </w:r>
          </w:p>
        </w:tc>
        <w:tc>
          <w:tcPr>
            <w:tcW w:w="219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cantSplit/>
          <w:trHeight w:val="1076"/>
          <w:jc w:val="center"/>
        </w:trPr>
        <w:tc>
          <w:tcPr>
            <w:tcW w:w="828" w:type="dxa"/>
            <w:vMerge/>
            <w:vAlign w:val="center"/>
          </w:tcPr>
          <w:p w:rsidR="00201BCB" w:rsidRPr="00E747AD" w:rsidRDefault="00201BCB" w:rsidP="0094606B">
            <w:pPr>
              <w:jc w:val="center"/>
              <w:rPr>
                <w:rFonts w:ascii="Palatino Linotype" w:hAnsi="Palatino Linotype"/>
                <w:b/>
                <w:sz w:val="20"/>
                <w:szCs w:val="20"/>
              </w:rPr>
            </w:pPr>
          </w:p>
        </w:tc>
        <w:tc>
          <w:tcPr>
            <w:tcW w:w="3621" w:type="dxa"/>
            <w:vMerge/>
            <w:vAlign w:val="center"/>
          </w:tcPr>
          <w:p w:rsidR="00201BCB" w:rsidRPr="00E747AD" w:rsidRDefault="00201BCB" w:rsidP="0094606B">
            <w:pPr>
              <w:rPr>
                <w:rFonts w:ascii="Palatino Linotype" w:hAnsi="Palatino Linotype"/>
                <w:b/>
                <w:sz w:val="20"/>
                <w:szCs w:val="20"/>
              </w:rPr>
            </w:pPr>
          </w:p>
        </w:tc>
        <w:tc>
          <w:tcPr>
            <w:tcW w:w="809"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Egyéni</w:t>
            </w:r>
          </w:p>
        </w:tc>
        <w:tc>
          <w:tcPr>
            <w:tcW w:w="798"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Csoport-</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bontás</w:t>
            </w:r>
          </w:p>
        </w:tc>
        <w:tc>
          <w:tcPr>
            <w:tcW w:w="763"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Osztály-</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keret</w:t>
            </w:r>
          </w:p>
        </w:tc>
        <w:tc>
          <w:tcPr>
            <w:tcW w:w="2190"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1.</w:t>
            </w:r>
          </w:p>
        </w:tc>
        <w:tc>
          <w:tcPr>
            <w:tcW w:w="3621" w:type="dxa"/>
            <w:shd w:val="clear" w:color="auto" w:fill="D9D9D9"/>
            <w:vAlign w:val="center"/>
          </w:tcPr>
          <w:p w:rsidR="00201BCB" w:rsidRPr="00E747AD" w:rsidRDefault="00201BCB" w:rsidP="0094606B">
            <w:pPr>
              <w:rPr>
                <w:rFonts w:ascii="Palatino Linotype" w:hAnsi="Palatino Linotype"/>
                <w:b/>
                <w:sz w:val="20"/>
                <w:szCs w:val="20"/>
              </w:rPr>
            </w:pPr>
            <w:r w:rsidRPr="00E747AD">
              <w:rPr>
                <w:rFonts w:ascii="Palatino Linotype" w:hAnsi="Palatino Linotype" w:cs="Arial"/>
                <w:b/>
                <w:sz w:val="20"/>
                <w:szCs w:val="20"/>
              </w:rPr>
              <w:t>Információ feldolgozó tevékenységek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önálló feldolgozása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önálló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feladattal vezetett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2.</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 xml:space="preserve">Ismeretalkalmazási gyakorló </w:t>
            </w:r>
            <w:r w:rsidRPr="00E747AD">
              <w:rPr>
                <w:rFonts w:ascii="Palatino Linotype" w:hAnsi="Palatino Linotype" w:cs="Arial"/>
                <w:b/>
                <w:sz w:val="20"/>
                <w:szCs w:val="20"/>
              </w:rPr>
              <w:lastRenderedPageBreak/>
              <w:t>tevékenységek, feladatok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lastRenderedPageBreak/>
              <w:t>2.1.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Írásos elemzések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Leírás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Válaszolás írásban mondatszintű kérdésekre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Tesztfeladat megoldása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Szöveges előadás egyéni felkészüléssel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utólagos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helyszíni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3.</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Csoportos munkaformák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Feladattal vezetett kiscsoportos szövegfeldolgozás</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3.2</w:t>
            </w:r>
            <w:r>
              <w:rPr>
                <w:rFonts w:ascii="Palatino Linotype" w:hAnsi="Palatino Linotype"/>
                <w:sz w:val="20"/>
                <w:szCs w:val="20"/>
              </w:rPr>
              <w:t>.</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Kiscsoportos szakmai munkavégzés irányítással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helyzetgyakorlat</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versenyjáték</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6359B5">
      <w:pPr>
        <w:ind w:left="792"/>
        <w:rPr>
          <w:rFonts w:ascii="Palatino Linotype" w:hAnsi="Palatino Linotype"/>
          <w:b/>
          <w:i/>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cs="Mangal"/>
          <w:b/>
          <w:bCs/>
          <w:kern w:val="1"/>
          <w:sz w:val="24"/>
          <w:szCs w:val="24"/>
          <w:lang w:eastAsia="hi-IN" w:bidi="hi-IN"/>
        </w:rPr>
      </w:pPr>
      <w:r w:rsidRPr="00E747AD">
        <w:rPr>
          <w:rFonts w:ascii="Palatino Linotype" w:hAnsi="Palatino Linotype"/>
          <w:b/>
          <w:sz w:val="24"/>
          <w:szCs w:val="24"/>
        </w:rPr>
        <w:t>A tantárgy értékelésének módja</w:t>
      </w:r>
    </w:p>
    <w:p w:rsidR="00201BCB" w:rsidRDefault="00201BCB">
      <w:pPr>
        <w:autoSpaceDE w:val="0"/>
        <w:autoSpaceDN w:val="0"/>
        <w:adjustRightInd w:val="0"/>
        <w:ind w:left="567"/>
        <w:jc w:val="both"/>
        <w:rPr>
          <w:rFonts w:ascii="Palatino Linotype" w:hAnsi="Palatino Linotype"/>
          <w:bCs/>
          <w:sz w:val="24"/>
          <w:szCs w:val="24"/>
        </w:rPr>
      </w:pPr>
      <w:r w:rsidRPr="00E747AD">
        <w:rPr>
          <w:rFonts w:ascii="Palatino Linotype" w:hAnsi="Palatino Linotype"/>
          <w:bCs/>
          <w:sz w:val="24"/>
          <w:szCs w:val="24"/>
        </w:rPr>
        <w:t>A nemzeti köznevelésről szóló 2011. évi CXC törvény 54. § (2) a) pontja szerinti értékeléssel.</w:t>
      </w:r>
    </w:p>
    <w:p w:rsidR="00201BCB" w:rsidRDefault="00201BCB" w:rsidP="00AE259C">
      <w:pPr>
        <w:widowControl w:val="0"/>
        <w:suppressAutoHyphens/>
        <w:rPr>
          <w:rFonts w:ascii="Palatino Linotype" w:hAnsi="Palatino Linotype" w:cs="Mangal"/>
          <w:b/>
          <w:kern w:val="1"/>
          <w:sz w:val="24"/>
          <w:szCs w:val="24"/>
          <w:lang w:eastAsia="hi-IN" w:bidi="hi-IN"/>
        </w:rPr>
      </w:pPr>
    </w:p>
    <w:p w:rsidR="00201BCB" w:rsidRPr="00E747AD" w:rsidRDefault="00201BCB" w:rsidP="00AE259C">
      <w:pPr>
        <w:widowControl w:val="0"/>
        <w:suppressAutoHyphens/>
        <w:rPr>
          <w:rFonts w:ascii="Palatino Linotype" w:hAnsi="Palatino Linotype" w:cs="Mangal"/>
          <w:b/>
          <w:kern w:val="1"/>
          <w:sz w:val="24"/>
          <w:szCs w:val="24"/>
          <w:lang w:eastAsia="hi-IN" w:bidi="hi-IN"/>
        </w:rPr>
      </w:pPr>
    </w:p>
    <w:p w:rsidR="00201BCB" w:rsidRDefault="00201BCB">
      <w:pPr>
        <w:numPr>
          <w:ilvl w:val="0"/>
          <w:numId w:val="3"/>
        </w:numPr>
        <w:tabs>
          <w:tab w:val="left" w:pos="7560"/>
          <w:tab w:val="left" w:pos="8100"/>
        </w:tabs>
        <w:ind w:left="357" w:hanging="357"/>
        <w:jc w:val="right"/>
        <w:rPr>
          <w:rFonts w:ascii="Palatino Linotype" w:hAnsi="Palatino Linotype" w:cs="Mangal"/>
          <w:b/>
          <w:kern w:val="1"/>
          <w:sz w:val="24"/>
          <w:szCs w:val="24"/>
          <w:lang w:eastAsia="hi-IN" w:bidi="hi-IN"/>
        </w:rPr>
      </w:pPr>
      <w:r w:rsidRPr="00E747AD">
        <w:rPr>
          <w:rFonts w:ascii="Palatino Linotype" w:hAnsi="Palatino Linotype"/>
          <w:b/>
          <w:sz w:val="24"/>
          <w:szCs w:val="24"/>
        </w:rPr>
        <w:t xml:space="preserve">Szakmai gyakorlat 3. tantárgy  </w:t>
      </w:r>
      <w:r w:rsidRPr="00E747AD">
        <w:rPr>
          <w:rFonts w:ascii="Palatino Linotype" w:hAnsi="Palatino Linotype"/>
          <w:b/>
          <w:sz w:val="24"/>
          <w:szCs w:val="24"/>
        </w:rPr>
        <w:tab/>
      </w:r>
      <w:r>
        <w:rPr>
          <w:rFonts w:ascii="Palatino Linotype" w:hAnsi="Palatino Linotype"/>
          <w:b/>
          <w:sz w:val="24"/>
          <w:szCs w:val="24"/>
        </w:rPr>
        <w:tab/>
        <w:t xml:space="preserve">     </w:t>
      </w:r>
      <w:r w:rsidRPr="00E747AD">
        <w:rPr>
          <w:rFonts w:ascii="Palatino Linotype" w:hAnsi="Palatino Linotype"/>
          <w:b/>
          <w:sz w:val="24"/>
          <w:szCs w:val="24"/>
        </w:rPr>
        <w:t>342 óra</w:t>
      </w:r>
    </w:p>
    <w:p w:rsidR="00201BCB" w:rsidRPr="00E747AD" w:rsidRDefault="00201BCB" w:rsidP="00DE4F47">
      <w:pPr>
        <w:tabs>
          <w:tab w:val="left" w:pos="7560"/>
          <w:tab w:val="left" w:pos="8100"/>
        </w:tabs>
        <w:rPr>
          <w:rFonts w:ascii="Palatino Linotype" w:hAnsi="Palatino Linotype" w:cs="Mangal"/>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tanításának célja</w:t>
      </w:r>
    </w:p>
    <w:p w:rsidR="00201BCB" w:rsidRDefault="00201BCB">
      <w:pPr>
        <w:ind w:left="567"/>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A sütőipari termékek előállítása során alkalmazott munkafolyamatok, műveletek, munkamozdulatok elsajátítása és begyakorlása. A gyakorlati munka és az elméleti ismeretek összehangolása, olyan módon, hogy lehetővé tegye, a technológiai és műszaki változásokhoz való alkalmazkodást. A termelésszervezési feladatok begyakorlásával, biztosítani a gazdaságos munkavégzést, a vevők igényeinek megfelelő mennyiségű termékek legyártását, valamint biztosítani a késztermékek egyenletes és egyforma minőségét.</w:t>
      </w:r>
    </w:p>
    <w:p w:rsidR="00201BCB" w:rsidRPr="00E747AD" w:rsidRDefault="00201BCB" w:rsidP="006359B5">
      <w:pPr>
        <w:widowControl w:val="0"/>
        <w:suppressAutoHyphens/>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Kapcsolódó közismereti, szakmai tartalmak</w:t>
      </w:r>
    </w:p>
    <w:p w:rsidR="00201BCB" w:rsidRDefault="00201BCB">
      <w:pPr>
        <w:autoSpaceDE w:val="0"/>
        <w:autoSpaceDN w:val="0"/>
        <w:adjustRightInd w:val="0"/>
        <w:ind w:left="567"/>
        <w:jc w:val="both"/>
        <w:rPr>
          <w:rFonts w:ascii="Palatino Linotype" w:hAnsi="Palatino Linotype"/>
          <w:kern w:val="1"/>
          <w:sz w:val="24"/>
          <w:szCs w:val="24"/>
          <w:lang w:eastAsia="hi-IN" w:bidi="hi-IN"/>
        </w:rPr>
      </w:pPr>
      <w:r w:rsidRPr="003D3C9D">
        <w:rPr>
          <w:rFonts w:ascii="Palatino Linotype" w:hAnsi="Palatino Linotype"/>
          <w:sz w:val="24"/>
          <w:szCs w:val="24"/>
        </w:rPr>
        <w:t>A tantárgy az adott évfolyamba lépés feltételeiként megjelölt közismereti tartalmakra és a Tésztafeldolgozás és gépei tantárgy összes témakörére épül.</w:t>
      </w:r>
    </w:p>
    <w:p w:rsidR="00201BCB" w:rsidRPr="00E747AD" w:rsidRDefault="00201BCB" w:rsidP="006359B5">
      <w:pPr>
        <w:widowControl w:val="0"/>
        <w:suppressAutoHyphens/>
        <w:rPr>
          <w:rFonts w:ascii="Palatino Linotype" w:hAnsi="Palatino Linotype" w:cs="Mangal"/>
          <w:b/>
          <w:bCs/>
          <w:iCs/>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 xml:space="preserve">Témakörök </w:t>
      </w:r>
    </w:p>
    <w:p w:rsidR="00201BCB" w:rsidRPr="00E747AD" w:rsidRDefault="00201BCB" w:rsidP="006359B5">
      <w:pPr>
        <w:widowControl w:val="0"/>
        <w:suppressAutoHyphens/>
        <w:rPr>
          <w:rFonts w:ascii="Palatino Linotype" w:hAnsi="Palatino Linotype" w:cs="Mangal"/>
          <w:b/>
          <w:bCs/>
          <w:iCs/>
          <w:kern w:val="1"/>
          <w:sz w:val="24"/>
          <w:szCs w:val="24"/>
          <w:lang w:eastAsia="hi-IN" w:bidi="hi-IN"/>
        </w:rPr>
      </w:pPr>
    </w:p>
    <w:p w:rsidR="00201BCB" w:rsidRDefault="00201BCB">
      <w:pPr>
        <w:widowControl w:val="0"/>
        <w:numPr>
          <w:ilvl w:val="2"/>
          <w:numId w:val="3"/>
        </w:numPr>
        <w:tabs>
          <w:tab w:val="left" w:pos="900"/>
          <w:tab w:val="left" w:pos="162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 xml:space="preserve">A sütőipari termék-előállítás feltételei  </w:t>
      </w:r>
      <w:r w:rsidRPr="00E747AD">
        <w:rPr>
          <w:rFonts w:ascii="Palatino Linotype" w:hAnsi="Palatino Linotype"/>
          <w:b/>
          <w:sz w:val="24"/>
          <w:szCs w:val="24"/>
        </w:rPr>
        <w:tab/>
      </w:r>
      <w:r w:rsidRPr="00E747AD">
        <w:rPr>
          <w:rFonts w:ascii="Palatino Linotype" w:hAnsi="Palatino Linotype"/>
          <w:b/>
          <w:sz w:val="24"/>
          <w:szCs w:val="24"/>
        </w:rPr>
        <w:tab/>
      </w:r>
      <w:r w:rsidRPr="00367940">
        <w:rPr>
          <w:rFonts w:ascii="Palatino Linotype" w:hAnsi="Palatino Linotype"/>
          <w:b/>
          <w:i/>
          <w:sz w:val="24"/>
          <w:szCs w:val="24"/>
        </w:rPr>
        <w:tab/>
      </w:r>
      <w:r>
        <w:rPr>
          <w:rFonts w:ascii="Palatino Linotype" w:hAnsi="Palatino Linotype"/>
          <w:b/>
          <w:i/>
          <w:sz w:val="24"/>
          <w:szCs w:val="24"/>
        </w:rPr>
        <w:tab/>
      </w:r>
      <w:r w:rsidRPr="00367940">
        <w:rPr>
          <w:rFonts w:ascii="Palatino Linotype" w:hAnsi="Palatino Linotype"/>
          <w:b/>
          <w:i/>
          <w:sz w:val="24"/>
          <w:szCs w:val="24"/>
        </w:rPr>
        <w:t>57</w:t>
      </w:r>
      <w:r w:rsidRPr="00E747AD">
        <w:rPr>
          <w:rFonts w:ascii="Palatino Linotype" w:hAnsi="Palatino Linotype"/>
          <w:b/>
          <w:sz w:val="24"/>
          <w:szCs w:val="24"/>
        </w:rPr>
        <w:t xml:space="preserve"> </w:t>
      </w:r>
      <w:r w:rsidRPr="00E747AD">
        <w:rPr>
          <w:rFonts w:ascii="Palatino Linotype" w:hAnsi="Palatino Linotype"/>
          <w:b/>
          <w:i/>
          <w:sz w:val="24"/>
          <w:szCs w:val="24"/>
        </w:rPr>
        <w:t>óra</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munka- és védőruhával szembeni követelmények</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Üzemi rendszabályok, munkarend, munkafegyelem</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Munkaterület jellemzői, baleseti veszélyforrások, védekezés, elhárítás</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biztonságos munka feltételei, veszélyforrások felismerése</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Kézi szerszámok helyes használata</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Gépek, elektromos berendezések biztonságos üzemeltetésének feltételei</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Tennivalók baleset esetén, bejelentési kötelezettség</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Tűzvédelmi előírások</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Higiéniai követelmények, higiénia fontossága</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Személyi és üzemi higiénia</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Élelmiszerbiztonság (HACCP)</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tanműhely HACCP dokumentációjának megismerése</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Napi ellenőrzés elvégzése, dokumentálása</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CCP ellenőrző lap kitöltése</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Problémakezelés dokumentálása</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Termékek visszavezetése az alapanyagig</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Minőség-ellenőrzés, minőségbiztosítás, minőségszabályozás fogalma, </w:t>
      </w:r>
    </w:p>
    <w:p w:rsidR="00201BCB" w:rsidRPr="00E747AD" w:rsidRDefault="00201BCB" w:rsidP="00F55380">
      <w:pPr>
        <w:widowControl w:val="0"/>
        <w:tabs>
          <w:tab w:val="left" w:pos="16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szerepe az élelmiszeriparban</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minőségbiztosítással kapcsolatos feladatok</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Jó higiéniai gyakorlat (GHP)</w:t>
      </w:r>
    </w:p>
    <w:p w:rsidR="00201BCB" w:rsidRPr="00E747AD" w:rsidRDefault="00201BCB" w:rsidP="00F55380">
      <w:pPr>
        <w:widowControl w:val="0"/>
        <w:tabs>
          <w:tab w:val="num" w:pos="180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Jó gyártási gyakorlat (GMP)</w:t>
      </w:r>
    </w:p>
    <w:p w:rsidR="00201BCB" w:rsidRPr="00E747AD" w:rsidRDefault="00201BCB" w:rsidP="006359B5">
      <w:pPr>
        <w:widowControl w:val="0"/>
        <w:suppressAutoHyphens/>
        <w:ind w:left="1080"/>
        <w:rPr>
          <w:rFonts w:ascii="Palatino Linotype" w:hAnsi="Palatino Linotype" w:cs="Mangal"/>
          <w:kern w:val="1"/>
          <w:sz w:val="24"/>
          <w:szCs w:val="24"/>
          <w:lang w:eastAsia="hi-IN" w:bidi="hi-IN"/>
        </w:rPr>
      </w:pPr>
    </w:p>
    <w:p w:rsidR="00201BCB" w:rsidRDefault="00201BCB">
      <w:pPr>
        <w:widowControl w:val="0"/>
        <w:numPr>
          <w:ilvl w:val="2"/>
          <w:numId w:val="3"/>
        </w:numPr>
        <w:tabs>
          <w:tab w:val="left" w:pos="900"/>
          <w:tab w:val="left" w:pos="162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T</w:t>
      </w:r>
      <w:r w:rsidRPr="00E747AD">
        <w:rPr>
          <w:rFonts w:ascii="Palatino Linotype" w:hAnsi="Palatino Linotype" w:cs="Arial"/>
          <w:b/>
          <w:sz w:val="24"/>
          <w:szCs w:val="24"/>
        </w:rPr>
        <w:t>echnológiai, termelési számítások</w:t>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57</w:t>
      </w:r>
      <w:r w:rsidRPr="00E747AD">
        <w:rPr>
          <w:rFonts w:ascii="Palatino Linotype" w:hAnsi="Palatino Linotype"/>
          <w:b/>
          <w:sz w:val="24"/>
          <w:szCs w:val="24"/>
        </w:rPr>
        <w:t xml:space="preserve"> </w:t>
      </w:r>
      <w:r w:rsidRPr="00E747AD">
        <w:rPr>
          <w:rFonts w:ascii="Palatino Linotype" w:hAnsi="Palatino Linotype"/>
          <w:b/>
          <w:i/>
          <w:sz w:val="24"/>
          <w:szCs w:val="24"/>
        </w:rPr>
        <w:t>óra</w:t>
      </w:r>
    </w:p>
    <w:p w:rsidR="00201BCB" w:rsidRPr="00E747AD" w:rsidRDefault="00201BCB" w:rsidP="00F55380">
      <w:pPr>
        <w:ind w:left="709"/>
        <w:rPr>
          <w:rFonts w:ascii="Palatino Linotype" w:hAnsi="Palatino Linotype"/>
          <w:sz w:val="24"/>
          <w:szCs w:val="24"/>
        </w:rPr>
      </w:pPr>
      <w:r w:rsidRPr="00E747AD">
        <w:rPr>
          <w:rFonts w:ascii="Palatino Linotype" w:hAnsi="Palatino Linotype"/>
          <w:sz w:val="24"/>
          <w:szCs w:val="24"/>
        </w:rPr>
        <w:t xml:space="preserve">Péksütemények osztása 30 egyenlő részre </w:t>
      </w:r>
    </w:p>
    <w:p w:rsidR="00201BCB" w:rsidRPr="00E747AD" w:rsidRDefault="00201BCB" w:rsidP="00F55380">
      <w:pPr>
        <w:ind w:left="709"/>
        <w:rPr>
          <w:rFonts w:ascii="Palatino Linotype" w:hAnsi="Palatino Linotype"/>
          <w:sz w:val="24"/>
          <w:szCs w:val="24"/>
        </w:rPr>
      </w:pPr>
      <w:r w:rsidRPr="00E747AD">
        <w:rPr>
          <w:rFonts w:ascii="Palatino Linotype" w:hAnsi="Palatino Linotype"/>
          <w:sz w:val="24"/>
          <w:szCs w:val="24"/>
        </w:rPr>
        <w:t xml:space="preserve">Préstömeg kiszámítása, feladási tömeg számítása </w:t>
      </w:r>
    </w:p>
    <w:p w:rsidR="00201BCB" w:rsidRPr="00E747AD" w:rsidRDefault="00201BCB" w:rsidP="00F55380">
      <w:pPr>
        <w:ind w:left="709"/>
        <w:rPr>
          <w:rFonts w:ascii="Palatino Linotype" w:hAnsi="Palatino Linotype"/>
          <w:sz w:val="24"/>
          <w:szCs w:val="24"/>
        </w:rPr>
      </w:pPr>
      <w:r w:rsidRPr="00E747AD">
        <w:rPr>
          <w:rFonts w:ascii="Palatino Linotype" w:hAnsi="Palatino Linotype"/>
          <w:sz w:val="24"/>
          <w:szCs w:val="24"/>
        </w:rPr>
        <w:t>Tésztadarabok tömegének ellenőrzése méréssel</w:t>
      </w:r>
    </w:p>
    <w:p w:rsidR="00201BCB" w:rsidRPr="00E747AD" w:rsidRDefault="00201BCB" w:rsidP="00F55380">
      <w:pPr>
        <w:ind w:left="709"/>
        <w:rPr>
          <w:rFonts w:ascii="Palatino Linotype" w:hAnsi="Palatino Linotype"/>
          <w:sz w:val="24"/>
          <w:szCs w:val="24"/>
        </w:rPr>
      </w:pPr>
      <w:r w:rsidRPr="00E747AD">
        <w:rPr>
          <w:rFonts w:ascii="Palatino Linotype" w:hAnsi="Palatino Linotype"/>
          <w:sz w:val="24"/>
          <w:szCs w:val="24"/>
        </w:rPr>
        <w:t>Tésztarudak tömegének kiszámítása</w:t>
      </w:r>
    </w:p>
    <w:p w:rsidR="00201BCB" w:rsidRPr="00E747AD" w:rsidRDefault="00201BCB" w:rsidP="00F55380">
      <w:pPr>
        <w:ind w:left="709"/>
        <w:rPr>
          <w:rFonts w:ascii="Palatino Linotype" w:hAnsi="Palatino Linotype"/>
          <w:sz w:val="24"/>
          <w:szCs w:val="24"/>
        </w:rPr>
      </w:pPr>
      <w:r w:rsidRPr="00E747AD">
        <w:rPr>
          <w:rFonts w:ascii="Palatino Linotype" w:hAnsi="Palatino Linotype"/>
          <w:sz w:val="24"/>
          <w:szCs w:val="24"/>
        </w:rPr>
        <w:t xml:space="preserve">Felhasználandó töltelék mennyiségének kiszámítása </w:t>
      </w:r>
    </w:p>
    <w:p w:rsidR="00201BCB" w:rsidRPr="00E747AD" w:rsidRDefault="00201BCB" w:rsidP="006359B5">
      <w:pPr>
        <w:rPr>
          <w:rFonts w:ascii="Palatino Linotype" w:hAnsi="Palatino Linotype"/>
          <w:sz w:val="24"/>
          <w:szCs w:val="24"/>
        </w:rPr>
      </w:pPr>
    </w:p>
    <w:p w:rsidR="00201BCB" w:rsidRDefault="00201BCB">
      <w:pPr>
        <w:widowControl w:val="0"/>
        <w:numPr>
          <w:ilvl w:val="2"/>
          <w:numId w:val="3"/>
        </w:numPr>
        <w:tabs>
          <w:tab w:val="left" w:pos="900"/>
          <w:tab w:val="left" w:pos="162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 xml:space="preserve"> Kenyérfélék tésztafeldolgozása</w:t>
      </w:r>
      <w:r w:rsidRPr="00E747AD">
        <w:rPr>
          <w:rFonts w:ascii="Palatino Linotype" w:hAnsi="Palatino Linotype"/>
          <w:b/>
          <w:sz w:val="24"/>
          <w:szCs w:val="24"/>
        </w:rPr>
        <w:tab/>
      </w:r>
      <w:r w:rsidRPr="00E747AD">
        <w:rPr>
          <w:rFonts w:ascii="Palatino Linotype" w:hAnsi="Palatino Linotype"/>
          <w:b/>
          <w:sz w:val="24"/>
          <w:szCs w:val="24"/>
        </w:rPr>
        <w:tab/>
      </w:r>
      <w:r w:rsidRPr="00367940">
        <w:rPr>
          <w:rFonts w:ascii="Palatino Linotype" w:hAnsi="Palatino Linotype"/>
          <w:b/>
          <w:i/>
          <w:sz w:val="24"/>
          <w:szCs w:val="24"/>
        </w:rPr>
        <w:t xml:space="preserve"> </w:t>
      </w:r>
      <w:r>
        <w:rPr>
          <w:rFonts w:ascii="Palatino Linotype" w:hAnsi="Palatino Linotype"/>
          <w:b/>
          <w:i/>
          <w:sz w:val="24"/>
          <w:szCs w:val="24"/>
        </w:rPr>
        <w:tab/>
      </w:r>
      <w:r w:rsidRPr="00367940">
        <w:rPr>
          <w:rFonts w:ascii="Palatino Linotype" w:hAnsi="Palatino Linotype"/>
          <w:b/>
          <w:i/>
          <w:sz w:val="24"/>
          <w:szCs w:val="24"/>
        </w:rPr>
        <w:t>57</w:t>
      </w:r>
      <w:r w:rsidRPr="00E747AD">
        <w:rPr>
          <w:rFonts w:ascii="Palatino Linotype" w:hAnsi="Palatino Linotype"/>
          <w:b/>
          <w:sz w:val="24"/>
          <w:szCs w:val="24"/>
        </w:rPr>
        <w:t xml:space="preserve"> </w:t>
      </w:r>
      <w:r w:rsidRPr="00E747AD">
        <w:rPr>
          <w:rFonts w:ascii="Palatino Linotype" w:hAnsi="Palatino Linotype"/>
          <w:b/>
          <w:i/>
          <w:sz w:val="24"/>
          <w:szCs w:val="24"/>
        </w:rPr>
        <w:t>óra</w:t>
      </w:r>
    </w:p>
    <w:p w:rsidR="00201BCB" w:rsidRPr="00E747AD" w:rsidRDefault="00201BCB" w:rsidP="00F55380">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feldolgozó asztalok (táblák) anyaga, minőségi követelményei,</w:t>
      </w:r>
    </w:p>
    <w:p w:rsidR="00201BCB" w:rsidRPr="00E747AD" w:rsidRDefault="00201BCB" w:rsidP="00F55380">
      <w:pPr>
        <w:widowControl w:val="0"/>
        <w:tabs>
          <w:tab w:val="left" w:pos="16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tisztítása</w:t>
      </w:r>
    </w:p>
    <w:p w:rsidR="00201BCB" w:rsidRPr="00E747AD" w:rsidRDefault="00201BCB" w:rsidP="00F55380">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Kenyértészta osztása kézzel (csípés).</w:t>
      </w:r>
    </w:p>
    <w:p w:rsidR="00201BCB" w:rsidRPr="00E747AD" w:rsidRDefault="00201BCB" w:rsidP="00F55380">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osztott tésztadarabok mérése</w:t>
      </w:r>
    </w:p>
    <w:p w:rsidR="00201BCB" w:rsidRPr="00E747AD" w:rsidRDefault="00201BCB" w:rsidP="00F55380">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feladási tömeg ellenőrzése méréssel</w:t>
      </w:r>
    </w:p>
    <w:p w:rsidR="00201BCB" w:rsidRPr="00E747AD" w:rsidRDefault="00201BCB" w:rsidP="00F55380">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Kenyértészta osztása osztógépen, osztási tömeg beállítása</w:t>
      </w:r>
    </w:p>
    <w:p w:rsidR="00201BCB" w:rsidRPr="00E747AD" w:rsidRDefault="00201BCB" w:rsidP="00F55380">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kenyértészta formázása kézzel, alakítás</w:t>
      </w:r>
    </w:p>
    <w:p w:rsidR="00201BCB" w:rsidRPr="00E747AD" w:rsidRDefault="00201BCB" w:rsidP="00F55380">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Nagyobb tésztadarabok gömbölyítése kézzel, géppel</w:t>
      </w:r>
    </w:p>
    <w:p w:rsidR="00201BCB" w:rsidRPr="00E747AD" w:rsidRDefault="00201BCB" w:rsidP="00F55380">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Szalagos és kúpos gömbölyítőgépek beindítása, üzemeltetése, tisztítása</w:t>
      </w:r>
    </w:p>
    <w:p w:rsidR="00201BCB" w:rsidRPr="00E747AD" w:rsidRDefault="00201BCB" w:rsidP="00F55380">
      <w:pPr>
        <w:widowControl w:val="0"/>
        <w:tabs>
          <w:tab w:val="left" w:pos="198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Hosszformázás géppel vagy kézzel  </w:t>
      </w:r>
    </w:p>
    <w:p w:rsidR="00201BCB" w:rsidRPr="00E747AD" w:rsidRDefault="00201BCB" w:rsidP="00F55380">
      <w:pPr>
        <w:widowControl w:val="0"/>
        <w:tabs>
          <w:tab w:val="left" w:pos="198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hosszformázó üzemeltetése, beállítása, tisztítása</w:t>
      </w:r>
    </w:p>
    <w:p w:rsidR="00201BCB" w:rsidRPr="00E747AD" w:rsidRDefault="00201BCB" w:rsidP="00F55380">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kenyértészta pihentetése</w:t>
      </w:r>
    </w:p>
    <w:p w:rsidR="00201BCB" w:rsidRPr="00E747AD" w:rsidRDefault="00201BCB" w:rsidP="00F55380">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kenyértészta elhelyezése kelesztő eszközön </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tábla munkával kapcsolatos adminisztráció elvégzése </w:t>
      </w:r>
    </w:p>
    <w:p w:rsidR="00201BCB" w:rsidRPr="00E747AD" w:rsidRDefault="00201BCB" w:rsidP="006359B5">
      <w:pPr>
        <w:widowControl w:val="0"/>
        <w:suppressAutoHyphens/>
        <w:ind w:left="1225"/>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b/>
      </w:r>
    </w:p>
    <w:p w:rsidR="00201BCB" w:rsidRDefault="00201BCB">
      <w:pPr>
        <w:widowControl w:val="0"/>
        <w:numPr>
          <w:ilvl w:val="2"/>
          <w:numId w:val="3"/>
        </w:numPr>
        <w:tabs>
          <w:tab w:val="left" w:pos="900"/>
          <w:tab w:val="left" w:pos="1620"/>
          <w:tab w:val="num" w:pos="1980"/>
          <w:tab w:val="left" w:pos="2340"/>
          <w:tab w:val="left" w:pos="7560"/>
          <w:tab w:val="left" w:pos="7740"/>
        </w:tabs>
        <w:suppressAutoHyphens/>
        <w:ind w:left="1764" w:hanging="1055"/>
        <w:jc w:val="right"/>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lastRenderedPageBreak/>
        <w:tab/>
        <w:t>Péksütemények tésztafeldolgozása</w:t>
      </w:r>
      <w:r w:rsidRPr="00E747AD">
        <w:rPr>
          <w:rFonts w:ascii="Palatino Linotype" w:hAnsi="Palatino Linotype" w:cs="Mangal"/>
          <w:b/>
          <w:kern w:val="1"/>
          <w:sz w:val="24"/>
          <w:szCs w:val="24"/>
          <w:lang w:eastAsia="hi-IN" w:bidi="hi-IN"/>
        </w:rPr>
        <w:tab/>
        <w:t xml:space="preserve"> </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t xml:space="preserve"> </w:t>
      </w:r>
      <w:r>
        <w:rPr>
          <w:rFonts w:ascii="Palatino Linotype" w:hAnsi="Palatino Linotype" w:cs="Mangal"/>
          <w:b/>
          <w:kern w:val="1"/>
          <w:sz w:val="24"/>
          <w:szCs w:val="24"/>
          <w:lang w:eastAsia="hi-IN" w:bidi="hi-IN"/>
        </w:rPr>
        <w:tab/>
      </w:r>
      <w:r w:rsidRPr="00367940">
        <w:rPr>
          <w:rFonts w:ascii="Palatino Linotype" w:hAnsi="Palatino Linotype" w:cs="Mangal"/>
          <w:b/>
          <w:i/>
          <w:kern w:val="1"/>
          <w:sz w:val="24"/>
          <w:szCs w:val="24"/>
          <w:lang w:eastAsia="hi-IN" w:bidi="hi-IN"/>
        </w:rPr>
        <w:t>57</w:t>
      </w:r>
      <w:r w:rsidRPr="00E747AD">
        <w:rPr>
          <w:rFonts w:ascii="Palatino Linotype" w:hAnsi="Palatino Linotype" w:cs="Mangal"/>
          <w:b/>
          <w:kern w:val="1"/>
          <w:sz w:val="24"/>
          <w:szCs w:val="24"/>
          <w:lang w:eastAsia="hi-IN" w:bidi="hi-IN"/>
        </w:rPr>
        <w:t xml:space="preserve"> </w:t>
      </w:r>
      <w:r w:rsidRPr="00E747AD">
        <w:rPr>
          <w:rFonts w:ascii="Palatino Linotype" w:hAnsi="Palatino Linotype" w:cs="Mangal"/>
          <w:b/>
          <w:i/>
          <w:kern w:val="1"/>
          <w:sz w:val="24"/>
          <w:szCs w:val="24"/>
          <w:lang w:eastAsia="hi-IN" w:bidi="hi-IN"/>
        </w:rPr>
        <w:t>óra</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feldolgozó asztalok (táblák) anyaga, minőségi követelményei,</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tisztítása</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Süteménytészta osztása kézzel, nagy tészta tömeg osztása, mérése</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b/>
        <w:t>Süteménytészta osztása kisüzemi tésztaosztó géppel és félautomata osztó- gömbölyítő géppel 30 egyenlő részre</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tésztadarabok alakítása</w:t>
      </w:r>
    </w:p>
    <w:p w:rsidR="00201BCB" w:rsidRPr="00E747AD" w:rsidRDefault="00201BCB" w:rsidP="00F55380">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Nagyobb tésztadarabok gömbölyítése kézzel, géppel</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Kis tésztadarabok gömbölyítése kézzel vagy osztó- gömbölyítő géppel</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gömbölyített tésztadarabok elhelyezése a munkaasztalon vagy a kelesztő eszközön</w:t>
      </w:r>
    </w:p>
    <w:p w:rsidR="00201BCB" w:rsidRPr="00E747AD" w:rsidRDefault="00201BCB" w:rsidP="00F55380">
      <w:pPr>
        <w:widowControl w:val="0"/>
        <w:tabs>
          <w:tab w:val="left" w:pos="16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Hosszformázás géppel vagy kézzel. </w:t>
      </w:r>
    </w:p>
    <w:p w:rsidR="00201BCB" w:rsidRPr="00E747AD" w:rsidRDefault="00201BCB" w:rsidP="00F55380">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hosszformázó üzemeltetése, beállítása, tisztítása</w:t>
      </w:r>
    </w:p>
    <w:p w:rsidR="00201BCB" w:rsidRPr="00E747AD" w:rsidRDefault="00201BCB" w:rsidP="00F55380">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tészta pihentetése</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Összetett alakítási műveletek</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Sodrás kézzel vagy géppel</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Kifli-sodrógép beállítása, üzemeltetése, tisztítása</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Hurkolás egy ágból</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Fonás 1,2,3 szálból, csavarás </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kialakított tésztadarabok elhelyezése megfelelő kelesztő eszközön</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tábla munkával kapcsolatos adminisztráció elvégzése </w:t>
      </w:r>
    </w:p>
    <w:p w:rsidR="00201BCB" w:rsidRPr="00E747AD" w:rsidRDefault="00201BCB" w:rsidP="006359B5">
      <w:pPr>
        <w:rPr>
          <w:rFonts w:ascii="Palatino Linotype" w:hAnsi="Palatino Linotype" w:cs="Mangal"/>
          <w:kern w:val="1"/>
          <w:sz w:val="24"/>
          <w:szCs w:val="24"/>
          <w:lang w:eastAsia="hi-IN" w:bidi="hi-IN"/>
        </w:rPr>
      </w:pPr>
    </w:p>
    <w:p w:rsidR="00201BCB" w:rsidRDefault="00201BCB">
      <w:pPr>
        <w:widowControl w:val="0"/>
        <w:numPr>
          <w:ilvl w:val="2"/>
          <w:numId w:val="3"/>
        </w:numPr>
        <w:tabs>
          <w:tab w:val="left" w:pos="900"/>
          <w:tab w:val="left" w:pos="1620"/>
          <w:tab w:val="num" w:pos="1980"/>
          <w:tab w:val="left" w:pos="2340"/>
          <w:tab w:val="left" w:pos="7560"/>
          <w:tab w:val="left" w:pos="7740"/>
        </w:tabs>
        <w:suppressAutoHyphens/>
        <w:ind w:left="1764" w:hanging="1055"/>
        <w:jc w:val="right"/>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Finom pékáruk tésztafeldolgozása</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r w:rsidRPr="00367940">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r>
      <w:r w:rsidRPr="00367940">
        <w:rPr>
          <w:rFonts w:ascii="Palatino Linotype" w:hAnsi="Palatino Linotype" w:cs="Mangal"/>
          <w:b/>
          <w:i/>
          <w:kern w:val="1"/>
          <w:sz w:val="24"/>
          <w:szCs w:val="24"/>
          <w:lang w:eastAsia="hi-IN" w:bidi="hi-IN"/>
        </w:rPr>
        <w:t>57</w:t>
      </w:r>
      <w:r w:rsidRPr="00E747AD">
        <w:rPr>
          <w:rFonts w:ascii="Palatino Linotype" w:hAnsi="Palatino Linotype" w:cs="Mangal"/>
          <w:b/>
          <w:kern w:val="1"/>
          <w:sz w:val="24"/>
          <w:szCs w:val="24"/>
          <w:lang w:eastAsia="hi-IN" w:bidi="hi-IN"/>
        </w:rPr>
        <w:t xml:space="preserve"> </w:t>
      </w:r>
      <w:r w:rsidRPr="00E747AD">
        <w:rPr>
          <w:rFonts w:ascii="Palatino Linotype" w:hAnsi="Palatino Linotype" w:cs="Mangal"/>
          <w:b/>
          <w:i/>
          <w:kern w:val="1"/>
          <w:sz w:val="24"/>
          <w:szCs w:val="24"/>
          <w:lang w:eastAsia="hi-IN" w:bidi="hi-IN"/>
        </w:rPr>
        <w:t>óra</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Fonás 1,2,3,4,5,6 szálból, csavarás </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Nyújtás, töltelék elhelyezése, feltekerés, vágás</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Nyújtás, rovátkolás, kiszúrás</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Nyújtás, vágás, töltelék elhelyezés</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Leveles tészta készítése hagyományos módszerrel</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margarintömb begyúrása, behajtogatása, hajtogatása</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Húzómargarin felhasználása</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Nyújtófa, kések, kaparók, kiszúrok használata</w:t>
      </w:r>
    </w:p>
    <w:p w:rsidR="00201BCB" w:rsidRPr="00E747AD" w:rsidRDefault="00201BCB" w:rsidP="00F55380">
      <w:pPr>
        <w:widowControl w:val="0"/>
        <w:suppressAutoHyphens/>
        <w:ind w:left="709"/>
        <w:rPr>
          <w:rFonts w:ascii="Palatino Linotype" w:hAnsi="Palatino Linotype"/>
          <w:sz w:val="24"/>
          <w:szCs w:val="24"/>
        </w:rPr>
      </w:pPr>
      <w:r w:rsidRPr="00E747AD">
        <w:rPr>
          <w:rFonts w:ascii="Palatino Linotype" w:hAnsi="Palatino Linotype" w:cs="Mangal"/>
          <w:kern w:val="1"/>
          <w:sz w:val="24"/>
          <w:szCs w:val="24"/>
          <w:lang w:eastAsia="hi-IN" w:bidi="hi-IN"/>
        </w:rPr>
        <w:t>Nyújtógép</w:t>
      </w:r>
      <w:r w:rsidRPr="00E747AD">
        <w:rPr>
          <w:rFonts w:ascii="Palatino Linotype" w:hAnsi="Palatino Linotype"/>
          <w:sz w:val="24"/>
          <w:szCs w:val="24"/>
        </w:rPr>
        <w:t>, használata, tisztítása, biztonságos üzemeltetése</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kialakított tésztadarabok elhelyezése megfelelő kelesztő eszközön</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tábla munkával kapcsolatos adminisztráció elvégzése </w:t>
      </w:r>
    </w:p>
    <w:p w:rsidR="00201BCB" w:rsidRPr="00E747AD" w:rsidRDefault="00201BCB" w:rsidP="006359B5">
      <w:pPr>
        <w:ind w:left="720"/>
        <w:rPr>
          <w:rFonts w:ascii="Palatino Linotype" w:hAnsi="Palatino Linotype" w:cs="Mangal"/>
          <w:b/>
          <w:kern w:val="1"/>
          <w:sz w:val="24"/>
          <w:szCs w:val="24"/>
          <w:lang w:eastAsia="hi-IN" w:bidi="hi-IN"/>
        </w:rPr>
      </w:pPr>
    </w:p>
    <w:p w:rsidR="00201BCB" w:rsidRDefault="00201BCB">
      <w:pPr>
        <w:widowControl w:val="0"/>
        <w:numPr>
          <w:ilvl w:val="2"/>
          <w:numId w:val="3"/>
        </w:numPr>
        <w:tabs>
          <w:tab w:val="left" w:pos="900"/>
          <w:tab w:val="left" w:pos="1620"/>
          <w:tab w:val="num" w:pos="1980"/>
          <w:tab w:val="left" w:pos="2340"/>
          <w:tab w:val="left" w:pos="7560"/>
          <w:tab w:val="left" w:pos="7740"/>
        </w:tabs>
        <w:suppressAutoHyphens/>
        <w:ind w:left="1764" w:hanging="1055"/>
        <w:jc w:val="right"/>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ab/>
        <w:t>Egyéb sütőipari termékek tésztafeldolgozása</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r w:rsidRPr="00367940">
        <w:rPr>
          <w:rFonts w:ascii="Palatino Linotype" w:hAnsi="Palatino Linotype" w:cs="Mangal"/>
          <w:b/>
          <w:i/>
          <w:kern w:val="1"/>
          <w:sz w:val="24"/>
          <w:szCs w:val="24"/>
          <w:lang w:eastAsia="hi-IN" w:bidi="hi-IN"/>
        </w:rPr>
        <w:t xml:space="preserve"> </w:t>
      </w:r>
      <w:r>
        <w:rPr>
          <w:rFonts w:ascii="Palatino Linotype" w:hAnsi="Palatino Linotype" w:cs="Mangal"/>
          <w:b/>
          <w:i/>
          <w:kern w:val="1"/>
          <w:sz w:val="24"/>
          <w:szCs w:val="24"/>
          <w:lang w:eastAsia="hi-IN" w:bidi="hi-IN"/>
        </w:rPr>
        <w:tab/>
      </w:r>
      <w:r w:rsidRPr="00367940">
        <w:rPr>
          <w:rFonts w:ascii="Palatino Linotype" w:hAnsi="Palatino Linotype" w:cs="Mangal"/>
          <w:b/>
          <w:i/>
          <w:kern w:val="1"/>
          <w:sz w:val="24"/>
          <w:szCs w:val="24"/>
          <w:lang w:eastAsia="hi-IN" w:bidi="hi-IN"/>
        </w:rPr>
        <w:t>57</w:t>
      </w:r>
      <w:r w:rsidRPr="00E747AD">
        <w:rPr>
          <w:rFonts w:ascii="Palatino Linotype" w:hAnsi="Palatino Linotype" w:cs="Mangal"/>
          <w:b/>
          <w:kern w:val="1"/>
          <w:sz w:val="24"/>
          <w:szCs w:val="24"/>
          <w:lang w:eastAsia="hi-IN" w:bidi="hi-IN"/>
        </w:rPr>
        <w:t xml:space="preserve"> </w:t>
      </w:r>
      <w:r w:rsidRPr="00E747AD">
        <w:rPr>
          <w:rFonts w:ascii="Palatino Linotype" w:hAnsi="Palatino Linotype" w:cs="Mangal"/>
          <w:b/>
          <w:i/>
          <w:kern w:val="1"/>
          <w:sz w:val="24"/>
          <w:szCs w:val="24"/>
          <w:lang w:eastAsia="hi-IN" w:bidi="hi-IN"/>
        </w:rPr>
        <w:t>óra</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Fánk pihentetése és szaggatása</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Perecek alakítása hurkolással</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Diétás termékek, osztása, mérése, alakítása</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Morzsa alapanyag (babajka), osztása, mérése</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Kétszersültek tésztájának osztása, mérése, alakítása</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Hagyományos (HIR) sütőipari termékek osztása, mérése, alakítása</w:t>
      </w:r>
    </w:p>
    <w:p w:rsidR="00201BCB" w:rsidRPr="00E747AD" w:rsidRDefault="00201BCB" w:rsidP="00F55380">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Korszerű sütőipari termékek osztása, mérése, alakítása</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A kialakított tésztadarabok elhelyezése megfelelő kelesztő eszközön</w:t>
      </w:r>
    </w:p>
    <w:p w:rsidR="00201BCB" w:rsidRPr="00E747AD" w:rsidRDefault="00201BCB" w:rsidP="00F55380">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tábla munkával kapcsolatos adminisztráció elvégzése </w:t>
      </w:r>
    </w:p>
    <w:p w:rsidR="00201BCB" w:rsidRPr="00E747AD" w:rsidRDefault="00201BCB" w:rsidP="006359B5">
      <w:pPr>
        <w:ind w:left="720"/>
        <w:rPr>
          <w:rFonts w:ascii="Palatino Linotype" w:hAnsi="Palatino Linotype" w:cs="Mangal"/>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i/>
          <w:sz w:val="24"/>
          <w:szCs w:val="24"/>
        </w:rPr>
      </w:pPr>
      <w:r w:rsidRPr="00E747AD">
        <w:rPr>
          <w:rFonts w:ascii="Palatino Linotype" w:hAnsi="Palatino Linotype"/>
          <w:b/>
          <w:i/>
          <w:sz w:val="24"/>
          <w:szCs w:val="24"/>
        </w:rPr>
        <w:t xml:space="preserve">A képzés javasolt helyszíne </w:t>
      </w:r>
      <w:r w:rsidRPr="00E747AD">
        <w:rPr>
          <w:rFonts w:ascii="Palatino Linotype" w:hAnsi="Palatino Linotype"/>
          <w:b/>
          <w:i/>
          <w:kern w:val="1"/>
          <w:sz w:val="24"/>
          <w:szCs w:val="24"/>
          <w:lang w:eastAsia="hi-IN" w:bidi="hi-IN"/>
        </w:rPr>
        <w:t>(ajánlás)</w:t>
      </w:r>
    </w:p>
    <w:p w:rsidR="00201BCB" w:rsidRPr="00AE259C" w:rsidRDefault="00201BCB">
      <w:pPr>
        <w:ind w:left="567"/>
        <w:jc w:val="both"/>
        <w:rPr>
          <w:rFonts w:ascii="Palatino Linotype" w:hAnsi="Palatino Linotype"/>
          <w:b/>
          <w:i/>
          <w:kern w:val="1"/>
          <w:sz w:val="24"/>
          <w:szCs w:val="24"/>
          <w:lang w:eastAsia="hi-IN" w:bidi="hi-IN"/>
        </w:rPr>
      </w:pPr>
      <w:r w:rsidRPr="00AE259C">
        <w:rPr>
          <w:rFonts w:ascii="Palatino Linotype" w:hAnsi="Palatino Linotype"/>
          <w:i/>
          <w:sz w:val="24"/>
          <w:szCs w:val="24"/>
        </w:rPr>
        <w:t>Tanműhely vagy szakma specifikus gazdálkodó szervezetnél.</w:t>
      </w:r>
    </w:p>
    <w:p w:rsidR="00201BCB" w:rsidRPr="00E747AD" w:rsidRDefault="00201BCB" w:rsidP="00304D64">
      <w:pPr>
        <w:tabs>
          <w:tab w:val="num" w:pos="1332"/>
        </w:tabs>
        <w:rPr>
          <w:rFonts w:ascii="Palatino Linotype" w:hAnsi="Palatino Linotype"/>
          <w:b/>
          <w:i/>
          <w:sz w:val="24"/>
          <w:szCs w:val="24"/>
        </w:rPr>
      </w:pPr>
    </w:p>
    <w:p w:rsidR="00201BCB" w:rsidRDefault="00201BCB" w:rsidP="00AE259C">
      <w:pPr>
        <w:numPr>
          <w:ilvl w:val="1"/>
          <w:numId w:val="3"/>
        </w:numPr>
        <w:tabs>
          <w:tab w:val="clear" w:pos="792"/>
          <w:tab w:val="num" w:pos="900"/>
          <w:tab w:val="num" w:pos="1332"/>
        </w:tabs>
        <w:ind w:left="900" w:hanging="333"/>
        <w:jc w:val="both"/>
        <w:rPr>
          <w:rFonts w:ascii="Palatino Linotype" w:hAnsi="Palatino Linotype"/>
          <w:b/>
          <w:i/>
          <w:sz w:val="24"/>
          <w:szCs w:val="24"/>
        </w:rPr>
      </w:pPr>
      <w:r w:rsidRPr="00E747AD">
        <w:rPr>
          <w:rFonts w:ascii="Palatino Linotype" w:hAnsi="Palatino Linotype"/>
          <w:b/>
          <w:i/>
          <w:sz w:val="24"/>
          <w:szCs w:val="24"/>
        </w:rPr>
        <w:t>A tantárgy elsajátítása során alkalmazható sajátos módszerek, tanulói tevékenységformák (ajánlás)</w:t>
      </w:r>
    </w:p>
    <w:p w:rsidR="00201BCB" w:rsidRPr="00E747AD" w:rsidRDefault="00201BCB" w:rsidP="00AE259C">
      <w:pPr>
        <w:jc w:val="both"/>
        <w:rPr>
          <w:rFonts w:ascii="Palatino Linotype" w:hAnsi="Palatino Linotype"/>
          <w:b/>
          <w:i/>
          <w:sz w:val="24"/>
          <w:szCs w:val="24"/>
        </w:rPr>
      </w:pPr>
    </w:p>
    <w:p w:rsidR="00201BCB" w:rsidRDefault="00201BCB" w:rsidP="00AE259C">
      <w:pPr>
        <w:pStyle w:val="Listaszerbekezds"/>
        <w:numPr>
          <w:ilvl w:val="2"/>
          <w:numId w:val="3"/>
        </w:numPr>
        <w:spacing w:after="0" w:line="240" w:lineRule="auto"/>
        <w:jc w:val="both"/>
        <w:rPr>
          <w:rFonts w:ascii="Palatino Linotype" w:hAnsi="Palatino Linotype"/>
          <w:b/>
          <w:bCs/>
          <w:i/>
          <w:sz w:val="24"/>
          <w:szCs w:val="24"/>
        </w:rPr>
      </w:pPr>
      <w:r w:rsidRPr="003D3C9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E747AD">
        <w:trPr>
          <w:jc w:val="center"/>
        </w:trPr>
        <w:tc>
          <w:tcPr>
            <w:tcW w:w="994"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280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 xml:space="preserve">Alkalmazott oktatási </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módszer neve</w:t>
            </w:r>
          </w:p>
        </w:tc>
        <w:tc>
          <w:tcPr>
            <w:tcW w:w="2835"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 tanulói tevékenység szervezeti kerete</w:t>
            </w:r>
          </w:p>
        </w:tc>
        <w:tc>
          <w:tcPr>
            <w:tcW w:w="2659"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jc w:val="center"/>
        </w:trPr>
        <w:tc>
          <w:tcPr>
            <w:tcW w:w="994" w:type="dxa"/>
            <w:vMerge/>
            <w:vAlign w:val="center"/>
          </w:tcPr>
          <w:p w:rsidR="00201BCB" w:rsidRPr="00E747AD" w:rsidRDefault="00201BCB" w:rsidP="0094606B">
            <w:pPr>
              <w:jc w:val="center"/>
              <w:rPr>
                <w:rFonts w:ascii="Palatino Linotype" w:hAnsi="Palatino Linotype"/>
                <w:b/>
                <w:sz w:val="20"/>
                <w:szCs w:val="20"/>
              </w:rPr>
            </w:pPr>
          </w:p>
        </w:tc>
        <w:tc>
          <w:tcPr>
            <w:tcW w:w="2800" w:type="dxa"/>
            <w:vMerge/>
            <w:vAlign w:val="center"/>
          </w:tcPr>
          <w:p w:rsidR="00201BCB" w:rsidRPr="00E747AD" w:rsidRDefault="00201BCB" w:rsidP="0094606B">
            <w:pPr>
              <w:rPr>
                <w:rFonts w:ascii="Palatino Linotype" w:hAnsi="Palatino Linotype"/>
                <w:b/>
                <w:sz w:val="20"/>
                <w:szCs w:val="20"/>
              </w:rPr>
            </w:pP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egyéni</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csoport</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osztály</w:t>
            </w:r>
          </w:p>
        </w:tc>
        <w:tc>
          <w:tcPr>
            <w:tcW w:w="2659"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r>
              <w:rPr>
                <w:rFonts w:ascii="Palatino Linotype" w:hAnsi="Palatino Linotype"/>
                <w:sz w:val="20"/>
                <w:szCs w:val="20"/>
              </w:rPr>
              <w:t>.</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magyarázat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elbeszélés</w:t>
            </w: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kiselőadás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megbeszélés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vita</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szemléltetés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projekt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1.8.</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kooperatív tanulás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1.9.</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szimuláció</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1.10.</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szerepjáték</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1.11.</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házi feladat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3D3C9D" w:rsidRDefault="00201BCB" w:rsidP="00304D64">
      <w:pPr>
        <w:pStyle w:val="Listaszerbekezds"/>
        <w:widowControl w:val="0"/>
        <w:suppressAutoHyphens/>
        <w:spacing w:after="0" w:line="240" w:lineRule="auto"/>
        <w:ind w:left="360"/>
        <w:jc w:val="both"/>
        <w:rPr>
          <w:rFonts w:ascii="Palatino Linotype" w:hAnsi="Palatino Linotype"/>
          <w:b/>
          <w:bCs/>
          <w:kern w:val="1"/>
          <w:sz w:val="24"/>
          <w:szCs w:val="24"/>
          <w:lang w:eastAsia="hi-IN" w:bidi="hi-IN"/>
        </w:rPr>
      </w:pPr>
    </w:p>
    <w:p w:rsidR="00201BCB" w:rsidRDefault="00201BCB" w:rsidP="00AE259C">
      <w:pPr>
        <w:pStyle w:val="Listaszerbekezds"/>
        <w:numPr>
          <w:ilvl w:val="2"/>
          <w:numId w:val="3"/>
        </w:numPr>
        <w:spacing w:after="0" w:line="240" w:lineRule="auto"/>
        <w:jc w:val="both"/>
        <w:rPr>
          <w:rFonts w:ascii="Palatino Linotype" w:hAnsi="Palatino Linotype"/>
          <w:b/>
          <w:bCs/>
          <w:i/>
          <w:sz w:val="24"/>
          <w:szCs w:val="24"/>
        </w:rPr>
      </w:pPr>
      <w:r w:rsidRPr="003D3C9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BCB" w:rsidRPr="00E747AD">
        <w:trPr>
          <w:cantSplit/>
          <w:trHeight w:val="921"/>
          <w:jc w:val="center"/>
        </w:trPr>
        <w:tc>
          <w:tcPr>
            <w:tcW w:w="828"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3621"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tevékenységforma</w:t>
            </w:r>
          </w:p>
        </w:tc>
        <w:tc>
          <w:tcPr>
            <w:tcW w:w="2370"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 szervezési kerete</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(differenciálási módok)</w:t>
            </w:r>
          </w:p>
        </w:tc>
        <w:tc>
          <w:tcPr>
            <w:tcW w:w="219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cantSplit/>
          <w:trHeight w:val="1076"/>
          <w:jc w:val="center"/>
        </w:trPr>
        <w:tc>
          <w:tcPr>
            <w:tcW w:w="828" w:type="dxa"/>
            <w:vMerge/>
            <w:vAlign w:val="center"/>
          </w:tcPr>
          <w:p w:rsidR="00201BCB" w:rsidRPr="00E747AD" w:rsidRDefault="00201BCB" w:rsidP="0094606B">
            <w:pPr>
              <w:jc w:val="center"/>
              <w:rPr>
                <w:rFonts w:ascii="Palatino Linotype" w:hAnsi="Palatino Linotype"/>
                <w:b/>
                <w:sz w:val="20"/>
                <w:szCs w:val="20"/>
              </w:rPr>
            </w:pPr>
          </w:p>
        </w:tc>
        <w:tc>
          <w:tcPr>
            <w:tcW w:w="3621" w:type="dxa"/>
            <w:vMerge/>
            <w:vAlign w:val="center"/>
          </w:tcPr>
          <w:p w:rsidR="00201BCB" w:rsidRPr="00E747AD" w:rsidRDefault="00201BCB" w:rsidP="0094606B">
            <w:pPr>
              <w:rPr>
                <w:rFonts w:ascii="Palatino Linotype" w:hAnsi="Palatino Linotype"/>
                <w:b/>
                <w:sz w:val="20"/>
                <w:szCs w:val="20"/>
              </w:rPr>
            </w:pPr>
          </w:p>
        </w:tc>
        <w:tc>
          <w:tcPr>
            <w:tcW w:w="809"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Egyéni</w:t>
            </w:r>
          </w:p>
        </w:tc>
        <w:tc>
          <w:tcPr>
            <w:tcW w:w="798"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Csoport-</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bontás</w:t>
            </w:r>
          </w:p>
        </w:tc>
        <w:tc>
          <w:tcPr>
            <w:tcW w:w="763"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Osztály-</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keret</w:t>
            </w:r>
          </w:p>
        </w:tc>
        <w:tc>
          <w:tcPr>
            <w:tcW w:w="2190"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1.</w:t>
            </w:r>
          </w:p>
        </w:tc>
        <w:tc>
          <w:tcPr>
            <w:tcW w:w="3621" w:type="dxa"/>
            <w:shd w:val="clear" w:color="auto" w:fill="D9D9D9"/>
            <w:vAlign w:val="center"/>
          </w:tcPr>
          <w:p w:rsidR="00201BCB" w:rsidRPr="00E747AD" w:rsidRDefault="00201BCB" w:rsidP="0094606B">
            <w:pPr>
              <w:rPr>
                <w:rFonts w:ascii="Palatino Linotype" w:hAnsi="Palatino Linotype"/>
                <w:b/>
                <w:sz w:val="20"/>
                <w:szCs w:val="20"/>
              </w:rPr>
            </w:pPr>
            <w:r w:rsidRPr="00E747AD">
              <w:rPr>
                <w:rFonts w:ascii="Palatino Linotype" w:hAnsi="Palatino Linotype" w:cs="Arial"/>
                <w:b/>
                <w:sz w:val="20"/>
                <w:szCs w:val="20"/>
              </w:rPr>
              <w:t>Információ feldolgozó tevékenységek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önálló feldolgozása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lastRenderedPageBreak/>
              <w:t>1.6.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önálló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feladattal vezetett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2.</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Ismeretalkalmazási gyakorló tevékenységek, feladatok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Írásos elemzések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Leírás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Válaszolás írásban mondatszintű kérdésekre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Tesztfeladat megoldása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Szöveges előadás egyéni felkészüléssel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utólagos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helyszíni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3.</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Csoportos munkaformák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Feladattal vezetett kiscsoportos szövegfeldolgozás</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3.2</w:t>
            </w:r>
            <w:r>
              <w:rPr>
                <w:rFonts w:ascii="Palatino Linotype" w:hAnsi="Palatino Linotype"/>
                <w:sz w:val="20"/>
                <w:szCs w:val="20"/>
              </w:rPr>
              <w:t>.</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Kiscsoportos szakmai munkavégzés irányítással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helyzetgyakorlat</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versenyjáték</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4.</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Gyakorlati munkavégzés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Árutermelő szakmai munkatevékenység</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Műveletek gyakorlása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Munkamegfigyelés adott szempontok alapján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5.</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Szolgáltatási tevékenységek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Szolgáltatási napló vezetése</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Önálló szakmai munkavégzés felügyelet mellett</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Önálló szakmai munkavégzés közvetlen irányítással</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6359B5">
      <w:pPr>
        <w:widowControl w:val="0"/>
        <w:suppressAutoHyphens/>
        <w:jc w:val="both"/>
        <w:rPr>
          <w:rFonts w:ascii="Palatino Linotype" w:hAnsi="Palatino Linotype" w:cs="Mangal"/>
          <w:b/>
          <w:bCs/>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értékelésének módja</w:t>
      </w:r>
    </w:p>
    <w:p w:rsidR="00201BCB" w:rsidRDefault="00201BCB">
      <w:pPr>
        <w:autoSpaceDE w:val="0"/>
        <w:autoSpaceDN w:val="0"/>
        <w:adjustRightInd w:val="0"/>
        <w:ind w:left="567"/>
        <w:jc w:val="both"/>
        <w:rPr>
          <w:rFonts w:ascii="Palatino Linotype" w:hAnsi="Palatino Linotype"/>
          <w:bCs/>
          <w:sz w:val="24"/>
          <w:szCs w:val="24"/>
        </w:rPr>
      </w:pPr>
      <w:r w:rsidRPr="00E747AD">
        <w:rPr>
          <w:rFonts w:ascii="Palatino Linotype" w:hAnsi="Palatino Linotype"/>
          <w:bCs/>
          <w:sz w:val="24"/>
          <w:szCs w:val="24"/>
        </w:rPr>
        <w:t>A nemzeti köznevelésről szóló 2011. évi CXC törvény 54. § (2) a) pontja szerinti értékeléssel.</w:t>
      </w:r>
    </w:p>
    <w:p w:rsidR="00201BCB" w:rsidRPr="00E747AD" w:rsidRDefault="00201BCB" w:rsidP="006359B5">
      <w:pPr>
        <w:tabs>
          <w:tab w:val="num" w:pos="1332"/>
        </w:tabs>
        <w:ind w:left="900"/>
        <w:rPr>
          <w:rFonts w:ascii="Palatino Linotype" w:hAnsi="Palatino Linotype"/>
          <w:b/>
          <w:sz w:val="24"/>
          <w:szCs w:val="24"/>
        </w:rPr>
      </w:pPr>
    </w:p>
    <w:p w:rsidR="00201BCB" w:rsidRPr="00E747AD" w:rsidRDefault="00201BCB" w:rsidP="006359B5">
      <w:pPr>
        <w:autoSpaceDE w:val="0"/>
        <w:autoSpaceDN w:val="0"/>
        <w:adjustRightInd w:val="0"/>
        <w:ind w:left="708"/>
        <w:rPr>
          <w:rFonts w:ascii="Palatino Linotype" w:hAnsi="Palatino Linotype" w:cs="TimesNewRomanPSMT"/>
          <w:sz w:val="24"/>
          <w:szCs w:val="24"/>
          <w:lang w:bidi="hi-IN"/>
        </w:rPr>
      </w:pPr>
      <w:r w:rsidRPr="00E747AD">
        <w:rPr>
          <w:rFonts w:ascii="Palatino Linotype" w:hAnsi="Palatino Linotype" w:cs="TimesNewRomanPSMT"/>
          <w:sz w:val="24"/>
          <w:szCs w:val="24"/>
          <w:lang w:bidi="hi-IN"/>
        </w:rPr>
        <w:br w:type="page"/>
      </w: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 xml:space="preserve">A </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10940-12  azonosító számú</w:t>
      </w:r>
    </w:p>
    <w:p w:rsidR="00201BCB" w:rsidRPr="00E747AD" w:rsidRDefault="00201BCB" w:rsidP="006359B5">
      <w:pPr>
        <w:widowControl w:val="0"/>
        <w:suppressAutoHyphens/>
        <w:jc w:val="center"/>
        <w:rPr>
          <w:rFonts w:ascii="Palatino Linotype" w:hAnsi="Palatino Linotype"/>
          <w:sz w:val="44"/>
          <w:szCs w:val="44"/>
        </w:rPr>
      </w:pPr>
    </w:p>
    <w:p w:rsidR="00201BCB"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Kelesztés, vetés előkészítés</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megnevezésű</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kern w:val="1"/>
          <w:sz w:val="44"/>
          <w:szCs w:val="44"/>
          <w:lang w:eastAsia="hi-IN" w:bidi="hi-IN"/>
        </w:rPr>
      </w:pPr>
      <w:r w:rsidRPr="00E747AD">
        <w:rPr>
          <w:rFonts w:ascii="Palatino Linotype" w:hAnsi="Palatino Linotype"/>
          <w:b/>
          <w:kern w:val="1"/>
          <w:sz w:val="44"/>
          <w:szCs w:val="44"/>
          <w:lang w:eastAsia="hi-IN" w:bidi="hi-IN"/>
        </w:rPr>
        <w:t>szakmai követelménymodul</w:t>
      </w:r>
    </w:p>
    <w:p w:rsidR="00201BCB" w:rsidRPr="00E747AD" w:rsidRDefault="00201BCB" w:rsidP="006359B5">
      <w:pPr>
        <w:widowControl w:val="0"/>
        <w:suppressAutoHyphens/>
        <w:jc w:val="center"/>
        <w:rPr>
          <w:rFonts w:ascii="Palatino Linotype" w:hAnsi="Palatino Linotype"/>
          <w:b/>
          <w:kern w:val="1"/>
          <w:sz w:val="44"/>
          <w:szCs w:val="44"/>
          <w:lang w:eastAsia="hi-IN" w:bidi="hi-IN"/>
        </w:rPr>
      </w:pPr>
    </w:p>
    <w:p w:rsidR="00201BCB" w:rsidRPr="00E747AD" w:rsidRDefault="00201BCB" w:rsidP="006359B5">
      <w:pPr>
        <w:widowControl w:val="0"/>
        <w:suppressAutoHyphens/>
        <w:jc w:val="center"/>
        <w:rPr>
          <w:rFonts w:ascii="Palatino Linotype" w:hAnsi="Palatino Linotype"/>
          <w:b/>
          <w:kern w:val="1"/>
          <w:sz w:val="44"/>
          <w:szCs w:val="44"/>
          <w:lang w:eastAsia="hi-IN" w:bidi="hi-IN"/>
        </w:rPr>
      </w:pPr>
      <w:r w:rsidRPr="00E747AD">
        <w:rPr>
          <w:rFonts w:ascii="Palatino Linotype" w:hAnsi="Palatino Linotype"/>
          <w:b/>
          <w:kern w:val="1"/>
          <w:sz w:val="44"/>
          <w:szCs w:val="44"/>
          <w:lang w:eastAsia="hi-IN" w:bidi="hi-IN"/>
        </w:rPr>
        <w:t>tantárgyai, témakörei</w:t>
      </w:r>
    </w:p>
    <w:p w:rsidR="00201BCB" w:rsidRPr="00E747AD" w:rsidRDefault="00201BCB" w:rsidP="006359B5">
      <w:pPr>
        <w:widowControl w:val="0"/>
        <w:suppressAutoHyphens/>
        <w:jc w:val="center"/>
        <w:rPr>
          <w:rFonts w:ascii="Palatino Linotype" w:hAnsi="Palatino Linotype"/>
          <w:b/>
          <w:bCs/>
          <w:kern w:val="1"/>
          <w:sz w:val="44"/>
          <w:szCs w:val="44"/>
          <w:lang w:eastAsia="hi-IN" w:bidi="hi-IN"/>
        </w:rPr>
      </w:pPr>
    </w:p>
    <w:p w:rsidR="00201BCB" w:rsidRPr="00E747AD" w:rsidRDefault="00201BCB" w:rsidP="006359B5">
      <w:pPr>
        <w:widowControl w:val="0"/>
        <w:suppressAutoHyphens/>
        <w:jc w:val="both"/>
        <w:rPr>
          <w:rFonts w:ascii="Palatino Linotype" w:hAnsi="Palatino Linotype"/>
          <w:b/>
          <w:sz w:val="24"/>
          <w:szCs w:val="24"/>
        </w:rPr>
      </w:pPr>
      <w:r w:rsidRPr="00E747AD">
        <w:rPr>
          <w:rFonts w:ascii="Palatino Linotype" w:hAnsi="Palatino Linotype"/>
          <w:b/>
          <w:bCs/>
          <w:kern w:val="1"/>
          <w:sz w:val="24"/>
          <w:szCs w:val="24"/>
          <w:lang w:eastAsia="hi-IN" w:bidi="hi-IN"/>
        </w:rPr>
        <w:br w:type="page"/>
      </w:r>
      <w:r w:rsidRPr="00E747AD">
        <w:rPr>
          <w:rFonts w:ascii="Palatino Linotype" w:hAnsi="Palatino Linotype" w:cs="Mangal"/>
          <w:b/>
          <w:kern w:val="1"/>
          <w:sz w:val="24"/>
          <w:szCs w:val="24"/>
          <w:lang w:eastAsia="hi-IN" w:bidi="hi-IN"/>
        </w:rPr>
        <w:lastRenderedPageBreak/>
        <w:t xml:space="preserve">A 10940-12 </w:t>
      </w:r>
      <w:r w:rsidRPr="00E747AD">
        <w:rPr>
          <w:rFonts w:ascii="Palatino Linotype" w:hAnsi="Palatino Linotype"/>
          <w:b/>
          <w:sz w:val="24"/>
          <w:szCs w:val="24"/>
        </w:rPr>
        <w:t>azonosító számú, Kelesztés, vetés előkészítés megnevezésű szakmai követelmény</w:t>
      </w:r>
      <w:r w:rsidRPr="00E747AD">
        <w:rPr>
          <w:rFonts w:ascii="Palatino Linotype" w:hAnsi="Palatino Linotype"/>
          <w:b/>
          <w:kern w:val="1"/>
          <w:sz w:val="24"/>
          <w:szCs w:val="24"/>
          <w:lang w:eastAsia="hi-IN" w:bidi="hi-IN"/>
        </w:rPr>
        <w:t>modulhoz tartozó tantárgyak és a témakörök oktatása során fejlesztendő kompetenciák</w:t>
      </w:r>
    </w:p>
    <w:tbl>
      <w:tblPr>
        <w:tblW w:w="94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05"/>
        <w:gridCol w:w="540"/>
        <w:gridCol w:w="540"/>
        <w:gridCol w:w="471"/>
        <w:gridCol w:w="437"/>
        <w:gridCol w:w="42"/>
        <w:gridCol w:w="607"/>
        <w:gridCol w:w="540"/>
        <w:gridCol w:w="437"/>
        <w:gridCol w:w="25"/>
        <w:gridCol w:w="502"/>
        <w:gridCol w:w="8"/>
        <w:gridCol w:w="711"/>
      </w:tblGrid>
      <w:tr w:rsidR="00201BCB" w:rsidRPr="00E747AD" w:rsidTr="00F55380">
        <w:trPr>
          <w:trHeight w:val="1200"/>
          <w:jc w:val="center"/>
        </w:trPr>
        <w:tc>
          <w:tcPr>
            <w:tcW w:w="4605" w:type="dxa"/>
            <w:vMerge w:val="restart"/>
            <w:noWrap/>
            <w:vAlign w:val="center"/>
          </w:tcPr>
          <w:p w:rsidR="00201BCB" w:rsidRPr="00F55380" w:rsidRDefault="00201BCB" w:rsidP="00400650">
            <w:pPr>
              <w:jc w:val="center"/>
              <w:rPr>
                <w:rFonts w:ascii="Palatino Linotype" w:hAnsi="Palatino Linotype"/>
                <w:sz w:val="20"/>
                <w:szCs w:val="20"/>
              </w:rPr>
            </w:pPr>
            <w:r w:rsidRPr="00367940">
              <w:rPr>
                <w:rFonts w:ascii="Palatino Linotype" w:hAnsi="Palatino Linotype" w:cs="Mangal"/>
                <w:kern w:val="1"/>
                <w:sz w:val="20"/>
                <w:szCs w:val="20"/>
                <w:lang w:eastAsia="hi-IN" w:bidi="hi-IN"/>
              </w:rPr>
              <w:t xml:space="preserve">10940-12 Kelesztés, vetés előkészítés </w:t>
            </w:r>
          </w:p>
        </w:tc>
        <w:tc>
          <w:tcPr>
            <w:tcW w:w="2637" w:type="dxa"/>
            <w:gridSpan w:val="6"/>
            <w:vAlign w:val="center"/>
          </w:tcPr>
          <w:p w:rsidR="00201BCB" w:rsidRPr="00F55380" w:rsidRDefault="00201BCB" w:rsidP="00F55380">
            <w:pPr>
              <w:jc w:val="center"/>
              <w:rPr>
                <w:rFonts w:ascii="Palatino Linotype" w:hAnsi="Palatino Linotype"/>
                <w:sz w:val="20"/>
                <w:szCs w:val="20"/>
              </w:rPr>
            </w:pPr>
            <w:r w:rsidRPr="00367940">
              <w:rPr>
                <w:rFonts w:ascii="Palatino Linotype" w:hAnsi="Palatino Linotype" w:cs="Arial"/>
                <w:sz w:val="20"/>
                <w:szCs w:val="20"/>
              </w:rPr>
              <w:t>Kelesztés és gépei</w:t>
            </w:r>
          </w:p>
        </w:tc>
        <w:tc>
          <w:tcPr>
            <w:tcW w:w="2223" w:type="dxa"/>
            <w:gridSpan w:val="6"/>
            <w:vAlign w:val="center"/>
          </w:tcPr>
          <w:p w:rsidR="00201BCB" w:rsidRPr="00F55380" w:rsidRDefault="00201BCB" w:rsidP="00F55380">
            <w:pPr>
              <w:jc w:val="center"/>
              <w:rPr>
                <w:rFonts w:ascii="Palatino Linotype" w:hAnsi="Palatino Linotype"/>
                <w:sz w:val="20"/>
                <w:szCs w:val="20"/>
              </w:rPr>
            </w:pPr>
            <w:r w:rsidRPr="00367940">
              <w:rPr>
                <w:rFonts w:ascii="Palatino Linotype" w:hAnsi="Palatino Linotype"/>
                <w:sz w:val="20"/>
                <w:szCs w:val="20"/>
              </w:rPr>
              <w:t>Szakmai gyakorlat 4.</w:t>
            </w:r>
          </w:p>
        </w:tc>
      </w:tr>
      <w:tr w:rsidR="00201BCB" w:rsidRPr="00E747AD" w:rsidTr="003D3133">
        <w:trPr>
          <w:cantSplit/>
          <w:trHeight w:val="2765"/>
          <w:jc w:val="center"/>
        </w:trPr>
        <w:tc>
          <w:tcPr>
            <w:tcW w:w="4605" w:type="dxa"/>
            <w:vMerge/>
            <w:vAlign w:val="center"/>
          </w:tcPr>
          <w:p w:rsidR="00201BCB" w:rsidRPr="00E747AD" w:rsidRDefault="00201BCB" w:rsidP="00400650">
            <w:pPr>
              <w:rPr>
                <w:rFonts w:ascii="Palatino Linotype" w:hAnsi="Palatino Linotype"/>
                <w:sz w:val="20"/>
                <w:szCs w:val="20"/>
              </w:rPr>
            </w:pPr>
          </w:p>
        </w:tc>
        <w:tc>
          <w:tcPr>
            <w:tcW w:w="540" w:type="dxa"/>
            <w:textDirection w:val="btLr"/>
            <w:vAlign w:val="center"/>
          </w:tcPr>
          <w:p w:rsidR="00201BCB" w:rsidRPr="00E747AD" w:rsidRDefault="00201BCB" w:rsidP="003D3133">
            <w:pPr>
              <w:ind w:left="57"/>
              <w:rPr>
                <w:rFonts w:ascii="Palatino Linotype" w:hAnsi="Palatino Linotype"/>
                <w:sz w:val="20"/>
                <w:szCs w:val="20"/>
              </w:rPr>
            </w:pPr>
            <w:r w:rsidRPr="00E747AD">
              <w:rPr>
                <w:rFonts w:ascii="Palatino Linotype" w:hAnsi="Palatino Linotype" w:cs="Mangal"/>
                <w:kern w:val="1"/>
                <w:sz w:val="20"/>
                <w:szCs w:val="20"/>
                <w:lang w:eastAsia="hi-IN" w:bidi="hi-IN"/>
              </w:rPr>
              <w:t>A kelesztés elméleti alapjai</w:t>
            </w:r>
          </w:p>
        </w:tc>
        <w:tc>
          <w:tcPr>
            <w:tcW w:w="540" w:type="dxa"/>
            <w:textDirection w:val="btLr"/>
            <w:vAlign w:val="center"/>
          </w:tcPr>
          <w:p w:rsidR="00201BCB" w:rsidRPr="00E747AD" w:rsidRDefault="00201BCB" w:rsidP="003D3133">
            <w:pPr>
              <w:ind w:left="113" w:right="113"/>
              <w:rPr>
                <w:rFonts w:ascii="Palatino Linotype" w:hAnsi="Palatino Linotype" w:cs="Arial"/>
                <w:sz w:val="20"/>
                <w:szCs w:val="20"/>
              </w:rPr>
            </w:pPr>
            <w:r w:rsidRPr="00E747AD">
              <w:rPr>
                <w:rFonts w:ascii="Palatino Linotype" w:hAnsi="Palatino Linotype" w:cs="Arial"/>
                <w:sz w:val="20"/>
                <w:szCs w:val="20"/>
              </w:rPr>
              <w:t>Kenyérfélék kelesztése</w:t>
            </w:r>
          </w:p>
        </w:tc>
        <w:tc>
          <w:tcPr>
            <w:tcW w:w="471" w:type="dxa"/>
            <w:textDirection w:val="btLr"/>
            <w:vAlign w:val="center"/>
          </w:tcPr>
          <w:p w:rsidR="00201BCB" w:rsidRPr="00E747AD" w:rsidRDefault="00201BCB" w:rsidP="003D3133">
            <w:pPr>
              <w:ind w:left="57"/>
              <w:rPr>
                <w:rFonts w:ascii="Palatino Linotype" w:hAnsi="Palatino Linotype"/>
                <w:sz w:val="20"/>
                <w:szCs w:val="20"/>
              </w:rPr>
            </w:pPr>
            <w:r w:rsidRPr="00E747AD">
              <w:rPr>
                <w:rFonts w:ascii="Palatino Linotype" w:hAnsi="Palatino Linotype" w:cs="Arial"/>
                <w:sz w:val="20"/>
                <w:szCs w:val="20"/>
              </w:rPr>
              <w:t>Péksütemények kelesztése</w:t>
            </w:r>
            <w:r w:rsidRPr="00E747AD">
              <w:rPr>
                <w:rFonts w:ascii="Palatino Linotype" w:hAnsi="Palatino Linotype"/>
                <w:sz w:val="20"/>
                <w:szCs w:val="20"/>
              </w:rPr>
              <w:t xml:space="preserve"> </w:t>
            </w:r>
          </w:p>
        </w:tc>
        <w:tc>
          <w:tcPr>
            <w:tcW w:w="437" w:type="dxa"/>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cs="Arial"/>
                <w:sz w:val="20"/>
                <w:szCs w:val="20"/>
              </w:rPr>
              <w:t>Finom pékáruk kelesztése</w:t>
            </w:r>
            <w:r w:rsidRPr="00E747AD">
              <w:rPr>
                <w:rFonts w:ascii="Palatino Linotype" w:hAnsi="Palatino Linotype"/>
                <w:sz w:val="20"/>
                <w:szCs w:val="20"/>
              </w:rPr>
              <w:t xml:space="preserve"> </w:t>
            </w:r>
          </w:p>
        </w:tc>
        <w:tc>
          <w:tcPr>
            <w:tcW w:w="649" w:type="dxa"/>
            <w:gridSpan w:val="2"/>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cs="Arial"/>
                <w:sz w:val="20"/>
                <w:szCs w:val="20"/>
              </w:rPr>
              <w:t>Egyéb sütőipari termékek kelesztése</w:t>
            </w:r>
            <w:r w:rsidRPr="00E747AD">
              <w:rPr>
                <w:rFonts w:ascii="Palatino Linotype" w:hAnsi="Palatino Linotype"/>
                <w:sz w:val="20"/>
                <w:szCs w:val="20"/>
              </w:rPr>
              <w:t xml:space="preserve"> </w:t>
            </w:r>
          </w:p>
        </w:tc>
        <w:tc>
          <w:tcPr>
            <w:tcW w:w="540" w:type="dxa"/>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cs="Arial"/>
                <w:sz w:val="20"/>
                <w:szCs w:val="20"/>
              </w:rPr>
              <w:t>Kenyérfélék kelesztése</w:t>
            </w:r>
            <w:r w:rsidRPr="00E747AD">
              <w:rPr>
                <w:rFonts w:ascii="Palatino Linotype" w:hAnsi="Palatino Linotype"/>
                <w:sz w:val="20"/>
                <w:szCs w:val="20"/>
              </w:rPr>
              <w:t xml:space="preserve"> </w:t>
            </w:r>
          </w:p>
        </w:tc>
        <w:tc>
          <w:tcPr>
            <w:tcW w:w="437" w:type="dxa"/>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cs="Arial"/>
                <w:sz w:val="20"/>
                <w:szCs w:val="20"/>
              </w:rPr>
              <w:t>Péksütemények kelesztése</w:t>
            </w:r>
            <w:r w:rsidRPr="00E747AD">
              <w:rPr>
                <w:rFonts w:ascii="Palatino Linotype" w:hAnsi="Palatino Linotype"/>
                <w:sz w:val="20"/>
                <w:szCs w:val="20"/>
              </w:rPr>
              <w:t xml:space="preserve"> </w:t>
            </w:r>
          </w:p>
        </w:tc>
        <w:tc>
          <w:tcPr>
            <w:tcW w:w="527" w:type="dxa"/>
            <w:gridSpan w:val="2"/>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cs="Arial"/>
                <w:sz w:val="20"/>
                <w:szCs w:val="20"/>
              </w:rPr>
              <w:t>Finom pékáruk kelesztése</w:t>
            </w:r>
            <w:r w:rsidRPr="00E747AD">
              <w:rPr>
                <w:rFonts w:ascii="Palatino Linotype" w:hAnsi="Palatino Linotype"/>
                <w:sz w:val="20"/>
                <w:szCs w:val="20"/>
              </w:rPr>
              <w:t xml:space="preserve"> </w:t>
            </w:r>
          </w:p>
        </w:tc>
        <w:tc>
          <w:tcPr>
            <w:tcW w:w="719" w:type="dxa"/>
            <w:gridSpan w:val="2"/>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cs="Arial"/>
                <w:sz w:val="20"/>
                <w:szCs w:val="20"/>
              </w:rPr>
              <w:t>Egyéb sütőipari termékek kelesztése</w:t>
            </w:r>
            <w:r w:rsidRPr="00E747AD">
              <w:rPr>
                <w:rFonts w:ascii="Palatino Linotype" w:hAnsi="Palatino Linotype"/>
                <w:sz w:val="20"/>
                <w:szCs w:val="20"/>
              </w:rPr>
              <w:t> </w:t>
            </w:r>
          </w:p>
        </w:tc>
      </w:tr>
      <w:tr w:rsidR="00201BCB" w:rsidRPr="00E747AD">
        <w:trPr>
          <w:trHeight w:val="345"/>
          <w:jc w:val="center"/>
        </w:trPr>
        <w:tc>
          <w:tcPr>
            <w:tcW w:w="9465" w:type="dxa"/>
            <w:gridSpan w:val="13"/>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FELADATOK</w:t>
            </w:r>
          </w:p>
        </w:tc>
      </w:tr>
      <w:tr w:rsidR="00201BCB" w:rsidRPr="00E747AD">
        <w:trPr>
          <w:trHeight w:val="255"/>
          <w:jc w:val="center"/>
        </w:trPr>
        <w:tc>
          <w:tcPr>
            <w:tcW w:w="4605"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A kelesztő paramétereit beállítja</w:t>
            </w:r>
          </w:p>
        </w:tc>
        <w:tc>
          <w:tcPr>
            <w:tcW w:w="540" w:type="dxa"/>
            <w:vAlign w:val="center"/>
          </w:tcPr>
          <w:p w:rsidR="00201BCB" w:rsidRPr="00E747AD" w:rsidRDefault="00201BCB" w:rsidP="00400650">
            <w:pPr>
              <w:jc w:val="center"/>
              <w:rPr>
                <w:rFonts w:ascii="Palatino Linotype" w:hAnsi="Palatino Linotype"/>
                <w:sz w:val="20"/>
                <w:szCs w:val="20"/>
              </w:rPr>
            </w:pPr>
          </w:p>
        </w:tc>
        <w:tc>
          <w:tcPr>
            <w:tcW w:w="540" w:type="dxa"/>
            <w:vAlign w:val="center"/>
          </w:tcPr>
          <w:p w:rsidR="00201BCB" w:rsidRPr="00E747AD" w:rsidRDefault="00201BCB" w:rsidP="00400650">
            <w:pPr>
              <w:jc w:val="center"/>
              <w:rPr>
                <w:rFonts w:ascii="Palatino Linotype" w:hAnsi="Palatino Linotype"/>
                <w:sz w:val="20"/>
                <w:szCs w:val="20"/>
              </w:rPr>
            </w:pPr>
          </w:p>
        </w:tc>
        <w:tc>
          <w:tcPr>
            <w:tcW w:w="471" w:type="dxa"/>
            <w:vAlign w:val="center"/>
          </w:tcPr>
          <w:p w:rsidR="00201BCB" w:rsidRPr="00E747AD" w:rsidRDefault="00201BCB" w:rsidP="00400650">
            <w:pPr>
              <w:jc w:val="center"/>
              <w:rPr>
                <w:rFonts w:ascii="Palatino Linotype" w:hAnsi="Palatino Linotype"/>
                <w:sz w:val="20"/>
                <w:szCs w:val="20"/>
              </w:rPr>
            </w:pPr>
          </w:p>
        </w:tc>
        <w:tc>
          <w:tcPr>
            <w:tcW w:w="479" w:type="dxa"/>
            <w:gridSpan w:val="2"/>
            <w:vAlign w:val="center"/>
          </w:tcPr>
          <w:p w:rsidR="00201BCB" w:rsidRPr="00E747AD" w:rsidRDefault="00201BCB" w:rsidP="00400650">
            <w:pPr>
              <w:jc w:val="center"/>
              <w:rPr>
                <w:rFonts w:ascii="Palatino Linotype" w:hAnsi="Palatino Linotype"/>
                <w:sz w:val="20"/>
                <w:szCs w:val="20"/>
              </w:rPr>
            </w:pPr>
          </w:p>
        </w:tc>
        <w:tc>
          <w:tcPr>
            <w:tcW w:w="607" w:type="dxa"/>
            <w:vAlign w:val="center"/>
          </w:tcPr>
          <w:p w:rsidR="00201BCB" w:rsidRPr="00E747AD" w:rsidRDefault="00201BCB" w:rsidP="00400650">
            <w:pPr>
              <w:jc w:val="center"/>
              <w:rPr>
                <w:rFonts w:ascii="Palatino Linotype" w:hAnsi="Palatino Linotype"/>
                <w:sz w:val="20"/>
                <w:szCs w:val="20"/>
              </w:rPr>
            </w:pP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605"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Elhelyezi a terméket a kelesztő eszközökön / berendezésekben</w:t>
            </w:r>
          </w:p>
        </w:tc>
        <w:tc>
          <w:tcPr>
            <w:tcW w:w="540" w:type="dxa"/>
            <w:vAlign w:val="center"/>
          </w:tcPr>
          <w:p w:rsidR="00201BCB" w:rsidRPr="00E747AD" w:rsidRDefault="00201BCB" w:rsidP="00400650">
            <w:pPr>
              <w:jc w:val="center"/>
              <w:rPr>
                <w:rFonts w:ascii="Palatino Linotype" w:hAnsi="Palatino Linotype"/>
                <w:sz w:val="20"/>
                <w:szCs w:val="20"/>
              </w:rPr>
            </w:pPr>
          </w:p>
        </w:tc>
        <w:tc>
          <w:tcPr>
            <w:tcW w:w="540" w:type="dxa"/>
            <w:vAlign w:val="center"/>
          </w:tcPr>
          <w:p w:rsidR="00201BCB" w:rsidRPr="00E747AD" w:rsidRDefault="00201BCB" w:rsidP="00400650">
            <w:pPr>
              <w:jc w:val="center"/>
              <w:rPr>
                <w:rFonts w:ascii="Palatino Linotype" w:hAnsi="Palatino Linotype"/>
                <w:sz w:val="20"/>
                <w:szCs w:val="20"/>
              </w:rPr>
            </w:pPr>
          </w:p>
        </w:tc>
        <w:tc>
          <w:tcPr>
            <w:tcW w:w="471" w:type="dxa"/>
            <w:vAlign w:val="center"/>
          </w:tcPr>
          <w:p w:rsidR="00201BCB" w:rsidRPr="00E747AD" w:rsidRDefault="00201BCB" w:rsidP="00400650">
            <w:pPr>
              <w:jc w:val="center"/>
              <w:rPr>
                <w:rFonts w:ascii="Palatino Linotype" w:hAnsi="Palatino Linotype" w:cs="Arial"/>
                <w:sz w:val="20"/>
                <w:szCs w:val="20"/>
              </w:rPr>
            </w:pPr>
          </w:p>
        </w:tc>
        <w:tc>
          <w:tcPr>
            <w:tcW w:w="479" w:type="dxa"/>
            <w:gridSpan w:val="2"/>
            <w:vAlign w:val="center"/>
          </w:tcPr>
          <w:p w:rsidR="00201BCB" w:rsidRPr="00E747AD" w:rsidRDefault="00201BCB" w:rsidP="00400650">
            <w:pPr>
              <w:jc w:val="center"/>
              <w:rPr>
                <w:rFonts w:ascii="Palatino Linotype" w:hAnsi="Palatino Linotype"/>
                <w:sz w:val="20"/>
                <w:szCs w:val="20"/>
              </w:rPr>
            </w:pPr>
          </w:p>
        </w:tc>
        <w:tc>
          <w:tcPr>
            <w:tcW w:w="607" w:type="dxa"/>
            <w:vAlign w:val="center"/>
          </w:tcPr>
          <w:p w:rsidR="00201BCB" w:rsidRPr="00E747AD" w:rsidRDefault="00201BCB" w:rsidP="00400650">
            <w:pPr>
              <w:jc w:val="center"/>
              <w:rPr>
                <w:rFonts w:ascii="Palatino Linotype" w:hAnsi="Palatino Linotype"/>
                <w:sz w:val="20"/>
                <w:szCs w:val="20"/>
              </w:rPr>
            </w:pP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605"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Ellenőrzi a kelesztési folyamatot</w:t>
            </w:r>
          </w:p>
        </w:tc>
        <w:tc>
          <w:tcPr>
            <w:tcW w:w="540" w:type="dxa"/>
            <w:noWrap/>
            <w:vAlign w:val="center"/>
          </w:tcPr>
          <w:p w:rsidR="00201BCB" w:rsidRPr="00E747AD" w:rsidRDefault="00201BCB" w:rsidP="00400650">
            <w:pPr>
              <w:jc w:val="center"/>
              <w:rPr>
                <w:rFonts w:ascii="Palatino Linotype" w:hAnsi="Palatino Linotype"/>
                <w:sz w:val="20"/>
                <w:szCs w:val="20"/>
              </w:rPr>
            </w:pPr>
          </w:p>
        </w:tc>
        <w:tc>
          <w:tcPr>
            <w:tcW w:w="540" w:type="dxa"/>
            <w:noWrap/>
            <w:vAlign w:val="center"/>
          </w:tcPr>
          <w:p w:rsidR="00201BCB" w:rsidRPr="00E747AD" w:rsidRDefault="00201BCB" w:rsidP="00400650">
            <w:pPr>
              <w:jc w:val="center"/>
              <w:rPr>
                <w:rFonts w:ascii="Palatino Linotype" w:hAnsi="Palatino Linotype"/>
                <w:sz w:val="20"/>
                <w:szCs w:val="20"/>
              </w:rPr>
            </w:pPr>
          </w:p>
        </w:tc>
        <w:tc>
          <w:tcPr>
            <w:tcW w:w="471" w:type="dxa"/>
            <w:noWrap/>
            <w:vAlign w:val="center"/>
          </w:tcPr>
          <w:p w:rsidR="00201BCB" w:rsidRPr="00E747AD" w:rsidRDefault="00201BCB" w:rsidP="00400650">
            <w:pPr>
              <w:jc w:val="center"/>
              <w:rPr>
                <w:rFonts w:ascii="Palatino Linotype" w:hAnsi="Palatino Linotype" w:cs="Arial"/>
                <w:sz w:val="20"/>
                <w:szCs w:val="20"/>
              </w:rPr>
            </w:pPr>
          </w:p>
        </w:tc>
        <w:tc>
          <w:tcPr>
            <w:tcW w:w="479" w:type="dxa"/>
            <w:gridSpan w:val="2"/>
            <w:noWrap/>
            <w:vAlign w:val="center"/>
          </w:tcPr>
          <w:p w:rsidR="00201BCB" w:rsidRPr="00E747AD" w:rsidRDefault="00201BCB" w:rsidP="00400650">
            <w:pPr>
              <w:jc w:val="center"/>
              <w:rPr>
                <w:rFonts w:ascii="Palatino Linotype" w:hAnsi="Palatino Linotype"/>
                <w:sz w:val="20"/>
                <w:szCs w:val="20"/>
              </w:rPr>
            </w:pPr>
          </w:p>
        </w:tc>
        <w:tc>
          <w:tcPr>
            <w:tcW w:w="607" w:type="dxa"/>
            <w:noWrap/>
            <w:vAlign w:val="center"/>
          </w:tcPr>
          <w:p w:rsidR="00201BCB" w:rsidRPr="00E747AD" w:rsidRDefault="00201BCB" w:rsidP="00400650">
            <w:pPr>
              <w:jc w:val="center"/>
              <w:rPr>
                <w:rFonts w:ascii="Palatino Linotype" w:hAnsi="Palatino Linotype"/>
                <w:sz w:val="20"/>
                <w:szCs w:val="20"/>
              </w:rPr>
            </w:pPr>
          </w:p>
        </w:tc>
        <w:tc>
          <w:tcPr>
            <w:tcW w:w="540"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605"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Vetés-előkészítő műveleteket végez</w:t>
            </w:r>
          </w:p>
        </w:tc>
        <w:tc>
          <w:tcPr>
            <w:tcW w:w="540" w:type="dxa"/>
            <w:noWrap/>
            <w:vAlign w:val="center"/>
          </w:tcPr>
          <w:p w:rsidR="00201BCB" w:rsidRPr="00E747AD" w:rsidRDefault="00201BCB" w:rsidP="00400650">
            <w:pPr>
              <w:jc w:val="center"/>
              <w:rPr>
                <w:rFonts w:ascii="Palatino Linotype" w:hAnsi="Palatino Linotype"/>
                <w:sz w:val="20"/>
                <w:szCs w:val="20"/>
              </w:rPr>
            </w:pPr>
          </w:p>
        </w:tc>
        <w:tc>
          <w:tcPr>
            <w:tcW w:w="540" w:type="dxa"/>
            <w:noWrap/>
            <w:vAlign w:val="center"/>
          </w:tcPr>
          <w:p w:rsidR="00201BCB" w:rsidRPr="00E747AD" w:rsidRDefault="00201BCB" w:rsidP="00400650">
            <w:pPr>
              <w:jc w:val="center"/>
              <w:rPr>
                <w:rFonts w:ascii="Palatino Linotype" w:hAnsi="Palatino Linotype"/>
                <w:sz w:val="20"/>
                <w:szCs w:val="20"/>
              </w:rPr>
            </w:pPr>
          </w:p>
        </w:tc>
        <w:tc>
          <w:tcPr>
            <w:tcW w:w="471" w:type="dxa"/>
            <w:noWrap/>
            <w:vAlign w:val="center"/>
          </w:tcPr>
          <w:p w:rsidR="00201BCB" w:rsidRPr="00E747AD" w:rsidRDefault="00201BCB" w:rsidP="00400650">
            <w:pPr>
              <w:jc w:val="center"/>
              <w:rPr>
                <w:rFonts w:ascii="Palatino Linotype" w:hAnsi="Palatino Linotype" w:cs="Arial"/>
                <w:sz w:val="20"/>
                <w:szCs w:val="20"/>
              </w:rPr>
            </w:pPr>
          </w:p>
        </w:tc>
        <w:tc>
          <w:tcPr>
            <w:tcW w:w="479" w:type="dxa"/>
            <w:gridSpan w:val="2"/>
            <w:noWrap/>
            <w:vAlign w:val="center"/>
          </w:tcPr>
          <w:p w:rsidR="00201BCB" w:rsidRPr="00E747AD" w:rsidRDefault="00201BCB" w:rsidP="00400650">
            <w:pPr>
              <w:jc w:val="center"/>
              <w:rPr>
                <w:rFonts w:ascii="Palatino Linotype" w:hAnsi="Palatino Linotype"/>
                <w:sz w:val="20"/>
                <w:szCs w:val="20"/>
              </w:rPr>
            </w:pPr>
          </w:p>
        </w:tc>
        <w:tc>
          <w:tcPr>
            <w:tcW w:w="607" w:type="dxa"/>
            <w:noWrap/>
            <w:vAlign w:val="center"/>
          </w:tcPr>
          <w:p w:rsidR="00201BCB" w:rsidRPr="00E747AD" w:rsidRDefault="00201BCB" w:rsidP="00400650">
            <w:pPr>
              <w:jc w:val="center"/>
              <w:rPr>
                <w:rFonts w:ascii="Palatino Linotype" w:hAnsi="Palatino Linotype"/>
                <w:sz w:val="20"/>
                <w:szCs w:val="20"/>
              </w:rPr>
            </w:pPr>
          </w:p>
        </w:tc>
        <w:tc>
          <w:tcPr>
            <w:tcW w:w="540"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605"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Bemutatja a kelesztés és vetés előkészítés technikai megoldásait és eszközeit, berendezéseit, gépeit</w:t>
            </w:r>
          </w:p>
        </w:tc>
        <w:tc>
          <w:tcPr>
            <w:tcW w:w="540"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1" w:type="dxa"/>
            <w:noWrap/>
            <w:vAlign w:val="center"/>
          </w:tcPr>
          <w:p w:rsidR="00201BCB" w:rsidRPr="00E747AD" w:rsidRDefault="00201BCB" w:rsidP="00400650">
            <w:pPr>
              <w:jc w:val="center"/>
              <w:rPr>
                <w:rFonts w:ascii="Palatino Linotype" w:hAnsi="Palatino Linotype" w:cs="Arial"/>
                <w:sz w:val="20"/>
                <w:szCs w:val="20"/>
              </w:rPr>
            </w:pPr>
            <w:r w:rsidRPr="00E747AD">
              <w:rPr>
                <w:rFonts w:ascii="Palatino Linotype" w:hAnsi="Palatino Linotype" w:cs="Arial"/>
                <w:sz w:val="20"/>
                <w:szCs w:val="20"/>
              </w:rPr>
              <w:t>x</w:t>
            </w:r>
          </w:p>
        </w:tc>
        <w:tc>
          <w:tcPr>
            <w:tcW w:w="479" w:type="dxa"/>
            <w:gridSpan w:val="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0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400650">
            <w:pPr>
              <w:jc w:val="center"/>
              <w:rPr>
                <w:rFonts w:ascii="Palatino Linotype" w:hAnsi="Palatino Linotype"/>
                <w:sz w:val="20"/>
                <w:szCs w:val="20"/>
              </w:rPr>
            </w:pPr>
          </w:p>
        </w:tc>
        <w:tc>
          <w:tcPr>
            <w:tcW w:w="462" w:type="dxa"/>
            <w:gridSpan w:val="2"/>
            <w:noWrap/>
            <w:vAlign w:val="center"/>
          </w:tcPr>
          <w:p w:rsidR="00201BCB" w:rsidRPr="00E747AD" w:rsidRDefault="00201BCB" w:rsidP="00400650">
            <w:pPr>
              <w:jc w:val="center"/>
              <w:rPr>
                <w:rFonts w:ascii="Palatino Linotype" w:hAnsi="Palatino Linotype"/>
                <w:sz w:val="20"/>
                <w:szCs w:val="20"/>
              </w:rPr>
            </w:pPr>
          </w:p>
        </w:tc>
        <w:tc>
          <w:tcPr>
            <w:tcW w:w="510" w:type="dxa"/>
            <w:gridSpan w:val="2"/>
            <w:noWrap/>
            <w:vAlign w:val="center"/>
          </w:tcPr>
          <w:p w:rsidR="00201BCB" w:rsidRPr="00E747AD" w:rsidRDefault="00201BCB" w:rsidP="00400650">
            <w:pPr>
              <w:jc w:val="center"/>
              <w:rPr>
                <w:rFonts w:ascii="Palatino Linotype" w:hAnsi="Palatino Linotype"/>
                <w:sz w:val="20"/>
                <w:szCs w:val="20"/>
              </w:rPr>
            </w:pPr>
          </w:p>
        </w:tc>
        <w:tc>
          <w:tcPr>
            <w:tcW w:w="711" w:type="dxa"/>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360"/>
          <w:jc w:val="center"/>
        </w:trPr>
        <w:tc>
          <w:tcPr>
            <w:tcW w:w="9465" w:type="dxa"/>
            <w:gridSpan w:val="13"/>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SZAKMAI ISMERETEK </w:t>
            </w:r>
          </w:p>
        </w:tc>
      </w:tr>
      <w:tr w:rsidR="00201BCB" w:rsidRPr="00E747AD">
        <w:trPr>
          <w:trHeight w:val="255"/>
          <w:jc w:val="center"/>
        </w:trPr>
        <w:tc>
          <w:tcPr>
            <w:tcW w:w="4605"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Mikrobiológiai folyamatok kelesztésnél</w:t>
            </w:r>
          </w:p>
        </w:tc>
        <w:tc>
          <w:tcPr>
            <w:tcW w:w="540" w:type="dxa"/>
            <w:vAlign w:val="center"/>
          </w:tcPr>
          <w:p w:rsidR="00201BCB" w:rsidRPr="00E747AD" w:rsidRDefault="00201BCB" w:rsidP="003D3133">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3D3133">
            <w:pPr>
              <w:jc w:val="center"/>
              <w:rPr>
                <w:rFonts w:ascii="Palatino Linotype" w:hAnsi="Palatino Linotype"/>
                <w:sz w:val="20"/>
                <w:szCs w:val="20"/>
              </w:rPr>
            </w:pPr>
            <w:r w:rsidRPr="00E747AD">
              <w:rPr>
                <w:rFonts w:ascii="Palatino Linotype" w:hAnsi="Palatino Linotype"/>
                <w:sz w:val="20"/>
                <w:szCs w:val="20"/>
              </w:rPr>
              <w:t>x</w:t>
            </w:r>
          </w:p>
        </w:tc>
        <w:tc>
          <w:tcPr>
            <w:tcW w:w="47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0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Default="00201BCB">
            <w:pPr>
              <w:jc w:val="center"/>
              <w:rPr>
                <w:rFonts w:ascii="Palatino Linotype" w:hAnsi="Palatino Linotype"/>
                <w:sz w:val="20"/>
                <w:szCs w:val="20"/>
              </w:rPr>
            </w:pPr>
          </w:p>
        </w:tc>
        <w:tc>
          <w:tcPr>
            <w:tcW w:w="462" w:type="dxa"/>
            <w:gridSpan w:val="2"/>
            <w:vAlign w:val="center"/>
          </w:tcPr>
          <w:p w:rsidR="00201BCB" w:rsidRDefault="00201BCB">
            <w:pPr>
              <w:jc w:val="center"/>
              <w:rPr>
                <w:rFonts w:ascii="Palatino Linotype" w:hAnsi="Palatino Linotype"/>
                <w:sz w:val="20"/>
                <w:szCs w:val="20"/>
              </w:rPr>
            </w:pPr>
          </w:p>
        </w:tc>
        <w:tc>
          <w:tcPr>
            <w:tcW w:w="510" w:type="dxa"/>
            <w:gridSpan w:val="2"/>
            <w:vAlign w:val="center"/>
          </w:tcPr>
          <w:p w:rsidR="00201BCB" w:rsidRDefault="00201BCB">
            <w:pPr>
              <w:jc w:val="center"/>
              <w:rPr>
                <w:rFonts w:ascii="Palatino Linotype" w:hAnsi="Palatino Linotype"/>
                <w:sz w:val="20"/>
                <w:szCs w:val="20"/>
              </w:rPr>
            </w:pPr>
          </w:p>
        </w:tc>
        <w:tc>
          <w:tcPr>
            <w:tcW w:w="711" w:type="dxa"/>
            <w:vAlign w:val="center"/>
          </w:tcPr>
          <w:p w:rsidR="00201BCB" w:rsidRDefault="00201BCB">
            <w:pPr>
              <w:jc w:val="center"/>
              <w:rPr>
                <w:rFonts w:ascii="Palatino Linotype" w:hAnsi="Palatino Linotype"/>
                <w:sz w:val="20"/>
                <w:szCs w:val="20"/>
              </w:rPr>
            </w:pPr>
          </w:p>
        </w:tc>
      </w:tr>
      <w:tr w:rsidR="00201BCB" w:rsidRPr="00E747AD">
        <w:trPr>
          <w:trHeight w:val="255"/>
          <w:jc w:val="center"/>
        </w:trPr>
        <w:tc>
          <w:tcPr>
            <w:tcW w:w="4605"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A kelesztés folyamata, paraméterei</w:t>
            </w:r>
          </w:p>
        </w:tc>
        <w:tc>
          <w:tcPr>
            <w:tcW w:w="540" w:type="dxa"/>
            <w:vAlign w:val="center"/>
          </w:tcPr>
          <w:p w:rsidR="00201BCB" w:rsidRPr="00E747AD" w:rsidRDefault="00201BCB" w:rsidP="003D3133">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3D3133">
            <w:pPr>
              <w:jc w:val="center"/>
              <w:rPr>
                <w:rFonts w:ascii="Palatino Linotype" w:hAnsi="Palatino Linotype"/>
                <w:sz w:val="20"/>
                <w:szCs w:val="20"/>
              </w:rPr>
            </w:pPr>
            <w:r w:rsidRPr="00E747AD">
              <w:rPr>
                <w:rFonts w:ascii="Palatino Linotype" w:hAnsi="Palatino Linotype"/>
                <w:sz w:val="20"/>
                <w:szCs w:val="20"/>
              </w:rPr>
              <w:t>x</w:t>
            </w:r>
          </w:p>
        </w:tc>
        <w:tc>
          <w:tcPr>
            <w:tcW w:w="47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0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Default="00201BCB">
            <w:pPr>
              <w:jc w:val="center"/>
              <w:rPr>
                <w:rFonts w:ascii="Palatino Linotype" w:hAnsi="Palatino Linotype"/>
                <w:sz w:val="20"/>
                <w:szCs w:val="20"/>
              </w:rPr>
            </w:pPr>
          </w:p>
        </w:tc>
        <w:tc>
          <w:tcPr>
            <w:tcW w:w="462" w:type="dxa"/>
            <w:gridSpan w:val="2"/>
            <w:vAlign w:val="center"/>
          </w:tcPr>
          <w:p w:rsidR="00201BCB" w:rsidRDefault="00201BCB">
            <w:pPr>
              <w:jc w:val="center"/>
              <w:rPr>
                <w:rFonts w:ascii="Palatino Linotype" w:hAnsi="Palatino Linotype"/>
                <w:sz w:val="20"/>
                <w:szCs w:val="20"/>
              </w:rPr>
            </w:pPr>
          </w:p>
        </w:tc>
        <w:tc>
          <w:tcPr>
            <w:tcW w:w="510" w:type="dxa"/>
            <w:gridSpan w:val="2"/>
            <w:vAlign w:val="center"/>
          </w:tcPr>
          <w:p w:rsidR="00201BCB" w:rsidRDefault="00201BCB">
            <w:pPr>
              <w:jc w:val="center"/>
              <w:rPr>
                <w:rFonts w:ascii="Palatino Linotype" w:hAnsi="Palatino Linotype"/>
                <w:sz w:val="20"/>
                <w:szCs w:val="20"/>
              </w:rPr>
            </w:pPr>
          </w:p>
        </w:tc>
        <w:tc>
          <w:tcPr>
            <w:tcW w:w="711" w:type="dxa"/>
            <w:vAlign w:val="center"/>
          </w:tcPr>
          <w:p w:rsidR="00201BCB" w:rsidRDefault="00201BCB">
            <w:pPr>
              <w:jc w:val="center"/>
              <w:rPr>
                <w:rFonts w:ascii="Palatino Linotype" w:hAnsi="Palatino Linotype"/>
                <w:sz w:val="20"/>
                <w:szCs w:val="20"/>
              </w:rPr>
            </w:pPr>
          </w:p>
        </w:tc>
      </w:tr>
      <w:tr w:rsidR="00201BCB" w:rsidRPr="00E747AD">
        <w:trPr>
          <w:trHeight w:val="255"/>
          <w:jc w:val="center"/>
        </w:trPr>
        <w:tc>
          <w:tcPr>
            <w:tcW w:w="4605"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 xml:space="preserve">A kelesztés különböző módszerei </w:t>
            </w:r>
          </w:p>
        </w:tc>
        <w:tc>
          <w:tcPr>
            <w:tcW w:w="540" w:type="dxa"/>
            <w:noWrap/>
            <w:vAlign w:val="center"/>
          </w:tcPr>
          <w:p w:rsidR="00201BCB" w:rsidRPr="00E747AD" w:rsidRDefault="00201BCB" w:rsidP="003D3133">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3D3133">
            <w:pPr>
              <w:jc w:val="center"/>
              <w:rPr>
                <w:rFonts w:ascii="Palatino Linotype" w:hAnsi="Palatino Linotype"/>
                <w:sz w:val="20"/>
                <w:szCs w:val="20"/>
              </w:rPr>
            </w:pPr>
            <w:r w:rsidRPr="00E747AD">
              <w:rPr>
                <w:rFonts w:ascii="Palatino Linotype" w:hAnsi="Palatino Linotype"/>
                <w:sz w:val="20"/>
                <w:szCs w:val="20"/>
              </w:rPr>
              <w:t>x</w:t>
            </w:r>
          </w:p>
        </w:tc>
        <w:tc>
          <w:tcPr>
            <w:tcW w:w="47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07"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Default="00201BCB">
            <w:pPr>
              <w:jc w:val="center"/>
              <w:rPr>
                <w:rFonts w:ascii="Palatino Linotype" w:hAnsi="Palatino Linotype"/>
                <w:sz w:val="20"/>
                <w:szCs w:val="20"/>
              </w:rPr>
            </w:pPr>
          </w:p>
        </w:tc>
        <w:tc>
          <w:tcPr>
            <w:tcW w:w="462" w:type="dxa"/>
            <w:gridSpan w:val="2"/>
            <w:noWrap/>
            <w:vAlign w:val="center"/>
          </w:tcPr>
          <w:p w:rsidR="00201BCB" w:rsidRDefault="00201BCB">
            <w:pPr>
              <w:jc w:val="center"/>
              <w:rPr>
                <w:rFonts w:ascii="Palatino Linotype" w:hAnsi="Palatino Linotype"/>
                <w:sz w:val="20"/>
                <w:szCs w:val="20"/>
              </w:rPr>
            </w:pPr>
          </w:p>
        </w:tc>
        <w:tc>
          <w:tcPr>
            <w:tcW w:w="510" w:type="dxa"/>
            <w:gridSpan w:val="2"/>
            <w:noWrap/>
            <w:vAlign w:val="center"/>
          </w:tcPr>
          <w:p w:rsidR="00201BCB" w:rsidRDefault="00201BCB">
            <w:pPr>
              <w:jc w:val="center"/>
              <w:rPr>
                <w:rFonts w:ascii="Palatino Linotype" w:hAnsi="Palatino Linotype"/>
                <w:sz w:val="20"/>
                <w:szCs w:val="20"/>
              </w:rPr>
            </w:pPr>
          </w:p>
        </w:tc>
        <w:tc>
          <w:tcPr>
            <w:tcW w:w="711" w:type="dxa"/>
            <w:vAlign w:val="center"/>
          </w:tcPr>
          <w:p w:rsidR="00201BCB" w:rsidRDefault="00201BCB">
            <w:pPr>
              <w:jc w:val="center"/>
              <w:rPr>
                <w:rFonts w:ascii="Palatino Linotype" w:hAnsi="Palatino Linotype"/>
                <w:sz w:val="20"/>
                <w:szCs w:val="20"/>
              </w:rPr>
            </w:pPr>
          </w:p>
        </w:tc>
      </w:tr>
      <w:tr w:rsidR="00201BCB" w:rsidRPr="00E747AD">
        <w:trPr>
          <w:trHeight w:val="255"/>
          <w:jc w:val="center"/>
        </w:trPr>
        <w:tc>
          <w:tcPr>
            <w:tcW w:w="4605"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A kelesztés eszközei</w:t>
            </w:r>
          </w:p>
        </w:tc>
        <w:tc>
          <w:tcPr>
            <w:tcW w:w="540" w:type="dxa"/>
            <w:noWrap/>
            <w:vAlign w:val="center"/>
          </w:tcPr>
          <w:p w:rsidR="00201BCB" w:rsidRPr="00E747AD" w:rsidRDefault="00201BCB" w:rsidP="003D3133">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3D3133">
            <w:pPr>
              <w:jc w:val="center"/>
              <w:rPr>
                <w:rFonts w:ascii="Palatino Linotype" w:hAnsi="Palatino Linotype"/>
                <w:sz w:val="20"/>
                <w:szCs w:val="20"/>
              </w:rPr>
            </w:pPr>
            <w:r w:rsidRPr="00E747AD">
              <w:rPr>
                <w:rFonts w:ascii="Palatino Linotype" w:hAnsi="Palatino Linotype"/>
                <w:sz w:val="20"/>
                <w:szCs w:val="20"/>
              </w:rPr>
              <w:t>x</w:t>
            </w:r>
          </w:p>
        </w:tc>
        <w:tc>
          <w:tcPr>
            <w:tcW w:w="47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07"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Default="00201BCB">
            <w:pPr>
              <w:jc w:val="center"/>
              <w:rPr>
                <w:rFonts w:ascii="Palatino Linotype" w:hAnsi="Palatino Linotype"/>
                <w:sz w:val="20"/>
                <w:szCs w:val="20"/>
              </w:rPr>
            </w:pPr>
          </w:p>
        </w:tc>
        <w:tc>
          <w:tcPr>
            <w:tcW w:w="462" w:type="dxa"/>
            <w:gridSpan w:val="2"/>
            <w:noWrap/>
            <w:vAlign w:val="center"/>
          </w:tcPr>
          <w:p w:rsidR="00201BCB" w:rsidRDefault="00201BCB">
            <w:pPr>
              <w:jc w:val="center"/>
              <w:rPr>
                <w:rFonts w:ascii="Palatino Linotype" w:hAnsi="Palatino Linotype"/>
                <w:sz w:val="20"/>
                <w:szCs w:val="20"/>
              </w:rPr>
            </w:pPr>
          </w:p>
        </w:tc>
        <w:tc>
          <w:tcPr>
            <w:tcW w:w="510" w:type="dxa"/>
            <w:gridSpan w:val="2"/>
            <w:noWrap/>
            <w:vAlign w:val="center"/>
          </w:tcPr>
          <w:p w:rsidR="00201BCB" w:rsidRDefault="00201BCB">
            <w:pPr>
              <w:jc w:val="center"/>
              <w:rPr>
                <w:rFonts w:ascii="Palatino Linotype" w:hAnsi="Palatino Linotype"/>
                <w:sz w:val="20"/>
                <w:szCs w:val="20"/>
              </w:rPr>
            </w:pPr>
          </w:p>
        </w:tc>
        <w:tc>
          <w:tcPr>
            <w:tcW w:w="711" w:type="dxa"/>
            <w:vAlign w:val="center"/>
          </w:tcPr>
          <w:p w:rsidR="00201BCB" w:rsidRDefault="00201BCB">
            <w:pPr>
              <w:jc w:val="center"/>
              <w:rPr>
                <w:rFonts w:ascii="Palatino Linotype" w:hAnsi="Palatino Linotype"/>
                <w:sz w:val="20"/>
                <w:szCs w:val="20"/>
              </w:rPr>
            </w:pPr>
          </w:p>
        </w:tc>
      </w:tr>
      <w:tr w:rsidR="00201BCB" w:rsidRPr="00E747AD">
        <w:trPr>
          <w:trHeight w:val="255"/>
          <w:jc w:val="center"/>
        </w:trPr>
        <w:tc>
          <w:tcPr>
            <w:tcW w:w="4605"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Kelesztő- és hűtő-kelesztő berendezések</w:t>
            </w:r>
          </w:p>
        </w:tc>
        <w:tc>
          <w:tcPr>
            <w:tcW w:w="540" w:type="dxa"/>
            <w:noWrap/>
            <w:vAlign w:val="center"/>
          </w:tcPr>
          <w:p w:rsidR="00201BCB" w:rsidRPr="00E747AD" w:rsidRDefault="00201BCB" w:rsidP="003D3133">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3D3133">
            <w:pPr>
              <w:jc w:val="center"/>
              <w:rPr>
                <w:rFonts w:ascii="Palatino Linotype" w:hAnsi="Palatino Linotype"/>
                <w:sz w:val="20"/>
                <w:szCs w:val="20"/>
              </w:rPr>
            </w:pPr>
            <w:r w:rsidRPr="00E747AD">
              <w:rPr>
                <w:rFonts w:ascii="Palatino Linotype" w:hAnsi="Palatino Linotype"/>
                <w:sz w:val="20"/>
                <w:szCs w:val="20"/>
              </w:rPr>
              <w:t>x</w:t>
            </w:r>
          </w:p>
        </w:tc>
        <w:tc>
          <w:tcPr>
            <w:tcW w:w="47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07"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Default="00201BCB">
            <w:pPr>
              <w:jc w:val="center"/>
              <w:rPr>
                <w:rFonts w:ascii="Palatino Linotype" w:hAnsi="Palatino Linotype"/>
                <w:sz w:val="20"/>
                <w:szCs w:val="20"/>
              </w:rPr>
            </w:pPr>
          </w:p>
        </w:tc>
        <w:tc>
          <w:tcPr>
            <w:tcW w:w="462" w:type="dxa"/>
            <w:gridSpan w:val="2"/>
            <w:noWrap/>
            <w:vAlign w:val="center"/>
          </w:tcPr>
          <w:p w:rsidR="00201BCB" w:rsidRDefault="00201BCB">
            <w:pPr>
              <w:jc w:val="center"/>
              <w:rPr>
                <w:rFonts w:ascii="Palatino Linotype" w:hAnsi="Palatino Linotype"/>
                <w:sz w:val="20"/>
                <w:szCs w:val="20"/>
              </w:rPr>
            </w:pPr>
          </w:p>
        </w:tc>
        <w:tc>
          <w:tcPr>
            <w:tcW w:w="510" w:type="dxa"/>
            <w:gridSpan w:val="2"/>
            <w:noWrap/>
            <w:vAlign w:val="center"/>
          </w:tcPr>
          <w:p w:rsidR="00201BCB" w:rsidRDefault="00201BCB">
            <w:pPr>
              <w:jc w:val="center"/>
              <w:rPr>
                <w:rFonts w:ascii="Palatino Linotype" w:hAnsi="Palatino Linotype"/>
                <w:sz w:val="20"/>
                <w:szCs w:val="20"/>
              </w:rPr>
            </w:pPr>
          </w:p>
        </w:tc>
        <w:tc>
          <w:tcPr>
            <w:tcW w:w="711" w:type="dxa"/>
            <w:vAlign w:val="center"/>
          </w:tcPr>
          <w:p w:rsidR="00201BCB" w:rsidRDefault="00201BCB">
            <w:pPr>
              <w:jc w:val="center"/>
              <w:rPr>
                <w:rFonts w:ascii="Palatino Linotype" w:hAnsi="Palatino Linotype"/>
                <w:sz w:val="20"/>
                <w:szCs w:val="20"/>
              </w:rPr>
            </w:pPr>
          </w:p>
        </w:tc>
      </w:tr>
      <w:tr w:rsidR="00201BCB" w:rsidRPr="00E747AD">
        <w:trPr>
          <w:trHeight w:val="360"/>
          <w:jc w:val="center"/>
        </w:trPr>
        <w:tc>
          <w:tcPr>
            <w:tcW w:w="9465" w:type="dxa"/>
            <w:gridSpan w:val="13"/>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SZAKMAI KÉSZSÉGEK</w:t>
            </w:r>
          </w:p>
        </w:tc>
      </w:tr>
      <w:tr w:rsidR="00201BCB" w:rsidRPr="00E747AD">
        <w:trPr>
          <w:trHeight w:val="240"/>
          <w:jc w:val="center"/>
        </w:trPr>
        <w:tc>
          <w:tcPr>
            <w:tcW w:w="4605"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Köznyelvi szöveg hallás utáni megértése</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0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605"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Szakmai szöveg hallás utáni megértése</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0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605"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Köznyelvi olvasott szöveg megértése</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0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605"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Szakmai olvasott szöveg megértése</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0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4605" w:type="dxa"/>
            <w:noWrap/>
            <w:vAlign w:val="center"/>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Szakmai gépek szerkezete, működési vázlata, rajzok olvasása, értelmezése </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0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60"/>
          <w:jc w:val="center"/>
        </w:trPr>
        <w:tc>
          <w:tcPr>
            <w:tcW w:w="9465" w:type="dxa"/>
            <w:gridSpan w:val="13"/>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SZEMÉLYES KOMPETENCIÁK</w:t>
            </w:r>
          </w:p>
        </w:tc>
      </w:tr>
      <w:tr w:rsidR="00201BCB" w:rsidRPr="00E747AD">
        <w:trPr>
          <w:trHeight w:val="300"/>
          <w:jc w:val="center"/>
        </w:trPr>
        <w:tc>
          <w:tcPr>
            <w:tcW w:w="4605"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Látás</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0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4605"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Önállóság</w:t>
            </w:r>
          </w:p>
        </w:tc>
        <w:tc>
          <w:tcPr>
            <w:tcW w:w="540"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1"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0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4605"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Szervezőkészség</w:t>
            </w:r>
          </w:p>
        </w:tc>
        <w:tc>
          <w:tcPr>
            <w:tcW w:w="540" w:type="dxa"/>
            <w:noWrap/>
            <w:vAlign w:val="center"/>
          </w:tcPr>
          <w:p w:rsidR="00201BCB" w:rsidRPr="00E747AD" w:rsidRDefault="00201BCB" w:rsidP="00400650">
            <w:pPr>
              <w:jc w:val="center"/>
              <w:rPr>
                <w:rFonts w:ascii="Palatino Linotype" w:hAnsi="Palatino Linotype"/>
                <w:sz w:val="20"/>
                <w:szCs w:val="20"/>
              </w:rPr>
            </w:pPr>
          </w:p>
        </w:tc>
        <w:tc>
          <w:tcPr>
            <w:tcW w:w="540"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1"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0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60"/>
          <w:jc w:val="center"/>
        </w:trPr>
        <w:tc>
          <w:tcPr>
            <w:tcW w:w="9465" w:type="dxa"/>
            <w:gridSpan w:val="13"/>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TÁRSAS KOMPETENCIÁK</w:t>
            </w:r>
          </w:p>
        </w:tc>
      </w:tr>
      <w:tr w:rsidR="00201BCB" w:rsidRPr="00E747AD">
        <w:trPr>
          <w:trHeight w:val="300"/>
          <w:jc w:val="center"/>
        </w:trPr>
        <w:tc>
          <w:tcPr>
            <w:tcW w:w="4605" w:type="dxa"/>
            <w:noWrap/>
          </w:tcPr>
          <w:p w:rsidR="00201BCB" w:rsidRPr="00E747AD" w:rsidRDefault="00201BCB" w:rsidP="00400650">
            <w:pPr>
              <w:tabs>
                <w:tab w:val="left" w:pos="2142"/>
              </w:tabs>
              <w:rPr>
                <w:rFonts w:ascii="Times New Roman" w:hAnsi="Times New Roman"/>
                <w:sz w:val="20"/>
                <w:szCs w:val="20"/>
              </w:rPr>
            </w:pPr>
            <w:r w:rsidRPr="00E747AD">
              <w:rPr>
                <w:rFonts w:ascii="Times New Roman" w:hAnsi="Times New Roman"/>
                <w:sz w:val="20"/>
                <w:szCs w:val="20"/>
              </w:rPr>
              <w:t>Kompromisszumkészség</w:t>
            </w:r>
          </w:p>
        </w:tc>
        <w:tc>
          <w:tcPr>
            <w:tcW w:w="540" w:type="dxa"/>
            <w:vAlign w:val="center"/>
          </w:tcPr>
          <w:p w:rsidR="00201BCB" w:rsidRPr="00E747AD" w:rsidRDefault="00201BCB" w:rsidP="003D3133">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3D3133">
            <w:pPr>
              <w:jc w:val="center"/>
              <w:rPr>
                <w:rFonts w:ascii="Palatino Linotype" w:hAnsi="Palatino Linotype"/>
                <w:sz w:val="20"/>
                <w:szCs w:val="20"/>
              </w:rPr>
            </w:pPr>
            <w:r w:rsidRPr="00E747AD">
              <w:rPr>
                <w:rFonts w:ascii="Palatino Linotype" w:hAnsi="Palatino Linotype"/>
                <w:sz w:val="20"/>
                <w:szCs w:val="20"/>
              </w:rPr>
              <w:t>x</w:t>
            </w:r>
          </w:p>
        </w:tc>
        <w:tc>
          <w:tcPr>
            <w:tcW w:w="47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0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4605" w:type="dxa"/>
            <w:noWrap/>
            <w:vAlign w:val="center"/>
          </w:tcPr>
          <w:p w:rsidR="00201BCB" w:rsidRPr="00E747AD" w:rsidRDefault="00201BCB" w:rsidP="00400650">
            <w:pPr>
              <w:tabs>
                <w:tab w:val="left" w:pos="2142"/>
              </w:tabs>
              <w:rPr>
                <w:rFonts w:ascii="Times New Roman" w:hAnsi="Times New Roman"/>
                <w:sz w:val="20"/>
                <w:szCs w:val="20"/>
              </w:rPr>
            </w:pPr>
            <w:r w:rsidRPr="00E747AD">
              <w:rPr>
                <w:rFonts w:ascii="Times New Roman" w:hAnsi="Times New Roman"/>
                <w:sz w:val="20"/>
                <w:szCs w:val="20"/>
              </w:rPr>
              <w:t>Határozottság</w:t>
            </w:r>
          </w:p>
        </w:tc>
        <w:tc>
          <w:tcPr>
            <w:tcW w:w="540" w:type="dxa"/>
            <w:vAlign w:val="center"/>
          </w:tcPr>
          <w:p w:rsidR="00201BCB" w:rsidRPr="00E747AD" w:rsidRDefault="00201BCB" w:rsidP="003D3133">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3D3133">
            <w:pPr>
              <w:jc w:val="center"/>
              <w:rPr>
                <w:rFonts w:ascii="Palatino Linotype" w:hAnsi="Palatino Linotype"/>
                <w:sz w:val="20"/>
                <w:szCs w:val="20"/>
              </w:rPr>
            </w:pPr>
            <w:r w:rsidRPr="00E747AD">
              <w:rPr>
                <w:rFonts w:ascii="Palatino Linotype" w:hAnsi="Palatino Linotype"/>
                <w:sz w:val="20"/>
                <w:szCs w:val="20"/>
              </w:rPr>
              <w:t>x</w:t>
            </w:r>
          </w:p>
        </w:tc>
        <w:tc>
          <w:tcPr>
            <w:tcW w:w="47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07"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4605" w:type="dxa"/>
            <w:noWrap/>
            <w:vAlign w:val="center"/>
          </w:tcPr>
          <w:p w:rsidR="00201BCB" w:rsidRPr="00E747AD" w:rsidRDefault="00201BCB" w:rsidP="00400650">
            <w:pPr>
              <w:tabs>
                <w:tab w:val="left" w:pos="2142"/>
              </w:tabs>
              <w:rPr>
                <w:rFonts w:ascii="Times New Roman" w:hAnsi="Times New Roman"/>
                <w:sz w:val="20"/>
                <w:szCs w:val="20"/>
              </w:rPr>
            </w:pPr>
            <w:r w:rsidRPr="00E747AD">
              <w:rPr>
                <w:rFonts w:ascii="Times New Roman" w:hAnsi="Times New Roman"/>
                <w:sz w:val="20"/>
                <w:szCs w:val="20"/>
              </w:rPr>
              <w:t>Kapcsolatteremtő készség</w:t>
            </w:r>
          </w:p>
        </w:tc>
        <w:tc>
          <w:tcPr>
            <w:tcW w:w="540" w:type="dxa"/>
            <w:noWrap/>
            <w:vAlign w:val="center"/>
          </w:tcPr>
          <w:p w:rsidR="00201BCB" w:rsidRPr="00E747AD" w:rsidRDefault="00201BCB" w:rsidP="003D3133">
            <w:pPr>
              <w:jc w:val="center"/>
              <w:rPr>
                <w:rFonts w:ascii="Palatino Linotype" w:hAnsi="Palatino Linotype"/>
                <w:sz w:val="20"/>
                <w:szCs w:val="20"/>
              </w:rPr>
            </w:pPr>
          </w:p>
        </w:tc>
        <w:tc>
          <w:tcPr>
            <w:tcW w:w="540" w:type="dxa"/>
            <w:noWrap/>
            <w:vAlign w:val="center"/>
          </w:tcPr>
          <w:p w:rsidR="00201BCB" w:rsidRPr="00E747AD" w:rsidRDefault="00201BCB" w:rsidP="003D3133">
            <w:pPr>
              <w:jc w:val="center"/>
              <w:rPr>
                <w:rFonts w:ascii="Palatino Linotype" w:hAnsi="Palatino Linotype"/>
                <w:sz w:val="20"/>
                <w:szCs w:val="20"/>
              </w:rPr>
            </w:pPr>
            <w:r w:rsidRPr="00E747AD">
              <w:rPr>
                <w:rFonts w:ascii="Palatino Linotype" w:hAnsi="Palatino Linotype"/>
                <w:sz w:val="20"/>
                <w:szCs w:val="20"/>
              </w:rPr>
              <w:t>x</w:t>
            </w:r>
          </w:p>
        </w:tc>
        <w:tc>
          <w:tcPr>
            <w:tcW w:w="471"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07"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60"/>
          <w:jc w:val="center"/>
        </w:trPr>
        <w:tc>
          <w:tcPr>
            <w:tcW w:w="9465" w:type="dxa"/>
            <w:gridSpan w:val="13"/>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lastRenderedPageBreak/>
              <w:t>MÓDSZERKOMPETENCIÁK</w:t>
            </w:r>
          </w:p>
        </w:tc>
      </w:tr>
      <w:tr w:rsidR="00201BCB" w:rsidRPr="00E747AD">
        <w:trPr>
          <w:trHeight w:val="300"/>
          <w:jc w:val="center"/>
        </w:trPr>
        <w:tc>
          <w:tcPr>
            <w:tcW w:w="4605"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Problémamegoldás</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0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4605"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Hibaelhárítás</w:t>
            </w:r>
          </w:p>
        </w:tc>
        <w:tc>
          <w:tcPr>
            <w:tcW w:w="540"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1"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07"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4605" w:type="dxa"/>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Helyzetfelismerés</w:t>
            </w:r>
          </w:p>
        </w:tc>
        <w:tc>
          <w:tcPr>
            <w:tcW w:w="540"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79"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07"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40" w:type="dxa"/>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62"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10" w:type="dxa"/>
            <w:gridSpan w:val="2"/>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711" w:type="dxa"/>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bl>
    <w:p w:rsidR="00201BCB" w:rsidRPr="00E747AD" w:rsidRDefault="00201BCB" w:rsidP="006359B5">
      <w:pPr>
        <w:widowControl w:val="0"/>
        <w:suppressAutoHyphens/>
        <w:rPr>
          <w:rFonts w:ascii="Palatino Linotype" w:hAnsi="Palatino Linotype" w:cs="Mangal"/>
          <w:kern w:val="1"/>
          <w:sz w:val="20"/>
          <w:szCs w:val="20"/>
          <w:lang w:eastAsia="hi-IN" w:bidi="hi-IN"/>
        </w:rPr>
      </w:pPr>
    </w:p>
    <w:p w:rsidR="00201BCB" w:rsidRPr="00E747AD" w:rsidRDefault="00201BCB" w:rsidP="006359B5">
      <w:pPr>
        <w:widowControl w:val="0"/>
        <w:suppressAutoHyphens/>
        <w:rPr>
          <w:rFonts w:ascii="Palatino Linotype" w:hAnsi="Palatino Linotype" w:cs="Mangal"/>
          <w:kern w:val="1"/>
          <w:sz w:val="20"/>
          <w:szCs w:val="20"/>
          <w:lang w:eastAsia="hi-IN" w:bidi="hi-IN"/>
        </w:rPr>
        <w:sectPr w:rsidR="00201BCB" w:rsidRPr="00E747AD" w:rsidSect="00400650">
          <w:headerReference w:type="default" r:id="rId14"/>
          <w:pgSz w:w="11906" w:h="16838" w:code="9"/>
          <w:pgMar w:top="1418" w:right="1418" w:bottom="1418" w:left="1276" w:header="709" w:footer="709" w:gutter="0"/>
          <w:cols w:space="708"/>
          <w:docGrid w:linePitch="360"/>
        </w:sectPr>
      </w:pPr>
    </w:p>
    <w:p w:rsidR="00201BCB" w:rsidRDefault="00201BCB">
      <w:pPr>
        <w:numPr>
          <w:ilvl w:val="0"/>
          <w:numId w:val="3"/>
        </w:numPr>
        <w:tabs>
          <w:tab w:val="left" w:pos="7560"/>
          <w:tab w:val="left" w:pos="8100"/>
        </w:tabs>
        <w:ind w:left="357" w:hanging="357"/>
        <w:jc w:val="right"/>
        <w:rPr>
          <w:rFonts w:ascii="Palatino Linotype" w:hAnsi="Palatino Linotype"/>
          <w:b/>
          <w:sz w:val="24"/>
          <w:szCs w:val="24"/>
        </w:rPr>
      </w:pPr>
      <w:r w:rsidRPr="00E747AD">
        <w:rPr>
          <w:rFonts w:ascii="Palatino Linotype" w:hAnsi="Palatino Linotype"/>
          <w:b/>
          <w:sz w:val="24"/>
          <w:szCs w:val="24"/>
        </w:rPr>
        <w:lastRenderedPageBreak/>
        <w:t xml:space="preserve">Kelesztés és gépei tantárgy </w:t>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 xml:space="preserve">       </w:t>
      </w:r>
      <w:r w:rsidRPr="00E747AD">
        <w:rPr>
          <w:rFonts w:ascii="Palatino Linotype" w:hAnsi="Palatino Linotype"/>
          <w:b/>
          <w:sz w:val="24"/>
          <w:szCs w:val="24"/>
        </w:rPr>
        <w:t>72 óra</w:t>
      </w:r>
    </w:p>
    <w:p w:rsidR="00201BCB" w:rsidRPr="00E747AD" w:rsidRDefault="00201BCB" w:rsidP="002F4FC7">
      <w:pPr>
        <w:tabs>
          <w:tab w:val="left" w:pos="7560"/>
          <w:tab w:val="left" w:pos="8100"/>
        </w:tabs>
        <w:ind w:left="357"/>
        <w:rPr>
          <w:rFonts w:ascii="Palatino Linotype" w:hAnsi="Palatino Linotype"/>
          <w:b/>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tanításának célja</w:t>
      </w:r>
    </w:p>
    <w:p w:rsidR="00201BCB" w:rsidRDefault="00201BCB">
      <w:pPr>
        <w:ind w:left="567"/>
        <w:jc w:val="both"/>
        <w:rPr>
          <w:rFonts w:ascii="Palatino Linotype" w:hAnsi="Palatino Linotype"/>
          <w:sz w:val="24"/>
          <w:szCs w:val="24"/>
        </w:rPr>
      </w:pPr>
      <w:r w:rsidRPr="00E747AD">
        <w:rPr>
          <w:rFonts w:ascii="Palatino Linotype" w:hAnsi="Palatino Linotype"/>
          <w:sz w:val="24"/>
          <w:szCs w:val="24"/>
        </w:rPr>
        <w:t>A tanulók megismerjék a sütőipari termékek kelesztésének módszereit, feltételeit, mikrobiológiai, enzimes és kolloid folyamatait. Szerezzenek ismereteket a különböző termékeken kelesztés közben végezhető műveletekről. Megértsék a kelesztés során alkalmazott eszközök, kelesztőkamrák és gépi kelesztők működési elvét. A megszerzett ismereteket alkalmazni tudják, gyakorlati munkavégzésük során.</w:t>
      </w:r>
    </w:p>
    <w:p w:rsidR="00201BCB" w:rsidRPr="00E747AD" w:rsidRDefault="00201BCB" w:rsidP="006359B5">
      <w:pPr>
        <w:ind w:left="360"/>
        <w:jc w:val="both"/>
        <w:rPr>
          <w:rFonts w:ascii="Palatino Linotype" w:hAnsi="Palatino Linotype"/>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Kapcsolódó közismereti, szakmai tartalmak</w:t>
      </w:r>
    </w:p>
    <w:p w:rsidR="00201BCB" w:rsidRPr="0010242E" w:rsidRDefault="00201BCB" w:rsidP="003D3133">
      <w:pPr>
        <w:ind w:left="567"/>
        <w:jc w:val="both"/>
        <w:rPr>
          <w:rFonts w:ascii="Palatino Linotype" w:hAnsi="Palatino Linotype"/>
          <w:sz w:val="24"/>
          <w:szCs w:val="24"/>
        </w:rPr>
      </w:pPr>
      <w:r w:rsidRPr="00501CEB">
        <w:rPr>
          <w:rFonts w:ascii="Palatino Linotype" w:hAnsi="Palatino Linotype"/>
          <w:sz w:val="24"/>
          <w:szCs w:val="24"/>
        </w:rPr>
        <w:t>A tantárgy az adott évfolyamba lépés feltételeiként megjelölt közismereti és szakmai tartalmakra épül.</w:t>
      </w:r>
    </w:p>
    <w:p w:rsidR="00201BCB" w:rsidRPr="00E747AD" w:rsidRDefault="00201BCB" w:rsidP="003D3133">
      <w:pPr>
        <w:widowControl w:val="0"/>
        <w:suppressAutoHyphens/>
        <w:ind w:left="567"/>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 w:val="left" w:pos="1080"/>
          <w:tab w:val="num" w:pos="1332"/>
        </w:tabs>
        <w:ind w:left="900" w:hanging="333"/>
        <w:rPr>
          <w:rFonts w:ascii="Palatino Linotype" w:hAnsi="Palatino Linotype"/>
          <w:b/>
          <w:sz w:val="24"/>
          <w:szCs w:val="24"/>
        </w:rPr>
      </w:pPr>
      <w:r w:rsidRPr="00E747AD">
        <w:rPr>
          <w:rFonts w:ascii="Palatino Linotype" w:hAnsi="Palatino Linotype"/>
          <w:b/>
          <w:sz w:val="24"/>
          <w:szCs w:val="24"/>
        </w:rPr>
        <w:t xml:space="preserve">Témakörök </w:t>
      </w:r>
    </w:p>
    <w:p w:rsidR="00201BCB" w:rsidRPr="00E747AD" w:rsidRDefault="00201BCB" w:rsidP="006359B5">
      <w:pPr>
        <w:ind w:left="360"/>
        <w:rPr>
          <w:rFonts w:ascii="Palatino Linotype" w:hAnsi="Palatino Linotype"/>
          <w:b/>
          <w:sz w:val="24"/>
          <w:szCs w:val="24"/>
        </w:rPr>
      </w:pPr>
    </w:p>
    <w:p w:rsidR="00201BCB" w:rsidRDefault="00201BCB">
      <w:pPr>
        <w:widowControl w:val="0"/>
        <w:numPr>
          <w:ilvl w:val="2"/>
          <w:numId w:val="3"/>
        </w:numPr>
        <w:tabs>
          <w:tab w:val="left" w:pos="900"/>
          <w:tab w:val="left" w:pos="1620"/>
          <w:tab w:val="num" w:pos="1980"/>
          <w:tab w:val="left" w:pos="2340"/>
          <w:tab w:val="left" w:pos="7560"/>
          <w:tab w:val="left" w:pos="7740"/>
        </w:tabs>
        <w:suppressAutoHyphens/>
        <w:ind w:left="1764" w:hanging="1055"/>
        <w:jc w:val="right"/>
        <w:rPr>
          <w:rFonts w:ascii="Palatino Linotype" w:hAnsi="Palatino Linotype" w:cs="Mangal"/>
          <w:b/>
          <w:kern w:val="1"/>
          <w:sz w:val="24"/>
          <w:szCs w:val="24"/>
          <w:lang w:eastAsia="hi-IN" w:bidi="hi-IN"/>
        </w:rPr>
      </w:pPr>
      <w:r w:rsidRPr="00E747AD">
        <w:rPr>
          <w:rFonts w:ascii="Palatino Linotype" w:hAnsi="Palatino Linotype"/>
          <w:b/>
          <w:sz w:val="24"/>
          <w:szCs w:val="24"/>
        </w:rPr>
        <w:t xml:space="preserve">  A kelesztés elméleti alapjai </w:t>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 xml:space="preserve">14 </w:t>
      </w:r>
      <w:r w:rsidRPr="00E747AD">
        <w:rPr>
          <w:rFonts w:ascii="Palatino Linotype" w:hAnsi="Palatino Linotype" w:cs="Mangal"/>
          <w:b/>
          <w:i/>
          <w:kern w:val="1"/>
          <w:sz w:val="24"/>
          <w:szCs w:val="24"/>
          <w:lang w:eastAsia="hi-IN" w:bidi="hi-IN"/>
        </w:rPr>
        <w:t>óra</w:t>
      </w:r>
    </w:p>
    <w:p w:rsidR="00201BCB" w:rsidRPr="003D3133" w:rsidRDefault="00201BCB" w:rsidP="006359B5">
      <w:pPr>
        <w:widowControl w:val="0"/>
        <w:tabs>
          <w:tab w:val="left" w:pos="900"/>
          <w:tab w:val="left" w:pos="1080"/>
          <w:tab w:val="left" w:pos="1620"/>
          <w:tab w:val="left" w:pos="2340"/>
          <w:tab w:val="left" w:pos="7560"/>
          <w:tab w:val="left" w:pos="7920"/>
        </w:tabs>
        <w:suppressAutoHyphens/>
        <w:ind w:left="720"/>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Szakmai technológia</w:t>
      </w:r>
      <w:r w:rsidRPr="003D3133">
        <w:rPr>
          <w:rFonts w:ascii="Palatino Linotype" w:hAnsi="Palatino Linotype" w:cs="Mangal"/>
          <w:kern w:val="1"/>
          <w:sz w:val="24"/>
          <w:szCs w:val="24"/>
          <w:lang w:eastAsia="hi-IN" w:bidi="hi-IN"/>
        </w:rPr>
        <w:tab/>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kelesztés célja</w:t>
      </w:r>
      <w:r w:rsidRPr="00E747AD">
        <w:rPr>
          <w:rFonts w:ascii="Palatino Linotype" w:hAnsi="Palatino Linotype" w:cs="Mangal"/>
          <w:kern w:val="1"/>
          <w:sz w:val="24"/>
          <w:szCs w:val="24"/>
          <w:lang w:eastAsia="hi-IN" w:bidi="hi-IN"/>
        </w:rPr>
        <w:tab/>
      </w:r>
      <w:r w:rsidRPr="00E747AD">
        <w:rPr>
          <w:rFonts w:ascii="Palatino Linotype" w:hAnsi="Palatino Linotype" w:cs="Mangal"/>
          <w:kern w:val="1"/>
          <w:sz w:val="24"/>
          <w:szCs w:val="24"/>
          <w:lang w:eastAsia="hi-IN" w:bidi="hi-IN"/>
        </w:rPr>
        <w:tab/>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kelesztés feltételei</w:t>
      </w:r>
      <w:r w:rsidRPr="00E747AD">
        <w:rPr>
          <w:rFonts w:ascii="Palatino Linotype" w:hAnsi="Palatino Linotype" w:cs="Mangal"/>
          <w:kern w:val="1"/>
          <w:sz w:val="24"/>
          <w:szCs w:val="24"/>
          <w:lang w:eastAsia="hi-IN" w:bidi="hi-IN"/>
        </w:rPr>
        <w:tab/>
      </w:r>
      <w:r w:rsidRPr="00E747AD">
        <w:rPr>
          <w:rFonts w:ascii="Palatino Linotype" w:hAnsi="Palatino Linotype" w:cs="Mangal"/>
          <w:kern w:val="1"/>
          <w:sz w:val="24"/>
          <w:szCs w:val="24"/>
          <w:lang w:eastAsia="hi-IN" w:bidi="hi-IN"/>
        </w:rPr>
        <w:tab/>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kelesztés paramétereit befolyásoló tényezők</w:t>
      </w:r>
      <w:r w:rsidRPr="00E747AD">
        <w:rPr>
          <w:rFonts w:ascii="Palatino Linotype" w:hAnsi="Palatino Linotype" w:cs="Mangal"/>
          <w:kern w:val="1"/>
          <w:sz w:val="24"/>
          <w:szCs w:val="24"/>
          <w:lang w:eastAsia="hi-IN" w:bidi="hi-IN"/>
        </w:rPr>
        <w:tab/>
      </w:r>
      <w:r w:rsidRPr="00E747AD">
        <w:rPr>
          <w:rFonts w:ascii="Palatino Linotype" w:hAnsi="Palatino Linotype" w:cs="Mangal"/>
          <w:kern w:val="1"/>
          <w:sz w:val="24"/>
          <w:szCs w:val="24"/>
          <w:lang w:eastAsia="hi-IN" w:bidi="hi-IN"/>
        </w:rPr>
        <w:tab/>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kelesztés mikrobiológiai folyamatai</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alkoholos erjedés folyamata, jelentősége</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tejsavas erjedés folyamata, jelentősége</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kelesztés kolloid folyamatai</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kelesztés enzimes folyamatai</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tésztában jelenlévő enzimek jellemzése</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enzimes folyamatok jellemzése, jelentőségük</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enzimaktivitás meghatározása</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kelesztés közben alkalmazott általános rendező elvek</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megkeltség jelei</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Kelesztés során elkövethető hibák, azok megelőzése</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késleltetett kelesztés célja, előnyei</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késleltetett kelesztés megvalósítása</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kelesztés-megszakítás célja, előnyei</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kelesztés-megszakítás megvalósítása</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termelés megszervezése</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Szakaszos és folyamatos kelesztés</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Vetést előkészítő műveletek </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kelesztés nyomon követése és adminisztrálása</w:t>
      </w:r>
    </w:p>
    <w:p w:rsidR="00201BCB" w:rsidRDefault="00201BCB" w:rsidP="006359B5">
      <w:pPr>
        <w:widowControl w:val="0"/>
        <w:suppressAutoHyphens/>
        <w:ind w:left="1224"/>
        <w:rPr>
          <w:rFonts w:ascii="Palatino Linotype" w:hAnsi="Palatino Linotype" w:cs="Mangal"/>
          <w:kern w:val="1"/>
          <w:sz w:val="24"/>
          <w:szCs w:val="24"/>
          <w:lang w:eastAsia="hi-IN" w:bidi="hi-IN"/>
        </w:rPr>
      </w:pPr>
    </w:p>
    <w:p w:rsidR="00201BCB" w:rsidRDefault="00201BCB" w:rsidP="006359B5">
      <w:pPr>
        <w:widowControl w:val="0"/>
        <w:suppressAutoHyphens/>
        <w:ind w:left="1224"/>
        <w:rPr>
          <w:rFonts w:ascii="Palatino Linotype" w:hAnsi="Palatino Linotype" w:cs="Mangal"/>
          <w:kern w:val="1"/>
          <w:sz w:val="24"/>
          <w:szCs w:val="24"/>
          <w:lang w:eastAsia="hi-IN" w:bidi="hi-IN"/>
        </w:rPr>
      </w:pPr>
    </w:p>
    <w:p w:rsidR="00201BCB" w:rsidRPr="00E747AD" w:rsidRDefault="00201BCB" w:rsidP="006359B5">
      <w:pPr>
        <w:widowControl w:val="0"/>
        <w:suppressAutoHyphens/>
        <w:ind w:left="1224"/>
        <w:rPr>
          <w:rFonts w:ascii="Palatino Linotype" w:hAnsi="Palatino Linotype" w:cs="Mangal"/>
          <w:kern w:val="1"/>
          <w:sz w:val="24"/>
          <w:szCs w:val="24"/>
          <w:lang w:eastAsia="hi-IN" w:bidi="hi-IN"/>
        </w:rPr>
      </w:pPr>
    </w:p>
    <w:p w:rsidR="00201BCB" w:rsidRDefault="00201BCB">
      <w:pPr>
        <w:widowControl w:val="0"/>
        <w:numPr>
          <w:ilvl w:val="2"/>
          <w:numId w:val="3"/>
        </w:numPr>
        <w:tabs>
          <w:tab w:val="left" w:pos="900"/>
          <w:tab w:val="left" w:pos="162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lastRenderedPageBreak/>
        <w:t xml:space="preserve">Kenyérfélék kelesztése </w:t>
      </w:r>
      <w:r w:rsidRPr="00E747AD">
        <w:rPr>
          <w:rFonts w:ascii="Palatino Linotype" w:hAnsi="Palatino Linotype"/>
          <w:b/>
          <w:sz w:val="24"/>
          <w:szCs w:val="24"/>
        </w:rPr>
        <w:tab/>
        <w:t xml:space="preserve">   </w:t>
      </w:r>
      <w:r w:rsidRPr="00E747AD">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20</w:t>
      </w:r>
      <w:r w:rsidRPr="00E747AD">
        <w:rPr>
          <w:rFonts w:ascii="Palatino Linotype" w:hAnsi="Palatino Linotype"/>
          <w:b/>
          <w:sz w:val="24"/>
          <w:szCs w:val="24"/>
        </w:rPr>
        <w:t xml:space="preserve"> </w:t>
      </w:r>
      <w:r w:rsidRPr="00E747AD">
        <w:rPr>
          <w:rFonts w:ascii="Palatino Linotype" w:hAnsi="Palatino Linotype"/>
          <w:b/>
          <w:i/>
          <w:sz w:val="24"/>
          <w:szCs w:val="24"/>
        </w:rPr>
        <w:t>óra</w:t>
      </w:r>
    </w:p>
    <w:p w:rsidR="00201BCB" w:rsidRPr="003D3133" w:rsidRDefault="00201BCB" w:rsidP="006359B5">
      <w:pPr>
        <w:widowControl w:val="0"/>
        <w:tabs>
          <w:tab w:val="left" w:pos="900"/>
          <w:tab w:val="left" w:pos="1080"/>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367940">
        <w:rPr>
          <w:rFonts w:ascii="Palatino Linotype" w:hAnsi="Palatino Linotype"/>
          <w:sz w:val="24"/>
          <w:szCs w:val="24"/>
        </w:rPr>
        <w:t>Szakmai technológia</w:t>
      </w:r>
      <w:r w:rsidRPr="003D3133">
        <w:rPr>
          <w:rFonts w:ascii="Palatino Linotype" w:hAnsi="Palatino Linotype"/>
          <w:sz w:val="24"/>
          <w:szCs w:val="24"/>
        </w:rPr>
        <w:tab/>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búzakenyerek kelesztésének célja</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búzakenyerek kelesztésének feltételei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Kelesztés közben a búzakenyereken végzett műveletek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rozskenyerek kelesztésének célja</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rozskenyerek kelesztésének feltételei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Kelesztés közben a rozskenyereken végzett műveletek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megkeltség jelei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különféle fagyasztott tészták sütőipari felhasználása (felengedtetés, kelesztés)</w:t>
      </w:r>
    </w:p>
    <w:p w:rsidR="00201BCB" w:rsidRPr="00E747AD" w:rsidRDefault="00201BCB" w:rsidP="006359B5">
      <w:pPr>
        <w:widowControl w:val="0"/>
        <w:suppressAutoHyphens/>
        <w:ind w:left="1260"/>
        <w:rPr>
          <w:rFonts w:ascii="Palatino Linotype" w:hAnsi="Palatino Linotype" w:cs="Mangal"/>
          <w:kern w:val="1"/>
          <w:sz w:val="24"/>
          <w:szCs w:val="24"/>
          <w:lang w:eastAsia="hi-IN" w:bidi="hi-IN"/>
        </w:rPr>
      </w:pPr>
    </w:p>
    <w:p w:rsidR="00201BCB" w:rsidRPr="003D3133" w:rsidRDefault="00201BCB" w:rsidP="006359B5">
      <w:pPr>
        <w:widowControl w:val="0"/>
        <w:tabs>
          <w:tab w:val="left" w:pos="900"/>
          <w:tab w:val="left" w:pos="1080"/>
          <w:tab w:val="left" w:pos="1620"/>
          <w:tab w:val="left" w:pos="2340"/>
          <w:tab w:val="left" w:pos="7560"/>
          <w:tab w:val="left" w:pos="7740"/>
          <w:tab w:val="left" w:pos="9000"/>
        </w:tabs>
        <w:suppressAutoHyphens/>
        <w:ind w:left="720"/>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Szakmai gépek</w:t>
      </w:r>
      <w:r w:rsidRPr="003D3133">
        <w:rPr>
          <w:rFonts w:ascii="Palatino Linotype" w:hAnsi="Palatino Linotype" w:cs="Mangal"/>
          <w:kern w:val="1"/>
          <w:sz w:val="24"/>
          <w:szCs w:val="24"/>
          <w:lang w:eastAsia="hi-IN" w:bidi="hi-IN"/>
        </w:rPr>
        <w:tab/>
        <w:t xml:space="preserve"> </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búza- és rozskenyerek kelesztésének technikai megoldásai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szakajtók alkalmazási területei, jellemzői</w:t>
      </w:r>
      <w:r w:rsidRPr="00E747AD">
        <w:rPr>
          <w:rFonts w:ascii="Palatino Linotype" w:hAnsi="Palatino Linotype" w:cs="Mangal"/>
          <w:kern w:val="1"/>
          <w:sz w:val="24"/>
          <w:szCs w:val="24"/>
          <w:lang w:eastAsia="hi-IN" w:bidi="hi-IN"/>
        </w:rPr>
        <w:tab/>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formák alkalmazási területei, anyaguk, feladatuk, a formákkal szembeni követelmények </w:t>
      </w:r>
      <w:r w:rsidRPr="00E747AD">
        <w:rPr>
          <w:rFonts w:ascii="Palatino Linotype" w:hAnsi="Palatino Linotype" w:cs="Mangal"/>
          <w:kern w:val="1"/>
          <w:sz w:val="24"/>
          <w:szCs w:val="24"/>
          <w:lang w:eastAsia="hi-IN" w:bidi="hi-IN"/>
        </w:rPr>
        <w:tab/>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kelesztőkocsi, szerepe, jellemzői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kelesztőkamrák alkalmazási területei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kelesztőkamrák fajtái, az egyes fajták közötti különbségek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kelesztőkamrák mérete, kialakítása</w:t>
      </w:r>
      <w:r w:rsidRPr="00E747AD">
        <w:rPr>
          <w:rFonts w:ascii="Palatino Linotype" w:hAnsi="Palatino Linotype" w:cs="Mangal"/>
          <w:kern w:val="1"/>
          <w:sz w:val="24"/>
          <w:szCs w:val="24"/>
          <w:lang w:eastAsia="hi-IN" w:bidi="hi-IN"/>
        </w:rPr>
        <w:tab/>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Egyszerű kelesztőkamrák</w:t>
      </w:r>
      <w:r w:rsidRPr="00E747AD">
        <w:rPr>
          <w:rFonts w:ascii="Palatino Linotype" w:hAnsi="Palatino Linotype" w:cs="Mangal"/>
          <w:kern w:val="1"/>
          <w:sz w:val="24"/>
          <w:szCs w:val="24"/>
          <w:lang w:eastAsia="hi-IN" w:bidi="hi-IN"/>
        </w:rPr>
        <w:tab/>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Légkondicionált kelesztőkamra</w:t>
      </w:r>
      <w:r w:rsidRPr="00E747AD">
        <w:rPr>
          <w:rFonts w:ascii="Palatino Linotype" w:hAnsi="Palatino Linotype" w:cs="Mangal"/>
          <w:kern w:val="1"/>
          <w:sz w:val="24"/>
          <w:szCs w:val="24"/>
          <w:lang w:eastAsia="hi-IN" w:bidi="hi-IN"/>
        </w:rPr>
        <w:tab/>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Hűtő- kelesztő berendezések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gépi kelesztők alkalmazásának feltételei, területei</w:t>
      </w:r>
      <w:r w:rsidRPr="00E747AD">
        <w:rPr>
          <w:rFonts w:ascii="Palatino Linotype" w:hAnsi="Palatino Linotype" w:cs="Mangal"/>
          <w:kern w:val="1"/>
          <w:sz w:val="24"/>
          <w:szCs w:val="24"/>
          <w:lang w:eastAsia="hi-IN" w:bidi="hi-IN"/>
        </w:rPr>
        <w:tab/>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Szakaszos és folyamatos kenyértészta kelesztő berendezés</w:t>
      </w:r>
      <w:r w:rsidRPr="00E747AD">
        <w:rPr>
          <w:rFonts w:ascii="Palatino Linotype" w:hAnsi="Palatino Linotype" w:cs="Mangal"/>
          <w:kern w:val="1"/>
          <w:sz w:val="24"/>
          <w:szCs w:val="24"/>
          <w:lang w:eastAsia="hi-IN" w:bidi="hi-IN"/>
        </w:rPr>
        <w:tab/>
      </w:r>
    </w:p>
    <w:p w:rsidR="00201BCB" w:rsidRPr="00E747AD" w:rsidRDefault="00201BCB" w:rsidP="006359B5">
      <w:pPr>
        <w:widowControl w:val="0"/>
        <w:suppressAutoHyphens/>
        <w:rPr>
          <w:rFonts w:ascii="Palatino Linotype" w:hAnsi="Palatino Linotype" w:cs="Mangal"/>
          <w:kern w:val="1"/>
          <w:sz w:val="24"/>
          <w:szCs w:val="24"/>
          <w:lang w:eastAsia="hi-IN" w:bidi="hi-IN"/>
        </w:rPr>
      </w:pPr>
    </w:p>
    <w:p w:rsidR="00201BCB" w:rsidRDefault="00201BCB">
      <w:pPr>
        <w:widowControl w:val="0"/>
        <w:numPr>
          <w:ilvl w:val="2"/>
          <w:numId w:val="3"/>
        </w:numPr>
        <w:tabs>
          <w:tab w:val="left" w:pos="900"/>
          <w:tab w:val="left" w:pos="162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Péksütemények kelesztése</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t xml:space="preserve">  </w:t>
      </w:r>
      <w:r>
        <w:rPr>
          <w:rFonts w:ascii="Palatino Linotype" w:hAnsi="Palatino Linotype"/>
          <w:b/>
          <w:sz w:val="24"/>
          <w:szCs w:val="24"/>
        </w:rPr>
        <w:tab/>
      </w:r>
      <w:r w:rsidRPr="00367940">
        <w:rPr>
          <w:rFonts w:ascii="Palatino Linotype" w:hAnsi="Palatino Linotype"/>
          <w:b/>
          <w:i/>
          <w:sz w:val="24"/>
          <w:szCs w:val="24"/>
        </w:rPr>
        <w:t xml:space="preserve">18 </w:t>
      </w:r>
      <w:r w:rsidRPr="00E747AD">
        <w:rPr>
          <w:rFonts w:ascii="Palatino Linotype" w:hAnsi="Palatino Linotype"/>
          <w:b/>
          <w:i/>
          <w:sz w:val="24"/>
          <w:szCs w:val="24"/>
        </w:rPr>
        <w:t>óra</w:t>
      </w:r>
    </w:p>
    <w:p w:rsidR="00201BCB" w:rsidRPr="003D3133" w:rsidRDefault="00201BCB" w:rsidP="006359B5">
      <w:pPr>
        <w:widowControl w:val="0"/>
        <w:tabs>
          <w:tab w:val="left" w:pos="900"/>
          <w:tab w:val="left" w:pos="1080"/>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367940">
        <w:rPr>
          <w:rFonts w:ascii="Palatino Linotype" w:hAnsi="Palatino Linotype"/>
          <w:sz w:val="24"/>
          <w:szCs w:val="24"/>
        </w:rPr>
        <w:t>Szakmai technológia</w:t>
      </w:r>
      <w:r w:rsidRPr="003D3133">
        <w:rPr>
          <w:rFonts w:ascii="Palatino Linotype" w:hAnsi="Palatino Linotype"/>
          <w:sz w:val="24"/>
          <w:szCs w:val="24"/>
        </w:rPr>
        <w:tab/>
      </w:r>
    </w:p>
    <w:p w:rsidR="00201BCB" w:rsidRPr="00E747AD" w:rsidRDefault="00201BCB" w:rsidP="006359B5">
      <w:pPr>
        <w:widowControl w:val="0"/>
        <w:suppressAutoHyphens/>
        <w:ind w:left="1134"/>
        <w:rPr>
          <w:rFonts w:ascii="Palatino Linotype" w:hAnsi="Palatino Linotype"/>
          <w:sz w:val="24"/>
          <w:szCs w:val="24"/>
        </w:rPr>
      </w:pPr>
      <w:r w:rsidRPr="00E747AD">
        <w:rPr>
          <w:rFonts w:ascii="Palatino Linotype" w:hAnsi="Palatino Linotype"/>
          <w:sz w:val="24"/>
          <w:szCs w:val="24"/>
        </w:rPr>
        <w:t>A vizes, tejes, dúsított tésztából készíthető termékek kelesztésének feltételei</w:t>
      </w:r>
    </w:p>
    <w:p w:rsidR="00201BCB" w:rsidRPr="00E747AD" w:rsidRDefault="00201BCB" w:rsidP="006359B5">
      <w:pPr>
        <w:widowControl w:val="0"/>
        <w:suppressAutoHyphens/>
        <w:ind w:left="1134"/>
        <w:rPr>
          <w:rFonts w:ascii="Palatino Linotype" w:hAnsi="Palatino Linotype"/>
          <w:sz w:val="24"/>
          <w:szCs w:val="24"/>
        </w:rPr>
      </w:pPr>
      <w:r w:rsidRPr="00E747AD">
        <w:rPr>
          <w:rFonts w:ascii="Palatino Linotype" w:hAnsi="Palatino Linotype"/>
          <w:sz w:val="24"/>
          <w:szCs w:val="24"/>
        </w:rPr>
        <w:t>Kelesztés közben a vizes tésztából készíthető termékeken végzett műveletek</w:t>
      </w:r>
    </w:p>
    <w:p w:rsidR="00201BCB" w:rsidRPr="00E747AD" w:rsidRDefault="00201BCB" w:rsidP="006359B5">
      <w:pPr>
        <w:widowControl w:val="0"/>
        <w:suppressAutoHyphens/>
        <w:ind w:left="1134"/>
        <w:rPr>
          <w:rFonts w:ascii="Palatino Linotype" w:hAnsi="Palatino Linotype"/>
          <w:sz w:val="24"/>
          <w:szCs w:val="24"/>
        </w:rPr>
      </w:pPr>
      <w:r w:rsidRPr="00E747AD">
        <w:rPr>
          <w:rFonts w:ascii="Palatino Linotype" w:hAnsi="Palatino Linotype"/>
          <w:sz w:val="24"/>
          <w:szCs w:val="24"/>
        </w:rPr>
        <w:t>Kelesztés közben a tejes tésztából készíthető termékeken végzett műveletek</w:t>
      </w:r>
    </w:p>
    <w:p w:rsidR="00201BCB" w:rsidRPr="00E747AD" w:rsidRDefault="00201BCB" w:rsidP="006359B5">
      <w:pPr>
        <w:widowControl w:val="0"/>
        <w:suppressAutoHyphens/>
        <w:ind w:left="1134"/>
        <w:rPr>
          <w:rFonts w:ascii="Palatino Linotype" w:hAnsi="Palatino Linotype"/>
          <w:sz w:val="24"/>
          <w:szCs w:val="24"/>
        </w:rPr>
      </w:pPr>
      <w:r w:rsidRPr="00E747AD">
        <w:rPr>
          <w:rFonts w:ascii="Palatino Linotype" w:hAnsi="Palatino Linotype"/>
          <w:sz w:val="24"/>
          <w:szCs w:val="24"/>
        </w:rPr>
        <w:t>Kelesztés közben a dúsított tésztából készíthető termékeken végzett műveletek</w:t>
      </w:r>
    </w:p>
    <w:p w:rsidR="00201BCB" w:rsidRPr="00E747AD" w:rsidRDefault="00201BCB" w:rsidP="006359B5">
      <w:pPr>
        <w:widowControl w:val="0"/>
        <w:suppressAutoHyphens/>
        <w:ind w:left="1134"/>
        <w:rPr>
          <w:rFonts w:ascii="Palatino Linotype" w:hAnsi="Palatino Linotype"/>
          <w:sz w:val="24"/>
          <w:szCs w:val="24"/>
        </w:rPr>
      </w:pPr>
      <w:r w:rsidRPr="00E747AD">
        <w:rPr>
          <w:rFonts w:ascii="Palatino Linotype" w:hAnsi="Palatino Linotype"/>
          <w:sz w:val="24"/>
          <w:szCs w:val="24"/>
        </w:rPr>
        <w:t>A kenyér jellegű péksütemények kelesztésének feltételei</w:t>
      </w:r>
      <w:r w:rsidRPr="00E747AD">
        <w:rPr>
          <w:rFonts w:ascii="Palatino Linotype" w:hAnsi="Palatino Linotype"/>
          <w:sz w:val="24"/>
          <w:szCs w:val="24"/>
        </w:rPr>
        <w:tab/>
      </w:r>
    </w:p>
    <w:p w:rsidR="00201BCB" w:rsidRPr="00E747AD" w:rsidRDefault="00201BCB" w:rsidP="006359B5">
      <w:pPr>
        <w:widowControl w:val="0"/>
        <w:suppressAutoHyphens/>
        <w:ind w:left="1134"/>
        <w:rPr>
          <w:rFonts w:ascii="Palatino Linotype" w:hAnsi="Palatino Linotype"/>
          <w:sz w:val="24"/>
          <w:szCs w:val="24"/>
        </w:rPr>
      </w:pPr>
      <w:r w:rsidRPr="00E747AD">
        <w:rPr>
          <w:rFonts w:ascii="Palatino Linotype" w:hAnsi="Palatino Linotype"/>
          <w:sz w:val="24"/>
          <w:szCs w:val="24"/>
        </w:rPr>
        <w:t>Kelesztés közben a kenyér jellegű péksüteményeken végzett műveletek</w:t>
      </w:r>
      <w:r w:rsidRPr="00E747AD">
        <w:rPr>
          <w:rFonts w:ascii="Palatino Linotype" w:hAnsi="Palatino Linotype"/>
          <w:sz w:val="24"/>
          <w:szCs w:val="24"/>
        </w:rPr>
        <w:tab/>
      </w:r>
    </w:p>
    <w:p w:rsidR="00201BCB" w:rsidRPr="00E747AD" w:rsidRDefault="00201BCB" w:rsidP="006359B5">
      <w:pPr>
        <w:widowControl w:val="0"/>
        <w:suppressAutoHyphens/>
        <w:ind w:left="1134"/>
        <w:rPr>
          <w:rFonts w:ascii="Palatino Linotype" w:hAnsi="Palatino Linotype"/>
          <w:sz w:val="24"/>
          <w:szCs w:val="24"/>
        </w:rPr>
      </w:pPr>
    </w:p>
    <w:p w:rsidR="00201BCB" w:rsidRDefault="00201BCB">
      <w:pPr>
        <w:widowControl w:val="0"/>
        <w:tabs>
          <w:tab w:val="left" w:pos="900"/>
          <w:tab w:val="left" w:pos="1080"/>
          <w:tab w:val="left" w:pos="1620"/>
          <w:tab w:val="left" w:pos="2340"/>
          <w:tab w:val="left" w:pos="7560"/>
          <w:tab w:val="left" w:pos="7740"/>
          <w:tab w:val="left" w:pos="7920"/>
        </w:tabs>
        <w:suppressAutoHyphens/>
        <w:ind w:left="709"/>
        <w:rPr>
          <w:rFonts w:ascii="Palatino Linotype" w:hAnsi="Palatino Linotype" w:cs="Mangal"/>
          <w:kern w:val="1"/>
          <w:sz w:val="24"/>
          <w:szCs w:val="24"/>
          <w:lang w:eastAsia="hi-IN" w:bidi="hi-IN"/>
        </w:rPr>
      </w:pPr>
      <w:r w:rsidRPr="00367940">
        <w:rPr>
          <w:rFonts w:ascii="Palatino Linotype" w:hAnsi="Palatino Linotype"/>
          <w:sz w:val="24"/>
          <w:szCs w:val="24"/>
        </w:rPr>
        <w:t>Szakmai gépek</w:t>
      </w:r>
      <w:r w:rsidRPr="003D3133">
        <w:rPr>
          <w:rFonts w:ascii="Palatino Linotype" w:hAnsi="Palatino Linotype"/>
          <w:sz w:val="24"/>
          <w:szCs w:val="24"/>
        </w:rPr>
        <w:tab/>
        <w:t xml:space="preserve">    </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vizes, tejes, dúsított tésztából készíthető termékek kelesztésének technikai megoldásai</w:t>
      </w:r>
    </w:p>
    <w:p w:rsidR="00201BCB" w:rsidRPr="00E747AD" w:rsidRDefault="00201BCB" w:rsidP="006359B5">
      <w:pPr>
        <w:ind w:left="1134"/>
        <w:rPr>
          <w:rFonts w:ascii="Palatino Linotype" w:hAnsi="Palatino Linotype"/>
          <w:sz w:val="24"/>
          <w:szCs w:val="24"/>
        </w:rPr>
      </w:pPr>
      <w:r w:rsidRPr="00E747AD">
        <w:rPr>
          <w:rFonts w:ascii="Palatino Linotype" w:hAnsi="Palatino Linotype"/>
          <w:sz w:val="24"/>
          <w:szCs w:val="24"/>
        </w:rPr>
        <w:t>A kenyér jellegű péksütemények kelesztésének technikai megoldásai</w:t>
      </w:r>
    </w:p>
    <w:p w:rsidR="00201BCB" w:rsidRPr="00E747AD" w:rsidRDefault="00201BCB" w:rsidP="006359B5">
      <w:pPr>
        <w:ind w:left="1134"/>
        <w:rPr>
          <w:rFonts w:ascii="Palatino Linotype" w:hAnsi="Palatino Linotype"/>
          <w:sz w:val="24"/>
          <w:szCs w:val="24"/>
        </w:rPr>
      </w:pPr>
      <w:r w:rsidRPr="00E747AD">
        <w:rPr>
          <w:rFonts w:ascii="Palatino Linotype" w:hAnsi="Palatino Linotype" w:cs="Mangal"/>
          <w:kern w:val="1"/>
          <w:sz w:val="24"/>
          <w:szCs w:val="24"/>
          <w:lang w:eastAsia="hi-IN" w:bidi="hi-IN"/>
        </w:rPr>
        <w:t>A kelesztő-sütő lemezek jellemzői</w:t>
      </w:r>
      <w:r w:rsidRPr="00E747AD">
        <w:rPr>
          <w:rFonts w:ascii="Palatino Linotype" w:hAnsi="Palatino Linotype" w:cs="Mangal"/>
          <w:kern w:val="1"/>
          <w:sz w:val="24"/>
          <w:szCs w:val="24"/>
          <w:lang w:eastAsia="hi-IN" w:bidi="hi-IN"/>
        </w:rPr>
        <w:tab/>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A formák alkalmazási területei, anyaguk, feladatuk, a formákkal</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szembeni követelmények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sütőlemezes kocsi szerepe, jellemzői</w:t>
      </w:r>
    </w:p>
    <w:p w:rsidR="00201BCB" w:rsidRPr="00E747AD" w:rsidRDefault="00201BCB" w:rsidP="006359B5">
      <w:pPr>
        <w:widowControl w:val="0"/>
        <w:suppressAutoHyphens/>
        <w:ind w:left="1134"/>
      </w:pPr>
      <w:r w:rsidRPr="00E747AD">
        <w:rPr>
          <w:rFonts w:ascii="Palatino Linotype" w:hAnsi="Palatino Linotype" w:cs="Mangal"/>
          <w:kern w:val="1"/>
          <w:sz w:val="24"/>
          <w:szCs w:val="24"/>
          <w:lang w:eastAsia="hi-IN" w:bidi="hi-IN"/>
        </w:rPr>
        <w:t>A zárt légterű vetőszerkezetes kocsi jellemzői.</w:t>
      </w:r>
      <w:r w:rsidRPr="00E747AD">
        <w:t xml:space="preserve"> </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Szakaszos és folyamatos süteménytészta kelesztő berendezések</w:t>
      </w:r>
      <w:r w:rsidRPr="00E747AD">
        <w:rPr>
          <w:rFonts w:ascii="Palatino Linotype" w:hAnsi="Palatino Linotype" w:cs="Mangal"/>
          <w:kern w:val="1"/>
          <w:sz w:val="24"/>
          <w:szCs w:val="24"/>
          <w:lang w:eastAsia="hi-IN" w:bidi="hi-IN"/>
        </w:rPr>
        <w:tab/>
      </w:r>
      <w:r w:rsidRPr="00E747AD">
        <w:rPr>
          <w:rFonts w:ascii="Palatino Linotype" w:hAnsi="Palatino Linotype" w:cs="Mangal"/>
          <w:kern w:val="1"/>
          <w:sz w:val="24"/>
          <w:szCs w:val="24"/>
          <w:lang w:eastAsia="hi-IN" w:bidi="hi-IN"/>
        </w:rPr>
        <w:tab/>
      </w:r>
    </w:p>
    <w:p w:rsidR="00201BCB" w:rsidRPr="00E747AD" w:rsidRDefault="00201BCB" w:rsidP="006359B5">
      <w:pPr>
        <w:widowControl w:val="0"/>
        <w:suppressAutoHyphens/>
        <w:ind w:left="1260"/>
        <w:rPr>
          <w:rFonts w:ascii="Palatino Linotype" w:hAnsi="Palatino Linotype" w:cs="Mangal"/>
          <w:kern w:val="1"/>
          <w:sz w:val="24"/>
          <w:szCs w:val="24"/>
          <w:lang w:eastAsia="hi-IN" w:bidi="hi-IN"/>
        </w:rPr>
      </w:pPr>
    </w:p>
    <w:p w:rsidR="00201BCB" w:rsidRDefault="00201BCB">
      <w:pPr>
        <w:widowControl w:val="0"/>
        <w:numPr>
          <w:ilvl w:val="2"/>
          <w:numId w:val="3"/>
        </w:numPr>
        <w:tabs>
          <w:tab w:val="left" w:pos="900"/>
          <w:tab w:val="left" w:pos="162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Finom pékáruk kelesztése</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14</w:t>
      </w:r>
      <w:r w:rsidRPr="00E747AD">
        <w:rPr>
          <w:rFonts w:ascii="Palatino Linotype" w:hAnsi="Palatino Linotype"/>
          <w:b/>
          <w:sz w:val="24"/>
          <w:szCs w:val="24"/>
        </w:rPr>
        <w:t xml:space="preserve"> </w:t>
      </w:r>
      <w:r w:rsidRPr="00E747AD">
        <w:rPr>
          <w:rFonts w:ascii="Palatino Linotype" w:hAnsi="Palatino Linotype"/>
          <w:b/>
          <w:i/>
          <w:sz w:val="24"/>
          <w:szCs w:val="24"/>
        </w:rPr>
        <w:t>óra</w:t>
      </w:r>
    </w:p>
    <w:p w:rsidR="00201BCB" w:rsidRPr="003D3133" w:rsidRDefault="00201BCB" w:rsidP="006359B5">
      <w:pPr>
        <w:widowControl w:val="0"/>
        <w:tabs>
          <w:tab w:val="left" w:pos="900"/>
          <w:tab w:val="left" w:pos="1080"/>
          <w:tab w:val="left" w:pos="1260"/>
          <w:tab w:val="left" w:pos="1620"/>
          <w:tab w:val="left" w:pos="2340"/>
          <w:tab w:val="left" w:pos="7560"/>
          <w:tab w:val="left" w:pos="7740"/>
        </w:tabs>
        <w:suppressAutoHyphens/>
        <w:ind w:left="720"/>
        <w:rPr>
          <w:rFonts w:ascii="Palatino Linotype" w:hAnsi="Palatino Linotype"/>
          <w:sz w:val="24"/>
          <w:szCs w:val="24"/>
        </w:rPr>
      </w:pPr>
      <w:r w:rsidRPr="00367940">
        <w:rPr>
          <w:rFonts w:ascii="Palatino Linotype" w:hAnsi="Palatino Linotype"/>
          <w:sz w:val="24"/>
          <w:szCs w:val="24"/>
        </w:rPr>
        <w:t>Szakmai technológia</w:t>
      </w:r>
      <w:r w:rsidRPr="00367940">
        <w:rPr>
          <w:rFonts w:ascii="Palatino Linotype" w:hAnsi="Palatino Linotype"/>
          <w:sz w:val="24"/>
          <w:szCs w:val="24"/>
        </w:rPr>
        <w:tab/>
      </w:r>
      <w:r w:rsidRPr="00367940">
        <w:rPr>
          <w:rFonts w:ascii="Palatino Linotype" w:hAnsi="Palatino Linotype"/>
          <w:sz w:val="24"/>
          <w:szCs w:val="24"/>
        </w:rPr>
        <w:tab/>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tojással dúsított, omlós, leveles tésztából készíthető termékek kelesztésének feltételei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Kelesztés közben a tojással dúsított tésztából készíthető termékeken végzett műveletek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Kelesztés közben az omlós tésztából készíthető termékeken végzett műveletek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Kelesztés közben a leveles tésztából készíthető termékeken végzett műveletek</w:t>
      </w:r>
    </w:p>
    <w:p w:rsidR="00201BCB" w:rsidRPr="00E747AD" w:rsidRDefault="00201BCB" w:rsidP="006359B5">
      <w:pPr>
        <w:widowControl w:val="0"/>
        <w:suppressAutoHyphens/>
        <w:ind w:left="1224"/>
        <w:rPr>
          <w:rFonts w:ascii="Palatino Linotype" w:hAnsi="Palatino Linotype" w:cs="Mangal"/>
          <w:kern w:val="1"/>
          <w:sz w:val="24"/>
          <w:szCs w:val="24"/>
          <w:lang w:eastAsia="hi-IN" w:bidi="hi-IN"/>
        </w:rPr>
      </w:pPr>
    </w:p>
    <w:p w:rsidR="00201BCB" w:rsidRPr="003D3133" w:rsidRDefault="00201BCB" w:rsidP="006359B5">
      <w:pPr>
        <w:widowControl w:val="0"/>
        <w:tabs>
          <w:tab w:val="left" w:pos="900"/>
          <w:tab w:val="left" w:pos="1080"/>
          <w:tab w:val="left" w:pos="1620"/>
          <w:tab w:val="left" w:pos="2340"/>
          <w:tab w:val="left" w:pos="7560"/>
          <w:tab w:val="left" w:pos="7740"/>
        </w:tabs>
        <w:suppressAutoHyphens/>
        <w:ind w:left="720"/>
        <w:rPr>
          <w:rFonts w:ascii="Palatino Linotype" w:hAnsi="Palatino Linotype"/>
          <w:sz w:val="24"/>
          <w:szCs w:val="24"/>
        </w:rPr>
      </w:pPr>
      <w:r w:rsidRPr="00367940">
        <w:rPr>
          <w:rFonts w:ascii="Palatino Linotype" w:hAnsi="Palatino Linotype" w:cs="Mangal"/>
          <w:kern w:val="1"/>
          <w:sz w:val="24"/>
          <w:szCs w:val="24"/>
          <w:lang w:eastAsia="hi-IN" w:bidi="hi-IN"/>
        </w:rPr>
        <w:t>Szakmai gépek</w:t>
      </w:r>
      <w:r w:rsidRPr="00367940">
        <w:rPr>
          <w:rFonts w:ascii="Palatino Linotype" w:hAnsi="Palatino Linotype"/>
          <w:sz w:val="24"/>
          <w:szCs w:val="24"/>
        </w:rPr>
        <w:tab/>
      </w:r>
      <w:r w:rsidRPr="00367940">
        <w:rPr>
          <w:rFonts w:ascii="Palatino Linotype" w:hAnsi="Palatino Linotype"/>
          <w:sz w:val="24"/>
          <w:szCs w:val="24"/>
        </w:rPr>
        <w:tab/>
      </w:r>
      <w:r w:rsidRPr="00367940">
        <w:rPr>
          <w:rFonts w:ascii="Palatino Linotype" w:hAnsi="Palatino Linotype"/>
          <w:sz w:val="24"/>
          <w:szCs w:val="24"/>
        </w:rPr>
        <w:tab/>
        <w:t xml:space="preserve"> </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tojással dúsított, omlós, leveles tésztából készíthető termékek kelesztésének technikai megoldásai</w:t>
      </w:r>
    </w:p>
    <w:p w:rsidR="00201BCB" w:rsidRPr="00E747AD" w:rsidRDefault="00201BCB" w:rsidP="006359B5">
      <w:pPr>
        <w:widowControl w:val="0"/>
        <w:suppressAutoHyphens/>
        <w:rPr>
          <w:rFonts w:ascii="Palatino Linotype" w:hAnsi="Palatino Linotype" w:cs="Mangal"/>
          <w:kern w:val="1"/>
          <w:sz w:val="24"/>
          <w:szCs w:val="24"/>
          <w:lang w:eastAsia="hi-IN" w:bidi="hi-IN"/>
        </w:rPr>
      </w:pPr>
    </w:p>
    <w:p w:rsidR="00201BCB" w:rsidRDefault="00201BCB">
      <w:pPr>
        <w:widowControl w:val="0"/>
        <w:numPr>
          <w:ilvl w:val="2"/>
          <w:numId w:val="3"/>
        </w:numPr>
        <w:tabs>
          <w:tab w:val="left" w:pos="900"/>
          <w:tab w:val="left" w:pos="1620"/>
          <w:tab w:val="num" w:pos="1980"/>
          <w:tab w:val="left" w:pos="2340"/>
          <w:tab w:val="left" w:pos="7560"/>
          <w:tab w:val="left" w:pos="7740"/>
          <w:tab w:val="left" w:pos="792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Egyéb sütőipari termékek kelesztése</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t xml:space="preserve">  </w:t>
      </w:r>
      <w:r w:rsidRPr="00367940">
        <w:rPr>
          <w:rFonts w:ascii="Palatino Linotype" w:hAnsi="Palatino Linotype"/>
          <w:b/>
          <w:i/>
          <w:sz w:val="24"/>
          <w:szCs w:val="24"/>
        </w:rPr>
        <w:t xml:space="preserve">6 </w:t>
      </w:r>
      <w:r w:rsidRPr="00E747AD">
        <w:rPr>
          <w:rFonts w:ascii="Palatino Linotype" w:hAnsi="Palatino Linotype"/>
          <w:b/>
          <w:i/>
          <w:sz w:val="24"/>
          <w:szCs w:val="24"/>
        </w:rPr>
        <w:t>óra</w:t>
      </w:r>
    </w:p>
    <w:p w:rsidR="00201BCB" w:rsidRPr="003D3133" w:rsidRDefault="00201BCB" w:rsidP="006359B5">
      <w:pPr>
        <w:widowControl w:val="0"/>
        <w:tabs>
          <w:tab w:val="left" w:pos="900"/>
          <w:tab w:val="left" w:pos="1080"/>
          <w:tab w:val="left" w:pos="1620"/>
          <w:tab w:val="left" w:pos="2340"/>
          <w:tab w:val="left" w:pos="7560"/>
          <w:tab w:val="left" w:pos="7920"/>
        </w:tabs>
        <w:suppressAutoHyphens/>
        <w:ind w:left="720"/>
        <w:rPr>
          <w:rFonts w:ascii="Palatino Linotype" w:hAnsi="Palatino Linotype"/>
          <w:sz w:val="24"/>
          <w:szCs w:val="24"/>
        </w:rPr>
      </w:pPr>
      <w:r w:rsidRPr="00367940">
        <w:rPr>
          <w:rFonts w:ascii="Palatino Linotype" w:hAnsi="Palatino Linotype"/>
          <w:sz w:val="24"/>
          <w:szCs w:val="24"/>
        </w:rPr>
        <w:t>Szakmai technológia</w:t>
      </w:r>
      <w:r w:rsidRPr="00367940">
        <w:rPr>
          <w:rFonts w:ascii="Palatino Linotype" w:hAnsi="Palatino Linotype"/>
          <w:sz w:val="24"/>
          <w:szCs w:val="24"/>
        </w:rPr>
        <w:tab/>
      </w:r>
      <w:r w:rsidRPr="00367940">
        <w:rPr>
          <w:rFonts w:ascii="Palatino Linotype" w:hAnsi="Palatino Linotype"/>
          <w:sz w:val="24"/>
          <w:szCs w:val="24"/>
        </w:rPr>
        <w:tab/>
      </w:r>
    </w:p>
    <w:p w:rsidR="00201BCB" w:rsidRPr="00E747AD" w:rsidRDefault="00201BCB" w:rsidP="006359B5">
      <w:pPr>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Fánk kelesztése</w:t>
      </w:r>
    </w:p>
    <w:p w:rsidR="00201BCB" w:rsidRPr="00E747AD" w:rsidRDefault="00201BCB" w:rsidP="006359B5">
      <w:pPr>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Perecek kelesztése és a kelesztés közben végzett műveletek</w:t>
      </w:r>
    </w:p>
    <w:p w:rsidR="00201BCB" w:rsidRPr="00E747AD" w:rsidRDefault="00201BCB" w:rsidP="006359B5">
      <w:pPr>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Diétás termékek kelesztése és a kelesztés közben végzett műveletek</w:t>
      </w:r>
    </w:p>
    <w:p w:rsidR="00201BCB" w:rsidRPr="00E747AD" w:rsidRDefault="00201BCB" w:rsidP="006359B5">
      <w:pPr>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Hagyományos (HIR) sütőipari termékek kelesztése és a kelesztés közben végzett műveletek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Korszerű sütőipari termékek kelesztése és a kelesztés közben végzett</w:t>
      </w:r>
    </w:p>
    <w:p w:rsidR="00201BCB" w:rsidRPr="00E747AD" w:rsidRDefault="00201BCB" w:rsidP="006359B5">
      <w:pPr>
        <w:widowControl w:val="0"/>
        <w:tabs>
          <w:tab w:val="left" w:pos="162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műveletek</w:t>
      </w:r>
    </w:p>
    <w:p w:rsidR="00201BCB" w:rsidRPr="00E747AD" w:rsidRDefault="00201BCB" w:rsidP="006359B5">
      <w:pPr>
        <w:widowControl w:val="0"/>
        <w:suppressAutoHyphens/>
        <w:jc w:val="center"/>
        <w:rPr>
          <w:rFonts w:ascii="Palatino Linotype" w:hAnsi="Palatino Linotype" w:cs="Mangal"/>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i/>
          <w:sz w:val="24"/>
          <w:szCs w:val="24"/>
        </w:rPr>
      </w:pPr>
      <w:r w:rsidRPr="00E747AD">
        <w:rPr>
          <w:rFonts w:ascii="Palatino Linotype" w:hAnsi="Palatino Linotype"/>
          <w:b/>
          <w:i/>
          <w:sz w:val="24"/>
          <w:szCs w:val="24"/>
        </w:rPr>
        <w:t xml:space="preserve">A képzés javasolt helyszíne </w:t>
      </w:r>
      <w:r w:rsidRPr="00E747AD">
        <w:rPr>
          <w:rFonts w:ascii="Palatino Linotype" w:hAnsi="Palatino Linotype"/>
          <w:b/>
          <w:i/>
          <w:kern w:val="1"/>
          <w:sz w:val="24"/>
          <w:szCs w:val="24"/>
          <w:lang w:eastAsia="hi-IN" w:bidi="hi-IN"/>
        </w:rPr>
        <w:t>(ajánlás)</w:t>
      </w:r>
    </w:p>
    <w:p w:rsidR="00201BCB" w:rsidRPr="00AE259C" w:rsidRDefault="00201BCB">
      <w:pPr>
        <w:widowControl w:val="0"/>
        <w:suppressAutoHyphens/>
        <w:ind w:left="567"/>
        <w:rPr>
          <w:rFonts w:ascii="Palatino Linotype" w:hAnsi="Palatino Linotype" w:cs="Mangal"/>
          <w:i/>
          <w:kern w:val="1"/>
          <w:sz w:val="24"/>
          <w:szCs w:val="24"/>
          <w:lang w:eastAsia="hi-IN" w:bidi="hi-IN"/>
        </w:rPr>
      </w:pPr>
      <w:r w:rsidRPr="00AE259C">
        <w:rPr>
          <w:rFonts w:ascii="Palatino Linotype" w:hAnsi="Palatino Linotype" w:cs="Mangal"/>
          <w:i/>
          <w:kern w:val="1"/>
          <w:sz w:val="24"/>
          <w:szCs w:val="24"/>
          <w:lang w:eastAsia="hi-IN" w:bidi="hi-IN"/>
        </w:rPr>
        <w:t>Tanterem és tanműhely.</w:t>
      </w:r>
    </w:p>
    <w:p w:rsidR="00201BCB" w:rsidRPr="00E747AD" w:rsidRDefault="00201BCB" w:rsidP="006359B5">
      <w:pPr>
        <w:widowControl w:val="0"/>
        <w:suppressAutoHyphens/>
        <w:rPr>
          <w:rFonts w:ascii="Palatino Linotype" w:hAnsi="Palatino Linotype" w:cs="Mangal"/>
          <w:b/>
          <w:kern w:val="1"/>
          <w:sz w:val="24"/>
          <w:szCs w:val="24"/>
          <w:lang w:eastAsia="hi-IN" w:bidi="hi-IN"/>
        </w:rPr>
      </w:pPr>
    </w:p>
    <w:p w:rsidR="00201BCB" w:rsidRDefault="00201BCB" w:rsidP="00AE259C">
      <w:pPr>
        <w:numPr>
          <w:ilvl w:val="1"/>
          <w:numId w:val="3"/>
        </w:numPr>
        <w:tabs>
          <w:tab w:val="clear" w:pos="792"/>
          <w:tab w:val="num" w:pos="900"/>
          <w:tab w:val="num" w:pos="1332"/>
        </w:tabs>
        <w:ind w:left="900" w:hanging="333"/>
        <w:jc w:val="both"/>
        <w:rPr>
          <w:rFonts w:ascii="Palatino Linotype" w:hAnsi="Palatino Linotype"/>
          <w:b/>
          <w:i/>
          <w:sz w:val="24"/>
          <w:szCs w:val="24"/>
        </w:rPr>
      </w:pPr>
      <w:r w:rsidRPr="00E747AD">
        <w:rPr>
          <w:rFonts w:ascii="Palatino Linotype" w:hAnsi="Palatino Linotype"/>
          <w:b/>
          <w:i/>
          <w:sz w:val="24"/>
          <w:szCs w:val="24"/>
        </w:rPr>
        <w:t>A tantárgy elsajátítása során alkalmazható sajátos módszerek, tanulói tevékenységformák (ajánlás)</w:t>
      </w:r>
    </w:p>
    <w:p w:rsidR="00201BCB" w:rsidRPr="00E747AD" w:rsidRDefault="00201BCB" w:rsidP="00AE259C">
      <w:pPr>
        <w:jc w:val="both"/>
        <w:rPr>
          <w:rFonts w:ascii="Palatino Linotype" w:hAnsi="Palatino Linotype"/>
          <w:b/>
          <w:i/>
          <w:sz w:val="24"/>
          <w:szCs w:val="24"/>
        </w:rPr>
      </w:pPr>
    </w:p>
    <w:p w:rsidR="00201BCB" w:rsidRDefault="00201BCB" w:rsidP="00AE259C">
      <w:pPr>
        <w:pStyle w:val="Listaszerbekezds"/>
        <w:numPr>
          <w:ilvl w:val="2"/>
          <w:numId w:val="3"/>
        </w:numPr>
        <w:spacing w:after="0" w:line="240" w:lineRule="auto"/>
        <w:jc w:val="both"/>
        <w:rPr>
          <w:rFonts w:ascii="Palatino Linotype" w:hAnsi="Palatino Linotype"/>
          <w:b/>
          <w:bCs/>
          <w:i/>
          <w:sz w:val="24"/>
          <w:szCs w:val="24"/>
        </w:rPr>
      </w:pPr>
      <w:r w:rsidRPr="00501CE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E747AD">
        <w:trPr>
          <w:jc w:val="center"/>
        </w:trPr>
        <w:tc>
          <w:tcPr>
            <w:tcW w:w="994"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280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 xml:space="preserve">Alkalmazott oktatási </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módszer neve</w:t>
            </w:r>
          </w:p>
        </w:tc>
        <w:tc>
          <w:tcPr>
            <w:tcW w:w="2835"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 tanulói tevékenység szervezeti kerete</w:t>
            </w:r>
          </w:p>
        </w:tc>
        <w:tc>
          <w:tcPr>
            <w:tcW w:w="2659"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jc w:val="center"/>
        </w:trPr>
        <w:tc>
          <w:tcPr>
            <w:tcW w:w="994" w:type="dxa"/>
            <w:vMerge/>
            <w:vAlign w:val="center"/>
          </w:tcPr>
          <w:p w:rsidR="00201BCB" w:rsidRPr="00E747AD" w:rsidRDefault="00201BCB" w:rsidP="0094606B">
            <w:pPr>
              <w:jc w:val="center"/>
              <w:rPr>
                <w:rFonts w:ascii="Palatino Linotype" w:hAnsi="Palatino Linotype"/>
                <w:b/>
                <w:sz w:val="20"/>
                <w:szCs w:val="20"/>
              </w:rPr>
            </w:pPr>
          </w:p>
        </w:tc>
        <w:tc>
          <w:tcPr>
            <w:tcW w:w="2800" w:type="dxa"/>
            <w:vMerge/>
            <w:vAlign w:val="center"/>
          </w:tcPr>
          <w:p w:rsidR="00201BCB" w:rsidRPr="00E747AD" w:rsidRDefault="00201BCB" w:rsidP="0094606B">
            <w:pPr>
              <w:rPr>
                <w:rFonts w:ascii="Palatino Linotype" w:hAnsi="Palatino Linotype"/>
                <w:b/>
                <w:sz w:val="20"/>
                <w:szCs w:val="20"/>
              </w:rPr>
            </w:pP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egyéni</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csoport</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osztály</w:t>
            </w:r>
          </w:p>
        </w:tc>
        <w:tc>
          <w:tcPr>
            <w:tcW w:w="2659"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lastRenderedPageBreak/>
              <w:t>1.1</w:t>
            </w:r>
            <w:r>
              <w:rPr>
                <w:rFonts w:ascii="Palatino Linotype" w:hAnsi="Palatino Linotype"/>
                <w:sz w:val="20"/>
                <w:szCs w:val="20"/>
              </w:rPr>
              <w:t>.</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magyarázat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elbeszélés</w:t>
            </w: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kiselőadás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megbeszélés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vita</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szemléltetés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projekt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1.8.</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kooperatív tanulás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1.9.</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szimuláció</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1.10.</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szerepjáték</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1.11.</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házi feladat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2F4FC7">
      <w:pPr>
        <w:widowControl w:val="0"/>
        <w:suppressAutoHyphens/>
        <w:jc w:val="both"/>
        <w:rPr>
          <w:rFonts w:ascii="Palatino Linotype" w:hAnsi="Palatino Linotype"/>
          <w:b/>
          <w:bCs/>
          <w:kern w:val="1"/>
          <w:lang w:eastAsia="hi-IN" w:bidi="hi-IN"/>
        </w:rPr>
      </w:pPr>
    </w:p>
    <w:p w:rsidR="00201BCB" w:rsidRDefault="00201BCB" w:rsidP="00AE259C">
      <w:pPr>
        <w:pStyle w:val="Listaszerbekezds"/>
        <w:spacing w:after="0" w:line="240" w:lineRule="auto"/>
        <w:ind w:left="709"/>
        <w:jc w:val="both"/>
        <w:rPr>
          <w:rFonts w:ascii="Palatino Linotype" w:hAnsi="Palatino Linotype"/>
          <w:b/>
          <w:bCs/>
          <w:i/>
          <w:sz w:val="24"/>
          <w:szCs w:val="24"/>
        </w:rPr>
      </w:pPr>
      <w:r w:rsidRPr="00367940">
        <w:rPr>
          <w:rFonts w:ascii="Palatino Linotype" w:hAnsi="Palatino Linotype"/>
          <w:b/>
          <w:bCs/>
          <w:sz w:val="24"/>
          <w:szCs w:val="24"/>
        </w:rPr>
        <w:t>12.5.2.</w:t>
      </w:r>
      <w:r w:rsidRPr="00501CE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BCB" w:rsidRPr="00E747AD">
        <w:trPr>
          <w:cantSplit/>
          <w:trHeight w:val="921"/>
          <w:jc w:val="center"/>
        </w:trPr>
        <w:tc>
          <w:tcPr>
            <w:tcW w:w="828"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3621"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tevékenységforma</w:t>
            </w:r>
          </w:p>
        </w:tc>
        <w:tc>
          <w:tcPr>
            <w:tcW w:w="2370"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 szervezési kerete</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(differenciálási módok)</w:t>
            </w:r>
          </w:p>
        </w:tc>
        <w:tc>
          <w:tcPr>
            <w:tcW w:w="219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cantSplit/>
          <w:trHeight w:val="1076"/>
          <w:jc w:val="center"/>
        </w:trPr>
        <w:tc>
          <w:tcPr>
            <w:tcW w:w="828" w:type="dxa"/>
            <w:vMerge/>
            <w:vAlign w:val="center"/>
          </w:tcPr>
          <w:p w:rsidR="00201BCB" w:rsidRPr="00E747AD" w:rsidRDefault="00201BCB" w:rsidP="0094606B">
            <w:pPr>
              <w:jc w:val="center"/>
              <w:rPr>
                <w:rFonts w:ascii="Palatino Linotype" w:hAnsi="Palatino Linotype"/>
                <w:b/>
                <w:sz w:val="20"/>
                <w:szCs w:val="20"/>
              </w:rPr>
            </w:pPr>
          </w:p>
        </w:tc>
        <w:tc>
          <w:tcPr>
            <w:tcW w:w="3621" w:type="dxa"/>
            <w:vMerge/>
            <w:vAlign w:val="center"/>
          </w:tcPr>
          <w:p w:rsidR="00201BCB" w:rsidRPr="00E747AD" w:rsidRDefault="00201BCB" w:rsidP="0094606B">
            <w:pPr>
              <w:rPr>
                <w:rFonts w:ascii="Palatino Linotype" w:hAnsi="Palatino Linotype"/>
                <w:b/>
                <w:sz w:val="20"/>
                <w:szCs w:val="20"/>
              </w:rPr>
            </w:pPr>
          </w:p>
        </w:tc>
        <w:tc>
          <w:tcPr>
            <w:tcW w:w="809"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Egyéni</w:t>
            </w:r>
          </w:p>
        </w:tc>
        <w:tc>
          <w:tcPr>
            <w:tcW w:w="798"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Csoport-</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bontás</w:t>
            </w:r>
          </w:p>
        </w:tc>
        <w:tc>
          <w:tcPr>
            <w:tcW w:w="763"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Osztály-</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keret</w:t>
            </w:r>
          </w:p>
        </w:tc>
        <w:tc>
          <w:tcPr>
            <w:tcW w:w="2190"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1.</w:t>
            </w:r>
          </w:p>
        </w:tc>
        <w:tc>
          <w:tcPr>
            <w:tcW w:w="3621" w:type="dxa"/>
            <w:shd w:val="clear" w:color="auto" w:fill="D9D9D9"/>
            <w:vAlign w:val="center"/>
          </w:tcPr>
          <w:p w:rsidR="00201BCB" w:rsidRPr="00E747AD" w:rsidRDefault="00201BCB" w:rsidP="0094606B">
            <w:pPr>
              <w:rPr>
                <w:rFonts w:ascii="Palatino Linotype" w:hAnsi="Palatino Linotype"/>
                <w:b/>
                <w:sz w:val="20"/>
                <w:szCs w:val="20"/>
              </w:rPr>
            </w:pPr>
            <w:r w:rsidRPr="00E747AD">
              <w:rPr>
                <w:rFonts w:ascii="Palatino Linotype" w:hAnsi="Palatino Linotype" w:cs="Arial"/>
                <w:b/>
                <w:sz w:val="20"/>
                <w:szCs w:val="20"/>
              </w:rPr>
              <w:t>Információ feldolgozó tevékenységek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önálló feldolgozása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önálló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feladattal vezetett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2.</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Ismeretalkalmazási gyakorló tevékenységek, feladatok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Írásos elemzések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Leírás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rsidTr="003D3133">
        <w:trPr>
          <w:trHeight w:val="724"/>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Válaszolás írásban mondatszintű kérdésekre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Tesztfeladat megoldása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rsidTr="003D3133">
        <w:trPr>
          <w:trHeight w:val="697"/>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Szöveges előadás egyéni felkészüléssel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utólagos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helyszíni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lastRenderedPageBreak/>
              <w:t>3.</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Csoportos munkaformák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Feladattal vezetett kiscsoportos szövegfeldolgozás</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3.2</w:t>
            </w:r>
            <w:r>
              <w:rPr>
                <w:rFonts w:ascii="Palatino Linotype" w:hAnsi="Palatino Linotype"/>
                <w:sz w:val="20"/>
                <w:szCs w:val="20"/>
              </w:rPr>
              <w:t>.</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Kiscsoportos szakmai munkavégzés irányítással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helyzetgyakorlat</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versenyjáték</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2F4FC7">
      <w:pPr>
        <w:rPr>
          <w:rFonts w:ascii="Palatino Linotype" w:hAnsi="Palatino Linotype"/>
          <w:b/>
          <w:i/>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cs="Mangal"/>
          <w:b/>
          <w:bCs/>
          <w:kern w:val="1"/>
          <w:sz w:val="24"/>
          <w:szCs w:val="24"/>
          <w:lang w:eastAsia="hi-IN" w:bidi="hi-IN"/>
        </w:rPr>
      </w:pPr>
      <w:r w:rsidRPr="00E747AD">
        <w:rPr>
          <w:rFonts w:ascii="Palatino Linotype" w:hAnsi="Palatino Linotype"/>
          <w:b/>
          <w:sz w:val="24"/>
          <w:szCs w:val="24"/>
        </w:rPr>
        <w:t>A tantárgy értékelésének módja</w:t>
      </w:r>
    </w:p>
    <w:p w:rsidR="00201BCB" w:rsidRDefault="00201BCB">
      <w:pPr>
        <w:autoSpaceDE w:val="0"/>
        <w:autoSpaceDN w:val="0"/>
        <w:adjustRightInd w:val="0"/>
        <w:ind w:left="567"/>
        <w:jc w:val="both"/>
        <w:rPr>
          <w:rFonts w:ascii="Palatino Linotype" w:hAnsi="Palatino Linotype"/>
          <w:bCs/>
          <w:sz w:val="24"/>
          <w:szCs w:val="24"/>
        </w:rPr>
      </w:pPr>
      <w:r w:rsidRPr="00E747AD">
        <w:rPr>
          <w:rFonts w:ascii="Palatino Linotype" w:hAnsi="Palatino Linotype"/>
          <w:bCs/>
          <w:sz w:val="24"/>
          <w:szCs w:val="24"/>
        </w:rPr>
        <w:t>A nemzeti köznevelésről szóló 2011. évi CXC törvény 54. § (2) a) pontja szerinti értékeléssel.</w:t>
      </w:r>
    </w:p>
    <w:p w:rsidR="00201BCB" w:rsidRPr="00E747AD" w:rsidRDefault="00201BCB" w:rsidP="006359B5">
      <w:pPr>
        <w:tabs>
          <w:tab w:val="num" w:pos="1332"/>
        </w:tabs>
        <w:rPr>
          <w:rFonts w:ascii="Palatino Linotype" w:hAnsi="Palatino Linotype"/>
          <w:b/>
          <w:sz w:val="24"/>
          <w:szCs w:val="24"/>
        </w:rPr>
      </w:pPr>
    </w:p>
    <w:p w:rsidR="00201BCB" w:rsidRPr="00E747AD" w:rsidRDefault="00201BCB" w:rsidP="006359B5">
      <w:pPr>
        <w:tabs>
          <w:tab w:val="num" w:pos="1332"/>
        </w:tabs>
        <w:rPr>
          <w:rFonts w:ascii="Palatino Linotype" w:hAnsi="Palatino Linotype"/>
          <w:b/>
          <w:sz w:val="24"/>
          <w:szCs w:val="24"/>
        </w:rPr>
      </w:pPr>
    </w:p>
    <w:p w:rsidR="00201BCB" w:rsidRDefault="00201BCB">
      <w:pPr>
        <w:numPr>
          <w:ilvl w:val="0"/>
          <w:numId w:val="3"/>
        </w:numPr>
        <w:tabs>
          <w:tab w:val="left" w:pos="7560"/>
          <w:tab w:val="left" w:pos="8100"/>
        </w:tabs>
        <w:ind w:left="357" w:hanging="357"/>
        <w:jc w:val="right"/>
        <w:rPr>
          <w:rFonts w:ascii="Palatino Linotype" w:hAnsi="Palatino Linotype" w:cs="Mangal"/>
          <w:b/>
          <w:kern w:val="1"/>
          <w:sz w:val="24"/>
          <w:szCs w:val="24"/>
          <w:lang w:eastAsia="hi-IN" w:bidi="hi-IN"/>
        </w:rPr>
      </w:pPr>
      <w:r w:rsidRPr="00E747AD">
        <w:rPr>
          <w:rFonts w:ascii="Palatino Linotype" w:hAnsi="Palatino Linotype"/>
          <w:b/>
          <w:sz w:val="24"/>
          <w:szCs w:val="24"/>
        </w:rPr>
        <w:t>Szakmai gyakorlat 4. tantárgy</w:t>
      </w:r>
      <w:r w:rsidRPr="00E747AD">
        <w:rPr>
          <w:rFonts w:ascii="Palatino Linotype" w:hAnsi="Palatino Linotype"/>
          <w:b/>
          <w:sz w:val="24"/>
          <w:szCs w:val="24"/>
        </w:rPr>
        <w:tab/>
      </w:r>
      <w:r>
        <w:rPr>
          <w:rFonts w:ascii="Palatino Linotype" w:hAnsi="Palatino Linotype"/>
          <w:b/>
          <w:sz w:val="24"/>
          <w:szCs w:val="24"/>
        </w:rPr>
        <w:tab/>
        <w:t xml:space="preserve">     </w:t>
      </w:r>
      <w:r w:rsidRPr="00E747AD">
        <w:rPr>
          <w:rFonts w:ascii="Palatino Linotype" w:hAnsi="Palatino Linotype"/>
          <w:b/>
          <w:sz w:val="24"/>
          <w:szCs w:val="24"/>
        </w:rPr>
        <w:t>388 óra</w:t>
      </w:r>
    </w:p>
    <w:p w:rsidR="00201BCB" w:rsidRPr="00E747AD" w:rsidRDefault="00201BCB" w:rsidP="00B15B62">
      <w:pPr>
        <w:tabs>
          <w:tab w:val="left" w:pos="7560"/>
          <w:tab w:val="left" w:pos="8100"/>
        </w:tabs>
        <w:rPr>
          <w:rFonts w:ascii="Palatino Linotype" w:hAnsi="Palatino Linotype" w:cs="Mangal"/>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tanításának célja</w:t>
      </w:r>
    </w:p>
    <w:p w:rsidR="00201BCB" w:rsidRDefault="00201BCB">
      <w:pPr>
        <w:widowControl w:val="0"/>
        <w:suppressAutoHyphens/>
        <w:ind w:left="567"/>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A sütőipari termékek előállítása során alkalmazott munkafolyamatok, műveletek, munkamozdulatok elsajátítása és begyakorlása. A gyakorlati munka és az elméleti ismeretek összehangolása, olyan módon, hogy lehetővé tegye, a technológiai és műszaki változásokhoz való alkalmazkodást. A termelésszervezési feladatok begyakorlásával, biztosítani a gazdaságos munkavégzést, a vevők igényeinek megfelelő mennyiségű termékek legyártását, valamint biztosítani a késztermékek egyenletes és egyforma minőségét.</w:t>
      </w:r>
    </w:p>
    <w:p w:rsidR="00201BCB" w:rsidRPr="00E747AD" w:rsidRDefault="00201BCB" w:rsidP="006359B5">
      <w:pPr>
        <w:widowControl w:val="0"/>
        <w:suppressAutoHyphens/>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Kapcsolódó közismereti, szakmai tartalmak</w:t>
      </w:r>
    </w:p>
    <w:p w:rsidR="00201BCB" w:rsidRPr="00501CEB" w:rsidRDefault="00201BCB" w:rsidP="003D3133">
      <w:pPr>
        <w:autoSpaceDE w:val="0"/>
        <w:autoSpaceDN w:val="0"/>
        <w:adjustRightInd w:val="0"/>
        <w:ind w:left="567"/>
        <w:jc w:val="both"/>
        <w:rPr>
          <w:rFonts w:ascii="Palatino Linotype" w:hAnsi="Palatino Linotype"/>
          <w:kern w:val="1"/>
          <w:sz w:val="24"/>
          <w:szCs w:val="24"/>
          <w:lang w:eastAsia="hi-IN" w:bidi="hi-IN"/>
        </w:rPr>
      </w:pPr>
      <w:r w:rsidRPr="00501CEB">
        <w:rPr>
          <w:rFonts w:ascii="Palatino Linotype" w:hAnsi="Palatino Linotype"/>
          <w:sz w:val="24"/>
          <w:szCs w:val="24"/>
        </w:rPr>
        <w:t>A tantárgy az adott évfolyamba lépés feltételeiként megjelölt közismereti tartalmakra és a Kelesztés és gépei tantárgy összes témakörére épül.</w:t>
      </w:r>
    </w:p>
    <w:p w:rsidR="00201BCB" w:rsidRPr="00E747AD" w:rsidRDefault="00201BCB" w:rsidP="006359B5">
      <w:pPr>
        <w:widowControl w:val="0"/>
        <w:suppressAutoHyphens/>
        <w:rPr>
          <w:rFonts w:ascii="Palatino Linotype" w:hAnsi="Palatino Linotype" w:cs="Mangal"/>
          <w:b/>
          <w:bCs/>
          <w:iCs/>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 xml:space="preserve">Témakörök </w:t>
      </w:r>
    </w:p>
    <w:p w:rsidR="00201BCB" w:rsidRPr="00E747AD" w:rsidRDefault="00201BCB" w:rsidP="008940C4">
      <w:pPr>
        <w:tabs>
          <w:tab w:val="num" w:pos="1332"/>
        </w:tabs>
        <w:ind w:left="360"/>
        <w:rPr>
          <w:rFonts w:ascii="Palatino Linotype" w:hAnsi="Palatino Linotype"/>
          <w:b/>
          <w:sz w:val="24"/>
          <w:szCs w:val="24"/>
        </w:rPr>
      </w:pPr>
    </w:p>
    <w:p w:rsidR="00201BCB" w:rsidRDefault="00201BCB">
      <w:pPr>
        <w:widowControl w:val="0"/>
        <w:numPr>
          <w:ilvl w:val="2"/>
          <w:numId w:val="3"/>
        </w:numPr>
        <w:tabs>
          <w:tab w:val="left" w:pos="900"/>
          <w:tab w:val="left" w:pos="1620"/>
          <w:tab w:val="num" w:pos="1980"/>
          <w:tab w:val="left" w:pos="2340"/>
          <w:tab w:val="left" w:pos="7560"/>
          <w:tab w:val="left" w:pos="7740"/>
          <w:tab w:val="left" w:pos="792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Kenyérfélék kelesztése</w:t>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 xml:space="preserve">97 </w:t>
      </w:r>
      <w:r w:rsidRPr="00E747AD">
        <w:rPr>
          <w:rFonts w:ascii="Palatino Linotype" w:hAnsi="Palatino Linotype"/>
          <w:b/>
          <w:sz w:val="24"/>
          <w:szCs w:val="24"/>
        </w:rPr>
        <w:t>óra</w:t>
      </w:r>
    </w:p>
    <w:p w:rsidR="00201BCB" w:rsidRPr="00E747AD" w:rsidRDefault="00201BCB" w:rsidP="003D3133">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búza- és rozskenyerek kelesztési paramétereinek beállítása</w:t>
      </w:r>
    </w:p>
    <w:p w:rsidR="00201BCB" w:rsidRPr="00E747AD" w:rsidRDefault="00201BCB" w:rsidP="003D313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búza és rozskenyereken kelesztés közben végezhető műveletek</w:t>
      </w:r>
    </w:p>
    <w:p w:rsidR="00201BCB" w:rsidRPr="00E747AD" w:rsidRDefault="00201BCB" w:rsidP="003D313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kenyérfélék mosdatása, vágása, cimkézése</w:t>
      </w:r>
    </w:p>
    <w:p w:rsidR="00201BCB" w:rsidRPr="00E747AD" w:rsidRDefault="00201BCB" w:rsidP="003D313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megkeltség megállapítása</w:t>
      </w:r>
    </w:p>
    <w:p w:rsidR="00201BCB" w:rsidRPr="00E747AD" w:rsidRDefault="00201BCB" w:rsidP="003D3133">
      <w:pPr>
        <w:ind w:left="709"/>
        <w:rPr>
          <w:rFonts w:ascii="Palatino Linotype" w:hAnsi="Palatino Linotype"/>
          <w:sz w:val="24"/>
          <w:szCs w:val="24"/>
        </w:rPr>
      </w:pPr>
      <w:r w:rsidRPr="00E747AD">
        <w:rPr>
          <w:rFonts w:ascii="Palatino Linotype" w:hAnsi="Palatino Linotype"/>
          <w:sz w:val="24"/>
          <w:szCs w:val="24"/>
        </w:rPr>
        <w:t>Kenyerek kelesztése szakajtóban, kelesztő ládában és formában</w:t>
      </w:r>
    </w:p>
    <w:p w:rsidR="00201BCB" w:rsidRPr="00E747AD" w:rsidRDefault="00201BCB" w:rsidP="003D3133">
      <w:pPr>
        <w:ind w:left="709"/>
        <w:rPr>
          <w:rFonts w:ascii="Palatino Linotype" w:hAnsi="Palatino Linotype"/>
          <w:sz w:val="24"/>
          <w:szCs w:val="24"/>
        </w:rPr>
      </w:pPr>
      <w:r w:rsidRPr="00E747AD">
        <w:rPr>
          <w:rFonts w:ascii="Palatino Linotype" w:hAnsi="Palatino Linotype"/>
          <w:sz w:val="24"/>
          <w:szCs w:val="24"/>
        </w:rPr>
        <w:t>Kelesztőkamrák paramétereinek beállítása és ellenőrzése</w:t>
      </w:r>
    </w:p>
    <w:p w:rsidR="00201BCB" w:rsidRDefault="00201BCB">
      <w:pPr>
        <w:ind w:left="709"/>
        <w:rPr>
          <w:rFonts w:ascii="Palatino Linotype" w:hAnsi="Palatino Linotype"/>
          <w:sz w:val="24"/>
          <w:szCs w:val="24"/>
        </w:rPr>
      </w:pPr>
      <w:r w:rsidRPr="00E747AD">
        <w:rPr>
          <w:rFonts w:ascii="Palatino Linotype" w:hAnsi="Palatino Linotype"/>
          <w:sz w:val="24"/>
          <w:szCs w:val="24"/>
        </w:rPr>
        <w:t>A kelesztés megfelelő dokumentálása</w:t>
      </w:r>
    </w:p>
    <w:p w:rsidR="00201BCB" w:rsidRPr="00E747AD" w:rsidRDefault="00201BCB" w:rsidP="006359B5">
      <w:pPr>
        <w:widowControl w:val="0"/>
        <w:suppressAutoHyphens/>
        <w:rPr>
          <w:rFonts w:ascii="Palatino Linotype" w:hAnsi="Palatino Linotype" w:cs="Mangal"/>
          <w:kern w:val="1"/>
          <w:sz w:val="24"/>
          <w:szCs w:val="24"/>
          <w:lang w:eastAsia="hi-IN" w:bidi="hi-IN"/>
        </w:rPr>
      </w:pPr>
    </w:p>
    <w:p w:rsidR="00201BCB" w:rsidRDefault="00201BCB">
      <w:pPr>
        <w:widowControl w:val="0"/>
        <w:numPr>
          <w:ilvl w:val="2"/>
          <w:numId w:val="3"/>
        </w:numPr>
        <w:tabs>
          <w:tab w:val="left" w:pos="900"/>
          <w:tab w:val="left" w:pos="1620"/>
          <w:tab w:val="num" w:pos="1800"/>
          <w:tab w:val="left" w:pos="2340"/>
          <w:tab w:val="left" w:pos="7560"/>
          <w:tab w:val="left" w:pos="7740"/>
          <w:tab w:val="left" w:pos="792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Péksütemények kelesztése</w:t>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97</w:t>
      </w:r>
      <w:r w:rsidRPr="00E747AD">
        <w:rPr>
          <w:rFonts w:ascii="Palatino Linotype" w:hAnsi="Palatino Linotype"/>
          <w:b/>
          <w:sz w:val="24"/>
          <w:szCs w:val="24"/>
        </w:rPr>
        <w:t xml:space="preserve"> </w:t>
      </w:r>
      <w:r w:rsidRPr="00E747AD">
        <w:rPr>
          <w:rFonts w:ascii="Palatino Linotype" w:hAnsi="Palatino Linotype"/>
          <w:b/>
          <w:i/>
          <w:sz w:val="24"/>
          <w:szCs w:val="24"/>
        </w:rPr>
        <w:t>óra</w:t>
      </w:r>
    </w:p>
    <w:p w:rsidR="00201BCB" w:rsidRPr="00E747AD" w:rsidRDefault="00201BCB" w:rsidP="003D3133">
      <w:pPr>
        <w:widowControl w:val="0"/>
        <w:suppressAutoHyphens/>
        <w:ind w:left="709"/>
        <w:rPr>
          <w:rFonts w:ascii="Palatino Linotype" w:hAnsi="Palatino Linotype"/>
          <w:sz w:val="24"/>
          <w:szCs w:val="24"/>
        </w:rPr>
      </w:pPr>
      <w:r w:rsidRPr="00E747AD">
        <w:rPr>
          <w:rFonts w:ascii="Palatino Linotype" w:hAnsi="Palatino Linotype"/>
          <w:sz w:val="24"/>
          <w:szCs w:val="24"/>
        </w:rPr>
        <w:t>Vizes tésztából készült termékek kelesztési paramétereinek beállítása és ellenőrzése</w:t>
      </w:r>
    </w:p>
    <w:p w:rsidR="00201BCB" w:rsidRPr="00E747AD" w:rsidRDefault="00201BCB" w:rsidP="003D3133">
      <w:pPr>
        <w:widowControl w:val="0"/>
        <w:suppressAutoHyphens/>
        <w:ind w:left="709"/>
        <w:rPr>
          <w:rFonts w:ascii="Palatino Linotype" w:hAnsi="Palatino Linotype"/>
          <w:sz w:val="24"/>
          <w:szCs w:val="24"/>
        </w:rPr>
      </w:pPr>
      <w:r w:rsidRPr="00E747AD">
        <w:rPr>
          <w:rFonts w:ascii="Palatino Linotype" w:hAnsi="Palatino Linotype"/>
          <w:sz w:val="24"/>
          <w:szCs w:val="24"/>
        </w:rPr>
        <w:t>A vizes tésztából készült termékeken kelesztés közben végzett műveletek</w:t>
      </w:r>
    </w:p>
    <w:p w:rsidR="00201BCB" w:rsidRPr="00E747AD" w:rsidRDefault="00201BCB" w:rsidP="003D3133">
      <w:pPr>
        <w:widowControl w:val="0"/>
        <w:suppressAutoHyphens/>
        <w:ind w:left="709"/>
        <w:rPr>
          <w:rFonts w:ascii="Palatino Linotype" w:hAnsi="Palatino Linotype"/>
          <w:sz w:val="24"/>
          <w:szCs w:val="24"/>
        </w:rPr>
      </w:pPr>
      <w:r w:rsidRPr="00E747AD">
        <w:rPr>
          <w:rFonts w:ascii="Palatino Linotype" w:hAnsi="Palatino Linotype"/>
          <w:sz w:val="24"/>
          <w:szCs w:val="24"/>
        </w:rPr>
        <w:t xml:space="preserve">Tejes tésztából készült termékek kelesztési paramétereinek beállítása és </w:t>
      </w:r>
      <w:r w:rsidRPr="00E747AD">
        <w:rPr>
          <w:rFonts w:ascii="Palatino Linotype" w:hAnsi="Palatino Linotype"/>
          <w:sz w:val="24"/>
          <w:szCs w:val="24"/>
        </w:rPr>
        <w:lastRenderedPageBreak/>
        <w:t>ellenőrzése</w:t>
      </w:r>
    </w:p>
    <w:p w:rsidR="00201BCB" w:rsidRPr="00E747AD" w:rsidRDefault="00201BCB" w:rsidP="003D3133">
      <w:pPr>
        <w:widowControl w:val="0"/>
        <w:suppressAutoHyphens/>
        <w:ind w:left="709"/>
        <w:rPr>
          <w:rFonts w:ascii="Palatino Linotype" w:hAnsi="Palatino Linotype"/>
          <w:sz w:val="24"/>
          <w:szCs w:val="24"/>
        </w:rPr>
      </w:pPr>
      <w:r w:rsidRPr="00E747AD">
        <w:rPr>
          <w:rFonts w:ascii="Palatino Linotype" w:hAnsi="Palatino Linotype"/>
          <w:sz w:val="24"/>
          <w:szCs w:val="24"/>
        </w:rPr>
        <w:t>A tejes tésztából készült termékeken kelesztés közben végzett műveletek</w:t>
      </w:r>
    </w:p>
    <w:p w:rsidR="00201BCB" w:rsidRPr="00E747AD" w:rsidRDefault="00201BCB" w:rsidP="003D3133">
      <w:pPr>
        <w:widowControl w:val="0"/>
        <w:suppressAutoHyphens/>
        <w:ind w:left="709"/>
        <w:rPr>
          <w:rFonts w:ascii="Palatino Linotype" w:hAnsi="Palatino Linotype"/>
          <w:sz w:val="24"/>
          <w:szCs w:val="24"/>
        </w:rPr>
      </w:pPr>
      <w:r w:rsidRPr="00E747AD">
        <w:rPr>
          <w:rFonts w:ascii="Palatino Linotype" w:hAnsi="Palatino Linotype"/>
          <w:sz w:val="24"/>
          <w:szCs w:val="24"/>
        </w:rPr>
        <w:t>Dúsított tésztából készült termékek kelesztési paramétereinek beállítása és ellenőrzése</w:t>
      </w:r>
    </w:p>
    <w:p w:rsidR="00201BCB" w:rsidRPr="00E747AD" w:rsidRDefault="00201BCB" w:rsidP="003D3133">
      <w:pPr>
        <w:widowControl w:val="0"/>
        <w:suppressAutoHyphens/>
        <w:ind w:left="709"/>
        <w:rPr>
          <w:rFonts w:ascii="Palatino Linotype" w:hAnsi="Palatino Linotype"/>
          <w:sz w:val="24"/>
          <w:szCs w:val="24"/>
        </w:rPr>
      </w:pPr>
      <w:r w:rsidRPr="00E747AD">
        <w:rPr>
          <w:rFonts w:ascii="Palatino Linotype" w:hAnsi="Palatino Linotype"/>
          <w:sz w:val="24"/>
          <w:szCs w:val="24"/>
        </w:rPr>
        <w:t xml:space="preserve">A dúsított tésztából készíthető termékeken kelesztés közben végzett műveletek </w:t>
      </w:r>
    </w:p>
    <w:p w:rsidR="00201BCB" w:rsidRPr="00E747AD" w:rsidRDefault="00201BCB" w:rsidP="003D3133">
      <w:pPr>
        <w:widowControl w:val="0"/>
        <w:suppressAutoHyphens/>
        <w:ind w:left="709"/>
        <w:rPr>
          <w:rFonts w:ascii="Palatino Linotype" w:hAnsi="Palatino Linotype"/>
          <w:sz w:val="24"/>
          <w:szCs w:val="24"/>
        </w:rPr>
      </w:pPr>
      <w:r w:rsidRPr="00E747AD">
        <w:rPr>
          <w:rFonts w:ascii="Palatino Linotype" w:hAnsi="Palatino Linotype"/>
          <w:sz w:val="24"/>
          <w:szCs w:val="24"/>
        </w:rPr>
        <w:t>A kenyér jellegű péksütemények kelesztési paramétereinek beállítása és ellenőrzése</w:t>
      </w:r>
      <w:r w:rsidRPr="00E747AD">
        <w:rPr>
          <w:rFonts w:ascii="Palatino Linotype" w:hAnsi="Palatino Linotype"/>
          <w:sz w:val="24"/>
          <w:szCs w:val="24"/>
        </w:rPr>
        <w:tab/>
      </w:r>
    </w:p>
    <w:p w:rsidR="00201BCB" w:rsidRDefault="00201BCB" w:rsidP="003D313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A kenyér jellegű péksüteményeken kelesztés közben végzett műveletek</w:t>
      </w:r>
      <w:r w:rsidRPr="00E747AD">
        <w:rPr>
          <w:rFonts w:ascii="Palatino Linotype" w:hAnsi="Palatino Linotype" w:cs="Mangal"/>
          <w:kern w:val="1"/>
          <w:sz w:val="24"/>
          <w:szCs w:val="24"/>
          <w:lang w:eastAsia="hi-IN" w:bidi="hi-IN"/>
        </w:rPr>
        <w:tab/>
      </w:r>
    </w:p>
    <w:p w:rsidR="00201BCB" w:rsidRPr="00E747AD" w:rsidRDefault="00201BCB" w:rsidP="003D313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b/>
      </w:r>
    </w:p>
    <w:p w:rsidR="00201BCB" w:rsidRDefault="00201BCB">
      <w:pPr>
        <w:widowControl w:val="0"/>
        <w:numPr>
          <w:ilvl w:val="2"/>
          <w:numId w:val="3"/>
        </w:numPr>
        <w:tabs>
          <w:tab w:val="left" w:pos="900"/>
          <w:tab w:val="left" w:pos="1620"/>
          <w:tab w:val="num" w:pos="1800"/>
          <w:tab w:val="left" w:pos="2340"/>
          <w:tab w:val="left" w:pos="7560"/>
          <w:tab w:val="left" w:pos="7740"/>
          <w:tab w:val="left" w:pos="792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Finom pékáruk kelesztése</w:t>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97</w:t>
      </w:r>
      <w:r w:rsidRPr="00E747AD">
        <w:rPr>
          <w:rFonts w:ascii="Palatino Linotype" w:hAnsi="Palatino Linotype"/>
          <w:b/>
          <w:sz w:val="24"/>
          <w:szCs w:val="24"/>
        </w:rPr>
        <w:t xml:space="preserve"> </w:t>
      </w:r>
      <w:r w:rsidRPr="00E747AD">
        <w:rPr>
          <w:rFonts w:ascii="Palatino Linotype" w:hAnsi="Palatino Linotype"/>
          <w:b/>
          <w:i/>
          <w:sz w:val="24"/>
          <w:szCs w:val="24"/>
        </w:rPr>
        <w:t>óra</w:t>
      </w:r>
    </w:p>
    <w:p w:rsidR="00201BCB" w:rsidRPr="00E747AD" w:rsidRDefault="00201BCB" w:rsidP="003D313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Tojással dúsított tésztából készíthető termékek kelesztési paramétereinek beállítása és ellenőrzése</w:t>
      </w:r>
    </w:p>
    <w:p w:rsidR="00201BCB" w:rsidRPr="00E747AD" w:rsidRDefault="00201BCB" w:rsidP="003D313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tojással dúsított tésztából készíthető termékeken kelesztés közben végzett műveletek</w:t>
      </w:r>
    </w:p>
    <w:p w:rsidR="00201BCB" w:rsidRPr="00E747AD" w:rsidRDefault="00201BCB" w:rsidP="003D313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Omlós tésztából készíthető termékek kelesztési paramétereinek beállítása és ellenőrzése</w:t>
      </w:r>
    </w:p>
    <w:p w:rsidR="00201BCB" w:rsidRPr="00E747AD" w:rsidRDefault="00201BCB" w:rsidP="003D313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Az omlós tésztából készíthető termékeken kelesztés közben végzett műveletek </w:t>
      </w:r>
    </w:p>
    <w:p w:rsidR="00201BCB" w:rsidRPr="00E747AD" w:rsidRDefault="00201BCB" w:rsidP="003D313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Leveles tésztából készíthető termékek kelesztési paramétereinek beállítása és ellenőrzése</w:t>
      </w:r>
    </w:p>
    <w:p w:rsidR="00201BCB" w:rsidRPr="00E747AD" w:rsidRDefault="00201BCB" w:rsidP="003D313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leveles tésztából készíthető termékeken kelesztés közben végzett műveletek</w:t>
      </w:r>
    </w:p>
    <w:p w:rsidR="00201BCB" w:rsidRPr="00E747AD" w:rsidRDefault="00201BCB" w:rsidP="006359B5">
      <w:pPr>
        <w:widowControl w:val="0"/>
        <w:suppressAutoHyphens/>
        <w:ind w:left="1260"/>
        <w:rPr>
          <w:rFonts w:ascii="Palatino Linotype" w:hAnsi="Palatino Linotype" w:cs="Mangal"/>
          <w:kern w:val="1"/>
          <w:sz w:val="24"/>
          <w:szCs w:val="24"/>
          <w:lang w:eastAsia="hi-IN" w:bidi="hi-IN"/>
        </w:rPr>
      </w:pPr>
    </w:p>
    <w:p w:rsidR="00201BCB" w:rsidRDefault="00201BCB">
      <w:pPr>
        <w:widowControl w:val="0"/>
        <w:numPr>
          <w:ilvl w:val="2"/>
          <w:numId w:val="3"/>
        </w:numPr>
        <w:tabs>
          <w:tab w:val="left" w:pos="900"/>
          <w:tab w:val="left" w:pos="1620"/>
          <w:tab w:val="num" w:pos="1800"/>
          <w:tab w:val="left" w:pos="2340"/>
          <w:tab w:val="left" w:pos="7560"/>
          <w:tab w:val="left" w:pos="7740"/>
          <w:tab w:val="left" w:pos="7920"/>
        </w:tabs>
        <w:suppressAutoHyphens/>
        <w:ind w:left="1764" w:hanging="1055"/>
        <w:jc w:val="right"/>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Egyéb sütőipari termékek kelesztése </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367940">
        <w:rPr>
          <w:rFonts w:ascii="Palatino Linotype" w:hAnsi="Palatino Linotype" w:cs="Mangal"/>
          <w:b/>
          <w:i/>
          <w:kern w:val="1"/>
          <w:sz w:val="24"/>
          <w:szCs w:val="24"/>
          <w:lang w:eastAsia="hi-IN" w:bidi="hi-IN"/>
        </w:rPr>
        <w:t xml:space="preserve">97 </w:t>
      </w:r>
      <w:r w:rsidRPr="00E747AD">
        <w:rPr>
          <w:rFonts w:ascii="Palatino Linotype" w:hAnsi="Palatino Linotype" w:cs="Mangal"/>
          <w:b/>
          <w:i/>
          <w:kern w:val="1"/>
          <w:sz w:val="24"/>
          <w:szCs w:val="24"/>
          <w:lang w:eastAsia="hi-IN" w:bidi="hi-IN"/>
        </w:rPr>
        <w:t>óra</w:t>
      </w:r>
    </w:p>
    <w:p w:rsidR="00201BCB" w:rsidRPr="00E747AD" w:rsidRDefault="00201BCB" w:rsidP="003D3133">
      <w:pPr>
        <w:tabs>
          <w:tab w:val="left"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Fánk kelesztése</w:t>
      </w:r>
    </w:p>
    <w:p w:rsidR="00201BCB" w:rsidRPr="00E747AD" w:rsidRDefault="00201BCB" w:rsidP="003D3133">
      <w:pPr>
        <w:tabs>
          <w:tab w:val="left"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Perecek kelesztési paramétereinek beállítása és ellenőrzése</w:t>
      </w:r>
    </w:p>
    <w:p w:rsidR="00201BCB" w:rsidRPr="00E747AD" w:rsidRDefault="00201BCB" w:rsidP="003D3133">
      <w:pPr>
        <w:tabs>
          <w:tab w:val="left"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pereceken kelesztés közben végzett műveletek</w:t>
      </w:r>
    </w:p>
    <w:p w:rsidR="00201BCB" w:rsidRPr="00E747AD" w:rsidRDefault="00201BCB" w:rsidP="003D3133">
      <w:pPr>
        <w:tabs>
          <w:tab w:val="left"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Diétás termékek kelesztési paramétereinek beállítása és ellenőrzése</w:t>
      </w:r>
    </w:p>
    <w:p w:rsidR="00201BCB" w:rsidRPr="00E747AD" w:rsidRDefault="00201BCB" w:rsidP="003D3133">
      <w:pPr>
        <w:tabs>
          <w:tab w:val="left"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diétás termékeken kelesztés közben végzett műveletek</w:t>
      </w:r>
    </w:p>
    <w:p w:rsidR="00201BCB" w:rsidRPr="00E747AD" w:rsidRDefault="00201BCB" w:rsidP="003D3133">
      <w:pPr>
        <w:tabs>
          <w:tab w:val="left"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Hagyományos (HIR) sütőipari termékek kelesztése és a kelesztés</w:t>
      </w:r>
    </w:p>
    <w:p w:rsidR="00201BCB" w:rsidRPr="00E747AD" w:rsidRDefault="00201BCB" w:rsidP="003D3133">
      <w:pPr>
        <w:tabs>
          <w:tab w:val="left"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közben végzett műveletek</w:t>
      </w:r>
    </w:p>
    <w:p w:rsidR="00201BCB" w:rsidRPr="00E747AD" w:rsidRDefault="00201BCB" w:rsidP="003D3133">
      <w:pPr>
        <w:tabs>
          <w:tab w:val="left"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Korszerű sütőipari termékek kelesztése és a kelesztés közben végzett</w:t>
      </w:r>
    </w:p>
    <w:p w:rsidR="00201BCB" w:rsidRPr="00E747AD" w:rsidRDefault="00201BCB" w:rsidP="003D3133">
      <w:pPr>
        <w:tabs>
          <w:tab w:val="left"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műveletek</w:t>
      </w:r>
    </w:p>
    <w:p w:rsidR="00201BCB" w:rsidRDefault="00201BCB" w:rsidP="003D3133">
      <w:pPr>
        <w:widowControl w:val="0"/>
        <w:suppressAutoHyphens/>
        <w:ind w:left="709"/>
        <w:jc w:val="center"/>
        <w:rPr>
          <w:rFonts w:ascii="Palatino Linotype" w:hAnsi="Palatino Linotype" w:cs="Mangal"/>
          <w:b/>
          <w:kern w:val="1"/>
          <w:sz w:val="24"/>
          <w:szCs w:val="24"/>
          <w:lang w:eastAsia="hi-IN" w:bidi="hi-IN"/>
        </w:rPr>
      </w:pPr>
    </w:p>
    <w:p w:rsidR="00201BCB" w:rsidRPr="00E747AD" w:rsidRDefault="00201BCB" w:rsidP="003D3133">
      <w:pPr>
        <w:widowControl w:val="0"/>
        <w:suppressAutoHyphens/>
        <w:ind w:left="709"/>
        <w:jc w:val="center"/>
        <w:rPr>
          <w:rFonts w:ascii="Palatino Linotype" w:hAnsi="Palatino Linotype" w:cs="Mangal"/>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i/>
          <w:sz w:val="24"/>
          <w:szCs w:val="24"/>
        </w:rPr>
      </w:pPr>
      <w:r w:rsidRPr="00E747AD">
        <w:rPr>
          <w:rFonts w:ascii="Palatino Linotype" w:hAnsi="Palatino Linotype"/>
          <w:b/>
          <w:i/>
          <w:sz w:val="24"/>
          <w:szCs w:val="24"/>
        </w:rPr>
        <w:t xml:space="preserve">A képzés javasolt helyszíne </w:t>
      </w:r>
      <w:r w:rsidRPr="00E747AD">
        <w:rPr>
          <w:rFonts w:ascii="Palatino Linotype" w:hAnsi="Palatino Linotype"/>
          <w:b/>
          <w:i/>
          <w:kern w:val="1"/>
          <w:sz w:val="24"/>
          <w:szCs w:val="24"/>
          <w:lang w:eastAsia="hi-IN" w:bidi="hi-IN"/>
        </w:rPr>
        <w:t>(ajánlás)</w:t>
      </w:r>
    </w:p>
    <w:p w:rsidR="00201BCB" w:rsidRPr="00AE259C" w:rsidRDefault="00201BCB">
      <w:pPr>
        <w:ind w:left="567"/>
        <w:jc w:val="both"/>
        <w:rPr>
          <w:rFonts w:ascii="Palatino Linotype" w:hAnsi="Palatino Linotype"/>
          <w:b/>
          <w:i/>
          <w:kern w:val="1"/>
          <w:sz w:val="24"/>
          <w:szCs w:val="24"/>
          <w:lang w:eastAsia="hi-IN" w:bidi="hi-IN"/>
        </w:rPr>
      </w:pPr>
      <w:r w:rsidRPr="00AE259C">
        <w:rPr>
          <w:rFonts w:ascii="Palatino Linotype" w:hAnsi="Palatino Linotype"/>
          <w:i/>
          <w:sz w:val="24"/>
          <w:szCs w:val="24"/>
        </w:rPr>
        <w:t>Tanműhely vagy szakma specifikus gazdálkodó szervezetnél.</w:t>
      </w:r>
    </w:p>
    <w:p w:rsidR="00201BCB" w:rsidRPr="00E747AD" w:rsidRDefault="00201BCB" w:rsidP="006359B5">
      <w:pPr>
        <w:widowControl w:val="0"/>
        <w:suppressAutoHyphens/>
        <w:jc w:val="both"/>
        <w:rPr>
          <w:rFonts w:ascii="Palatino Linotype" w:hAnsi="Palatino Linotype" w:cs="Mangal"/>
          <w:b/>
          <w:bCs/>
          <w:kern w:val="1"/>
          <w:sz w:val="24"/>
          <w:szCs w:val="24"/>
          <w:lang w:eastAsia="hi-IN" w:bidi="hi-IN"/>
        </w:rPr>
      </w:pPr>
    </w:p>
    <w:p w:rsidR="00201BCB" w:rsidRDefault="00201BCB" w:rsidP="00AE259C">
      <w:pPr>
        <w:numPr>
          <w:ilvl w:val="1"/>
          <w:numId w:val="3"/>
        </w:numPr>
        <w:tabs>
          <w:tab w:val="clear" w:pos="792"/>
          <w:tab w:val="num" w:pos="900"/>
          <w:tab w:val="num" w:pos="1332"/>
        </w:tabs>
        <w:ind w:left="900" w:hanging="333"/>
        <w:jc w:val="both"/>
        <w:rPr>
          <w:rFonts w:ascii="Palatino Linotype" w:hAnsi="Palatino Linotype"/>
          <w:b/>
          <w:i/>
          <w:sz w:val="24"/>
          <w:szCs w:val="24"/>
        </w:rPr>
      </w:pPr>
      <w:r w:rsidRPr="00E747AD">
        <w:rPr>
          <w:rFonts w:ascii="Palatino Linotype" w:hAnsi="Palatino Linotype"/>
          <w:b/>
          <w:i/>
          <w:sz w:val="24"/>
          <w:szCs w:val="24"/>
        </w:rPr>
        <w:t>A tantárgy elsajátítása során alkalmazható sajátos módszerek, tanulói tevékenységformák (ajánlás)</w:t>
      </w:r>
    </w:p>
    <w:p w:rsidR="00201BCB" w:rsidRPr="00E747AD" w:rsidRDefault="00201BCB" w:rsidP="00AE259C">
      <w:pPr>
        <w:jc w:val="both"/>
        <w:rPr>
          <w:rFonts w:ascii="Palatino Linotype" w:hAnsi="Palatino Linotype"/>
          <w:b/>
          <w:i/>
          <w:sz w:val="24"/>
          <w:szCs w:val="24"/>
        </w:rPr>
      </w:pPr>
    </w:p>
    <w:p w:rsidR="00201BCB" w:rsidRDefault="00201BCB" w:rsidP="00AE259C">
      <w:pPr>
        <w:pStyle w:val="Listaszerbekezds"/>
        <w:numPr>
          <w:ilvl w:val="2"/>
          <w:numId w:val="3"/>
        </w:numPr>
        <w:spacing w:after="0" w:line="240" w:lineRule="auto"/>
        <w:jc w:val="both"/>
        <w:rPr>
          <w:rFonts w:ascii="Palatino Linotype" w:hAnsi="Palatino Linotype"/>
          <w:b/>
          <w:bCs/>
          <w:i/>
          <w:sz w:val="24"/>
          <w:szCs w:val="24"/>
        </w:rPr>
      </w:pPr>
      <w:r w:rsidRPr="00501CE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E747AD">
        <w:trPr>
          <w:jc w:val="center"/>
        </w:trPr>
        <w:tc>
          <w:tcPr>
            <w:tcW w:w="994"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280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 xml:space="preserve">Alkalmazott oktatási </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módszer neve</w:t>
            </w:r>
          </w:p>
        </w:tc>
        <w:tc>
          <w:tcPr>
            <w:tcW w:w="2835"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 tanulói tevékenység szervezeti kerete</w:t>
            </w:r>
          </w:p>
        </w:tc>
        <w:tc>
          <w:tcPr>
            <w:tcW w:w="2659"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 xml:space="preserve">Alkalmazandó eszközök és felszerelések (SZVK 6. </w:t>
            </w:r>
            <w:r w:rsidRPr="00E747AD">
              <w:rPr>
                <w:rFonts w:ascii="Palatino Linotype" w:hAnsi="Palatino Linotype"/>
                <w:b/>
                <w:sz w:val="20"/>
                <w:szCs w:val="20"/>
              </w:rPr>
              <w:lastRenderedPageBreak/>
              <w:t>pont lebontása, pontosítása)</w:t>
            </w:r>
          </w:p>
        </w:tc>
      </w:tr>
      <w:tr w:rsidR="00201BCB" w:rsidRPr="00E747AD">
        <w:trPr>
          <w:jc w:val="center"/>
        </w:trPr>
        <w:tc>
          <w:tcPr>
            <w:tcW w:w="994" w:type="dxa"/>
            <w:vMerge/>
            <w:vAlign w:val="center"/>
          </w:tcPr>
          <w:p w:rsidR="00201BCB" w:rsidRPr="00E747AD" w:rsidRDefault="00201BCB" w:rsidP="0094606B">
            <w:pPr>
              <w:jc w:val="center"/>
              <w:rPr>
                <w:rFonts w:ascii="Palatino Linotype" w:hAnsi="Palatino Linotype"/>
                <w:b/>
                <w:sz w:val="20"/>
                <w:szCs w:val="20"/>
              </w:rPr>
            </w:pPr>
          </w:p>
        </w:tc>
        <w:tc>
          <w:tcPr>
            <w:tcW w:w="2800" w:type="dxa"/>
            <w:vMerge/>
            <w:vAlign w:val="center"/>
          </w:tcPr>
          <w:p w:rsidR="00201BCB" w:rsidRPr="00E747AD" w:rsidRDefault="00201BCB" w:rsidP="0094606B">
            <w:pPr>
              <w:rPr>
                <w:rFonts w:ascii="Palatino Linotype" w:hAnsi="Palatino Linotype"/>
                <w:b/>
                <w:sz w:val="20"/>
                <w:szCs w:val="20"/>
              </w:rPr>
            </w:pP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egyéni</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csoport</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osztály</w:t>
            </w:r>
          </w:p>
        </w:tc>
        <w:tc>
          <w:tcPr>
            <w:tcW w:w="2659"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lastRenderedPageBreak/>
              <w:t>1.1</w:t>
            </w:r>
            <w:r>
              <w:rPr>
                <w:rFonts w:ascii="Palatino Linotype" w:hAnsi="Palatino Linotype"/>
                <w:sz w:val="20"/>
                <w:szCs w:val="20"/>
              </w:rPr>
              <w:t>.</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magyarázat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elbeszélés</w:t>
            </w: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kiselőadás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megbeszélés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vita</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szemléltetés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projekt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1.8.</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kooperatív tanulás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1.9.</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szimuláció</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1.10.</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szerepjáték</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1.11.</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házi feladat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B15B62">
      <w:pPr>
        <w:pStyle w:val="Listaszerbekezds"/>
        <w:widowControl w:val="0"/>
        <w:suppressAutoHyphens/>
        <w:spacing w:after="0" w:line="240" w:lineRule="auto"/>
        <w:ind w:left="360"/>
        <w:jc w:val="both"/>
        <w:rPr>
          <w:rFonts w:ascii="Palatino Linotype" w:hAnsi="Palatino Linotype"/>
          <w:b/>
          <w:bCs/>
          <w:kern w:val="1"/>
          <w:lang w:eastAsia="hi-IN" w:bidi="hi-IN"/>
        </w:rPr>
      </w:pPr>
    </w:p>
    <w:p w:rsidR="00201BCB" w:rsidRDefault="00201BCB" w:rsidP="00AE259C">
      <w:pPr>
        <w:pStyle w:val="Listaszerbekezds"/>
        <w:numPr>
          <w:ilvl w:val="2"/>
          <w:numId w:val="3"/>
        </w:numPr>
        <w:spacing w:after="0" w:line="240" w:lineRule="auto"/>
        <w:jc w:val="both"/>
        <w:rPr>
          <w:rFonts w:ascii="Palatino Linotype" w:hAnsi="Palatino Linotype"/>
          <w:b/>
          <w:bCs/>
          <w:i/>
          <w:sz w:val="24"/>
          <w:szCs w:val="24"/>
        </w:rPr>
      </w:pPr>
      <w:r w:rsidRPr="00501CE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BCB" w:rsidRPr="00E747AD">
        <w:trPr>
          <w:cantSplit/>
          <w:trHeight w:val="921"/>
          <w:jc w:val="center"/>
        </w:trPr>
        <w:tc>
          <w:tcPr>
            <w:tcW w:w="828"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3621"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tevékenységforma</w:t>
            </w:r>
          </w:p>
        </w:tc>
        <w:tc>
          <w:tcPr>
            <w:tcW w:w="2370"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 szervezési kerete</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(differenciálási módok)</w:t>
            </w:r>
          </w:p>
        </w:tc>
        <w:tc>
          <w:tcPr>
            <w:tcW w:w="219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cantSplit/>
          <w:trHeight w:val="1076"/>
          <w:jc w:val="center"/>
        </w:trPr>
        <w:tc>
          <w:tcPr>
            <w:tcW w:w="828" w:type="dxa"/>
            <w:vMerge/>
            <w:vAlign w:val="center"/>
          </w:tcPr>
          <w:p w:rsidR="00201BCB" w:rsidRPr="00E747AD" w:rsidRDefault="00201BCB" w:rsidP="0094606B">
            <w:pPr>
              <w:jc w:val="center"/>
              <w:rPr>
                <w:rFonts w:ascii="Palatino Linotype" w:hAnsi="Palatino Linotype"/>
                <w:b/>
                <w:sz w:val="20"/>
                <w:szCs w:val="20"/>
              </w:rPr>
            </w:pPr>
          </w:p>
        </w:tc>
        <w:tc>
          <w:tcPr>
            <w:tcW w:w="3621" w:type="dxa"/>
            <w:vMerge/>
            <w:vAlign w:val="center"/>
          </w:tcPr>
          <w:p w:rsidR="00201BCB" w:rsidRPr="00E747AD" w:rsidRDefault="00201BCB" w:rsidP="0094606B">
            <w:pPr>
              <w:rPr>
                <w:rFonts w:ascii="Palatino Linotype" w:hAnsi="Palatino Linotype"/>
                <w:b/>
                <w:sz w:val="20"/>
                <w:szCs w:val="20"/>
              </w:rPr>
            </w:pPr>
          </w:p>
        </w:tc>
        <w:tc>
          <w:tcPr>
            <w:tcW w:w="809"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Egyéni</w:t>
            </w:r>
          </w:p>
        </w:tc>
        <w:tc>
          <w:tcPr>
            <w:tcW w:w="798"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Csoport-</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bontás</w:t>
            </w:r>
          </w:p>
        </w:tc>
        <w:tc>
          <w:tcPr>
            <w:tcW w:w="763"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Osztály-</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keret</w:t>
            </w:r>
          </w:p>
        </w:tc>
        <w:tc>
          <w:tcPr>
            <w:tcW w:w="2190"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1.</w:t>
            </w:r>
          </w:p>
        </w:tc>
        <w:tc>
          <w:tcPr>
            <w:tcW w:w="3621" w:type="dxa"/>
            <w:shd w:val="clear" w:color="auto" w:fill="D9D9D9"/>
            <w:vAlign w:val="center"/>
          </w:tcPr>
          <w:p w:rsidR="00201BCB" w:rsidRPr="00E747AD" w:rsidRDefault="00201BCB" w:rsidP="0094606B">
            <w:pPr>
              <w:rPr>
                <w:rFonts w:ascii="Palatino Linotype" w:hAnsi="Palatino Linotype"/>
                <w:b/>
                <w:sz w:val="20"/>
                <w:szCs w:val="20"/>
              </w:rPr>
            </w:pPr>
            <w:r w:rsidRPr="00E747AD">
              <w:rPr>
                <w:rFonts w:ascii="Palatino Linotype" w:hAnsi="Palatino Linotype" w:cs="Arial"/>
                <w:b/>
                <w:sz w:val="20"/>
                <w:szCs w:val="20"/>
              </w:rPr>
              <w:t>Információ feldolgozó tevékenységek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önálló feldolgozása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önálló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feladattal vezetett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2.</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Ismeretalkalmazási gyakorló tevékenységek, feladatok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Írásos elemzések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Leírás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Válaszolás írásban mondatszintű kérdésekre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Tesztfeladat megoldása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Szöveges előadás egyéni felkészüléssel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utólagos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 xml:space="preserve">Tapasztalatok helyszíni ismertetése </w:t>
            </w:r>
            <w:r w:rsidRPr="00E747AD">
              <w:rPr>
                <w:rFonts w:ascii="Palatino Linotype" w:hAnsi="Palatino Linotype" w:cs="Arial"/>
                <w:sz w:val="20"/>
                <w:szCs w:val="20"/>
              </w:rPr>
              <w:lastRenderedPageBreak/>
              <w:t>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lastRenderedPageBreak/>
              <w:t>3.</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Csoportos munkaformák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Feladattal vezetett kiscsoportos szövegfeldolgozás</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3.2</w:t>
            </w:r>
            <w:r>
              <w:rPr>
                <w:rFonts w:ascii="Palatino Linotype" w:hAnsi="Palatino Linotype"/>
                <w:sz w:val="20"/>
                <w:szCs w:val="20"/>
              </w:rPr>
              <w:t>.</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Kiscsoportos szakmai munkavégzés irányítással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helyzetgyakorlat</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versenyjáték</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4.</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Gyakorlati munkavégzés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Árutermelő szakmai munkatevékenység</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Műveletek gyakorlása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Munkamegfigyelés adott szempontok alapján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5.</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Szolgáltatási tevékenységek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Szolgáltatási napló vezetése</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Önálló szakmai munkavégzés felügyelet mellett</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Önálló szakmai munkavégzés közvetlen irányítással</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6359B5">
      <w:pPr>
        <w:widowControl w:val="0"/>
        <w:suppressAutoHyphens/>
        <w:jc w:val="both"/>
        <w:rPr>
          <w:rFonts w:ascii="Palatino Linotype" w:hAnsi="Palatino Linotype" w:cs="Mangal"/>
          <w:b/>
          <w:bCs/>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értékelésének módja</w:t>
      </w:r>
    </w:p>
    <w:p w:rsidR="00201BCB" w:rsidRDefault="00201BCB" w:rsidP="00AE259C">
      <w:pPr>
        <w:autoSpaceDE w:val="0"/>
        <w:autoSpaceDN w:val="0"/>
        <w:adjustRightInd w:val="0"/>
        <w:ind w:left="567"/>
        <w:jc w:val="both"/>
        <w:rPr>
          <w:rFonts w:ascii="Palatino Linotype" w:hAnsi="Palatino Linotype"/>
          <w:bCs/>
          <w:sz w:val="24"/>
          <w:szCs w:val="24"/>
        </w:rPr>
      </w:pPr>
      <w:r w:rsidRPr="00E747AD">
        <w:rPr>
          <w:rFonts w:ascii="Palatino Linotype" w:hAnsi="Palatino Linotype"/>
          <w:bCs/>
          <w:sz w:val="24"/>
          <w:szCs w:val="24"/>
        </w:rPr>
        <w:t>A nemzeti köznevelésről szóló 2011. évi CXC törvény 54. § (2) a) pontja szerinti értékeléssel</w:t>
      </w:r>
    </w:p>
    <w:p w:rsidR="00201BCB" w:rsidRDefault="00201BCB">
      <w:pPr>
        <w:rPr>
          <w:rFonts w:ascii="Palatino Linotype" w:hAnsi="Palatino Linotype"/>
          <w:bCs/>
          <w:sz w:val="24"/>
          <w:szCs w:val="24"/>
        </w:rPr>
      </w:pPr>
      <w:r>
        <w:rPr>
          <w:rFonts w:ascii="Palatino Linotype" w:hAnsi="Palatino Linotype"/>
          <w:bCs/>
          <w:sz w:val="24"/>
          <w:szCs w:val="24"/>
        </w:rPr>
        <w:br w:type="page"/>
      </w:r>
    </w:p>
    <w:p w:rsidR="00201BCB" w:rsidRPr="00E747AD" w:rsidRDefault="00201BCB" w:rsidP="00AE259C">
      <w:pPr>
        <w:autoSpaceDE w:val="0"/>
        <w:autoSpaceDN w:val="0"/>
        <w:adjustRightInd w:val="0"/>
        <w:ind w:left="567"/>
        <w:jc w:val="both"/>
        <w:rPr>
          <w:rFonts w:ascii="Palatino Linotype" w:hAnsi="Palatino Linotype"/>
          <w:b/>
          <w:sz w:val="24"/>
          <w:szCs w:val="24"/>
        </w:r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 xml:space="preserve">A </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10941-12 azonosító számú</w:t>
      </w:r>
    </w:p>
    <w:p w:rsidR="00201BCB" w:rsidRPr="00E747AD" w:rsidRDefault="00201BCB" w:rsidP="006359B5">
      <w:pPr>
        <w:widowControl w:val="0"/>
        <w:suppressAutoHyphens/>
        <w:jc w:val="center"/>
        <w:rPr>
          <w:rFonts w:ascii="Palatino Linotype" w:hAnsi="Palatino Linotype"/>
          <w:sz w:val="44"/>
          <w:szCs w:val="44"/>
        </w:rPr>
      </w:pPr>
    </w:p>
    <w:p w:rsidR="00201BCB"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 xml:space="preserve">Sütés </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megnevezésű</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kern w:val="1"/>
          <w:sz w:val="44"/>
          <w:szCs w:val="44"/>
          <w:lang w:eastAsia="hi-IN" w:bidi="hi-IN"/>
        </w:rPr>
      </w:pPr>
      <w:r w:rsidRPr="00E747AD">
        <w:rPr>
          <w:rFonts w:ascii="Palatino Linotype" w:hAnsi="Palatino Linotype"/>
          <w:b/>
          <w:kern w:val="1"/>
          <w:sz w:val="44"/>
          <w:szCs w:val="44"/>
          <w:lang w:eastAsia="hi-IN" w:bidi="hi-IN"/>
        </w:rPr>
        <w:t>szakmai követelménymodul</w:t>
      </w:r>
    </w:p>
    <w:p w:rsidR="00201BCB" w:rsidRPr="00E747AD" w:rsidRDefault="00201BCB" w:rsidP="006359B5">
      <w:pPr>
        <w:widowControl w:val="0"/>
        <w:suppressAutoHyphens/>
        <w:jc w:val="center"/>
        <w:rPr>
          <w:rFonts w:ascii="Palatino Linotype" w:hAnsi="Palatino Linotype"/>
          <w:b/>
          <w:kern w:val="1"/>
          <w:sz w:val="44"/>
          <w:szCs w:val="44"/>
          <w:lang w:eastAsia="hi-IN" w:bidi="hi-IN"/>
        </w:rPr>
      </w:pPr>
    </w:p>
    <w:p w:rsidR="00201BCB" w:rsidRPr="00E747AD" w:rsidRDefault="00201BCB" w:rsidP="006359B5">
      <w:pPr>
        <w:widowControl w:val="0"/>
        <w:suppressAutoHyphens/>
        <w:jc w:val="center"/>
        <w:rPr>
          <w:rFonts w:ascii="Palatino Linotype" w:hAnsi="Palatino Linotype"/>
          <w:b/>
          <w:kern w:val="1"/>
          <w:sz w:val="44"/>
          <w:szCs w:val="44"/>
          <w:lang w:eastAsia="hi-IN" w:bidi="hi-IN"/>
        </w:rPr>
      </w:pPr>
      <w:r w:rsidRPr="00E747AD">
        <w:rPr>
          <w:rFonts w:ascii="Palatino Linotype" w:hAnsi="Palatino Linotype"/>
          <w:b/>
          <w:kern w:val="1"/>
          <w:sz w:val="44"/>
          <w:szCs w:val="44"/>
          <w:lang w:eastAsia="hi-IN" w:bidi="hi-IN"/>
        </w:rPr>
        <w:t>tantárgyai, témakörei</w:t>
      </w:r>
    </w:p>
    <w:p w:rsidR="00201BCB" w:rsidRPr="00E747AD" w:rsidRDefault="00201BCB" w:rsidP="006359B5">
      <w:pPr>
        <w:widowControl w:val="0"/>
        <w:suppressAutoHyphens/>
        <w:jc w:val="center"/>
        <w:rPr>
          <w:rFonts w:ascii="Palatino Linotype" w:hAnsi="Palatino Linotype"/>
          <w:b/>
          <w:kern w:val="1"/>
          <w:sz w:val="44"/>
          <w:szCs w:val="44"/>
          <w:lang w:eastAsia="hi-IN" w:bidi="hi-IN"/>
        </w:rPr>
        <w:sectPr w:rsidR="00201BCB" w:rsidRPr="00E747AD" w:rsidSect="00501CEB">
          <w:pgSz w:w="11906" w:h="16838" w:code="9"/>
          <w:pgMar w:top="1418" w:right="1418" w:bottom="1418" w:left="1276" w:header="709" w:footer="709" w:gutter="0"/>
          <w:cols w:space="708"/>
          <w:docGrid w:linePitch="360"/>
        </w:sectPr>
      </w:pPr>
    </w:p>
    <w:p w:rsidR="00201BCB" w:rsidRPr="00E747AD" w:rsidRDefault="00201BCB" w:rsidP="006359B5">
      <w:pPr>
        <w:widowControl w:val="0"/>
        <w:suppressAutoHyphens/>
        <w:jc w:val="both"/>
        <w:rPr>
          <w:rFonts w:ascii="Palatino Linotype" w:hAnsi="Palatino Linotype"/>
          <w:b/>
          <w:sz w:val="24"/>
          <w:szCs w:val="24"/>
        </w:rPr>
      </w:pPr>
      <w:r w:rsidRPr="00E747AD">
        <w:rPr>
          <w:rFonts w:ascii="Palatino Linotype" w:hAnsi="Palatino Linotype" w:cs="Mangal"/>
          <w:b/>
          <w:kern w:val="1"/>
          <w:sz w:val="24"/>
          <w:szCs w:val="24"/>
          <w:lang w:eastAsia="hi-IN" w:bidi="hi-IN"/>
        </w:rPr>
        <w:lastRenderedPageBreak/>
        <w:t xml:space="preserve">A 10941-12 </w:t>
      </w:r>
      <w:r w:rsidRPr="00E747AD">
        <w:rPr>
          <w:rFonts w:ascii="Palatino Linotype" w:hAnsi="Palatino Linotype"/>
          <w:b/>
          <w:sz w:val="24"/>
          <w:szCs w:val="24"/>
        </w:rPr>
        <w:t>azonosító számú, Sütés megnevezésű szakmai követelmény</w:t>
      </w:r>
      <w:r w:rsidRPr="00E747AD">
        <w:rPr>
          <w:rFonts w:ascii="Palatino Linotype" w:hAnsi="Palatino Linotype"/>
          <w:b/>
          <w:kern w:val="1"/>
          <w:sz w:val="24"/>
          <w:szCs w:val="24"/>
          <w:lang w:eastAsia="hi-IN" w:bidi="hi-IN"/>
        </w:rPr>
        <w:t>modulhoz tartozó tantárgyak és a témakörök oktatása során fejlesztendő kompetenciák</w:t>
      </w:r>
    </w:p>
    <w:tbl>
      <w:tblPr>
        <w:tblW w:w="9553" w:type="dxa"/>
        <w:jc w:val="center"/>
        <w:tblCellMar>
          <w:left w:w="70" w:type="dxa"/>
          <w:right w:w="70" w:type="dxa"/>
        </w:tblCellMar>
        <w:tblLook w:val="0000" w:firstRow="0" w:lastRow="0" w:firstColumn="0" w:lastColumn="0" w:noHBand="0" w:noVBand="0"/>
      </w:tblPr>
      <w:tblGrid>
        <w:gridCol w:w="5180"/>
        <w:gridCol w:w="437"/>
        <w:gridCol w:w="437"/>
        <w:gridCol w:w="437"/>
        <w:gridCol w:w="437"/>
        <w:gridCol w:w="595"/>
        <w:gridCol w:w="437"/>
        <w:gridCol w:w="521"/>
        <w:gridCol w:w="509"/>
        <w:gridCol w:w="563"/>
      </w:tblGrid>
      <w:tr w:rsidR="00201BCB" w:rsidRPr="00E747AD">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201BCB" w:rsidRPr="003D3133" w:rsidRDefault="00201BCB" w:rsidP="00CB59CB">
            <w:pPr>
              <w:jc w:val="center"/>
              <w:rPr>
                <w:rFonts w:ascii="Palatino Linotype" w:hAnsi="Palatino Linotype"/>
                <w:sz w:val="20"/>
                <w:szCs w:val="20"/>
              </w:rPr>
            </w:pPr>
            <w:r w:rsidRPr="00367940">
              <w:rPr>
                <w:rFonts w:ascii="Palatino Linotype" w:hAnsi="Palatino Linotype" w:cs="Mangal"/>
                <w:kern w:val="1"/>
                <w:sz w:val="20"/>
                <w:szCs w:val="20"/>
                <w:lang w:eastAsia="hi-IN" w:bidi="hi-IN"/>
              </w:rPr>
              <w:t>10941-12 Sütés</w:t>
            </w:r>
          </w:p>
        </w:tc>
        <w:tc>
          <w:tcPr>
            <w:tcW w:w="2343" w:type="dxa"/>
            <w:gridSpan w:val="5"/>
            <w:tcBorders>
              <w:top w:val="single" w:sz="4" w:space="0" w:color="auto"/>
              <w:left w:val="nil"/>
              <w:bottom w:val="single" w:sz="4" w:space="0" w:color="auto"/>
              <w:right w:val="single" w:sz="4" w:space="0" w:color="auto"/>
            </w:tcBorders>
            <w:vAlign w:val="center"/>
          </w:tcPr>
          <w:p w:rsidR="00201BCB" w:rsidRPr="003D3133" w:rsidRDefault="00201BCB" w:rsidP="00400650">
            <w:pPr>
              <w:jc w:val="center"/>
              <w:rPr>
                <w:rFonts w:ascii="Palatino Linotype" w:hAnsi="Palatino Linotype"/>
                <w:sz w:val="20"/>
                <w:szCs w:val="20"/>
              </w:rPr>
            </w:pPr>
            <w:r w:rsidRPr="00367940">
              <w:rPr>
                <w:rFonts w:ascii="Palatino Linotype" w:hAnsi="Palatino Linotype"/>
                <w:sz w:val="20"/>
                <w:szCs w:val="20"/>
              </w:rPr>
              <w:t>Sütés és berendezései</w:t>
            </w:r>
          </w:p>
        </w:tc>
        <w:tc>
          <w:tcPr>
            <w:tcW w:w="2030" w:type="dxa"/>
            <w:gridSpan w:val="4"/>
            <w:tcBorders>
              <w:top w:val="single" w:sz="4" w:space="0" w:color="auto"/>
              <w:left w:val="single" w:sz="4" w:space="0" w:color="auto"/>
              <w:bottom w:val="single" w:sz="4" w:space="0" w:color="auto"/>
              <w:right w:val="single" w:sz="4" w:space="0" w:color="auto"/>
            </w:tcBorders>
            <w:vAlign w:val="center"/>
          </w:tcPr>
          <w:p w:rsidR="00201BCB" w:rsidRPr="003D3133" w:rsidRDefault="00201BCB" w:rsidP="00CB59CB">
            <w:pPr>
              <w:jc w:val="center"/>
              <w:rPr>
                <w:rFonts w:ascii="Palatino Linotype" w:hAnsi="Palatino Linotype"/>
                <w:sz w:val="20"/>
                <w:szCs w:val="20"/>
              </w:rPr>
            </w:pPr>
            <w:r w:rsidRPr="00367940">
              <w:rPr>
                <w:rFonts w:ascii="Palatino Linotype" w:hAnsi="Palatino Linotype"/>
                <w:sz w:val="20"/>
                <w:szCs w:val="20"/>
              </w:rPr>
              <w:t>Szakmai gyakorlat 5.</w:t>
            </w:r>
          </w:p>
        </w:tc>
      </w:tr>
      <w:tr w:rsidR="00201BCB" w:rsidRPr="00E747AD" w:rsidTr="003D3133">
        <w:trPr>
          <w:trHeight w:val="2327"/>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rPr>
                <w:rFonts w:ascii="Palatino Linotype" w:hAnsi="Palatino Linotype"/>
                <w:sz w:val="20"/>
                <w:szCs w:val="20"/>
              </w:rPr>
            </w:pPr>
          </w:p>
        </w:tc>
        <w:tc>
          <w:tcPr>
            <w:tcW w:w="437" w:type="dxa"/>
            <w:tcBorders>
              <w:top w:val="nil"/>
              <w:left w:val="nil"/>
              <w:bottom w:val="single" w:sz="4" w:space="0" w:color="auto"/>
              <w:right w:val="single" w:sz="4" w:space="0" w:color="auto"/>
            </w:tcBorders>
            <w:textDirection w:val="btLr"/>
            <w:vAlign w:val="center"/>
          </w:tcPr>
          <w:p w:rsidR="00201BCB" w:rsidRPr="00E747AD" w:rsidRDefault="00201BCB" w:rsidP="003D3133">
            <w:pPr>
              <w:ind w:left="57"/>
              <w:rPr>
                <w:rFonts w:ascii="Palatino Linotype" w:hAnsi="Palatino Linotype"/>
                <w:sz w:val="20"/>
                <w:szCs w:val="20"/>
              </w:rPr>
            </w:pPr>
            <w:r w:rsidRPr="00E747AD">
              <w:rPr>
                <w:rFonts w:ascii="Palatino Linotype" w:hAnsi="Palatino Linotype"/>
                <w:sz w:val="20"/>
                <w:szCs w:val="20"/>
              </w:rPr>
              <w:t>A sütés elméleti alapjai</w:t>
            </w:r>
          </w:p>
        </w:tc>
        <w:tc>
          <w:tcPr>
            <w:tcW w:w="437" w:type="dxa"/>
            <w:tcBorders>
              <w:top w:val="nil"/>
              <w:left w:val="nil"/>
              <w:bottom w:val="single" w:sz="4" w:space="0" w:color="auto"/>
              <w:right w:val="single" w:sz="4" w:space="0" w:color="auto"/>
            </w:tcBorders>
            <w:textDirection w:val="btLr"/>
            <w:vAlign w:val="center"/>
          </w:tcPr>
          <w:p w:rsidR="00201BCB" w:rsidRPr="00E747AD" w:rsidRDefault="00201BCB" w:rsidP="003D3133">
            <w:pPr>
              <w:ind w:left="57"/>
              <w:rPr>
                <w:rFonts w:ascii="Palatino Linotype" w:hAnsi="Palatino Linotype"/>
                <w:sz w:val="20"/>
                <w:szCs w:val="20"/>
              </w:rPr>
            </w:pPr>
            <w:r w:rsidRPr="00E747AD">
              <w:rPr>
                <w:rFonts w:ascii="Palatino Linotype" w:hAnsi="Palatino Linotype"/>
                <w:sz w:val="20"/>
                <w:szCs w:val="20"/>
              </w:rPr>
              <w:t>Kenyérfélék sütése</w:t>
            </w:r>
          </w:p>
        </w:tc>
        <w:tc>
          <w:tcPr>
            <w:tcW w:w="437" w:type="dxa"/>
            <w:tcBorders>
              <w:top w:val="nil"/>
              <w:left w:val="nil"/>
              <w:bottom w:val="single" w:sz="4" w:space="0" w:color="auto"/>
              <w:right w:val="single" w:sz="4" w:space="0" w:color="auto"/>
            </w:tcBorders>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Péksütemények sütése</w:t>
            </w:r>
          </w:p>
        </w:tc>
        <w:tc>
          <w:tcPr>
            <w:tcW w:w="437" w:type="dxa"/>
            <w:tcBorders>
              <w:top w:val="nil"/>
              <w:left w:val="nil"/>
              <w:bottom w:val="single" w:sz="4" w:space="0" w:color="auto"/>
              <w:right w:val="single" w:sz="4" w:space="0" w:color="auto"/>
            </w:tcBorders>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Finom pékáruk sütése</w:t>
            </w:r>
          </w:p>
        </w:tc>
        <w:tc>
          <w:tcPr>
            <w:tcW w:w="595" w:type="dxa"/>
            <w:tcBorders>
              <w:top w:val="nil"/>
              <w:left w:val="nil"/>
              <w:bottom w:val="single" w:sz="4" w:space="0" w:color="auto"/>
              <w:right w:val="single" w:sz="4" w:space="0" w:color="auto"/>
            </w:tcBorders>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Egyéb sütőipari termékek sütése</w:t>
            </w:r>
          </w:p>
        </w:tc>
        <w:tc>
          <w:tcPr>
            <w:tcW w:w="437" w:type="dxa"/>
            <w:tcBorders>
              <w:top w:val="nil"/>
              <w:left w:val="nil"/>
              <w:bottom w:val="single" w:sz="4" w:space="0" w:color="auto"/>
              <w:right w:val="single" w:sz="4" w:space="0" w:color="auto"/>
            </w:tcBorders>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Kenyérfélék sütése</w:t>
            </w:r>
          </w:p>
        </w:tc>
        <w:tc>
          <w:tcPr>
            <w:tcW w:w="521" w:type="dxa"/>
            <w:tcBorders>
              <w:top w:val="nil"/>
              <w:left w:val="nil"/>
              <w:bottom w:val="single" w:sz="4" w:space="0" w:color="auto"/>
              <w:right w:val="single" w:sz="4" w:space="0" w:color="auto"/>
            </w:tcBorders>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Péksütemények sütése</w:t>
            </w:r>
          </w:p>
        </w:tc>
        <w:tc>
          <w:tcPr>
            <w:tcW w:w="509" w:type="dxa"/>
            <w:tcBorders>
              <w:top w:val="nil"/>
              <w:left w:val="nil"/>
              <w:bottom w:val="single" w:sz="4" w:space="0" w:color="auto"/>
              <w:right w:val="single" w:sz="4" w:space="0" w:color="auto"/>
            </w:tcBorders>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Finom pékáruk sütése</w:t>
            </w:r>
          </w:p>
        </w:tc>
        <w:tc>
          <w:tcPr>
            <w:tcW w:w="563" w:type="dxa"/>
            <w:tcBorders>
              <w:top w:val="single" w:sz="4" w:space="0" w:color="auto"/>
              <w:bottom w:val="single" w:sz="4" w:space="0" w:color="auto"/>
              <w:right w:val="single" w:sz="4" w:space="0" w:color="auto"/>
            </w:tcBorders>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Egyéb sütőipari termékek sütése</w:t>
            </w:r>
          </w:p>
        </w:tc>
      </w:tr>
      <w:tr w:rsidR="00201BCB" w:rsidRPr="00E747AD">
        <w:trPr>
          <w:trHeight w:val="345"/>
          <w:jc w:val="center"/>
        </w:trPr>
        <w:tc>
          <w:tcPr>
            <w:tcW w:w="9553" w:type="dxa"/>
            <w:gridSpan w:val="10"/>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FELADATOK</w:t>
            </w:r>
          </w:p>
        </w:tc>
      </w:tr>
      <w:tr w:rsidR="00201BCB" w:rsidRPr="00E747A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 xml:space="preserve">Beállítja a sütési paramétereket és a megkelt </w:t>
            </w:r>
            <w:r w:rsidRPr="00E747AD">
              <w:rPr>
                <w:rFonts w:ascii="Palatino Linotype" w:hAnsi="Palatino Linotype"/>
                <w:bCs/>
                <w:sz w:val="20"/>
                <w:szCs w:val="20"/>
              </w:rPr>
              <w:t>félkész-terméket</w:t>
            </w:r>
            <w:r w:rsidRPr="00E747AD">
              <w:rPr>
                <w:rFonts w:ascii="Palatino Linotype" w:hAnsi="Palatino Linotype"/>
                <w:b/>
                <w:sz w:val="20"/>
                <w:szCs w:val="20"/>
              </w:rPr>
              <w:t xml:space="preserve"> </w:t>
            </w:r>
            <w:r w:rsidRPr="00E747AD">
              <w:rPr>
                <w:rFonts w:ascii="Palatino Linotype" w:hAnsi="Palatino Linotype"/>
                <w:sz w:val="20"/>
                <w:szCs w:val="20"/>
              </w:rPr>
              <w:t xml:space="preserve">kemencébe helyezi </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595"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b/>
                <w:sz w:val="20"/>
                <w:szCs w:val="20"/>
              </w:rPr>
            </w:pPr>
            <w:r w:rsidRPr="00E747AD">
              <w:rPr>
                <w:rFonts w:ascii="Palatino Linotype" w:hAnsi="Palatino Linotype"/>
                <w:sz w:val="20"/>
                <w:szCs w:val="20"/>
              </w:rPr>
              <w:t xml:space="preserve">Ellenőrzi </w:t>
            </w:r>
            <w:r w:rsidRPr="00E747AD">
              <w:rPr>
                <w:rFonts w:ascii="Palatino Linotype" w:hAnsi="Palatino Linotype"/>
                <w:bCs/>
                <w:sz w:val="20"/>
                <w:szCs w:val="20"/>
              </w:rPr>
              <w:t>a sütés folyamatát</w:t>
            </w:r>
            <w:r w:rsidRPr="00E747AD">
              <w:rPr>
                <w:rFonts w:ascii="Palatino Linotype" w:hAnsi="Palatino Linotype"/>
                <w:b/>
                <w:sz w:val="20"/>
                <w:szCs w:val="20"/>
              </w:rPr>
              <w:t xml:space="preserve"> </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595"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Alkalmazza a sütési eljárásokat</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95"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Bemutatja a sütés technikai megoldásait és eszközeit, berendezéseit, gépeit</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Készárukezelést végez</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95"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90"/>
          <w:jc w:val="center"/>
        </w:trPr>
        <w:tc>
          <w:tcPr>
            <w:tcW w:w="9553" w:type="dxa"/>
            <w:gridSpan w:val="10"/>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SZAKMAI ISMERETEK</w:t>
            </w:r>
          </w:p>
        </w:tc>
      </w:tr>
      <w:tr w:rsidR="00201BCB" w:rsidRPr="00E747A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A sütés szakaszai, sütés során lejátszódó folyamatok</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A sütés paraméterei</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A sütés különböző módszerei</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Kemencék, vetőszerkezetek</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r>
      <w:tr w:rsidR="00201BCB" w:rsidRPr="00E747AD">
        <w:trPr>
          <w:trHeight w:val="360"/>
          <w:jc w:val="center"/>
        </w:trPr>
        <w:tc>
          <w:tcPr>
            <w:tcW w:w="9553" w:type="dxa"/>
            <w:gridSpan w:val="10"/>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SZAKMAI KÉSZSÉGEK</w:t>
            </w:r>
          </w:p>
        </w:tc>
      </w:tr>
      <w:tr w:rsidR="00201BCB" w:rsidRPr="00E747AD">
        <w:trPr>
          <w:trHeight w:val="24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Köznyelvi szöveg hallás utáni megértése</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Szakmai szöveg hallás utáni megértése</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Köznyelvi olvasott szöveg megértése</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Szakmai olvasott szöveg megértése</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 xml:space="preserve">Szakmai gépek szerkezete, működési vázlata, rajzok olvasása, értelmezése </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60"/>
          <w:jc w:val="center"/>
        </w:trPr>
        <w:tc>
          <w:tcPr>
            <w:tcW w:w="9553" w:type="dxa"/>
            <w:gridSpan w:val="10"/>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SZEMÉLYES KOMPETENCIÁK</w:t>
            </w:r>
          </w:p>
        </w:tc>
      </w:tr>
      <w:tr w:rsidR="00201BCB" w:rsidRPr="00E747AD">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Önállóság</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Felelősségtudat</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Szervezőkészség</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60"/>
          <w:jc w:val="center"/>
        </w:trPr>
        <w:tc>
          <w:tcPr>
            <w:tcW w:w="9553" w:type="dxa"/>
            <w:gridSpan w:val="10"/>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TÁRSAS KOMPETENCIÁK</w:t>
            </w:r>
          </w:p>
        </w:tc>
      </w:tr>
      <w:tr w:rsidR="00201BCB" w:rsidRPr="00E747AD">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Kompromisszumkészség</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Határozottság</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Kapcsolatteremtő készség</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60"/>
          <w:jc w:val="center"/>
        </w:trPr>
        <w:tc>
          <w:tcPr>
            <w:tcW w:w="9553" w:type="dxa"/>
            <w:gridSpan w:val="10"/>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MÓDSZERKOMPETENCIÁK</w:t>
            </w:r>
          </w:p>
        </w:tc>
      </w:tr>
      <w:tr w:rsidR="00201BCB" w:rsidRPr="00E747AD">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Problémamegoldás</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single" w:sz="4" w:space="0" w:color="auto"/>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Hibaelhárítás</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01BCB" w:rsidRPr="00E747AD" w:rsidRDefault="00201BCB" w:rsidP="00400650">
            <w:pPr>
              <w:jc w:val="both"/>
              <w:rPr>
                <w:rFonts w:ascii="Palatino Linotype" w:hAnsi="Palatino Linotype"/>
                <w:sz w:val="20"/>
                <w:szCs w:val="20"/>
              </w:rPr>
            </w:pPr>
            <w:r w:rsidRPr="00E747AD">
              <w:rPr>
                <w:rFonts w:ascii="Palatino Linotype" w:hAnsi="Palatino Linotype"/>
                <w:sz w:val="20"/>
                <w:szCs w:val="20"/>
              </w:rPr>
              <w:t xml:space="preserve">Helyzetfelismerés </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95"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bl>
    <w:p w:rsidR="00201BCB" w:rsidRDefault="00201BCB" w:rsidP="006359B5">
      <w:pPr>
        <w:widowControl w:val="0"/>
        <w:suppressAutoHyphens/>
        <w:rPr>
          <w:rFonts w:ascii="Palatino Linotype" w:hAnsi="Palatino Linotype" w:cs="Mangal"/>
          <w:kern w:val="1"/>
          <w:sz w:val="20"/>
          <w:szCs w:val="20"/>
          <w:lang w:eastAsia="hi-IN" w:bidi="hi-IN"/>
        </w:rPr>
      </w:pPr>
    </w:p>
    <w:p w:rsidR="00201BCB" w:rsidRPr="00E747AD" w:rsidRDefault="00201BCB" w:rsidP="00F32052">
      <w:pP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p w:rsidR="00201BCB" w:rsidRDefault="00201BCB">
      <w:pPr>
        <w:numPr>
          <w:ilvl w:val="0"/>
          <w:numId w:val="3"/>
        </w:numPr>
        <w:tabs>
          <w:tab w:val="left" w:pos="7560"/>
          <w:tab w:val="left" w:pos="8100"/>
        </w:tabs>
        <w:ind w:left="357" w:hanging="357"/>
        <w:jc w:val="right"/>
        <w:rPr>
          <w:rFonts w:ascii="Palatino Linotype" w:hAnsi="Palatino Linotype"/>
          <w:b/>
          <w:sz w:val="24"/>
          <w:szCs w:val="24"/>
        </w:rPr>
      </w:pPr>
      <w:r w:rsidRPr="00E747AD">
        <w:rPr>
          <w:rFonts w:ascii="Palatino Linotype" w:hAnsi="Palatino Linotype"/>
          <w:b/>
          <w:sz w:val="24"/>
          <w:szCs w:val="24"/>
        </w:rPr>
        <w:lastRenderedPageBreak/>
        <w:t>Sütés és berendezései tantárgy</w:t>
      </w:r>
      <w:r w:rsidRPr="00E747AD">
        <w:rPr>
          <w:rFonts w:ascii="Palatino Linotype" w:hAnsi="Palatino Linotype"/>
          <w:sz w:val="24"/>
          <w:szCs w:val="24"/>
        </w:rPr>
        <w:tab/>
      </w:r>
      <w:r>
        <w:rPr>
          <w:rFonts w:ascii="Palatino Linotype" w:hAnsi="Palatino Linotype"/>
          <w:sz w:val="24"/>
          <w:szCs w:val="24"/>
        </w:rPr>
        <w:tab/>
        <w:t xml:space="preserve">     </w:t>
      </w:r>
      <w:r w:rsidRPr="00E747AD">
        <w:rPr>
          <w:rFonts w:ascii="Palatino Linotype" w:hAnsi="Palatino Linotype"/>
          <w:b/>
          <w:sz w:val="24"/>
          <w:szCs w:val="24"/>
        </w:rPr>
        <w:t>140 óra</w:t>
      </w:r>
    </w:p>
    <w:p w:rsidR="00201BCB" w:rsidRPr="00E747AD" w:rsidRDefault="00201BCB" w:rsidP="00CB59CB">
      <w:pPr>
        <w:tabs>
          <w:tab w:val="left" w:pos="7560"/>
          <w:tab w:val="left" w:pos="8100"/>
        </w:tabs>
        <w:rPr>
          <w:rFonts w:ascii="Palatino Linotype" w:hAnsi="Palatino Linotype"/>
          <w:b/>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tanításának célja</w:t>
      </w:r>
    </w:p>
    <w:p w:rsidR="00201BCB" w:rsidRDefault="00201BCB">
      <w:pPr>
        <w:ind w:left="567"/>
        <w:jc w:val="both"/>
        <w:rPr>
          <w:rFonts w:ascii="Palatino Linotype" w:hAnsi="Palatino Linotype"/>
          <w:sz w:val="24"/>
          <w:szCs w:val="24"/>
        </w:rPr>
      </w:pPr>
      <w:r w:rsidRPr="00E747AD">
        <w:rPr>
          <w:rFonts w:ascii="Palatino Linotype" w:hAnsi="Palatino Linotype"/>
          <w:sz w:val="24"/>
          <w:szCs w:val="24"/>
        </w:rPr>
        <w:t>A tanulók megismerjék a sütőipari termékek sütésének módszereit, feltételeit, szakaszait és a sütés közben végbemenő folyamatokat. Megértsék a sütés során alkalmazott eszközök és kemencék működési elvét. A megszerzett ismereteket alkalmazni tudják, gyakorlati munkavégzésük során.</w:t>
      </w:r>
    </w:p>
    <w:p w:rsidR="00201BCB" w:rsidRPr="00E747AD" w:rsidRDefault="00201BCB" w:rsidP="006359B5">
      <w:pPr>
        <w:widowControl w:val="0"/>
        <w:suppressAutoHyphens/>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Kapcsolódó közismereti, szakmai tartalmak</w:t>
      </w:r>
    </w:p>
    <w:p w:rsidR="00201BCB" w:rsidRDefault="00201BCB">
      <w:pPr>
        <w:ind w:left="567"/>
        <w:jc w:val="both"/>
        <w:rPr>
          <w:rFonts w:ascii="Palatino Linotype" w:hAnsi="Palatino Linotype"/>
          <w:kern w:val="1"/>
          <w:sz w:val="24"/>
          <w:szCs w:val="24"/>
          <w:lang w:eastAsia="hi-IN" w:bidi="hi-IN"/>
        </w:rPr>
      </w:pPr>
      <w:r w:rsidRPr="00501CEB">
        <w:rPr>
          <w:rFonts w:ascii="Palatino Linotype" w:hAnsi="Palatino Linotype"/>
          <w:sz w:val="24"/>
          <w:szCs w:val="24"/>
        </w:rPr>
        <w:t>A tantárgy az adott évfolyamba lépés feltételeiként megjelölt közismereti és szakmai tartalmakra épül.</w:t>
      </w:r>
    </w:p>
    <w:p w:rsidR="00201BCB" w:rsidRPr="00E747AD" w:rsidRDefault="00201BCB" w:rsidP="006359B5">
      <w:pPr>
        <w:widowControl w:val="0"/>
        <w:suppressAutoHyphens/>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 xml:space="preserve">Témakörök </w:t>
      </w:r>
    </w:p>
    <w:p w:rsidR="00201BCB" w:rsidRPr="00E747AD" w:rsidRDefault="00201BCB" w:rsidP="006359B5">
      <w:pPr>
        <w:ind w:left="360"/>
        <w:rPr>
          <w:rFonts w:ascii="Palatino Linotype" w:hAnsi="Palatino Linotype"/>
          <w:b/>
          <w:sz w:val="24"/>
          <w:szCs w:val="24"/>
        </w:rPr>
      </w:pPr>
    </w:p>
    <w:p w:rsidR="00201BCB" w:rsidRDefault="00201BCB">
      <w:pPr>
        <w:widowControl w:val="0"/>
        <w:numPr>
          <w:ilvl w:val="2"/>
          <w:numId w:val="3"/>
        </w:numPr>
        <w:tabs>
          <w:tab w:val="left" w:pos="900"/>
          <w:tab w:val="left" w:pos="1080"/>
          <w:tab w:val="left" w:pos="1620"/>
          <w:tab w:val="num" w:pos="1800"/>
          <w:tab w:val="left" w:pos="2340"/>
          <w:tab w:val="left" w:pos="7560"/>
          <w:tab w:val="left" w:pos="7740"/>
          <w:tab w:val="left" w:pos="7920"/>
        </w:tabs>
        <w:suppressAutoHyphens/>
        <w:ind w:left="1764" w:hanging="1055"/>
        <w:jc w:val="right"/>
        <w:rPr>
          <w:rFonts w:ascii="Palatino Linotype" w:hAnsi="Palatino Linotype" w:cs="Mangal"/>
          <w:b/>
          <w:kern w:val="1"/>
          <w:sz w:val="24"/>
          <w:szCs w:val="24"/>
          <w:lang w:eastAsia="hi-IN" w:bidi="hi-IN"/>
        </w:rPr>
      </w:pPr>
      <w:r w:rsidRPr="00E747AD">
        <w:rPr>
          <w:rFonts w:ascii="Palatino Linotype" w:hAnsi="Palatino Linotype"/>
          <w:b/>
          <w:sz w:val="24"/>
          <w:szCs w:val="24"/>
        </w:rPr>
        <w:t>A sütés elméleti alapjai</w:t>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 xml:space="preserve">56 </w:t>
      </w:r>
      <w:r w:rsidRPr="00E747AD">
        <w:rPr>
          <w:rFonts w:ascii="Palatino Linotype" w:hAnsi="Palatino Linotype" w:cs="Mangal"/>
          <w:b/>
          <w:i/>
          <w:kern w:val="1"/>
          <w:sz w:val="24"/>
          <w:szCs w:val="24"/>
          <w:lang w:eastAsia="hi-IN" w:bidi="hi-IN"/>
        </w:rPr>
        <w:t>óra</w:t>
      </w:r>
    </w:p>
    <w:p w:rsidR="00201BCB" w:rsidRPr="00EB219A" w:rsidRDefault="00201BCB" w:rsidP="00EB219A">
      <w:pPr>
        <w:widowControl w:val="0"/>
        <w:tabs>
          <w:tab w:val="left" w:pos="851"/>
          <w:tab w:val="left" w:pos="1080"/>
          <w:tab w:val="left" w:pos="1620"/>
          <w:tab w:val="left" w:pos="2340"/>
          <w:tab w:val="left" w:pos="7560"/>
          <w:tab w:val="left" w:pos="7740"/>
          <w:tab w:val="left" w:pos="792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Szakmai technológia</w:t>
      </w:r>
      <w:r w:rsidRPr="00367940">
        <w:rPr>
          <w:rFonts w:ascii="Palatino Linotype" w:hAnsi="Palatino Linotype" w:cs="Mangal"/>
          <w:kern w:val="1"/>
          <w:sz w:val="24"/>
          <w:szCs w:val="24"/>
          <w:lang w:eastAsia="hi-IN" w:bidi="hi-IN"/>
        </w:rPr>
        <w:tab/>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sütés célja, feltételei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sütés hőszükséglete, elméleti, gyakorlati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Termikus hatásfok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bélzetben lejátszódó folyamatok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felületen lejátszódó folyamatok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Sütési eljárások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Különleges sütési eljárások és kombinációik (infravörös,</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nagyfrekvenciás, mikrohullámú)</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átsültség megállapítása</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Megszakított sütés (elősütés)</w:t>
      </w:r>
    </w:p>
    <w:p w:rsidR="00201BCB" w:rsidRPr="00E747AD" w:rsidRDefault="00201BCB" w:rsidP="006359B5">
      <w:pPr>
        <w:widowControl w:val="0"/>
        <w:suppressAutoHyphens/>
        <w:rPr>
          <w:rFonts w:ascii="Palatino Linotype" w:hAnsi="Palatino Linotype" w:cs="Mangal"/>
          <w:kern w:val="1"/>
          <w:sz w:val="24"/>
          <w:szCs w:val="24"/>
          <w:lang w:eastAsia="hi-IN" w:bidi="hi-IN"/>
        </w:rPr>
      </w:pPr>
    </w:p>
    <w:p w:rsidR="00201BCB" w:rsidRPr="00EB219A" w:rsidRDefault="00201BCB" w:rsidP="006359B5">
      <w:pPr>
        <w:widowControl w:val="0"/>
        <w:tabs>
          <w:tab w:val="left" w:pos="900"/>
          <w:tab w:val="left" w:pos="1080"/>
          <w:tab w:val="left" w:pos="1620"/>
          <w:tab w:val="left" w:pos="2340"/>
          <w:tab w:val="left" w:pos="7560"/>
          <w:tab w:val="left" w:pos="7740"/>
          <w:tab w:val="left" w:pos="7920"/>
        </w:tabs>
        <w:suppressAutoHyphens/>
        <w:ind w:left="720"/>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Szakmai gépek</w:t>
      </w:r>
      <w:r w:rsidRPr="00367940">
        <w:rPr>
          <w:rFonts w:ascii="Palatino Linotype" w:hAnsi="Palatino Linotype" w:cs="Mangal"/>
          <w:kern w:val="1"/>
          <w:sz w:val="24"/>
          <w:szCs w:val="24"/>
          <w:lang w:eastAsia="hi-IN" w:bidi="hi-IN"/>
        </w:rPr>
        <w:tab/>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kemencék rendszerezése, csoportosítása</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kemencék hőközlési rendszerei, közvetlen, közvetett fűtés</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Gőzcsöves fűtés, cikloterm fűtés, konvekciós fűtés</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Különleges fűtési módszerek és kombinációik (infravörös sugárzás,</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nagyfrekvenciás melegítés, a mikrohullámú melegítés)</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sütőkemencék vetési rendszerei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kemencék sütéstechnikai jellemzői, harmatpont, jellemzők mérése, </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mérés eszközei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Olajégők, gázégők szerkezeti egységei, porlasztási módok, biztonsági</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automatikák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berendezések munkavédelmi előírásai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Kis- és nagyüzemi fánksütők</w:t>
      </w:r>
    </w:p>
    <w:p w:rsidR="00201BCB" w:rsidRDefault="00201BCB" w:rsidP="00AE259C">
      <w:pPr>
        <w:pStyle w:val="Listaszerbekezds"/>
        <w:widowControl w:val="0"/>
        <w:tabs>
          <w:tab w:val="left" w:pos="900"/>
          <w:tab w:val="left" w:pos="1620"/>
          <w:tab w:val="left" w:pos="2340"/>
          <w:tab w:val="left" w:pos="7560"/>
          <w:tab w:val="left" w:pos="7740"/>
          <w:tab w:val="left" w:pos="7920"/>
        </w:tabs>
        <w:suppressAutoHyphens/>
        <w:spacing w:after="0" w:line="240" w:lineRule="auto"/>
        <w:ind w:left="1764"/>
        <w:rPr>
          <w:rFonts w:ascii="Palatino Linotype" w:hAnsi="Palatino Linotype"/>
          <w:b/>
          <w:vanish/>
          <w:sz w:val="24"/>
          <w:szCs w:val="24"/>
          <w:lang w:eastAsia="hu-HU"/>
        </w:rPr>
      </w:pPr>
    </w:p>
    <w:p w:rsidR="00201BCB" w:rsidRPr="00EB219A" w:rsidRDefault="00201BCB" w:rsidP="00AE259C">
      <w:pPr>
        <w:pStyle w:val="Listaszerbekezds"/>
        <w:widowControl w:val="0"/>
        <w:tabs>
          <w:tab w:val="left" w:pos="900"/>
          <w:tab w:val="left" w:pos="1620"/>
          <w:tab w:val="left" w:pos="2340"/>
          <w:tab w:val="left" w:pos="7560"/>
          <w:tab w:val="left" w:pos="7740"/>
          <w:tab w:val="left" w:pos="7920"/>
        </w:tabs>
        <w:suppressAutoHyphens/>
        <w:spacing w:after="0" w:line="240" w:lineRule="auto"/>
        <w:ind w:left="1764"/>
        <w:rPr>
          <w:rFonts w:ascii="Palatino Linotype" w:hAnsi="Palatino Linotype"/>
          <w:b/>
          <w:vanish/>
          <w:sz w:val="24"/>
          <w:szCs w:val="24"/>
          <w:lang w:eastAsia="hu-HU"/>
        </w:rPr>
      </w:pPr>
    </w:p>
    <w:p w:rsidR="00201BCB" w:rsidRPr="00AE259C" w:rsidRDefault="00201BCB" w:rsidP="00AE259C">
      <w:pPr>
        <w:pStyle w:val="Listaszerbekezds"/>
        <w:widowControl w:val="0"/>
        <w:numPr>
          <w:ilvl w:val="2"/>
          <w:numId w:val="3"/>
        </w:numPr>
        <w:tabs>
          <w:tab w:val="left" w:pos="900"/>
          <w:tab w:val="left" w:pos="1620"/>
          <w:tab w:val="left" w:pos="2340"/>
          <w:tab w:val="left" w:pos="7560"/>
          <w:tab w:val="left" w:pos="7740"/>
          <w:tab w:val="left" w:pos="7920"/>
        </w:tabs>
        <w:suppressAutoHyphens/>
        <w:ind w:hanging="374"/>
        <w:jc w:val="right"/>
        <w:rPr>
          <w:rFonts w:ascii="Palatino Linotype" w:hAnsi="Palatino Linotype"/>
          <w:b/>
          <w:sz w:val="24"/>
          <w:szCs w:val="24"/>
        </w:rPr>
      </w:pPr>
      <w:r w:rsidRPr="00AE259C">
        <w:rPr>
          <w:rFonts w:ascii="Palatino Linotype" w:hAnsi="Palatino Linotype"/>
          <w:b/>
          <w:sz w:val="24"/>
          <w:szCs w:val="24"/>
        </w:rPr>
        <w:t>Kenyérfélék sütése</w:t>
      </w:r>
      <w:r w:rsidRPr="00AE259C">
        <w:rPr>
          <w:rFonts w:ascii="Palatino Linotype" w:hAnsi="Palatino Linotype"/>
          <w:b/>
          <w:sz w:val="24"/>
          <w:szCs w:val="24"/>
        </w:rPr>
        <w:tab/>
      </w:r>
      <w:r w:rsidRPr="00AE259C">
        <w:rPr>
          <w:rFonts w:ascii="Palatino Linotype" w:hAnsi="Palatino Linotype"/>
          <w:b/>
          <w:sz w:val="24"/>
          <w:szCs w:val="24"/>
        </w:rPr>
        <w:tab/>
      </w:r>
      <w:r w:rsidRPr="00AE259C">
        <w:rPr>
          <w:rFonts w:ascii="Palatino Linotype" w:hAnsi="Palatino Linotype"/>
          <w:b/>
          <w:sz w:val="24"/>
          <w:szCs w:val="24"/>
        </w:rPr>
        <w:tab/>
      </w:r>
      <w:r w:rsidRPr="00AE259C">
        <w:rPr>
          <w:rFonts w:ascii="Palatino Linotype" w:hAnsi="Palatino Linotype"/>
          <w:b/>
          <w:sz w:val="24"/>
          <w:szCs w:val="24"/>
        </w:rPr>
        <w:tab/>
      </w:r>
      <w:r w:rsidRPr="00AE259C">
        <w:rPr>
          <w:rFonts w:ascii="Palatino Linotype" w:hAnsi="Palatino Linotype"/>
          <w:b/>
          <w:i/>
          <w:sz w:val="24"/>
          <w:szCs w:val="24"/>
        </w:rPr>
        <w:t>33</w:t>
      </w:r>
      <w:r w:rsidRPr="00AE259C">
        <w:rPr>
          <w:rFonts w:ascii="Palatino Linotype" w:hAnsi="Palatino Linotype"/>
          <w:b/>
          <w:sz w:val="24"/>
          <w:szCs w:val="24"/>
        </w:rPr>
        <w:t xml:space="preserve"> </w:t>
      </w:r>
      <w:r w:rsidRPr="00AE259C">
        <w:rPr>
          <w:rFonts w:ascii="Palatino Linotype" w:hAnsi="Palatino Linotype"/>
          <w:b/>
          <w:i/>
          <w:sz w:val="24"/>
          <w:szCs w:val="24"/>
        </w:rPr>
        <w:t>óra</w:t>
      </w:r>
    </w:p>
    <w:p w:rsidR="00201BCB" w:rsidRPr="00EB219A" w:rsidRDefault="00201BCB" w:rsidP="00EB219A">
      <w:pPr>
        <w:widowControl w:val="0"/>
        <w:tabs>
          <w:tab w:val="left" w:pos="900"/>
          <w:tab w:val="left" w:pos="1080"/>
          <w:tab w:val="left" w:pos="1260"/>
          <w:tab w:val="left" w:pos="1620"/>
          <w:tab w:val="left" w:pos="2340"/>
          <w:tab w:val="left" w:pos="7560"/>
          <w:tab w:val="left" w:pos="7740"/>
          <w:tab w:val="left" w:pos="7920"/>
        </w:tabs>
        <w:suppressAutoHyphens/>
        <w:ind w:left="709"/>
        <w:rPr>
          <w:rFonts w:ascii="Palatino Linotype" w:hAnsi="Palatino Linotype"/>
          <w:sz w:val="24"/>
          <w:szCs w:val="24"/>
        </w:rPr>
      </w:pPr>
      <w:r w:rsidRPr="00367940">
        <w:rPr>
          <w:rFonts w:ascii="Palatino Linotype" w:hAnsi="Palatino Linotype"/>
          <w:sz w:val="24"/>
          <w:szCs w:val="24"/>
        </w:rPr>
        <w:t>Szakmai technológia</w:t>
      </w:r>
      <w:r w:rsidRPr="00367940">
        <w:rPr>
          <w:rFonts w:ascii="Palatino Linotype" w:hAnsi="Palatino Linotype"/>
          <w:sz w:val="24"/>
          <w:szCs w:val="24"/>
        </w:rPr>
        <w:tab/>
        <w:t xml:space="preserve">   </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A kenyerek sütés előkészítő műveletei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kenyerek sütési feltételei, sütési eljárásai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Késztermékek kezelése, hűtés, tárolás, szeletelés, csomagolás,</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szállítás</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hűtés szakaszai, berendezései</w:t>
      </w:r>
    </w:p>
    <w:p w:rsidR="00201BCB" w:rsidRPr="00E747AD" w:rsidRDefault="00201BCB" w:rsidP="006359B5">
      <w:pPr>
        <w:widowControl w:val="0"/>
        <w:tabs>
          <w:tab w:val="left" w:pos="108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Késztermékek tárolása</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kenyerek szeletelése, csomagolása, feliratozása, kenyér cimke,</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sütőipari hűtés, fagyasztás célja</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Fagyasztás módszerei: hűtés, sokkolás</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Hűtve tárolás, kiolvasztása</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Hűtött termékek felhasználásának lehetőségei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Hűtött termékek hűtési, tárolási, felolvasztási hibái</w:t>
      </w:r>
      <w:r w:rsidRPr="00E747AD">
        <w:rPr>
          <w:rFonts w:ascii="Palatino Linotype" w:hAnsi="Palatino Linotype" w:cs="Mangal"/>
          <w:kern w:val="1"/>
          <w:sz w:val="24"/>
          <w:szCs w:val="24"/>
          <w:lang w:eastAsia="hi-IN" w:bidi="hi-IN"/>
        </w:rPr>
        <w:tab/>
      </w:r>
    </w:p>
    <w:p w:rsidR="00201BCB" w:rsidRPr="00E747AD" w:rsidRDefault="00201BCB" w:rsidP="006359B5">
      <w:pPr>
        <w:widowControl w:val="0"/>
        <w:suppressAutoHyphens/>
        <w:rPr>
          <w:rFonts w:ascii="Palatino Linotype" w:hAnsi="Palatino Linotype" w:cs="Mangal"/>
          <w:kern w:val="1"/>
          <w:sz w:val="24"/>
          <w:szCs w:val="24"/>
          <w:lang w:eastAsia="hi-IN" w:bidi="hi-IN"/>
        </w:rPr>
      </w:pPr>
    </w:p>
    <w:p w:rsidR="00201BCB" w:rsidRDefault="00201BCB">
      <w:pPr>
        <w:widowControl w:val="0"/>
        <w:tabs>
          <w:tab w:val="left" w:pos="1080"/>
          <w:tab w:val="left" w:pos="7740"/>
        </w:tabs>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Szakmai gépek</w:t>
      </w:r>
      <w:r w:rsidRPr="00367940">
        <w:rPr>
          <w:rFonts w:ascii="Palatino Linotype" w:hAnsi="Palatino Linotype" w:cs="Mangal"/>
          <w:kern w:val="1"/>
          <w:sz w:val="24"/>
          <w:szCs w:val="24"/>
          <w:lang w:eastAsia="hi-IN" w:bidi="hi-IN"/>
        </w:rPr>
        <w:tab/>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Épített sütőkemencék, magyar kemence, gőzcsöves kemence</w:t>
      </w:r>
    </w:p>
    <w:p w:rsidR="00201BCB" w:rsidRPr="00E747AD" w:rsidRDefault="00201BCB" w:rsidP="006359B5">
      <w:pPr>
        <w:widowControl w:val="0"/>
        <w:tabs>
          <w:tab w:val="left" w:pos="1800"/>
          <w:tab w:val="left" w:pos="216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felépítése, működési elve, biztonságos üzemeltetése</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Szerelt fémszerkezetű kemencék, több sütőteres kiskemence, szalagos</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kemencék, alagút kemencék felépítése, működési elve, biztonságos üzemeltetése</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bCs/>
          <w:kern w:val="1"/>
          <w:sz w:val="24"/>
          <w:szCs w:val="24"/>
          <w:lang w:eastAsia="hi-IN" w:bidi="hi-IN"/>
        </w:rPr>
        <w:t>Sokkoló és gyorslehűtő berendezések, működési elve</w:t>
      </w:r>
    </w:p>
    <w:p w:rsidR="00201BCB" w:rsidRPr="00E747AD" w:rsidRDefault="00201BCB" w:rsidP="006359B5">
      <w:pPr>
        <w:widowControl w:val="0"/>
        <w:suppressAutoHyphens/>
        <w:ind w:left="1440"/>
        <w:rPr>
          <w:rFonts w:ascii="Palatino Linotype" w:hAnsi="Palatino Linotype" w:cs="Mangal"/>
          <w:kern w:val="1"/>
          <w:sz w:val="24"/>
          <w:szCs w:val="24"/>
          <w:lang w:eastAsia="hi-IN" w:bidi="hi-IN"/>
        </w:rPr>
      </w:pPr>
    </w:p>
    <w:p w:rsidR="00201BCB" w:rsidRPr="00E747AD" w:rsidRDefault="00201BCB" w:rsidP="006359B5">
      <w:pPr>
        <w:widowControl w:val="0"/>
        <w:tabs>
          <w:tab w:val="left" w:pos="1080"/>
          <w:tab w:val="left" w:pos="1800"/>
        </w:tabs>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b/>
        <w:t>Kiegészítő berendezések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Kenyérszeletelő gép működési elve</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Késztermék tárolók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Rekeszmosó berendezések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Vízlágyítók</w:t>
      </w:r>
    </w:p>
    <w:p w:rsidR="00201BCB" w:rsidRPr="00E747AD" w:rsidRDefault="00201BCB" w:rsidP="006359B5">
      <w:pPr>
        <w:widowControl w:val="0"/>
        <w:suppressAutoHyphens/>
        <w:ind w:left="1440"/>
        <w:rPr>
          <w:rFonts w:ascii="Palatino Linotype" w:hAnsi="Palatino Linotype" w:cs="Mangal"/>
          <w:kern w:val="1"/>
          <w:sz w:val="24"/>
          <w:szCs w:val="24"/>
          <w:lang w:eastAsia="hi-IN" w:bidi="hi-IN"/>
        </w:rPr>
      </w:pPr>
    </w:p>
    <w:p w:rsidR="00201BCB" w:rsidRPr="007B102A" w:rsidRDefault="00201BCB" w:rsidP="007B102A">
      <w:pPr>
        <w:pStyle w:val="Listaszerbekezds"/>
        <w:widowControl w:val="0"/>
        <w:numPr>
          <w:ilvl w:val="2"/>
          <w:numId w:val="3"/>
        </w:numPr>
        <w:tabs>
          <w:tab w:val="left" w:pos="900"/>
          <w:tab w:val="left" w:pos="1620"/>
          <w:tab w:val="left" w:pos="2340"/>
          <w:tab w:val="left" w:pos="2410"/>
          <w:tab w:val="left" w:pos="7560"/>
          <w:tab w:val="left" w:pos="7740"/>
          <w:tab w:val="left" w:pos="7920"/>
        </w:tabs>
        <w:suppressAutoHyphens/>
        <w:ind w:hanging="232"/>
        <w:rPr>
          <w:rFonts w:ascii="Palatino Linotype" w:hAnsi="Palatino Linotype"/>
          <w:b/>
          <w:sz w:val="24"/>
          <w:szCs w:val="24"/>
        </w:rPr>
      </w:pPr>
      <w:r w:rsidRPr="007B102A">
        <w:rPr>
          <w:rFonts w:ascii="Palatino Linotype" w:hAnsi="Palatino Linotype"/>
          <w:b/>
          <w:sz w:val="24"/>
          <w:szCs w:val="24"/>
        </w:rPr>
        <w:t>Péksütemények sütése</w:t>
      </w:r>
      <w:r w:rsidRPr="007B102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102A">
        <w:rPr>
          <w:rFonts w:ascii="Palatino Linotype" w:hAnsi="Palatino Linotype"/>
          <w:b/>
          <w:i/>
          <w:sz w:val="24"/>
          <w:szCs w:val="24"/>
        </w:rPr>
        <w:t>33 óra</w:t>
      </w:r>
    </w:p>
    <w:p w:rsidR="00201BCB" w:rsidRPr="00EB219A" w:rsidRDefault="00201BCB" w:rsidP="006359B5">
      <w:pPr>
        <w:widowControl w:val="0"/>
        <w:tabs>
          <w:tab w:val="left" w:pos="900"/>
          <w:tab w:val="left" w:pos="1080"/>
          <w:tab w:val="left" w:pos="1620"/>
          <w:tab w:val="left" w:pos="2340"/>
          <w:tab w:val="left" w:pos="7560"/>
          <w:tab w:val="left" w:pos="7740"/>
          <w:tab w:val="left" w:pos="7920"/>
        </w:tabs>
        <w:suppressAutoHyphens/>
        <w:ind w:left="720"/>
        <w:rPr>
          <w:rFonts w:ascii="Palatino Linotype" w:hAnsi="Palatino Linotype"/>
          <w:i/>
          <w:sz w:val="24"/>
          <w:szCs w:val="24"/>
        </w:rPr>
      </w:pPr>
      <w:r w:rsidRPr="00367940">
        <w:rPr>
          <w:rFonts w:ascii="Palatino Linotype" w:hAnsi="Palatino Linotype" w:cs="Mangal"/>
          <w:kern w:val="1"/>
          <w:sz w:val="24"/>
          <w:szCs w:val="24"/>
          <w:lang w:eastAsia="hi-IN" w:bidi="hi-IN"/>
        </w:rPr>
        <w:t>Szakmai technológia</w:t>
      </w:r>
      <w:r w:rsidRPr="00367940">
        <w:rPr>
          <w:rFonts w:ascii="Palatino Linotype" w:hAnsi="Palatino Linotype" w:cs="Mangal"/>
          <w:kern w:val="1"/>
          <w:sz w:val="24"/>
          <w:szCs w:val="24"/>
          <w:lang w:eastAsia="hi-IN" w:bidi="hi-IN"/>
        </w:rPr>
        <w:tab/>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Vizes tésztából készült péksütemények, vetés előkészítő műveletei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Vizes tésztából készült péksütemények, sütési paraméterei, sütési </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eljárások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Tejes tésztából készült péksütemények, vetés előkészítő műveletei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Tejes tésztából készült péksütemények, sütési paraméterei, sütési </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eljárások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Dúsított tésztából készült péksütemények, vetés előkészítő műveletei</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Dúsított tésztából készült péksütemények, sütési paraméterei, sütési</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eljárások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Késztermékek kezelése, hűtés, tárolás, szeletelés, csomagolás,</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szállítás</w:t>
      </w:r>
    </w:p>
    <w:p w:rsidR="00201BCB" w:rsidRPr="00E747AD" w:rsidRDefault="00201BCB" w:rsidP="006359B5">
      <w:pPr>
        <w:widowControl w:val="0"/>
        <w:tabs>
          <w:tab w:val="left" w:pos="1800"/>
        </w:tabs>
        <w:suppressAutoHyphens/>
        <w:rPr>
          <w:rFonts w:ascii="Palatino Linotype" w:hAnsi="Palatino Linotype" w:cs="Mangal"/>
          <w:kern w:val="1"/>
          <w:sz w:val="24"/>
          <w:szCs w:val="24"/>
          <w:lang w:eastAsia="hi-IN" w:bidi="hi-IN"/>
        </w:rPr>
      </w:pPr>
    </w:p>
    <w:p w:rsidR="00201BCB" w:rsidRPr="00EB219A" w:rsidRDefault="00201BCB" w:rsidP="006359B5">
      <w:pPr>
        <w:widowControl w:val="0"/>
        <w:tabs>
          <w:tab w:val="left" w:pos="900"/>
          <w:tab w:val="left" w:pos="1080"/>
          <w:tab w:val="left" w:pos="1620"/>
          <w:tab w:val="left" w:pos="2340"/>
          <w:tab w:val="left" w:pos="7560"/>
          <w:tab w:val="left" w:pos="7740"/>
          <w:tab w:val="left" w:pos="7920"/>
        </w:tabs>
        <w:suppressAutoHyphens/>
        <w:ind w:left="720"/>
        <w:rPr>
          <w:rFonts w:ascii="Palatino Linotype" w:hAnsi="Palatino Linotype"/>
          <w:i/>
          <w:sz w:val="24"/>
          <w:szCs w:val="24"/>
        </w:rPr>
      </w:pPr>
      <w:r w:rsidRPr="00367940">
        <w:rPr>
          <w:rFonts w:ascii="Palatino Linotype" w:hAnsi="Palatino Linotype" w:cs="Mangal"/>
          <w:kern w:val="1"/>
          <w:sz w:val="24"/>
          <w:szCs w:val="24"/>
          <w:lang w:eastAsia="hi-IN" w:bidi="hi-IN"/>
        </w:rPr>
        <w:t>Szakmai gépek</w:t>
      </w:r>
      <w:r w:rsidRPr="00EB219A">
        <w:rPr>
          <w:rFonts w:ascii="Palatino Linotype" w:hAnsi="Palatino Linotype" w:cs="Mangal"/>
          <w:kern w:val="1"/>
          <w:sz w:val="24"/>
          <w:szCs w:val="24"/>
          <w:lang w:eastAsia="hi-IN" w:bidi="hi-IN"/>
        </w:rPr>
        <w:tab/>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Forgóállványos kemencék felépítése, működési elve, biztonságos</w:t>
      </w:r>
    </w:p>
    <w:p w:rsidR="00201BCB" w:rsidRPr="00E747AD" w:rsidRDefault="00201BCB" w:rsidP="006359B5">
      <w:pPr>
        <w:widowControl w:val="0"/>
        <w:tabs>
          <w:tab w:val="left" w:pos="1080"/>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üzemeltetése</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Elektromos kemencék felépítése, működési elve, biztonságos</w:t>
      </w:r>
    </w:p>
    <w:p w:rsidR="00201BCB" w:rsidRPr="00E747AD" w:rsidRDefault="00201BCB" w:rsidP="006359B5">
      <w:pPr>
        <w:widowControl w:val="0"/>
        <w:tabs>
          <w:tab w:val="left" w:pos="1080"/>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üzemeltetése</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Lemeztisztító</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Zsemleszámláló berendezések működési elve</w:t>
      </w:r>
    </w:p>
    <w:p w:rsidR="00201BCB" w:rsidRPr="00E747AD" w:rsidRDefault="00201BCB" w:rsidP="006359B5">
      <w:pPr>
        <w:widowControl w:val="0"/>
        <w:suppressAutoHyphens/>
        <w:ind w:left="1224"/>
        <w:rPr>
          <w:rFonts w:ascii="Palatino Linotype" w:hAnsi="Palatino Linotype" w:cs="Mangal"/>
          <w:kern w:val="1"/>
          <w:sz w:val="24"/>
          <w:szCs w:val="24"/>
          <w:lang w:eastAsia="hi-IN" w:bidi="hi-IN"/>
        </w:rPr>
      </w:pPr>
    </w:p>
    <w:p w:rsidR="00201BCB" w:rsidRDefault="00201BCB" w:rsidP="00AE259C">
      <w:pPr>
        <w:widowControl w:val="0"/>
        <w:numPr>
          <w:ilvl w:val="2"/>
          <w:numId w:val="3"/>
        </w:numPr>
        <w:tabs>
          <w:tab w:val="left" w:pos="900"/>
          <w:tab w:val="left" w:pos="1620"/>
          <w:tab w:val="left" w:pos="2340"/>
          <w:tab w:val="left" w:pos="7560"/>
          <w:tab w:val="left" w:pos="7740"/>
          <w:tab w:val="left" w:pos="7920"/>
        </w:tabs>
        <w:suppressAutoHyphens/>
        <w:ind w:hanging="1055"/>
        <w:jc w:val="right"/>
        <w:rPr>
          <w:rFonts w:ascii="Palatino Linotype" w:hAnsi="Palatino Linotype"/>
          <w:b/>
          <w:sz w:val="24"/>
          <w:szCs w:val="24"/>
        </w:rPr>
      </w:pPr>
      <w:r w:rsidRPr="00E747AD">
        <w:rPr>
          <w:rFonts w:ascii="Palatino Linotype" w:hAnsi="Palatino Linotype"/>
          <w:b/>
          <w:sz w:val="24"/>
          <w:szCs w:val="24"/>
        </w:rPr>
        <w:t>Finom pékáruk sütése</w:t>
      </w:r>
      <w:r>
        <w:rPr>
          <w:rFonts w:ascii="Palatino Linotype" w:hAnsi="Palatino Linotype"/>
          <w:b/>
          <w:sz w:val="24"/>
          <w:szCs w:val="24"/>
        </w:rPr>
        <w:tab/>
      </w:r>
      <w:r w:rsidRPr="00367940">
        <w:rPr>
          <w:rFonts w:ascii="Palatino Linotype" w:hAnsi="Palatino Linotype"/>
          <w:b/>
          <w:i/>
          <w:sz w:val="24"/>
          <w:szCs w:val="24"/>
        </w:rPr>
        <w:t xml:space="preserve">9 </w:t>
      </w:r>
      <w:r w:rsidRPr="00E747AD">
        <w:rPr>
          <w:rFonts w:ascii="Palatino Linotype" w:hAnsi="Palatino Linotype"/>
          <w:b/>
          <w:i/>
          <w:sz w:val="24"/>
          <w:szCs w:val="24"/>
        </w:rPr>
        <w:t>óra</w:t>
      </w:r>
    </w:p>
    <w:p w:rsidR="00201BCB" w:rsidRPr="00EB219A" w:rsidRDefault="00201BCB" w:rsidP="006359B5">
      <w:pPr>
        <w:widowControl w:val="0"/>
        <w:tabs>
          <w:tab w:val="left" w:pos="900"/>
          <w:tab w:val="left" w:pos="1620"/>
          <w:tab w:val="left" w:pos="2340"/>
          <w:tab w:val="left" w:pos="7560"/>
          <w:tab w:val="left" w:pos="7740"/>
          <w:tab w:val="left" w:pos="7920"/>
        </w:tabs>
        <w:suppressAutoHyphens/>
        <w:ind w:left="720"/>
        <w:rPr>
          <w:rFonts w:ascii="Palatino Linotype" w:hAnsi="Palatino Linotype"/>
          <w:sz w:val="24"/>
          <w:szCs w:val="24"/>
        </w:rPr>
      </w:pPr>
      <w:r w:rsidRPr="00367940">
        <w:rPr>
          <w:rFonts w:ascii="Palatino Linotype" w:hAnsi="Palatino Linotype" w:cs="Mangal"/>
          <w:kern w:val="1"/>
          <w:sz w:val="24"/>
          <w:szCs w:val="24"/>
          <w:lang w:eastAsia="hi-IN" w:bidi="hi-IN"/>
        </w:rPr>
        <w:t>Szakmai technológia</w:t>
      </w:r>
      <w:r w:rsidRPr="00EB219A">
        <w:rPr>
          <w:rFonts w:ascii="Palatino Linotype" w:hAnsi="Palatino Linotype" w:cs="Mangal"/>
          <w:kern w:val="1"/>
          <w:sz w:val="24"/>
          <w:szCs w:val="24"/>
          <w:lang w:eastAsia="hi-IN" w:bidi="hi-IN"/>
        </w:rPr>
        <w:tab/>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Tojással dúsított tésztából készült finom-pékáruk vetés előkészítő</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műveletei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Tojással dúsított tésztából készült finom-pékáruk sütési paraméterei,</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sütési eljárások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Omlós tésztából készült finom-pékáruk, vetés előkészítő műveletei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Omlós tésztából készült finom-pékáruk, sütési paraméterei, sütési </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eljárások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Leveles tésztából készült finom-pékáruk, vetés előkészítő műveletei</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Leveles tésztából készült finom-pékáruk, sütési paraméterei, sütési</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eljárások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Késztermékek kezelése, hűtés, tárolás, szeletelés, csomagolás,</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szállítás</w:t>
      </w:r>
    </w:p>
    <w:p w:rsidR="00201BCB" w:rsidRPr="00E747AD" w:rsidRDefault="00201BCB" w:rsidP="006359B5">
      <w:pPr>
        <w:widowControl w:val="0"/>
        <w:suppressAutoHyphens/>
        <w:ind w:left="1224"/>
        <w:rPr>
          <w:rFonts w:ascii="Palatino Linotype" w:hAnsi="Palatino Linotype" w:cs="Mangal"/>
          <w:b/>
          <w:kern w:val="1"/>
          <w:sz w:val="24"/>
          <w:szCs w:val="24"/>
          <w:lang w:eastAsia="hi-IN" w:bidi="hi-IN"/>
        </w:rPr>
      </w:pPr>
    </w:p>
    <w:p w:rsidR="00201BCB" w:rsidRDefault="00201BCB" w:rsidP="00AE259C">
      <w:pPr>
        <w:widowControl w:val="0"/>
        <w:numPr>
          <w:ilvl w:val="2"/>
          <w:numId w:val="3"/>
        </w:numPr>
        <w:tabs>
          <w:tab w:val="left" w:pos="900"/>
          <w:tab w:val="left" w:pos="1620"/>
          <w:tab w:val="left" w:pos="2340"/>
          <w:tab w:val="left" w:pos="7560"/>
          <w:tab w:val="left" w:pos="7740"/>
          <w:tab w:val="left" w:pos="7920"/>
        </w:tabs>
        <w:suppressAutoHyphens/>
        <w:ind w:hanging="1055"/>
        <w:jc w:val="right"/>
        <w:rPr>
          <w:rFonts w:ascii="Palatino Linotype" w:hAnsi="Palatino Linotype"/>
          <w:b/>
          <w:sz w:val="24"/>
          <w:szCs w:val="24"/>
        </w:rPr>
      </w:pPr>
      <w:r w:rsidRPr="00E747AD">
        <w:rPr>
          <w:rFonts w:ascii="Palatino Linotype" w:hAnsi="Palatino Linotype"/>
          <w:b/>
          <w:sz w:val="24"/>
          <w:szCs w:val="24"/>
        </w:rPr>
        <w:t>Egyéb sütőipari termékek sütése</w:t>
      </w:r>
      <w:r w:rsidRPr="00E747AD">
        <w:rPr>
          <w:rFonts w:ascii="Palatino Linotype" w:hAnsi="Palatino Linotype"/>
          <w:b/>
          <w:sz w:val="24"/>
          <w:szCs w:val="24"/>
        </w:rPr>
        <w:tab/>
      </w:r>
      <w:r w:rsidRPr="00E747AD">
        <w:rPr>
          <w:rFonts w:ascii="Palatino Linotype" w:hAnsi="Palatino Linotype"/>
          <w:b/>
          <w:sz w:val="24"/>
          <w:szCs w:val="24"/>
        </w:rPr>
        <w:tab/>
      </w:r>
      <w:r w:rsidRPr="00367940">
        <w:rPr>
          <w:rFonts w:ascii="Palatino Linotype" w:hAnsi="Palatino Linotype"/>
          <w:b/>
          <w:i/>
          <w:sz w:val="24"/>
          <w:szCs w:val="24"/>
        </w:rPr>
        <w:t xml:space="preserve">9 </w:t>
      </w:r>
      <w:r w:rsidRPr="00EB219A">
        <w:rPr>
          <w:rFonts w:ascii="Palatino Linotype" w:hAnsi="Palatino Linotype"/>
          <w:b/>
          <w:i/>
          <w:sz w:val="24"/>
          <w:szCs w:val="24"/>
        </w:rPr>
        <w:t>óra</w:t>
      </w:r>
    </w:p>
    <w:p w:rsidR="00201BCB" w:rsidRPr="00EB219A" w:rsidRDefault="00201BCB" w:rsidP="006359B5">
      <w:pPr>
        <w:widowControl w:val="0"/>
        <w:tabs>
          <w:tab w:val="left" w:pos="900"/>
          <w:tab w:val="left" w:pos="1620"/>
          <w:tab w:val="left" w:pos="2340"/>
          <w:tab w:val="left" w:pos="4432"/>
          <w:tab w:val="left" w:pos="7560"/>
          <w:tab w:val="left" w:pos="7740"/>
          <w:tab w:val="left" w:pos="7920"/>
        </w:tabs>
        <w:suppressAutoHyphens/>
        <w:ind w:left="720"/>
        <w:rPr>
          <w:rFonts w:ascii="Palatino Linotype" w:hAnsi="Palatino Linotype"/>
          <w:sz w:val="24"/>
          <w:szCs w:val="24"/>
        </w:rPr>
      </w:pPr>
      <w:r w:rsidRPr="00367940">
        <w:rPr>
          <w:rFonts w:ascii="Palatino Linotype" w:hAnsi="Palatino Linotype" w:cs="Mangal"/>
          <w:kern w:val="1"/>
          <w:sz w:val="24"/>
          <w:szCs w:val="24"/>
          <w:lang w:eastAsia="hi-IN" w:bidi="hi-IN"/>
        </w:rPr>
        <w:t>Szakmai technológia</w:t>
      </w:r>
      <w:r w:rsidRPr="00EB219A">
        <w:rPr>
          <w:rFonts w:ascii="Palatino Linotype" w:hAnsi="Palatino Linotype" w:cs="Mangal"/>
          <w:kern w:val="1"/>
          <w:sz w:val="24"/>
          <w:szCs w:val="24"/>
          <w:lang w:eastAsia="hi-IN" w:bidi="hi-IN"/>
        </w:rPr>
        <w:tab/>
      </w:r>
      <w:r w:rsidRPr="00EB219A">
        <w:rPr>
          <w:rFonts w:ascii="Palatino Linotype" w:hAnsi="Palatino Linotype" w:cs="Mangal"/>
          <w:kern w:val="1"/>
          <w:sz w:val="24"/>
          <w:szCs w:val="24"/>
          <w:lang w:eastAsia="hi-IN" w:bidi="hi-IN"/>
        </w:rPr>
        <w:tab/>
        <w:t xml:space="preserve"> </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Tartós sütőipari termékek vetés előkészítő műveletei, sütési</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paraméterei, sütési eljárások</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Kétszersültek sütése</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Fánk sütése zsírban</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Morzsa alapanyag sütése</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Diétás - és korszerű termékek vetés előkészítő műveletei, sütési</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paraméterei, sütési eljárások</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Hagyományos (HIR) termékek gyártása vetés előkészítő műveletei,</w:t>
      </w:r>
    </w:p>
    <w:p w:rsidR="00201BCB" w:rsidRPr="00E747AD" w:rsidRDefault="00201BCB" w:rsidP="006359B5">
      <w:pPr>
        <w:widowControl w:val="0"/>
        <w:tabs>
          <w:tab w:val="left" w:pos="1800"/>
        </w:tabs>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sütési paraméterei, sütési eljárások</w:t>
      </w:r>
    </w:p>
    <w:p w:rsidR="00201BCB" w:rsidRPr="00E747AD" w:rsidRDefault="00201BCB" w:rsidP="006359B5">
      <w:pPr>
        <w:widowControl w:val="0"/>
        <w:tabs>
          <w:tab w:val="left" w:pos="900"/>
          <w:tab w:val="left" w:pos="1620"/>
          <w:tab w:val="left" w:pos="2340"/>
          <w:tab w:val="left" w:pos="7560"/>
          <w:tab w:val="left" w:pos="7740"/>
          <w:tab w:val="left" w:pos="7920"/>
        </w:tabs>
        <w:suppressAutoHyphens/>
        <w:rPr>
          <w:rFonts w:ascii="Palatino Linotype" w:hAnsi="Palatino Linotype"/>
          <w:b/>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b/>
          <w:i/>
          <w:sz w:val="24"/>
          <w:szCs w:val="24"/>
        </w:rPr>
      </w:pPr>
      <w:r w:rsidRPr="00E747AD">
        <w:rPr>
          <w:rFonts w:ascii="Palatino Linotype" w:hAnsi="Palatino Linotype"/>
          <w:b/>
          <w:i/>
          <w:sz w:val="24"/>
          <w:szCs w:val="24"/>
        </w:rPr>
        <w:t xml:space="preserve">A képzés javasolt helyszíne </w:t>
      </w:r>
      <w:r w:rsidRPr="00E747AD">
        <w:rPr>
          <w:rFonts w:ascii="Palatino Linotype" w:hAnsi="Palatino Linotype"/>
          <w:b/>
          <w:i/>
          <w:kern w:val="1"/>
          <w:sz w:val="24"/>
          <w:szCs w:val="24"/>
          <w:lang w:eastAsia="hi-IN" w:bidi="hi-IN"/>
        </w:rPr>
        <w:t>(ajánlás)</w:t>
      </w:r>
    </w:p>
    <w:p w:rsidR="00201BCB" w:rsidRPr="007B102A" w:rsidRDefault="00201BCB">
      <w:pPr>
        <w:widowControl w:val="0"/>
        <w:suppressAutoHyphens/>
        <w:ind w:left="567"/>
        <w:rPr>
          <w:rFonts w:ascii="Palatino Linotype" w:hAnsi="Palatino Linotype" w:cs="Mangal"/>
          <w:i/>
          <w:kern w:val="1"/>
          <w:sz w:val="24"/>
          <w:szCs w:val="24"/>
          <w:lang w:eastAsia="hi-IN" w:bidi="hi-IN"/>
        </w:rPr>
      </w:pPr>
      <w:r w:rsidRPr="007B102A">
        <w:rPr>
          <w:rFonts w:ascii="Palatino Linotype" w:hAnsi="Palatino Linotype" w:cs="Mangal"/>
          <w:i/>
          <w:kern w:val="1"/>
          <w:sz w:val="24"/>
          <w:szCs w:val="24"/>
          <w:lang w:eastAsia="hi-IN" w:bidi="hi-IN"/>
        </w:rPr>
        <w:t>Tanterem és tanműhely.</w:t>
      </w:r>
    </w:p>
    <w:p w:rsidR="00201BCB" w:rsidRPr="00E747AD" w:rsidRDefault="00201BCB" w:rsidP="006359B5">
      <w:pPr>
        <w:widowControl w:val="0"/>
        <w:suppressAutoHyphens/>
        <w:rPr>
          <w:rFonts w:ascii="Palatino Linotype" w:hAnsi="Palatino Linotype" w:cs="Mangal"/>
          <w:b/>
          <w:kern w:val="1"/>
          <w:sz w:val="24"/>
          <w:szCs w:val="24"/>
          <w:lang w:eastAsia="hi-IN" w:bidi="hi-IN"/>
        </w:rPr>
      </w:pPr>
    </w:p>
    <w:p w:rsidR="00201BCB" w:rsidRDefault="00201BCB" w:rsidP="007B102A">
      <w:pPr>
        <w:numPr>
          <w:ilvl w:val="1"/>
          <w:numId w:val="3"/>
        </w:numPr>
        <w:tabs>
          <w:tab w:val="clear" w:pos="792"/>
          <w:tab w:val="num" w:pos="900"/>
          <w:tab w:val="num" w:pos="1332"/>
        </w:tabs>
        <w:ind w:left="900" w:hanging="333"/>
        <w:jc w:val="both"/>
        <w:rPr>
          <w:rFonts w:ascii="Palatino Linotype" w:hAnsi="Palatino Linotype"/>
          <w:b/>
          <w:i/>
          <w:sz w:val="24"/>
          <w:szCs w:val="24"/>
        </w:rPr>
      </w:pPr>
      <w:r w:rsidRPr="00E747AD">
        <w:rPr>
          <w:rFonts w:ascii="Palatino Linotype" w:hAnsi="Palatino Linotype"/>
          <w:b/>
          <w:i/>
          <w:sz w:val="24"/>
          <w:szCs w:val="24"/>
        </w:rPr>
        <w:t>A tantárgy elsajátítása során alkalmazható sajátos módszerek, tanulói tevékenységformák (ajánlás)</w:t>
      </w:r>
    </w:p>
    <w:p w:rsidR="00201BCB" w:rsidRPr="00E747AD" w:rsidRDefault="00201BCB" w:rsidP="007B102A">
      <w:pPr>
        <w:jc w:val="both"/>
        <w:rPr>
          <w:rFonts w:ascii="Palatino Linotype" w:hAnsi="Palatino Linotype"/>
          <w:b/>
          <w:i/>
          <w:sz w:val="24"/>
          <w:szCs w:val="24"/>
        </w:rPr>
      </w:pPr>
    </w:p>
    <w:p w:rsidR="00201BCB" w:rsidRDefault="00201BCB" w:rsidP="007B102A">
      <w:pPr>
        <w:pStyle w:val="Listaszerbekezds"/>
        <w:numPr>
          <w:ilvl w:val="2"/>
          <w:numId w:val="3"/>
        </w:numPr>
        <w:spacing w:after="0" w:line="240" w:lineRule="auto"/>
        <w:jc w:val="both"/>
        <w:rPr>
          <w:rFonts w:ascii="Palatino Linotype" w:hAnsi="Palatino Linotype"/>
          <w:b/>
          <w:bCs/>
          <w:i/>
          <w:sz w:val="24"/>
          <w:szCs w:val="24"/>
        </w:rPr>
      </w:pPr>
      <w:r w:rsidRPr="00501CE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E747AD">
        <w:trPr>
          <w:jc w:val="center"/>
        </w:trPr>
        <w:tc>
          <w:tcPr>
            <w:tcW w:w="994"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280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 xml:space="preserve">Alkalmazott oktatási </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lastRenderedPageBreak/>
              <w:t>módszer neve</w:t>
            </w:r>
          </w:p>
        </w:tc>
        <w:tc>
          <w:tcPr>
            <w:tcW w:w="2835"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lastRenderedPageBreak/>
              <w:t xml:space="preserve">A tanulói tevékenység </w:t>
            </w:r>
            <w:r w:rsidRPr="00E747AD">
              <w:rPr>
                <w:rFonts w:ascii="Palatino Linotype" w:hAnsi="Palatino Linotype"/>
                <w:b/>
                <w:sz w:val="20"/>
                <w:szCs w:val="20"/>
              </w:rPr>
              <w:lastRenderedPageBreak/>
              <w:t>szervezeti kerete</w:t>
            </w:r>
          </w:p>
        </w:tc>
        <w:tc>
          <w:tcPr>
            <w:tcW w:w="2659"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lastRenderedPageBreak/>
              <w:t xml:space="preserve">Alkalmazandó eszközök </w:t>
            </w:r>
            <w:r w:rsidRPr="00E747AD">
              <w:rPr>
                <w:rFonts w:ascii="Palatino Linotype" w:hAnsi="Palatino Linotype"/>
                <w:b/>
                <w:sz w:val="20"/>
                <w:szCs w:val="20"/>
              </w:rPr>
              <w:lastRenderedPageBreak/>
              <w:t>és felszerelések (SZVK 6. pont lebontása, pontosítása)</w:t>
            </w:r>
          </w:p>
        </w:tc>
      </w:tr>
      <w:tr w:rsidR="00201BCB" w:rsidRPr="00E747AD">
        <w:trPr>
          <w:jc w:val="center"/>
        </w:trPr>
        <w:tc>
          <w:tcPr>
            <w:tcW w:w="994" w:type="dxa"/>
            <w:vMerge/>
            <w:vAlign w:val="center"/>
          </w:tcPr>
          <w:p w:rsidR="00201BCB" w:rsidRPr="00E747AD" w:rsidRDefault="00201BCB" w:rsidP="0094606B">
            <w:pPr>
              <w:jc w:val="center"/>
              <w:rPr>
                <w:rFonts w:ascii="Palatino Linotype" w:hAnsi="Palatino Linotype"/>
                <w:b/>
                <w:sz w:val="20"/>
                <w:szCs w:val="20"/>
              </w:rPr>
            </w:pPr>
          </w:p>
        </w:tc>
        <w:tc>
          <w:tcPr>
            <w:tcW w:w="2800" w:type="dxa"/>
            <w:vMerge/>
            <w:vAlign w:val="center"/>
          </w:tcPr>
          <w:p w:rsidR="00201BCB" w:rsidRPr="00E747AD" w:rsidRDefault="00201BCB" w:rsidP="0094606B">
            <w:pPr>
              <w:rPr>
                <w:rFonts w:ascii="Palatino Linotype" w:hAnsi="Palatino Linotype"/>
                <w:b/>
                <w:sz w:val="20"/>
                <w:szCs w:val="20"/>
              </w:rPr>
            </w:pP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egyéni</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csoport</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osztály</w:t>
            </w:r>
          </w:p>
        </w:tc>
        <w:tc>
          <w:tcPr>
            <w:tcW w:w="2659"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r>
              <w:rPr>
                <w:rFonts w:ascii="Palatino Linotype" w:hAnsi="Palatino Linotype"/>
                <w:sz w:val="20"/>
                <w:szCs w:val="20"/>
              </w:rPr>
              <w:t>.</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magyarázat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elbeszélés</w:t>
            </w: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kiselőadás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megbeszélés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vita</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szemléltetés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projekt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1.8.</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kooperatív tanulás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1.9.</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szimuláció</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1.10.</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szerepjáték</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1.11.</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házi feladat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CB59CB">
      <w:pPr>
        <w:widowControl w:val="0"/>
        <w:suppressAutoHyphens/>
        <w:jc w:val="both"/>
        <w:rPr>
          <w:rFonts w:ascii="Palatino Linotype" w:hAnsi="Palatino Linotype"/>
          <w:b/>
          <w:bCs/>
          <w:kern w:val="1"/>
          <w:lang w:eastAsia="hi-IN" w:bidi="hi-IN"/>
        </w:rPr>
      </w:pPr>
    </w:p>
    <w:p w:rsidR="00201BCB" w:rsidRDefault="00201BCB" w:rsidP="007B102A">
      <w:pPr>
        <w:pStyle w:val="Listaszerbekezds"/>
        <w:numPr>
          <w:ilvl w:val="2"/>
          <w:numId w:val="3"/>
        </w:numPr>
        <w:spacing w:after="0" w:line="240" w:lineRule="auto"/>
        <w:jc w:val="both"/>
        <w:rPr>
          <w:rFonts w:ascii="Palatino Linotype" w:hAnsi="Palatino Linotype"/>
          <w:b/>
          <w:bCs/>
          <w:i/>
          <w:sz w:val="24"/>
          <w:szCs w:val="24"/>
        </w:rPr>
      </w:pPr>
      <w:r w:rsidRPr="00501CE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BCB" w:rsidRPr="00E747AD">
        <w:trPr>
          <w:cantSplit/>
          <w:trHeight w:val="921"/>
          <w:jc w:val="center"/>
        </w:trPr>
        <w:tc>
          <w:tcPr>
            <w:tcW w:w="828"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3621"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tevékenységforma</w:t>
            </w:r>
          </w:p>
        </w:tc>
        <w:tc>
          <w:tcPr>
            <w:tcW w:w="2370"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 szervezési kerete</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(differenciálási módok)</w:t>
            </w:r>
          </w:p>
        </w:tc>
        <w:tc>
          <w:tcPr>
            <w:tcW w:w="219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cantSplit/>
          <w:trHeight w:val="1076"/>
          <w:jc w:val="center"/>
        </w:trPr>
        <w:tc>
          <w:tcPr>
            <w:tcW w:w="828" w:type="dxa"/>
            <w:vMerge/>
            <w:vAlign w:val="center"/>
          </w:tcPr>
          <w:p w:rsidR="00201BCB" w:rsidRPr="00E747AD" w:rsidRDefault="00201BCB" w:rsidP="0094606B">
            <w:pPr>
              <w:jc w:val="center"/>
              <w:rPr>
                <w:rFonts w:ascii="Palatino Linotype" w:hAnsi="Palatino Linotype"/>
                <w:b/>
                <w:sz w:val="20"/>
                <w:szCs w:val="20"/>
              </w:rPr>
            </w:pPr>
          </w:p>
        </w:tc>
        <w:tc>
          <w:tcPr>
            <w:tcW w:w="3621" w:type="dxa"/>
            <w:vMerge/>
            <w:vAlign w:val="center"/>
          </w:tcPr>
          <w:p w:rsidR="00201BCB" w:rsidRPr="00E747AD" w:rsidRDefault="00201BCB" w:rsidP="0094606B">
            <w:pPr>
              <w:rPr>
                <w:rFonts w:ascii="Palatino Linotype" w:hAnsi="Palatino Linotype"/>
                <w:b/>
                <w:sz w:val="20"/>
                <w:szCs w:val="20"/>
              </w:rPr>
            </w:pPr>
          </w:p>
        </w:tc>
        <w:tc>
          <w:tcPr>
            <w:tcW w:w="809"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Egyéni</w:t>
            </w:r>
          </w:p>
        </w:tc>
        <w:tc>
          <w:tcPr>
            <w:tcW w:w="798"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Csoport-</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bontás</w:t>
            </w:r>
          </w:p>
        </w:tc>
        <w:tc>
          <w:tcPr>
            <w:tcW w:w="763"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Osztály-</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keret</w:t>
            </w:r>
          </w:p>
        </w:tc>
        <w:tc>
          <w:tcPr>
            <w:tcW w:w="2190"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1.</w:t>
            </w:r>
          </w:p>
        </w:tc>
        <w:tc>
          <w:tcPr>
            <w:tcW w:w="3621" w:type="dxa"/>
            <w:shd w:val="clear" w:color="auto" w:fill="D9D9D9"/>
            <w:vAlign w:val="center"/>
          </w:tcPr>
          <w:p w:rsidR="00201BCB" w:rsidRPr="00E747AD" w:rsidRDefault="00201BCB" w:rsidP="0094606B">
            <w:pPr>
              <w:rPr>
                <w:rFonts w:ascii="Palatino Linotype" w:hAnsi="Palatino Linotype"/>
                <w:b/>
                <w:sz w:val="20"/>
                <w:szCs w:val="20"/>
              </w:rPr>
            </w:pPr>
            <w:r w:rsidRPr="00E747AD">
              <w:rPr>
                <w:rFonts w:ascii="Palatino Linotype" w:hAnsi="Palatino Linotype" w:cs="Arial"/>
                <w:b/>
                <w:sz w:val="20"/>
                <w:szCs w:val="20"/>
              </w:rPr>
              <w:t>Információ feldolgozó tevékenységek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önálló feldolgozása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önálló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feladattal vezetett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2.</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Ismeretalkalmazási gyakorló tevékenységek, feladatok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Írásos elemzések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Leírás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Válaszolás írásban mondatszintű kérdésekre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Tesztfeladat megoldása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Szöveges előadás egyéni felkészüléssel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utólagos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lastRenderedPageBreak/>
              <w:t>2.7.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helyszíni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3.</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Csoportos munkaformák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Feladattal vezetett kiscsoportos szövegfeldolgozás</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3.2</w:t>
            </w:r>
            <w:r>
              <w:rPr>
                <w:rFonts w:ascii="Palatino Linotype" w:hAnsi="Palatino Linotype"/>
                <w:sz w:val="20"/>
                <w:szCs w:val="20"/>
              </w:rPr>
              <w:t>.</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Kiscsoportos szakmai munkavégzés irányítással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helyzetgyakorlat</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versenyjáték</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CB59CB">
      <w:pPr>
        <w:rPr>
          <w:rFonts w:ascii="Palatino Linotype" w:hAnsi="Palatino Linotype"/>
          <w:b/>
          <w:i/>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cs="Mangal"/>
          <w:b/>
          <w:bCs/>
          <w:kern w:val="1"/>
          <w:sz w:val="24"/>
          <w:szCs w:val="24"/>
          <w:lang w:eastAsia="hi-IN" w:bidi="hi-IN"/>
        </w:rPr>
      </w:pPr>
      <w:r w:rsidRPr="00E747AD">
        <w:rPr>
          <w:rFonts w:ascii="Palatino Linotype" w:hAnsi="Palatino Linotype"/>
          <w:b/>
          <w:sz w:val="24"/>
          <w:szCs w:val="24"/>
        </w:rPr>
        <w:t>A tantárgy értékelésének módja</w:t>
      </w:r>
    </w:p>
    <w:p w:rsidR="00201BCB" w:rsidRDefault="00201BCB">
      <w:pPr>
        <w:autoSpaceDE w:val="0"/>
        <w:autoSpaceDN w:val="0"/>
        <w:adjustRightInd w:val="0"/>
        <w:ind w:left="567"/>
        <w:jc w:val="both"/>
        <w:rPr>
          <w:rFonts w:ascii="Palatino Linotype" w:hAnsi="Palatino Linotype"/>
          <w:bCs/>
          <w:sz w:val="24"/>
          <w:szCs w:val="24"/>
        </w:rPr>
      </w:pPr>
      <w:r w:rsidRPr="00E747AD">
        <w:rPr>
          <w:rFonts w:ascii="Palatino Linotype" w:hAnsi="Palatino Linotype"/>
          <w:bCs/>
          <w:sz w:val="24"/>
          <w:szCs w:val="24"/>
        </w:rPr>
        <w:t>A nemzeti köznevelésről szóló 2011. évi CXC törvény 54. § (2) a) pontja szerinti értékeléssel.</w:t>
      </w:r>
    </w:p>
    <w:p w:rsidR="00201BCB" w:rsidRDefault="00201BCB">
      <w:pPr>
        <w:autoSpaceDE w:val="0"/>
        <w:autoSpaceDN w:val="0"/>
        <w:adjustRightInd w:val="0"/>
        <w:ind w:left="567"/>
        <w:jc w:val="both"/>
        <w:rPr>
          <w:rFonts w:ascii="Palatino Linotype" w:hAnsi="Palatino Linotype"/>
          <w:bCs/>
          <w:sz w:val="24"/>
          <w:szCs w:val="24"/>
        </w:rPr>
      </w:pPr>
    </w:p>
    <w:p w:rsidR="00201BCB" w:rsidRDefault="00201BCB">
      <w:pPr>
        <w:autoSpaceDE w:val="0"/>
        <w:autoSpaceDN w:val="0"/>
        <w:adjustRightInd w:val="0"/>
        <w:ind w:left="567"/>
        <w:jc w:val="both"/>
        <w:rPr>
          <w:rFonts w:ascii="Palatino Linotype" w:hAnsi="Palatino Linotype"/>
          <w:bCs/>
          <w:sz w:val="24"/>
          <w:szCs w:val="24"/>
        </w:rPr>
      </w:pPr>
    </w:p>
    <w:p w:rsidR="00201BCB" w:rsidRDefault="00201BCB">
      <w:pPr>
        <w:numPr>
          <w:ilvl w:val="0"/>
          <w:numId w:val="3"/>
        </w:numPr>
        <w:tabs>
          <w:tab w:val="left" w:pos="7560"/>
          <w:tab w:val="left" w:pos="8100"/>
        </w:tabs>
        <w:ind w:left="357" w:hanging="357"/>
        <w:jc w:val="right"/>
        <w:rPr>
          <w:rFonts w:ascii="Palatino Linotype" w:hAnsi="Palatino Linotype" w:cs="Mangal"/>
          <w:b/>
          <w:kern w:val="1"/>
          <w:sz w:val="24"/>
          <w:szCs w:val="24"/>
          <w:lang w:eastAsia="hi-IN" w:bidi="hi-IN"/>
        </w:rPr>
      </w:pPr>
      <w:r w:rsidRPr="00E747AD">
        <w:rPr>
          <w:rFonts w:ascii="Palatino Linotype" w:hAnsi="Palatino Linotype"/>
          <w:b/>
          <w:sz w:val="24"/>
          <w:szCs w:val="24"/>
        </w:rPr>
        <w:t xml:space="preserve">Szakmai gyakorlat 5. tantárgy </w:t>
      </w:r>
      <w:r w:rsidRPr="00E747AD">
        <w:rPr>
          <w:rFonts w:ascii="Palatino Linotype" w:hAnsi="Palatino Linotype"/>
          <w:b/>
          <w:sz w:val="24"/>
          <w:szCs w:val="24"/>
        </w:rPr>
        <w:tab/>
      </w:r>
      <w:r>
        <w:rPr>
          <w:rFonts w:ascii="Palatino Linotype" w:hAnsi="Palatino Linotype"/>
          <w:b/>
          <w:sz w:val="24"/>
          <w:szCs w:val="24"/>
        </w:rPr>
        <w:tab/>
        <w:t xml:space="preserve">     </w:t>
      </w:r>
      <w:r w:rsidRPr="00E747AD">
        <w:rPr>
          <w:rFonts w:ascii="Palatino Linotype" w:hAnsi="Palatino Linotype"/>
          <w:b/>
          <w:sz w:val="24"/>
          <w:szCs w:val="24"/>
        </w:rPr>
        <w:t>204 óra</w:t>
      </w:r>
    </w:p>
    <w:p w:rsidR="00201BCB" w:rsidRPr="00E747AD" w:rsidRDefault="00201BCB" w:rsidP="008B2626">
      <w:pPr>
        <w:tabs>
          <w:tab w:val="left" w:pos="7560"/>
          <w:tab w:val="left" w:pos="8100"/>
        </w:tabs>
        <w:rPr>
          <w:rFonts w:ascii="Palatino Linotype" w:hAnsi="Palatino Linotype" w:cs="Mangal"/>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tanításának célja</w:t>
      </w:r>
    </w:p>
    <w:p w:rsidR="00201BCB" w:rsidRDefault="00201BCB">
      <w:pPr>
        <w:widowControl w:val="0"/>
        <w:suppressAutoHyphens/>
        <w:ind w:left="567"/>
        <w:jc w:val="both"/>
        <w:rPr>
          <w:rFonts w:ascii="Palatino Linotype" w:hAnsi="Palatino Linotype"/>
          <w:kern w:val="1"/>
          <w:sz w:val="24"/>
          <w:szCs w:val="24"/>
          <w:lang w:eastAsia="hi-IN" w:bidi="hi-IN"/>
        </w:rPr>
      </w:pPr>
      <w:r w:rsidRPr="00E747AD">
        <w:rPr>
          <w:rFonts w:ascii="Palatino Linotype" w:hAnsi="Palatino Linotype"/>
          <w:kern w:val="1"/>
          <w:sz w:val="24"/>
          <w:szCs w:val="24"/>
          <w:lang w:eastAsia="hi-IN" w:bidi="hi-IN"/>
        </w:rPr>
        <w:t>A sütőipari termékek előállítása során alkalmazott munkafolyamatok, műveletek, munkamozdulatok elsajátítása és begyakorlása. A gyakorlati munka és az elméleti ismeretek összehangolása, olyan módon, hogy lehetővé tegye, a technológiai és műszaki változásokhoz való alkalmazkodást. A termelésszervezési feladatok begyakorlásával, biztosítani a gazdaságos munkavégzést, a vevők igényeinek megfelelő mennyiségű termékek legyártását, valamint biztosítani a késztermékek egyenletes és egyforma minőségét.</w:t>
      </w:r>
    </w:p>
    <w:p w:rsidR="00201BCB" w:rsidRPr="00E747AD" w:rsidRDefault="00201BCB" w:rsidP="006359B5">
      <w:pPr>
        <w:widowControl w:val="0"/>
        <w:suppressAutoHyphens/>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Kapcsolódó közismereti, szakmai tartalmak</w:t>
      </w:r>
    </w:p>
    <w:p w:rsidR="00201BCB" w:rsidRDefault="00201BCB">
      <w:pPr>
        <w:autoSpaceDE w:val="0"/>
        <w:autoSpaceDN w:val="0"/>
        <w:adjustRightInd w:val="0"/>
        <w:ind w:left="567"/>
        <w:jc w:val="both"/>
        <w:rPr>
          <w:rFonts w:ascii="Palatino Linotype" w:hAnsi="Palatino Linotype"/>
          <w:kern w:val="1"/>
          <w:sz w:val="24"/>
          <w:szCs w:val="24"/>
          <w:lang w:eastAsia="hi-IN" w:bidi="hi-IN"/>
        </w:rPr>
      </w:pPr>
      <w:r w:rsidRPr="00501CEB">
        <w:rPr>
          <w:rFonts w:ascii="Palatino Linotype" w:hAnsi="Palatino Linotype"/>
          <w:sz w:val="24"/>
          <w:szCs w:val="24"/>
        </w:rPr>
        <w:t>A tantárgy az adott évfolyamba lépés feltételeiként megjelölt közismereti tartalmakra és a Sütés és berendezései tantárgy összes témakörére épül.</w:t>
      </w:r>
    </w:p>
    <w:p w:rsidR="00201BCB" w:rsidRPr="00E747AD" w:rsidRDefault="00201BCB" w:rsidP="006359B5">
      <w:pPr>
        <w:widowControl w:val="0"/>
        <w:suppressAutoHyphens/>
        <w:rPr>
          <w:rFonts w:ascii="Palatino Linotype" w:hAnsi="Palatino Linotype" w:cs="Mangal"/>
          <w:b/>
          <w:bCs/>
          <w:iCs/>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 xml:space="preserve">Témakörök </w:t>
      </w:r>
    </w:p>
    <w:p w:rsidR="00201BCB" w:rsidRPr="00E747AD" w:rsidRDefault="00201BCB" w:rsidP="006359B5">
      <w:pPr>
        <w:widowControl w:val="0"/>
        <w:suppressAutoHyphens/>
        <w:rPr>
          <w:rFonts w:ascii="Palatino Linotype" w:hAnsi="Palatino Linotype" w:cs="Mangal"/>
          <w:b/>
          <w:bCs/>
          <w:iCs/>
          <w:kern w:val="1"/>
          <w:sz w:val="24"/>
          <w:szCs w:val="24"/>
          <w:lang w:eastAsia="hi-IN" w:bidi="hi-IN"/>
        </w:rPr>
      </w:pPr>
    </w:p>
    <w:p w:rsidR="00201BCB" w:rsidRDefault="00201BCB">
      <w:pPr>
        <w:widowControl w:val="0"/>
        <w:numPr>
          <w:ilvl w:val="2"/>
          <w:numId w:val="3"/>
        </w:numPr>
        <w:tabs>
          <w:tab w:val="left" w:pos="900"/>
          <w:tab w:val="left" w:pos="1620"/>
          <w:tab w:val="num" w:pos="180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Kenyérfélék sütése</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 xml:space="preserve">55 </w:t>
      </w:r>
      <w:r w:rsidRPr="00E747AD">
        <w:rPr>
          <w:rFonts w:ascii="Palatino Linotype" w:hAnsi="Palatino Linotype"/>
          <w:b/>
          <w:i/>
          <w:sz w:val="24"/>
          <w:szCs w:val="24"/>
        </w:rPr>
        <w:t>óra</w:t>
      </w:r>
    </w:p>
    <w:p w:rsidR="00201BCB" w:rsidRPr="00E747AD" w:rsidRDefault="00201BCB" w:rsidP="007B05DA">
      <w:pPr>
        <w:ind w:left="709"/>
        <w:rPr>
          <w:rFonts w:ascii="Palatino Linotype" w:hAnsi="Palatino Linotype"/>
          <w:sz w:val="24"/>
          <w:szCs w:val="24"/>
        </w:rPr>
      </w:pPr>
      <w:r w:rsidRPr="00E747AD">
        <w:rPr>
          <w:rFonts w:ascii="Palatino Linotype" w:hAnsi="Palatino Linotype"/>
          <w:sz w:val="24"/>
          <w:szCs w:val="24"/>
        </w:rPr>
        <w:t>A Kemencék felfűtése, paramétereinek beállítása és ellenőrzése</w:t>
      </w:r>
    </w:p>
    <w:p w:rsidR="00201BCB" w:rsidRPr="00E747AD" w:rsidRDefault="00201BCB" w:rsidP="007B05DA">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megkelt kenyerek elhelyezése vetőlapáton, vetőszerkezeten, mozgó</w:t>
      </w:r>
    </w:p>
    <w:p w:rsidR="00201BCB" w:rsidRPr="00E747AD" w:rsidRDefault="00201BCB" w:rsidP="007B05DA">
      <w:pPr>
        <w:tabs>
          <w:tab w:val="left" w:pos="1620"/>
          <w:tab w:val="left" w:pos="180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sütőfelületen</w:t>
      </w:r>
    </w:p>
    <w:p w:rsidR="00201BCB" w:rsidRPr="00E747AD" w:rsidRDefault="00201BCB" w:rsidP="007B05DA">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megfelelő címke kiválasztása (jelölés helyességének ellenőrzése)</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búza és rozskenyerek, felület kezelése, mosdatása, vágása</w:t>
      </w:r>
    </w:p>
    <w:p w:rsidR="00201BCB" w:rsidRPr="00E747AD" w:rsidRDefault="00201BCB" w:rsidP="007B05DA">
      <w:pPr>
        <w:ind w:left="709"/>
        <w:rPr>
          <w:rFonts w:ascii="Palatino Linotype" w:hAnsi="Palatino Linotype"/>
          <w:sz w:val="24"/>
          <w:szCs w:val="24"/>
        </w:rPr>
      </w:pPr>
      <w:r w:rsidRPr="00E747AD">
        <w:rPr>
          <w:rFonts w:ascii="Palatino Linotype" w:hAnsi="Palatino Linotype"/>
          <w:sz w:val="24"/>
          <w:szCs w:val="24"/>
        </w:rPr>
        <w:t xml:space="preserve">Kenyerek vetése lapáttal vagy vetőszerkezettel </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sütési sorrend megállapítása többféle termék sütése esetén</w:t>
      </w:r>
    </w:p>
    <w:p w:rsidR="00201BCB" w:rsidRPr="00E747AD" w:rsidRDefault="00201BCB" w:rsidP="007B05DA">
      <w:pPr>
        <w:ind w:left="709"/>
        <w:rPr>
          <w:rFonts w:ascii="Palatino Linotype" w:hAnsi="Palatino Linotype"/>
          <w:sz w:val="24"/>
          <w:szCs w:val="24"/>
        </w:rPr>
      </w:pPr>
      <w:r w:rsidRPr="00E747AD">
        <w:rPr>
          <w:rFonts w:ascii="Palatino Linotype" w:hAnsi="Palatino Linotype"/>
          <w:sz w:val="24"/>
          <w:szCs w:val="24"/>
        </w:rPr>
        <w:t>Sülési idő, sütési hőmérséklet meghatározása</w:t>
      </w:r>
    </w:p>
    <w:p w:rsidR="00201BCB" w:rsidRPr="00E747AD" w:rsidRDefault="00201BCB" w:rsidP="007B05DA">
      <w:pPr>
        <w:ind w:left="709"/>
        <w:rPr>
          <w:rFonts w:ascii="Palatino Linotype" w:hAnsi="Palatino Linotype"/>
          <w:sz w:val="24"/>
          <w:szCs w:val="24"/>
        </w:rPr>
      </w:pPr>
      <w:r w:rsidRPr="00E747AD">
        <w:rPr>
          <w:rFonts w:ascii="Palatino Linotype" w:hAnsi="Palatino Linotype"/>
          <w:sz w:val="24"/>
          <w:szCs w:val="24"/>
        </w:rPr>
        <w:t>Kemence gőzfejlesztése, páratartalom beállítása</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kenyérfélék átsültségének megállapítása</w:t>
      </w:r>
    </w:p>
    <w:p w:rsidR="00201BCB" w:rsidRPr="00E747AD" w:rsidRDefault="00201BCB" w:rsidP="007B05DA">
      <w:pPr>
        <w:ind w:left="709"/>
        <w:rPr>
          <w:rFonts w:ascii="Palatino Linotype" w:hAnsi="Palatino Linotype"/>
          <w:sz w:val="24"/>
          <w:szCs w:val="24"/>
        </w:rPr>
      </w:pPr>
      <w:r w:rsidRPr="00E747AD">
        <w:rPr>
          <w:rFonts w:ascii="Palatino Linotype" w:hAnsi="Palatino Linotype"/>
          <w:sz w:val="24"/>
          <w:szCs w:val="24"/>
        </w:rPr>
        <w:t xml:space="preserve">A kenyerek kisütése lapáttal, elszedés szalagról, kocsira rakás, </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A kisült kenyerek felületének mosdatása</w:t>
      </w:r>
    </w:p>
    <w:p w:rsidR="00201BCB" w:rsidRPr="00E747AD" w:rsidRDefault="00201BCB" w:rsidP="006359B5">
      <w:pPr>
        <w:widowControl w:val="0"/>
        <w:suppressAutoHyphens/>
        <w:rPr>
          <w:rFonts w:ascii="Palatino Linotype" w:hAnsi="Palatino Linotype" w:cs="Mangal"/>
          <w:kern w:val="1"/>
          <w:sz w:val="24"/>
          <w:szCs w:val="24"/>
          <w:lang w:eastAsia="hi-IN" w:bidi="hi-IN"/>
        </w:rPr>
      </w:pPr>
    </w:p>
    <w:p w:rsidR="00201BCB" w:rsidRDefault="00201BCB">
      <w:pPr>
        <w:widowControl w:val="0"/>
        <w:numPr>
          <w:ilvl w:val="2"/>
          <w:numId w:val="3"/>
        </w:numPr>
        <w:tabs>
          <w:tab w:val="left" w:pos="900"/>
          <w:tab w:val="left" w:pos="1620"/>
          <w:tab w:val="left" w:pos="1800"/>
          <w:tab w:val="num" w:pos="198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Péksütemények sütése</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t xml:space="preserve"> </w:t>
      </w:r>
      <w:r w:rsidRPr="00367940">
        <w:rPr>
          <w:rFonts w:ascii="Palatino Linotype" w:hAnsi="Palatino Linotype"/>
          <w:b/>
          <w:i/>
          <w:sz w:val="24"/>
          <w:szCs w:val="24"/>
        </w:rPr>
        <w:t>55</w:t>
      </w:r>
      <w:r w:rsidRPr="00E747AD">
        <w:rPr>
          <w:rFonts w:ascii="Palatino Linotype" w:hAnsi="Palatino Linotype"/>
          <w:b/>
          <w:sz w:val="24"/>
          <w:szCs w:val="24"/>
        </w:rPr>
        <w:t xml:space="preserve"> óra</w:t>
      </w:r>
    </w:p>
    <w:p w:rsidR="00201BCB" w:rsidRPr="00E747AD" w:rsidRDefault="00201BCB" w:rsidP="007B05DA">
      <w:pPr>
        <w:ind w:left="709"/>
        <w:rPr>
          <w:rFonts w:ascii="Palatino Linotype" w:hAnsi="Palatino Linotype"/>
          <w:sz w:val="24"/>
          <w:szCs w:val="24"/>
        </w:rPr>
      </w:pPr>
      <w:r w:rsidRPr="00E747AD">
        <w:rPr>
          <w:rFonts w:ascii="Palatino Linotype" w:hAnsi="Palatino Linotype"/>
          <w:sz w:val="24"/>
          <w:szCs w:val="24"/>
        </w:rPr>
        <w:t>A Kemencék felfűtése, paramétereinek beállítása és ellenőrzése</w:t>
      </w:r>
    </w:p>
    <w:p w:rsidR="00201BCB" w:rsidRPr="00E747AD" w:rsidRDefault="00201BCB" w:rsidP="007B05DA">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megkelt péksütemények elhelyezése, vetőszerkezeten, lemezen</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péksütemények felület kezelése, mosdatása, felületi szórása, vágása</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sütési sorrend megállapítása többféle termék sütése esetén</w:t>
      </w:r>
    </w:p>
    <w:p w:rsidR="00201BCB" w:rsidRPr="00E747AD" w:rsidRDefault="00201BCB" w:rsidP="007B05DA">
      <w:pPr>
        <w:ind w:left="709"/>
        <w:rPr>
          <w:rFonts w:ascii="Palatino Linotype" w:hAnsi="Palatino Linotype"/>
          <w:sz w:val="24"/>
          <w:szCs w:val="24"/>
        </w:rPr>
      </w:pPr>
      <w:r w:rsidRPr="00E747AD">
        <w:rPr>
          <w:rFonts w:ascii="Palatino Linotype" w:hAnsi="Palatino Linotype"/>
          <w:sz w:val="24"/>
          <w:szCs w:val="24"/>
        </w:rPr>
        <w:t>Sülési idő, sütési hőmérséklet meghatározása</w:t>
      </w:r>
    </w:p>
    <w:p w:rsidR="00201BCB" w:rsidRPr="00E747AD" w:rsidRDefault="00201BCB" w:rsidP="007B05DA">
      <w:pPr>
        <w:ind w:left="709"/>
        <w:rPr>
          <w:rFonts w:ascii="Palatino Linotype" w:hAnsi="Palatino Linotype"/>
          <w:sz w:val="24"/>
          <w:szCs w:val="24"/>
        </w:rPr>
      </w:pPr>
      <w:r w:rsidRPr="00E747AD">
        <w:rPr>
          <w:rFonts w:ascii="Palatino Linotype" w:hAnsi="Palatino Linotype"/>
          <w:sz w:val="24"/>
          <w:szCs w:val="24"/>
        </w:rPr>
        <w:t>Kemence gőzfejlesztése, páratartalom beállítása</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péksütemények átsültségének megállapítása</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Kisütés lemezen, kiszedés a kemencéből, kocsira rakás</w:t>
      </w:r>
    </w:p>
    <w:p w:rsidR="00201BCB" w:rsidRPr="00E747AD" w:rsidRDefault="00201BCB" w:rsidP="006359B5">
      <w:pPr>
        <w:widowControl w:val="0"/>
        <w:suppressAutoHyphens/>
        <w:rPr>
          <w:rFonts w:ascii="Palatino Linotype" w:hAnsi="Palatino Linotype" w:cs="Mangal"/>
          <w:kern w:val="1"/>
          <w:sz w:val="24"/>
          <w:szCs w:val="24"/>
          <w:lang w:eastAsia="hi-IN" w:bidi="hi-IN"/>
        </w:rPr>
      </w:pPr>
    </w:p>
    <w:p w:rsidR="00201BCB" w:rsidRDefault="00201BCB">
      <w:pPr>
        <w:widowControl w:val="0"/>
        <w:numPr>
          <w:ilvl w:val="2"/>
          <w:numId w:val="3"/>
        </w:numPr>
        <w:tabs>
          <w:tab w:val="left" w:pos="900"/>
          <w:tab w:val="left" w:pos="1620"/>
          <w:tab w:val="num" w:pos="1800"/>
          <w:tab w:val="left" w:pos="2340"/>
          <w:tab w:val="left" w:pos="7560"/>
          <w:tab w:val="left" w:pos="7740"/>
        </w:tabs>
        <w:suppressAutoHyphens/>
        <w:ind w:left="1764" w:hanging="1055"/>
        <w:jc w:val="right"/>
        <w:rPr>
          <w:rFonts w:ascii="Palatino Linotype" w:hAnsi="Palatino Linotype"/>
          <w:b/>
          <w:sz w:val="24"/>
          <w:szCs w:val="24"/>
        </w:rPr>
      </w:pPr>
      <w:r w:rsidRPr="00E747AD">
        <w:rPr>
          <w:rFonts w:ascii="Palatino Linotype" w:hAnsi="Palatino Linotype"/>
          <w:b/>
          <w:sz w:val="24"/>
          <w:szCs w:val="24"/>
        </w:rPr>
        <w:t>Finom pékáruk sütése</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55</w:t>
      </w:r>
      <w:r w:rsidRPr="00E747AD">
        <w:rPr>
          <w:rFonts w:ascii="Palatino Linotype" w:hAnsi="Palatino Linotype"/>
          <w:b/>
          <w:sz w:val="24"/>
          <w:szCs w:val="24"/>
        </w:rPr>
        <w:t xml:space="preserve"> </w:t>
      </w:r>
      <w:r w:rsidRPr="00E747AD">
        <w:rPr>
          <w:rFonts w:ascii="Palatino Linotype" w:hAnsi="Palatino Linotype"/>
          <w:b/>
          <w:i/>
          <w:sz w:val="24"/>
          <w:szCs w:val="24"/>
        </w:rPr>
        <w:t>óra</w:t>
      </w:r>
    </w:p>
    <w:p w:rsidR="00201BCB" w:rsidRPr="00E747AD" w:rsidRDefault="00201BCB" w:rsidP="007B05DA">
      <w:pPr>
        <w:ind w:left="709"/>
        <w:rPr>
          <w:rFonts w:ascii="Palatino Linotype" w:hAnsi="Palatino Linotype"/>
          <w:sz w:val="24"/>
          <w:szCs w:val="24"/>
        </w:rPr>
      </w:pPr>
      <w:r w:rsidRPr="00E747AD">
        <w:rPr>
          <w:rFonts w:ascii="Palatino Linotype" w:hAnsi="Palatino Linotype"/>
          <w:sz w:val="24"/>
          <w:szCs w:val="24"/>
        </w:rPr>
        <w:t>A Kemencék felfűtése, paramétereinek beállítása és ellenőrzése</w:t>
      </w:r>
    </w:p>
    <w:p w:rsidR="00201BCB" w:rsidRPr="00E747AD" w:rsidRDefault="00201BCB" w:rsidP="007B05DA">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megkelt finom-pékáruk elhelyezése, lemezen, formában</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finom-pékáruk felület kezelése, tojásozása, márványozása, felületi</w:t>
      </w:r>
    </w:p>
    <w:p w:rsidR="00201BCB" w:rsidRPr="00E747AD" w:rsidRDefault="00201BCB" w:rsidP="007B05DA">
      <w:pPr>
        <w:widowControl w:val="0"/>
        <w:tabs>
          <w:tab w:val="left" w:pos="16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szórása, vágása</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sütési sorrend megállapítása többféle termék sütése esetén</w:t>
      </w:r>
    </w:p>
    <w:p w:rsidR="00201BCB" w:rsidRPr="00E747AD" w:rsidRDefault="00201BCB" w:rsidP="007B05DA">
      <w:pPr>
        <w:ind w:left="709"/>
        <w:rPr>
          <w:rFonts w:ascii="Palatino Linotype" w:hAnsi="Palatino Linotype"/>
          <w:sz w:val="24"/>
          <w:szCs w:val="24"/>
        </w:rPr>
      </w:pPr>
      <w:r w:rsidRPr="00E747AD">
        <w:rPr>
          <w:rFonts w:ascii="Palatino Linotype" w:hAnsi="Palatino Linotype"/>
          <w:sz w:val="24"/>
          <w:szCs w:val="24"/>
        </w:rPr>
        <w:t>Sülési idő, sütési hőmérséklet meghatározása</w:t>
      </w:r>
    </w:p>
    <w:p w:rsidR="00201BCB" w:rsidRPr="00E747AD" w:rsidRDefault="00201BCB" w:rsidP="007B05DA">
      <w:pPr>
        <w:ind w:left="709"/>
        <w:rPr>
          <w:rFonts w:ascii="Palatino Linotype" w:hAnsi="Palatino Linotype"/>
          <w:sz w:val="24"/>
          <w:szCs w:val="24"/>
        </w:rPr>
      </w:pPr>
      <w:r w:rsidRPr="00E747AD">
        <w:rPr>
          <w:rFonts w:ascii="Palatino Linotype" w:hAnsi="Palatino Linotype"/>
          <w:sz w:val="24"/>
          <w:szCs w:val="24"/>
        </w:rPr>
        <w:t>A megfelelő páraviszonyokkal rendelkező sütőtér biztosítása</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finom-pékáruk átsültségének megállapítása</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Kisütés lemezen, formában kiszedés a kemencéből, kocsira rakás</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Finom-pékáruk hűtése polcon, lemezen, formában</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Kiborítás a formából</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finom-pékáruk sütés utáni töltése és felületi dekorációs lehetőségei</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finom-pékáruk érzékszervi minősítése, válogatás, tömegmérés</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Finom-pékáruk csomagolása, szakszerű jelölése</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Rekeszek tisztaságának megállapítása, rekesztisztítás</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Finom-pékáruk rekeszbe helyezése</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finom-pékáruk szállítási dokumentumainak ellenőrzése, árukiadás</w:t>
      </w:r>
    </w:p>
    <w:p w:rsidR="00201BCB" w:rsidRPr="00E747AD" w:rsidRDefault="00201BCB" w:rsidP="006359B5">
      <w:pPr>
        <w:widowControl w:val="0"/>
        <w:suppressAutoHyphens/>
        <w:ind w:left="1225"/>
        <w:rPr>
          <w:rFonts w:ascii="Palatino Linotype" w:hAnsi="Palatino Linotype" w:cs="Mangal"/>
          <w:kern w:val="1"/>
          <w:sz w:val="24"/>
          <w:szCs w:val="24"/>
          <w:lang w:eastAsia="hi-IN" w:bidi="hi-IN"/>
        </w:rPr>
      </w:pPr>
    </w:p>
    <w:p w:rsidR="00201BCB" w:rsidRDefault="00201BCB">
      <w:pPr>
        <w:widowControl w:val="0"/>
        <w:numPr>
          <w:ilvl w:val="2"/>
          <w:numId w:val="3"/>
        </w:numPr>
        <w:tabs>
          <w:tab w:val="left" w:pos="900"/>
          <w:tab w:val="left" w:pos="1620"/>
          <w:tab w:val="left" w:pos="1800"/>
          <w:tab w:val="num" w:pos="1980"/>
          <w:tab w:val="left" w:pos="2340"/>
          <w:tab w:val="left" w:pos="7560"/>
          <w:tab w:val="left" w:pos="7740"/>
        </w:tabs>
        <w:suppressAutoHyphens/>
        <w:ind w:left="1134" w:hanging="567"/>
        <w:jc w:val="right"/>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Egyéb sütőipari termékek sütése</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t xml:space="preserve"> </w:t>
      </w:r>
      <w:r>
        <w:rPr>
          <w:rFonts w:ascii="Palatino Linotype" w:hAnsi="Palatino Linotype" w:cs="Mangal"/>
          <w:b/>
          <w:kern w:val="1"/>
          <w:sz w:val="24"/>
          <w:szCs w:val="24"/>
          <w:lang w:eastAsia="hi-IN" w:bidi="hi-IN"/>
        </w:rPr>
        <w:tab/>
      </w:r>
      <w:r w:rsidRPr="00367940">
        <w:rPr>
          <w:rFonts w:ascii="Palatino Linotype" w:hAnsi="Palatino Linotype" w:cs="Mangal"/>
          <w:b/>
          <w:i/>
          <w:kern w:val="1"/>
          <w:sz w:val="24"/>
          <w:szCs w:val="24"/>
          <w:lang w:eastAsia="hi-IN" w:bidi="hi-IN"/>
        </w:rPr>
        <w:t>39</w:t>
      </w:r>
      <w:r w:rsidRPr="00E747AD">
        <w:rPr>
          <w:rFonts w:ascii="Palatino Linotype" w:hAnsi="Palatino Linotype" w:cs="Mangal"/>
          <w:b/>
          <w:kern w:val="1"/>
          <w:sz w:val="24"/>
          <w:szCs w:val="24"/>
          <w:lang w:eastAsia="hi-IN" w:bidi="hi-IN"/>
        </w:rPr>
        <w:t xml:space="preserve"> </w:t>
      </w:r>
      <w:r w:rsidRPr="00E747AD">
        <w:rPr>
          <w:rFonts w:ascii="Palatino Linotype" w:hAnsi="Palatino Linotype" w:cs="Mangal"/>
          <w:b/>
          <w:i/>
          <w:kern w:val="1"/>
          <w:sz w:val="24"/>
          <w:szCs w:val="24"/>
          <w:lang w:eastAsia="hi-IN" w:bidi="hi-IN"/>
        </w:rPr>
        <w:t>óra</w:t>
      </w:r>
    </w:p>
    <w:p w:rsidR="00201BCB" w:rsidRPr="00E747AD" w:rsidRDefault="00201BCB" w:rsidP="007B05DA">
      <w:pPr>
        <w:widowControl w:val="0"/>
        <w:tabs>
          <w:tab w:val="left" w:pos="900"/>
          <w:tab w:val="left" w:pos="1620"/>
          <w:tab w:val="left" w:pos="1800"/>
          <w:tab w:val="left" w:pos="2340"/>
          <w:tab w:val="left" w:pos="7560"/>
          <w:tab w:val="left" w:pos="7740"/>
        </w:tabs>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A Kemencék felfűtése, paramétereinek beállítása és ellenőrzése</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Kétszersültek sütése</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Perecek sütése</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Fánk sütése zsírban, a sütési hőmérséklet beállítása</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Morzsaalapanyag szárítása, őrlése, osztályozása, </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Korszerű termékek sütési paramétereinek beállítása, sütése és</w:t>
      </w:r>
    </w:p>
    <w:p w:rsidR="00201BCB" w:rsidRPr="00E747AD" w:rsidRDefault="00201BCB" w:rsidP="007B05DA">
      <w:pPr>
        <w:widowControl w:val="0"/>
        <w:tabs>
          <w:tab w:val="left" w:pos="16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kemencéből való kiszedése</w:t>
      </w:r>
    </w:p>
    <w:p w:rsidR="00201BCB" w:rsidRPr="00E747AD" w:rsidRDefault="00201BCB" w:rsidP="007B05D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Hagyományos (HIR) termékek, sütési paramétereinek beállítása, sütési </w:t>
      </w:r>
    </w:p>
    <w:p w:rsidR="00201BCB" w:rsidRPr="00E747AD" w:rsidRDefault="00201BCB" w:rsidP="007B05DA">
      <w:pPr>
        <w:widowControl w:val="0"/>
        <w:tabs>
          <w:tab w:val="left" w:pos="16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eljárások, a kemencéből való kiszedése</w:t>
      </w:r>
    </w:p>
    <w:p w:rsidR="00201BCB" w:rsidRPr="00E747AD" w:rsidRDefault="00201BCB" w:rsidP="006359B5">
      <w:pPr>
        <w:widowControl w:val="0"/>
        <w:suppressAutoHyphens/>
        <w:ind w:left="1225"/>
        <w:rPr>
          <w:rFonts w:ascii="Palatino Linotype" w:hAnsi="Palatino Linotype" w:cs="Mangal"/>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i/>
          <w:sz w:val="24"/>
          <w:szCs w:val="24"/>
        </w:rPr>
      </w:pPr>
      <w:r w:rsidRPr="00E747AD">
        <w:rPr>
          <w:rFonts w:ascii="Palatino Linotype" w:hAnsi="Palatino Linotype"/>
          <w:b/>
          <w:i/>
          <w:sz w:val="24"/>
          <w:szCs w:val="24"/>
        </w:rPr>
        <w:t xml:space="preserve">A képzés javasolt helyszíne </w:t>
      </w:r>
      <w:r w:rsidRPr="00E747AD">
        <w:rPr>
          <w:rFonts w:ascii="Palatino Linotype" w:hAnsi="Palatino Linotype"/>
          <w:b/>
          <w:i/>
          <w:kern w:val="1"/>
          <w:sz w:val="24"/>
          <w:szCs w:val="24"/>
          <w:lang w:eastAsia="hi-IN" w:bidi="hi-IN"/>
        </w:rPr>
        <w:t>(ajánlás)</w:t>
      </w:r>
    </w:p>
    <w:p w:rsidR="00201BCB" w:rsidRPr="007B102A" w:rsidRDefault="00201BCB">
      <w:pPr>
        <w:ind w:left="567"/>
        <w:jc w:val="both"/>
        <w:rPr>
          <w:rFonts w:ascii="Palatino Linotype" w:hAnsi="Palatino Linotype"/>
          <w:b/>
          <w:i/>
          <w:kern w:val="1"/>
          <w:sz w:val="24"/>
          <w:szCs w:val="24"/>
          <w:lang w:eastAsia="hi-IN" w:bidi="hi-IN"/>
        </w:rPr>
      </w:pPr>
      <w:r w:rsidRPr="007B102A">
        <w:rPr>
          <w:rFonts w:ascii="Palatino Linotype" w:hAnsi="Palatino Linotype"/>
          <w:i/>
          <w:sz w:val="24"/>
          <w:szCs w:val="24"/>
        </w:rPr>
        <w:lastRenderedPageBreak/>
        <w:t>Tanműhely vagy szakma specifikus gazdálkodó szervezetnél.</w:t>
      </w:r>
    </w:p>
    <w:p w:rsidR="00201BCB" w:rsidRPr="00E747AD" w:rsidRDefault="00201BCB" w:rsidP="006359B5">
      <w:pPr>
        <w:widowControl w:val="0"/>
        <w:suppressAutoHyphens/>
        <w:jc w:val="both"/>
        <w:rPr>
          <w:rFonts w:ascii="Palatino Linotype" w:hAnsi="Palatino Linotype" w:cs="Mangal"/>
          <w:b/>
          <w:bCs/>
          <w:kern w:val="1"/>
          <w:sz w:val="24"/>
          <w:szCs w:val="24"/>
          <w:lang w:eastAsia="hi-IN" w:bidi="hi-IN"/>
        </w:rPr>
      </w:pPr>
    </w:p>
    <w:p w:rsidR="00201BCB" w:rsidRDefault="00201BCB" w:rsidP="007B102A">
      <w:pPr>
        <w:numPr>
          <w:ilvl w:val="1"/>
          <w:numId w:val="3"/>
        </w:numPr>
        <w:tabs>
          <w:tab w:val="clear" w:pos="792"/>
          <w:tab w:val="num" w:pos="900"/>
          <w:tab w:val="num" w:pos="1332"/>
        </w:tabs>
        <w:ind w:left="900" w:hanging="333"/>
        <w:jc w:val="both"/>
        <w:rPr>
          <w:rFonts w:ascii="Palatino Linotype" w:hAnsi="Palatino Linotype"/>
          <w:b/>
          <w:i/>
          <w:sz w:val="24"/>
          <w:szCs w:val="24"/>
        </w:rPr>
      </w:pPr>
      <w:r w:rsidRPr="00E747AD">
        <w:rPr>
          <w:rFonts w:ascii="Palatino Linotype" w:hAnsi="Palatino Linotype"/>
          <w:b/>
          <w:i/>
          <w:sz w:val="24"/>
          <w:szCs w:val="24"/>
        </w:rPr>
        <w:t>A tantárgy elsajátítása során alkalmazható sajátos módszerek, tanulói tevékenységformák (ajánlás)</w:t>
      </w:r>
    </w:p>
    <w:p w:rsidR="00201BCB" w:rsidRPr="00E747AD" w:rsidRDefault="00201BCB" w:rsidP="007B102A">
      <w:pPr>
        <w:jc w:val="both"/>
        <w:rPr>
          <w:rFonts w:ascii="Palatino Linotype" w:hAnsi="Palatino Linotype"/>
          <w:b/>
          <w:i/>
          <w:sz w:val="24"/>
          <w:szCs w:val="24"/>
        </w:rPr>
      </w:pPr>
    </w:p>
    <w:p w:rsidR="00201BCB" w:rsidRDefault="00201BCB" w:rsidP="007B102A">
      <w:pPr>
        <w:pStyle w:val="Listaszerbekezds"/>
        <w:numPr>
          <w:ilvl w:val="2"/>
          <w:numId w:val="3"/>
        </w:numPr>
        <w:spacing w:after="0" w:line="240" w:lineRule="auto"/>
        <w:jc w:val="both"/>
        <w:rPr>
          <w:rFonts w:ascii="Palatino Linotype" w:hAnsi="Palatino Linotype"/>
          <w:b/>
          <w:bCs/>
          <w:i/>
          <w:sz w:val="24"/>
          <w:szCs w:val="24"/>
        </w:rPr>
      </w:pPr>
      <w:r w:rsidRPr="00501CE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E747AD">
        <w:trPr>
          <w:jc w:val="center"/>
        </w:trPr>
        <w:tc>
          <w:tcPr>
            <w:tcW w:w="994"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280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 xml:space="preserve">Alkalmazott oktatási </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módszer neve</w:t>
            </w:r>
          </w:p>
        </w:tc>
        <w:tc>
          <w:tcPr>
            <w:tcW w:w="2835"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 tanulói tevékenység szervezeti kerete</w:t>
            </w:r>
          </w:p>
        </w:tc>
        <w:tc>
          <w:tcPr>
            <w:tcW w:w="2659"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jc w:val="center"/>
        </w:trPr>
        <w:tc>
          <w:tcPr>
            <w:tcW w:w="994" w:type="dxa"/>
            <w:vMerge/>
            <w:vAlign w:val="center"/>
          </w:tcPr>
          <w:p w:rsidR="00201BCB" w:rsidRPr="00E747AD" w:rsidRDefault="00201BCB" w:rsidP="0094606B">
            <w:pPr>
              <w:jc w:val="center"/>
              <w:rPr>
                <w:rFonts w:ascii="Palatino Linotype" w:hAnsi="Palatino Linotype"/>
                <w:b/>
                <w:sz w:val="20"/>
                <w:szCs w:val="20"/>
              </w:rPr>
            </w:pPr>
          </w:p>
        </w:tc>
        <w:tc>
          <w:tcPr>
            <w:tcW w:w="2800" w:type="dxa"/>
            <w:vMerge/>
            <w:vAlign w:val="center"/>
          </w:tcPr>
          <w:p w:rsidR="00201BCB" w:rsidRPr="00E747AD" w:rsidRDefault="00201BCB" w:rsidP="0094606B">
            <w:pPr>
              <w:rPr>
                <w:rFonts w:ascii="Palatino Linotype" w:hAnsi="Palatino Linotype"/>
                <w:b/>
                <w:sz w:val="20"/>
                <w:szCs w:val="20"/>
              </w:rPr>
            </w:pP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egyéni</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csoport</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osztály</w:t>
            </w:r>
          </w:p>
        </w:tc>
        <w:tc>
          <w:tcPr>
            <w:tcW w:w="2659"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r>
              <w:rPr>
                <w:rFonts w:ascii="Palatino Linotype" w:hAnsi="Palatino Linotype"/>
                <w:sz w:val="20"/>
                <w:szCs w:val="20"/>
              </w:rPr>
              <w:t>.</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magyarázat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elbeszélés</w:t>
            </w: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kiselőadás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megbeszélés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vita</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szemléltetés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projekt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1.8.</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kooperatív tanulás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1.9.</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szimuláció</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1.10.</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szerepjáték</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1.11.</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házi feladat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8B2626">
      <w:pPr>
        <w:pStyle w:val="Listaszerbekezds"/>
        <w:widowControl w:val="0"/>
        <w:suppressAutoHyphens/>
        <w:spacing w:after="0" w:line="240" w:lineRule="auto"/>
        <w:ind w:left="360"/>
        <w:jc w:val="both"/>
        <w:rPr>
          <w:rFonts w:ascii="Palatino Linotype" w:hAnsi="Palatino Linotype"/>
          <w:b/>
          <w:bCs/>
          <w:kern w:val="1"/>
          <w:lang w:eastAsia="hi-IN" w:bidi="hi-IN"/>
        </w:rPr>
      </w:pPr>
    </w:p>
    <w:p w:rsidR="00201BCB" w:rsidRDefault="00201BCB" w:rsidP="007B102A">
      <w:pPr>
        <w:pStyle w:val="Listaszerbekezds"/>
        <w:numPr>
          <w:ilvl w:val="2"/>
          <w:numId w:val="3"/>
        </w:numPr>
        <w:spacing w:after="0" w:line="240" w:lineRule="auto"/>
        <w:jc w:val="both"/>
        <w:rPr>
          <w:rFonts w:ascii="Palatino Linotype" w:hAnsi="Palatino Linotype"/>
          <w:b/>
          <w:bCs/>
          <w:i/>
          <w:sz w:val="24"/>
          <w:szCs w:val="24"/>
        </w:rPr>
      </w:pPr>
      <w:r w:rsidRPr="00501CE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BCB" w:rsidRPr="00E747AD">
        <w:trPr>
          <w:cantSplit/>
          <w:trHeight w:val="921"/>
          <w:jc w:val="center"/>
        </w:trPr>
        <w:tc>
          <w:tcPr>
            <w:tcW w:w="828"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3621"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tevékenységforma</w:t>
            </w:r>
          </w:p>
        </w:tc>
        <w:tc>
          <w:tcPr>
            <w:tcW w:w="2370"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 szervezési kerete</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(differenciálási módok)</w:t>
            </w:r>
          </w:p>
        </w:tc>
        <w:tc>
          <w:tcPr>
            <w:tcW w:w="219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cantSplit/>
          <w:trHeight w:val="1076"/>
          <w:jc w:val="center"/>
        </w:trPr>
        <w:tc>
          <w:tcPr>
            <w:tcW w:w="828" w:type="dxa"/>
            <w:vMerge/>
            <w:vAlign w:val="center"/>
          </w:tcPr>
          <w:p w:rsidR="00201BCB" w:rsidRPr="00E747AD" w:rsidRDefault="00201BCB" w:rsidP="0094606B">
            <w:pPr>
              <w:jc w:val="center"/>
              <w:rPr>
                <w:rFonts w:ascii="Palatino Linotype" w:hAnsi="Palatino Linotype"/>
                <w:b/>
                <w:sz w:val="20"/>
                <w:szCs w:val="20"/>
              </w:rPr>
            </w:pPr>
          </w:p>
        </w:tc>
        <w:tc>
          <w:tcPr>
            <w:tcW w:w="3621" w:type="dxa"/>
            <w:vMerge/>
            <w:vAlign w:val="center"/>
          </w:tcPr>
          <w:p w:rsidR="00201BCB" w:rsidRPr="00E747AD" w:rsidRDefault="00201BCB" w:rsidP="0094606B">
            <w:pPr>
              <w:rPr>
                <w:rFonts w:ascii="Palatino Linotype" w:hAnsi="Palatino Linotype"/>
                <w:b/>
                <w:sz w:val="20"/>
                <w:szCs w:val="20"/>
              </w:rPr>
            </w:pPr>
          </w:p>
        </w:tc>
        <w:tc>
          <w:tcPr>
            <w:tcW w:w="809"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Egyéni</w:t>
            </w:r>
          </w:p>
        </w:tc>
        <w:tc>
          <w:tcPr>
            <w:tcW w:w="798"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Csoport-</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bontás</w:t>
            </w:r>
          </w:p>
        </w:tc>
        <w:tc>
          <w:tcPr>
            <w:tcW w:w="763"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Osztály-</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keret</w:t>
            </w:r>
          </w:p>
        </w:tc>
        <w:tc>
          <w:tcPr>
            <w:tcW w:w="2190"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1.</w:t>
            </w:r>
          </w:p>
        </w:tc>
        <w:tc>
          <w:tcPr>
            <w:tcW w:w="3621" w:type="dxa"/>
            <w:shd w:val="clear" w:color="auto" w:fill="D9D9D9"/>
            <w:vAlign w:val="center"/>
          </w:tcPr>
          <w:p w:rsidR="00201BCB" w:rsidRPr="00E747AD" w:rsidRDefault="00201BCB" w:rsidP="0094606B">
            <w:pPr>
              <w:rPr>
                <w:rFonts w:ascii="Palatino Linotype" w:hAnsi="Palatino Linotype"/>
                <w:b/>
                <w:sz w:val="20"/>
                <w:szCs w:val="20"/>
              </w:rPr>
            </w:pPr>
            <w:r w:rsidRPr="00E747AD">
              <w:rPr>
                <w:rFonts w:ascii="Palatino Linotype" w:hAnsi="Palatino Linotype" w:cs="Arial"/>
                <w:b/>
                <w:sz w:val="20"/>
                <w:szCs w:val="20"/>
              </w:rPr>
              <w:t>Információ feldolgozó tevékenységek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önálló feldolgozása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önálló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feladattal vezetett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2.</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Ismeretalkalmazási gyakorló tevékenységek, feladatok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lastRenderedPageBreak/>
              <w:t>2.1.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Írásos elemzések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Leírás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Válaszolás írásban mondatszintű kérdésekre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Tesztfeladat megoldása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Szöveges előadás egyéni felkészüléssel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utólagos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helyszíni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3.</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Csoportos munkaformák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Feladattal vezetett kiscsoportos szövegfeldolgozás</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Kiscsoportos szakmai munkavégzés irányítással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helyzetgyakorlat</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versenyjáték</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4.</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Gyakorlati munkavégzés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Árutermelő szakmai munkatevékenység</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Műveletek gyakorlása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4.3.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Munkamegfigyelés adott szempontok alapján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5.</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Szolgáltatási tevékenységek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Szolgáltatási napló vezetése</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Önálló szakmai munkavégzés felügyelet mellett</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5.3.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Önálló szakmai munkavégzés közvetlen irányítással</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6359B5">
      <w:pPr>
        <w:widowControl w:val="0"/>
        <w:suppressAutoHyphens/>
        <w:jc w:val="both"/>
        <w:rPr>
          <w:rFonts w:ascii="Palatino Linotype" w:hAnsi="Palatino Linotype" w:cs="Mangal"/>
          <w:b/>
          <w:bCs/>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értékelésének módja</w:t>
      </w:r>
    </w:p>
    <w:p w:rsidR="00201BCB" w:rsidRDefault="00201BCB">
      <w:pPr>
        <w:autoSpaceDE w:val="0"/>
        <w:autoSpaceDN w:val="0"/>
        <w:adjustRightInd w:val="0"/>
        <w:ind w:left="567"/>
        <w:jc w:val="both"/>
        <w:rPr>
          <w:rFonts w:ascii="Palatino Linotype" w:hAnsi="Palatino Linotype"/>
          <w:bCs/>
          <w:sz w:val="24"/>
          <w:szCs w:val="24"/>
        </w:rPr>
      </w:pPr>
      <w:r w:rsidRPr="00E747AD">
        <w:rPr>
          <w:rFonts w:ascii="Palatino Linotype" w:hAnsi="Palatino Linotype"/>
          <w:bCs/>
          <w:sz w:val="24"/>
          <w:szCs w:val="24"/>
        </w:rPr>
        <w:t>A nemzeti köznevelésről szóló 2011. évi CXC törvény 54. § (2) a) pontja szerinti értékeléssel.</w:t>
      </w:r>
    </w:p>
    <w:p w:rsidR="00201BCB" w:rsidRPr="00E747AD" w:rsidRDefault="00201BCB" w:rsidP="006359B5">
      <w:pPr>
        <w:ind w:left="360"/>
        <w:rPr>
          <w:rFonts w:ascii="Palatino Linotype" w:hAnsi="Palatino Linotype"/>
          <w:b/>
          <w:sz w:val="24"/>
          <w:szCs w:val="24"/>
        </w:rPr>
        <w:sectPr w:rsidR="00201BCB" w:rsidRPr="00E747AD" w:rsidSect="00400650">
          <w:pgSz w:w="11906" w:h="16838" w:code="9"/>
          <w:pgMar w:top="1418" w:right="1418" w:bottom="1418" w:left="1276" w:header="709" w:footer="709" w:gutter="0"/>
          <w:cols w:space="708"/>
          <w:docGrid w:linePitch="360"/>
        </w:sectPr>
      </w:pPr>
    </w:p>
    <w:p w:rsidR="00201BCB" w:rsidRPr="00E747AD"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p>
    <w:p w:rsidR="00201BCB"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 xml:space="preserve">A </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10942-12 azonosító számú</w:t>
      </w:r>
    </w:p>
    <w:p w:rsidR="00201BCB" w:rsidRPr="00E747AD" w:rsidRDefault="00201BCB" w:rsidP="006359B5">
      <w:pPr>
        <w:widowControl w:val="0"/>
        <w:suppressAutoHyphens/>
        <w:jc w:val="center"/>
        <w:rPr>
          <w:rFonts w:ascii="Palatino Linotype" w:hAnsi="Palatino Linotype"/>
          <w:sz w:val="44"/>
          <w:szCs w:val="44"/>
        </w:rPr>
      </w:pPr>
    </w:p>
    <w:p w:rsidR="00201BCB"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Mézeskalács készítés</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sz w:val="44"/>
          <w:szCs w:val="44"/>
        </w:rPr>
      </w:pPr>
      <w:r w:rsidRPr="00E747AD">
        <w:rPr>
          <w:rFonts w:ascii="Palatino Linotype" w:hAnsi="Palatino Linotype"/>
          <w:b/>
          <w:sz w:val="44"/>
          <w:szCs w:val="44"/>
        </w:rPr>
        <w:t>megnevezésű</w:t>
      </w:r>
    </w:p>
    <w:p w:rsidR="00201BCB" w:rsidRPr="00E747AD" w:rsidRDefault="00201BCB" w:rsidP="006359B5">
      <w:pPr>
        <w:widowControl w:val="0"/>
        <w:suppressAutoHyphens/>
        <w:jc w:val="center"/>
        <w:rPr>
          <w:rFonts w:ascii="Palatino Linotype" w:hAnsi="Palatino Linotype"/>
          <w:b/>
          <w:sz w:val="44"/>
          <w:szCs w:val="44"/>
        </w:rPr>
      </w:pPr>
    </w:p>
    <w:p w:rsidR="00201BCB" w:rsidRPr="00E747AD" w:rsidRDefault="00201BCB" w:rsidP="006359B5">
      <w:pPr>
        <w:widowControl w:val="0"/>
        <w:suppressAutoHyphens/>
        <w:jc w:val="center"/>
        <w:rPr>
          <w:rFonts w:ascii="Palatino Linotype" w:hAnsi="Palatino Linotype"/>
          <w:b/>
          <w:kern w:val="1"/>
          <w:sz w:val="44"/>
          <w:szCs w:val="44"/>
          <w:lang w:eastAsia="hi-IN" w:bidi="hi-IN"/>
        </w:rPr>
      </w:pPr>
      <w:r w:rsidRPr="00E747AD">
        <w:rPr>
          <w:rFonts w:ascii="Palatino Linotype" w:hAnsi="Palatino Linotype"/>
          <w:b/>
          <w:kern w:val="1"/>
          <w:sz w:val="44"/>
          <w:szCs w:val="44"/>
          <w:lang w:eastAsia="hi-IN" w:bidi="hi-IN"/>
        </w:rPr>
        <w:t>szakmai követelménymodul</w:t>
      </w:r>
    </w:p>
    <w:p w:rsidR="00201BCB" w:rsidRPr="00E747AD" w:rsidRDefault="00201BCB" w:rsidP="006359B5">
      <w:pPr>
        <w:widowControl w:val="0"/>
        <w:suppressAutoHyphens/>
        <w:jc w:val="center"/>
        <w:rPr>
          <w:rFonts w:ascii="Palatino Linotype" w:hAnsi="Palatino Linotype"/>
          <w:b/>
          <w:kern w:val="1"/>
          <w:sz w:val="44"/>
          <w:szCs w:val="44"/>
          <w:lang w:eastAsia="hi-IN" w:bidi="hi-IN"/>
        </w:rPr>
      </w:pPr>
    </w:p>
    <w:p w:rsidR="00201BCB" w:rsidRPr="00E747AD" w:rsidRDefault="00201BCB" w:rsidP="006359B5">
      <w:pPr>
        <w:widowControl w:val="0"/>
        <w:suppressAutoHyphens/>
        <w:jc w:val="center"/>
        <w:rPr>
          <w:rFonts w:ascii="Palatino Linotype" w:hAnsi="Palatino Linotype"/>
          <w:b/>
          <w:kern w:val="1"/>
          <w:sz w:val="44"/>
          <w:szCs w:val="44"/>
          <w:lang w:eastAsia="hi-IN" w:bidi="hi-IN"/>
        </w:rPr>
      </w:pPr>
      <w:r w:rsidRPr="00E747AD">
        <w:rPr>
          <w:rFonts w:ascii="Palatino Linotype" w:hAnsi="Palatino Linotype"/>
          <w:b/>
          <w:kern w:val="1"/>
          <w:sz w:val="44"/>
          <w:szCs w:val="44"/>
          <w:lang w:eastAsia="hi-IN" w:bidi="hi-IN"/>
        </w:rPr>
        <w:t>tantárgyai, témakörei</w:t>
      </w:r>
    </w:p>
    <w:p w:rsidR="00201BCB" w:rsidRPr="00E747AD" w:rsidRDefault="00201BCB" w:rsidP="006359B5">
      <w:pPr>
        <w:widowControl w:val="0"/>
        <w:suppressAutoHyphens/>
        <w:jc w:val="center"/>
        <w:rPr>
          <w:rFonts w:ascii="Palatino Linotype" w:hAnsi="Palatino Linotype"/>
          <w:b/>
          <w:bCs/>
          <w:kern w:val="1"/>
          <w:sz w:val="44"/>
          <w:szCs w:val="44"/>
          <w:lang w:eastAsia="hi-IN" w:bidi="hi-IN"/>
        </w:rPr>
      </w:pPr>
    </w:p>
    <w:p w:rsidR="00201BCB" w:rsidRPr="00E747AD" w:rsidRDefault="00201BCB" w:rsidP="006359B5">
      <w:pPr>
        <w:widowControl w:val="0"/>
        <w:suppressAutoHyphens/>
        <w:jc w:val="both"/>
        <w:rPr>
          <w:rFonts w:ascii="Palatino Linotype" w:hAnsi="Palatino Linotype"/>
          <w:b/>
          <w:kern w:val="1"/>
          <w:sz w:val="24"/>
          <w:szCs w:val="24"/>
          <w:lang w:eastAsia="hi-IN" w:bidi="hi-IN"/>
        </w:rPr>
      </w:pPr>
      <w:r w:rsidRPr="00E747AD">
        <w:rPr>
          <w:rFonts w:ascii="Palatino Linotype" w:hAnsi="Palatino Linotype"/>
          <w:b/>
          <w:bCs/>
          <w:kern w:val="1"/>
          <w:sz w:val="24"/>
          <w:szCs w:val="24"/>
          <w:lang w:eastAsia="hi-IN" w:bidi="hi-IN"/>
        </w:rPr>
        <w:br w:type="page"/>
      </w:r>
      <w:r w:rsidRPr="00E747AD">
        <w:rPr>
          <w:rFonts w:ascii="Palatino Linotype" w:hAnsi="Palatino Linotype" w:cs="Mangal"/>
          <w:b/>
          <w:kern w:val="1"/>
          <w:sz w:val="24"/>
          <w:szCs w:val="24"/>
          <w:lang w:eastAsia="hi-IN" w:bidi="hi-IN"/>
        </w:rPr>
        <w:lastRenderedPageBreak/>
        <w:t xml:space="preserve">A 10942-12 </w:t>
      </w:r>
      <w:r w:rsidRPr="00E747AD">
        <w:rPr>
          <w:rFonts w:ascii="Palatino Linotype" w:hAnsi="Palatino Linotype"/>
          <w:b/>
          <w:sz w:val="24"/>
          <w:szCs w:val="24"/>
        </w:rPr>
        <w:t>azonosító számú, Mézeskalács készítés megnevezésű szakmai követelmény</w:t>
      </w:r>
      <w:r w:rsidRPr="00E747AD">
        <w:rPr>
          <w:rFonts w:ascii="Palatino Linotype" w:hAnsi="Palatino Linotype"/>
          <w:b/>
          <w:kern w:val="1"/>
          <w:sz w:val="24"/>
          <w:szCs w:val="24"/>
          <w:lang w:eastAsia="hi-IN" w:bidi="hi-IN"/>
        </w:rPr>
        <w:t>modulhoz tartozó tantárgyak és a témakörök oktatása során fejlesztendő kompetenciák</w:t>
      </w:r>
    </w:p>
    <w:tbl>
      <w:tblPr>
        <w:tblW w:w="10376" w:type="dxa"/>
        <w:jc w:val="center"/>
        <w:tblCellMar>
          <w:left w:w="70" w:type="dxa"/>
          <w:right w:w="70" w:type="dxa"/>
        </w:tblCellMar>
        <w:tblLook w:val="0000" w:firstRow="0" w:lastRow="0" w:firstColumn="0" w:lastColumn="0" w:noHBand="0" w:noVBand="0"/>
      </w:tblPr>
      <w:tblGrid>
        <w:gridCol w:w="5011"/>
        <w:gridCol w:w="577"/>
        <w:gridCol w:w="716"/>
        <w:gridCol w:w="700"/>
        <w:gridCol w:w="423"/>
        <w:gridCol w:w="576"/>
        <w:gridCol w:w="675"/>
        <w:gridCol w:w="638"/>
        <w:gridCol w:w="437"/>
        <w:gridCol w:w="623"/>
      </w:tblGrid>
      <w:tr w:rsidR="00201BCB" w:rsidRPr="00E747AD" w:rsidTr="0010242E">
        <w:trPr>
          <w:trHeight w:val="531"/>
          <w:jc w:val="center"/>
        </w:trPr>
        <w:tc>
          <w:tcPr>
            <w:tcW w:w="5011" w:type="dxa"/>
            <w:vMerge w:val="restart"/>
            <w:tcBorders>
              <w:top w:val="single" w:sz="4" w:space="0" w:color="auto"/>
              <w:left w:val="single" w:sz="4" w:space="0" w:color="auto"/>
              <w:bottom w:val="single" w:sz="4" w:space="0" w:color="auto"/>
              <w:right w:val="single" w:sz="4" w:space="0" w:color="auto"/>
            </w:tcBorders>
            <w:noWrap/>
            <w:vAlign w:val="center"/>
          </w:tcPr>
          <w:p w:rsidR="00201BCB" w:rsidRPr="00393437" w:rsidRDefault="00201BCB" w:rsidP="00400650">
            <w:pPr>
              <w:jc w:val="center"/>
              <w:rPr>
                <w:rFonts w:ascii="Palatino Linotype" w:hAnsi="Palatino Linotype"/>
                <w:sz w:val="20"/>
                <w:szCs w:val="20"/>
              </w:rPr>
            </w:pPr>
            <w:r w:rsidRPr="00367940">
              <w:rPr>
                <w:rFonts w:ascii="Palatino Linotype" w:hAnsi="Palatino Linotype" w:cs="Mangal"/>
                <w:kern w:val="1"/>
                <w:sz w:val="20"/>
                <w:szCs w:val="20"/>
                <w:lang w:eastAsia="hi-IN" w:bidi="hi-IN"/>
              </w:rPr>
              <w:t xml:space="preserve">10942-12 </w:t>
            </w:r>
            <w:r w:rsidRPr="00367940">
              <w:rPr>
                <w:rFonts w:ascii="Palatino Linotype" w:hAnsi="Palatino Linotype"/>
                <w:sz w:val="20"/>
                <w:szCs w:val="20"/>
              </w:rPr>
              <w:t xml:space="preserve">Mézeskalács készítés </w:t>
            </w:r>
          </w:p>
        </w:tc>
        <w:tc>
          <w:tcPr>
            <w:tcW w:w="2992" w:type="dxa"/>
            <w:gridSpan w:val="5"/>
            <w:tcBorders>
              <w:top w:val="single" w:sz="4" w:space="0" w:color="auto"/>
              <w:left w:val="nil"/>
              <w:bottom w:val="single" w:sz="4" w:space="0" w:color="auto"/>
              <w:right w:val="single" w:sz="4" w:space="0" w:color="auto"/>
            </w:tcBorders>
            <w:vAlign w:val="center"/>
          </w:tcPr>
          <w:p w:rsidR="00201BCB" w:rsidRPr="00393437" w:rsidRDefault="00201BCB" w:rsidP="00400650">
            <w:pPr>
              <w:jc w:val="center"/>
              <w:rPr>
                <w:rFonts w:ascii="Palatino Linotype" w:hAnsi="Palatino Linotype"/>
                <w:sz w:val="20"/>
                <w:szCs w:val="20"/>
              </w:rPr>
            </w:pPr>
            <w:r w:rsidRPr="00367940">
              <w:rPr>
                <w:rFonts w:ascii="Palatino Linotype" w:hAnsi="Palatino Linotype" w:cs="Arial"/>
                <w:sz w:val="20"/>
                <w:szCs w:val="20"/>
              </w:rPr>
              <w:t>Mézeskalács készítés és eszközei</w:t>
            </w:r>
            <w:r w:rsidRPr="00367940">
              <w:rPr>
                <w:rFonts w:ascii="Palatino Linotype" w:hAnsi="Palatino Linotype"/>
                <w:sz w:val="20"/>
                <w:szCs w:val="20"/>
              </w:rPr>
              <w:t xml:space="preserve"> </w:t>
            </w:r>
          </w:p>
        </w:tc>
        <w:tc>
          <w:tcPr>
            <w:tcW w:w="2373" w:type="dxa"/>
            <w:gridSpan w:val="4"/>
            <w:tcBorders>
              <w:top w:val="single" w:sz="4" w:space="0" w:color="auto"/>
              <w:left w:val="nil"/>
              <w:bottom w:val="single" w:sz="4" w:space="0" w:color="auto"/>
              <w:right w:val="single" w:sz="4" w:space="0" w:color="auto"/>
            </w:tcBorders>
            <w:vAlign w:val="center"/>
          </w:tcPr>
          <w:p w:rsidR="00201BCB" w:rsidRPr="00393437" w:rsidRDefault="00201BCB" w:rsidP="00400650">
            <w:pPr>
              <w:jc w:val="center"/>
              <w:rPr>
                <w:rFonts w:ascii="Palatino Linotype" w:hAnsi="Palatino Linotype"/>
                <w:sz w:val="20"/>
                <w:szCs w:val="20"/>
              </w:rPr>
            </w:pPr>
            <w:r w:rsidRPr="00367940">
              <w:rPr>
                <w:rFonts w:ascii="Palatino Linotype" w:hAnsi="Palatino Linotype" w:cs="Arial"/>
                <w:sz w:val="20"/>
                <w:szCs w:val="20"/>
              </w:rPr>
              <w:t>Szakmai gyakorlat 6.</w:t>
            </w:r>
          </w:p>
        </w:tc>
      </w:tr>
      <w:tr w:rsidR="00201BCB" w:rsidRPr="00E747AD" w:rsidTr="00393437">
        <w:trPr>
          <w:trHeight w:val="2443"/>
          <w:jc w:val="center"/>
        </w:trPr>
        <w:tc>
          <w:tcPr>
            <w:tcW w:w="5011" w:type="dxa"/>
            <w:vMerge/>
            <w:tcBorders>
              <w:top w:val="single" w:sz="4" w:space="0" w:color="auto"/>
              <w:left w:val="single" w:sz="4" w:space="0" w:color="auto"/>
              <w:bottom w:val="single" w:sz="4" w:space="0" w:color="auto"/>
              <w:right w:val="single" w:sz="4" w:space="0" w:color="auto"/>
            </w:tcBorders>
            <w:vAlign w:val="center"/>
          </w:tcPr>
          <w:p w:rsidR="00201BCB" w:rsidRPr="00E747AD" w:rsidRDefault="00201BCB" w:rsidP="00400650">
            <w:pPr>
              <w:rPr>
                <w:rFonts w:ascii="Palatino Linotype" w:hAnsi="Palatino Linotype"/>
                <w:sz w:val="20"/>
                <w:szCs w:val="20"/>
              </w:rPr>
            </w:pPr>
          </w:p>
        </w:tc>
        <w:tc>
          <w:tcPr>
            <w:tcW w:w="577" w:type="dxa"/>
            <w:tcBorders>
              <w:top w:val="nil"/>
              <w:left w:val="nil"/>
              <w:bottom w:val="single" w:sz="4" w:space="0" w:color="auto"/>
              <w:right w:val="single" w:sz="4" w:space="0" w:color="auto"/>
            </w:tcBorders>
            <w:textDirection w:val="btLr"/>
            <w:vAlign w:val="center"/>
          </w:tcPr>
          <w:p w:rsidR="00201BCB" w:rsidRPr="00E747AD" w:rsidRDefault="00201BCB" w:rsidP="00393437">
            <w:pPr>
              <w:ind w:left="57"/>
              <w:rPr>
                <w:rFonts w:ascii="Palatino Linotype" w:hAnsi="Palatino Linotype"/>
                <w:sz w:val="20"/>
                <w:szCs w:val="20"/>
              </w:rPr>
            </w:pPr>
            <w:r>
              <w:rPr>
                <w:rFonts w:ascii="Palatino Linotype" w:hAnsi="Palatino Linotype"/>
                <w:sz w:val="20"/>
                <w:szCs w:val="20"/>
              </w:rPr>
              <w:t>Mézes tészta</w:t>
            </w:r>
            <w:r w:rsidRPr="00E747AD">
              <w:rPr>
                <w:rFonts w:ascii="Palatino Linotype" w:hAnsi="Palatino Linotype"/>
                <w:sz w:val="20"/>
                <w:szCs w:val="20"/>
              </w:rPr>
              <w:t xml:space="preserve"> készítés alapjai</w:t>
            </w:r>
          </w:p>
        </w:tc>
        <w:tc>
          <w:tcPr>
            <w:tcW w:w="716" w:type="dxa"/>
            <w:tcBorders>
              <w:top w:val="nil"/>
              <w:left w:val="nil"/>
              <w:bottom w:val="single" w:sz="4" w:space="0" w:color="auto"/>
              <w:right w:val="single" w:sz="4" w:space="0" w:color="auto"/>
            </w:tcBorders>
            <w:textDirection w:val="btLr"/>
            <w:vAlign w:val="center"/>
          </w:tcPr>
          <w:p w:rsidR="00201BCB" w:rsidRPr="00E747AD" w:rsidRDefault="00201BCB" w:rsidP="00393437">
            <w:pPr>
              <w:ind w:left="57"/>
              <w:rPr>
                <w:rFonts w:ascii="Palatino Linotype" w:hAnsi="Palatino Linotype"/>
                <w:sz w:val="20"/>
                <w:szCs w:val="20"/>
              </w:rPr>
            </w:pPr>
            <w:r>
              <w:rPr>
                <w:rFonts w:ascii="Palatino Linotype" w:hAnsi="Palatino Linotype"/>
                <w:sz w:val="20"/>
                <w:szCs w:val="20"/>
              </w:rPr>
              <w:t>Mézes tészta</w:t>
            </w:r>
            <w:r w:rsidRPr="00E747AD">
              <w:rPr>
                <w:rFonts w:ascii="Palatino Linotype" w:hAnsi="Palatino Linotype"/>
                <w:sz w:val="20"/>
                <w:szCs w:val="20"/>
              </w:rPr>
              <w:t xml:space="preserve"> készítése és érlelése</w:t>
            </w:r>
          </w:p>
        </w:tc>
        <w:tc>
          <w:tcPr>
            <w:tcW w:w="700" w:type="dxa"/>
            <w:tcBorders>
              <w:top w:val="nil"/>
              <w:left w:val="nil"/>
              <w:bottom w:val="single" w:sz="4" w:space="0" w:color="auto"/>
              <w:right w:val="single" w:sz="4" w:space="0" w:color="auto"/>
            </w:tcBorders>
            <w:textDirection w:val="btLr"/>
            <w:vAlign w:val="center"/>
          </w:tcPr>
          <w:p w:rsidR="00201BCB" w:rsidRDefault="00201BCB">
            <w:pPr>
              <w:ind w:left="57"/>
              <w:rPr>
                <w:rFonts w:ascii="Palatino Linotype" w:hAnsi="Palatino Linotype"/>
                <w:sz w:val="20"/>
                <w:szCs w:val="20"/>
              </w:rPr>
            </w:pPr>
            <w:r>
              <w:rPr>
                <w:rFonts w:ascii="Palatino Linotype" w:hAnsi="Palatino Linotype"/>
                <w:sz w:val="20"/>
                <w:szCs w:val="20"/>
              </w:rPr>
              <w:t>Mézes tészta</w:t>
            </w:r>
          </w:p>
          <w:p w:rsidR="00201BCB" w:rsidRDefault="00201BCB">
            <w:pPr>
              <w:ind w:left="57"/>
              <w:rPr>
                <w:rFonts w:ascii="Palatino Linotype" w:hAnsi="Palatino Linotype"/>
                <w:sz w:val="20"/>
                <w:szCs w:val="20"/>
              </w:rPr>
            </w:pPr>
            <w:r w:rsidRPr="00E747AD">
              <w:rPr>
                <w:rFonts w:ascii="Palatino Linotype" w:hAnsi="Palatino Linotype"/>
                <w:sz w:val="20"/>
                <w:szCs w:val="20"/>
              </w:rPr>
              <w:t>feldolgozása</w:t>
            </w:r>
          </w:p>
        </w:tc>
        <w:tc>
          <w:tcPr>
            <w:tcW w:w="423" w:type="dxa"/>
            <w:tcBorders>
              <w:top w:val="single" w:sz="4" w:space="0" w:color="auto"/>
              <w:left w:val="nil"/>
              <w:bottom w:val="single" w:sz="4" w:space="0" w:color="auto"/>
              <w:right w:val="single" w:sz="4" w:space="0" w:color="auto"/>
            </w:tcBorders>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Mézes tészta sütése</w:t>
            </w:r>
          </w:p>
        </w:tc>
        <w:tc>
          <w:tcPr>
            <w:tcW w:w="576" w:type="dxa"/>
            <w:tcBorders>
              <w:top w:val="single" w:sz="4" w:space="0" w:color="auto"/>
              <w:left w:val="single" w:sz="4" w:space="0" w:color="auto"/>
              <w:bottom w:val="single" w:sz="4" w:space="0" w:color="auto"/>
              <w:right w:val="single" w:sz="4" w:space="0" w:color="auto"/>
            </w:tcBorders>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Mézes tészta, díszítése és készárukezelése</w:t>
            </w:r>
          </w:p>
        </w:tc>
        <w:tc>
          <w:tcPr>
            <w:tcW w:w="675" w:type="dxa"/>
            <w:tcBorders>
              <w:top w:val="nil"/>
              <w:left w:val="nil"/>
              <w:bottom w:val="single" w:sz="4" w:space="0" w:color="auto"/>
              <w:right w:val="single" w:sz="4" w:space="0" w:color="auto"/>
            </w:tcBorders>
            <w:textDirection w:val="btLr"/>
            <w:vAlign w:val="center"/>
          </w:tcPr>
          <w:p w:rsidR="00201BCB" w:rsidRDefault="00201BCB">
            <w:pPr>
              <w:ind w:left="57"/>
              <w:rPr>
                <w:rFonts w:ascii="Palatino Linotype" w:hAnsi="Palatino Linotype"/>
                <w:sz w:val="20"/>
                <w:szCs w:val="20"/>
              </w:rPr>
            </w:pPr>
            <w:r>
              <w:rPr>
                <w:rFonts w:ascii="Palatino Linotype" w:hAnsi="Palatino Linotype"/>
                <w:sz w:val="20"/>
                <w:szCs w:val="20"/>
              </w:rPr>
              <w:t>Mézes tészta</w:t>
            </w:r>
            <w:r w:rsidRPr="00E747AD">
              <w:rPr>
                <w:rFonts w:ascii="Palatino Linotype" w:hAnsi="Palatino Linotype"/>
                <w:sz w:val="20"/>
                <w:szCs w:val="20"/>
              </w:rPr>
              <w:t>készítés és érlelés</w:t>
            </w:r>
          </w:p>
        </w:tc>
        <w:tc>
          <w:tcPr>
            <w:tcW w:w="638" w:type="dxa"/>
            <w:tcBorders>
              <w:top w:val="nil"/>
              <w:left w:val="nil"/>
              <w:bottom w:val="single" w:sz="4" w:space="0" w:color="auto"/>
              <w:right w:val="single" w:sz="4" w:space="0" w:color="auto"/>
            </w:tcBorders>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Mézes –tészta feldolgozás</w:t>
            </w:r>
          </w:p>
        </w:tc>
        <w:tc>
          <w:tcPr>
            <w:tcW w:w="437" w:type="dxa"/>
            <w:tcBorders>
              <w:top w:val="nil"/>
              <w:left w:val="nil"/>
              <w:bottom w:val="single" w:sz="4" w:space="0" w:color="auto"/>
              <w:right w:val="single" w:sz="4" w:space="0" w:color="auto"/>
            </w:tcBorders>
            <w:textDirection w:val="btLr"/>
            <w:vAlign w:val="center"/>
          </w:tcPr>
          <w:p w:rsidR="00201BCB" w:rsidRDefault="00201BCB">
            <w:pPr>
              <w:ind w:left="57"/>
              <w:rPr>
                <w:rFonts w:ascii="Palatino Linotype" w:hAnsi="Palatino Linotype"/>
                <w:sz w:val="20"/>
                <w:szCs w:val="20"/>
              </w:rPr>
            </w:pPr>
            <w:r w:rsidRPr="00E747AD">
              <w:rPr>
                <w:rFonts w:ascii="Palatino Linotype" w:hAnsi="Palatino Linotype"/>
                <w:sz w:val="20"/>
                <w:szCs w:val="20"/>
              </w:rPr>
              <w:t>Mézes–tészta sütése</w:t>
            </w:r>
          </w:p>
        </w:tc>
        <w:tc>
          <w:tcPr>
            <w:tcW w:w="623" w:type="dxa"/>
            <w:tcBorders>
              <w:top w:val="nil"/>
              <w:left w:val="nil"/>
              <w:bottom w:val="single" w:sz="4" w:space="0" w:color="auto"/>
              <w:right w:val="single" w:sz="4" w:space="0" w:color="auto"/>
            </w:tcBorders>
            <w:textDirection w:val="btLr"/>
            <w:vAlign w:val="center"/>
          </w:tcPr>
          <w:p w:rsidR="00201BCB" w:rsidRDefault="00201BCB">
            <w:pPr>
              <w:ind w:left="57"/>
              <w:rPr>
                <w:rFonts w:ascii="Palatino Linotype" w:hAnsi="Palatino Linotype"/>
                <w:sz w:val="20"/>
                <w:szCs w:val="20"/>
              </w:rPr>
            </w:pPr>
            <w:r>
              <w:rPr>
                <w:rFonts w:ascii="Palatino Linotype" w:hAnsi="Palatino Linotype"/>
                <w:sz w:val="20"/>
                <w:szCs w:val="20"/>
              </w:rPr>
              <w:t>Mézes tészta</w:t>
            </w:r>
            <w:r w:rsidRPr="00E747AD">
              <w:rPr>
                <w:rFonts w:ascii="Palatino Linotype" w:hAnsi="Palatino Linotype"/>
                <w:sz w:val="20"/>
                <w:szCs w:val="20"/>
              </w:rPr>
              <w:t>, díszítése és készárukezelése</w:t>
            </w:r>
          </w:p>
        </w:tc>
      </w:tr>
      <w:tr w:rsidR="00201BCB" w:rsidRPr="00E747AD" w:rsidTr="0010242E">
        <w:trPr>
          <w:trHeight w:val="255"/>
          <w:jc w:val="center"/>
        </w:trPr>
        <w:tc>
          <w:tcPr>
            <w:tcW w:w="10376" w:type="dxa"/>
            <w:gridSpan w:val="10"/>
            <w:tcBorders>
              <w:top w:val="nil"/>
              <w:left w:val="single" w:sz="4" w:space="0" w:color="auto"/>
              <w:bottom w:val="single" w:sz="4" w:space="0" w:color="auto"/>
              <w:right w:val="single" w:sz="4" w:space="0" w:color="auto"/>
            </w:tcBorders>
            <w:noWrap/>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FELADATOK</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Pr>
                <w:rFonts w:ascii="Palatino Linotype" w:hAnsi="Palatino Linotype"/>
                <w:sz w:val="20"/>
                <w:szCs w:val="20"/>
              </w:rPr>
              <w:t>Mézes tészta</w:t>
            </w:r>
            <w:r w:rsidRPr="00E747AD">
              <w:rPr>
                <w:rFonts w:ascii="Palatino Linotype" w:hAnsi="Palatino Linotype"/>
                <w:sz w:val="20"/>
                <w:szCs w:val="20"/>
              </w:rPr>
              <w:t>féléket dagaszt</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Pr>
                <w:rFonts w:ascii="Palatino Linotype" w:hAnsi="Palatino Linotype"/>
                <w:sz w:val="20"/>
                <w:szCs w:val="20"/>
              </w:rPr>
              <w:t>Mézes tészta</w:t>
            </w:r>
            <w:r w:rsidRPr="00E747AD">
              <w:rPr>
                <w:rFonts w:ascii="Palatino Linotype" w:hAnsi="Palatino Linotype"/>
                <w:sz w:val="20"/>
                <w:szCs w:val="20"/>
              </w:rPr>
              <w:t>féléket gyúr</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Pr>
                <w:rFonts w:ascii="Palatino Linotype" w:hAnsi="Palatino Linotype"/>
                <w:sz w:val="20"/>
                <w:szCs w:val="20"/>
              </w:rPr>
              <w:t>Mézes tészta</w:t>
            </w:r>
            <w:r w:rsidRPr="00E747AD">
              <w:rPr>
                <w:rFonts w:ascii="Palatino Linotype" w:hAnsi="Palatino Linotype"/>
                <w:sz w:val="20"/>
                <w:szCs w:val="20"/>
              </w:rPr>
              <w:t>féléket kever, tömörít</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Mézes tésztaféléket érlel</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Mézes tésztaféléket készít</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Felosztja a </w:t>
            </w:r>
            <w:r>
              <w:rPr>
                <w:rFonts w:ascii="Palatino Linotype" w:hAnsi="Palatino Linotype"/>
                <w:sz w:val="20"/>
                <w:szCs w:val="20"/>
              </w:rPr>
              <w:t>mézes tészta</w:t>
            </w:r>
            <w:r w:rsidRPr="00E747AD">
              <w:rPr>
                <w:rFonts w:ascii="Palatino Linotype" w:hAnsi="Palatino Linotype"/>
                <w:sz w:val="20"/>
                <w:szCs w:val="20"/>
              </w:rPr>
              <w:t>féléket méretre, tömegre</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Formázza, alakítja a </w:t>
            </w:r>
            <w:r>
              <w:rPr>
                <w:rFonts w:ascii="Palatino Linotype" w:hAnsi="Palatino Linotype"/>
                <w:sz w:val="20"/>
                <w:szCs w:val="20"/>
              </w:rPr>
              <w:t>mézes tészta</w:t>
            </w:r>
            <w:r w:rsidRPr="00E747AD">
              <w:rPr>
                <w:rFonts w:ascii="Palatino Linotype" w:hAnsi="Palatino Linotype"/>
                <w:sz w:val="20"/>
                <w:szCs w:val="20"/>
              </w:rPr>
              <w:t>féléket</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Tölti a </w:t>
            </w:r>
            <w:r>
              <w:rPr>
                <w:rFonts w:ascii="Palatino Linotype" w:hAnsi="Palatino Linotype"/>
                <w:sz w:val="20"/>
                <w:szCs w:val="20"/>
              </w:rPr>
              <w:t>mézes tészta</w:t>
            </w:r>
            <w:r w:rsidRPr="00E747AD">
              <w:rPr>
                <w:rFonts w:ascii="Palatino Linotype" w:hAnsi="Palatino Linotype"/>
                <w:sz w:val="20"/>
                <w:szCs w:val="20"/>
              </w:rPr>
              <w:t>féléket</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Bevonja a </w:t>
            </w:r>
            <w:r>
              <w:rPr>
                <w:rFonts w:ascii="Palatino Linotype" w:hAnsi="Palatino Linotype"/>
                <w:sz w:val="20"/>
                <w:szCs w:val="20"/>
              </w:rPr>
              <w:t>mézes tészta</w:t>
            </w:r>
            <w:r w:rsidRPr="00E747AD">
              <w:rPr>
                <w:rFonts w:ascii="Palatino Linotype" w:hAnsi="Palatino Linotype"/>
                <w:sz w:val="20"/>
                <w:szCs w:val="20"/>
              </w:rPr>
              <w:t>féléket</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Előkészíti a </w:t>
            </w:r>
            <w:r>
              <w:rPr>
                <w:rFonts w:ascii="Palatino Linotype" w:hAnsi="Palatino Linotype"/>
                <w:sz w:val="20"/>
                <w:szCs w:val="20"/>
              </w:rPr>
              <w:t>mézes tészta</w:t>
            </w:r>
            <w:r w:rsidRPr="00E747AD">
              <w:rPr>
                <w:rFonts w:ascii="Palatino Linotype" w:hAnsi="Palatino Linotype"/>
                <w:sz w:val="20"/>
                <w:szCs w:val="20"/>
              </w:rPr>
              <w:t>féléket a sütésre</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Alkalmazza a </w:t>
            </w:r>
            <w:r>
              <w:rPr>
                <w:rFonts w:ascii="Palatino Linotype" w:hAnsi="Palatino Linotype"/>
                <w:sz w:val="20"/>
                <w:szCs w:val="20"/>
              </w:rPr>
              <w:t>mézes tészta</w:t>
            </w:r>
            <w:r w:rsidRPr="00E747AD">
              <w:rPr>
                <w:rFonts w:ascii="Palatino Linotype" w:hAnsi="Palatino Linotype"/>
                <w:sz w:val="20"/>
                <w:szCs w:val="20"/>
              </w:rPr>
              <w:t xml:space="preserve"> feldolgozás gépeit</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Beállítja a sütési paramétereket és a mézes félkész-terméket kemencébe helyezi </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Ellenőrzi a </w:t>
            </w:r>
            <w:r>
              <w:rPr>
                <w:rFonts w:ascii="Palatino Linotype" w:hAnsi="Palatino Linotype"/>
                <w:sz w:val="20"/>
                <w:szCs w:val="20"/>
              </w:rPr>
              <w:t>mézes tészta</w:t>
            </w:r>
            <w:r w:rsidRPr="00E747AD">
              <w:rPr>
                <w:rFonts w:ascii="Palatino Linotype" w:hAnsi="Palatino Linotype"/>
                <w:sz w:val="20"/>
                <w:szCs w:val="20"/>
              </w:rPr>
              <w:t xml:space="preserve"> sütés folyamatát </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Alkalmazza a mézes-tészták sütési eljárásait</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Bemutatja a sütés technikai megoldásait és eszközeit, berendezéseit, gépeit</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Pr>
                <w:rFonts w:ascii="Palatino Linotype" w:hAnsi="Palatino Linotype"/>
                <w:sz w:val="20"/>
                <w:szCs w:val="20"/>
              </w:rPr>
              <w:t>Mézes tészta</w:t>
            </w:r>
            <w:r w:rsidRPr="00E747AD">
              <w:rPr>
                <w:rFonts w:ascii="Palatino Linotype" w:hAnsi="Palatino Linotype"/>
                <w:sz w:val="20"/>
                <w:szCs w:val="20"/>
              </w:rPr>
              <w:t xml:space="preserve"> termékeket díszít</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Pr>
                <w:rFonts w:ascii="Palatino Linotype" w:hAnsi="Palatino Linotype"/>
                <w:sz w:val="20"/>
                <w:szCs w:val="20"/>
              </w:rPr>
              <w:t>Mézes tészta</w:t>
            </w:r>
            <w:r w:rsidRPr="00E747AD">
              <w:rPr>
                <w:rFonts w:ascii="Palatino Linotype" w:hAnsi="Palatino Linotype"/>
                <w:sz w:val="20"/>
                <w:szCs w:val="20"/>
              </w:rPr>
              <w:t xml:space="preserve"> minőséget vizsgál</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Pr>
                <w:rFonts w:ascii="Palatino Linotype" w:hAnsi="Palatino Linotype"/>
                <w:sz w:val="20"/>
                <w:szCs w:val="20"/>
              </w:rPr>
              <w:t>Mézes tészta</w:t>
            </w:r>
            <w:r w:rsidRPr="00E747AD">
              <w:rPr>
                <w:rFonts w:ascii="Palatino Linotype" w:hAnsi="Palatino Linotype"/>
                <w:sz w:val="20"/>
                <w:szCs w:val="20"/>
              </w:rPr>
              <w:t xml:space="preserve"> készárukezelést végez</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10242E">
        <w:trPr>
          <w:trHeight w:val="255"/>
          <w:jc w:val="center"/>
        </w:trPr>
        <w:tc>
          <w:tcPr>
            <w:tcW w:w="10376" w:type="dxa"/>
            <w:gridSpan w:val="10"/>
            <w:tcBorders>
              <w:top w:val="nil"/>
              <w:left w:val="single" w:sz="4" w:space="0" w:color="auto"/>
              <w:bottom w:val="single" w:sz="4" w:space="0" w:color="auto"/>
              <w:right w:val="single" w:sz="4" w:space="0" w:color="auto"/>
            </w:tcBorders>
            <w:noWrap/>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SZAKMAI ISMERETEK</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Mézfogyasztás és feldolgozás története</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r w:rsidRPr="00E747AD">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Mézeskalács nyersanyagai</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r w:rsidRPr="00E747AD">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Mézeskalácsüzem helyiségei, gépei, szerszámai</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r w:rsidRPr="00E747AD">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Mézeskalácstészta</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r w:rsidRPr="00E747AD">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Mézeskalácstészta ízesítés</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r w:rsidRPr="00E747AD">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Mézeskalács töltelékek</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r w:rsidRPr="00E747AD">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Mézeskalács bevonatok</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r w:rsidRPr="00E747AD">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r>
      <w:tr w:rsidR="00201BCB" w:rsidRPr="00E747AD" w:rsidTr="00393437">
        <w:trPr>
          <w:trHeight w:val="255"/>
          <w:jc w:val="center"/>
        </w:trPr>
        <w:tc>
          <w:tcPr>
            <w:tcW w:w="5011" w:type="dxa"/>
            <w:tcBorders>
              <w:top w:val="single" w:sz="4" w:space="0" w:color="auto"/>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Mézes tészta félék nyújtása, formázása és előkészítése a sütéshez</w:t>
            </w:r>
          </w:p>
        </w:tc>
        <w:tc>
          <w:tcPr>
            <w:tcW w:w="577" w:type="dxa"/>
            <w:tcBorders>
              <w:top w:val="single" w:sz="4" w:space="0" w:color="auto"/>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p>
        </w:tc>
        <w:tc>
          <w:tcPr>
            <w:tcW w:w="716" w:type="dxa"/>
            <w:tcBorders>
              <w:top w:val="single" w:sz="4" w:space="0" w:color="auto"/>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700" w:type="dxa"/>
            <w:tcBorders>
              <w:top w:val="single" w:sz="4" w:space="0" w:color="auto"/>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75" w:type="dxa"/>
            <w:tcBorders>
              <w:top w:val="single" w:sz="4" w:space="0" w:color="auto"/>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38" w:type="dxa"/>
            <w:tcBorders>
              <w:top w:val="single" w:sz="4" w:space="0" w:color="auto"/>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Mézes tésztafélék sütése</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Mézeskalács-díszítés és mézeskalács minták</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r w:rsidRPr="00E747AD">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Mézeskalács hibák és javításuk</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r w:rsidRPr="00E747AD">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Mézeskalács-féleségek</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r w:rsidRPr="00E747AD">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r>
      <w:tr w:rsidR="00201BCB" w:rsidRPr="00E747AD" w:rsidTr="00393437">
        <w:trPr>
          <w:trHeight w:val="255"/>
          <w:jc w:val="center"/>
        </w:trPr>
        <w:tc>
          <w:tcPr>
            <w:tcW w:w="5011" w:type="dxa"/>
            <w:tcBorders>
              <w:top w:val="single" w:sz="4" w:space="0" w:color="auto"/>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lastRenderedPageBreak/>
              <w:t>Mézeskalács minőségvizsgálat</w:t>
            </w:r>
          </w:p>
        </w:tc>
        <w:tc>
          <w:tcPr>
            <w:tcW w:w="577" w:type="dxa"/>
            <w:tcBorders>
              <w:top w:val="single" w:sz="4" w:space="0" w:color="auto"/>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716" w:type="dxa"/>
            <w:tcBorders>
              <w:top w:val="single" w:sz="4" w:space="0" w:color="auto"/>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700" w:type="dxa"/>
            <w:tcBorders>
              <w:top w:val="single" w:sz="4" w:space="0" w:color="auto"/>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tcPr>
          <w:p w:rsidR="00201BCB" w:rsidRPr="00E747AD" w:rsidRDefault="00201BCB" w:rsidP="00400650">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single" w:sz="4" w:space="0" w:color="auto"/>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638" w:type="dxa"/>
            <w:tcBorders>
              <w:top w:val="single" w:sz="4" w:space="0" w:color="auto"/>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10242E">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rPr>
            </w:pPr>
            <w:r w:rsidRPr="00E747AD">
              <w:rPr>
                <w:rFonts w:ascii="Palatino Linotype" w:hAnsi="Palatino Linotype"/>
                <w:sz w:val="20"/>
                <w:szCs w:val="20"/>
              </w:rPr>
              <w:t>Mézeskalács csomagolás és jelölés</w:t>
            </w:r>
          </w:p>
        </w:tc>
        <w:tc>
          <w:tcPr>
            <w:tcW w:w="57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tcPr>
          <w:p w:rsidR="00201BCB" w:rsidRPr="00E747AD" w:rsidRDefault="00201BCB" w:rsidP="00400650">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10242E">
        <w:trPr>
          <w:trHeight w:val="240"/>
          <w:jc w:val="center"/>
        </w:trPr>
        <w:tc>
          <w:tcPr>
            <w:tcW w:w="10376" w:type="dxa"/>
            <w:gridSpan w:val="10"/>
            <w:tcBorders>
              <w:top w:val="nil"/>
              <w:left w:val="single" w:sz="4" w:space="0" w:color="auto"/>
              <w:bottom w:val="single" w:sz="4" w:space="0" w:color="auto"/>
              <w:right w:val="single" w:sz="4" w:space="0" w:color="auto"/>
            </w:tcBorders>
            <w:noWrap/>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SZAKMAI KÉSZSÉGEK</w:t>
            </w:r>
          </w:p>
        </w:tc>
      </w:tr>
      <w:tr w:rsidR="00201BCB" w:rsidRPr="00E747AD" w:rsidTr="00393437">
        <w:trPr>
          <w:trHeight w:val="240"/>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 xml:space="preserve">Szakmai nyelvű beszédkészség </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r w:rsidRPr="00E747AD">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Szakmai nyelvű íráskészség</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r w:rsidRPr="00E747AD">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Elemi számolási készség</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r w:rsidRPr="00E747AD">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Mennyiségérzék</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Kisgépek, dagasztógépek használata</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r>
      <w:tr w:rsidR="00201BCB" w:rsidRPr="00E747AD" w:rsidTr="00393437">
        <w:trPr>
          <w:trHeight w:val="255"/>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Kéziszerszámok, szeletelők, vágók, kiszúrók használata</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10242E">
        <w:trPr>
          <w:trHeight w:val="300"/>
          <w:jc w:val="center"/>
        </w:trPr>
        <w:tc>
          <w:tcPr>
            <w:tcW w:w="10376" w:type="dxa"/>
            <w:gridSpan w:val="10"/>
            <w:tcBorders>
              <w:top w:val="nil"/>
              <w:left w:val="single" w:sz="4" w:space="0" w:color="auto"/>
              <w:bottom w:val="single" w:sz="4" w:space="0" w:color="auto"/>
              <w:right w:val="single" w:sz="4" w:space="0" w:color="auto"/>
            </w:tcBorders>
            <w:noWrap/>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SZEMÉLYES KOMPETENCIÁK</w:t>
            </w:r>
          </w:p>
        </w:tc>
      </w:tr>
      <w:tr w:rsidR="00201BCB" w:rsidRPr="00E747AD" w:rsidTr="00393437">
        <w:trPr>
          <w:trHeight w:val="300"/>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Önállóság</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300"/>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Felelősségtudat</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300"/>
          <w:jc w:val="center"/>
        </w:trPr>
        <w:tc>
          <w:tcPr>
            <w:tcW w:w="5011" w:type="dxa"/>
            <w:tcBorders>
              <w:top w:val="nil"/>
              <w:left w:val="single" w:sz="4" w:space="0" w:color="auto"/>
              <w:bottom w:val="single" w:sz="4" w:space="0" w:color="auto"/>
              <w:right w:val="single" w:sz="4" w:space="0" w:color="auto"/>
            </w:tcBorders>
            <w:noWrap/>
          </w:tcPr>
          <w:p w:rsidR="00201BCB" w:rsidRDefault="00201BCB">
            <w:pPr>
              <w:jc w:val="both"/>
              <w:rPr>
                <w:rFonts w:ascii="Palatino Linotype" w:hAnsi="Palatino Linotype"/>
                <w:sz w:val="20"/>
                <w:szCs w:val="20"/>
              </w:rPr>
            </w:pPr>
            <w:r w:rsidRPr="00E747AD">
              <w:rPr>
                <w:rFonts w:ascii="Palatino Linotype" w:hAnsi="Palatino Linotype"/>
                <w:sz w:val="20"/>
                <w:szCs w:val="20"/>
              </w:rPr>
              <w:t>Döntésképesség</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10242E">
        <w:trPr>
          <w:trHeight w:val="300"/>
          <w:jc w:val="center"/>
        </w:trPr>
        <w:tc>
          <w:tcPr>
            <w:tcW w:w="10376" w:type="dxa"/>
            <w:gridSpan w:val="10"/>
            <w:tcBorders>
              <w:top w:val="nil"/>
              <w:left w:val="single" w:sz="4" w:space="0" w:color="auto"/>
              <w:bottom w:val="single" w:sz="4" w:space="0" w:color="auto"/>
              <w:right w:val="single" w:sz="4" w:space="0" w:color="auto"/>
            </w:tcBorders>
            <w:noWrap/>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TÁRSAS KOMPETENCIÁK</w:t>
            </w:r>
          </w:p>
        </w:tc>
      </w:tr>
      <w:tr w:rsidR="00201BCB" w:rsidRPr="00E747AD" w:rsidTr="0010242E">
        <w:trPr>
          <w:trHeight w:val="300"/>
          <w:jc w:val="center"/>
        </w:trPr>
        <w:tc>
          <w:tcPr>
            <w:tcW w:w="5011" w:type="dxa"/>
            <w:tcBorders>
              <w:top w:val="nil"/>
              <w:left w:val="single" w:sz="4" w:space="0" w:color="auto"/>
              <w:bottom w:val="single" w:sz="4" w:space="0" w:color="auto"/>
              <w:right w:val="single" w:sz="4" w:space="0" w:color="auto"/>
            </w:tcBorders>
            <w:noWrap/>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Kapcsolatteremtő készség</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10242E">
        <w:trPr>
          <w:trHeight w:val="300"/>
          <w:jc w:val="center"/>
        </w:trPr>
        <w:tc>
          <w:tcPr>
            <w:tcW w:w="5011" w:type="dxa"/>
            <w:tcBorders>
              <w:top w:val="nil"/>
              <w:left w:val="single" w:sz="4" w:space="0" w:color="auto"/>
              <w:bottom w:val="single" w:sz="4" w:space="0" w:color="auto"/>
              <w:right w:val="single" w:sz="4" w:space="0" w:color="auto"/>
            </w:tcBorders>
            <w:noWrap/>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Kapcsolatfenntartó készség</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10242E">
        <w:trPr>
          <w:trHeight w:val="300"/>
          <w:jc w:val="center"/>
        </w:trPr>
        <w:tc>
          <w:tcPr>
            <w:tcW w:w="10376" w:type="dxa"/>
            <w:gridSpan w:val="10"/>
            <w:tcBorders>
              <w:top w:val="nil"/>
              <w:left w:val="single" w:sz="4" w:space="0" w:color="auto"/>
              <w:bottom w:val="single" w:sz="4" w:space="0" w:color="auto"/>
              <w:right w:val="single" w:sz="4" w:space="0" w:color="auto"/>
            </w:tcBorders>
            <w:noWrap/>
          </w:tcPr>
          <w:p w:rsidR="00201BCB" w:rsidRPr="00E747AD" w:rsidRDefault="00201BCB" w:rsidP="00400650">
            <w:pPr>
              <w:jc w:val="center"/>
              <w:rPr>
                <w:rFonts w:ascii="Palatino Linotype" w:hAnsi="Palatino Linotype"/>
                <w:sz w:val="20"/>
                <w:szCs w:val="20"/>
              </w:rPr>
            </w:pPr>
            <w:r w:rsidRPr="00E747AD">
              <w:rPr>
                <w:rFonts w:ascii="Palatino Linotype" w:hAnsi="Palatino Linotype"/>
                <w:sz w:val="20"/>
                <w:szCs w:val="20"/>
              </w:rPr>
              <w:t>MÓDSZERKOMPETENCIÁK</w:t>
            </w:r>
          </w:p>
        </w:tc>
      </w:tr>
      <w:tr w:rsidR="00201BCB" w:rsidRPr="00E747AD" w:rsidTr="00393437">
        <w:trPr>
          <w:trHeight w:val="300"/>
          <w:jc w:val="center"/>
        </w:trPr>
        <w:tc>
          <w:tcPr>
            <w:tcW w:w="5011" w:type="dxa"/>
            <w:tcBorders>
              <w:top w:val="nil"/>
              <w:left w:val="single" w:sz="4" w:space="0" w:color="auto"/>
              <w:bottom w:val="single" w:sz="4" w:space="0" w:color="auto"/>
              <w:right w:val="single" w:sz="4" w:space="0" w:color="auto"/>
            </w:tcBorders>
            <w:noWrap/>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Helyzetfelismerés</w:t>
            </w:r>
          </w:p>
        </w:tc>
        <w:tc>
          <w:tcPr>
            <w:tcW w:w="577" w:type="dxa"/>
            <w:tcBorders>
              <w:top w:val="nil"/>
              <w:left w:val="nil"/>
              <w:bottom w:val="single" w:sz="4" w:space="0" w:color="auto"/>
              <w:right w:val="single" w:sz="4" w:space="0" w:color="auto"/>
            </w:tcBorders>
            <w:vAlign w:val="center"/>
          </w:tcPr>
          <w:p w:rsidR="00201BCB" w:rsidRPr="00E747AD" w:rsidRDefault="00201BCB" w:rsidP="00393437">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r w:rsidR="00201BCB" w:rsidRPr="00E747AD" w:rsidTr="00393437">
        <w:trPr>
          <w:trHeight w:val="300"/>
          <w:jc w:val="center"/>
        </w:trPr>
        <w:tc>
          <w:tcPr>
            <w:tcW w:w="5011" w:type="dxa"/>
            <w:tcBorders>
              <w:top w:val="nil"/>
              <w:left w:val="single" w:sz="4" w:space="0" w:color="auto"/>
              <w:bottom w:val="single" w:sz="4" w:space="0" w:color="auto"/>
              <w:right w:val="single" w:sz="4" w:space="0" w:color="auto"/>
            </w:tcBorders>
            <w:noWrap/>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 xml:space="preserve">Numerikus-gondolkodás, matematikai készség </w:t>
            </w:r>
          </w:p>
        </w:tc>
        <w:tc>
          <w:tcPr>
            <w:tcW w:w="577"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r w:rsidRPr="00E747AD">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p>
        </w:tc>
      </w:tr>
      <w:tr w:rsidR="00201BCB" w:rsidRPr="00E747AD" w:rsidTr="00393437">
        <w:trPr>
          <w:trHeight w:val="300"/>
          <w:jc w:val="center"/>
        </w:trPr>
        <w:tc>
          <w:tcPr>
            <w:tcW w:w="5011" w:type="dxa"/>
            <w:tcBorders>
              <w:top w:val="nil"/>
              <w:left w:val="single" w:sz="4" w:space="0" w:color="auto"/>
              <w:bottom w:val="single" w:sz="4" w:space="0" w:color="auto"/>
              <w:right w:val="single" w:sz="4" w:space="0" w:color="auto"/>
            </w:tcBorders>
            <w:noWrap/>
          </w:tcPr>
          <w:p w:rsidR="00201BCB" w:rsidRPr="00E747AD" w:rsidRDefault="00201BCB" w:rsidP="00400650">
            <w:pPr>
              <w:rPr>
                <w:rFonts w:ascii="Palatino Linotype" w:hAnsi="Palatino Linotype"/>
                <w:sz w:val="20"/>
                <w:szCs w:val="20"/>
              </w:rPr>
            </w:pPr>
            <w:r w:rsidRPr="00E747AD">
              <w:rPr>
                <w:rFonts w:ascii="Palatino Linotype" w:hAnsi="Palatino Linotype"/>
                <w:sz w:val="20"/>
                <w:szCs w:val="20"/>
              </w:rPr>
              <w:t>Körültekintés, elővigyázatosság</w:t>
            </w:r>
          </w:p>
        </w:tc>
        <w:tc>
          <w:tcPr>
            <w:tcW w:w="57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201BCB" w:rsidRPr="00E747AD" w:rsidRDefault="00201BCB" w:rsidP="00393437">
            <w:pPr>
              <w:jc w:val="center"/>
              <w:rPr>
                <w:rFonts w:ascii="Palatino Linotype" w:hAnsi="Palatino Linotype"/>
                <w:sz w:val="20"/>
                <w:szCs w:val="20"/>
              </w:rPr>
            </w:pPr>
            <w:r w:rsidRPr="00E747AD">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01BCB" w:rsidRDefault="00201BCB">
            <w:pPr>
              <w:jc w:val="center"/>
              <w:rPr>
                <w:rFonts w:ascii="Palatino Linotype" w:hAnsi="Palatino Linotype"/>
                <w:sz w:val="20"/>
                <w:szCs w:val="20"/>
              </w:rPr>
            </w:pPr>
            <w:r w:rsidRPr="00E747AD">
              <w:rPr>
                <w:rFonts w:ascii="Palatino Linotype" w:hAnsi="Palatino Linotype"/>
                <w:sz w:val="20"/>
                <w:szCs w:val="20"/>
              </w:rPr>
              <w:t>x</w:t>
            </w:r>
          </w:p>
        </w:tc>
      </w:tr>
    </w:tbl>
    <w:p w:rsidR="00201BCB" w:rsidRPr="00E747AD" w:rsidRDefault="00201BCB" w:rsidP="006359B5">
      <w:pPr>
        <w:widowControl w:val="0"/>
        <w:suppressAutoHyphens/>
        <w:rPr>
          <w:rFonts w:ascii="Palatino Linotype" w:hAnsi="Palatino Linotype" w:cs="Mangal"/>
          <w:kern w:val="1"/>
          <w:sz w:val="20"/>
          <w:szCs w:val="20"/>
          <w:lang w:eastAsia="hi-IN" w:bidi="hi-IN"/>
        </w:rPr>
      </w:pPr>
    </w:p>
    <w:p w:rsidR="00201BCB" w:rsidRPr="00E747AD" w:rsidRDefault="00201BCB" w:rsidP="006359B5">
      <w:pPr>
        <w:widowControl w:val="0"/>
        <w:suppressAutoHyphens/>
        <w:jc w:val="center"/>
        <w:rPr>
          <w:rFonts w:ascii="Palatino Linotype" w:hAnsi="Palatino Linotype" w:cs="Mangal"/>
          <w:b/>
          <w:kern w:val="1"/>
          <w:sz w:val="24"/>
          <w:szCs w:val="24"/>
          <w:lang w:eastAsia="hi-IN" w:bidi="hi-IN"/>
        </w:rPr>
      </w:pPr>
      <w:r w:rsidRPr="00E747AD">
        <w:rPr>
          <w:rFonts w:ascii="Palatino Linotype" w:hAnsi="Palatino Linotype" w:cs="Mangal"/>
          <w:kern w:val="1"/>
          <w:sz w:val="20"/>
          <w:szCs w:val="20"/>
          <w:lang w:eastAsia="hi-IN" w:bidi="hi-IN"/>
        </w:rPr>
        <w:br w:type="page"/>
      </w:r>
    </w:p>
    <w:p w:rsidR="00201BCB" w:rsidRDefault="00201BCB">
      <w:pPr>
        <w:numPr>
          <w:ilvl w:val="0"/>
          <w:numId w:val="3"/>
        </w:numPr>
        <w:tabs>
          <w:tab w:val="left" w:pos="1440"/>
        </w:tabs>
        <w:ind w:left="1080" w:hanging="1080"/>
        <w:jc w:val="right"/>
        <w:rPr>
          <w:rFonts w:ascii="Palatino Linotype" w:hAnsi="Palatino Linotype"/>
          <w:b/>
          <w:sz w:val="24"/>
          <w:szCs w:val="24"/>
        </w:rPr>
      </w:pPr>
      <w:r w:rsidRPr="00E747AD">
        <w:rPr>
          <w:rFonts w:ascii="Palatino Linotype" w:hAnsi="Palatino Linotype"/>
          <w:b/>
          <w:sz w:val="24"/>
          <w:szCs w:val="24"/>
        </w:rPr>
        <w:lastRenderedPageBreak/>
        <w:t>Mézeskalács készítés és eszközei</w:t>
      </w:r>
      <w:r>
        <w:rPr>
          <w:rFonts w:ascii="Palatino Linotype" w:hAnsi="Palatino Linotype"/>
          <w:b/>
          <w:sz w:val="24"/>
          <w:szCs w:val="24"/>
        </w:rPr>
        <w:t xml:space="preserve"> tantárgy</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sidRPr="00E747AD">
        <w:rPr>
          <w:rFonts w:ascii="Palatino Linotype" w:hAnsi="Palatino Linotype"/>
          <w:b/>
          <w:sz w:val="24"/>
          <w:szCs w:val="24"/>
        </w:rPr>
        <w:t>64 óra</w:t>
      </w:r>
      <w:r w:rsidRPr="00E747AD">
        <w:rPr>
          <w:rFonts w:ascii="Palatino Linotype" w:hAnsi="Palatino Linotype"/>
          <w:b/>
          <w:sz w:val="24"/>
          <w:szCs w:val="24"/>
        </w:rPr>
        <w:tab/>
      </w:r>
    </w:p>
    <w:p w:rsidR="00201BCB" w:rsidRPr="00E747AD" w:rsidRDefault="00201BCB" w:rsidP="0094606B">
      <w:pPr>
        <w:tabs>
          <w:tab w:val="left" w:pos="1440"/>
        </w:tabs>
        <w:rPr>
          <w:rFonts w:ascii="Palatino Linotype" w:hAnsi="Palatino Linotype"/>
          <w:b/>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tanításának célja</w:t>
      </w:r>
    </w:p>
    <w:p w:rsidR="00201BCB" w:rsidRDefault="00201BCB">
      <w:pPr>
        <w:ind w:left="567"/>
        <w:jc w:val="both"/>
        <w:rPr>
          <w:rFonts w:ascii="Palatino Linotype" w:hAnsi="Palatino Linotype"/>
          <w:sz w:val="24"/>
          <w:szCs w:val="24"/>
        </w:rPr>
      </w:pPr>
      <w:r w:rsidRPr="00E747AD">
        <w:rPr>
          <w:rFonts w:ascii="Palatino Linotype" w:hAnsi="Palatino Linotype"/>
          <w:sz w:val="24"/>
          <w:szCs w:val="24"/>
        </w:rPr>
        <w:t xml:space="preserve">A tanulók ismerjék meg a mézfogyasztás és mézfeldolgozás múltját. Sajátítsák el a mézes tészta készítésének, feldolgozásának, sütésének, díszítésének, csomagolásának elméleti alapjait. Ismerjék meg a </w:t>
      </w:r>
      <w:r>
        <w:rPr>
          <w:rFonts w:ascii="Palatino Linotype" w:hAnsi="Palatino Linotype"/>
          <w:sz w:val="24"/>
          <w:szCs w:val="24"/>
        </w:rPr>
        <w:t>mézes tészta</w:t>
      </w:r>
      <w:r w:rsidRPr="00E747AD">
        <w:rPr>
          <w:rFonts w:ascii="Palatino Linotype" w:hAnsi="Palatino Linotype"/>
          <w:sz w:val="24"/>
          <w:szCs w:val="24"/>
        </w:rPr>
        <w:t xml:space="preserve">készítés, tésztafeldolgozás gépeit. Ismerjék meg továbbá a mézes tésztakészítésre vonatkozó (minőségi, élelmiszerbiztonsági, munkavédelmi, tűzvédelmi, környezetvédelmi, valamint üzemi) előírásokat. </w:t>
      </w:r>
    </w:p>
    <w:p w:rsidR="00201BCB" w:rsidRPr="00E747AD" w:rsidRDefault="00201BCB" w:rsidP="006359B5">
      <w:pPr>
        <w:ind w:left="360"/>
        <w:jc w:val="both"/>
        <w:rPr>
          <w:rFonts w:ascii="Palatino Linotype" w:hAnsi="Palatino Linotype"/>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Kapcsolódó közismereti, szakmai tartalmak</w:t>
      </w:r>
    </w:p>
    <w:p w:rsidR="00201BCB" w:rsidRDefault="00201BCB">
      <w:pPr>
        <w:autoSpaceDE w:val="0"/>
        <w:autoSpaceDN w:val="0"/>
        <w:adjustRightInd w:val="0"/>
        <w:ind w:left="567"/>
        <w:jc w:val="both"/>
        <w:rPr>
          <w:rFonts w:ascii="Palatino Linotype" w:hAnsi="Palatino Linotype"/>
          <w:kern w:val="1"/>
          <w:sz w:val="24"/>
          <w:szCs w:val="24"/>
          <w:lang w:eastAsia="hi-IN" w:bidi="hi-IN"/>
        </w:rPr>
      </w:pPr>
      <w:r w:rsidRPr="004C0E4C">
        <w:rPr>
          <w:rFonts w:ascii="Palatino Linotype" w:hAnsi="Palatino Linotype"/>
          <w:sz w:val="24"/>
          <w:szCs w:val="24"/>
        </w:rPr>
        <w:t>A tantárgy az adott évfolyamba lépés feltételeiként megjelölt közismereti és szakmai tartalmakra épül.</w:t>
      </w:r>
    </w:p>
    <w:p w:rsidR="00201BCB" w:rsidRPr="004C0E4C" w:rsidRDefault="00201BCB" w:rsidP="006359B5">
      <w:pPr>
        <w:widowControl w:val="0"/>
        <w:suppressAutoHyphens/>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 xml:space="preserve">Témakörök </w:t>
      </w:r>
    </w:p>
    <w:p w:rsidR="00201BCB" w:rsidRPr="00E747AD" w:rsidRDefault="00201BCB" w:rsidP="006359B5">
      <w:pPr>
        <w:rPr>
          <w:rFonts w:ascii="Palatino Linotype" w:hAnsi="Palatino Linotype"/>
          <w:b/>
          <w:sz w:val="24"/>
          <w:szCs w:val="24"/>
        </w:rPr>
      </w:pPr>
    </w:p>
    <w:p w:rsidR="00201BCB" w:rsidRDefault="00201BCB">
      <w:pPr>
        <w:widowControl w:val="0"/>
        <w:numPr>
          <w:ilvl w:val="2"/>
          <w:numId w:val="3"/>
        </w:numPr>
        <w:suppressAutoHyphens/>
        <w:jc w:val="right"/>
        <w:rPr>
          <w:rFonts w:ascii="Palatino Linotype" w:hAnsi="Palatino Linotype" w:cs="Mangal"/>
          <w:b/>
          <w:kern w:val="1"/>
          <w:sz w:val="24"/>
          <w:szCs w:val="24"/>
          <w:lang w:eastAsia="hi-IN" w:bidi="hi-IN"/>
        </w:rPr>
      </w:pPr>
      <w:r w:rsidRPr="00E747AD">
        <w:rPr>
          <w:rFonts w:ascii="Palatino Linotype" w:hAnsi="Palatino Linotype"/>
          <w:b/>
          <w:sz w:val="24"/>
          <w:szCs w:val="24"/>
        </w:rPr>
        <w:t xml:space="preserve">A </w:t>
      </w:r>
      <w:r>
        <w:rPr>
          <w:rFonts w:ascii="Palatino Linotype" w:hAnsi="Palatino Linotype"/>
          <w:b/>
          <w:sz w:val="24"/>
          <w:szCs w:val="24"/>
        </w:rPr>
        <w:t>mézes tészta</w:t>
      </w:r>
      <w:r w:rsidRPr="00E747AD">
        <w:rPr>
          <w:rFonts w:ascii="Palatino Linotype" w:hAnsi="Palatino Linotype"/>
          <w:b/>
          <w:sz w:val="24"/>
          <w:szCs w:val="24"/>
        </w:rPr>
        <w:t xml:space="preserve"> készítés alapjai</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10</w:t>
      </w:r>
      <w:r w:rsidRPr="00E747AD">
        <w:rPr>
          <w:rFonts w:ascii="Palatino Linotype" w:hAnsi="Palatino Linotype"/>
          <w:b/>
          <w:sz w:val="24"/>
          <w:szCs w:val="24"/>
        </w:rPr>
        <w:t xml:space="preserve"> </w:t>
      </w:r>
      <w:r w:rsidRPr="00E747AD">
        <w:rPr>
          <w:rFonts w:ascii="Palatino Linotype" w:hAnsi="Palatino Linotype" w:cs="Mangal"/>
          <w:b/>
          <w:i/>
          <w:kern w:val="1"/>
          <w:sz w:val="24"/>
          <w:szCs w:val="24"/>
          <w:lang w:eastAsia="hi-IN" w:bidi="hi-IN"/>
        </w:rPr>
        <w:t>óra</w:t>
      </w:r>
    </w:p>
    <w:p w:rsidR="00201BCB" w:rsidRPr="005B312A" w:rsidRDefault="00201BCB" w:rsidP="006359B5">
      <w:pPr>
        <w:widowControl w:val="0"/>
        <w:suppressAutoHyphens/>
        <w:ind w:left="720"/>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Szakmai technológia</w:t>
      </w:r>
      <w:r w:rsidRPr="00367940">
        <w:rPr>
          <w:rFonts w:ascii="Palatino Linotype" w:hAnsi="Palatino Linotype" w:cs="Mangal"/>
          <w:kern w:val="1"/>
          <w:sz w:val="24"/>
          <w:szCs w:val="24"/>
          <w:lang w:eastAsia="hi-IN" w:bidi="hi-IN"/>
        </w:rPr>
        <w:tab/>
      </w:r>
      <w:r w:rsidRPr="00367940">
        <w:rPr>
          <w:rFonts w:ascii="Palatino Linotype" w:hAnsi="Palatino Linotype" w:cs="Mangal"/>
          <w:kern w:val="1"/>
          <w:sz w:val="24"/>
          <w:szCs w:val="24"/>
          <w:lang w:eastAsia="hi-IN" w:bidi="hi-IN"/>
        </w:rPr>
        <w:tab/>
      </w:r>
      <w:r w:rsidRPr="00367940">
        <w:rPr>
          <w:rFonts w:ascii="Palatino Linotype" w:hAnsi="Palatino Linotype" w:cs="Mangal"/>
          <w:kern w:val="1"/>
          <w:sz w:val="24"/>
          <w:szCs w:val="24"/>
          <w:lang w:eastAsia="hi-IN" w:bidi="hi-IN"/>
        </w:rPr>
        <w:tab/>
      </w:r>
      <w:r w:rsidRPr="00367940">
        <w:rPr>
          <w:rFonts w:ascii="Palatino Linotype" w:hAnsi="Palatino Linotype" w:cs="Mangal"/>
          <w:kern w:val="1"/>
          <w:sz w:val="24"/>
          <w:szCs w:val="24"/>
          <w:lang w:eastAsia="hi-IN" w:bidi="hi-IN"/>
        </w:rPr>
        <w:tab/>
      </w:r>
      <w:r w:rsidRPr="00367940">
        <w:rPr>
          <w:rFonts w:ascii="Palatino Linotype" w:hAnsi="Palatino Linotype" w:cs="Mangal"/>
          <w:kern w:val="1"/>
          <w:sz w:val="24"/>
          <w:szCs w:val="24"/>
          <w:lang w:eastAsia="hi-IN" w:bidi="hi-IN"/>
        </w:rPr>
        <w:tab/>
      </w:r>
      <w:r w:rsidRPr="00367940">
        <w:rPr>
          <w:rFonts w:ascii="Palatino Linotype" w:hAnsi="Palatino Linotype" w:cs="Mangal"/>
          <w:kern w:val="1"/>
          <w:sz w:val="24"/>
          <w:szCs w:val="24"/>
          <w:lang w:eastAsia="hi-IN" w:bidi="hi-IN"/>
        </w:rPr>
        <w:tab/>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magyar mézeskalácsos- és viaszöntő-ipar múltja</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Mézfogyasztás és feldolgozás múltja, története</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 és mézes jellegű készítmények (MÉ 2-82/01/5)</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Tartós édesipari lisztes készítmények</w:t>
      </w:r>
      <w:r w:rsidRPr="00E747AD">
        <w:t xml:space="preserve"> </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Különleges minőségű mézes készítmények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 nyersanyagai: méz, cukrok, lisztek, tojás, tej, zsiradékok, gyümölcsök, olajos magvak, lazító anyagok, fűszerek</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nyersanyagok előkészítő műveletei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kalács</w:t>
      </w:r>
      <w:r w:rsidRPr="00E747AD">
        <w:rPr>
          <w:rFonts w:ascii="Palatino Linotype" w:hAnsi="Palatino Linotype" w:cs="Mangal"/>
          <w:kern w:val="1"/>
          <w:sz w:val="24"/>
          <w:szCs w:val="24"/>
          <w:lang w:eastAsia="hi-IN" w:bidi="hi-IN"/>
        </w:rPr>
        <w:t>üzem helyiségei, gépei, szerszámai</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kalács</w:t>
      </w:r>
      <w:r w:rsidRPr="00E747AD">
        <w:rPr>
          <w:rFonts w:ascii="Palatino Linotype" w:hAnsi="Palatino Linotype" w:cs="Mangal"/>
          <w:kern w:val="1"/>
          <w:sz w:val="24"/>
          <w:szCs w:val="24"/>
          <w:lang w:eastAsia="hi-IN" w:bidi="hi-IN"/>
        </w:rPr>
        <w:t>tészta</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kalács</w:t>
      </w:r>
      <w:r w:rsidRPr="00E747AD">
        <w:rPr>
          <w:rFonts w:ascii="Palatino Linotype" w:hAnsi="Palatino Linotype" w:cs="Mangal"/>
          <w:kern w:val="1"/>
          <w:sz w:val="24"/>
          <w:szCs w:val="24"/>
          <w:lang w:eastAsia="hi-IN" w:bidi="hi-IN"/>
        </w:rPr>
        <w:t xml:space="preserve"> féleségek</w:t>
      </w:r>
    </w:p>
    <w:p w:rsidR="00201BCB" w:rsidRPr="00E747AD" w:rsidRDefault="00201BCB" w:rsidP="006359B5">
      <w:pPr>
        <w:widowControl w:val="0"/>
        <w:suppressAutoHyphens/>
        <w:ind w:left="1080"/>
        <w:rPr>
          <w:rFonts w:ascii="Palatino Linotype" w:hAnsi="Palatino Linotype" w:cs="Mangal"/>
          <w:kern w:val="1"/>
          <w:sz w:val="24"/>
          <w:szCs w:val="24"/>
          <w:lang w:eastAsia="hi-IN" w:bidi="hi-IN"/>
        </w:rPr>
      </w:pPr>
    </w:p>
    <w:p w:rsidR="00201BCB" w:rsidRDefault="00201BCB">
      <w:pPr>
        <w:widowControl w:val="0"/>
        <w:numPr>
          <w:ilvl w:val="2"/>
          <w:numId w:val="3"/>
        </w:numPr>
        <w:suppressAutoHyphens/>
        <w:jc w:val="right"/>
        <w:rPr>
          <w:rFonts w:ascii="Palatino Linotype" w:hAnsi="Palatino Linotype"/>
          <w:b/>
          <w:sz w:val="24"/>
          <w:szCs w:val="24"/>
        </w:rPr>
      </w:pPr>
      <w:r>
        <w:rPr>
          <w:rFonts w:ascii="Palatino Linotype" w:hAnsi="Palatino Linotype"/>
          <w:b/>
          <w:sz w:val="24"/>
          <w:szCs w:val="24"/>
        </w:rPr>
        <w:t>Mézes tészta</w:t>
      </w:r>
      <w:r w:rsidRPr="00E747AD">
        <w:rPr>
          <w:rFonts w:ascii="Palatino Linotype" w:hAnsi="Palatino Linotype"/>
          <w:b/>
          <w:sz w:val="24"/>
          <w:szCs w:val="24"/>
        </w:rPr>
        <w:t xml:space="preserve"> készítés</w:t>
      </w:r>
      <w:r>
        <w:rPr>
          <w:rFonts w:ascii="Palatino Linotype" w:hAnsi="Palatino Linotype"/>
          <w:b/>
          <w:sz w:val="24"/>
          <w:szCs w:val="24"/>
        </w:rPr>
        <w:t>e</w:t>
      </w:r>
      <w:r w:rsidRPr="00E747AD">
        <w:rPr>
          <w:rFonts w:ascii="Palatino Linotype" w:hAnsi="Palatino Linotype"/>
          <w:b/>
          <w:sz w:val="24"/>
          <w:szCs w:val="24"/>
        </w:rPr>
        <w:t xml:space="preserve"> és érlelés</w:t>
      </w:r>
      <w:r>
        <w:rPr>
          <w:rFonts w:ascii="Palatino Linotype" w:hAnsi="Palatino Linotype"/>
          <w:b/>
          <w:sz w:val="24"/>
          <w:szCs w:val="24"/>
        </w:rPr>
        <w:t>e</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t xml:space="preserve"> </w:t>
      </w:r>
      <w:r>
        <w:rPr>
          <w:rFonts w:ascii="Palatino Linotype" w:hAnsi="Palatino Linotype"/>
          <w:b/>
          <w:sz w:val="24"/>
          <w:szCs w:val="24"/>
        </w:rPr>
        <w:tab/>
      </w:r>
      <w:r w:rsidRPr="00367940">
        <w:rPr>
          <w:rFonts w:ascii="Palatino Linotype" w:hAnsi="Palatino Linotype"/>
          <w:b/>
          <w:i/>
          <w:sz w:val="24"/>
          <w:szCs w:val="24"/>
        </w:rPr>
        <w:t xml:space="preserve">15 </w:t>
      </w:r>
      <w:r w:rsidRPr="005B312A">
        <w:rPr>
          <w:rFonts w:ascii="Palatino Linotype" w:hAnsi="Palatino Linotype"/>
          <w:b/>
          <w:i/>
          <w:sz w:val="24"/>
          <w:szCs w:val="24"/>
        </w:rPr>
        <w:t>ó</w:t>
      </w:r>
      <w:r w:rsidRPr="00E747AD">
        <w:rPr>
          <w:rFonts w:ascii="Palatino Linotype" w:hAnsi="Palatino Linotype"/>
          <w:b/>
          <w:i/>
          <w:sz w:val="24"/>
          <w:szCs w:val="24"/>
        </w:rPr>
        <w:t>ra</w:t>
      </w:r>
    </w:p>
    <w:p w:rsidR="00201BCB" w:rsidRPr="005B312A" w:rsidRDefault="00201BCB" w:rsidP="005B312A">
      <w:pPr>
        <w:widowControl w:val="0"/>
        <w:tabs>
          <w:tab w:val="left" w:pos="7200"/>
          <w:tab w:val="left" w:pos="7380"/>
          <w:tab w:val="left" w:pos="7920"/>
          <w:tab w:val="left" w:pos="8280"/>
        </w:tabs>
        <w:suppressAutoHyphens/>
        <w:ind w:left="709"/>
        <w:rPr>
          <w:rFonts w:ascii="Palatino Linotype" w:hAnsi="Palatino Linotype"/>
          <w:sz w:val="24"/>
          <w:szCs w:val="24"/>
        </w:rPr>
      </w:pPr>
      <w:r w:rsidRPr="00367940">
        <w:rPr>
          <w:rFonts w:ascii="Palatino Linotype" w:hAnsi="Palatino Linotype"/>
          <w:sz w:val="24"/>
          <w:szCs w:val="24"/>
        </w:rPr>
        <w:t>Szakmai technológia</w:t>
      </w:r>
      <w:r w:rsidRPr="005B312A">
        <w:rPr>
          <w:rFonts w:ascii="Palatino Linotype" w:hAnsi="Palatino Linotype"/>
          <w:sz w:val="24"/>
          <w:szCs w:val="24"/>
        </w:rPr>
        <w:tab/>
      </w:r>
    </w:p>
    <w:p w:rsidR="00201BCB" w:rsidRPr="00E747AD" w:rsidRDefault="00201BCB" w:rsidP="004F6436">
      <w:pPr>
        <w:numPr>
          <w:ilvl w:val="1"/>
          <w:numId w:val="21"/>
        </w:numPr>
        <w:tabs>
          <w:tab w:val="clear" w:pos="2664"/>
          <w:tab w:val="num" w:pos="1440"/>
        </w:tabs>
        <w:ind w:hanging="1584"/>
        <w:rPr>
          <w:rFonts w:ascii="Palatino Linotype" w:hAnsi="Palatino Linotype"/>
          <w:sz w:val="24"/>
          <w:szCs w:val="24"/>
        </w:rPr>
      </w:pPr>
      <w:r w:rsidRPr="00E747AD">
        <w:rPr>
          <w:rFonts w:ascii="Palatino Linotype" w:hAnsi="Palatino Linotype"/>
          <w:sz w:val="24"/>
          <w:szCs w:val="24"/>
        </w:rPr>
        <w:t>Különböző mézes tésztafélék készítése</w:t>
      </w:r>
    </w:p>
    <w:p w:rsidR="00201BCB" w:rsidRPr="00E747AD" w:rsidRDefault="00201BCB" w:rsidP="004F6436">
      <w:pPr>
        <w:numPr>
          <w:ilvl w:val="1"/>
          <w:numId w:val="21"/>
        </w:numPr>
        <w:tabs>
          <w:tab w:val="clear" w:pos="2664"/>
          <w:tab w:val="num" w:pos="1440"/>
        </w:tabs>
        <w:ind w:hanging="1584"/>
        <w:rPr>
          <w:rFonts w:ascii="Palatino Linotype" w:hAnsi="Palatino Linotype"/>
          <w:sz w:val="24"/>
          <w:szCs w:val="24"/>
        </w:rPr>
      </w:pPr>
      <w:r w:rsidRPr="00E747AD">
        <w:rPr>
          <w:rFonts w:ascii="Palatino Linotype" w:hAnsi="Palatino Linotype"/>
          <w:sz w:val="24"/>
          <w:szCs w:val="24"/>
        </w:rPr>
        <w:t>Egyszerű mézeskalács készítése</w:t>
      </w:r>
    </w:p>
    <w:p w:rsidR="00201BCB" w:rsidRPr="00E747AD" w:rsidRDefault="00201BCB" w:rsidP="004F6436">
      <w:pPr>
        <w:numPr>
          <w:ilvl w:val="1"/>
          <w:numId w:val="21"/>
        </w:numPr>
        <w:tabs>
          <w:tab w:val="clear" w:pos="2664"/>
          <w:tab w:val="num" w:pos="1440"/>
        </w:tabs>
        <w:ind w:hanging="1584"/>
        <w:rPr>
          <w:rFonts w:ascii="Palatino Linotype" w:hAnsi="Palatino Linotype"/>
          <w:sz w:val="24"/>
          <w:szCs w:val="24"/>
        </w:rPr>
      </w:pPr>
      <w:r w:rsidRPr="00E747AD">
        <w:rPr>
          <w:rFonts w:ascii="Palatino Linotype" w:hAnsi="Palatino Linotype"/>
          <w:sz w:val="24"/>
          <w:szCs w:val="24"/>
        </w:rPr>
        <w:t>Hagyományos mézeskalács készítése</w:t>
      </w:r>
    </w:p>
    <w:p w:rsidR="00201BCB" w:rsidRPr="00E747AD" w:rsidRDefault="00201BCB" w:rsidP="004F6436">
      <w:pPr>
        <w:widowControl w:val="0"/>
        <w:numPr>
          <w:ilvl w:val="1"/>
          <w:numId w:val="21"/>
        </w:numPr>
        <w:tabs>
          <w:tab w:val="clear" w:pos="2664"/>
          <w:tab w:val="num" w:pos="1440"/>
        </w:tabs>
        <w:suppressAutoHyphens/>
        <w:ind w:hanging="158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 alaptészta készítése hidegen, melegen</w:t>
      </w:r>
    </w:p>
    <w:p w:rsidR="00201BCB" w:rsidRPr="00E747AD" w:rsidRDefault="00201BCB" w:rsidP="004F6436">
      <w:pPr>
        <w:widowControl w:val="0"/>
        <w:numPr>
          <w:ilvl w:val="1"/>
          <w:numId w:val="23"/>
        </w:numPr>
        <w:tabs>
          <w:tab w:val="clear" w:pos="2664"/>
          <w:tab w:val="num" w:pos="1980"/>
        </w:tabs>
        <w:suppressAutoHyphens/>
        <w:ind w:hanging="104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Főzött </w:t>
      </w:r>
      <w:r>
        <w:rPr>
          <w:rFonts w:ascii="Palatino Linotype" w:hAnsi="Palatino Linotype" w:cs="Mangal"/>
          <w:kern w:val="1"/>
          <w:sz w:val="24"/>
          <w:szCs w:val="24"/>
          <w:lang w:eastAsia="hi-IN" w:bidi="hi-IN"/>
        </w:rPr>
        <w:t>mézes tészta</w:t>
      </w:r>
    </w:p>
    <w:p w:rsidR="00201BCB" w:rsidRPr="00E747AD" w:rsidRDefault="00201BCB" w:rsidP="004F6436">
      <w:pPr>
        <w:widowControl w:val="0"/>
        <w:numPr>
          <w:ilvl w:val="1"/>
          <w:numId w:val="23"/>
        </w:numPr>
        <w:tabs>
          <w:tab w:val="clear" w:pos="2664"/>
          <w:tab w:val="num" w:pos="1980"/>
        </w:tabs>
        <w:suppressAutoHyphens/>
        <w:ind w:hanging="104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Nyers </w:t>
      </w:r>
      <w:r>
        <w:rPr>
          <w:rFonts w:ascii="Palatino Linotype" w:hAnsi="Palatino Linotype" w:cs="Mangal"/>
          <w:kern w:val="1"/>
          <w:sz w:val="24"/>
          <w:szCs w:val="24"/>
          <w:lang w:eastAsia="hi-IN" w:bidi="hi-IN"/>
        </w:rPr>
        <w:t>mézes tészta</w:t>
      </w:r>
    </w:p>
    <w:p w:rsidR="00201BCB" w:rsidRPr="00E747AD" w:rsidRDefault="00201BCB" w:rsidP="004F6436">
      <w:pPr>
        <w:numPr>
          <w:ilvl w:val="1"/>
          <w:numId w:val="21"/>
        </w:numPr>
        <w:tabs>
          <w:tab w:val="clear" w:pos="2664"/>
          <w:tab w:val="num" w:pos="1440"/>
        </w:tabs>
        <w:ind w:hanging="1584"/>
        <w:rPr>
          <w:rFonts w:ascii="Palatino Linotype" w:hAnsi="Palatino Linotype"/>
          <w:sz w:val="24"/>
          <w:szCs w:val="24"/>
        </w:rPr>
      </w:pPr>
      <w:r w:rsidRPr="00E747AD">
        <w:rPr>
          <w:rFonts w:ascii="Palatino Linotype" w:hAnsi="Palatino Linotype"/>
          <w:sz w:val="24"/>
          <w:szCs w:val="24"/>
        </w:rPr>
        <w:t>Különböző mézes tésztafélék érlelése</w:t>
      </w:r>
    </w:p>
    <w:p w:rsidR="00201BCB" w:rsidRPr="00E747AD" w:rsidRDefault="00201BCB" w:rsidP="004F6436">
      <w:pPr>
        <w:widowControl w:val="0"/>
        <w:numPr>
          <w:ilvl w:val="1"/>
          <w:numId w:val="21"/>
        </w:numPr>
        <w:tabs>
          <w:tab w:val="clear" w:pos="2664"/>
          <w:tab w:val="num" w:pos="1440"/>
        </w:tabs>
        <w:suppressAutoHyphens/>
        <w:ind w:hanging="158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mézes tészta érlelése során végbemenő folyamatok, változások</w:t>
      </w:r>
    </w:p>
    <w:p w:rsidR="00201BCB" w:rsidRPr="00E747AD" w:rsidRDefault="00201BCB" w:rsidP="004F6436">
      <w:pPr>
        <w:widowControl w:val="0"/>
        <w:numPr>
          <w:ilvl w:val="1"/>
          <w:numId w:val="21"/>
        </w:numPr>
        <w:tabs>
          <w:tab w:val="clear" w:pos="2664"/>
          <w:tab w:val="num" w:pos="1440"/>
        </w:tabs>
        <w:suppressAutoHyphens/>
        <w:ind w:hanging="158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tészta puhítása, törése</w:t>
      </w:r>
    </w:p>
    <w:p w:rsidR="00201BCB" w:rsidRPr="00E747AD" w:rsidRDefault="00201BCB" w:rsidP="004F6436">
      <w:pPr>
        <w:widowControl w:val="0"/>
        <w:numPr>
          <w:ilvl w:val="1"/>
          <w:numId w:val="21"/>
        </w:numPr>
        <w:tabs>
          <w:tab w:val="clear" w:pos="2664"/>
          <w:tab w:val="num" w:pos="1440"/>
        </w:tabs>
        <w:suppressAutoHyphens/>
        <w:ind w:hanging="158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cukortészták (cukros tésztarész) készítése</w:t>
      </w:r>
    </w:p>
    <w:p w:rsidR="00201BCB" w:rsidRPr="00E747AD" w:rsidRDefault="00201BCB" w:rsidP="004F6436">
      <w:pPr>
        <w:widowControl w:val="0"/>
        <w:numPr>
          <w:ilvl w:val="1"/>
          <w:numId w:val="21"/>
        </w:numPr>
        <w:tabs>
          <w:tab w:val="clear" w:pos="2664"/>
          <w:tab w:val="num" w:pos="1440"/>
        </w:tabs>
        <w:suppressAutoHyphens/>
        <w:ind w:hanging="158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Segédtészták</w:t>
      </w:r>
    </w:p>
    <w:p w:rsidR="00201BCB" w:rsidRPr="00E747AD" w:rsidRDefault="00201BCB" w:rsidP="004F6436">
      <w:pPr>
        <w:widowControl w:val="0"/>
        <w:numPr>
          <w:ilvl w:val="1"/>
          <w:numId w:val="24"/>
        </w:numPr>
        <w:tabs>
          <w:tab w:val="clear" w:pos="2664"/>
          <w:tab w:val="num" w:pos="1980"/>
        </w:tabs>
        <w:suppressAutoHyphens/>
        <w:ind w:hanging="104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Vizes tészta</w:t>
      </w:r>
    </w:p>
    <w:p w:rsidR="00201BCB" w:rsidRPr="00E747AD" w:rsidRDefault="00201BCB" w:rsidP="004F6436">
      <w:pPr>
        <w:widowControl w:val="0"/>
        <w:numPr>
          <w:ilvl w:val="1"/>
          <w:numId w:val="24"/>
        </w:numPr>
        <w:tabs>
          <w:tab w:val="clear" w:pos="2664"/>
          <w:tab w:val="num" w:pos="1980"/>
        </w:tabs>
        <w:suppressAutoHyphens/>
        <w:ind w:hanging="104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Méhviaszos tészta (perkli)</w:t>
      </w:r>
    </w:p>
    <w:p w:rsidR="00201BCB" w:rsidRPr="00E747AD" w:rsidRDefault="00201BCB" w:rsidP="004F6436">
      <w:pPr>
        <w:widowControl w:val="0"/>
        <w:numPr>
          <w:ilvl w:val="1"/>
          <w:numId w:val="21"/>
        </w:numPr>
        <w:tabs>
          <w:tab w:val="clear" w:pos="2664"/>
          <w:tab w:val="num" w:pos="1440"/>
        </w:tabs>
        <w:suppressAutoHyphens/>
        <w:ind w:hanging="158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tészták lazítása</w:t>
      </w:r>
    </w:p>
    <w:p w:rsidR="00201BCB" w:rsidRPr="00E747AD" w:rsidRDefault="00201BCB" w:rsidP="004F6436">
      <w:pPr>
        <w:widowControl w:val="0"/>
        <w:numPr>
          <w:ilvl w:val="1"/>
          <w:numId w:val="25"/>
        </w:numPr>
        <w:tabs>
          <w:tab w:val="clear" w:pos="2664"/>
        </w:tabs>
        <w:suppressAutoHyphens/>
        <w:ind w:left="198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Biológiai lazítás</w:t>
      </w:r>
    </w:p>
    <w:p w:rsidR="00201BCB" w:rsidRPr="00E747AD" w:rsidRDefault="00201BCB" w:rsidP="004F6436">
      <w:pPr>
        <w:widowControl w:val="0"/>
        <w:numPr>
          <w:ilvl w:val="1"/>
          <w:numId w:val="25"/>
        </w:numPr>
        <w:tabs>
          <w:tab w:val="clear" w:pos="2664"/>
        </w:tabs>
        <w:suppressAutoHyphens/>
        <w:ind w:left="198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Kémiai lazítás, lazító anyagok</w:t>
      </w:r>
    </w:p>
    <w:p w:rsidR="00201BCB" w:rsidRPr="00E747AD" w:rsidRDefault="00201BCB" w:rsidP="004F6436">
      <w:pPr>
        <w:widowControl w:val="0"/>
        <w:numPr>
          <w:ilvl w:val="1"/>
          <w:numId w:val="26"/>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ammónium karbonát (NH</w:t>
      </w:r>
      <w:r w:rsidRPr="00E747AD">
        <w:rPr>
          <w:rFonts w:ascii="Palatino Linotype" w:hAnsi="Palatino Linotype" w:cs="Mangal"/>
          <w:kern w:val="24"/>
          <w:sz w:val="24"/>
          <w:szCs w:val="24"/>
          <w:vertAlign w:val="subscript"/>
          <w:lang w:eastAsia="hi-IN" w:bidi="hi-IN"/>
        </w:rPr>
        <w:t>4</w:t>
      </w:r>
      <w:r w:rsidRPr="00E747AD">
        <w:rPr>
          <w:rFonts w:ascii="Palatino Linotype" w:hAnsi="Palatino Linotype" w:cs="Mangal"/>
          <w:kern w:val="1"/>
          <w:sz w:val="24"/>
          <w:szCs w:val="24"/>
          <w:lang w:eastAsia="hi-IN" w:bidi="hi-IN"/>
        </w:rPr>
        <w:t>)</w:t>
      </w:r>
      <w:r w:rsidRPr="00E747AD">
        <w:rPr>
          <w:rFonts w:ascii="Palatino Linotype" w:hAnsi="Palatino Linotype" w:cs="Mangal"/>
          <w:kern w:val="24"/>
          <w:sz w:val="24"/>
          <w:szCs w:val="24"/>
          <w:vertAlign w:val="subscript"/>
          <w:lang w:eastAsia="hi-IN" w:bidi="hi-IN"/>
        </w:rPr>
        <w:t>2</w:t>
      </w:r>
      <w:r w:rsidRPr="00E747AD">
        <w:rPr>
          <w:rFonts w:ascii="Palatino Linotype" w:hAnsi="Palatino Linotype" w:cs="Mangal"/>
          <w:kern w:val="1"/>
          <w:sz w:val="24"/>
          <w:szCs w:val="24"/>
          <w:lang w:eastAsia="hi-IN" w:bidi="hi-IN"/>
        </w:rPr>
        <w:t>-CO</w:t>
      </w:r>
      <w:r w:rsidRPr="00E747AD">
        <w:rPr>
          <w:rFonts w:ascii="Palatino Linotype" w:hAnsi="Palatino Linotype" w:cs="Mangal"/>
          <w:kern w:val="24"/>
          <w:sz w:val="24"/>
          <w:szCs w:val="24"/>
          <w:vertAlign w:val="subscript"/>
          <w:lang w:eastAsia="hi-IN" w:bidi="hi-IN"/>
        </w:rPr>
        <w:t>3</w:t>
      </w:r>
      <w:r w:rsidRPr="00E747AD">
        <w:rPr>
          <w:rFonts w:ascii="Palatino Linotype" w:hAnsi="Palatino Linotype" w:cs="Mangal"/>
          <w:kern w:val="24"/>
          <w:sz w:val="24"/>
          <w:szCs w:val="24"/>
          <w:lang w:eastAsia="hi-IN" w:bidi="hi-IN"/>
        </w:rPr>
        <w:t xml:space="preserve"> </w:t>
      </w:r>
    </w:p>
    <w:p w:rsidR="00201BCB" w:rsidRPr="00E747AD" w:rsidRDefault="00201BCB" w:rsidP="004F6436">
      <w:pPr>
        <w:widowControl w:val="0"/>
        <w:numPr>
          <w:ilvl w:val="1"/>
          <w:numId w:val="26"/>
        </w:numPr>
        <w:suppressAutoHyphens/>
        <w:rPr>
          <w:rFonts w:ascii="Palatino Linotype" w:hAnsi="Palatino Linotype" w:cs="Mangal"/>
          <w:kern w:val="1"/>
          <w:sz w:val="24"/>
          <w:szCs w:val="24"/>
          <w:lang w:eastAsia="hi-IN" w:bidi="hi-IN"/>
        </w:rPr>
      </w:pPr>
      <w:r w:rsidRPr="00E747AD">
        <w:rPr>
          <w:rFonts w:ascii="Palatino Linotype" w:hAnsi="Palatino Linotype" w:cs="Mangal"/>
          <w:kern w:val="24"/>
          <w:sz w:val="24"/>
          <w:szCs w:val="24"/>
          <w:lang w:eastAsia="hi-IN" w:bidi="hi-IN"/>
        </w:rPr>
        <w:t>ammónium-hidrogén-karbonát NH</w:t>
      </w:r>
      <w:r w:rsidRPr="00E747AD">
        <w:rPr>
          <w:rFonts w:ascii="Palatino Linotype" w:hAnsi="Palatino Linotype" w:cs="Mangal"/>
          <w:kern w:val="24"/>
          <w:sz w:val="24"/>
          <w:szCs w:val="24"/>
          <w:vertAlign w:val="subscript"/>
          <w:lang w:eastAsia="hi-IN" w:bidi="hi-IN"/>
        </w:rPr>
        <w:t>4</w:t>
      </w:r>
      <w:r w:rsidRPr="00E747AD">
        <w:rPr>
          <w:rFonts w:ascii="Palatino Linotype" w:hAnsi="Palatino Linotype" w:cs="Mangal"/>
          <w:kern w:val="24"/>
          <w:sz w:val="24"/>
          <w:szCs w:val="24"/>
          <w:lang w:eastAsia="hi-IN" w:bidi="hi-IN"/>
        </w:rPr>
        <w:t>HCO</w:t>
      </w:r>
      <w:r w:rsidRPr="00E747AD">
        <w:rPr>
          <w:rFonts w:ascii="Palatino Linotype" w:hAnsi="Palatino Linotype" w:cs="Mangal"/>
          <w:kern w:val="24"/>
          <w:sz w:val="24"/>
          <w:szCs w:val="24"/>
          <w:vertAlign w:val="subscript"/>
          <w:lang w:eastAsia="hi-IN" w:bidi="hi-IN"/>
        </w:rPr>
        <w:t>3</w:t>
      </w:r>
      <w:r w:rsidRPr="00E747AD">
        <w:rPr>
          <w:rFonts w:ascii="Palatino Linotype" w:hAnsi="Palatino Linotype" w:cs="Mangal"/>
          <w:kern w:val="24"/>
          <w:sz w:val="24"/>
          <w:szCs w:val="24"/>
          <w:lang w:eastAsia="hi-IN" w:bidi="hi-IN"/>
        </w:rPr>
        <w:t xml:space="preserve"> és ammónium-karbaminát NH</w:t>
      </w:r>
      <w:r w:rsidRPr="00E747AD">
        <w:rPr>
          <w:rFonts w:ascii="Palatino Linotype" w:hAnsi="Palatino Linotype" w:cs="Mangal"/>
          <w:kern w:val="24"/>
          <w:sz w:val="24"/>
          <w:szCs w:val="24"/>
          <w:vertAlign w:val="subscript"/>
          <w:lang w:eastAsia="hi-IN" w:bidi="hi-IN"/>
        </w:rPr>
        <w:t>4</w:t>
      </w:r>
      <w:r w:rsidRPr="00E747AD">
        <w:rPr>
          <w:rFonts w:ascii="Palatino Linotype" w:hAnsi="Palatino Linotype" w:cs="Mangal"/>
          <w:kern w:val="24"/>
          <w:sz w:val="24"/>
          <w:szCs w:val="24"/>
          <w:lang w:eastAsia="hi-IN" w:bidi="hi-IN"/>
        </w:rPr>
        <w:t>COONH</w:t>
      </w:r>
      <w:r w:rsidRPr="00E747AD">
        <w:rPr>
          <w:rFonts w:ascii="Palatino Linotype" w:hAnsi="Palatino Linotype" w:cs="Mangal"/>
          <w:kern w:val="24"/>
          <w:sz w:val="24"/>
          <w:szCs w:val="24"/>
          <w:vertAlign w:val="subscript"/>
          <w:lang w:eastAsia="hi-IN" w:bidi="hi-IN"/>
        </w:rPr>
        <w:t>2</w:t>
      </w:r>
      <w:r w:rsidRPr="00E747AD">
        <w:rPr>
          <w:rFonts w:ascii="Palatino Linotype" w:hAnsi="Palatino Linotype" w:cs="Mangal"/>
          <w:kern w:val="1"/>
          <w:sz w:val="24"/>
          <w:szCs w:val="24"/>
          <w:lang w:eastAsia="hi-IN" w:bidi="hi-IN"/>
        </w:rPr>
        <w:t xml:space="preserve"> keveréke (szalalkáli, szarvasagancs-só) </w:t>
      </w:r>
    </w:p>
    <w:p w:rsidR="00201BCB" w:rsidRPr="00E747AD" w:rsidRDefault="00201BCB" w:rsidP="004F6436">
      <w:pPr>
        <w:widowControl w:val="0"/>
        <w:numPr>
          <w:ilvl w:val="1"/>
          <w:numId w:val="26"/>
        </w:numPr>
        <w:suppressAutoHyphens/>
        <w:rPr>
          <w:rFonts w:ascii="Palatino Linotype" w:hAnsi="Palatino Linotype" w:cs="Mangal"/>
          <w:kern w:val="1"/>
          <w:sz w:val="24"/>
          <w:szCs w:val="24"/>
          <w:vertAlign w:val="subscript"/>
          <w:lang w:eastAsia="hi-IN" w:bidi="hi-IN"/>
        </w:rPr>
      </w:pPr>
      <w:bookmarkStart w:id="1" w:name="OLE_LINK2"/>
      <w:r w:rsidRPr="00E747AD">
        <w:rPr>
          <w:rFonts w:ascii="Palatino Linotype" w:hAnsi="Palatino Linotype" w:cs="Mangal"/>
          <w:kern w:val="24"/>
          <w:sz w:val="24"/>
          <w:szCs w:val="24"/>
          <w:lang w:eastAsia="hi-IN" w:bidi="hi-IN"/>
        </w:rPr>
        <w:t>ammónium-hidrogén-karbonát</w:t>
      </w:r>
      <w:bookmarkEnd w:id="1"/>
      <w:r w:rsidRPr="00E747AD">
        <w:rPr>
          <w:rFonts w:ascii="Palatino Linotype" w:hAnsi="Palatino Linotype" w:cs="Mangal"/>
          <w:kern w:val="24"/>
          <w:sz w:val="24"/>
          <w:szCs w:val="24"/>
          <w:lang w:eastAsia="hi-IN" w:bidi="hi-IN"/>
        </w:rPr>
        <w:t xml:space="preserve"> NH</w:t>
      </w:r>
      <w:r w:rsidRPr="00E747AD">
        <w:rPr>
          <w:rFonts w:ascii="Palatino Linotype" w:hAnsi="Palatino Linotype" w:cs="Mangal"/>
          <w:kern w:val="24"/>
          <w:sz w:val="24"/>
          <w:szCs w:val="24"/>
          <w:vertAlign w:val="subscript"/>
          <w:lang w:eastAsia="hi-IN" w:bidi="hi-IN"/>
        </w:rPr>
        <w:t>4</w:t>
      </w:r>
      <w:r w:rsidRPr="00E747AD">
        <w:rPr>
          <w:rFonts w:ascii="Palatino Linotype" w:hAnsi="Palatino Linotype" w:cs="Mangal"/>
          <w:kern w:val="24"/>
          <w:sz w:val="24"/>
          <w:szCs w:val="24"/>
          <w:lang w:eastAsia="hi-IN" w:bidi="hi-IN"/>
        </w:rPr>
        <w:t>HCO</w:t>
      </w:r>
      <w:r w:rsidRPr="00E747AD">
        <w:rPr>
          <w:rFonts w:ascii="Palatino Linotype" w:hAnsi="Palatino Linotype" w:cs="Mangal"/>
          <w:kern w:val="24"/>
          <w:sz w:val="24"/>
          <w:szCs w:val="24"/>
          <w:vertAlign w:val="subscript"/>
          <w:lang w:eastAsia="hi-IN" w:bidi="hi-IN"/>
        </w:rPr>
        <w:t>3</w:t>
      </w:r>
    </w:p>
    <w:p w:rsidR="00201BCB" w:rsidRPr="00E747AD" w:rsidRDefault="00201BCB" w:rsidP="004F6436">
      <w:pPr>
        <w:widowControl w:val="0"/>
        <w:numPr>
          <w:ilvl w:val="1"/>
          <w:numId w:val="26"/>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nátriumkarbonát Na</w:t>
      </w:r>
      <w:r w:rsidRPr="00E747AD">
        <w:rPr>
          <w:rFonts w:ascii="Palatino Linotype" w:hAnsi="Palatino Linotype" w:cs="Mangal"/>
          <w:kern w:val="24"/>
          <w:sz w:val="24"/>
          <w:szCs w:val="24"/>
          <w:vertAlign w:val="subscript"/>
          <w:lang w:eastAsia="hi-IN" w:bidi="hi-IN"/>
        </w:rPr>
        <w:t>2</w:t>
      </w:r>
      <w:r w:rsidRPr="00E747AD">
        <w:rPr>
          <w:rFonts w:ascii="Palatino Linotype" w:hAnsi="Palatino Linotype" w:cs="Mangal"/>
          <w:kern w:val="1"/>
          <w:sz w:val="24"/>
          <w:szCs w:val="24"/>
          <w:lang w:eastAsia="hi-IN" w:bidi="hi-IN"/>
        </w:rPr>
        <w:t>CO</w:t>
      </w:r>
      <w:r w:rsidRPr="00E747AD">
        <w:rPr>
          <w:rFonts w:ascii="Palatino Linotype" w:hAnsi="Palatino Linotype" w:cs="Mangal"/>
          <w:kern w:val="24"/>
          <w:sz w:val="24"/>
          <w:szCs w:val="24"/>
          <w:vertAlign w:val="subscript"/>
          <w:lang w:eastAsia="hi-IN" w:bidi="hi-IN"/>
        </w:rPr>
        <w:t>3</w:t>
      </w:r>
      <w:r w:rsidRPr="00E747AD">
        <w:rPr>
          <w:rFonts w:ascii="Palatino Linotype" w:hAnsi="Palatino Linotype" w:cs="Mangal"/>
          <w:kern w:val="24"/>
          <w:sz w:val="24"/>
          <w:szCs w:val="24"/>
          <w:lang w:eastAsia="hi-IN" w:bidi="hi-IN"/>
        </w:rPr>
        <w:t xml:space="preserve"> (mosószóda , sziksó)</w:t>
      </w:r>
    </w:p>
    <w:p w:rsidR="00201BCB" w:rsidRPr="00E747AD" w:rsidRDefault="00201BCB" w:rsidP="004F6436">
      <w:pPr>
        <w:widowControl w:val="0"/>
        <w:numPr>
          <w:ilvl w:val="1"/>
          <w:numId w:val="26"/>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Kálium-karbonát K</w:t>
      </w:r>
      <w:r w:rsidRPr="00E747AD">
        <w:rPr>
          <w:rFonts w:ascii="Palatino Linotype" w:hAnsi="Palatino Linotype" w:cs="Mangal"/>
          <w:kern w:val="24"/>
          <w:sz w:val="24"/>
          <w:szCs w:val="24"/>
          <w:vertAlign w:val="subscript"/>
          <w:lang w:eastAsia="hi-IN" w:bidi="hi-IN"/>
        </w:rPr>
        <w:t>2</w:t>
      </w:r>
      <w:r w:rsidRPr="00E747AD">
        <w:rPr>
          <w:rFonts w:ascii="Palatino Linotype" w:hAnsi="Palatino Linotype" w:cs="Mangal"/>
          <w:kern w:val="1"/>
          <w:sz w:val="24"/>
          <w:szCs w:val="24"/>
          <w:lang w:eastAsia="hi-IN" w:bidi="hi-IN"/>
        </w:rPr>
        <w:t>CO</w:t>
      </w:r>
      <w:r w:rsidRPr="00E747AD">
        <w:rPr>
          <w:rFonts w:ascii="Palatino Linotype" w:hAnsi="Palatino Linotype" w:cs="Mangal"/>
          <w:kern w:val="24"/>
          <w:sz w:val="24"/>
          <w:szCs w:val="24"/>
          <w:vertAlign w:val="subscript"/>
          <w:lang w:eastAsia="hi-IN" w:bidi="hi-IN"/>
        </w:rPr>
        <w:t xml:space="preserve">3 </w:t>
      </w:r>
      <w:r w:rsidRPr="00E747AD">
        <w:rPr>
          <w:rFonts w:ascii="Palatino Linotype" w:hAnsi="Palatino Linotype" w:cs="Mangal"/>
          <w:kern w:val="1"/>
          <w:sz w:val="24"/>
          <w:szCs w:val="24"/>
          <w:lang w:eastAsia="hi-IN" w:bidi="hi-IN"/>
        </w:rPr>
        <w:t>(hamuzsír)</w:t>
      </w:r>
    </w:p>
    <w:p w:rsidR="00201BCB" w:rsidRPr="00E747AD" w:rsidRDefault="00201BCB" w:rsidP="004F6436">
      <w:pPr>
        <w:widowControl w:val="0"/>
        <w:numPr>
          <w:ilvl w:val="1"/>
          <w:numId w:val="26"/>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nátrium-hidrogénkarbonát NaHCO</w:t>
      </w:r>
      <w:r w:rsidRPr="00E747AD">
        <w:rPr>
          <w:rFonts w:ascii="Palatino Linotype" w:hAnsi="Palatino Linotype" w:cs="Mangal"/>
          <w:kern w:val="24"/>
          <w:sz w:val="24"/>
          <w:szCs w:val="24"/>
          <w:vertAlign w:val="subscript"/>
          <w:lang w:eastAsia="hi-IN" w:bidi="hi-IN"/>
        </w:rPr>
        <w:t xml:space="preserve">3 </w:t>
      </w:r>
      <w:r w:rsidRPr="00E747AD">
        <w:rPr>
          <w:rFonts w:ascii="Palatino Linotype" w:hAnsi="Palatino Linotype" w:cs="Mangal"/>
          <w:kern w:val="1"/>
          <w:sz w:val="24"/>
          <w:szCs w:val="24"/>
          <w:lang w:eastAsia="hi-IN" w:bidi="hi-IN"/>
        </w:rPr>
        <w:t>(étszóda)</w:t>
      </w:r>
    </w:p>
    <w:p w:rsidR="00201BCB" w:rsidRPr="00E747AD" w:rsidRDefault="00201BCB" w:rsidP="004F6436">
      <w:pPr>
        <w:widowControl w:val="0"/>
        <w:numPr>
          <w:ilvl w:val="1"/>
          <w:numId w:val="27"/>
        </w:numPr>
        <w:tabs>
          <w:tab w:val="clear" w:pos="2664"/>
          <w:tab w:val="num" w:pos="1980"/>
        </w:tabs>
        <w:suppressAutoHyphens/>
        <w:ind w:hanging="104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Fizikai lazítás</w:t>
      </w:r>
    </w:p>
    <w:p w:rsidR="00201BCB" w:rsidRPr="00E747AD" w:rsidRDefault="00201BCB" w:rsidP="004F6436">
      <w:pPr>
        <w:widowControl w:val="0"/>
        <w:numPr>
          <w:ilvl w:val="1"/>
          <w:numId w:val="28"/>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Fizikai lazítás tojásfehérje habbal</w:t>
      </w:r>
    </w:p>
    <w:p w:rsidR="00201BCB" w:rsidRPr="00E747AD" w:rsidRDefault="00201BCB" w:rsidP="004F6436">
      <w:pPr>
        <w:widowControl w:val="0"/>
        <w:numPr>
          <w:ilvl w:val="1"/>
          <w:numId w:val="28"/>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Fizikai lazítás zsiradékrétegezéssel</w:t>
      </w:r>
    </w:p>
    <w:p w:rsidR="00201BCB" w:rsidRPr="00E747AD" w:rsidRDefault="00201BCB" w:rsidP="004F6436">
      <w:pPr>
        <w:widowControl w:val="0"/>
        <w:numPr>
          <w:ilvl w:val="1"/>
          <w:numId w:val="21"/>
        </w:numPr>
        <w:tabs>
          <w:tab w:val="clear" w:pos="2664"/>
          <w:tab w:val="num" w:pos="1440"/>
        </w:tabs>
        <w:suppressAutoHyphens/>
        <w:ind w:left="144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mézes és a cukros tésztarész összegyúrása</w:t>
      </w:r>
    </w:p>
    <w:p w:rsidR="00201BCB" w:rsidRPr="00E747AD" w:rsidRDefault="00201BCB" w:rsidP="004F6436">
      <w:pPr>
        <w:widowControl w:val="0"/>
        <w:numPr>
          <w:ilvl w:val="1"/>
          <w:numId w:val="21"/>
        </w:numPr>
        <w:tabs>
          <w:tab w:val="clear" w:pos="2664"/>
          <w:tab w:val="num" w:pos="1440"/>
        </w:tabs>
        <w:suppressAutoHyphens/>
        <w:ind w:left="144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Mézeskalácstészta ízesítése</w:t>
      </w:r>
    </w:p>
    <w:p w:rsidR="00201BCB" w:rsidRPr="00E747AD" w:rsidRDefault="00201BCB" w:rsidP="004F6436">
      <w:pPr>
        <w:widowControl w:val="0"/>
        <w:numPr>
          <w:ilvl w:val="1"/>
          <w:numId w:val="47"/>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Fűszerek</w:t>
      </w:r>
    </w:p>
    <w:p w:rsidR="00201BCB" w:rsidRPr="00E747AD" w:rsidRDefault="00201BCB" w:rsidP="004F6436">
      <w:pPr>
        <w:widowControl w:val="0"/>
        <w:numPr>
          <w:ilvl w:val="1"/>
          <w:numId w:val="47"/>
        </w:numPr>
        <w:tabs>
          <w:tab w:val="clear" w:pos="2664"/>
          <w:tab w:val="num" w:pos="1440"/>
        </w:tabs>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Fűszerkeverékek</w:t>
      </w:r>
    </w:p>
    <w:p w:rsidR="00201BCB" w:rsidRPr="00E747AD" w:rsidRDefault="00201BCB" w:rsidP="004F6436">
      <w:pPr>
        <w:widowControl w:val="0"/>
        <w:numPr>
          <w:ilvl w:val="1"/>
          <w:numId w:val="46"/>
        </w:numPr>
        <w:tabs>
          <w:tab w:val="clear" w:pos="2664"/>
          <w:tab w:val="num" w:pos="1440"/>
        </w:tabs>
        <w:suppressAutoHyphens/>
        <w:ind w:hanging="158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mézes tészták hibái és megelőzésük</w:t>
      </w:r>
    </w:p>
    <w:p w:rsidR="00201BCB" w:rsidRPr="00E747AD" w:rsidRDefault="00201BCB" w:rsidP="006359B5">
      <w:pPr>
        <w:widowControl w:val="0"/>
        <w:suppressAutoHyphens/>
        <w:rPr>
          <w:rFonts w:ascii="Palatino Linotype" w:hAnsi="Palatino Linotype" w:cs="Mangal"/>
          <w:kern w:val="1"/>
          <w:sz w:val="24"/>
          <w:szCs w:val="24"/>
          <w:lang w:eastAsia="hi-IN" w:bidi="hi-IN"/>
        </w:rPr>
      </w:pPr>
    </w:p>
    <w:p w:rsidR="00201BCB" w:rsidRDefault="00201BCB">
      <w:pPr>
        <w:widowControl w:val="0"/>
        <w:tabs>
          <w:tab w:val="left" w:pos="7200"/>
          <w:tab w:val="left" w:pos="7380"/>
          <w:tab w:val="left" w:pos="7920"/>
          <w:tab w:val="left" w:pos="8280"/>
        </w:tabs>
        <w:suppressAutoHyphens/>
        <w:ind w:left="709"/>
        <w:rPr>
          <w:rFonts w:ascii="Palatino Linotype" w:hAnsi="Palatino Linotype"/>
          <w:sz w:val="24"/>
          <w:szCs w:val="24"/>
        </w:rPr>
      </w:pPr>
      <w:r w:rsidRPr="00367940">
        <w:rPr>
          <w:rFonts w:ascii="Palatino Linotype" w:hAnsi="Palatino Linotype"/>
          <w:sz w:val="24"/>
          <w:szCs w:val="24"/>
        </w:rPr>
        <w:t>Szakmai gépek</w:t>
      </w:r>
      <w:r w:rsidRPr="005B312A">
        <w:rPr>
          <w:rFonts w:ascii="Palatino Linotype" w:hAnsi="Palatino Linotype"/>
          <w:sz w:val="24"/>
          <w:szCs w:val="24"/>
        </w:rPr>
        <w:tab/>
      </w:r>
    </w:p>
    <w:p w:rsidR="00201BCB" w:rsidRPr="00E747AD" w:rsidRDefault="00201BCB" w:rsidP="005B312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Tároló- és érlelő helyiségek</w:t>
      </w:r>
    </w:p>
    <w:p w:rsidR="00201BCB" w:rsidRPr="00E747AD" w:rsidRDefault="00201BCB" w:rsidP="005B312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Tésztakészítő és feldolgozó gépek</w:t>
      </w:r>
    </w:p>
    <w:p w:rsidR="00201BCB" w:rsidRPr="00E747AD" w:rsidRDefault="00201BCB" w:rsidP="005B312A">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Z-karú dagasztógép, felépítése, működési elve, gépápolás</w:t>
      </w:r>
    </w:p>
    <w:p w:rsidR="00201BCB" w:rsidRPr="00E747AD" w:rsidRDefault="00201BCB" w:rsidP="006359B5">
      <w:pPr>
        <w:widowControl w:val="0"/>
        <w:suppressAutoHyphens/>
        <w:ind w:left="1134"/>
        <w:rPr>
          <w:rFonts w:ascii="Palatino Linotype" w:hAnsi="Palatino Linotype" w:cs="Mangal"/>
          <w:kern w:val="1"/>
          <w:sz w:val="24"/>
          <w:szCs w:val="24"/>
          <w:lang w:eastAsia="hi-IN" w:bidi="hi-IN"/>
        </w:rPr>
      </w:pPr>
    </w:p>
    <w:p w:rsidR="00201BCB" w:rsidRDefault="00201BCB">
      <w:pPr>
        <w:widowControl w:val="0"/>
        <w:numPr>
          <w:ilvl w:val="2"/>
          <w:numId w:val="3"/>
        </w:numPr>
        <w:suppressAutoHyphens/>
        <w:jc w:val="right"/>
        <w:rPr>
          <w:rFonts w:ascii="Palatino Linotype" w:hAnsi="Palatino Linotype"/>
          <w:b/>
          <w:sz w:val="24"/>
          <w:szCs w:val="24"/>
        </w:rPr>
      </w:pPr>
      <w:r>
        <w:rPr>
          <w:rFonts w:ascii="Palatino Linotype" w:hAnsi="Palatino Linotype"/>
          <w:b/>
          <w:sz w:val="24"/>
          <w:szCs w:val="24"/>
        </w:rPr>
        <w:t>Mézes tészta</w:t>
      </w:r>
      <w:r w:rsidRPr="00E747AD">
        <w:rPr>
          <w:rFonts w:ascii="Palatino Linotype" w:hAnsi="Palatino Linotype"/>
          <w:b/>
          <w:sz w:val="24"/>
          <w:szCs w:val="24"/>
        </w:rPr>
        <w:t xml:space="preserve"> feldolgozás</w:t>
      </w:r>
      <w:r>
        <w:rPr>
          <w:rFonts w:ascii="Palatino Linotype" w:hAnsi="Palatino Linotype"/>
          <w:b/>
          <w:sz w:val="24"/>
          <w:szCs w:val="24"/>
        </w:rPr>
        <w:t>a</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367940">
        <w:rPr>
          <w:rFonts w:ascii="Palatino Linotype" w:hAnsi="Palatino Linotype"/>
          <w:b/>
          <w:i/>
          <w:sz w:val="24"/>
          <w:szCs w:val="24"/>
        </w:rPr>
        <w:t xml:space="preserve">    </w:t>
      </w:r>
      <w:r>
        <w:rPr>
          <w:rFonts w:ascii="Palatino Linotype" w:hAnsi="Palatino Linotype"/>
          <w:b/>
          <w:i/>
          <w:sz w:val="24"/>
          <w:szCs w:val="24"/>
        </w:rPr>
        <w:t xml:space="preserve">       </w:t>
      </w:r>
      <w:r w:rsidRPr="00367940">
        <w:rPr>
          <w:rFonts w:ascii="Palatino Linotype" w:hAnsi="Palatino Linotype"/>
          <w:b/>
          <w:i/>
          <w:sz w:val="24"/>
          <w:szCs w:val="24"/>
        </w:rPr>
        <w:t xml:space="preserve"> 15</w:t>
      </w:r>
      <w:r w:rsidRPr="00E747AD">
        <w:rPr>
          <w:rFonts w:ascii="Palatino Linotype" w:hAnsi="Palatino Linotype"/>
          <w:b/>
          <w:sz w:val="24"/>
          <w:szCs w:val="24"/>
        </w:rPr>
        <w:t xml:space="preserve"> </w:t>
      </w:r>
      <w:r w:rsidRPr="00E747AD">
        <w:rPr>
          <w:rFonts w:ascii="Palatino Linotype" w:hAnsi="Palatino Linotype"/>
          <w:b/>
          <w:i/>
          <w:sz w:val="24"/>
          <w:szCs w:val="24"/>
        </w:rPr>
        <w:t>óra</w:t>
      </w:r>
    </w:p>
    <w:p w:rsidR="00201BCB" w:rsidRPr="005B312A" w:rsidRDefault="00201BCB" w:rsidP="005B312A">
      <w:pPr>
        <w:widowControl w:val="0"/>
        <w:tabs>
          <w:tab w:val="left" w:pos="7200"/>
          <w:tab w:val="left" w:pos="7380"/>
          <w:tab w:val="left" w:pos="7920"/>
        </w:tabs>
        <w:suppressAutoHyphens/>
        <w:ind w:left="709"/>
        <w:rPr>
          <w:rFonts w:ascii="Palatino Linotype" w:hAnsi="Palatino Linotype"/>
          <w:sz w:val="24"/>
          <w:szCs w:val="24"/>
        </w:rPr>
      </w:pPr>
      <w:r w:rsidRPr="00367940">
        <w:rPr>
          <w:rFonts w:ascii="Palatino Linotype" w:hAnsi="Palatino Linotype"/>
          <w:sz w:val="24"/>
          <w:szCs w:val="24"/>
        </w:rPr>
        <w:t>Szakmai technológia</w:t>
      </w:r>
      <w:r w:rsidRPr="005B312A">
        <w:rPr>
          <w:rFonts w:ascii="Palatino Linotype" w:hAnsi="Palatino Linotype"/>
          <w:sz w:val="24"/>
          <w:szCs w:val="24"/>
        </w:rPr>
        <w:tab/>
      </w:r>
    </w:p>
    <w:p w:rsidR="00201BCB" w:rsidRPr="00E747AD" w:rsidRDefault="00201BCB" w:rsidP="004F6436">
      <w:pPr>
        <w:widowControl w:val="0"/>
        <w:numPr>
          <w:ilvl w:val="1"/>
          <w:numId w:val="22"/>
        </w:numPr>
        <w:tabs>
          <w:tab w:val="clear" w:pos="2664"/>
          <w:tab w:val="num" w:pos="1440"/>
        </w:tabs>
        <w:suppressAutoHyphens/>
        <w:ind w:hanging="158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félék osztása méretre, tömegre</w:t>
      </w:r>
    </w:p>
    <w:p w:rsidR="00201BCB" w:rsidRPr="00E747AD" w:rsidRDefault="00201BCB" w:rsidP="004F6436">
      <w:pPr>
        <w:widowControl w:val="0"/>
        <w:numPr>
          <w:ilvl w:val="1"/>
          <w:numId w:val="22"/>
        </w:numPr>
        <w:tabs>
          <w:tab w:val="clear" w:pos="2664"/>
          <w:tab w:val="num" w:pos="1440"/>
        </w:tabs>
        <w:suppressAutoHyphens/>
        <w:ind w:hanging="158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 tészta nyújtása kézzel vagy géppel</w:t>
      </w:r>
    </w:p>
    <w:p w:rsidR="00201BCB" w:rsidRPr="00E747AD" w:rsidRDefault="00201BCB" w:rsidP="004F6436">
      <w:pPr>
        <w:widowControl w:val="0"/>
        <w:numPr>
          <w:ilvl w:val="1"/>
          <w:numId w:val="22"/>
        </w:numPr>
        <w:tabs>
          <w:tab w:val="clear" w:pos="2664"/>
          <w:tab w:val="num" w:pos="1440"/>
        </w:tabs>
        <w:suppressAutoHyphens/>
        <w:ind w:hanging="158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félék formázása, alakítása, kiszúrással, vágással</w:t>
      </w:r>
    </w:p>
    <w:p w:rsidR="00201BCB" w:rsidRPr="00E747AD" w:rsidRDefault="00201BCB" w:rsidP="004F6436">
      <w:pPr>
        <w:widowControl w:val="0"/>
        <w:numPr>
          <w:ilvl w:val="1"/>
          <w:numId w:val="22"/>
        </w:numPr>
        <w:tabs>
          <w:tab w:val="clear" w:pos="2664"/>
          <w:tab w:val="num" w:pos="1440"/>
        </w:tabs>
        <w:suppressAutoHyphens/>
        <w:ind w:hanging="158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 töltés módja</w:t>
      </w:r>
    </w:p>
    <w:p w:rsidR="00201BCB" w:rsidRPr="00E747AD" w:rsidRDefault="00201BCB" w:rsidP="004F6436">
      <w:pPr>
        <w:widowControl w:val="0"/>
        <w:numPr>
          <w:ilvl w:val="1"/>
          <w:numId w:val="30"/>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Sütés előtt töltött mézeskalácsok</w:t>
      </w:r>
    </w:p>
    <w:p w:rsidR="00201BCB" w:rsidRPr="00E747AD" w:rsidRDefault="00201BCB" w:rsidP="004F6436">
      <w:pPr>
        <w:widowControl w:val="0"/>
        <w:numPr>
          <w:ilvl w:val="1"/>
          <w:numId w:val="30"/>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Sütés után töltött mézeskalácsok</w:t>
      </w:r>
    </w:p>
    <w:p w:rsidR="00201BCB" w:rsidRPr="00E747AD" w:rsidRDefault="00201BCB" w:rsidP="004F6436">
      <w:pPr>
        <w:widowControl w:val="0"/>
        <w:numPr>
          <w:ilvl w:val="1"/>
          <w:numId w:val="29"/>
        </w:numPr>
        <w:tabs>
          <w:tab w:val="clear" w:pos="2664"/>
          <w:tab w:val="num" w:pos="1440"/>
        </w:tabs>
        <w:suppressAutoHyphens/>
        <w:ind w:hanging="158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Különféle mézeskalács töltelékek</w:t>
      </w:r>
    </w:p>
    <w:p w:rsidR="00201BCB" w:rsidRPr="00E747AD" w:rsidRDefault="00201BCB" w:rsidP="004F6436">
      <w:pPr>
        <w:widowControl w:val="0"/>
        <w:numPr>
          <w:ilvl w:val="1"/>
          <w:numId w:val="32"/>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Gyümölcsök, gyümölcsízek</w:t>
      </w:r>
    </w:p>
    <w:p w:rsidR="00201BCB" w:rsidRPr="00E747AD" w:rsidRDefault="00201BCB" w:rsidP="004F6436">
      <w:pPr>
        <w:widowControl w:val="0"/>
        <w:numPr>
          <w:ilvl w:val="1"/>
          <w:numId w:val="32"/>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Csonthéjas magokból készített töltelékek</w:t>
      </w:r>
    </w:p>
    <w:p w:rsidR="00201BCB" w:rsidRPr="00E747AD" w:rsidRDefault="00201BCB" w:rsidP="004F6436">
      <w:pPr>
        <w:widowControl w:val="0"/>
        <w:numPr>
          <w:ilvl w:val="1"/>
          <w:numId w:val="32"/>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Zsíros töltelékek</w:t>
      </w:r>
    </w:p>
    <w:p w:rsidR="00201BCB" w:rsidRPr="00E747AD" w:rsidRDefault="00201BCB" w:rsidP="004F6436">
      <w:pPr>
        <w:widowControl w:val="0"/>
        <w:numPr>
          <w:ilvl w:val="1"/>
          <w:numId w:val="32"/>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Különleges töltelékek</w:t>
      </w:r>
    </w:p>
    <w:p w:rsidR="00201BCB" w:rsidRPr="00E747AD" w:rsidRDefault="00201BCB" w:rsidP="004F6436">
      <w:pPr>
        <w:widowControl w:val="0"/>
        <w:numPr>
          <w:ilvl w:val="1"/>
          <w:numId w:val="31"/>
        </w:numPr>
        <w:tabs>
          <w:tab w:val="clear" w:pos="2664"/>
          <w:tab w:val="num" w:pos="1440"/>
        </w:tabs>
        <w:suppressAutoHyphens/>
        <w:ind w:hanging="158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félék bevonásának célja, bevonóanyagok</w:t>
      </w:r>
    </w:p>
    <w:p w:rsidR="00201BCB" w:rsidRPr="00E747AD" w:rsidRDefault="00201BCB" w:rsidP="004F6436">
      <w:pPr>
        <w:widowControl w:val="0"/>
        <w:numPr>
          <w:ilvl w:val="1"/>
          <w:numId w:val="34"/>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Zselatinos bevonatok</w:t>
      </w:r>
    </w:p>
    <w:p w:rsidR="00201BCB" w:rsidRPr="00E747AD" w:rsidRDefault="00201BCB" w:rsidP="004F6436">
      <w:pPr>
        <w:widowControl w:val="0"/>
        <w:numPr>
          <w:ilvl w:val="1"/>
          <w:numId w:val="34"/>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Cukorbevonatok</w:t>
      </w:r>
    </w:p>
    <w:p w:rsidR="00201BCB" w:rsidRPr="00E747AD" w:rsidRDefault="00201BCB" w:rsidP="004F6436">
      <w:pPr>
        <w:widowControl w:val="0"/>
        <w:numPr>
          <w:ilvl w:val="1"/>
          <w:numId w:val="34"/>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Egyéb bevonatok (tojáshabos, csokoládés)</w:t>
      </w:r>
    </w:p>
    <w:p w:rsidR="00201BCB" w:rsidRPr="00E747AD" w:rsidRDefault="00201BCB" w:rsidP="004F6436">
      <w:pPr>
        <w:widowControl w:val="0"/>
        <w:numPr>
          <w:ilvl w:val="2"/>
          <w:numId w:val="33"/>
        </w:numPr>
        <w:tabs>
          <w:tab w:val="clear" w:pos="4320"/>
          <w:tab w:val="num" w:pos="1440"/>
        </w:tabs>
        <w:suppressAutoHyphens/>
        <w:ind w:hanging="324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megformázott tészták sütőlemezre helyezése</w:t>
      </w:r>
    </w:p>
    <w:p w:rsidR="00201BCB" w:rsidRPr="00E747AD" w:rsidRDefault="00201BCB" w:rsidP="004F6436">
      <w:pPr>
        <w:widowControl w:val="0"/>
        <w:numPr>
          <w:ilvl w:val="2"/>
          <w:numId w:val="33"/>
        </w:numPr>
        <w:tabs>
          <w:tab w:val="clear" w:pos="4320"/>
          <w:tab w:val="num" w:pos="1440"/>
        </w:tabs>
        <w:suppressAutoHyphens/>
        <w:ind w:hanging="324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félék előkészítése sütésre</w:t>
      </w:r>
    </w:p>
    <w:p w:rsidR="00201BCB" w:rsidRPr="00E747AD" w:rsidRDefault="00201BCB" w:rsidP="006359B5">
      <w:pPr>
        <w:widowControl w:val="0"/>
        <w:tabs>
          <w:tab w:val="num" w:pos="1440"/>
        </w:tabs>
        <w:suppressAutoHyphens/>
        <w:ind w:left="1080"/>
        <w:rPr>
          <w:rFonts w:ascii="Palatino Linotype" w:hAnsi="Palatino Linotype" w:cs="Mangal"/>
          <w:kern w:val="1"/>
          <w:sz w:val="24"/>
          <w:szCs w:val="24"/>
          <w:lang w:eastAsia="hi-IN" w:bidi="hi-IN"/>
        </w:rPr>
      </w:pPr>
    </w:p>
    <w:p w:rsidR="00201BCB" w:rsidRDefault="00201BCB">
      <w:pPr>
        <w:widowControl w:val="0"/>
        <w:tabs>
          <w:tab w:val="left" w:pos="7200"/>
          <w:tab w:val="left" w:pos="7380"/>
          <w:tab w:val="left" w:pos="7920"/>
        </w:tabs>
        <w:suppressAutoHyphens/>
        <w:ind w:left="709"/>
        <w:rPr>
          <w:rFonts w:ascii="Palatino Linotype" w:hAnsi="Palatino Linotype"/>
          <w:i/>
          <w:sz w:val="24"/>
          <w:szCs w:val="24"/>
        </w:rPr>
      </w:pPr>
      <w:r w:rsidRPr="00367940">
        <w:rPr>
          <w:rFonts w:ascii="Palatino Linotype" w:hAnsi="Palatino Linotype"/>
          <w:sz w:val="24"/>
          <w:szCs w:val="24"/>
        </w:rPr>
        <w:t>Szakmai gépek</w:t>
      </w:r>
      <w:r w:rsidRPr="005B312A">
        <w:rPr>
          <w:rFonts w:ascii="Palatino Linotype" w:hAnsi="Palatino Linotype"/>
          <w:sz w:val="24"/>
          <w:szCs w:val="24"/>
        </w:rPr>
        <w:tab/>
      </w:r>
    </w:p>
    <w:p w:rsidR="00201BCB" w:rsidRDefault="00201BC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 xml:space="preserve"> feldolgozás gépei</w:t>
      </w:r>
    </w:p>
    <w:p w:rsidR="00201BCB" w:rsidRDefault="00201BC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lemezek, sütőformák előkészítése </w:t>
      </w:r>
    </w:p>
    <w:p w:rsidR="00201BCB" w:rsidRDefault="00201BC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Kéziszerszámok: kiszúrók, kések, formák, verőfák</w:t>
      </w:r>
    </w:p>
    <w:p w:rsidR="00201BCB" w:rsidRPr="00E747AD" w:rsidRDefault="00201BCB" w:rsidP="006359B5">
      <w:pPr>
        <w:widowControl w:val="0"/>
        <w:tabs>
          <w:tab w:val="num" w:pos="1440"/>
        </w:tabs>
        <w:suppressAutoHyphens/>
        <w:ind w:left="1224"/>
        <w:rPr>
          <w:rFonts w:ascii="Palatino Linotype" w:hAnsi="Palatino Linotype" w:cs="Mangal"/>
          <w:kern w:val="1"/>
          <w:sz w:val="24"/>
          <w:szCs w:val="24"/>
          <w:lang w:eastAsia="hi-IN" w:bidi="hi-IN"/>
        </w:rPr>
      </w:pPr>
    </w:p>
    <w:p w:rsidR="00201BCB" w:rsidRDefault="00201BCB">
      <w:pPr>
        <w:widowControl w:val="0"/>
        <w:numPr>
          <w:ilvl w:val="2"/>
          <w:numId w:val="3"/>
        </w:numPr>
        <w:suppressAutoHyphens/>
        <w:jc w:val="right"/>
        <w:rPr>
          <w:rFonts w:ascii="Palatino Linotype" w:hAnsi="Palatino Linotype"/>
          <w:b/>
          <w:sz w:val="24"/>
          <w:szCs w:val="24"/>
        </w:rPr>
      </w:pPr>
      <w:r w:rsidRPr="00E747AD">
        <w:rPr>
          <w:rFonts w:ascii="Palatino Linotype" w:hAnsi="Palatino Linotype"/>
          <w:b/>
          <w:sz w:val="24"/>
          <w:szCs w:val="24"/>
        </w:rPr>
        <w:t>Mézes tészta sütése</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367940">
        <w:rPr>
          <w:rFonts w:ascii="Palatino Linotype" w:hAnsi="Palatino Linotype"/>
          <w:b/>
          <w:i/>
          <w:sz w:val="24"/>
          <w:szCs w:val="24"/>
        </w:rPr>
        <w:t xml:space="preserve">            </w:t>
      </w:r>
      <w:r>
        <w:rPr>
          <w:rFonts w:ascii="Palatino Linotype" w:hAnsi="Palatino Linotype"/>
          <w:b/>
          <w:i/>
          <w:sz w:val="24"/>
          <w:szCs w:val="24"/>
        </w:rPr>
        <w:t xml:space="preserve">         </w:t>
      </w:r>
      <w:r w:rsidRPr="00367940">
        <w:rPr>
          <w:rFonts w:ascii="Palatino Linotype" w:hAnsi="Palatino Linotype"/>
          <w:b/>
          <w:i/>
          <w:sz w:val="24"/>
          <w:szCs w:val="24"/>
        </w:rPr>
        <w:t xml:space="preserve">   14</w:t>
      </w:r>
      <w:r w:rsidRPr="00E747AD">
        <w:rPr>
          <w:rFonts w:ascii="Palatino Linotype" w:hAnsi="Palatino Linotype"/>
          <w:b/>
          <w:sz w:val="24"/>
          <w:szCs w:val="24"/>
        </w:rPr>
        <w:t xml:space="preserve"> </w:t>
      </w:r>
      <w:r w:rsidRPr="00E747AD">
        <w:rPr>
          <w:rFonts w:ascii="Palatino Linotype" w:hAnsi="Palatino Linotype"/>
          <w:b/>
          <w:i/>
          <w:sz w:val="24"/>
          <w:szCs w:val="24"/>
        </w:rPr>
        <w:t>óra</w:t>
      </w:r>
    </w:p>
    <w:p w:rsidR="00201BCB" w:rsidRPr="005B312A" w:rsidRDefault="00201BCB" w:rsidP="005B312A">
      <w:pPr>
        <w:widowControl w:val="0"/>
        <w:tabs>
          <w:tab w:val="left" w:pos="7200"/>
          <w:tab w:val="left" w:pos="7380"/>
          <w:tab w:val="left" w:pos="7920"/>
        </w:tabs>
        <w:suppressAutoHyphens/>
        <w:ind w:left="709"/>
        <w:rPr>
          <w:rFonts w:ascii="Palatino Linotype" w:hAnsi="Palatino Linotype"/>
          <w:sz w:val="24"/>
          <w:szCs w:val="24"/>
        </w:rPr>
      </w:pPr>
      <w:r w:rsidRPr="00367940">
        <w:rPr>
          <w:rFonts w:ascii="Palatino Linotype" w:hAnsi="Palatino Linotype"/>
          <w:sz w:val="24"/>
          <w:szCs w:val="24"/>
        </w:rPr>
        <w:t>Szakmai technológia</w:t>
      </w:r>
      <w:r w:rsidRPr="005B312A">
        <w:rPr>
          <w:rFonts w:ascii="Palatino Linotype" w:hAnsi="Palatino Linotype"/>
          <w:sz w:val="24"/>
          <w:szCs w:val="24"/>
        </w:rPr>
        <w:tab/>
        <w:t xml:space="preserve">             </w:t>
      </w:r>
    </w:p>
    <w:p w:rsidR="00201BCB" w:rsidRPr="00E747AD" w:rsidRDefault="00201BCB" w:rsidP="004F6436">
      <w:pPr>
        <w:widowControl w:val="0"/>
        <w:numPr>
          <w:ilvl w:val="2"/>
          <w:numId w:val="35"/>
        </w:numPr>
        <w:tabs>
          <w:tab w:val="clear" w:pos="4320"/>
          <w:tab w:val="num" w:pos="1440"/>
        </w:tabs>
        <w:suppressAutoHyphens/>
        <w:ind w:hanging="3240"/>
        <w:rPr>
          <w:rFonts w:ascii="Palatino Linotype" w:hAnsi="Palatino Linotype" w:cs="Mangal"/>
          <w:kern w:val="1"/>
          <w:sz w:val="24"/>
          <w:szCs w:val="24"/>
          <w:lang w:eastAsia="hi-IN" w:bidi="hi-IN"/>
        </w:rPr>
      </w:pPr>
      <w:r w:rsidRPr="00E747AD">
        <w:rPr>
          <w:rFonts w:ascii="Palatino Linotype" w:hAnsi="Palatino Linotype"/>
          <w:sz w:val="24"/>
          <w:szCs w:val="24"/>
        </w:rPr>
        <w:t xml:space="preserve">Mézes tészták </w:t>
      </w:r>
      <w:r w:rsidRPr="00E747AD">
        <w:rPr>
          <w:rFonts w:ascii="Palatino Linotype" w:hAnsi="Palatino Linotype" w:cs="Mangal"/>
          <w:kern w:val="1"/>
          <w:sz w:val="24"/>
          <w:szCs w:val="24"/>
          <w:lang w:eastAsia="hi-IN" w:bidi="hi-IN"/>
        </w:rPr>
        <w:t xml:space="preserve">sütési paraméterei </w:t>
      </w:r>
    </w:p>
    <w:p w:rsidR="00201BCB" w:rsidRPr="00E747AD" w:rsidRDefault="00201BCB" w:rsidP="004F6436">
      <w:pPr>
        <w:widowControl w:val="0"/>
        <w:numPr>
          <w:ilvl w:val="2"/>
          <w:numId w:val="35"/>
        </w:numPr>
        <w:tabs>
          <w:tab w:val="clear" w:pos="4320"/>
          <w:tab w:val="num" w:pos="1440"/>
        </w:tabs>
        <w:suppressAutoHyphens/>
        <w:ind w:hanging="32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 xml:space="preserve"> sütési folyamatai</w:t>
      </w:r>
    </w:p>
    <w:p w:rsidR="00201BCB" w:rsidRPr="00E747AD" w:rsidRDefault="00201BCB" w:rsidP="004F6436">
      <w:pPr>
        <w:widowControl w:val="0"/>
        <w:numPr>
          <w:ilvl w:val="2"/>
          <w:numId w:val="35"/>
        </w:numPr>
        <w:tabs>
          <w:tab w:val="clear" w:pos="4320"/>
          <w:tab w:val="num" w:pos="1440"/>
        </w:tabs>
        <w:suppressAutoHyphens/>
        <w:ind w:hanging="324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mézes-tészták sütési eljárásai</w:t>
      </w:r>
    </w:p>
    <w:p w:rsidR="00201BCB" w:rsidRPr="00E747AD" w:rsidRDefault="00201BCB" w:rsidP="004F6436">
      <w:pPr>
        <w:widowControl w:val="0"/>
        <w:numPr>
          <w:ilvl w:val="2"/>
          <w:numId w:val="35"/>
        </w:numPr>
        <w:tabs>
          <w:tab w:val="clear" w:pos="4320"/>
          <w:tab w:val="num" w:pos="1440"/>
        </w:tabs>
        <w:suppressAutoHyphens/>
        <w:ind w:hanging="324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tésztaösszetételhez, tömeghez, és alakhoz igazított sütés</w:t>
      </w:r>
    </w:p>
    <w:p w:rsidR="00201BCB" w:rsidRPr="00E747AD" w:rsidRDefault="00201BCB" w:rsidP="004F6436">
      <w:pPr>
        <w:widowControl w:val="0"/>
        <w:numPr>
          <w:ilvl w:val="2"/>
          <w:numId w:val="36"/>
        </w:numPr>
        <w:tabs>
          <w:tab w:val="clear" w:pos="4320"/>
          <w:tab w:val="num" w:pos="1440"/>
        </w:tabs>
        <w:suppressAutoHyphens/>
        <w:ind w:hanging="324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sütőtér páraviszonyai</w:t>
      </w:r>
    </w:p>
    <w:p w:rsidR="00201BCB" w:rsidRPr="00E747AD" w:rsidRDefault="00201BCB" w:rsidP="006359B5">
      <w:pPr>
        <w:widowControl w:val="0"/>
        <w:suppressAutoHyphens/>
        <w:ind w:left="1080"/>
        <w:rPr>
          <w:rFonts w:ascii="Palatino Linotype" w:hAnsi="Palatino Linotype" w:cs="Mangal"/>
          <w:kern w:val="1"/>
          <w:sz w:val="24"/>
          <w:szCs w:val="24"/>
          <w:lang w:eastAsia="hi-IN" w:bidi="hi-IN"/>
        </w:rPr>
      </w:pPr>
    </w:p>
    <w:p w:rsidR="00201BCB" w:rsidRDefault="00201BCB">
      <w:pPr>
        <w:widowControl w:val="0"/>
        <w:tabs>
          <w:tab w:val="left" w:pos="7200"/>
          <w:tab w:val="left" w:pos="7380"/>
          <w:tab w:val="left" w:pos="7920"/>
        </w:tabs>
        <w:suppressAutoHyphens/>
        <w:ind w:left="709"/>
        <w:rPr>
          <w:rFonts w:ascii="Palatino Linotype" w:hAnsi="Palatino Linotype"/>
          <w:sz w:val="24"/>
          <w:szCs w:val="24"/>
        </w:rPr>
      </w:pPr>
      <w:r w:rsidRPr="00367940">
        <w:rPr>
          <w:rFonts w:ascii="Palatino Linotype" w:hAnsi="Palatino Linotype"/>
          <w:sz w:val="24"/>
          <w:szCs w:val="24"/>
        </w:rPr>
        <w:t>Szakmai gépek</w:t>
      </w:r>
      <w:r w:rsidRPr="005B312A">
        <w:rPr>
          <w:rFonts w:ascii="Palatino Linotype" w:hAnsi="Palatino Linotype"/>
          <w:sz w:val="24"/>
          <w:szCs w:val="24"/>
        </w:rPr>
        <w:tab/>
      </w:r>
    </w:p>
    <w:p w:rsidR="00201BCB" w:rsidRDefault="00201BC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sütés technikai megoldásai, eszközei, berendezései, gépei</w:t>
      </w:r>
    </w:p>
    <w:p w:rsidR="00201BCB" w:rsidRDefault="00201BC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Főzőberendezések</w:t>
      </w:r>
    </w:p>
    <w:p w:rsidR="00201BCB" w:rsidRDefault="00201BC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Kemencék</w:t>
      </w:r>
    </w:p>
    <w:p w:rsidR="00201BCB" w:rsidRPr="00E747AD" w:rsidRDefault="00201BCB" w:rsidP="006359B5">
      <w:pPr>
        <w:widowControl w:val="0"/>
        <w:suppressAutoHyphens/>
        <w:ind w:left="2304"/>
        <w:rPr>
          <w:rFonts w:ascii="Palatino Linotype" w:hAnsi="Palatino Linotype" w:cs="Mangal"/>
          <w:kern w:val="1"/>
          <w:sz w:val="24"/>
          <w:szCs w:val="24"/>
          <w:lang w:eastAsia="hi-IN" w:bidi="hi-IN"/>
        </w:rPr>
      </w:pPr>
    </w:p>
    <w:p w:rsidR="00201BCB" w:rsidRDefault="00201BCB">
      <w:pPr>
        <w:widowControl w:val="0"/>
        <w:numPr>
          <w:ilvl w:val="2"/>
          <w:numId w:val="3"/>
        </w:numPr>
        <w:suppressAutoHyphens/>
        <w:jc w:val="right"/>
        <w:rPr>
          <w:rFonts w:ascii="Palatino Linotype" w:hAnsi="Palatino Linotype"/>
          <w:b/>
          <w:sz w:val="24"/>
          <w:szCs w:val="24"/>
        </w:rPr>
      </w:pPr>
      <w:r w:rsidRPr="00E747AD">
        <w:rPr>
          <w:rFonts w:ascii="Palatino Linotype" w:hAnsi="Palatino Linotype"/>
          <w:b/>
          <w:sz w:val="24"/>
          <w:szCs w:val="24"/>
        </w:rPr>
        <w:t>Mézes tészta</w:t>
      </w:r>
      <w:r w:rsidRPr="008B50A4">
        <w:rPr>
          <w:rFonts w:ascii="Palatino Linotype" w:hAnsi="Palatino Linotype"/>
          <w:b/>
          <w:sz w:val="24"/>
          <w:szCs w:val="24"/>
        </w:rPr>
        <w:t xml:space="preserve">, </w:t>
      </w:r>
      <w:r w:rsidRPr="00367940">
        <w:rPr>
          <w:rFonts w:ascii="Palatino Linotype" w:hAnsi="Palatino Linotype"/>
          <w:b/>
          <w:sz w:val="24"/>
          <w:szCs w:val="24"/>
        </w:rPr>
        <w:t>díszítés</w:t>
      </w:r>
      <w:r>
        <w:rPr>
          <w:rFonts w:ascii="Palatino Linotype" w:hAnsi="Palatino Linotype"/>
          <w:b/>
          <w:sz w:val="24"/>
          <w:szCs w:val="24"/>
        </w:rPr>
        <w:t>e</w:t>
      </w:r>
      <w:r w:rsidRPr="00367940">
        <w:rPr>
          <w:rFonts w:ascii="Palatino Linotype" w:hAnsi="Palatino Linotype"/>
          <w:b/>
          <w:sz w:val="24"/>
          <w:szCs w:val="24"/>
        </w:rPr>
        <w:t xml:space="preserve"> és készárukezelés</w:t>
      </w:r>
      <w:r>
        <w:rPr>
          <w:rFonts w:ascii="Palatino Linotype" w:hAnsi="Palatino Linotype"/>
          <w:b/>
          <w:sz w:val="24"/>
          <w:szCs w:val="24"/>
        </w:rPr>
        <w:t>e</w:t>
      </w:r>
      <w:r w:rsidRPr="00E747AD">
        <w:rPr>
          <w:rFonts w:ascii="Palatino Linotype" w:hAnsi="Palatino Linotype"/>
          <w:b/>
          <w:sz w:val="24"/>
          <w:szCs w:val="24"/>
        </w:rPr>
        <w:tab/>
      </w:r>
      <w:r w:rsidRPr="00E747AD">
        <w:rPr>
          <w:rFonts w:ascii="Palatino Linotype" w:hAnsi="Palatino Linotype"/>
          <w:b/>
          <w:sz w:val="24"/>
          <w:szCs w:val="24"/>
        </w:rPr>
        <w:tab/>
      </w:r>
      <w:r w:rsidRPr="00367940">
        <w:rPr>
          <w:rFonts w:ascii="Palatino Linotype" w:hAnsi="Palatino Linotype"/>
          <w:b/>
          <w:i/>
          <w:sz w:val="24"/>
          <w:szCs w:val="24"/>
        </w:rPr>
        <w:t xml:space="preserve"> </w:t>
      </w:r>
      <w:r>
        <w:rPr>
          <w:rFonts w:ascii="Palatino Linotype" w:hAnsi="Palatino Linotype"/>
          <w:b/>
          <w:i/>
          <w:sz w:val="24"/>
          <w:szCs w:val="24"/>
        </w:rPr>
        <w:tab/>
      </w:r>
      <w:r>
        <w:rPr>
          <w:rFonts w:ascii="Palatino Linotype" w:hAnsi="Palatino Linotype"/>
          <w:b/>
          <w:i/>
          <w:sz w:val="24"/>
          <w:szCs w:val="24"/>
        </w:rPr>
        <w:tab/>
      </w:r>
      <w:r w:rsidRPr="00367940">
        <w:rPr>
          <w:rFonts w:ascii="Palatino Linotype" w:hAnsi="Palatino Linotype"/>
          <w:b/>
          <w:i/>
          <w:sz w:val="24"/>
          <w:szCs w:val="24"/>
        </w:rPr>
        <w:t>10</w:t>
      </w:r>
      <w:r w:rsidRPr="00E747AD">
        <w:rPr>
          <w:rFonts w:ascii="Palatino Linotype" w:hAnsi="Palatino Linotype"/>
          <w:b/>
          <w:sz w:val="24"/>
          <w:szCs w:val="24"/>
        </w:rPr>
        <w:t xml:space="preserve"> </w:t>
      </w:r>
      <w:r w:rsidRPr="00E747AD">
        <w:rPr>
          <w:rFonts w:ascii="Palatino Linotype" w:hAnsi="Palatino Linotype"/>
          <w:b/>
          <w:i/>
          <w:sz w:val="24"/>
          <w:szCs w:val="24"/>
        </w:rPr>
        <w:t>óra</w:t>
      </w:r>
    </w:p>
    <w:p w:rsidR="00201BCB" w:rsidRDefault="00201BCB">
      <w:pPr>
        <w:widowControl w:val="0"/>
        <w:tabs>
          <w:tab w:val="left" w:pos="7200"/>
          <w:tab w:val="left" w:pos="7380"/>
          <w:tab w:val="left" w:pos="7920"/>
        </w:tabs>
        <w:suppressAutoHyphens/>
        <w:ind w:left="709"/>
        <w:rPr>
          <w:rFonts w:ascii="Palatino Linotype" w:hAnsi="Palatino Linotype"/>
          <w:sz w:val="24"/>
          <w:szCs w:val="24"/>
        </w:rPr>
      </w:pPr>
      <w:r w:rsidRPr="00367940">
        <w:rPr>
          <w:rFonts w:ascii="Palatino Linotype" w:hAnsi="Palatino Linotype"/>
          <w:sz w:val="24"/>
          <w:szCs w:val="24"/>
        </w:rPr>
        <w:t>Szakmai technológia</w:t>
      </w:r>
      <w:r w:rsidRPr="005B312A">
        <w:rPr>
          <w:rFonts w:ascii="Palatino Linotype" w:hAnsi="Palatino Linotype"/>
          <w:sz w:val="24"/>
          <w:szCs w:val="24"/>
        </w:rPr>
        <w:tab/>
      </w:r>
    </w:p>
    <w:p w:rsidR="00201BCB" w:rsidRPr="00E747AD" w:rsidRDefault="00201BCB" w:rsidP="004F6436">
      <w:pPr>
        <w:widowControl w:val="0"/>
        <w:numPr>
          <w:ilvl w:val="2"/>
          <w:numId w:val="38"/>
        </w:numPr>
        <w:tabs>
          <w:tab w:val="clear" w:pos="4320"/>
          <w:tab w:val="num" w:pos="1440"/>
        </w:tabs>
        <w:suppressAutoHyphens/>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 xml:space="preserve"> termékeket díszít</w:t>
      </w:r>
    </w:p>
    <w:p w:rsidR="00201BCB" w:rsidRPr="00E747AD" w:rsidRDefault="00201BCB" w:rsidP="004F6436">
      <w:pPr>
        <w:widowControl w:val="0"/>
        <w:numPr>
          <w:ilvl w:val="2"/>
          <w:numId w:val="38"/>
        </w:numPr>
        <w:tabs>
          <w:tab w:val="clear" w:pos="4320"/>
          <w:tab w:val="num" w:pos="144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Mézeskalács-díszítés</w:t>
      </w:r>
    </w:p>
    <w:p w:rsidR="00201BCB" w:rsidRPr="00E747AD" w:rsidRDefault="00201BCB" w:rsidP="004F6436">
      <w:pPr>
        <w:widowControl w:val="0"/>
        <w:numPr>
          <w:ilvl w:val="2"/>
          <w:numId w:val="38"/>
        </w:numPr>
        <w:tabs>
          <w:tab w:val="clear" w:pos="4320"/>
          <w:tab w:val="num" w:pos="144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 minták</w:t>
      </w:r>
    </w:p>
    <w:p w:rsidR="00201BCB" w:rsidRPr="00E747AD" w:rsidRDefault="00201BCB" w:rsidP="004F6436">
      <w:pPr>
        <w:widowControl w:val="0"/>
        <w:numPr>
          <w:ilvl w:val="2"/>
          <w:numId w:val="38"/>
        </w:numPr>
        <w:tabs>
          <w:tab w:val="clear" w:pos="4320"/>
          <w:tab w:val="num" w:pos="144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Sütés előtti díszítések</w:t>
      </w:r>
    </w:p>
    <w:p w:rsidR="00201BCB" w:rsidRPr="00E747AD" w:rsidRDefault="00201BCB" w:rsidP="004F6436">
      <w:pPr>
        <w:widowControl w:val="0"/>
        <w:numPr>
          <w:ilvl w:val="1"/>
          <w:numId w:val="40"/>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Felrakás</w:t>
      </w:r>
    </w:p>
    <w:p w:rsidR="00201BCB" w:rsidRPr="00E747AD" w:rsidRDefault="00201BCB" w:rsidP="004F6436">
      <w:pPr>
        <w:widowControl w:val="0"/>
        <w:numPr>
          <w:ilvl w:val="1"/>
          <w:numId w:val="40"/>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Fecskendezés</w:t>
      </w:r>
    </w:p>
    <w:p w:rsidR="00201BCB" w:rsidRPr="00E747AD" w:rsidRDefault="00201BCB" w:rsidP="004F6436">
      <w:pPr>
        <w:widowControl w:val="0"/>
        <w:numPr>
          <w:ilvl w:val="1"/>
          <w:numId w:val="40"/>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Beszórás, panírozás</w:t>
      </w:r>
    </w:p>
    <w:p w:rsidR="00201BCB" w:rsidRPr="00E747AD" w:rsidRDefault="00201BCB" w:rsidP="004F6436">
      <w:pPr>
        <w:widowControl w:val="0"/>
        <w:numPr>
          <w:ilvl w:val="1"/>
          <w:numId w:val="40"/>
        </w:numPr>
        <w:suppressAutoHyphens/>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Csapkodás</w:t>
      </w:r>
    </w:p>
    <w:p w:rsidR="00201BCB" w:rsidRPr="00E747AD" w:rsidRDefault="00201BCB" w:rsidP="004F6436">
      <w:pPr>
        <w:widowControl w:val="0"/>
        <w:numPr>
          <w:ilvl w:val="3"/>
          <w:numId w:val="39"/>
        </w:numPr>
        <w:tabs>
          <w:tab w:val="clear" w:pos="4320"/>
          <w:tab w:val="num" w:pos="144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Sütés utáni díszítések</w:t>
      </w:r>
    </w:p>
    <w:p w:rsidR="00201BCB" w:rsidRPr="00E747AD" w:rsidRDefault="00201BCB" w:rsidP="004F6436">
      <w:pPr>
        <w:widowControl w:val="0"/>
        <w:numPr>
          <w:ilvl w:val="4"/>
          <w:numId w:val="39"/>
        </w:numPr>
        <w:tabs>
          <w:tab w:val="clear" w:pos="5040"/>
          <w:tab w:val="num" w:pos="2700"/>
        </w:tabs>
        <w:suppressAutoHyphens/>
        <w:ind w:hanging="270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Fecskendezés</w:t>
      </w:r>
    </w:p>
    <w:p w:rsidR="00201BCB" w:rsidRPr="00E747AD" w:rsidRDefault="00201BCB" w:rsidP="004F6436">
      <w:pPr>
        <w:widowControl w:val="0"/>
        <w:numPr>
          <w:ilvl w:val="4"/>
          <w:numId w:val="39"/>
        </w:numPr>
        <w:tabs>
          <w:tab w:val="clear" w:pos="5040"/>
          <w:tab w:val="num" w:pos="2700"/>
        </w:tabs>
        <w:suppressAutoHyphens/>
        <w:ind w:hanging="270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Felhordás ecsettel</w:t>
      </w:r>
    </w:p>
    <w:p w:rsidR="00201BCB" w:rsidRPr="00E747AD" w:rsidRDefault="00201BCB" w:rsidP="004F6436">
      <w:pPr>
        <w:widowControl w:val="0"/>
        <w:numPr>
          <w:ilvl w:val="4"/>
          <w:numId w:val="39"/>
        </w:numPr>
        <w:tabs>
          <w:tab w:val="clear" w:pos="5040"/>
          <w:tab w:val="num" w:pos="2700"/>
        </w:tabs>
        <w:suppressAutoHyphens/>
        <w:ind w:hanging="270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Feliratok</w:t>
      </w:r>
    </w:p>
    <w:p w:rsidR="00201BCB" w:rsidRPr="00E747AD" w:rsidRDefault="00201BCB" w:rsidP="004F6436">
      <w:pPr>
        <w:widowControl w:val="0"/>
        <w:numPr>
          <w:ilvl w:val="4"/>
          <w:numId w:val="39"/>
        </w:numPr>
        <w:tabs>
          <w:tab w:val="clear" w:pos="5040"/>
          <w:tab w:val="num" w:pos="2700"/>
        </w:tabs>
        <w:suppressAutoHyphens/>
        <w:ind w:hanging="270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Kiszúrt alakzatok, rátétek</w:t>
      </w:r>
    </w:p>
    <w:p w:rsidR="00201BCB" w:rsidRPr="00E747AD" w:rsidRDefault="00201BCB" w:rsidP="004F6436">
      <w:pPr>
        <w:widowControl w:val="0"/>
        <w:numPr>
          <w:ilvl w:val="4"/>
          <w:numId w:val="39"/>
        </w:numPr>
        <w:tabs>
          <w:tab w:val="clear" w:pos="5040"/>
          <w:tab w:val="num" w:pos="2700"/>
        </w:tabs>
        <w:suppressAutoHyphens/>
        <w:ind w:hanging="270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Burkolás</w:t>
      </w:r>
    </w:p>
    <w:p w:rsidR="00201BCB" w:rsidRPr="00E747AD" w:rsidRDefault="00201BCB" w:rsidP="004F6436">
      <w:pPr>
        <w:widowControl w:val="0"/>
        <w:numPr>
          <w:ilvl w:val="4"/>
          <w:numId w:val="39"/>
        </w:numPr>
        <w:tabs>
          <w:tab w:val="clear" w:pos="5040"/>
          <w:tab w:val="num" w:pos="2700"/>
        </w:tabs>
        <w:suppressAutoHyphens/>
        <w:ind w:hanging="270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Színezékek</w:t>
      </w:r>
    </w:p>
    <w:p w:rsidR="00201BCB" w:rsidRPr="00E747AD" w:rsidRDefault="00201BCB" w:rsidP="004F6436">
      <w:pPr>
        <w:widowControl w:val="0"/>
        <w:numPr>
          <w:ilvl w:val="3"/>
          <w:numId w:val="39"/>
        </w:numPr>
        <w:tabs>
          <w:tab w:val="clear" w:pos="4320"/>
          <w:tab w:val="num" w:pos="144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 figurák</w:t>
      </w:r>
    </w:p>
    <w:p w:rsidR="00201BCB" w:rsidRPr="00E747AD" w:rsidRDefault="00201BCB" w:rsidP="004F6436">
      <w:pPr>
        <w:widowControl w:val="0"/>
        <w:numPr>
          <w:ilvl w:val="4"/>
          <w:numId w:val="42"/>
        </w:numPr>
        <w:tabs>
          <w:tab w:val="clear" w:pos="5040"/>
          <w:tab w:val="num" w:pos="2700"/>
        </w:tabs>
        <w:suppressAutoHyphens/>
        <w:ind w:hanging="270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Mézeskalácsház</w:t>
      </w:r>
    </w:p>
    <w:p w:rsidR="00201BCB" w:rsidRPr="00E747AD" w:rsidRDefault="00201BCB" w:rsidP="004F6436">
      <w:pPr>
        <w:widowControl w:val="0"/>
        <w:numPr>
          <w:ilvl w:val="4"/>
          <w:numId w:val="42"/>
        </w:numPr>
        <w:tabs>
          <w:tab w:val="clear" w:pos="5040"/>
          <w:tab w:val="num" w:pos="2700"/>
        </w:tabs>
        <w:suppressAutoHyphens/>
        <w:ind w:hanging="270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Mézesbáb</w:t>
      </w:r>
    </w:p>
    <w:p w:rsidR="00201BCB" w:rsidRPr="00E747AD" w:rsidRDefault="00201BCB" w:rsidP="004F6436">
      <w:pPr>
        <w:widowControl w:val="0"/>
        <w:numPr>
          <w:ilvl w:val="4"/>
          <w:numId w:val="42"/>
        </w:numPr>
        <w:tabs>
          <w:tab w:val="clear" w:pos="5040"/>
          <w:tab w:val="num" w:pos="2700"/>
        </w:tabs>
        <w:suppressAutoHyphens/>
        <w:ind w:hanging="270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 szív</w:t>
      </w:r>
    </w:p>
    <w:p w:rsidR="00201BCB" w:rsidRPr="00E747AD" w:rsidRDefault="00201BCB" w:rsidP="004F6436">
      <w:pPr>
        <w:widowControl w:val="0"/>
        <w:numPr>
          <w:ilvl w:val="4"/>
          <w:numId w:val="42"/>
        </w:numPr>
        <w:tabs>
          <w:tab w:val="clear" w:pos="5040"/>
          <w:tab w:val="num" w:pos="2700"/>
        </w:tabs>
        <w:suppressAutoHyphens/>
        <w:ind w:hanging="270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Magyaros, „emeletes” mézeskalács szív</w:t>
      </w:r>
    </w:p>
    <w:p w:rsidR="00201BCB" w:rsidRPr="00E747AD" w:rsidRDefault="00201BCB" w:rsidP="004F6436">
      <w:pPr>
        <w:widowControl w:val="0"/>
        <w:numPr>
          <w:ilvl w:val="4"/>
          <w:numId w:val="42"/>
        </w:numPr>
        <w:tabs>
          <w:tab w:val="clear" w:pos="5040"/>
          <w:tab w:val="num" w:pos="2700"/>
        </w:tabs>
        <w:suppressAutoHyphens/>
        <w:ind w:hanging="270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 huszár</w:t>
      </w:r>
    </w:p>
    <w:p w:rsidR="00201BCB" w:rsidRPr="00E747AD" w:rsidRDefault="00201BCB" w:rsidP="004F6436">
      <w:pPr>
        <w:widowControl w:val="0"/>
        <w:numPr>
          <w:ilvl w:val="4"/>
          <w:numId w:val="42"/>
        </w:numPr>
        <w:tabs>
          <w:tab w:val="clear" w:pos="5040"/>
          <w:tab w:val="num" w:pos="2700"/>
        </w:tabs>
        <w:suppressAutoHyphens/>
        <w:ind w:hanging="270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 állatfigurák</w:t>
      </w:r>
    </w:p>
    <w:p w:rsidR="00201BCB" w:rsidRPr="00E747AD" w:rsidRDefault="00201BCB" w:rsidP="004F6436">
      <w:pPr>
        <w:widowControl w:val="0"/>
        <w:numPr>
          <w:ilvl w:val="3"/>
          <w:numId w:val="41"/>
        </w:numPr>
        <w:tabs>
          <w:tab w:val="clear" w:pos="4320"/>
          <w:tab w:val="num" w:pos="1440"/>
        </w:tabs>
        <w:suppressAutoHyphens/>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 xml:space="preserve"> készárukezelése</w:t>
      </w:r>
    </w:p>
    <w:p w:rsidR="00201BCB" w:rsidRPr="00E747AD" w:rsidRDefault="00201BCB" w:rsidP="004F6436">
      <w:pPr>
        <w:widowControl w:val="0"/>
        <w:numPr>
          <w:ilvl w:val="3"/>
          <w:numId w:val="41"/>
        </w:numPr>
        <w:tabs>
          <w:tab w:val="clear" w:pos="432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 csomagolása és jelölése</w:t>
      </w:r>
    </w:p>
    <w:p w:rsidR="00201BCB" w:rsidRPr="00E747AD" w:rsidRDefault="00201BCB" w:rsidP="004F6436">
      <w:pPr>
        <w:widowControl w:val="0"/>
        <w:numPr>
          <w:ilvl w:val="4"/>
          <w:numId w:val="41"/>
        </w:numPr>
        <w:tabs>
          <w:tab w:val="clear" w:pos="5040"/>
          <w:tab w:val="left" w:pos="2700"/>
        </w:tabs>
        <w:suppressAutoHyphens/>
        <w:ind w:hanging="270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áru előkészítése csomagolásra</w:t>
      </w:r>
    </w:p>
    <w:p w:rsidR="00201BCB" w:rsidRPr="00E747AD" w:rsidRDefault="00201BCB" w:rsidP="004F6436">
      <w:pPr>
        <w:widowControl w:val="0"/>
        <w:numPr>
          <w:ilvl w:val="4"/>
          <w:numId w:val="41"/>
        </w:numPr>
        <w:tabs>
          <w:tab w:val="clear" w:pos="5040"/>
          <w:tab w:val="left" w:pos="2700"/>
        </w:tabs>
        <w:suppressAutoHyphens/>
        <w:ind w:hanging="270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Csomagolóanyagok</w:t>
      </w:r>
    </w:p>
    <w:p w:rsidR="00201BCB" w:rsidRPr="00E747AD" w:rsidRDefault="00201BCB" w:rsidP="004F6436">
      <w:pPr>
        <w:widowControl w:val="0"/>
        <w:numPr>
          <w:ilvl w:val="4"/>
          <w:numId w:val="41"/>
        </w:numPr>
        <w:tabs>
          <w:tab w:val="clear" w:pos="5040"/>
          <w:tab w:val="left" w:pos="2700"/>
        </w:tabs>
        <w:suppressAutoHyphens/>
        <w:ind w:hanging="270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Csomagolás</w:t>
      </w:r>
    </w:p>
    <w:p w:rsidR="00201BCB" w:rsidRPr="00E747AD" w:rsidRDefault="00201BCB" w:rsidP="004F6436">
      <w:pPr>
        <w:widowControl w:val="0"/>
        <w:numPr>
          <w:ilvl w:val="3"/>
          <w:numId w:val="43"/>
        </w:numPr>
        <w:tabs>
          <w:tab w:val="clear" w:pos="4320"/>
          <w:tab w:val="num" w:pos="144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Tárolás</w:t>
      </w:r>
    </w:p>
    <w:p w:rsidR="00201BCB" w:rsidRPr="00E747AD" w:rsidRDefault="00201BCB" w:rsidP="004F6436">
      <w:pPr>
        <w:widowControl w:val="0"/>
        <w:numPr>
          <w:ilvl w:val="1"/>
          <w:numId w:val="20"/>
        </w:numPr>
        <w:tabs>
          <w:tab w:val="clear" w:pos="2664"/>
          <w:tab w:val="num" w:pos="1440"/>
        </w:tabs>
        <w:suppressAutoHyphens/>
        <w:ind w:left="144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 és mézes jellegű sütemények mintavétele, vizsgálata és minősítése (MSZ 21356:1984)</w:t>
      </w:r>
    </w:p>
    <w:p w:rsidR="00201BCB" w:rsidRPr="00E747AD" w:rsidRDefault="00201BCB" w:rsidP="004F6436">
      <w:pPr>
        <w:widowControl w:val="0"/>
        <w:numPr>
          <w:ilvl w:val="3"/>
          <w:numId w:val="43"/>
        </w:numPr>
        <w:tabs>
          <w:tab w:val="clear" w:pos="4320"/>
          <w:tab w:val="num" w:pos="1440"/>
        </w:tabs>
        <w:suppressAutoHyphens/>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 xml:space="preserve"> minőségvizsgálata</w:t>
      </w:r>
    </w:p>
    <w:p w:rsidR="00201BCB" w:rsidRPr="00E747AD" w:rsidRDefault="00201BCB" w:rsidP="004F6436">
      <w:pPr>
        <w:widowControl w:val="0"/>
        <w:numPr>
          <w:ilvl w:val="3"/>
          <w:numId w:val="43"/>
        </w:numPr>
        <w:tabs>
          <w:tab w:val="clear" w:pos="4320"/>
          <w:tab w:val="num" w:pos="144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 minőségvizsgálata</w:t>
      </w:r>
    </w:p>
    <w:p w:rsidR="00201BCB" w:rsidRPr="00E747AD" w:rsidRDefault="00201BCB" w:rsidP="004F6436">
      <w:pPr>
        <w:widowControl w:val="0"/>
        <w:numPr>
          <w:ilvl w:val="3"/>
          <w:numId w:val="43"/>
        </w:numPr>
        <w:tabs>
          <w:tab w:val="clear" w:pos="4320"/>
          <w:tab w:val="num" w:pos="144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Érzékszervi vizsgálatok</w:t>
      </w:r>
    </w:p>
    <w:p w:rsidR="00201BCB" w:rsidRPr="00E747AD" w:rsidRDefault="00201BCB" w:rsidP="004F6436">
      <w:pPr>
        <w:widowControl w:val="0"/>
        <w:numPr>
          <w:ilvl w:val="3"/>
          <w:numId w:val="43"/>
        </w:numPr>
        <w:tabs>
          <w:tab w:val="clear" w:pos="4320"/>
          <w:tab w:val="num" w:pos="144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 hibák és javításuk</w:t>
      </w:r>
    </w:p>
    <w:p w:rsidR="00201BCB" w:rsidRPr="00E747AD" w:rsidRDefault="00201BCB" w:rsidP="004F6436">
      <w:pPr>
        <w:widowControl w:val="0"/>
        <w:numPr>
          <w:ilvl w:val="4"/>
          <w:numId w:val="43"/>
        </w:numPr>
        <w:tabs>
          <w:tab w:val="clear" w:pos="5760"/>
          <w:tab w:val="num" w:pos="270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Alakhibák</w:t>
      </w:r>
    </w:p>
    <w:p w:rsidR="00201BCB" w:rsidRPr="00E747AD" w:rsidRDefault="00201BCB" w:rsidP="004F6436">
      <w:pPr>
        <w:widowControl w:val="0"/>
        <w:numPr>
          <w:ilvl w:val="4"/>
          <w:numId w:val="43"/>
        </w:numPr>
        <w:tabs>
          <w:tab w:val="clear" w:pos="5760"/>
          <w:tab w:val="num" w:pos="270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Felületi hibák</w:t>
      </w:r>
    </w:p>
    <w:p w:rsidR="00201BCB" w:rsidRPr="00E747AD" w:rsidRDefault="00201BCB" w:rsidP="004F6436">
      <w:pPr>
        <w:widowControl w:val="0"/>
        <w:numPr>
          <w:ilvl w:val="4"/>
          <w:numId w:val="43"/>
        </w:numPr>
        <w:tabs>
          <w:tab w:val="clear" w:pos="5760"/>
          <w:tab w:val="num" w:pos="270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Bélzet hibák</w:t>
      </w:r>
    </w:p>
    <w:p w:rsidR="00201BCB" w:rsidRPr="00E747AD" w:rsidRDefault="00201BCB" w:rsidP="004F6436">
      <w:pPr>
        <w:widowControl w:val="0"/>
        <w:numPr>
          <w:ilvl w:val="4"/>
          <w:numId w:val="43"/>
        </w:numPr>
        <w:tabs>
          <w:tab w:val="clear" w:pos="5760"/>
          <w:tab w:val="num" w:pos="270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Színhibák</w:t>
      </w:r>
    </w:p>
    <w:p w:rsidR="00201BCB" w:rsidRPr="00E747AD" w:rsidRDefault="00201BCB" w:rsidP="004F6436">
      <w:pPr>
        <w:widowControl w:val="0"/>
        <w:numPr>
          <w:ilvl w:val="4"/>
          <w:numId w:val="43"/>
        </w:numPr>
        <w:tabs>
          <w:tab w:val="clear" w:pos="5760"/>
          <w:tab w:val="num" w:pos="270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Állaghibák</w:t>
      </w:r>
    </w:p>
    <w:p w:rsidR="00201BCB" w:rsidRPr="00E747AD" w:rsidRDefault="00201BCB" w:rsidP="004F6436">
      <w:pPr>
        <w:widowControl w:val="0"/>
        <w:numPr>
          <w:ilvl w:val="4"/>
          <w:numId w:val="43"/>
        </w:numPr>
        <w:tabs>
          <w:tab w:val="clear" w:pos="5760"/>
          <w:tab w:val="num" w:pos="270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Íz hibák</w:t>
      </w:r>
    </w:p>
    <w:p w:rsidR="00201BCB" w:rsidRPr="00E747AD" w:rsidRDefault="00201BCB" w:rsidP="004F6436">
      <w:pPr>
        <w:widowControl w:val="0"/>
        <w:numPr>
          <w:ilvl w:val="4"/>
          <w:numId w:val="43"/>
        </w:numPr>
        <w:tabs>
          <w:tab w:val="clear" w:pos="5760"/>
          <w:tab w:val="num" w:pos="270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Térfogat, tömeghibák</w:t>
      </w:r>
    </w:p>
    <w:p w:rsidR="00201BCB" w:rsidRPr="00E747AD" w:rsidRDefault="00201BCB" w:rsidP="004F6436">
      <w:pPr>
        <w:widowControl w:val="0"/>
        <w:numPr>
          <w:ilvl w:val="4"/>
          <w:numId w:val="43"/>
        </w:numPr>
        <w:tabs>
          <w:tab w:val="clear" w:pos="5760"/>
          <w:tab w:val="num" w:pos="2700"/>
        </w:tabs>
        <w:suppressAutoHyphens/>
        <w:ind w:hanging="34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Bevonathibák</w:t>
      </w:r>
    </w:p>
    <w:p w:rsidR="00201BCB" w:rsidRPr="00E747AD" w:rsidRDefault="00201BCB" w:rsidP="006359B5">
      <w:pPr>
        <w:widowControl w:val="0"/>
        <w:suppressAutoHyphens/>
        <w:ind w:left="1440"/>
        <w:rPr>
          <w:rFonts w:ascii="Palatino Linotype" w:hAnsi="Palatino Linotype" w:cs="Mangal"/>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i/>
          <w:sz w:val="24"/>
          <w:szCs w:val="24"/>
        </w:rPr>
      </w:pPr>
      <w:r w:rsidRPr="00E747AD">
        <w:rPr>
          <w:rFonts w:ascii="Palatino Linotype" w:hAnsi="Palatino Linotype"/>
          <w:b/>
          <w:i/>
          <w:sz w:val="24"/>
          <w:szCs w:val="24"/>
        </w:rPr>
        <w:t xml:space="preserve">A képzés javasolt helyszíne </w:t>
      </w:r>
      <w:r w:rsidRPr="00E747AD">
        <w:rPr>
          <w:rFonts w:ascii="Palatino Linotype" w:hAnsi="Palatino Linotype"/>
          <w:b/>
          <w:i/>
          <w:kern w:val="1"/>
          <w:sz w:val="24"/>
          <w:szCs w:val="24"/>
          <w:lang w:eastAsia="hi-IN" w:bidi="hi-IN"/>
        </w:rPr>
        <w:t>(ajánlás)</w:t>
      </w:r>
    </w:p>
    <w:p w:rsidR="00201BCB" w:rsidRPr="007B102A" w:rsidRDefault="00201BCB">
      <w:pPr>
        <w:widowControl w:val="0"/>
        <w:suppressAutoHyphens/>
        <w:ind w:left="567"/>
        <w:rPr>
          <w:rFonts w:ascii="Palatino Linotype" w:hAnsi="Palatino Linotype" w:cs="Mangal"/>
          <w:i/>
          <w:kern w:val="1"/>
          <w:sz w:val="24"/>
          <w:szCs w:val="24"/>
          <w:lang w:eastAsia="hi-IN" w:bidi="hi-IN"/>
        </w:rPr>
      </w:pPr>
      <w:r w:rsidRPr="007B102A">
        <w:rPr>
          <w:rFonts w:ascii="Palatino Linotype" w:hAnsi="Palatino Linotype" w:cs="Mangal"/>
          <w:i/>
          <w:kern w:val="1"/>
          <w:sz w:val="24"/>
          <w:szCs w:val="24"/>
          <w:lang w:eastAsia="hi-IN" w:bidi="hi-IN"/>
        </w:rPr>
        <w:t>Tanterem és tanműhely.</w:t>
      </w:r>
    </w:p>
    <w:p w:rsidR="00201BCB" w:rsidRPr="00E747AD" w:rsidRDefault="00201BCB" w:rsidP="006359B5">
      <w:pPr>
        <w:widowControl w:val="0"/>
        <w:suppressAutoHyphens/>
        <w:rPr>
          <w:rFonts w:ascii="Palatino Linotype" w:hAnsi="Palatino Linotype" w:cs="Mangal"/>
          <w:kern w:val="1"/>
          <w:sz w:val="24"/>
          <w:szCs w:val="24"/>
          <w:lang w:eastAsia="hi-IN" w:bidi="hi-IN"/>
        </w:rPr>
      </w:pPr>
    </w:p>
    <w:p w:rsidR="00201BCB" w:rsidRDefault="00201BCB" w:rsidP="007B102A">
      <w:pPr>
        <w:numPr>
          <w:ilvl w:val="1"/>
          <w:numId w:val="3"/>
        </w:numPr>
        <w:tabs>
          <w:tab w:val="clear" w:pos="792"/>
          <w:tab w:val="num" w:pos="900"/>
          <w:tab w:val="num" w:pos="1332"/>
        </w:tabs>
        <w:ind w:left="900" w:hanging="333"/>
        <w:jc w:val="both"/>
        <w:rPr>
          <w:rFonts w:ascii="Palatino Linotype" w:hAnsi="Palatino Linotype"/>
          <w:b/>
          <w:i/>
          <w:sz w:val="24"/>
          <w:szCs w:val="24"/>
        </w:rPr>
      </w:pPr>
      <w:r w:rsidRPr="00E747AD">
        <w:rPr>
          <w:rFonts w:ascii="Palatino Linotype" w:hAnsi="Palatino Linotype"/>
          <w:b/>
          <w:i/>
          <w:sz w:val="24"/>
          <w:szCs w:val="24"/>
        </w:rPr>
        <w:t>A tantárgy elsajátítása során alkalmazható sajátos módszerek, tanulói tevékenységformák (ajánlás)</w:t>
      </w:r>
    </w:p>
    <w:p w:rsidR="00201BCB" w:rsidRPr="004C0E4C" w:rsidRDefault="00201BCB" w:rsidP="007B102A">
      <w:pPr>
        <w:jc w:val="both"/>
        <w:rPr>
          <w:rFonts w:ascii="Palatino Linotype" w:hAnsi="Palatino Linotype"/>
          <w:b/>
          <w:i/>
          <w:sz w:val="24"/>
          <w:szCs w:val="24"/>
        </w:rPr>
      </w:pPr>
    </w:p>
    <w:p w:rsidR="00201BCB" w:rsidRDefault="00201BCB" w:rsidP="007B102A">
      <w:pPr>
        <w:pStyle w:val="Listaszerbekezds"/>
        <w:numPr>
          <w:ilvl w:val="2"/>
          <w:numId w:val="3"/>
        </w:numPr>
        <w:spacing w:after="0" w:line="240" w:lineRule="auto"/>
        <w:jc w:val="both"/>
        <w:rPr>
          <w:rFonts w:ascii="Palatino Linotype" w:hAnsi="Palatino Linotype"/>
          <w:b/>
          <w:bCs/>
          <w:i/>
          <w:sz w:val="24"/>
          <w:szCs w:val="24"/>
        </w:rPr>
      </w:pPr>
      <w:r w:rsidRPr="004C0E4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E747AD">
        <w:trPr>
          <w:jc w:val="center"/>
        </w:trPr>
        <w:tc>
          <w:tcPr>
            <w:tcW w:w="994"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280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 xml:space="preserve">Alkalmazott oktatási </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módszer neve</w:t>
            </w:r>
          </w:p>
        </w:tc>
        <w:tc>
          <w:tcPr>
            <w:tcW w:w="2835"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 tanulói tevékenység szervezeti kerete</w:t>
            </w:r>
          </w:p>
        </w:tc>
        <w:tc>
          <w:tcPr>
            <w:tcW w:w="2659"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jc w:val="center"/>
        </w:trPr>
        <w:tc>
          <w:tcPr>
            <w:tcW w:w="994" w:type="dxa"/>
            <w:vMerge/>
            <w:vAlign w:val="center"/>
          </w:tcPr>
          <w:p w:rsidR="00201BCB" w:rsidRPr="00E747AD" w:rsidRDefault="00201BCB" w:rsidP="0094606B">
            <w:pPr>
              <w:jc w:val="center"/>
              <w:rPr>
                <w:rFonts w:ascii="Palatino Linotype" w:hAnsi="Palatino Linotype"/>
                <w:b/>
                <w:sz w:val="20"/>
                <w:szCs w:val="20"/>
              </w:rPr>
            </w:pPr>
          </w:p>
        </w:tc>
        <w:tc>
          <w:tcPr>
            <w:tcW w:w="2800" w:type="dxa"/>
            <w:vMerge/>
            <w:vAlign w:val="center"/>
          </w:tcPr>
          <w:p w:rsidR="00201BCB" w:rsidRPr="00E747AD" w:rsidRDefault="00201BCB" w:rsidP="0094606B">
            <w:pPr>
              <w:rPr>
                <w:rFonts w:ascii="Palatino Linotype" w:hAnsi="Palatino Linotype"/>
                <w:b/>
                <w:sz w:val="20"/>
                <w:szCs w:val="20"/>
              </w:rPr>
            </w:pP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egyéni</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csoport</w:t>
            </w:r>
          </w:p>
        </w:tc>
        <w:tc>
          <w:tcPr>
            <w:tcW w:w="945" w:type="dxa"/>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osztály</w:t>
            </w:r>
          </w:p>
        </w:tc>
        <w:tc>
          <w:tcPr>
            <w:tcW w:w="2659"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r>
              <w:rPr>
                <w:rFonts w:ascii="Palatino Linotype" w:hAnsi="Palatino Linotype"/>
                <w:sz w:val="20"/>
                <w:szCs w:val="20"/>
              </w:rPr>
              <w:t>.</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magyarázat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elbeszélés</w:t>
            </w: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kiselőadás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megbeszélés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vita</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szemléltetés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projekt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1.8.</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kooperatív tanulás</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4606B">
            <w:pPr>
              <w:jc w:val="center"/>
              <w:rPr>
                <w:rFonts w:ascii="Palatino Linotype" w:hAnsi="Palatino Linotype"/>
                <w:sz w:val="20"/>
                <w:szCs w:val="20"/>
              </w:rPr>
            </w:pP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1.9.</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szimuláció</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lastRenderedPageBreak/>
              <w:t>1.10.</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szerepjáték</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1.11.</w:t>
            </w:r>
          </w:p>
        </w:tc>
        <w:tc>
          <w:tcPr>
            <w:tcW w:w="2800" w:type="dxa"/>
            <w:vAlign w:val="center"/>
          </w:tcPr>
          <w:p w:rsidR="00201BCB" w:rsidRPr="00E747AD" w:rsidRDefault="00201BCB" w:rsidP="0094606B">
            <w:pPr>
              <w:rPr>
                <w:rFonts w:ascii="Palatino Linotype" w:hAnsi="Palatino Linotype"/>
                <w:sz w:val="20"/>
                <w:szCs w:val="20"/>
              </w:rPr>
            </w:pPr>
            <w:r w:rsidRPr="00E747AD">
              <w:rPr>
                <w:rFonts w:ascii="Palatino Linotype" w:hAnsi="Palatino Linotype"/>
                <w:sz w:val="20"/>
                <w:szCs w:val="20"/>
              </w:rPr>
              <w:t>házi feladat</w:t>
            </w: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p>
        </w:tc>
        <w:tc>
          <w:tcPr>
            <w:tcW w:w="945"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94606B">
      <w:pPr>
        <w:widowControl w:val="0"/>
        <w:suppressAutoHyphens/>
        <w:jc w:val="both"/>
        <w:rPr>
          <w:rFonts w:ascii="Palatino Linotype" w:hAnsi="Palatino Linotype"/>
          <w:b/>
          <w:bCs/>
          <w:kern w:val="1"/>
          <w:lang w:eastAsia="hi-IN" w:bidi="hi-IN"/>
        </w:rPr>
      </w:pPr>
    </w:p>
    <w:p w:rsidR="00201BCB" w:rsidRDefault="00201BCB" w:rsidP="007B102A">
      <w:pPr>
        <w:pStyle w:val="Listaszerbekezds"/>
        <w:numPr>
          <w:ilvl w:val="2"/>
          <w:numId w:val="3"/>
        </w:numPr>
        <w:spacing w:after="0" w:line="240" w:lineRule="auto"/>
        <w:jc w:val="both"/>
        <w:rPr>
          <w:rFonts w:ascii="Palatino Linotype" w:hAnsi="Palatino Linotype"/>
          <w:b/>
          <w:bCs/>
          <w:i/>
          <w:sz w:val="24"/>
          <w:szCs w:val="24"/>
        </w:rPr>
      </w:pPr>
      <w:r w:rsidRPr="004C0E4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BCB" w:rsidRPr="00E747AD">
        <w:trPr>
          <w:cantSplit/>
          <w:trHeight w:val="921"/>
          <w:jc w:val="center"/>
        </w:trPr>
        <w:tc>
          <w:tcPr>
            <w:tcW w:w="828"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Sor-szám</w:t>
            </w:r>
          </w:p>
        </w:tc>
        <w:tc>
          <w:tcPr>
            <w:tcW w:w="3621"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tevékenységforma</w:t>
            </w:r>
          </w:p>
        </w:tc>
        <w:tc>
          <w:tcPr>
            <w:tcW w:w="2370" w:type="dxa"/>
            <w:gridSpan w:val="3"/>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Tanulói tevékenység szervezési kerete</w:t>
            </w:r>
          </w:p>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(differenciálási módok)</w:t>
            </w:r>
          </w:p>
        </w:tc>
        <w:tc>
          <w:tcPr>
            <w:tcW w:w="2190" w:type="dxa"/>
            <w:vMerge w:val="restart"/>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cantSplit/>
          <w:trHeight w:val="1076"/>
          <w:jc w:val="center"/>
        </w:trPr>
        <w:tc>
          <w:tcPr>
            <w:tcW w:w="828" w:type="dxa"/>
            <w:vMerge/>
            <w:vAlign w:val="center"/>
          </w:tcPr>
          <w:p w:rsidR="00201BCB" w:rsidRPr="00E747AD" w:rsidRDefault="00201BCB" w:rsidP="0094606B">
            <w:pPr>
              <w:jc w:val="center"/>
              <w:rPr>
                <w:rFonts w:ascii="Palatino Linotype" w:hAnsi="Palatino Linotype"/>
                <w:b/>
                <w:sz w:val="20"/>
                <w:szCs w:val="20"/>
              </w:rPr>
            </w:pPr>
          </w:p>
        </w:tc>
        <w:tc>
          <w:tcPr>
            <w:tcW w:w="3621" w:type="dxa"/>
            <w:vMerge/>
            <w:vAlign w:val="center"/>
          </w:tcPr>
          <w:p w:rsidR="00201BCB" w:rsidRPr="00E747AD" w:rsidRDefault="00201BCB" w:rsidP="0094606B">
            <w:pPr>
              <w:rPr>
                <w:rFonts w:ascii="Palatino Linotype" w:hAnsi="Palatino Linotype"/>
                <w:b/>
                <w:sz w:val="20"/>
                <w:szCs w:val="20"/>
              </w:rPr>
            </w:pPr>
          </w:p>
        </w:tc>
        <w:tc>
          <w:tcPr>
            <w:tcW w:w="809"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Egyéni</w:t>
            </w:r>
          </w:p>
        </w:tc>
        <w:tc>
          <w:tcPr>
            <w:tcW w:w="798"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Csoport-</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bontás</w:t>
            </w:r>
          </w:p>
        </w:tc>
        <w:tc>
          <w:tcPr>
            <w:tcW w:w="763" w:type="dxa"/>
            <w:textDirection w:val="btLr"/>
            <w:vAlign w:val="center"/>
          </w:tcPr>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Osztály-</w:t>
            </w:r>
          </w:p>
          <w:p w:rsidR="00201BCB" w:rsidRPr="00E747AD" w:rsidRDefault="00201BCB" w:rsidP="0094606B">
            <w:pPr>
              <w:ind w:left="113" w:right="113"/>
              <w:jc w:val="center"/>
              <w:rPr>
                <w:rFonts w:ascii="Palatino Linotype" w:hAnsi="Palatino Linotype"/>
                <w:b/>
                <w:sz w:val="20"/>
                <w:szCs w:val="20"/>
              </w:rPr>
            </w:pPr>
            <w:r w:rsidRPr="00E747AD">
              <w:rPr>
                <w:rFonts w:ascii="Palatino Linotype" w:hAnsi="Palatino Linotype"/>
                <w:b/>
                <w:sz w:val="20"/>
                <w:szCs w:val="20"/>
              </w:rPr>
              <w:t>keret</w:t>
            </w:r>
          </w:p>
        </w:tc>
        <w:tc>
          <w:tcPr>
            <w:tcW w:w="2190" w:type="dxa"/>
            <w:vMerge/>
            <w:vAlign w:val="center"/>
          </w:tcPr>
          <w:p w:rsidR="00201BCB" w:rsidRPr="00E747AD" w:rsidRDefault="00201BCB" w:rsidP="0094606B">
            <w:pPr>
              <w:jc w:val="center"/>
              <w:rPr>
                <w:rFonts w:ascii="Palatino Linotype" w:hAnsi="Palatino Linotype"/>
                <w:b/>
                <w:sz w:val="20"/>
                <w:szCs w:val="20"/>
              </w:rPr>
            </w:pP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1.</w:t>
            </w:r>
          </w:p>
        </w:tc>
        <w:tc>
          <w:tcPr>
            <w:tcW w:w="3621" w:type="dxa"/>
            <w:shd w:val="clear" w:color="auto" w:fill="D9D9D9"/>
            <w:vAlign w:val="center"/>
          </w:tcPr>
          <w:p w:rsidR="00201BCB" w:rsidRPr="00E747AD" w:rsidRDefault="00201BCB" w:rsidP="0094606B">
            <w:pPr>
              <w:rPr>
                <w:rFonts w:ascii="Palatino Linotype" w:hAnsi="Palatino Linotype"/>
                <w:b/>
                <w:sz w:val="20"/>
                <w:szCs w:val="20"/>
              </w:rPr>
            </w:pPr>
            <w:r w:rsidRPr="00E747AD">
              <w:rPr>
                <w:rFonts w:ascii="Palatino Linotype" w:hAnsi="Palatino Linotype" w:cs="Arial"/>
                <w:b/>
                <w:sz w:val="20"/>
                <w:szCs w:val="20"/>
              </w:rPr>
              <w:t>Információ feldolgozó tevékenységek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önálló feldolgozása</w:t>
            </w:r>
          </w:p>
        </w:tc>
        <w:tc>
          <w:tcPr>
            <w:tcW w:w="809"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Olvasott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feldolgozása jegyzeteléssel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Hallott szöveg feladattal vezetett feldolgozása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önálló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1.7.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Információk feladattal vezetett rendszerezése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2.</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Ismeretalkalmazási gyakorló tevékenységek, feladatok</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Írásos elemzések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2.2.</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Leírás készítése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Válaszolás írásban mondatszintű kérdésekre</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Tesztfeladat megoldása</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p>
        </w:tc>
        <w:tc>
          <w:tcPr>
            <w:tcW w:w="763"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2.5.</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Szöveges előadás egyéni felkészüléssel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2.6.</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utólagos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2.7.</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Tapasztalatok helyszíni ismertetése szóban</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4606B">
            <w:pPr>
              <w:jc w:val="center"/>
              <w:rPr>
                <w:rFonts w:ascii="Palatino Linotype" w:hAnsi="Palatino Linotype"/>
                <w:b/>
                <w:sz w:val="20"/>
                <w:szCs w:val="20"/>
              </w:rPr>
            </w:pPr>
            <w:r w:rsidRPr="00E747AD">
              <w:rPr>
                <w:rFonts w:ascii="Palatino Linotype" w:hAnsi="Palatino Linotype"/>
                <w:b/>
                <w:sz w:val="20"/>
                <w:szCs w:val="20"/>
              </w:rPr>
              <w:t>3.</w:t>
            </w:r>
          </w:p>
        </w:tc>
        <w:tc>
          <w:tcPr>
            <w:tcW w:w="3621" w:type="dxa"/>
            <w:shd w:val="clear" w:color="auto" w:fill="D9D9D9"/>
            <w:vAlign w:val="center"/>
          </w:tcPr>
          <w:p w:rsidR="00201BCB" w:rsidRPr="00E747AD" w:rsidRDefault="00201BCB" w:rsidP="0094606B">
            <w:pPr>
              <w:rPr>
                <w:rFonts w:ascii="Palatino Linotype" w:hAnsi="Palatino Linotype" w:cs="Arial"/>
                <w:b/>
                <w:sz w:val="20"/>
                <w:szCs w:val="20"/>
              </w:rPr>
            </w:pPr>
            <w:r w:rsidRPr="00E747AD">
              <w:rPr>
                <w:rFonts w:ascii="Palatino Linotype" w:hAnsi="Palatino Linotype" w:cs="Arial"/>
                <w:b/>
                <w:sz w:val="20"/>
                <w:szCs w:val="20"/>
              </w:rPr>
              <w:t>Csoportos munkaformák körében</w:t>
            </w:r>
          </w:p>
        </w:tc>
        <w:tc>
          <w:tcPr>
            <w:tcW w:w="809"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4606B">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4606B">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3.1.</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Feladattal vezetett kiscsoportos szövegfeldolgozás</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3.2</w:t>
            </w:r>
            <w:r>
              <w:rPr>
                <w:rFonts w:ascii="Palatino Linotype" w:hAnsi="Palatino Linotype"/>
                <w:sz w:val="20"/>
                <w:szCs w:val="20"/>
              </w:rPr>
              <w:t>.</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Kiscsoportos szakmai munkavégzés irányítással</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3.3.</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helyzetgyakorlat</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3.4.</w:t>
            </w:r>
          </w:p>
        </w:tc>
        <w:tc>
          <w:tcPr>
            <w:tcW w:w="3621" w:type="dxa"/>
            <w:vAlign w:val="center"/>
          </w:tcPr>
          <w:p w:rsidR="00201BCB" w:rsidRPr="00E747AD" w:rsidRDefault="00201BCB" w:rsidP="0094606B">
            <w:pPr>
              <w:rPr>
                <w:rFonts w:ascii="Palatino Linotype" w:hAnsi="Palatino Linotype" w:cs="Arial"/>
                <w:sz w:val="20"/>
                <w:szCs w:val="20"/>
              </w:rPr>
            </w:pPr>
            <w:r w:rsidRPr="00E747AD">
              <w:rPr>
                <w:rFonts w:ascii="Palatino Linotype" w:hAnsi="Palatino Linotype" w:cs="Arial"/>
                <w:sz w:val="20"/>
                <w:szCs w:val="20"/>
              </w:rPr>
              <w:t>Csoportos versenyjáték</w:t>
            </w:r>
          </w:p>
        </w:tc>
        <w:tc>
          <w:tcPr>
            <w:tcW w:w="809" w:type="dxa"/>
            <w:vAlign w:val="center"/>
          </w:tcPr>
          <w:p w:rsidR="00201BCB" w:rsidRPr="00E747AD" w:rsidRDefault="00201BCB" w:rsidP="0094606B">
            <w:pPr>
              <w:jc w:val="center"/>
              <w:rPr>
                <w:rFonts w:ascii="Palatino Linotype" w:hAnsi="Palatino Linotype"/>
                <w:sz w:val="20"/>
                <w:szCs w:val="20"/>
              </w:rPr>
            </w:pPr>
          </w:p>
        </w:tc>
        <w:tc>
          <w:tcPr>
            <w:tcW w:w="798"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4606B">
            <w:pPr>
              <w:jc w:val="center"/>
              <w:rPr>
                <w:rFonts w:ascii="Palatino Linotype" w:hAnsi="Palatino Linotype"/>
                <w:sz w:val="20"/>
                <w:szCs w:val="20"/>
              </w:rPr>
            </w:pPr>
          </w:p>
        </w:tc>
        <w:tc>
          <w:tcPr>
            <w:tcW w:w="2190" w:type="dxa"/>
            <w:vAlign w:val="center"/>
          </w:tcPr>
          <w:p w:rsidR="00201BCB" w:rsidRPr="00E747AD" w:rsidRDefault="00201BCB" w:rsidP="0094606B">
            <w:pPr>
              <w:jc w:val="center"/>
              <w:rPr>
                <w:rFonts w:ascii="Palatino Linotype" w:hAnsi="Palatino Linotype"/>
                <w:sz w:val="20"/>
                <w:szCs w:val="20"/>
              </w:rPr>
            </w:pPr>
            <w:r w:rsidRPr="00E747AD">
              <w:rPr>
                <w:rFonts w:ascii="Palatino Linotype" w:hAnsi="Palatino Linotype"/>
                <w:sz w:val="20"/>
                <w:szCs w:val="20"/>
              </w:rPr>
              <w:t>-</w:t>
            </w:r>
          </w:p>
        </w:tc>
      </w:tr>
    </w:tbl>
    <w:p w:rsidR="00201BCB" w:rsidRDefault="00201BCB" w:rsidP="0094606B">
      <w:pPr>
        <w:rPr>
          <w:rFonts w:ascii="Palatino Linotype" w:hAnsi="Palatino Linotype"/>
          <w:b/>
          <w:i/>
          <w:sz w:val="24"/>
          <w:szCs w:val="24"/>
        </w:rPr>
      </w:pPr>
    </w:p>
    <w:p w:rsidR="00201BCB" w:rsidRDefault="00201BCB" w:rsidP="0094606B">
      <w:pPr>
        <w:rPr>
          <w:rFonts w:ascii="Palatino Linotype" w:hAnsi="Palatino Linotype"/>
          <w:b/>
          <w:i/>
          <w:sz w:val="24"/>
          <w:szCs w:val="24"/>
        </w:rPr>
      </w:pPr>
    </w:p>
    <w:p w:rsidR="00201BCB" w:rsidRPr="00E747AD" w:rsidRDefault="00201BCB" w:rsidP="0094606B">
      <w:pPr>
        <w:rPr>
          <w:rFonts w:ascii="Palatino Linotype" w:hAnsi="Palatino Linotype"/>
          <w:b/>
          <w:i/>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cs="Mangal"/>
          <w:b/>
          <w:bCs/>
          <w:kern w:val="1"/>
          <w:sz w:val="24"/>
          <w:szCs w:val="24"/>
          <w:lang w:eastAsia="hi-IN" w:bidi="hi-IN"/>
        </w:rPr>
      </w:pPr>
      <w:r w:rsidRPr="00E747AD">
        <w:rPr>
          <w:rFonts w:ascii="Palatino Linotype" w:hAnsi="Palatino Linotype"/>
          <w:b/>
          <w:sz w:val="24"/>
          <w:szCs w:val="24"/>
        </w:rPr>
        <w:lastRenderedPageBreak/>
        <w:t>A tantárgy értékelésének módja</w:t>
      </w:r>
    </w:p>
    <w:p w:rsidR="00201BCB" w:rsidRDefault="00201BCB">
      <w:pPr>
        <w:autoSpaceDE w:val="0"/>
        <w:autoSpaceDN w:val="0"/>
        <w:adjustRightInd w:val="0"/>
        <w:ind w:left="567"/>
        <w:jc w:val="both"/>
        <w:rPr>
          <w:rFonts w:ascii="Palatino Linotype" w:hAnsi="Palatino Linotype"/>
          <w:bCs/>
          <w:sz w:val="24"/>
          <w:szCs w:val="24"/>
        </w:rPr>
      </w:pPr>
      <w:r w:rsidRPr="00E747AD">
        <w:rPr>
          <w:rFonts w:ascii="Palatino Linotype" w:hAnsi="Palatino Linotype"/>
          <w:bCs/>
          <w:sz w:val="24"/>
          <w:szCs w:val="24"/>
        </w:rPr>
        <w:t>A nemzeti köznevelésről szóló 2011. évi CXC törvén</w:t>
      </w:r>
      <w:r>
        <w:rPr>
          <w:rFonts w:ascii="Palatino Linotype" w:hAnsi="Palatino Linotype"/>
          <w:bCs/>
          <w:sz w:val="24"/>
          <w:szCs w:val="24"/>
        </w:rPr>
        <w:t>y</w:t>
      </w:r>
      <w:r w:rsidRPr="00E747AD">
        <w:rPr>
          <w:rFonts w:ascii="Palatino Linotype" w:hAnsi="Palatino Linotype"/>
          <w:bCs/>
          <w:sz w:val="24"/>
          <w:szCs w:val="24"/>
        </w:rPr>
        <w:t xml:space="preserve"> 54. § (2) a) pontja szerinti értékeléssel.</w:t>
      </w:r>
    </w:p>
    <w:p w:rsidR="00201BCB" w:rsidRDefault="00201BCB">
      <w:pPr>
        <w:autoSpaceDE w:val="0"/>
        <w:autoSpaceDN w:val="0"/>
        <w:adjustRightInd w:val="0"/>
        <w:ind w:left="567"/>
        <w:jc w:val="both"/>
        <w:rPr>
          <w:rFonts w:ascii="Palatino Linotype" w:hAnsi="Palatino Linotype"/>
          <w:bCs/>
          <w:sz w:val="24"/>
          <w:szCs w:val="24"/>
        </w:rPr>
      </w:pPr>
    </w:p>
    <w:p w:rsidR="00201BCB" w:rsidRDefault="00201BCB">
      <w:pPr>
        <w:autoSpaceDE w:val="0"/>
        <w:autoSpaceDN w:val="0"/>
        <w:adjustRightInd w:val="0"/>
        <w:ind w:left="567"/>
        <w:jc w:val="both"/>
        <w:rPr>
          <w:rFonts w:ascii="Palatino Linotype" w:hAnsi="Palatino Linotype"/>
          <w:bCs/>
          <w:sz w:val="24"/>
          <w:szCs w:val="24"/>
        </w:rPr>
      </w:pPr>
    </w:p>
    <w:p w:rsidR="00201BCB" w:rsidRDefault="00201BCB">
      <w:pPr>
        <w:numPr>
          <w:ilvl w:val="0"/>
          <w:numId w:val="3"/>
        </w:numPr>
        <w:ind w:left="357" w:hanging="357"/>
        <w:jc w:val="right"/>
        <w:rPr>
          <w:rFonts w:ascii="Palatino Linotype" w:hAnsi="Palatino Linotype"/>
          <w:b/>
          <w:sz w:val="24"/>
          <w:szCs w:val="24"/>
        </w:rPr>
      </w:pPr>
      <w:r w:rsidRPr="00E747AD">
        <w:rPr>
          <w:rFonts w:ascii="Palatino Linotype" w:hAnsi="Palatino Linotype"/>
          <w:b/>
          <w:sz w:val="24"/>
          <w:szCs w:val="24"/>
        </w:rPr>
        <w:t>Szakmai gyakorlat 6. tantárgy</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Pr>
          <w:rFonts w:ascii="Palatino Linotype" w:hAnsi="Palatino Linotype"/>
          <w:b/>
          <w:sz w:val="24"/>
          <w:szCs w:val="24"/>
        </w:rPr>
        <w:t xml:space="preserve">          </w:t>
      </w:r>
      <w:r w:rsidRPr="00E747AD">
        <w:rPr>
          <w:rFonts w:ascii="Palatino Linotype" w:hAnsi="Palatino Linotype"/>
          <w:b/>
          <w:sz w:val="24"/>
          <w:szCs w:val="24"/>
        </w:rPr>
        <w:t>128 óra</w:t>
      </w:r>
    </w:p>
    <w:p w:rsidR="00201BCB" w:rsidRPr="00E747AD" w:rsidRDefault="00201BCB" w:rsidP="00372BE1">
      <w:pPr>
        <w:ind w:left="357"/>
        <w:rPr>
          <w:rFonts w:ascii="Palatino Linotype" w:hAnsi="Palatino Linotype"/>
          <w:b/>
          <w:sz w:val="24"/>
          <w:szCs w:val="24"/>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A tantárgy tanításának célja</w:t>
      </w:r>
    </w:p>
    <w:p w:rsidR="00201BCB" w:rsidRDefault="00201BCB">
      <w:pPr>
        <w:ind w:left="567"/>
        <w:jc w:val="both"/>
        <w:rPr>
          <w:rFonts w:ascii="Palatino Linotype" w:hAnsi="Palatino Linotype"/>
          <w:sz w:val="24"/>
          <w:szCs w:val="24"/>
        </w:rPr>
      </w:pPr>
      <w:r w:rsidRPr="00E747AD">
        <w:rPr>
          <w:rFonts w:ascii="Palatino Linotype" w:hAnsi="Palatino Linotype"/>
          <w:sz w:val="24"/>
          <w:szCs w:val="24"/>
        </w:rPr>
        <w:t xml:space="preserve">A tanulók sajátítsák el a mézes tészta készítésének, feldolgozásának, sütésének, díszítésének, csomagolásának gyakorlati alapjait. Ismerjék meg a </w:t>
      </w:r>
      <w:r>
        <w:rPr>
          <w:rFonts w:ascii="Palatino Linotype" w:hAnsi="Palatino Linotype"/>
          <w:sz w:val="24"/>
          <w:szCs w:val="24"/>
        </w:rPr>
        <w:t>mézes tészta</w:t>
      </w:r>
      <w:r w:rsidRPr="00E747AD">
        <w:rPr>
          <w:rFonts w:ascii="Palatino Linotype" w:hAnsi="Palatino Linotype"/>
          <w:sz w:val="24"/>
          <w:szCs w:val="24"/>
        </w:rPr>
        <w:t xml:space="preserve">készítés, tésztafeldolgozás módszereit, műveletit és gépeit. Alkalmazzák a mézes tésztakészítésre vonatkozó (minőségi, élelmiszerbiztonsági, munkavédelmi, tűzvédelmi, környezetvédelmi, valamint üzemi) előírásokat. </w:t>
      </w:r>
    </w:p>
    <w:p w:rsidR="00201BCB" w:rsidRPr="00E747AD" w:rsidRDefault="00201BCB" w:rsidP="006359B5">
      <w:pPr>
        <w:widowControl w:val="0"/>
        <w:suppressAutoHyphens/>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Kapcsolódó közismereti, szakmai tartalmak</w:t>
      </w:r>
    </w:p>
    <w:p w:rsidR="00201BCB" w:rsidRDefault="00201BCB">
      <w:pPr>
        <w:autoSpaceDE w:val="0"/>
        <w:autoSpaceDN w:val="0"/>
        <w:adjustRightInd w:val="0"/>
        <w:ind w:left="567"/>
        <w:jc w:val="both"/>
        <w:rPr>
          <w:rFonts w:ascii="Palatino Linotype" w:hAnsi="Palatino Linotype"/>
          <w:kern w:val="1"/>
          <w:sz w:val="24"/>
          <w:szCs w:val="24"/>
          <w:lang w:eastAsia="hi-IN" w:bidi="hi-IN"/>
        </w:rPr>
      </w:pPr>
      <w:r w:rsidRPr="004C0E4C">
        <w:rPr>
          <w:rFonts w:ascii="Palatino Linotype" w:hAnsi="Palatino Linotype"/>
          <w:sz w:val="24"/>
          <w:szCs w:val="24"/>
        </w:rPr>
        <w:t>A tantárgy az adott évfolyamba lépés feltételeiként megjelölt közismereti tartalmakra és a Mézeskalács készítés és eszközei tantárgy összes témakörére épül.</w:t>
      </w:r>
    </w:p>
    <w:p w:rsidR="00201BCB" w:rsidRPr="00E747AD" w:rsidRDefault="00201BCB" w:rsidP="006359B5">
      <w:pPr>
        <w:widowControl w:val="0"/>
        <w:suppressAutoHyphens/>
        <w:rPr>
          <w:rFonts w:ascii="Palatino Linotype" w:hAnsi="Palatino Linotype"/>
          <w:b/>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sz w:val="24"/>
          <w:szCs w:val="24"/>
        </w:rPr>
      </w:pPr>
      <w:r w:rsidRPr="00E747AD">
        <w:rPr>
          <w:rFonts w:ascii="Palatino Linotype" w:hAnsi="Palatino Linotype"/>
          <w:b/>
          <w:sz w:val="24"/>
          <w:szCs w:val="24"/>
        </w:rPr>
        <w:t xml:space="preserve">Témakörök </w:t>
      </w:r>
    </w:p>
    <w:p w:rsidR="00201BCB" w:rsidRPr="00E747AD" w:rsidRDefault="00201BCB" w:rsidP="006359B5">
      <w:pPr>
        <w:rPr>
          <w:rFonts w:ascii="Palatino Linotype" w:hAnsi="Palatino Linotype"/>
          <w:b/>
          <w:sz w:val="24"/>
          <w:szCs w:val="24"/>
        </w:rPr>
      </w:pPr>
    </w:p>
    <w:p w:rsidR="00201BCB" w:rsidRDefault="00201BCB">
      <w:pPr>
        <w:widowControl w:val="0"/>
        <w:numPr>
          <w:ilvl w:val="2"/>
          <w:numId w:val="3"/>
        </w:numPr>
        <w:suppressAutoHyphens/>
        <w:jc w:val="right"/>
        <w:rPr>
          <w:rFonts w:ascii="Palatino Linotype" w:hAnsi="Palatino Linotype"/>
          <w:b/>
          <w:sz w:val="24"/>
          <w:szCs w:val="24"/>
        </w:rPr>
      </w:pPr>
      <w:r w:rsidRPr="00E747AD">
        <w:rPr>
          <w:rFonts w:ascii="Palatino Linotype" w:hAnsi="Palatino Linotype"/>
          <w:b/>
          <w:sz w:val="24"/>
          <w:szCs w:val="24"/>
        </w:rPr>
        <w:t xml:space="preserve"> Mézes tésztakészítés és érlelés</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sidRPr="00367940">
        <w:rPr>
          <w:rFonts w:ascii="Palatino Linotype" w:hAnsi="Palatino Linotype"/>
          <w:b/>
          <w:i/>
          <w:sz w:val="24"/>
          <w:szCs w:val="24"/>
        </w:rPr>
        <w:t xml:space="preserve">32 </w:t>
      </w:r>
      <w:r w:rsidRPr="00E747AD">
        <w:rPr>
          <w:rFonts w:ascii="Palatino Linotype" w:hAnsi="Palatino Linotype"/>
          <w:b/>
          <w:i/>
          <w:sz w:val="24"/>
          <w:szCs w:val="24"/>
        </w:rPr>
        <w:t>óra</w:t>
      </w:r>
    </w:p>
    <w:p w:rsidR="00201BCB" w:rsidRPr="00E747AD" w:rsidRDefault="00201BCB" w:rsidP="00D05D24">
      <w:pPr>
        <w:ind w:left="709"/>
        <w:rPr>
          <w:rFonts w:ascii="Palatino Linotype" w:hAnsi="Palatino Linotype"/>
          <w:sz w:val="24"/>
          <w:szCs w:val="24"/>
        </w:rPr>
      </w:pPr>
      <w:r w:rsidRPr="00E747AD">
        <w:rPr>
          <w:rFonts w:ascii="Palatino Linotype" w:hAnsi="Palatino Linotype"/>
          <w:sz w:val="24"/>
          <w:szCs w:val="24"/>
        </w:rPr>
        <w:t>Különböző mézes tésztafélék készítése</w:t>
      </w:r>
    </w:p>
    <w:p w:rsidR="00201BCB" w:rsidRPr="00E747AD" w:rsidRDefault="00201BCB" w:rsidP="00D05D24">
      <w:pPr>
        <w:ind w:left="709"/>
        <w:rPr>
          <w:rFonts w:ascii="Palatino Linotype" w:hAnsi="Palatino Linotype"/>
          <w:sz w:val="24"/>
          <w:szCs w:val="24"/>
        </w:rPr>
      </w:pPr>
      <w:r w:rsidRPr="00E747AD">
        <w:rPr>
          <w:rFonts w:ascii="Palatino Linotype" w:hAnsi="Palatino Linotype"/>
          <w:sz w:val="24"/>
          <w:szCs w:val="24"/>
        </w:rPr>
        <w:t>Hagyományos mézes tészta készítése</w:t>
      </w:r>
    </w:p>
    <w:p w:rsidR="00201BCB" w:rsidRPr="00E747AD" w:rsidRDefault="00201BCB" w:rsidP="00D05D24">
      <w:pPr>
        <w:ind w:left="709"/>
        <w:rPr>
          <w:rFonts w:ascii="Palatino Linotype" w:hAnsi="Palatino Linotype"/>
          <w:sz w:val="24"/>
          <w:szCs w:val="24"/>
        </w:rPr>
      </w:pPr>
      <w:r w:rsidRPr="00E747AD">
        <w:rPr>
          <w:rFonts w:ascii="Palatino Linotype" w:hAnsi="Palatino Linotype"/>
          <w:sz w:val="24"/>
          <w:szCs w:val="24"/>
        </w:rPr>
        <w:t>Egyszerű mézes tészta készítése</w:t>
      </w:r>
    </w:p>
    <w:p w:rsidR="00201BCB" w:rsidRPr="00E747AD" w:rsidRDefault="00201BCB" w:rsidP="00D05D24">
      <w:pPr>
        <w:ind w:left="709"/>
        <w:rPr>
          <w:rFonts w:ascii="Palatino Linotype" w:hAnsi="Palatino Linotype"/>
          <w:sz w:val="24"/>
          <w:szCs w:val="24"/>
        </w:rPr>
      </w:pPr>
      <w:r w:rsidRPr="00E747AD">
        <w:rPr>
          <w:rFonts w:ascii="Palatino Linotype" w:hAnsi="Palatino Linotype"/>
          <w:sz w:val="24"/>
          <w:szCs w:val="24"/>
        </w:rPr>
        <w:t>Nyersanyagok előkészítő műveletei</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 alaptészta készítése, melegen, hidegen</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Főzött </w:t>
      </w:r>
      <w:r>
        <w:rPr>
          <w:rFonts w:ascii="Palatino Linotype" w:hAnsi="Palatino Linotype" w:cs="Mangal"/>
          <w:kern w:val="1"/>
          <w:sz w:val="24"/>
          <w:szCs w:val="24"/>
          <w:lang w:eastAsia="hi-IN" w:bidi="hi-IN"/>
        </w:rPr>
        <w:t>mézes tészta</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Nyers </w:t>
      </w:r>
      <w:r>
        <w:rPr>
          <w:rFonts w:ascii="Palatino Linotype" w:hAnsi="Palatino Linotype" w:cs="Mangal"/>
          <w:kern w:val="1"/>
          <w:sz w:val="24"/>
          <w:szCs w:val="24"/>
          <w:lang w:eastAsia="hi-IN" w:bidi="hi-IN"/>
        </w:rPr>
        <w:t>mézes tészta</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mézes tészta érlelési folyamatai</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mézes tészta puhítása, törése</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Cukortészták (cukros rész) készítése</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Segédtészták: Vizes tészta, Méhviaszos tészta (perkli)</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tészták lazítása biológiai lazítással</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tészták lazítása kémiai lazítással</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tészták lazítása tojásfehérje habbal</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tészták lazítása zsiradékrétegezéssel</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mézes és a cukros tésztarész </w:t>
      </w:r>
      <w:r>
        <w:rPr>
          <w:rFonts w:ascii="Palatino Linotype" w:hAnsi="Palatino Linotype" w:cs="Mangal"/>
          <w:kern w:val="1"/>
          <w:sz w:val="24"/>
          <w:szCs w:val="24"/>
          <w:lang w:eastAsia="hi-IN" w:bidi="hi-IN"/>
        </w:rPr>
        <w:t>ö</w:t>
      </w:r>
      <w:r w:rsidRPr="00E747AD">
        <w:rPr>
          <w:rFonts w:ascii="Palatino Linotype" w:hAnsi="Palatino Linotype" w:cs="Mangal"/>
          <w:kern w:val="1"/>
          <w:sz w:val="24"/>
          <w:szCs w:val="24"/>
          <w:lang w:eastAsia="hi-IN" w:bidi="hi-IN"/>
        </w:rPr>
        <w:t>sszegyúrása</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Mézeskalácstészta ízesítése, fűszerekkel, fűszerkeverékekkel</w:t>
      </w:r>
    </w:p>
    <w:p w:rsidR="00201BCB" w:rsidRPr="00E747AD" w:rsidRDefault="00201BCB" w:rsidP="006359B5">
      <w:pPr>
        <w:widowControl w:val="0"/>
        <w:suppressAutoHyphens/>
        <w:ind w:left="1080"/>
        <w:rPr>
          <w:rFonts w:ascii="Palatino Linotype" w:hAnsi="Palatino Linotype" w:cs="Mangal"/>
          <w:kern w:val="1"/>
          <w:sz w:val="24"/>
          <w:szCs w:val="24"/>
          <w:lang w:eastAsia="hi-IN" w:bidi="hi-IN"/>
        </w:rPr>
      </w:pPr>
    </w:p>
    <w:p w:rsidR="00201BCB" w:rsidRDefault="00201BCB">
      <w:pPr>
        <w:widowControl w:val="0"/>
        <w:numPr>
          <w:ilvl w:val="2"/>
          <w:numId w:val="3"/>
        </w:numPr>
        <w:suppressAutoHyphens/>
        <w:jc w:val="right"/>
        <w:rPr>
          <w:rFonts w:ascii="Palatino Linotype" w:hAnsi="Palatino Linotype"/>
          <w:b/>
          <w:sz w:val="24"/>
          <w:szCs w:val="24"/>
        </w:rPr>
      </w:pPr>
      <w:r w:rsidRPr="00E747AD">
        <w:rPr>
          <w:rFonts w:ascii="Palatino Linotype" w:hAnsi="Palatino Linotype"/>
          <w:b/>
          <w:sz w:val="24"/>
          <w:szCs w:val="24"/>
        </w:rPr>
        <w:t>Mézes tésztafeldolgozás</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367940">
        <w:rPr>
          <w:rFonts w:ascii="Palatino Linotype" w:hAnsi="Palatino Linotype"/>
          <w:b/>
          <w:i/>
          <w:sz w:val="24"/>
          <w:szCs w:val="24"/>
        </w:rPr>
        <w:t xml:space="preserve">    </w:t>
      </w:r>
      <w:r>
        <w:rPr>
          <w:rFonts w:ascii="Palatino Linotype" w:hAnsi="Palatino Linotype"/>
          <w:b/>
          <w:i/>
          <w:sz w:val="24"/>
          <w:szCs w:val="24"/>
        </w:rPr>
        <w:tab/>
        <w:t xml:space="preserve">           </w:t>
      </w:r>
      <w:r w:rsidRPr="00367940">
        <w:rPr>
          <w:rFonts w:ascii="Palatino Linotype" w:hAnsi="Palatino Linotype"/>
          <w:b/>
          <w:i/>
          <w:sz w:val="24"/>
          <w:szCs w:val="24"/>
        </w:rPr>
        <w:t xml:space="preserve"> 32</w:t>
      </w:r>
      <w:r w:rsidRPr="00E747AD">
        <w:rPr>
          <w:rFonts w:ascii="Palatino Linotype" w:hAnsi="Palatino Linotype"/>
          <w:b/>
          <w:sz w:val="24"/>
          <w:szCs w:val="24"/>
        </w:rPr>
        <w:t xml:space="preserve"> </w:t>
      </w:r>
      <w:r w:rsidRPr="00E747AD">
        <w:rPr>
          <w:rFonts w:ascii="Palatino Linotype" w:hAnsi="Palatino Linotype"/>
          <w:b/>
          <w:i/>
          <w:sz w:val="24"/>
          <w:szCs w:val="24"/>
        </w:rPr>
        <w:t>óra</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félék osztása méretre, tömegre</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félék formázása, alakítása, kivágással, kiszúrással</w:t>
      </w:r>
    </w:p>
    <w:p w:rsidR="00201BCB" w:rsidRPr="00E747AD" w:rsidRDefault="00201BCB" w:rsidP="00D05D24">
      <w:pPr>
        <w:widowControl w:val="0"/>
        <w:suppressAutoHyphens/>
        <w:ind w:left="709"/>
        <w:rPr>
          <w:rFonts w:ascii="Palatino Linotype" w:hAnsi="Palatino Linotype"/>
          <w:sz w:val="24"/>
          <w:szCs w:val="24"/>
        </w:rPr>
      </w:pPr>
      <w:r w:rsidRPr="00E747AD">
        <w:rPr>
          <w:rFonts w:ascii="Palatino Linotype" w:hAnsi="Palatino Linotype"/>
          <w:sz w:val="24"/>
          <w:szCs w:val="24"/>
        </w:rPr>
        <w:lastRenderedPageBreak/>
        <w:t>Mézeskalács figurák készítése</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 töltése sütés előtt</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megformázott tészták sütőlemezre helyezése</w:t>
      </w:r>
    </w:p>
    <w:p w:rsidR="00201BCB" w:rsidRPr="00E747AD" w:rsidRDefault="00201BCB" w:rsidP="00D05D24">
      <w:pPr>
        <w:widowControl w:val="0"/>
        <w:tabs>
          <w:tab w:val="left" w:pos="144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félék előkészítése sütésre</w:t>
      </w:r>
    </w:p>
    <w:p w:rsidR="00201BCB" w:rsidRDefault="00201BCB">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feldolgozó asztalok tisztítása</w:t>
      </w:r>
    </w:p>
    <w:p w:rsidR="00201BCB" w:rsidRPr="00E747AD" w:rsidRDefault="00201BCB" w:rsidP="006359B5">
      <w:pPr>
        <w:widowControl w:val="0"/>
        <w:suppressAutoHyphens/>
        <w:ind w:left="1080"/>
        <w:rPr>
          <w:rFonts w:ascii="Palatino Linotype" w:hAnsi="Palatino Linotype" w:cs="Mangal"/>
          <w:kern w:val="1"/>
          <w:sz w:val="24"/>
          <w:szCs w:val="24"/>
          <w:lang w:eastAsia="hi-IN" w:bidi="hi-IN"/>
        </w:rPr>
      </w:pPr>
    </w:p>
    <w:p w:rsidR="00201BCB" w:rsidRDefault="00201BC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Szakmai gépek</w:t>
      </w:r>
    </w:p>
    <w:p w:rsidR="00201BCB" w:rsidRPr="00E747AD" w:rsidRDefault="00201BCB" w:rsidP="00D05D24">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 xml:space="preserve"> feldolgozás gépeinek üzemeltetése, beállítása, tisztítása</w:t>
      </w:r>
    </w:p>
    <w:p w:rsidR="00201BCB" w:rsidRPr="00E747AD" w:rsidRDefault="00201BCB" w:rsidP="00D05D24">
      <w:pPr>
        <w:widowControl w:val="0"/>
        <w:suppressAutoHyphens/>
        <w:ind w:left="1134"/>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Kéziszerszámok használata, tisztítása</w:t>
      </w:r>
    </w:p>
    <w:p w:rsidR="00201BCB" w:rsidRPr="00E747AD" w:rsidRDefault="00201BCB" w:rsidP="006359B5">
      <w:pPr>
        <w:widowControl w:val="0"/>
        <w:tabs>
          <w:tab w:val="num" w:pos="1440"/>
        </w:tabs>
        <w:suppressAutoHyphens/>
        <w:ind w:left="1620"/>
        <w:rPr>
          <w:rFonts w:ascii="Palatino Linotype" w:hAnsi="Palatino Linotype" w:cs="Mangal"/>
          <w:kern w:val="1"/>
          <w:sz w:val="24"/>
          <w:szCs w:val="24"/>
          <w:lang w:eastAsia="hi-IN" w:bidi="hi-IN"/>
        </w:rPr>
      </w:pPr>
    </w:p>
    <w:p w:rsidR="00201BCB" w:rsidRDefault="00201BCB">
      <w:pPr>
        <w:widowControl w:val="0"/>
        <w:numPr>
          <w:ilvl w:val="2"/>
          <w:numId w:val="3"/>
        </w:numPr>
        <w:suppressAutoHyphens/>
        <w:jc w:val="right"/>
        <w:rPr>
          <w:rFonts w:ascii="Palatino Linotype" w:hAnsi="Palatino Linotype"/>
          <w:b/>
          <w:sz w:val="24"/>
          <w:szCs w:val="24"/>
        </w:rPr>
      </w:pPr>
      <w:r w:rsidRPr="00E747AD">
        <w:rPr>
          <w:rFonts w:ascii="Palatino Linotype" w:hAnsi="Palatino Linotype"/>
          <w:b/>
          <w:sz w:val="24"/>
          <w:szCs w:val="24"/>
        </w:rPr>
        <w:t>Mézes tészta sütése</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367940">
        <w:rPr>
          <w:rFonts w:ascii="Palatino Linotype" w:hAnsi="Palatino Linotype"/>
          <w:b/>
          <w:i/>
          <w:sz w:val="24"/>
          <w:szCs w:val="24"/>
        </w:rPr>
        <w:t xml:space="preserve">        </w:t>
      </w:r>
      <w:r>
        <w:rPr>
          <w:rFonts w:ascii="Palatino Linotype" w:hAnsi="Palatino Linotype"/>
          <w:b/>
          <w:i/>
          <w:sz w:val="24"/>
          <w:szCs w:val="24"/>
        </w:rPr>
        <w:tab/>
        <w:t xml:space="preserve">           </w:t>
      </w:r>
      <w:r w:rsidRPr="00367940">
        <w:rPr>
          <w:rFonts w:ascii="Palatino Linotype" w:hAnsi="Palatino Linotype"/>
          <w:b/>
          <w:i/>
          <w:sz w:val="24"/>
          <w:szCs w:val="24"/>
        </w:rPr>
        <w:t xml:space="preserve"> 32 </w:t>
      </w:r>
      <w:r w:rsidRPr="00D05D24">
        <w:rPr>
          <w:rFonts w:ascii="Palatino Linotype" w:hAnsi="Palatino Linotype"/>
          <w:b/>
          <w:i/>
          <w:sz w:val="24"/>
          <w:szCs w:val="24"/>
        </w:rPr>
        <w:t>óra</w:t>
      </w:r>
    </w:p>
    <w:p w:rsidR="00201BCB" w:rsidRDefault="00201BCB">
      <w:pPr>
        <w:widowControl w:val="0"/>
        <w:suppressAutoHyphens/>
        <w:ind w:left="709"/>
        <w:rPr>
          <w:rFonts w:ascii="Palatino Linotype" w:hAnsi="Palatino Linotype"/>
          <w:sz w:val="24"/>
          <w:szCs w:val="24"/>
        </w:rPr>
      </w:pPr>
      <w:r w:rsidRPr="00E747AD">
        <w:rPr>
          <w:rFonts w:ascii="Palatino Linotype" w:hAnsi="Palatino Linotype"/>
          <w:sz w:val="24"/>
          <w:szCs w:val="24"/>
        </w:rPr>
        <w:t>A sütési paramétereket beállítása és a mézes félkész-termékek kemencébe helyezése</w:t>
      </w:r>
    </w:p>
    <w:p w:rsidR="00201BCB" w:rsidRDefault="00201BCB">
      <w:pPr>
        <w:widowControl w:val="0"/>
        <w:suppressAutoHyphens/>
        <w:ind w:left="709"/>
        <w:rPr>
          <w:rFonts w:ascii="Palatino Linotype" w:hAnsi="Palatino Linotype"/>
          <w:sz w:val="24"/>
          <w:szCs w:val="24"/>
        </w:rPr>
      </w:pPr>
      <w:r w:rsidRPr="00E747AD">
        <w:rPr>
          <w:rFonts w:ascii="Palatino Linotype" w:hAnsi="Palatino Linotype"/>
          <w:sz w:val="24"/>
          <w:szCs w:val="24"/>
        </w:rPr>
        <w:t xml:space="preserve">A </w:t>
      </w:r>
      <w:r>
        <w:rPr>
          <w:rFonts w:ascii="Palatino Linotype" w:hAnsi="Palatino Linotype"/>
          <w:sz w:val="24"/>
          <w:szCs w:val="24"/>
        </w:rPr>
        <w:t>mézes tészta</w:t>
      </w:r>
      <w:r w:rsidRPr="00E747AD">
        <w:rPr>
          <w:rFonts w:ascii="Palatino Linotype" w:hAnsi="Palatino Linotype"/>
          <w:sz w:val="24"/>
          <w:szCs w:val="24"/>
        </w:rPr>
        <w:t xml:space="preserve"> sütés folyamatának ellenőrzése, dokumentálás</w:t>
      </w:r>
    </w:p>
    <w:p w:rsidR="00201BCB" w:rsidRDefault="00201BC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lemezek, sütőformák előkészítése </w:t>
      </w:r>
    </w:p>
    <w:p w:rsidR="00201BCB" w:rsidRDefault="00201BC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 töltése sütés után, különféle töltelékekkel, gyümölcsök,</w:t>
      </w:r>
      <w:r w:rsidRPr="00E747AD">
        <w:rPr>
          <w:rFonts w:ascii="Palatino Linotype" w:hAnsi="Palatino Linotype" w:cs="Mangal"/>
          <w:kern w:val="1"/>
          <w:sz w:val="24"/>
          <w:szCs w:val="24"/>
          <w:lang w:eastAsia="hi-IN" w:bidi="hi-IN"/>
        </w:rPr>
        <w:tab/>
        <w:t xml:space="preserve">gyümölcsízek, csonthéjas magokból készített töltelékek, zsíros </w:t>
      </w:r>
      <w:r w:rsidRPr="00E747AD">
        <w:rPr>
          <w:rFonts w:ascii="Palatino Linotype" w:hAnsi="Palatino Linotype" w:cs="Mangal"/>
          <w:kern w:val="1"/>
          <w:sz w:val="24"/>
          <w:szCs w:val="24"/>
          <w:lang w:eastAsia="hi-IN" w:bidi="hi-IN"/>
        </w:rPr>
        <w:tab/>
        <w:t>töltelékek, különleges töltelékek</w:t>
      </w:r>
    </w:p>
    <w:p w:rsidR="00201BCB" w:rsidRPr="00E747AD" w:rsidRDefault="00201BCB" w:rsidP="006359B5">
      <w:pPr>
        <w:widowControl w:val="0"/>
        <w:suppressAutoHyphens/>
        <w:rPr>
          <w:rFonts w:ascii="Palatino Linotype" w:hAnsi="Palatino Linotype"/>
          <w:b/>
          <w:sz w:val="24"/>
          <w:szCs w:val="24"/>
        </w:rPr>
      </w:pPr>
    </w:p>
    <w:p w:rsidR="00201BCB" w:rsidRDefault="00201BCB">
      <w:pPr>
        <w:widowControl w:val="0"/>
        <w:numPr>
          <w:ilvl w:val="2"/>
          <w:numId w:val="3"/>
        </w:numPr>
        <w:suppressAutoHyphens/>
        <w:jc w:val="right"/>
        <w:rPr>
          <w:rFonts w:ascii="Palatino Linotype" w:hAnsi="Palatino Linotype"/>
          <w:b/>
          <w:sz w:val="24"/>
          <w:szCs w:val="24"/>
        </w:rPr>
      </w:pPr>
      <w:r>
        <w:rPr>
          <w:rFonts w:ascii="Palatino Linotype" w:hAnsi="Palatino Linotype"/>
          <w:b/>
          <w:sz w:val="24"/>
          <w:szCs w:val="24"/>
        </w:rPr>
        <w:t>Mézes tészta</w:t>
      </w:r>
      <w:r w:rsidRPr="00E747AD">
        <w:rPr>
          <w:rFonts w:ascii="Palatino Linotype" w:hAnsi="Palatino Linotype"/>
          <w:b/>
          <w:sz w:val="24"/>
          <w:szCs w:val="24"/>
        </w:rPr>
        <w:t xml:space="preserve"> </w:t>
      </w:r>
      <w:r w:rsidRPr="00367940">
        <w:rPr>
          <w:rFonts w:ascii="Palatino Linotype" w:hAnsi="Palatino Linotype"/>
          <w:b/>
          <w:sz w:val="24"/>
          <w:szCs w:val="24"/>
        </w:rPr>
        <w:t>díszítés</w:t>
      </w:r>
      <w:r>
        <w:rPr>
          <w:rFonts w:ascii="Palatino Linotype" w:hAnsi="Palatino Linotype"/>
          <w:b/>
          <w:sz w:val="24"/>
          <w:szCs w:val="24"/>
        </w:rPr>
        <w:t>e</w:t>
      </w:r>
      <w:r w:rsidRPr="00367940">
        <w:rPr>
          <w:rFonts w:ascii="Palatino Linotype" w:hAnsi="Palatino Linotype"/>
          <w:b/>
          <w:sz w:val="24"/>
          <w:szCs w:val="24"/>
        </w:rPr>
        <w:t xml:space="preserve"> és készárukezelés</w:t>
      </w:r>
      <w:r>
        <w:rPr>
          <w:rFonts w:ascii="Palatino Linotype" w:hAnsi="Palatino Linotype"/>
          <w:b/>
          <w:sz w:val="24"/>
          <w:szCs w:val="24"/>
        </w:rPr>
        <w:t>e</w:t>
      </w:r>
      <w:r>
        <w:rPr>
          <w:rFonts w:ascii="Palatino Linotype" w:hAnsi="Palatino Linotype"/>
          <w:b/>
          <w:sz w:val="24"/>
          <w:szCs w:val="24"/>
        </w:rPr>
        <w:tab/>
      </w:r>
      <w:r>
        <w:rPr>
          <w:rFonts w:ascii="Palatino Linotype" w:hAnsi="Palatino Linotype"/>
          <w:b/>
          <w:sz w:val="24"/>
          <w:szCs w:val="24"/>
        </w:rPr>
        <w:tab/>
        <w:t xml:space="preserve">       </w:t>
      </w:r>
      <w:r w:rsidRPr="00E747AD">
        <w:rPr>
          <w:rFonts w:ascii="Palatino Linotype" w:hAnsi="Palatino Linotype"/>
          <w:b/>
          <w:sz w:val="24"/>
          <w:szCs w:val="24"/>
        </w:rPr>
        <w:t xml:space="preserve">     </w:t>
      </w:r>
      <w:r>
        <w:rPr>
          <w:rFonts w:ascii="Palatino Linotype" w:hAnsi="Palatino Linotype"/>
          <w:b/>
          <w:sz w:val="24"/>
          <w:szCs w:val="24"/>
        </w:rPr>
        <w:tab/>
      </w:r>
      <w:r w:rsidRPr="00367940">
        <w:rPr>
          <w:rFonts w:ascii="Palatino Linotype" w:hAnsi="Palatino Linotype"/>
          <w:b/>
          <w:i/>
          <w:sz w:val="24"/>
          <w:szCs w:val="24"/>
        </w:rPr>
        <w:t xml:space="preserve">32 </w:t>
      </w:r>
      <w:r w:rsidRPr="00E747AD">
        <w:rPr>
          <w:rFonts w:ascii="Palatino Linotype" w:hAnsi="Palatino Linotype"/>
          <w:b/>
          <w:i/>
          <w:sz w:val="24"/>
          <w:szCs w:val="24"/>
        </w:rPr>
        <w:t>óra</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Különféle mézeskalács bevonatok készítése</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félék bevonása zselatinnal</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félék bevonása cukorbevonatokkal</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félék bevonása egyéb bevonatokkal</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 xml:space="preserve"> termékek díszítése</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Mézeskalács-díszítése és mézeskalács minták</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 xml:space="preserve"> készárukezelése</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kalács</w:t>
      </w:r>
      <w:r w:rsidRPr="00E747AD">
        <w:rPr>
          <w:rFonts w:ascii="Palatino Linotype" w:hAnsi="Palatino Linotype" w:cs="Mangal"/>
          <w:kern w:val="1"/>
          <w:sz w:val="24"/>
          <w:szCs w:val="24"/>
          <w:lang w:eastAsia="hi-IN" w:bidi="hi-IN"/>
        </w:rPr>
        <w:t xml:space="preserve"> csomagolás és jelölése</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 tészta minőség vizsgálata</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kalács</w:t>
      </w:r>
      <w:r w:rsidRPr="00E747AD">
        <w:rPr>
          <w:rFonts w:ascii="Palatino Linotype" w:hAnsi="Palatino Linotype" w:cs="Mangal"/>
          <w:kern w:val="1"/>
          <w:sz w:val="24"/>
          <w:szCs w:val="24"/>
          <w:lang w:eastAsia="hi-IN" w:bidi="hi-IN"/>
        </w:rPr>
        <w:t xml:space="preserve"> minőség vizsgálata</w:t>
      </w:r>
    </w:p>
    <w:p w:rsidR="00201BCB" w:rsidRPr="00E747AD" w:rsidRDefault="00201BCB" w:rsidP="00D05D24">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Érzékszervi vizsgálatok</w:t>
      </w:r>
    </w:p>
    <w:p w:rsidR="00201BCB" w:rsidRPr="00E747AD" w:rsidRDefault="00201BCB" w:rsidP="006359B5">
      <w:pPr>
        <w:widowControl w:val="0"/>
        <w:suppressAutoHyphens/>
        <w:ind w:left="1080"/>
        <w:rPr>
          <w:rFonts w:ascii="Palatino Linotype" w:hAnsi="Palatino Linotype" w:cs="Mangal"/>
          <w:kern w:val="1"/>
          <w:sz w:val="24"/>
          <w:szCs w:val="24"/>
          <w:lang w:eastAsia="hi-IN" w:bidi="hi-IN"/>
        </w:rPr>
      </w:pPr>
    </w:p>
    <w:p w:rsidR="00201BCB" w:rsidRDefault="00201BCB">
      <w:pPr>
        <w:numPr>
          <w:ilvl w:val="1"/>
          <w:numId w:val="3"/>
        </w:numPr>
        <w:tabs>
          <w:tab w:val="clear" w:pos="792"/>
          <w:tab w:val="num" w:pos="900"/>
          <w:tab w:val="num" w:pos="1332"/>
        </w:tabs>
        <w:ind w:left="900" w:hanging="333"/>
        <w:rPr>
          <w:rFonts w:ascii="Palatino Linotype" w:hAnsi="Palatino Linotype"/>
          <w:b/>
          <w:i/>
          <w:sz w:val="24"/>
          <w:szCs w:val="24"/>
        </w:rPr>
      </w:pPr>
      <w:r w:rsidRPr="00E747AD">
        <w:rPr>
          <w:rFonts w:ascii="Palatino Linotype" w:hAnsi="Palatino Linotype"/>
          <w:b/>
          <w:i/>
          <w:sz w:val="24"/>
          <w:szCs w:val="24"/>
        </w:rPr>
        <w:t xml:space="preserve">A képzés javasolt helyszíne </w:t>
      </w:r>
      <w:r w:rsidRPr="00E747AD">
        <w:rPr>
          <w:rFonts w:ascii="Palatino Linotype" w:hAnsi="Palatino Linotype"/>
          <w:b/>
          <w:i/>
          <w:kern w:val="1"/>
          <w:sz w:val="24"/>
          <w:szCs w:val="24"/>
          <w:lang w:eastAsia="hi-IN" w:bidi="hi-IN"/>
        </w:rPr>
        <w:t>(ajánlás)</w:t>
      </w:r>
    </w:p>
    <w:p w:rsidR="00201BCB" w:rsidRPr="007B102A" w:rsidRDefault="00201BCB">
      <w:pPr>
        <w:ind w:left="567"/>
        <w:jc w:val="both"/>
        <w:rPr>
          <w:rFonts w:ascii="Palatino Linotype" w:hAnsi="Palatino Linotype"/>
          <w:b/>
          <w:i/>
          <w:kern w:val="1"/>
          <w:sz w:val="24"/>
          <w:szCs w:val="24"/>
          <w:lang w:eastAsia="hi-IN" w:bidi="hi-IN"/>
        </w:rPr>
      </w:pPr>
      <w:r w:rsidRPr="007B102A">
        <w:rPr>
          <w:rFonts w:ascii="Palatino Linotype" w:hAnsi="Palatino Linotype"/>
          <w:i/>
          <w:sz w:val="24"/>
          <w:szCs w:val="24"/>
        </w:rPr>
        <w:t>Tanműhely vagy szakma specifikus gazdálkodó szervezetnél.</w:t>
      </w:r>
    </w:p>
    <w:p w:rsidR="00201BCB" w:rsidRPr="00E747AD" w:rsidRDefault="00201BCB" w:rsidP="009C6236">
      <w:pPr>
        <w:tabs>
          <w:tab w:val="num" w:pos="2664"/>
          <w:tab w:val="num" w:pos="3024"/>
        </w:tabs>
        <w:rPr>
          <w:rFonts w:ascii="Palatino Linotype" w:hAnsi="Palatino Linotype"/>
          <w:b/>
          <w:i/>
          <w:sz w:val="24"/>
          <w:szCs w:val="24"/>
        </w:rPr>
      </w:pPr>
    </w:p>
    <w:p w:rsidR="00201BCB" w:rsidRDefault="00201BCB" w:rsidP="007B102A">
      <w:pPr>
        <w:numPr>
          <w:ilvl w:val="1"/>
          <w:numId w:val="3"/>
        </w:numPr>
        <w:tabs>
          <w:tab w:val="clear" w:pos="792"/>
          <w:tab w:val="num" w:pos="900"/>
          <w:tab w:val="num" w:pos="1332"/>
        </w:tabs>
        <w:ind w:left="900" w:hanging="333"/>
        <w:jc w:val="both"/>
        <w:rPr>
          <w:rFonts w:ascii="Palatino Linotype" w:hAnsi="Palatino Linotype"/>
          <w:b/>
          <w:i/>
          <w:sz w:val="24"/>
          <w:szCs w:val="24"/>
        </w:rPr>
      </w:pPr>
      <w:r w:rsidRPr="00E747AD">
        <w:rPr>
          <w:rFonts w:ascii="Palatino Linotype" w:hAnsi="Palatino Linotype"/>
          <w:b/>
          <w:i/>
          <w:sz w:val="24"/>
          <w:szCs w:val="24"/>
        </w:rPr>
        <w:t>A tantárgy elsajátítása során alkalmazható sajátos módszerek, tanulói tevékenységformák (ajánlás)</w:t>
      </w:r>
    </w:p>
    <w:p w:rsidR="00201BCB" w:rsidRPr="00E747AD" w:rsidRDefault="00201BCB" w:rsidP="007B102A">
      <w:pPr>
        <w:jc w:val="both"/>
        <w:rPr>
          <w:rFonts w:ascii="Palatino Linotype" w:hAnsi="Palatino Linotype"/>
          <w:b/>
          <w:i/>
          <w:sz w:val="24"/>
          <w:szCs w:val="24"/>
        </w:rPr>
      </w:pPr>
    </w:p>
    <w:p w:rsidR="00201BCB" w:rsidRDefault="00201BCB" w:rsidP="007B102A">
      <w:pPr>
        <w:pStyle w:val="Listaszerbekezds"/>
        <w:numPr>
          <w:ilvl w:val="2"/>
          <w:numId w:val="3"/>
        </w:numPr>
        <w:spacing w:after="0" w:line="240" w:lineRule="auto"/>
        <w:jc w:val="both"/>
        <w:rPr>
          <w:rFonts w:ascii="Palatino Linotype" w:hAnsi="Palatino Linotype"/>
          <w:b/>
          <w:bCs/>
          <w:i/>
          <w:sz w:val="24"/>
          <w:szCs w:val="24"/>
        </w:rPr>
      </w:pPr>
      <w:r w:rsidRPr="004C0E4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BCB" w:rsidRPr="00E747AD">
        <w:trPr>
          <w:jc w:val="center"/>
        </w:trPr>
        <w:tc>
          <w:tcPr>
            <w:tcW w:w="994" w:type="dxa"/>
            <w:vMerge w:val="restart"/>
            <w:vAlign w:val="center"/>
          </w:tcPr>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Sorszám</w:t>
            </w:r>
          </w:p>
        </w:tc>
        <w:tc>
          <w:tcPr>
            <w:tcW w:w="2800" w:type="dxa"/>
            <w:vMerge w:val="restart"/>
            <w:vAlign w:val="center"/>
          </w:tcPr>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 xml:space="preserve">Alkalmazott oktatási </w:t>
            </w:r>
          </w:p>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módszer neve</w:t>
            </w:r>
          </w:p>
        </w:tc>
        <w:tc>
          <w:tcPr>
            <w:tcW w:w="2835" w:type="dxa"/>
            <w:gridSpan w:val="3"/>
            <w:vAlign w:val="center"/>
          </w:tcPr>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A tanulói tevékenység szervezeti kerete</w:t>
            </w:r>
          </w:p>
        </w:tc>
        <w:tc>
          <w:tcPr>
            <w:tcW w:w="2659" w:type="dxa"/>
            <w:vMerge w:val="restart"/>
            <w:vAlign w:val="center"/>
          </w:tcPr>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 xml:space="preserve">Alkalmazandó eszközök és felszerelések (SZVK 6. pont lebontása, </w:t>
            </w:r>
            <w:r w:rsidRPr="00E747AD">
              <w:rPr>
                <w:rFonts w:ascii="Palatino Linotype" w:hAnsi="Palatino Linotype"/>
                <w:b/>
                <w:sz w:val="20"/>
                <w:szCs w:val="20"/>
              </w:rPr>
              <w:lastRenderedPageBreak/>
              <w:t>pontosítása)</w:t>
            </w:r>
          </w:p>
        </w:tc>
      </w:tr>
      <w:tr w:rsidR="00201BCB" w:rsidRPr="00E747AD">
        <w:trPr>
          <w:jc w:val="center"/>
        </w:trPr>
        <w:tc>
          <w:tcPr>
            <w:tcW w:w="994" w:type="dxa"/>
            <w:vMerge/>
            <w:vAlign w:val="center"/>
          </w:tcPr>
          <w:p w:rsidR="00201BCB" w:rsidRPr="00E747AD" w:rsidRDefault="00201BCB" w:rsidP="009E2FAA">
            <w:pPr>
              <w:jc w:val="center"/>
              <w:rPr>
                <w:rFonts w:ascii="Palatino Linotype" w:hAnsi="Palatino Linotype"/>
                <w:b/>
                <w:sz w:val="20"/>
                <w:szCs w:val="20"/>
              </w:rPr>
            </w:pPr>
          </w:p>
        </w:tc>
        <w:tc>
          <w:tcPr>
            <w:tcW w:w="2800" w:type="dxa"/>
            <w:vMerge/>
            <w:vAlign w:val="center"/>
          </w:tcPr>
          <w:p w:rsidR="00201BCB" w:rsidRPr="00E747AD" w:rsidRDefault="00201BCB" w:rsidP="009E2FAA">
            <w:pPr>
              <w:rPr>
                <w:rFonts w:ascii="Palatino Linotype" w:hAnsi="Palatino Linotype"/>
                <w:b/>
                <w:sz w:val="20"/>
                <w:szCs w:val="20"/>
              </w:rPr>
            </w:pPr>
          </w:p>
        </w:tc>
        <w:tc>
          <w:tcPr>
            <w:tcW w:w="945" w:type="dxa"/>
            <w:vAlign w:val="center"/>
          </w:tcPr>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egyéni</w:t>
            </w:r>
          </w:p>
        </w:tc>
        <w:tc>
          <w:tcPr>
            <w:tcW w:w="945" w:type="dxa"/>
            <w:vAlign w:val="center"/>
          </w:tcPr>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csoport</w:t>
            </w:r>
          </w:p>
        </w:tc>
        <w:tc>
          <w:tcPr>
            <w:tcW w:w="945" w:type="dxa"/>
            <w:vAlign w:val="center"/>
          </w:tcPr>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osztály</w:t>
            </w:r>
          </w:p>
        </w:tc>
        <w:tc>
          <w:tcPr>
            <w:tcW w:w="2659" w:type="dxa"/>
            <w:vMerge/>
            <w:vAlign w:val="center"/>
          </w:tcPr>
          <w:p w:rsidR="00201BCB" w:rsidRPr="00E747AD" w:rsidRDefault="00201BCB" w:rsidP="009E2FAA">
            <w:pPr>
              <w:jc w:val="center"/>
              <w:rPr>
                <w:rFonts w:ascii="Palatino Linotype" w:hAnsi="Palatino Linotype"/>
                <w:b/>
                <w:sz w:val="20"/>
                <w:szCs w:val="20"/>
              </w:rPr>
            </w:pPr>
          </w:p>
        </w:tc>
      </w:tr>
      <w:tr w:rsidR="00201BCB" w:rsidRPr="00E747AD">
        <w:trPr>
          <w:jc w:val="center"/>
        </w:trPr>
        <w:tc>
          <w:tcPr>
            <w:tcW w:w="994"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lastRenderedPageBreak/>
              <w:t>1.1</w:t>
            </w:r>
            <w:r>
              <w:rPr>
                <w:rFonts w:ascii="Palatino Linotype" w:hAnsi="Palatino Linotype"/>
                <w:sz w:val="20"/>
                <w:szCs w:val="20"/>
              </w:rPr>
              <w:t>.</w:t>
            </w:r>
          </w:p>
        </w:tc>
        <w:tc>
          <w:tcPr>
            <w:tcW w:w="2800" w:type="dxa"/>
            <w:vAlign w:val="center"/>
          </w:tcPr>
          <w:p w:rsidR="00201BCB" w:rsidRPr="00E747AD" w:rsidRDefault="00201BCB" w:rsidP="009E2FAA">
            <w:pPr>
              <w:rPr>
                <w:rFonts w:ascii="Palatino Linotype" w:hAnsi="Palatino Linotype"/>
                <w:sz w:val="20"/>
                <w:szCs w:val="20"/>
              </w:rPr>
            </w:pPr>
            <w:r w:rsidRPr="00E747AD">
              <w:rPr>
                <w:rFonts w:ascii="Palatino Linotype" w:hAnsi="Palatino Linotype"/>
                <w:sz w:val="20"/>
                <w:szCs w:val="20"/>
              </w:rPr>
              <w:t>magyarázat</w:t>
            </w: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1.2.</w:t>
            </w:r>
          </w:p>
        </w:tc>
        <w:tc>
          <w:tcPr>
            <w:tcW w:w="2800" w:type="dxa"/>
            <w:vAlign w:val="center"/>
          </w:tcPr>
          <w:p w:rsidR="00201BCB" w:rsidRPr="00E747AD" w:rsidRDefault="00201BCB" w:rsidP="009E2FAA">
            <w:pPr>
              <w:rPr>
                <w:rFonts w:ascii="Palatino Linotype" w:hAnsi="Palatino Linotype"/>
                <w:sz w:val="20"/>
                <w:szCs w:val="20"/>
              </w:rPr>
            </w:pPr>
            <w:r w:rsidRPr="00E747AD">
              <w:rPr>
                <w:rFonts w:ascii="Palatino Linotype" w:hAnsi="Palatino Linotype"/>
                <w:sz w:val="20"/>
                <w:szCs w:val="20"/>
              </w:rPr>
              <w:t>elbeszélés</w:t>
            </w:r>
          </w:p>
        </w:tc>
        <w:tc>
          <w:tcPr>
            <w:tcW w:w="945"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p>
        </w:tc>
        <w:tc>
          <w:tcPr>
            <w:tcW w:w="2659"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1.3.</w:t>
            </w:r>
          </w:p>
        </w:tc>
        <w:tc>
          <w:tcPr>
            <w:tcW w:w="2800" w:type="dxa"/>
            <w:vAlign w:val="center"/>
          </w:tcPr>
          <w:p w:rsidR="00201BCB" w:rsidRPr="00E747AD" w:rsidRDefault="00201BCB" w:rsidP="009E2FAA">
            <w:pPr>
              <w:rPr>
                <w:rFonts w:ascii="Palatino Linotype" w:hAnsi="Palatino Linotype"/>
                <w:sz w:val="20"/>
                <w:szCs w:val="20"/>
              </w:rPr>
            </w:pPr>
            <w:r w:rsidRPr="00E747AD">
              <w:rPr>
                <w:rFonts w:ascii="Palatino Linotype" w:hAnsi="Palatino Linotype"/>
                <w:sz w:val="20"/>
                <w:szCs w:val="20"/>
              </w:rPr>
              <w:t>kiselőadás</w:t>
            </w: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1.4.</w:t>
            </w:r>
          </w:p>
        </w:tc>
        <w:tc>
          <w:tcPr>
            <w:tcW w:w="2800" w:type="dxa"/>
            <w:vAlign w:val="center"/>
          </w:tcPr>
          <w:p w:rsidR="00201BCB" w:rsidRPr="00E747AD" w:rsidRDefault="00201BCB" w:rsidP="009E2FAA">
            <w:pPr>
              <w:rPr>
                <w:rFonts w:ascii="Palatino Linotype" w:hAnsi="Palatino Linotype"/>
                <w:sz w:val="20"/>
                <w:szCs w:val="20"/>
              </w:rPr>
            </w:pPr>
            <w:r w:rsidRPr="00E747AD">
              <w:rPr>
                <w:rFonts w:ascii="Palatino Linotype" w:hAnsi="Palatino Linotype"/>
                <w:sz w:val="20"/>
                <w:szCs w:val="20"/>
              </w:rPr>
              <w:t>megbeszélés</w:t>
            </w: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E2FAA">
            <w:pPr>
              <w:jc w:val="center"/>
              <w:rPr>
                <w:rFonts w:ascii="Palatino Linotype" w:hAnsi="Palatino Linotype"/>
                <w:sz w:val="20"/>
                <w:szCs w:val="20"/>
              </w:rPr>
            </w:pPr>
          </w:p>
        </w:tc>
        <w:tc>
          <w:tcPr>
            <w:tcW w:w="2659"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1.5.</w:t>
            </w:r>
          </w:p>
        </w:tc>
        <w:tc>
          <w:tcPr>
            <w:tcW w:w="2800" w:type="dxa"/>
            <w:vAlign w:val="center"/>
          </w:tcPr>
          <w:p w:rsidR="00201BCB" w:rsidRPr="00E747AD" w:rsidRDefault="00201BCB" w:rsidP="009E2FAA">
            <w:pPr>
              <w:rPr>
                <w:rFonts w:ascii="Palatino Linotype" w:hAnsi="Palatino Linotype"/>
                <w:sz w:val="20"/>
                <w:szCs w:val="20"/>
              </w:rPr>
            </w:pPr>
            <w:r w:rsidRPr="00E747AD">
              <w:rPr>
                <w:rFonts w:ascii="Palatino Linotype" w:hAnsi="Palatino Linotype"/>
                <w:sz w:val="20"/>
                <w:szCs w:val="20"/>
              </w:rPr>
              <w:t>vita</w:t>
            </w: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E2FAA">
            <w:pPr>
              <w:jc w:val="center"/>
              <w:rPr>
                <w:rFonts w:ascii="Palatino Linotype" w:hAnsi="Palatino Linotype"/>
                <w:sz w:val="20"/>
                <w:szCs w:val="20"/>
              </w:rPr>
            </w:pPr>
          </w:p>
        </w:tc>
        <w:tc>
          <w:tcPr>
            <w:tcW w:w="2659"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1.6.</w:t>
            </w:r>
          </w:p>
        </w:tc>
        <w:tc>
          <w:tcPr>
            <w:tcW w:w="2800" w:type="dxa"/>
            <w:vAlign w:val="center"/>
          </w:tcPr>
          <w:p w:rsidR="00201BCB" w:rsidRPr="00E747AD" w:rsidRDefault="00201BCB" w:rsidP="009E2FAA">
            <w:pPr>
              <w:rPr>
                <w:rFonts w:ascii="Palatino Linotype" w:hAnsi="Palatino Linotype"/>
                <w:sz w:val="20"/>
                <w:szCs w:val="20"/>
              </w:rPr>
            </w:pPr>
            <w:r w:rsidRPr="00E747AD">
              <w:rPr>
                <w:rFonts w:ascii="Palatino Linotype" w:hAnsi="Palatino Linotype"/>
                <w:sz w:val="20"/>
                <w:szCs w:val="20"/>
              </w:rPr>
              <w:t>szemléltetés</w:t>
            </w: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1.7.</w:t>
            </w:r>
          </w:p>
        </w:tc>
        <w:tc>
          <w:tcPr>
            <w:tcW w:w="2800" w:type="dxa"/>
            <w:vAlign w:val="center"/>
          </w:tcPr>
          <w:p w:rsidR="00201BCB" w:rsidRPr="00E747AD" w:rsidRDefault="00201BCB" w:rsidP="009E2FAA">
            <w:pPr>
              <w:rPr>
                <w:rFonts w:ascii="Palatino Linotype" w:hAnsi="Palatino Linotype"/>
                <w:sz w:val="20"/>
                <w:szCs w:val="20"/>
              </w:rPr>
            </w:pPr>
            <w:r w:rsidRPr="00E747AD">
              <w:rPr>
                <w:rFonts w:ascii="Palatino Linotype" w:hAnsi="Palatino Linotype"/>
                <w:sz w:val="20"/>
                <w:szCs w:val="20"/>
              </w:rPr>
              <w:t>projekt</w:t>
            </w: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E2FAA">
            <w:pPr>
              <w:jc w:val="center"/>
              <w:rPr>
                <w:rFonts w:ascii="Palatino Linotype" w:hAnsi="Palatino Linotype"/>
                <w:sz w:val="20"/>
                <w:szCs w:val="20"/>
              </w:rPr>
            </w:pPr>
          </w:p>
        </w:tc>
        <w:tc>
          <w:tcPr>
            <w:tcW w:w="2659"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1.8.</w:t>
            </w:r>
          </w:p>
        </w:tc>
        <w:tc>
          <w:tcPr>
            <w:tcW w:w="2800" w:type="dxa"/>
            <w:vAlign w:val="center"/>
          </w:tcPr>
          <w:p w:rsidR="00201BCB" w:rsidRPr="00E747AD" w:rsidRDefault="00201BCB" w:rsidP="009E2FAA">
            <w:pPr>
              <w:rPr>
                <w:rFonts w:ascii="Palatino Linotype" w:hAnsi="Palatino Linotype"/>
                <w:sz w:val="20"/>
                <w:szCs w:val="20"/>
              </w:rPr>
            </w:pPr>
            <w:r w:rsidRPr="00E747AD">
              <w:rPr>
                <w:rFonts w:ascii="Palatino Linotype" w:hAnsi="Palatino Linotype"/>
                <w:sz w:val="20"/>
                <w:szCs w:val="20"/>
              </w:rPr>
              <w:t>kooperatív tanulás</w:t>
            </w: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945" w:type="dxa"/>
            <w:vAlign w:val="center"/>
          </w:tcPr>
          <w:p w:rsidR="00201BCB" w:rsidRPr="00E747AD" w:rsidRDefault="00201BCB" w:rsidP="009E2FAA">
            <w:pPr>
              <w:jc w:val="center"/>
              <w:rPr>
                <w:rFonts w:ascii="Palatino Linotype" w:hAnsi="Palatino Linotype"/>
                <w:sz w:val="20"/>
                <w:szCs w:val="20"/>
              </w:rPr>
            </w:pPr>
          </w:p>
        </w:tc>
        <w:tc>
          <w:tcPr>
            <w:tcW w:w="2659"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1.9.</w:t>
            </w:r>
          </w:p>
        </w:tc>
        <w:tc>
          <w:tcPr>
            <w:tcW w:w="2800" w:type="dxa"/>
            <w:vAlign w:val="center"/>
          </w:tcPr>
          <w:p w:rsidR="00201BCB" w:rsidRPr="00E747AD" w:rsidRDefault="00201BCB" w:rsidP="009E2FAA">
            <w:pPr>
              <w:rPr>
                <w:rFonts w:ascii="Palatino Linotype" w:hAnsi="Palatino Linotype"/>
                <w:sz w:val="20"/>
                <w:szCs w:val="20"/>
              </w:rPr>
            </w:pPr>
            <w:r w:rsidRPr="00E747AD">
              <w:rPr>
                <w:rFonts w:ascii="Palatino Linotype" w:hAnsi="Palatino Linotype"/>
                <w:sz w:val="20"/>
                <w:szCs w:val="20"/>
              </w:rPr>
              <w:t>szimuláció</w:t>
            </w: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1.10.</w:t>
            </w:r>
          </w:p>
        </w:tc>
        <w:tc>
          <w:tcPr>
            <w:tcW w:w="2800" w:type="dxa"/>
            <w:vAlign w:val="center"/>
          </w:tcPr>
          <w:p w:rsidR="00201BCB" w:rsidRPr="00E747AD" w:rsidRDefault="00201BCB" w:rsidP="009E2FAA">
            <w:pPr>
              <w:rPr>
                <w:rFonts w:ascii="Palatino Linotype" w:hAnsi="Palatino Linotype"/>
                <w:sz w:val="20"/>
                <w:szCs w:val="20"/>
              </w:rPr>
            </w:pPr>
            <w:r w:rsidRPr="00E747AD">
              <w:rPr>
                <w:rFonts w:ascii="Palatino Linotype" w:hAnsi="Palatino Linotype"/>
                <w:sz w:val="20"/>
                <w:szCs w:val="20"/>
              </w:rPr>
              <w:t>szerepjáték</w:t>
            </w: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994"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1.11.</w:t>
            </w:r>
          </w:p>
        </w:tc>
        <w:tc>
          <w:tcPr>
            <w:tcW w:w="2800" w:type="dxa"/>
            <w:vAlign w:val="center"/>
          </w:tcPr>
          <w:p w:rsidR="00201BCB" w:rsidRPr="00E747AD" w:rsidRDefault="00201BCB" w:rsidP="009E2FAA">
            <w:pPr>
              <w:rPr>
                <w:rFonts w:ascii="Palatino Linotype" w:hAnsi="Palatino Linotype"/>
                <w:sz w:val="20"/>
                <w:szCs w:val="20"/>
              </w:rPr>
            </w:pPr>
            <w:r w:rsidRPr="00E747AD">
              <w:rPr>
                <w:rFonts w:ascii="Palatino Linotype" w:hAnsi="Palatino Linotype"/>
                <w:sz w:val="20"/>
                <w:szCs w:val="20"/>
              </w:rPr>
              <w:t>házi feladat</w:t>
            </w: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p>
        </w:tc>
        <w:tc>
          <w:tcPr>
            <w:tcW w:w="945"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2659"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9C6236">
      <w:pPr>
        <w:pStyle w:val="Listaszerbekezds"/>
        <w:widowControl w:val="0"/>
        <w:suppressAutoHyphens/>
        <w:spacing w:after="0" w:line="240" w:lineRule="auto"/>
        <w:ind w:left="360"/>
        <w:jc w:val="both"/>
        <w:rPr>
          <w:rFonts w:ascii="Palatino Linotype" w:hAnsi="Palatino Linotype"/>
          <w:b/>
          <w:bCs/>
          <w:kern w:val="1"/>
          <w:lang w:eastAsia="hi-IN" w:bidi="hi-IN"/>
        </w:rPr>
      </w:pPr>
    </w:p>
    <w:p w:rsidR="00201BCB" w:rsidRDefault="00201BCB" w:rsidP="007B102A">
      <w:pPr>
        <w:pStyle w:val="Listaszerbekezds"/>
        <w:numPr>
          <w:ilvl w:val="2"/>
          <w:numId w:val="3"/>
        </w:numPr>
        <w:spacing w:after="0" w:line="240" w:lineRule="auto"/>
        <w:jc w:val="both"/>
        <w:rPr>
          <w:rFonts w:ascii="Palatino Linotype" w:hAnsi="Palatino Linotype"/>
          <w:b/>
          <w:bCs/>
          <w:i/>
          <w:sz w:val="24"/>
          <w:szCs w:val="24"/>
        </w:rPr>
      </w:pPr>
      <w:r w:rsidRPr="004C0E4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BCB" w:rsidRPr="00E747AD">
        <w:trPr>
          <w:cantSplit/>
          <w:trHeight w:val="921"/>
          <w:jc w:val="center"/>
        </w:trPr>
        <w:tc>
          <w:tcPr>
            <w:tcW w:w="828" w:type="dxa"/>
            <w:vMerge w:val="restart"/>
            <w:vAlign w:val="center"/>
          </w:tcPr>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Sor-szám</w:t>
            </w:r>
          </w:p>
        </w:tc>
        <w:tc>
          <w:tcPr>
            <w:tcW w:w="3621" w:type="dxa"/>
            <w:vMerge w:val="restart"/>
            <w:vAlign w:val="center"/>
          </w:tcPr>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Tanulói tevékenységforma</w:t>
            </w:r>
          </w:p>
        </w:tc>
        <w:tc>
          <w:tcPr>
            <w:tcW w:w="2370" w:type="dxa"/>
            <w:gridSpan w:val="3"/>
            <w:vAlign w:val="center"/>
          </w:tcPr>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Tanulói tevékenység szervezési kerete</w:t>
            </w:r>
          </w:p>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(differenciálási módok)</w:t>
            </w:r>
          </w:p>
        </w:tc>
        <w:tc>
          <w:tcPr>
            <w:tcW w:w="2190" w:type="dxa"/>
            <w:vMerge w:val="restart"/>
            <w:vAlign w:val="center"/>
          </w:tcPr>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Alkalmazandó eszközök és felszerelések (SZVK 6. pont lebontása, pontosítása)</w:t>
            </w:r>
          </w:p>
        </w:tc>
      </w:tr>
      <w:tr w:rsidR="00201BCB" w:rsidRPr="00E747AD">
        <w:trPr>
          <w:cantSplit/>
          <w:trHeight w:val="1076"/>
          <w:jc w:val="center"/>
        </w:trPr>
        <w:tc>
          <w:tcPr>
            <w:tcW w:w="828" w:type="dxa"/>
            <w:vMerge/>
            <w:vAlign w:val="center"/>
          </w:tcPr>
          <w:p w:rsidR="00201BCB" w:rsidRPr="00E747AD" w:rsidRDefault="00201BCB" w:rsidP="009E2FAA">
            <w:pPr>
              <w:jc w:val="center"/>
              <w:rPr>
                <w:rFonts w:ascii="Palatino Linotype" w:hAnsi="Palatino Linotype"/>
                <w:b/>
                <w:sz w:val="20"/>
                <w:szCs w:val="20"/>
              </w:rPr>
            </w:pPr>
          </w:p>
        </w:tc>
        <w:tc>
          <w:tcPr>
            <w:tcW w:w="3621" w:type="dxa"/>
            <w:vMerge/>
            <w:vAlign w:val="center"/>
          </w:tcPr>
          <w:p w:rsidR="00201BCB" w:rsidRPr="00E747AD" w:rsidRDefault="00201BCB" w:rsidP="009E2FAA">
            <w:pPr>
              <w:rPr>
                <w:rFonts w:ascii="Palatino Linotype" w:hAnsi="Palatino Linotype"/>
                <w:b/>
                <w:sz w:val="20"/>
                <w:szCs w:val="20"/>
              </w:rPr>
            </w:pPr>
          </w:p>
        </w:tc>
        <w:tc>
          <w:tcPr>
            <w:tcW w:w="809" w:type="dxa"/>
            <w:textDirection w:val="btLr"/>
            <w:vAlign w:val="center"/>
          </w:tcPr>
          <w:p w:rsidR="00201BCB" w:rsidRPr="00E747AD" w:rsidRDefault="00201BCB" w:rsidP="009E2FAA">
            <w:pPr>
              <w:ind w:left="113" w:right="113"/>
              <w:jc w:val="center"/>
              <w:rPr>
                <w:rFonts w:ascii="Palatino Linotype" w:hAnsi="Palatino Linotype"/>
                <w:b/>
                <w:sz w:val="20"/>
                <w:szCs w:val="20"/>
              </w:rPr>
            </w:pPr>
            <w:r w:rsidRPr="00E747AD">
              <w:rPr>
                <w:rFonts w:ascii="Palatino Linotype" w:hAnsi="Palatino Linotype"/>
                <w:b/>
                <w:sz w:val="20"/>
                <w:szCs w:val="20"/>
              </w:rPr>
              <w:t>Egyéni</w:t>
            </w:r>
          </w:p>
        </w:tc>
        <w:tc>
          <w:tcPr>
            <w:tcW w:w="798" w:type="dxa"/>
            <w:textDirection w:val="btLr"/>
            <w:vAlign w:val="center"/>
          </w:tcPr>
          <w:p w:rsidR="00201BCB" w:rsidRPr="00E747AD" w:rsidRDefault="00201BCB" w:rsidP="009E2FAA">
            <w:pPr>
              <w:ind w:left="113" w:right="113"/>
              <w:jc w:val="center"/>
              <w:rPr>
                <w:rFonts w:ascii="Palatino Linotype" w:hAnsi="Palatino Linotype"/>
                <w:b/>
                <w:sz w:val="20"/>
                <w:szCs w:val="20"/>
              </w:rPr>
            </w:pPr>
            <w:r w:rsidRPr="00E747AD">
              <w:rPr>
                <w:rFonts w:ascii="Palatino Linotype" w:hAnsi="Palatino Linotype"/>
                <w:b/>
                <w:sz w:val="20"/>
                <w:szCs w:val="20"/>
              </w:rPr>
              <w:t>Csoport-</w:t>
            </w:r>
          </w:p>
          <w:p w:rsidR="00201BCB" w:rsidRPr="00E747AD" w:rsidRDefault="00201BCB" w:rsidP="009E2FAA">
            <w:pPr>
              <w:ind w:left="113" w:right="113"/>
              <w:jc w:val="center"/>
              <w:rPr>
                <w:rFonts w:ascii="Palatino Linotype" w:hAnsi="Palatino Linotype"/>
                <w:b/>
                <w:sz w:val="20"/>
                <w:szCs w:val="20"/>
              </w:rPr>
            </w:pPr>
            <w:r w:rsidRPr="00E747AD">
              <w:rPr>
                <w:rFonts w:ascii="Palatino Linotype" w:hAnsi="Palatino Linotype"/>
                <w:b/>
                <w:sz w:val="20"/>
                <w:szCs w:val="20"/>
              </w:rPr>
              <w:t>bontás</w:t>
            </w:r>
          </w:p>
        </w:tc>
        <w:tc>
          <w:tcPr>
            <w:tcW w:w="763" w:type="dxa"/>
            <w:textDirection w:val="btLr"/>
            <w:vAlign w:val="center"/>
          </w:tcPr>
          <w:p w:rsidR="00201BCB" w:rsidRPr="00E747AD" w:rsidRDefault="00201BCB" w:rsidP="009E2FAA">
            <w:pPr>
              <w:ind w:left="113" w:right="113"/>
              <w:jc w:val="center"/>
              <w:rPr>
                <w:rFonts w:ascii="Palatino Linotype" w:hAnsi="Palatino Linotype"/>
                <w:b/>
                <w:sz w:val="20"/>
                <w:szCs w:val="20"/>
              </w:rPr>
            </w:pPr>
            <w:r w:rsidRPr="00E747AD">
              <w:rPr>
                <w:rFonts w:ascii="Palatino Linotype" w:hAnsi="Palatino Linotype"/>
                <w:b/>
                <w:sz w:val="20"/>
                <w:szCs w:val="20"/>
              </w:rPr>
              <w:t>Osztály-</w:t>
            </w:r>
          </w:p>
          <w:p w:rsidR="00201BCB" w:rsidRPr="00E747AD" w:rsidRDefault="00201BCB" w:rsidP="009E2FAA">
            <w:pPr>
              <w:ind w:left="113" w:right="113"/>
              <w:jc w:val="center"/>
              <w:rPr>
                <w:rFonts w:ascii="Palatino Linotype" w:hAnsi="Palatino Linotype"/>
                <w:b/>
                <w:sz w:val="20"/>
                <w:szCs w:val="20"/>
              </w:rPr>
            </w:pPr>
            <w:r w:rsidRPr="00E747AD">
              <w:rPr>
                <w:rFonts w:ascii="Palatino Linotype" w:hAnsi="Palatino Linotype"/>
                <w:b/>
                <w:sz w:val="20"/>
                <w:szCs w:val="20"/>
              </w:rPr>
              <w:t>keret</w:t>
            </w:r>
          </w:p>
        </w:tc>
        <w:tc>
          <w:tcPr>
            <w:tcW w:w="2190" w:type="dxa"/>
            <w:vMerge/>
            <w:vAlign w:val="center"/>
          </w:tcPr>
          <w:p w:rsidR="00201BCB" w:rsidRPr="00E747AD" w:rsidRDefault="00201BCB" w:rsidP="009E2FAA">
            <w:pPr>
              <w:jc w:val="center"/>
              <w:rPr>
                <w:rFonts w:ascii="Palatino Linotype" w:hAnsi="Palatino Linotype"/>
                <w:b/>
                <w:sz w:val="20"/>
                <w:szCs w:val="20"/>
              </w:rPr>
            </w:pPr>
          </w:p>
        </w:tc>
      </w:tr>
      <w:tr w:rsidR="00201BCB" w:rsidRPr="00E747AD">
        <w:trPr>
          <w:jc w:val="center"/>
        </w:trPr>
        <w:tc>
          <w:tcPr>
            <w:tcW w:w="828" w:type="dxa"/>
            <w:shd w:val="clear" w:color="auto" w:fill="D9D9D9"/>
            <w:vAlign w:val="center"/>
          </w:tcPr>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1.</w:t>
            </w:r>
          </w:p>
        </w:tc>
        <w:tc>
          <w:tcPr>
            <w:tcW w:w="3621" w:type="dxa"/>
            <w:shd w:val="clear" w:color="auto" w:fill="D9D9D9"/>
            <w:vAlign w:val="center"/>
          </w:tcPr>
          <w:p w:rsidR="00201BCB" w:rsidRPr="00E747AD" w:rsidRDefault="00201BCB" w:rsidP="009E2FAA">
            <w:pPr>
              <w:rPr>
                <w:rFonts w:ascii="Palatino Linotype" w:hAnsi="Palatino Linotype"/>
                <w:b/>
                <w:sz w:val="20"/>
                <w:szCs w:val="20"/>
              </w:rPr>
            </w:pPr>
            <w:r w:rsidRPr="00E747AD">
              <w:rPr>
                <w:rFonts w:ascii="Palatino Linotype" w:hAnsi="Palatino Linotype" w:cs="Arial"/>
                <w:b/>
                <w:sz w:val="20"/>
                <w:szCs w:val="20"/>
              </w:rPr>
              <w:t>Információ feldolgozó tevékenységek</w:t>
            </w:r>
          </w:p>
        </w:tc>
        <w:tc>
          <w:tcPr>
            <w:tcW w:w="809" w:type="dxa"/>
            <w:shd w:val="clear" w:color="auto" w:fill="D9D9D9"/>
            <w:vAlign w:val="center"/>
          </w:tcPr>
          <w:p w:rsidR="00201BCB" w:rsidRPr="00E747AD" w:rsidRDefault="00201BCB" w:rsidP="009E2FAA">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E2FAA">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E2FAA">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E2FAA">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1.1.</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Olvasott szöveg önálló feldolgozása</w:t>
            </w:r>
          </w:p>
        </w:tc>
        <w:tc>
          <w:tcPr>
            <w:tcW w:w="809"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E2FAA">
            <w:pPr>
              <w:jc w:val="center"/>
              <w:rPr>
                <w:rFonts w:ascii="Palatino Linotype" w:hAnsi="Palatino Linotype"/>
                <w:sz w:val="20"/>
                <w:szCs w:val="20"/>
              </w:rPr>
            </w:pP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1.2.</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Olvasott szöveg feladattal vezetett feldolgozása</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1.3.</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Olvasott szöveg feldolgozása jegyzeteléssel</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p>
        </w:tc>
        <w:tc>
          <w:tcPr>
            <w:tcW w:w="763"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1.4.</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Hallott szöveg feldolgozása jegyzeteléssel</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p>
        </w:tc>
        <w:tc>
          <w:tcPr>
            <w:tcW w:w="763"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1.5.</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Hallott szöveg feladattal vezetett feldolgozása</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p>
        </w:tc>
        <w:tc>
          <w:tcPr>
            <w:tcW w:w="763"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1.6.</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Információk önálló rendszerezése</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p>
        </w:tc>
        <w:tc>
          <w:tcPr>
            <w:tcW w:w="763"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1.7.</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Információk feladattal vezetett rendszerezése</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p>
        </w:tc>
        <w:tc>
          <w:tcPr>
            <w:tcW w:w="763"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2.</w:t>
            </w:r>
          </w:p>
        </w:tc>
        <w:tc>
          <w:tcPr>
            <w:tcW w:w="3621" w:type="dxa"/>
            <w:shd w:val="clear" w:color="auto" w:fill="D9D9D9"/>
            <w:vAlign w:val="center"/>
          </w:tcPr>
          <w:p w:rsidR="00201BCB" w:rsidRPr="00E747AD" w:rsidRDefault="00201BCB" w:rsidP="009E2FAA">
            <w:pPr>
              <w:rPr>
                <w:rFonts w:ascii="Palatino Linotype" w:hAnsi="Palatino Linotype" w:cs="Arial"/>
                <w:b/>
                <w:sz w:val="20"/>
                <w:szCs w:val="20"/>
              </w:rPr>
            </w:pPr>
            <w:r w:rsidRPr="00E747AD">
              <w:rPr>
                <w:rFonts w:ascii="Palatino Linotype" w:hAnsi="Palatino Linotype" w:cs="Arial"/>
                <w:b/>
                <w:sz w:val="20"/>
                <w:szCs w:val="20"/>
              </w:rPr>
              <w:t>Ismeretalkalmazási gyakorló tevékenységek, feladatok</w:t>
            </w:r>
          </w:p>
        </w:tc>
        <w:tc>
          <w:tcPr>
            <w:tcW w:w="809" w:type="dxa"/>
            <w:shd w:val="clear" w:color="auto" w:fill="D9D9D9"/>
            <w:vAlign w:val="center"/>
          </w:tcPr>
          <w:p w:rsidR="00201BCB" w:rsidRPr="00E747AD" w:rsidRDefault="00201BCB" w:rsidP="009E2FAA">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E2FAA">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E2FAA">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E2FAA">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2.1.</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Írásos elemzések készítése</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2.2.</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Leírás készítése</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2.3.</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Válaszolás írásban mondatszintű kérdésekre</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p>
        </w:tc>
        <w:tc>
          <w:tcPr>
            <w:tcW w:w="763"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2.4.</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Tesztfeladat megoldása</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p>
        </w:tc>
        <w:tc>
          <w:tcPr>
            <w:tcW w:w="763"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2.5.</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Szöveges előadás egyéni felkészüléssel</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2.6.</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Tapasztalatok utólagos ismertetése szóban</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2.7.</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Tapasztalatok helyszíni ismertetése szóban</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lastRenderedPageBreak/>
              <w:t>3.</w:t>
            </w:r>
          </w:p>
        </w:tc>
        <w:tc>
          <w:tcPr>
            <w:tcW w:w="3621" w:type="dxa"/>
            <w:shd w:val="clear" w:color="auto" w:fill="D9D9D9"/>
            <w:vAlign w:val="center"/>
          </w:tcPr>
          <w:p w:rsidR="00201BCB" w:rsidRPr="00E747AD" w:rsidRDefault="00201BCB" w:rsidP="009E2FAA">
            <w:pPr>
              <w:rPr>
                <w:rFonts w:ascii="Palatino Linotype" w:hAnsi="Palatino Linotype" w:cs="Arial"/>
                <w:b/>
                <w:sz w:val="20"/>
                <w:szCs w:val="20"/>
              </w:rPr>
            </w:pPr>
            <w:r w:rsidRPr="00E747AD">
              <w:rPr>
                <w:rFonts w:ascii="Palatino Linotype" w:hAnsi="Palatino Linotype" w:cs="Arial"/>
                <w:b/>
                <w:sz w:val="20"/>
                <w:szCs w:val="20"/>
              </w:rPr>
              <w:t>Csoportos munkaformák körében</w:t>
            </w:r>
          </w:p>
        </w:tc>
        <w:tc>
          <w:tcPr>
            <w:tcW w:w="809" w:type="dxa"/>
            <w:shd w:val="clear" w:color="auto" w:fill="D9D9D9"/>
            <w:vAlign w:val="center"/>
          </w:tcPr>
          <w:p w:rsidR="00201BCB" w:rsidRPr="00E747AD" w:rsidRDefault="00201BCB" w:rsidP="009E2FAA">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E2FAA">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E2FAA">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E2FAA">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3.1.</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Feladattal vezetett kiscsoportos szövegfeldolgozás</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3.2</w:t>
            </w:r>
            <w:r>
              <w:rPr>
                <w:rFonts w:ascii="Palatino Linotype" w:hAnsi="Palatino Linotype"/>
                <w:sz w:val="20"/>
                <w:szCs w:val="20"/>
              </w:rPr>
              <w:t>.</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Kiscsoportos szakmai munkavégzés irányítással</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3.3.</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Csoportos helyzetgyakorlat</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3.4.</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Csoportos versenyjáték</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4.</w:t>
            </w:r>
          </w:p>
        </w:tc>
        <w:tc>
          <w:tcPr>
            <w:tcW w:w="3621" w:type="dxa"/>
            <w:shd w:val="clear" w:color="auto" w:fill="D9D9D9"/>
            <w:vAlign w:val="center"/>
          </w:tcPr>
          <w:p w:rsidR="00201BCB" w:rsidRPr="00E747AD" w:rsidRDefault="00201BCB" w:rsidP="009E2FAA">
            <w:pPr>
              <w:rPr>
                <w:rFonts w:ascii="Palatino Linotype" w:hAnsi="Palatino Linotype" w:cs="Arial"/>
                <w:b/>
                <w:sz w:val="20"/>
                <w:szCs w:val="20"/>
              </w:rPr>
            </w:pPr>
            <w:r w:rsidRPr="00E747AD">
              <w:rPr>
                <w:rFonts w:ascii="Palatino Linotype" w:hAnsi="Palatino Linotype" w:cs="Arial"/>
                <w:b/>
                <w:sz w:val="20"/>
                <w:szCs w:val="20"/>
              </w:rPr>
              <w:t>Gyakorlati munkavégzés körében</w:t>
            </w:r>
          </w:p>
        </w:tc>
        <w:tc>
          <w:tcPr>
            <w:tcW w:w="809" w:type="dxa"/>
            <w:shd w:val="clear" w:color="auto" w:fill="D9D9D9"/>
            <w:vAlign w:val="center"/>
          </w:tcPr>
          <w:p w:rsidR="00201BCB" w:rsidRPr="00E747AD" w:rsidRDefault="00201BCB" w:rsidP="009E2FAA">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E2FAA">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E2FAA">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E2FAA">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4.1.</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Árutermelő szakmai munkatevékenység</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4.2.</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Műveletek gyakorlása</w:t>
            </w:r>
          </w:p>
        </w:tc>
        <w:tc>
          <w:tcPr>
            <w:tcW w:w="809"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E2FAA">
            <w:pPr>
              <w:jc w:val="center"/>
              <w:rPr>
                <w:rFonts w:ascii="Palatino Linotype" w:hAnsi="Palatino Linotype"/>
                <w:sz w:val="20"/>
                <w:szCs w:val="20"/>
              </w:rPr>
            </w:pP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4.3.</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Munkamegfigyelés adott szempontok alapján</w:t>
            </w:r>
          </w:p>
        </w:tc>
        <w:tc>
          <w:tcPr>
            <w:tcW w:w="809" w:type="dxa"/>
            <w:vAlign w:val="center"/>
          </w:tcPr>
          <w:p w:rsidR="00201BCB" w:rsidRPr="00E747AD" w:rsidRDefault="00201BCB" w:rsidP="009E2FAA">
            <w:pPr>
              <w:jc w:val="center"/>
              <w:rPr>
                <w:rFonts w:ascii="Palatino Linotype" w:hAnsi="Palatino Linotype"/>
                <w:sz w:val="20"/>
                <w:szCs w:val="20"/>
              </w:rPr>
            </w:pPr>
          </w:p>
        </w:tc>
        <w:tc>
          <w:tcPr>
            <w:tcW w:w="79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shd w:val="clear" w:color="auto" w:fill="D9D9D9"/>
            <w:vAlign w:val="center"/>
          </w:tcPr>
          <w:p w:rsidR="00201BCB" w:rsidRPr="00E747AD" w:rsidRDefault="00201BCB" w:rsidP="009E2FAA">
            <w:pPr>
              <w:jc w:val="center"/>
              <w:rPr>
                <w:rFonts w:ascii="Palatino Linotype" w:hAnsi="Palatino Linotype"/>
                <w:b/>
                <w:sz w:val="20"/>
                <w:szCs w:val="20"/>
              </w:rPr>
            </w:pPr>
            <w:r w:rsidRPr="00E747AD">
              <w:rPr>
                <w:rFonts w:ascii="Palatino Linotype" w:hAnsi="Palatino Linotype"/>
                <w:b/>
                <w:sz w:val="20"/>
                <w:szCs w:val="20"/>
              </w:rPr>
              <w:t>5.</w:t>
            </w:r>
          </w:p>
        </w:tc>
        <w:tc>
          <w:tcPr>
            <w:tcW w:w="3621" w:type="dxa"/>
            <w:shd w:val="clear" w:color="auto" w:fill="D9D9D9"/>
            <w:vAlign w:val="center"/>
          </w:tcPr>
          <w:p w:rsidR="00201BCB" w:rsidRPr="00E747AD" w:rsidRDefault="00201BCB" w:rsidP="009E2FAA">
            <w:pPr>
              <w:rPr>
                <w:rFonts w:ascii="Palatino Linotype" w:hAnsi="Palatino Linotype" w:cs="Arial"/>
                <w:b/>
                <w:sz w:val="20"/>
                <w:szCs w:val="20"/>
              </w:rPr>
            </w:pPr>
            <w:r w:rsidRPr="00E747AD">
              <w:rPr>
                <w:rFonts w:ascii="Palatino Linotype" w:hAnsi="Palatino Linotype" w:cs="Arial"/>
                <w:b/>
                <w:sz w:val="20"/>
                <w:szCs w:val="20"/>
              </w:rPr>
              <w:t>Szolgáltatási tevékenységek körében</w:t>
            </w:r>
          </w:p>
        </w:tc>
        <w:tc>
          <w:tcPr>
            <w:tcW w:w="809" w:type="dxa"/>
            <w:shd w:val="clear" w:color="auto" w:fill="D9D9D9"/>
            <w:vAlign w:val="center"/>
          </w:tcPr>
          <w:p w:rsidR="00201BCB" w:rsidRPr="00E747AD" w:rsidRDefault="00201BCB" w:rsidP="009E2FAA">
            <w:pPr>
              <w:jc w:val="center"/>
              <w:rPr>
                <w:rFonts w:ascii="Palatino Linotype" w:hAnsi="Palatino Linotype"/>
                <w:sz w:val="20"/>
                <w:szCs w:val="20"/>
              </w:rPr>
            </w:pPr>
          </w:p>
        </w:tc>
        <w:tc>
          <w:tcPr>
            <w:tcW w:w="798" w:type="dxa"/>
            <w:shd w:val="clear" w:color="auto" w:fill="D9D9D9"/>
            <w:vAlign w:val="center"/>
          </w:tcPr>
          <w:p w:rsidR="00201BCB" w:rsidRPr="00E747AD" w:rsidRDefault="00201BCB" w:rsidP="009E2FAA">
            <w:pPr>
              <w:jc w:val="center"/>
              <w:rPr>
                <w:rFonts w:ascii="Palatino Linotype" w:hAnsi="Palatino Linotype"/>
                <w:sz w:val="20"/>
                <w:szCs w:val="20"/>
              </w:rPr>
            </w:pPr>
          </w:p>
        </w:tc>
        <w:tc>
          <w:tcPr>
            <w:tcW w:w="763" w:type="dxa"/>
            <w:shd w:val="clear" w:color="auto" w:fill="D9D9D9"/>
            <w:vAlign w:val="center"/>
          </w:tcPr>
          <w:p w:rsidR="00201BCB" w:rsidRPr="00E747AD" w:rsidRDefault="00201BCB" w:rsidP="009E2FAA">
            <w:pPr>
              <w:jc w:val="center"/>
              <w:rPr>
                <w:rFonts w:ascii="Palatino Linotype" w:hAnsi="Palatino Linotype"/>
                <w:sz w:val="20"/>
                <w:szCs w:val="20"/>
              </w:rPr>
            </w:pPr>
          </w:p>
        </w:tc>
        <w:tc>
          <w:tcPr>
            <w:tcW w:w="2190" w:type="dxa"/>
            <w:shd w:val="clear" w:color="auto" w:fill="D9D9D9"/>
            <w:vAlign w:val="center"/>
          </w:tcPr>
          <w:p w:rsidR="00201BCB" w:rsidRPr="00E747AD" w:rsidRDefault="00201BCB" w:rsidP="009E2FAA">
            <w:pPr>
              <w:jc w:val="center"/>
              <w:rPr>
                <w:rFonts w:ascii="Palatino Linotype" w:hAnsi="Palatino Linotype"/>
                <w:sz w:val="20"/>
                <w:szCs w:val="20"/>
              </w:rPr>
            </w:pP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5.1.</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Szolgáltatási napló vezetése</w:t>
            </w:r>
          </w:p>
        </w:tc>
        <w:tc>
          <w:tcPr>
            <w:tcW w:w="809"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E2FAA">
            <w:pPr>
              <w:jc w:val="center"/>
              <w:rPr>
                <w:rFonts w:ascii="Palatino Linotype" w:hAnsi="Palatino Linotype"/>
                <w:sz w:val="20"/>
                <w:szCs w:val="20"/>
              </w:rPr>
            </w:pP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5.2.</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Önálló szakmai munkavégzés felügyelet mellett</w:t>
            </w:r>
          </w:p>
        </w:tc>
        <w:tc>
          <w:tcPr>
            <w:tcW w:w="809"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E2FAA">
            <w:pPr>
              <w:jc w:val="center"/>
              <w:rPr>
                <w:rFonts w:ascii="Palatino Linotype" w:hAnsi="Palatino Linotype"/>
                <w:sz w:val="20"/>
                <w:szCs w:val="20"/>
              </w:rPr>
            </w:pP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r w:rsidR="00201BCB" w:rsidRPr="00E747AD">
        <w:trPr>
          <w:jc w:val="center"/>
        </w:trPr>
        <w:tc>
          <w:tcPr>
            <w:tcW w:w="828"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5.3.</w:t>
            </w:r>
          </w:p>
        </w:tc>
        <w:tc>
          <w:tcPr>
            <w:tcW w:w="3621" w:type="dxa"/>
            <w:vAlign w:val="center"/>
          </w:tcPr>
          <w:p w:rsidR="00201BCB" w:rsidRPr="00E747AD" w:rsidRDefault="00201BCB" w:rsidP="009E2FAA">
            <w:pPr>
              <w:rPr>
                <w:rFonts w:ascii="Palatino Linotype" w:hAnsi="Palatino Linotype" w:cs="Arial"/>
                <w:sz w:val="20"/>
                <w:szCs w:val="20"/>
              </w:rPr>
            </w:pPr>
            <w:r w:rsidRPr="00E747AD">
              <w:rPr>
                <w:rFonts w:ascii="Palatino Linotype" w:hAnsi="Palatino Linotype" w:cs="Arial"/>
                <w:sz w:val="20"/>
                <w:szCs w:val="20"/>
              </w:rPr>
              <w:t>Önálló szakmai munkavégzés közvetlen irányítással</w:t>
            </w:r>
          </w:p>
        </w:tc>
        <w:tc>
          <w:tcPr>
            <w:tcW w:w="809"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x</w:t>
            </w:r>
          </w:p>
        </w:tc>
        <w:tc>
          <w:tcPr>
            <w:tcW w:w="798" w:type="dxa"/>
            <w:vAlign w:val="center"/>
          </w:tcPr>
          <w:p w:rsidR="00201BCB" w:rsidRPr="00E747AD" w:rsidRDefault="00201BCB" w:rsidP="009E2FAA">
            <w:pPr>
              <w:jc w:val="center"/>
              <w:rPr>
                <w:rFonts w:ascii="Palatino Linotype" w:hAnsi="Palatino Linotype"/>
                <w:sz w:val="20"/>
                <w:szCs w:val="20"/>
              </w:rPr>
            </w:pPr>
          </w:p>
        </w:tc>
        <w:tc>
          <w:tcPr>
            <w:tcW w:w="763" w:type="dxa"/>
            <w:vAlign w:val="center"/>
          </w:tcPr>
          <w:p w:rsidR="00201BCB" w:rsidRPr="00E747AD" w:rsidRDefault="00201BCB" w:rsidP="009E2FAA">
            <w:pPr>
              <w:jc w:val="center"/>
              <w:rPr>
                <w:rFonts w:ascii="Palatino Linotype" w:hAnsi="Palatino Linotype"/>
                <w:sz w:val="20"/>
                <w:szCs w:val="20"/>
              </w:rPr>
            </w:pPr>
          </w:p>
        </w:tc>
        <w:tc>
          <w:tcPr>
            <w:tcW w:w="2190" w:type="dxa"/>
            <w:vAlign w:val="center"/>
          </w:tcPr>
          <w:p w:rsidR="00201BCB" w:rsidRPr="00E747AD" w:rsidRDefault="00201BCB" w:rsidP="009E2FAA">
            <w:pPr>
              <w:jc w:val="center"/>
              <w:rPr>
                <w:rFonts w:ascii="Palatino Linotype" w:hAnsi="Palatino Linotype"/>
                <w:sz w:val="20"/>
                <w:szCs w:val="20"/>
              </w:rPr>
            </w:pPr>
            <w:r w:rsidRPr="00E747AD">
              <w:rPr>
                <w:rFonts w:ascii="Palatino Linotype" w:hAnsi="Palatino Linotype"/>
                <w:sz w:val="20"/>
                <w:szCs w:val="20"/>
              </w:rPr>
              <w:t>-</w:t>
            </w:r>
          </w:p>
        </w:tc>
      </w:tr>
    </w:tbl>
    <w:p w:rsidR="00201BCB" w:rsidRPr="00E747AD" w:rsidRDefault="00201BCB" w:rsidP="009C6236">
      <w:pPr>
        <w:ind w:left="360"/>
      </w:pPr>
    </w:p>
    <w:p w:rsidR="00201BCB" w:rsidRDefault="00201BCB">
      <w:pPr>
        <w:numPr>
          <w:ilvl w:val="1"/>
          <w:numId w:val="3"/>
        </w:numPr>
        <w:tabs>
          <w:tab w:val="clear" w:pos="792"/>
          <w:tab w:val="num" w:pos="900"/>
          <w:tab w:val="num" w:pos="1332"/>
        </w:tabs>
        <w:ind w:left="900" w:hanging="333"/>
        <w:rPr>
          <w:rFonts w:ascii="Palatino Linotype" w:hAnsi="Palatino Linotype" w:cs="Mangal"/>
          <w:b/>
          <w:bCs/>
          <w:kern w:val="1"/>
          <w:sz w:val="24"/>
          <w:szCs w:val="24"/>
          <w:lang w:eastAsia="hi-IN" w:bidi="hi-IN"/>
        </w:rPr>
      </w:pPr>
      <w:r w:rsidRPr="00E747AD">
        <w:rPr>
          <w:rFonts w:ascii="Palatino Linotype" w:hAnsi="Palatino Linotype"/>
          <w:b/>
          <w:sz w:val="24"/>
          <w:szCs w:val="24"/>
        </w:rPr>
        <w:t>A tantárgy értékelésének módja</w:t>
      </w:r>
    </w:p>
    <w:p w:rsidR="00201BCB" w:rsidRDefault="00201BCB">
      <w:pPr>
        <w:tabs>
          <w:tab w:val="num" w:pos="2664"/>
          <w:tab w:val="num" w:pos="3024"/>
        </w:tabs>
        <w:autoSpaceDE w:val="0"/>
        <w:autoSpaceDN w:val="0"/>
        <w:adjustRightInd w:val="0"/>
        <w:ind w:left="567"/>
        <w:jc w:val="both"/>
        <w:rPr>
          <w:rFonts w:ascii="Palatino Linotype" w:hAnsi="Palatino Linotype"/>
          <w:bCs/>
          <w:sz w:val="24"/>
          <w:szCs w:val="24"/>
        </w:rPr>
      </w:pPr>
      <w:r w:rsidRPr="00E747AD">
        <w:rPr>
          <w:rFonts w:ascii="Palatino Linotype" w:hAnsi="Palatino Linotype"/>
          <w:bCs/>
          <w:sz w:val="24"/>
          <w:szCs w:val="24"/>
        </w:rPr>
        <w:t>A nemzeti köznevelésről szóló 2011. évi CXC törvény 54. § (2) a) pontja szerinti értékeléssel.</w:t>
      </w:r>
    </w:p>
    <w:p w:rsidR="00201BCB" w:rsidRPr="00E747AD" w:rsidRDefault="00201BCB" w:rsidP="006359B5">
      <w:pPr>
        <w:tabs>
          <w:tab w:val="num" w:pos="1332"/>
        </w:tabs>
        <w:rPr>
          <w:rFonts w:ascii="Palatino Linotype" w:hAnsi="Palatino Linotype" w:cs="Mangal"/>
          <w:b/>
          <w:bCs/>
          <w:kern w:val="1"/>
          <w:sz w:val="24"/>
          <w:szCs w:val="24"/>
          <w:lang w:eastAsia="hi-IN" w:bidi="hi-IN"/>
        </w:rPr>
      </w:pPr>
    </w:p>
    <w:p w:rsidR="00201BCB" w:rsidRPr="00E747AD" w:rsidRDefault="00201BCB" w:rsidP="006359B5">
      <w:pPr>
        <w:tabs>
          <w:tab w:val="num" w:pos="1332"/>
        </w:tabs>
        <w:rPr>
          <w:rFonts w:ascii="Palatino Linotype" w:hAnsi="Palatino Linotype" w:cs="Mangal"/>
          <w:b/>
          <w:bCs/>
          <w:kern w:val="1"/>
          <w:sz w:val="24"/>
          <w:szCs w:val="24"/>
          <w:lang w:eastAsia="hi-IN" w:bidi="hi-IN"/>
        </w:rPr>
        <w:sectPr w:rsidR="00201BCB" w:rsidRPr="00E747AD" w:rsidSect="00400650">
          <w:pgSz w:w="11906" w:h="16838" w:code="9"/>
          <w:pgMar w:top="1418" w:right="1418" w:bottom="1418" w:left="1276" w:header="709" w:footer="709" w:gutter="0"/>
          <w:cols w:space="708"/>
          <w:docGrid w:linePitch="360"/>
        </w:sectPr>
      </w:pPr>
    </w:p>
    <w:p w:rsidR="00201BCB" w:rsidRPr="00E747AD" w:rsidRDefault="00201BCB" w:rsidP="006359B5">
      <w:pPr>
        <w:autoSpaceDE w:val="0"/>
        <w:autoSpaceDN w:val="0"/>
        <w:adjustRightInd w:val="0"/>
        <w:rPr>
          <w:rFonts w:ascii="Palatino Linotype" w:hAnsi="Palatino Linotype" w:cs="TimesNewRomanPSMT"/>
          <w:sz w:val="24"/>
          <w:szCs w:val="24"/>
          <w:lang w:bidi="hi-IN"/>
        </w:rPr>
      </w:pPr>
    </w:p>
    <w:p w:rsidR="00201BCB" w:rsidRPr="003075F1" w:rsidRDefault="00201BCB" w:rsidP="006359B5">
      <w:pPr>
        <w:autoSpaceDE w:val="0"/>
        <w:autoSpaceDN w:val="0"/>
        <w:adjustRightInd w:val="0"/>
        <w:ind w:left="708"/>
        <w:jc w:val="center"/>
        <w:rPr>
          <w:rFonts w:ascii="Palatino Linotype" w:hAnsi="Palatino Linotype" w:cs="TimesNewRomanPSMT"/>
          <w:sz w:val="36"/>
          <w:szCs w:val="36"/>
          <w:lang w:bidi="hi-IN"/>
        </w:rPr>
      </w:pPr>
      <w:r w:rsidRPr="00367940">
        <w:rPr>
          <w:rFonts w:ascii="Palatino Linotype" w:hAnsi="Palatino Linotype" w:cs="TimesNewRomanPSMT"/>
          <w:sz w:val="36"/>
          <w:szCs w:val="36"/>
          <w:lang w:bidi="hi-IN"/>
        </w:rPr>
        <w:t xml:space="preserve">Összefüggő szakmai gyakorlat </w:t>
      </w:r>
    </w:p>
    <w:p w:rsidR="00201BCB" w:rsidRPr="00E747AD" w:rsidRDefault="00201BCB" w:rsidP="009C7447">
      <w:pPr>
        <w:autoSpaceDE w:val="0"/>
        <w:autoSpaceDN w:val="0"/>
        <w:adjustRightInd w:val="0"/>
        <w:jc w:val="center"/>
        <w:rPr>
          <w:rFonts w:ascii="Palatino Linotype" w:hAnsi="Palatino Linotype"/>
          <w:b/>
          <w:kern w:val="1"/>
          <w:sz w:val="24"/>
          <w:szCs w:val="24"/>
          <w:lang w:eastAsia="hi-IN" w:bidi="hi-IN"/>
        </w:rPr>
      </w:pPr>
    </w:p>
    <w:p w:rsidR="00201BCB" w:rsidRPr="00E747AD" w:rsidRDefault="00201BCB" w:rsidP="009C7447">
      <w:pPr>
        <w:autoSpaceDE w:val="0"/>
        <w:autoSpaceDN w:val="0"/>
        <w:adjustRightInd w:val="0"/>
        <w:jc w:val="center"/>
        <w:rPr>
          <w:rFonts w:ascii="Palatino Linotype" w:hAnsi="Palatino Linotype" w:cs="TimesNewRomanPSMT"/>
          <w:b/>
          <w:sz w:val="28"/>
          <w:szCs w:val="28"/>
          <w:lang w:bidi="hi-IN"/>
        </w:rPr>
      </w:pPr>
      <w:r w:rsidRPr="00E747AD">
        <w:rPr>
          <w:rFonts w:ascii="Palatino Linotype" w:hAnsi="Palatino Linotype"/>
          <w:b/>
          <w:kern w:val="1"/>
          <w:sz w:val="24"/>
          <w:szCs w:val="24"/>
          <w:lang w:eastAsia="hi-IN" w:bidi="hi-IN"/>
        </w:rPr>
        <w:t>OKJ szerinti szakképesítés oktatásához</w:t>
      </w:r>
    </w:p>
    <w:p w:rsidR="00201BCB" w:rsidRPr="00E747AD" w:rsidRDefault="00201BCB" w:rsidP="009C7447">
      <w:pPr>
        <w:autoSpaceDE w:val="0"/>
        <w:autoSpaceDN w:val="0"/>
        <w:adjustRightInd w:val="0"/>
        <w:ind w:left="709"/>
        <w:jc w:val="center"/>
        <w:rPr>
          <w:rFonts w:ascii="Palatino Linotype" w:hAnsi="Palatino Linotype" w:cs="TimesNewRomanPSMT"/>
          <w:sz w:val="24"/>
          <w:szCs w:val="24"/>
          <w:lang w:bidi="hi-IN"/>
        </w:rPr>
      </w:pPr>
      <w:r w:rsidRPr="00E747AD">
        <w:rPr>
          <w:rFonts w:ascii="Palatino Linotype" w:hAnsi="Palatino Linotype" w:cs="TimesNewRomanPSMT"/>
          <w:sz w:val="24"/>
          <w:szCs w:val="24"/>
          <w:lang w:bidi="hi-IN"/>
        </w:rPr>
        <w:t>1/9. évfolyamot követően 70 óra</w:t>
      </w:r>
    </w:p>
    <w:p w:rsidR="00201BCB" w:rsidRPr="00E747AD" w:rsidRDefault="00201BCB" w:rsidP="009C7447">
      <w:pPr>
        <w:autoSpaceDE w:val="0"/>
        <w:autoSpaceDN w:val="0"/>
        <w:adjustRightInd w:val="0"/>
        <w:ind w:left="709"/>
        <w:jc w:val="center"/>
        <w:rPr>
          <w:rFonts w:ascii="Palatino Linotype" w:hAnsi="Palatino Linotype" w:cs="TimesNewRomanPSMT"/>
          <w:sz w:val="24"/>
          <w:szCs w:val="24"/>
          <w:lang w:bidi="hi-IN"/>
        </w:rPr>
      </w:pPr>
      <w:r w:rsidRPr="00E747AD">
        <w:rPr>
          <w:rFonts w:ascii="Palatino Linotype" w:hAnsi="Palatino Linotype" w:cs="TimesNewRomanPSMT"/>
          <w:sz w:val="24"/>
          <w:szCs w:val="24"/>
          <w:lang w:bidi="hi-IN"/>
        </w:rPr>
        <w:t>2/10. évfolyamot követően 105 óra</w:t>
      </w:r>
    </w:p>
    <w:p w:rsidR="00201BCB" w:rsidRPr="00E747AD" w:rsidRDefault="00201BCB" w:rsidP="009C7447">
      <w:pPr>
        <w:autoSpaceDE w:val="0"/>
        <w:autoSpaceDN w:val="0"/>
        <w:adjustRightInd w:val="0"/>
        <w:ind w:left="709"/>
        <w:jc w:val="center"/>
        <w:rPr>
          <w:rFonts w:ascii="Palatino Linotype" w:hAnsi="Palatino Linotype" w:cs="TimesNewRomanPSMT"/>
          <w:sz w:val="24"/>
          <w:szCs w:val="24"/>
          <w:lang w:bidi="hi-IN"/>
        </w:rPr>
      </w:pPr>
      <w:r w:rsidRPr="00E747AD">
        <w:rPr>
          <w:rFonts w:ascii="Palatino Linotype" w:hAnsi="Palatino Linotype" w:cs="TimesNewRomanPSMT"/>
          <w:sz w:val="24"/>
          <w:szCs w:val="24"/>
          <w:lang w:bidi="hi-IN"/>
        </w:rPr>
        <w:t>3/11. évfolyamot követően 105 óra</w:t>
      </w:r>
    </w:p>
    <w:p w:rsidR="00201BCB" w:rsidRPr="00E747AD" w:rsidRDefault="00201BCB" w:rsidP="009C7447">
      <w:pPr>
        <w:autoSpaceDE w:val="0"/>
        <w:autoSpaceDN w:val="0"/>
        <w:adjustRightInd w:val="0"/>
        <w:ind w:left="709"/>
        <w:jc w:val="center"/>
        <w:rPr>
          <w:rFonts w:ascii="Palatino Linotype" w:hAnsi="Palatino Linotype" w:cs="TimesNewRomanPSMT"/>
          <w:sz w:val="24"/>
          <w:szCs w:val="24"/>
          <w:lang w:bidi="hi-IN"/>
        </w:rPr>
      </w:pPr>
    </w:p>
    <w:p w:rsidR="00201BCB" w:rsidRPr="00E747AD" w:rsidRDefault="00201BCB" w:rsidP="009C7447">
      <w:pPr>
        <w:widowControl w:val="0"/>
        <w:suppressAutoHyphens/>
        <w:jc w:val="both"/>
        <w:rPr>
          <w:rFonts w:ascii="Palatino Linotype" w:hAnsi="Palatino Linotype" w:cs="Tahoma"/>
          <w:sz w:val="24"/>
          <w:szCs w:val="24"/>
          <w:shd w:val="clear" w:color="auto" w:fill="FFFFFF"/>
        </w:rPr>
      </w:pPr>
      <w:r w:rsidRPr="00E747AD">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01BCB" w:rsidRPr="00E747AD" w:rsidRDefault="00201BCB" w:rsidP="006359B5">
      <w:pPr>
        <w:autoSpaceDE w:val="0"/>
        <w:autoSpaceDN w:val="0"/>
        <w:adjustRightInd w:val="0"/>
        <w:ind w:left="709"/>
        <w:jc w:val="center"/>
        <w:rPr>
          <w:rFonts w:ascii="Palatino Linotype" w:hAnsi="Palatino Linotype" w:cs="TimesNewRomanPSMT"/>
          <w:sz w:val="24"/>
          <w:szCs w:val="24"/>
          <w:lang w:bidi="hi-IN"/>
        </w:rPr>
      </w:pPr>
    </w:p>
    <w:p w:rsidR="00201BCB" w:rsidRPr="00E747AD" w:rsidRDefault="00201BCB" w:rsidP="006359B5">
      <w:pPr>
        <w:widowControl w:val="0"/>
        <w:suppressAutoHyphens/>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201BCB" w:rsidRPr="00E747AD">
        <w:tc>
          <w:tcPr>
            <w:tcW w:w="4676" w:type="dxa"/>
          </w:tcPr>
          <w:p w:rsidR="00201BCB" w:rsidRPr="00E747AD" w:rsidRDefault="00201BCB" w:rsidP="00400650">
            <w:pPr>
              <w:widowControl w:val="0"/>
              <w:suppressAutoHyphens/>
              <w:rPr>
                <w:rFonts w:ascii="Palatino Linotype" w:hAnsi="Palatino Linotype" w:cs="Mangal"/>
                <w:b/>
                <w:iCs/>
                <w:kern w:val="1"/>
                <w:sz w:val="24"/>
                <w:szCs w:val="24"/>
                <w:lang w:eastAsia="hi-IN" w:bidi="hi-IN"/>
              </w:rPr>
            </w:pPr>
            <w:r w:rsidRPr="00E747AD">
              <w:rPr>
                <w:rFonts w:ascii="Palatino Linotype" w:hAnsi="Palatino Linotype" w:cs="Mangal"/>
                <w:b/>
                <w:iCs/>
                <w:kern w:val="1"/>
                <w:sz w:val="24"/>
                <w:szCs w:val="24"/>
                <w:lang w:eastAsia="hi-IN" w:bidi="hi-IN"/>
              </w:rPr>
              <w:t>Szakmai követelménymodulok</w:t>
            </w:r>
          </w:p>
        </w:tc>
        <w:tc>
          <w:tcPr>
            <w:tcW w:w="4677" w:type="dxa"/>
          </w:tcPr>
          <w:p w:rsidR="00201BCB" w:rsidRPr="00E747AD" w:rsidRDefault="00201BCB" w:rsidP="00400650">
            <w:pPr>
              <w:widowControl w:val="0"/>
              <w:suppressAutoHyphens/>
              <w:rPr>
                <w:rFonts w:ascii="Palatino Linotype" w:hAnsi="Palatino Linotype" w:cs="Mangal"/>
                <w:iCs/>
                <w:kern w:val="1"/>
                <w:sz w:val="24"/>
                <w:szCs w:val="24"/>
                <w:lang w:eastAsia="hi-IN" w:bidi="hi-IN"/>
              </w:rPr>
            </w:pPr>
            <w:r w:rsidRPr="00E747AD">
              <w:rPr>
                <w:rFonts w:ascii="Palatino Linotype" w:hAnsi="Palatino Linotype" w:cs="Mangal"/>
                <w:b/>
                <w:iCs/>
                <w:kern w:val="1"/>
                <w:sz w:val="24"/>
                <w:szCs w:val="24"/>
                <w:lang w:eastAsia="hi-IN" w:bidi="hi-IN"/>
              </w:rPr>
              <w:t>Tantárgyak</w:t>
            </w:r>
            <w:r w:rsidRPr="00E747AD">
              <w:rPr>
                <w:rFonts w:ascii="Palatino Linotype" w:hAnsi="Palatino Linotype" w:cs="Mangal"/>
                <w:iCs/>
                <w:kern w:val="1"/>
                <w:sz w:val="24"/>
                <w:szCs w:val="24"/>
                <w:lang w:eastAsia="hi-IN" w:bidi="hi-IN"/>
              </w:rPr>
              <w:t>/Témakörök</w:t>
            </w:r>
          </w:p>
        </w:tc>
      </w:tr>
      <w:tr w:rsidR="00201BCB" w:rsidRPr="00E747AD">
        <w:trPr>
          <w:trHeight w:val="315"/>
        </w:trPr>
        <w:tc>
          <w:tcPr>
            <w:tcW w:w="4676" w:type="dxa"/>
            <w:vMerge w:val="restart"/>
            <w:vAlign w:val="center"/>
          </w:tcPr>
          <w:p w:rsidR="00201BCB" w:rsidRPr="00E747AD" w:rsidRDefault="00201BCB" w:rsidP="00400650">
            <w:pPr>
              <w:jc w:val="center"/>
              <w:rPr>
                <w:rFonts w:ascii="Palatino Linotype" w:hAnsi="Palatino Linotype" w:cs="Arial"/>
                <w:b/>
              </w:rPr>
            </w:pPr>
            <w:r w:rsidRPr="00E747AD">
              <w:rPr>
                <w:rFonts w:ascii="Palatino Linotype" w:hAnsi="Palatino Linotype" w:cs="Arial"/>
                <w:b/>
              </w:rPr>
              <w:t>10937-12 Előkészítő és befejező műveletek</w:t>
            </w:r>
          </w:p>
        </w:tc>
        <w:tc>
          <w:tcPr>
            <w:tcW w:w="4677" w:type="dxa"/>
            <w:vAlign w:val="center"/>
          </w:tcPr>
          <w:p w:rsidR="00201BCB" w:rsidRPr="00E747AD" w:rsidRDefault="00201BCB" w:rsidP="00400650">
            <w:pPr>
              <w:rPr>
                <w:rFonts w:ascii="Palatino Linotype" w:hAnsi="Palatino Linotype" w:cs="Arial"/>
                <w:b/>
                <w:bCs/>
              </w:rPr>
            </w:pPr>
            <w:r w:rsidRPr="00E747AD">
              <w:rPr>
                <w:rFonts w:ascii="Palatino Linotype" w:hAnsi="Palatino Linotype" w:cs="Arial"/>
                <w:b/>
                <w:sz w:val="20"/>
                <w:szCs w:val="20"/>
              </w:rPr>
              <w:t>Szakmai gyakorlat 1.</w:t>
            </w:r>
            <w:r w:rsidRPr="00E747AD">
              <w:rPr>
                <w:rFonts w:ascii="Palatino Linotype" w:hAnsi="Palatino Linotype" w:cs="Arial"/>
                <w:b/>
                <w:bCs/>
              </w:rPr>
              <w:t xml:space="preserve"> </w:t>
            </w:r>
          </w:p>
        </w:tc>
      </w:tr>
      <w:tr w:rsidR="00201BCB" w:rsidRPr="00E747AD">
        <w:trPr>
          <w:trHeight w:val="345"/>
        </w:trPr>
        <w:tc>
          <w:tcPr>
            <w:tcW w:w="4676" w:type="dxa"/>
            <w:vMerge/>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Technológiai, termelési számítások</w:t>
            </w:r>
          </w:p>
        </w:tc>
      </w:tr>
      <w:tr w:rsidR="00201BCB" w:rsidRPr="00E747AD">
        <w:trPr>
          <w:trHeight w:val="330"/>
        </w:trPr>
        <w:tc>
          <w:tcPr>
            <w:tcW w:w="4676" w:type="dxa"/>
            <w:vMerge/>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 xml:space="preserve">A munkaterület átvétele </w:t>
            </w:r>
          </w:p>
        </w:tc>
      </w:tr>
      <w:tr w:rsidR="00201BCB" w:rsidRPr="00E747AD">
        <w:trPr>
          <w:trHeight w:val="315"/>
        </w:trPr>
        <w:tc>
          <w:tcPr>
            <w:tcW w:w="4676" w:type="dxa"/>
            <w:vMerge/>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A nyersanyagok átvétele, tárolása, előkészítése</w:t>
            </w:r>
          </w:p>
        </w:tc>
      </w:tr>
      <w:tr w:rsidR="00201BCB" w:rsidRPr="00E747AD">
        <w:trPr>
          <w:trHeight w:val="285"/>
        </w:trPr>
        <w:tc>
          <w:tcPr>
            <w:tcW w:w="4676" w:type="dxa"/>
            <w:vMerge/>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Csomagoló anyagok átvétele, csomagolás</w:t>
            </w:r>
          </w:p>
        </w:tc>
      </w:tr>
      <w:tr w:rsidR="00201BCB" w:rsidRPr="00E747AD">
        <w:trPr>
          <w:trHeight w:val="285"/>
        </w:trPr>
        <w:tc>
          <w:tcPr>
            <w:tcW w:w="4676" w:type="dxa"/>
            <w:vMerge/>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Raktározás, hulladékkezelés</w:t>
            </w:r>
          </w:p>
        </w:tc>
      </w:tr>
      <w:tr w:rsidR="00201BCB" w:rsidRPr="00E747AD">
        <w:trPr>
          <w:trHeight w:val="339"/>
        </w:trPr>
        <w:tc>
          <w:tcPr>
            <w:tcW w:w="4676" w:type="dxa"/>
            <w:vMerge w:val="restart"/>
            <w:vAlign w:val="center"/>
          </w:tcPr>
          <w:p w:rsidR="00201BCB" w:rsidRPr="00E747AD" w:rsidRDefault="00201BCB" w:rsidP="00400650">
            <w:pPr>
              <w:jc w:val="center"/>
              <w:rPr>
                <w:rFonts w:ascii="Palatino Linotype" w:hAnsi="Palatino Linotype" w:cs="Arial"/>
                <w:b/>
              </w:rPr>
            </w:pPr>
            <w:r w:rsidRPr="00E747AD">
              <w:rPr>
                <w:rFonts w:ascii="Palatino Linotype" w:hAnsi="Palatino Linotype" w:cs="Arial"/>
                <w:b/>
              </w:rPr>
              <w:t>10938-12 Tésztakészítés</w:t>
            </w:r>
          </w:p>
        </w:tc>
        <w:tc>
          <w:tcPr>
            <w:tcW w:w="4677" w:type="dxa"/>
            <w:vAlign w:val="center"/>
          </w:tcPr>
          <w:p w:rsidR="00201BCB" w:rsidRPr="00E747AD" w:rsidRDefault="00201BCB" w:rsidP="00400650">
            <w:pPr>
              <w:widowControl w:val="0"/>
              <w:suppressAutoHyphens/>
              <w:rPr>
                <w:rFonts w:ascii="Palatino Linotype" w:hAnsi="Palatino Linotype" w:cs="Mangal"/>
                <w:b/>
                <w:iCs/>
                <w:kern w:val="1"/>
                <w:sz w:val="24"/>
                <w:szCs w:val="24"/>
                <w:lang w:eastAsia="hi-IN" w:bidi="hi-IN"/>
              </w:rPr>
            </w:pPr>
            <w:r w:rsidRPr="00E747AD">
              <w:rPr>
                <w:rFonts w:ascii="Palatino Linotype" w:hAnsi="Palatino Linotype" w:cs="Arial"/>
                <w:b/>
                <w:sz w:val="20"/>
                <w:szCs w:val="20"/>
              </w:rPr>
              <w:t>Szakmai gyakorlat 2.</w:t>
            </w:r>
            <w:r w:rsidRPr="00E747AD">
              <w:rPr>
                <w:rFonts w:ascii="Palatino Linotype" w:hAnsi="Palatino Linotype" w:cs="Arial"/>
                <w:b/>
                <w:bCs/>
              </w:rPr>
              <w:t xml:space="preserve"> </w:t>
            </w:r>
          </w:p>
        </w:tc>
      </w:tr>
      <w:tr w:rsidR="00201BCB" w:rsidRPr="00E747AD">
        <w:trPr>
          <w:trHeight w:val="40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widowControl w:val="0"/>
              <w:suppressAutoHyphens/>
              <w:rPr>
                <w:rFonts w:ascii="Palatino Linotype" w:hAnsi="Palatino Linotype" w:cs="Mangal"/>
                <w:b/>
                <w:iCs/>
                <w:kern w:val="1"/>
                <w:sz w:val="24"/>
                <w:szCs w:val="24"/>
                <w:lang w:eastAsia="hi-IN" w:bidi="hi-IN"/>
              </w:rPr>
            </w:pPr>
            <w:r w:rsidRPr="00E747AD">
              <w:rPr>
                <w:rFonts w:ascii="Palatino Linotype" w:hAnsi="Palatino Linotype" w:cs="Arial"/>
                <w:sz w:val="20"/>
                <w:szCs w:val="20"/>
              </w:rPr>
              <w:t>Technológiai, termelési számítások</w:t>
            </w:r>
            <w:r w:rsidRPr="00E747AD">
              <w:rPr>
                <w:rFonts w:ascii="Palatino Linotype" w:hAnsi="Palatino Linotype" w:cs="Arial"/>
              </w:rPr>
              <w:t xml:space="preserve"> </w:t>
            </w:r>
          </w:p>
        </w:tc>
      </w:tr>
      <w:tr w:rsidR="00201BCB" w:rsidRPr="00E747AD">
        <w:trPr>
          <w:trHeight w:val="37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widowControl w:val="0"/>
              <w:suppressAutoHyphens/>
              <w:rPr>
                <w:rFonts w:ascii="Palatino Linotype" w:hAnsi="Palatino Linotype" w:cs="Mangal"/>
                <w:b/>
                <w:iCs/>
                <w:kern w:val="1"/>
                <w:sz w:val="24"/>
                <w:szCs w:val="24"/>
                <w:lang w:eastAsia="hi-IN" w:bidi="hi-IN"/>
              </w:rPr>
            </w:pPr>
            <w:r w:rsidRPr="00E747AD">
              <w:rPr>
                <w:rFonts w:ascii="Palatino Linotype" w:hAnsi="Palatino Linotype" w:cs="Arial"/>
                <w:sz w:val="20"/>
                <w:szCs w:val="20"/>
              </w:rPr>
              <w:t>Kovászkészítés</w:t>
            </w:r>
          </w:p>
        </w:tc>
      </w:tr>
      <w:tr w:rsidR="00201BCB" w:rsidRPr="00E747AD">
        <w:trPr>
          <w:trHeight w:val="34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widowControl w:val="0"/>
              <w:suppressAutoHyphens/>
              <w:rPr>
                <w:rFonts w:ascii="Palatino Linotype" w:hAnsi="Palatino Linotype" w:cs="Mangal"/>
                <w:b/>
                <w:iCs/>
                <w:kern w:val="1"/>
                <w:sz w:val="24"/>
                <w:szCs w:val="24"/>
                <w:lang w:eastAsia="hi-IN" w:bidi="hi-IN"/>
              </w:rPr>
            </w:pPr>
            <w:r w:rsidRPr="00E747AD">
              <w:rPr>
                <w:rFonts w:ascii="Palatino Linotype" w:hAnsi="Palatino Linotype" w:cs="Arial"/>
                <w:sz w:val="20"/>
                <w:szCs w:val="20"/>
              </w:rPr>
              <w:t>Tésztakészítés</w:t>
            </w:r>
          </w:p>
        </w:tc>
      </w:tr>
      <w:tr w:rsidR="00201BCB" w:rsidRPr="00E747AD">
        <w:trPr>
          <w:trHeight w:val="34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r w:rsidRPr="00E747AD">
              <w:rPr>
                <w:rFonts w:ascii="Palatino Linotype" w:hAnsi="Palatino Linotype" w:cs="Arial"/>
                <w:sz w:val="20"/>
                <w:szCs w:val="20"/>
              </w:rPr>
              <w:t>Kenyérfélék előállítása</w:t>
            </w:r>
          </w:p>
        </w:tc>
      </w:tr>
      <w:tr w:rsidR="00201BCB" w:rsidRPr="00E747AD">
        <w:trPr>
          <w:trHeight w:val="34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r w:rsidRPr="00E747AD">
              <w:rPr>
                <w:rFonts w:ascii="Palatino Linotype" w:hAnsi="Palatino Linotype"/>
                <w:sz w:val="20"/>
                <w:szCs w:val="20"/>
              </w:rPr>
              <w:t>Péksütemények előállítása</w:t>
            </w:r>
          </w:p>
        </w:tc>
      </w:tr>
      <w:tr w:rsidR="00201BCB" w:rsidRPr="00E747AD">
        <w:trPr>
          <w:trHeight w:val="34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r w:rsidRPr="00E747AD">
              <w:rPr>
                <w:rFonts w:ascii="Palatino Linotype" w:hAnsi="Palatino Linotype"/>
                <w:sz w:val="20"/>
                <w:szCs w:val="20"/>
              </w:rPr>
              <w:t>Finom- pékáruk előállítása</w:t>
            </w:r>
          </w:p>
        </w:tc>
      </w:tr>
      <w:tr w:rsidR="00201BCB" w:rsidRPr="00E747AD">
        <w:trPr>
          <w:trHeight w:val="34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sz w:val="20"/>
                <w:szCs w:val="20"/>
              </w:rPr>
              <w:t>Egyéb sütőipari termékek előállítása</w:t>
            </w:r>
          </w:p>
        </w:tc>
      </w:tr>
      <w:tr w:rsidR="00201BCB" w:rsidRPr="00E747AD">
        <w:trPr>
          <w:trHeight w:val="315"/>
        </w:trPr>
        <w:tc>
          <w:tcPr>
            <w:tcW w:w="4676" w:type="dxa"/>
            <w:vMerge w:val="restart"/>
            <w:vAlign w:val="center"/>
          </w:tcPr>
          <w:p w:rsidR="00201BCB" w:rsidRPr="00E747AD" w:rsidRDefault="00201BCB" w:rsidP="00400650">
            <w:pPr>
              <w:jc w:val="center"/>
              <w:rPr>
                <w:rFonts w:ascii="Palatino Linotype" w:hAnsi="Palatino Linotype" w:cs="Arial"/>
                <w:b/>
              </w:rPr>
            </w:pPr>
            <w:r w:rsidRPr="00E747AD">
              <w:rPr>
                <w:rFonts w:ascii="Palatino Linotype" w:hAnsi="Palatino Linotype" w:cs="Arial"/>
                <w:b/>
              </w:rPr>
              <w:t>10939-12 Tésztafeldolgozás</w:t>
            </w:r>
          </w:p>
          <w:p w:rsidR="00201BCB" w:rsidRPr="00E747AD" w:rsidRDefault="00201BCB" w:rsidP="00400650">
            <w:pPr>
              <w:jc w:val="center"/>
              <w:rPr>
                <w:rFonts w:ascii="Palatino Linotype" w:hAnsi="Palatino Linotype" w:cs="Arial"/>
                <w:sz w:val="20"/>
                <w:szCs w:val="20"/>
              </w:rPr>
            </w:pPr>
          </w:p>
        </w:tc>
        <w:tc>
          <w:tcPr>
            <w:tcW w:w="4677" w:type="dxa"/>
            <w:vAlign w:val="center"/>
          </w:tcPr>
          <w:p w:rsidR="00201BCB" w:rsidRPr="00E747AD" w:rsidRDefault="00201BCB" w:rsidP="00400650">
            <w:pPr>
              <w:widowControl w:val="0"/>
              <w:suppressAutoHyphens/>
              <w:rPr>
                <w:rFonts w:ascii="Palatino Linotype" w:hAnsi="Palatino Linotype" w:cs="Mangal"/>
                <w:b/>
                <w:iCs/>
                <w:kern w:val="1"/>
                <w:sz w:val="24"/>
                <w:szCs w:val="24"/>
                <w:lang w:eastAsia="hi-IN" w:bidi="hi-IN"/>
              </w:rPr>
            </w:pPr>
            <w:r w:rsidRPr="00E747AD">
              <w:rPr>
                <w:rFonts w:ascii="Palatino Linotype" w:hAnsi="Palatino Linotype" w:cs="Arial"/>
                <w:b/>
                <w:sz w:val="20"/>
                <w:szCs w:val="20"/>
              </w:rPr>
              <w:t>Szakmai gyakorlat 3.</w:t>
            </w:r>
          </w:p>
        </w:tc>
      </w:tr>
      <w:tr w:rsidR="00201BCB" w:rsidRPr="00E747AD">
        <w:trPr>
          <w:trHeight w:val="31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widowControl w:val="0"/>
              <w:suppressAutoHyphens/>
              <w:rPr>
                <w:rFonts w:ascii="Palatino Linotype" w:hAnsi="Palatino Linotype" w:cs="Mangal"/>
                <w:b/>
                <w:iCs/>
                <w:kern w:val="1"/>
                <w:sz w:val="24"/>
                <w:szCs w:val="24"/>
                <w:lang w:eastAsia="hi-IN" w:bidi="hi-IN"/>
              </w:rPr>
            </w:pPr>
            <w:r w:rsidRPr="00E747AD">
              <w:rPr>
                <w:rFonts w:ascii="Palatino Linotype" w:hAnsi="Palatino Linotype" w:cs="Mangal"/>
                <w:kern w:val="1"/>
                <w:sz w:val="20"/>
                <w:szCs w:val="20"/>
                <w:lang w:eastAsia="hi-IN" w:bidi="hi-IN"/>
              </w:rPr>
              <w:t>A sütőipari termék-előállítás feltételei</w:t>
            </w:r>
            <w:r w:rsidRPr="00E747AD">
              <w:rPr>
                <w:rFonts w:ascii="Palatino Linotype" w:hAnsi="Palatino Linotype" w:cs="Mangal"/>
                <w:kern w:val="1"/>
                <w:sz w:val="20"/>
                <w:szCs w:val="20"/>
                <w:lang w:eastAsia="hi-IN" w:bidi="hi-IN"/>
              </w:rPr>
              <w:tab/>
            </w:r>
          </w:p>
        </w:tc>
      </w:tr>
      <w:tr w:rsidR="00201BCB" w:rsidRPr="00E747AD">
        <w:trPr>
          <w:trHeight w:val="31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widowControl w:val="0"/>
              <w:suppressAutoHyphens/>
              <w:rPr>
                <w:rFonts w:ascii="Palatino Linotype" w:hAnsi="Palatino Linotype" w:cs="Mangal"/>
                <w:b/>
                <w:iCs/>
                <w:kern w:val="1"/>
                <w:sz w:val="24"/>
                <w:szCs w:val="24"/>
                <w:lang w:eastAsia="hi-IN" w:bidi="hi-IN"/>
              </w:rPr>
            </w:pPr>
            <w:r w:rsidRPr="00E747AD">
              <w:rPr>
                <w:rFonts w:ascii="Palatino Linotype" w:hAnsi="Palatino Linotype" w:cs="Arial"/>
                <w:sz w:val="20"/>
                <w:szCs w:val="20"/>
              </w:rPr>
              <w:t xml:space="preserve">Technológiai, termelési számítások </w:t>
            </w:r>
          </w:p>
        </w:tc>
      </w:tr>
      <w:tr w:rsidR="00201BCB" w:rsidRPr="00E747AD">
        <w:trPr>
          <w:trHeight w:val="31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widowControl w:val="0"/>
              <w:suppressAutoHyphens/>
              <w:rPr>
                <w:rFonts w:ascii="Palatino Linotype" w:hAnsi="Palatino Linotype" w:cs="Mangal"/>
                <w:b/>
                <w:iCs/>
                <w:kern w:val="1"/>
                <w:sz w:val="24"/>
                <w:szCs w:val="24"/>
                <w:lang w:eastAsia="hi-IN" w:bidi="hi-IN"/>
              </w:rPr>
            </w:pPr>
            <w:r w:rsidRPr="00E747AD">
              <w:rPr>
                <w:rFonts w:ascii="Palatino Linotype" w:hAnsi="Palatino Linotype" w:cs="Arial"/>
                <w:sz w:val="20"/>
                <w:szCs w:val="20"/>
              </w:rPr>
              <w:t>Kenyérfélék tésztafeldolgozása</w:t>
            </w:r>
          </w:p>
        </w:tc>
      </w:tr>
      <w:tr w:rsidR="00201BCB" w:rsidRPr="00E747AD">
        <w:trPr>
          <w:trHeight w:val="31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r w:rsidRPr="00E747AD">
              <w:rPr>
                <w:rFonts w:ascii="Palatino Linotype" w:hAnsi="Palatino Linotype" w:cs="Arial"/>
                <w:sz w:val="20"/>
                <w:szCs w:val="20"/>
              </w:rPr>
              <w:t>Péksütemények tésztafeldolgozása</w:t>
            </w:r>
          </w:p>
        </w:tc>
      </w:tr>
      <w:tr w:rsidR="00201BCB" w:rsidRPr="00E747AD">
        <w:trPr>
          <w:trHeight w:val="31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r w:rsidRPr="00E747AD">
              <w:rPr>
                <w:rFonts w:ascii="Palatino Linotype" w:hAnsi="Palatino Linotype" w:cs="Arial"/>
                <w:sz w:val="20"/>
                <w:szCs w:val="20"/>
              </w:rPr>
              <w:t>Finom pékáruk tésztafeldolgozása</w:t>
            </w:r>
          </w:p>
        </w:tc>
      </w:tr>
      <w:tr w:rsidR="00201BCB" w:rsidRPr="00E747AD">
        <w:trPr>
          <w:trHeight w:val="31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r w:rsidRPr="00E747AD">
              <w:rPr>
                <w:rFonts w:ascii="Palatino Linotype" w:hAnsi="Palatino Linotype" w:cs="Arial"/>
                <w:sz w:val="20"/>
                <w:szCs w:val="20"/>
              </w:rPr>
              <w:t>Egyéb sütőipari termékek tésztafeldolgozása</w:t>
            </w:r>
          </w:p>
        </w:tc>
      </w:tr>
      <w:tr w:rsidR="00201BCB" w:rsidRPr="00E747AD">
        <w:trPr>
          <w:trHeight w:val="315"/>
        </w:trPr>
        <w:tc>
          <w:tcPr>
            <w:tcW w:w="4676" w:type="dxa"/>
            <w:vMerge w:val="restart"/>
            <w:vAlign w:val="center"/>
          </w:tcPr>
          <w:p w:rsidR="00201BCB" w:rsidRPr="00E747AD" w:rsidRDefault="00201BCB" w:rsidP="00400650">
            <w:pPr>
              <w:jc w:val="center"/>
              <w:rPr>
                <w:rFonts w:ascii="Palatino Linotype" w:hAnsi="Palatino Linotype" w:cs="Arial"/>
                <w:b/>
              </w:rPr>
            </w:pPr>
            <w:r w:rsidRPr="00E747AD">
              <w:rPr>
                <w:rFonts w:ascii="Palatino Linotype" w:hAnsi="Palatino Linotype" w:cs="Arial"/>
                <w:b/>
              </w:rPr>
              <w:t>10940-12 Kelesztés, vetés előkészítés</w:t>
            </w:r>
          </w:p>
          <w:p w:rsidR="00201BCB" w:rsidRPr="00E747AD" w:rsidRDefault="00201BCB" w:rsidP="00400650">
            <w:pPr>
              <w:jc w:val="center"/>
              <w:rPr>
                <w:rFonts w:ascii="Palatino Linotype" w:hAnsi="Palatino Linotype" w:cs="Arial"/>
                <w:b/>
              </w:rPr>
            </w:pPr>
          </w:p>
        </w:tc>
        <w:tc>
          <w:tcPr>
            <w:tcW w:w="4677" w:type="dxa"/>
            <w:vAlign w:val="center"/>
          </w:tcPr>
          <w:p w:rsidR="00201BCB" w:rsidRPr="00E747AD" w:rsidRDefault="00201BCB" w:rsidP="00400650">
            <w:pPr>
              <w:widowControl w:val="0"/>
              <w:suppressAutoHyphens/>
              <w:rPr>
                <w:rFonts w:ascii="Palatino Linotype" w:hAnsi="Palatino Linotype" w:cs="Mangal"/>
                <w:b/>
                <w:iCs/>
                <w:kern w:val="1"/>
                <w:sz w:val="24"/>
                <w:szCs w:val="24"/>
                <w:lang w:eastAsia="hi-IN" w:bidi="hi-IN"/>
              </w:rPr>
            </w:pPr>
            <w:r w:rsidRPr="00E747AD">
              <w:rPr>
                <w:rFonts w:ascii="Palatino Linotype" w:hAnsi="Palatino Linotype" w:cs="Arial"/>
                <w:b/>
                <w:sz w:val="20"/>
                <w:szCs w:val="20"/>
              </w:rPr>
              <w:t>Szakmai gyakorlat 4.</w:t>
            </w:r>
          </w:p>
        </w:tc>
      </w:tr>
      <w:tr w:rsidR="00201BCB" w:rsidRPr="00E747AD">
        <w:trPr>
          <w:trHeight w:val="31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widowControl w:val="0"/>
              <w:suppressAutoHyphens/>
              <w:rPr>
                <w:rFonts w:ascii="Palatino Linotype" w:hAnsi="Palatino Linotype" w:cs="Mangal"/>
                <w:b/>
                <w:iCs/>
                <w:kern w:val="1"/>
                <w:sz w:val="24"/>
                <w:szCs w:val="24"/>
                <w:lang w:eastAsia="hi-IN" w:bidi="hi-IN"/>
              </w:rPr>
            </w:pPr>
            <w:r w:rsidRPr="00E747AD">
              <w:rPr>
                <w:rFonts w:ascii="Palatino Linotype" w:hAnsi="Palatino Linotype" w:cs="Arial"/>
                <w:sz w:val="20"/>
                <w:szCs w:val="20"/>
              </w:rPr>
              <w:t>Kenyérfélék kelesztése</w:t>
            </w:r>
          </w:p>
        </w:tc>
      </w:tr>
      <w:tr w:rsidR="00201BCB" w:rsidRPr="00E747AD">
        <w:trPr>
          <w:trHeight w:val="31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widowControl w:val="0"/>
              <w:suppressAutoHyphens/>
              <w:rPr>
                <w:rFonts w:ascii="Palatino Linotype" w:hAnsi="Palatino Linotype" w:cs="Mangal"/>
                <w:b/>
                <w:iCs/>
                <w:kern w:val="1"/>
                <w:sz w:val="24"/>
                <w:szCs w:val="24"/>
                <w:lang w:eastAsia="hi-IN" w:bidi="hi-IN"/>
              </w:rPr>
            </w:pPr>
            <w:r w:rsidRPr="00E747AD">
              <w:rPr>
                <w:rFonts w:ascii="Palatino Linotype" w:hAnsi="Palatino Linotype" w:cs="Arial"/>
                <w:sz w:val="20"/>
                <w:szCs w:val="20"/>
              </w:rPr>
              <w:t>Péksütemények kelesztése</w:t>
            </w:r>
          </w:p>
        </w:tc>
      </w:tr>
      <w:tr w:rsidR="00201BCB" w:rsidRPr="00E747AD">
        <w:trPr>
          <w:trHeight w:val="31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widowControl w:val="0"/>
              <w:suppressAutoHyphens/>
              <w:rPr>
                <w:rFonts w:ascii="Palatino Linotype" w:hAnsi="Palatino Linotype" w:cs="Mangal"/>
                <w:b/>
                <w:iCs/>
                <w:kern w:val="1"/>
                <w:sz w:val="24"/>
                <w:szCs w:val="24"/>
                <w:lang w:eastAsia="hi-IN" w:bidi="hi-IN"/>
              </w:rPr>
            </w:pPr>
            <w:r w:rsidRPr="00E747AD">
              <w:rPr>
                <w:rFonts w:ascii="Palatino Linotype" w:hAnsi="Palatino Linotype" w:cs="Arial"/>
                <w:sz w:val="20"/>
                <w:szCs w:val="20"/>
              </w:rPr>
              <w:t>Finom pékáruk kelesztése</w:t>
            </w:r>
          </w:p>
        </w:tc>
      </w:tr>
      <w:tr w:rsidR="00201BCB" w:rsidRPr="00E747AD">
        <w:trPr>
          <w:trHeight w:val="315"/>
        </w:trPr>
        <w:tc>
          <w:tcPr>
            <w:tcW w:w="4676" w:type="dxa"/>
            <w:vMerge/>
            <w:vAlign w:val="center"/>
          </w:tcPr>
          <w:p w:rsidR="00201BCB" w:rsidRPr="00E747AD" w:rsidRDefault="00201BCB"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201BCB" w:rsidRPr="00E747AD" w:rsidRDefault="00201BCB" w:rsidP="00400650">
            <w:pPr>
              <w:widowControl w:val="0"/>
              <w:suppressAutoHyphens/>
              <w:rPr>
                <w:rFonts w:ascii="Palatino Linotype" w:hAnsi="Palatino Linotype" w:cs="Mangal"/>
                <w:b/>
                <w:iCs/>
                <w:kern w:val="1"/>
                <w:sz w:val="24"/>
                <w:szCs w:val="24"/>
                <w:lang w:eastAsia="hi-IN" w:bidi="hi-IN"/>
              </w:rPr>
            </w:pPr>
            <w:r w:rsidRPr="00E747AD">
              <w:rPr>
                <w:rFonts w:ascii="Palatino Linotype" w:hAnsi="Palatino Linotype" w:cs="Arial"/>
                <w:sz w:val="20"/>
                <w:szCs w:val="20"/>
              </w:rPr>
              <w:t>Egyéb sütőipari termékek kelesztése</w:t>
            </w:r>
          </w:p>
        </w:tc>
      </w:tr>
      <w:tr w:rsidR="00201BCB" w:rsidRPr="00E747AD">
        <w:trPr>
          <w:trHeight w:val="315"/>
        </w:trPr>
        <w:tc>
          <w:tcPr>
            <w:tcW w:w="4676" w:type="dxa"/>
            <w:vMerge w:val="restart"/>
            <w:vAlign w:val="center"/>
          </w:tcPr>
          <w:p w:rsidR="00201BCB" w:rsidRPr="00E747AD" w:rsidRDefault="00201BCB" w:rsidP="00400650">
            <w:pPr>
              <w:jc w:val="center"/>
              <w:rPr>
                <w:rFonts w:ascii="Palatino Linotype" w:hAnsi="Palatino Linotype" w:cs="Arial"/>
                <w:b/>
              </w:rPr>
            </w:pPr>
            <w:r w:rsidRPr="00E747AD">
              <w:rPr>
                <w:rFonts w:ascii="Palatino Linotype" w:hAnsi="Palatino Linotype" w:cs="Arial"/>
                <w:b/>
              </w:rPr>
              <w:lastRenderedPageBreak/>
              <w:t>10941-12 Sütés</w:t>
            </w:r>
          </w:p>
          <w:p w:rsidR="00201BCB" w:rsidRPr="00E747AD" w:rsidRDefault="00201BCB" w:rsidP="00400650">
            <w:pPr>
              <w:jc w:val="center"/>
              <w:rPr>
                <w:rFonts w:ascii="Palatino Linotype" w:hAnsi="Palatino Linotype" w:cs="Arial"/>
              </w:rPr>
            </w:pPr>
          </w:p>
        </w:tc>
        <w:tc>
          <w:tcPr>
            <w:tcW w:w="4677" w:type="dxa"/>
            <w:vAlign w:val="center"/>
          </w:tcPr>
          <w:p w:rsidR="00201BCB" w:rsidRPr="00E747AD" w:rsidRDefault="00201BCB" w:rsidP="00400650">
            <w:pPr>
              <w:rPr>
                <w:rFonts w:ascii="Palatino Linotype" w:hAnsi="Palatino Linotype" w:cs="Arial"/>
                <w:b/>
                <w:sz w:val="20"/>
                <w:szCs w:val="20"/>
              </w:rPr>
            </w:pPr>
            <w:r w:rsidRPr="00E747AD">
              <w:rPr>
                <w:rFonts w:ascii="Palatino Linotype" w:hAnsi="Palatino Linotype" w:cs="Arial"/>
                <w:b/>
                <w:sz w:val="20"/>
                <w:szCs w:val="20"/>
              </w:rPr>
              <w:t>Szakmai gyakorlat 5.</w:t>
            </w:r>
          </w:p>
        </w:tc>
      </w:tr>
      <w:tr w:rsidR="00201BCB" w:rsidRPr="00E747AD">
        <w:trPr>
          <w:trHeight w:val="315"/>
        </w:trPr>
        <w:tc>
          <w:tcPr>
            <w:tcW w:w="4676" w:type="dxa"/>
            <w:vMerge/>
            <w:vAlign w:val="center"/>
          </w:tcPr>
          <w:p w:rsidR="00201BCB" w:rsidRPr="00E747AD" w:rsidRDefault="00201BCB" w:rsidP="00400650">
            <w:pPr>
              <w:jc w:val="center"/>
              <w:rPr>
                <w:rFonts w:ascii="Palatino Linotype" w:hAnsi="Palatino Linotype" w:cs="Arial"/>
              </w:rPr>
            </w:pPr>
          </w:p>
        </w:tc>
        <w:tc>
          <w:tcPr>
            <w:tcW w:w="4677" w:type="dxa"/>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Kenyérfélék sütése</w:t>
            </w:r>
          </w:p>
        </w:tc>
      </w:tr>
      <w:tr w:rsidR="00201BCB" w:rsidRPr="00E747AD">
        <w:trPr>
          <w:trHeight w:val="315"/>
        </w:trPr>
        <w:tc>
          <w:tcPr>
            <w:tcW w:w="4676" w:type="dxa"/>
            <w:vMerge/>
            <w:vAlign w:val="center"/>
          </w:tcPr>
          <w:p w:rsidR="00201BCB" w:rsidRPr="00E747AD" w:rsidRDefault="00201BCB" w:rsidP="00400650">
            <w:pPr>
              <w:jc w:val="center"/>
              <w:rPr>
                <w:rFonts w:ascii="Palatino Linotype" w:hAnsi="Palatino Linotype" w:cs="Arial"/>
              </w:rPr>
            </w:pPr>
          </w:p>
        </w:tc>
        <w:tc>
          <w:tcPr>
            <w:tcW w:w="4677" w:type="dxa"/>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Péksütemények sütése</w:t>
            </w:r>
          </w:p>
        </w:tc>
      </w:tr>
      <w:tr w:rsidR="00201BCB" w:rsidRPr="00E747AD">
        <w:trPr>
          <w:trHeight w:val="315"/>
        </w:trPr>
        <w:tc>
          <w:tcPr>
            <w:tcW w:w="4676" w:type="dxa"/>
            <w:vMerge/>
            <w:vAlign w:val="center"/>
          </w:tcPr>
          <w:p w:rsidR="00201BCB" w:rsidRPr="00E747AD" w:rsidRDefault="00201BCB" w:rsidP="00400650">
            <w:pPr>
              <w:jc w:val="center"/>
              <w:rPr>
                <w:rFonts w:ascii="Palatino Linotype" w:hAnsi="Palatino Linotype" w:cs="Arial"/>
              </w:rPr>
            </w:pPr>
          </w:p>
        </w:tc>
        <w:tc>
          <w:tcPr>
            <w:tcW w:w="4677" w:type="dxa"/>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bCs/>
                <w:sz w:val="20"/>
                <w:szCs w:val="20"/>
              </w:rPr>
              <w:t>Finom pékáruk sütése</w:t>
            </w:r>
          </w:p>
        </w:tc>
      </w:tr>
      <w:tr w:rsidR="00201BCB" w:rsidRPr="00E747AD">
        <w:trPr>
          <w:trHeight w:val="315"/>
        </w:trPr>
        <w:tc>
          <w:tcPr>
            <w:tcW w:w="4676" w:type="dxa"/>
            <w:vMerge/>
            <w:vAlign w:val="center"/>
          </w:tcPr>
          <w:p w:rsidR="00201BCB" w:rsidRPr="00E747AD" w:rsidRDefault="00201BCB" w:rsidP="00400650">
            <w:pPr>
              <w:jc w:val="center"/>
              <w:rPr>
                <w:rFonts w:ascii="Palatino Linotype" w:hAnsi="Palatino Linotype" w:cs="Arial"/>
              </w:rPr>
            </w:pPr>
          </w:p>
        </w:tc>
        <w:tc>
          <w:tcPr>
            <w:tcW w:w="4677" w:type="dxa"/>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cs="Arial"/>
                <w:sz w:val="20"/>
                <w:szCs w:val="20"/>
              </w:rPr>
              <w:t>Egyéb sütőipari termékek sütése</w:t>
            </w:r>
          </w:p>
        </w:tc>
      </w:tr>
      <w:tr w:rsidR="00201BCB" w:rsidRPr="00E747AD">
        <w:trPr>
          <w:trHeight w:val="315"/>
        </w:trPr>
        <w:tc>
          <w:tcPr>
            <w:tcW w:w="4676" w:type="dxa"/>
            <w:vMerge w:val="restart"/>
            <w:vAlign w:val="center"/>
          </w:tcPr>
          <w:p w:rsidR="00201BCB" w:rsidRPr="00E747AD" w:rsidRDefault="00201BCB" w:rsidP="00400650">
            <w:pPr>
              <w:jc w:val="center"/>
              <w:rPr>
                <w:rFonts w:ascii="Palatino Linotype" w:hAnsi="Palatino Linotype" w:cs="Arial"/>
                <w:b/>
              </w:rPr>
            </w:pPr>
            <w:r w:rsidRPr="00E747AD">
              <w:rPr>
                <w:rFonts w:ascii="Palatino Linotype" w:hAnsi="Palatino Linotype" w:cs="Arial"/>
                <w:b/>
              </w:rPr>
              <w:t>1094</w:t>
            </w:r>
            <w:r>
              <w:rPr>
                <w:rFonts w:ascii="Palatino Linotype" w:hAnsi="Palatino Linotype" w:cs="Arial"/>
                <w:b/>
              </w:rPr>
              <w:t>2</w:t>
            </w:r>
            <w:r w:rsidRPr="00E747AD">
              <w:rPr>
                <w:rFonts w:ascii="Palatino Linotype" w:hAnsi="Palatino Linotype" w:cs="Arial"/>
                <w:b/>
              </w:rPr>
              <w:t>-12 Mézeskalács készítés</w:t>
            </w:r>
          </w:p>
          <w:p w:rsidR="00201BCB" w:rsidRPr="00E747AD" w:rsidRDefault="00201BCB" w:rsidP="00400650">
            <w:pPr>
              <w:jc w:val="center"/>
              <w:rPr>
                <w:rFonts w:ascii="Palatino Linotype" w:hAnsi="Palatino Linotype" w:cs="Arial"/>
              </w:rPr>
            </w:pPr>
          </w:p>
        </w:tc>
        <w:tc>
          <w:tcPr>
            <w:tcW w:w="4677" w:type="dxa"/>
            <w:vAlign w:val="center"/>
          </w:tcPr>
          <w:p w:rsidR="00201BCB" w:rsidRPr="00E747AD" w:rsidRDefault="00201BCB" w:rsidP="00400650">
            <w:pPr>
              <w:rPr>
                <w:rFonts w:ascii="Palatino Linotype" w:hAnsi="Palatino Linotype" w:cs="Arial"/>
                <w:b/>
                <w:sz w:val="20"/>
                <w:szCs w:val="20"/>
              </w:rPr>
            </w:pPr>
            <w:r w:rsidRPr="00E747AD">
              <w:rPr>
                <w:rFonts w:ascii="Palatino Linotype" w:hAnsi="Palatino Linotype" w:cs="Arial"/>
                <w:b/>
                <w:sz w:val="20"/>
                <w:szCs w:val="20"/>
              </w:rPr>
              <w:t>Szakmai gyakorlat 6.</w:t>
            </w:r>
          </w:p>
        </w:tc>
      </w:tr>
      <w:tr w:rsidR="00201BCB" w:rsidRPr="00E747AD">
        <w:trPr>
          <w:trHeight w:val="315"/>
        </w:trPr>
        <w:tc>
          <w:tcPr>
            <w:tcW w:w="4676" w:type="dxa"/>
            <w:vMerge/>
            <w:vAlign w:val="center"/>
          </w:tcPr>
          <w:p w:rsidR="00201BCB" w:rsidRPr="00E747AD" w:rsidRDefault="00201BCB" w:rsidP="00400650">
            <w:pPr>
              <w:jc w:val="center"/>
              <w:rPr>
                <w:rFonts w:ascii="Palatino Linotype" w:hAnsi="Palatino Linotype" w:cs="Arial"/>
              </w:rPr>
            </w:pPr>
          </w:p>
        </w:tc>
        <w:tc>
          <w:tcPr>
            <w:tcW w:w="4677" w:type="dxa"/>
            <w:vAlign w:val="center"/>
          </w:tcPr>
          <w:p w:rsidR="00201BCB" w:rsidRPr="00E747AD" w:rsidRDefault="00201BCB" w:rsidP="00400650">
            <w:pPr>
              <w:rPr>
                <w:rFonts w:ascii="Palatino Linotype" w:hAnsi="Palatino Linotype" w:cs="Arial"/>
                <w:sz w:val="20"/>
                <w:szCs w:val="20"/>
              </w:rPr>
            </w:pPr>
            <w:r>
              <w:rPr>
                <w:rFonts w:ascii="Palatino Linotype" w:hAnsi="Palatino Linotype"/>
                <w:sz w:val="20"/>
                <w:szCs w:val="20"/>
              </w:rPr>
              <w:t>Mézes tészta</w:t>
            </w:r>
            <w:r w:rsidRPr="00E747AD">
              <w:rPr>
                <w:rFonts w:ascii="Palatino Linotype" w:hAnsi="Palatino Linotype"/>
                <w:sz w:val="20"/>
                <w:szCs w:val="20"/>
              </w:rPr>
              <w:t>készítés és érlelés</w:t>
            </w:r>
            <w:r w:rsidRPr="00E747AD">
              <w:rPr>
                <w:rFonts w:ascii="Palatino Linotype" w:hAnsi="Palatino Linotype" w:cs="Arial"/>
              </w:rPr>
              <w:t xml:space="preserve"> </w:t>
            </w:r>
          </w:p>
        </w:tc>
      </w:tr>
      <w:tr w:rsidR="00201BCB" w:rsidRPr="00E747AD">
        <w:trPr>
          <w:trHeight w:val="315"/>
        </w:trPr>
        <w:tc>
          <w:tcPr>
            <w:tcW w:w="4676" w:type="dxa"/>
            <w:vMerge/>
            <w:vAlign w:val="center"/>
          </w:tcPr>
          <w:p w:rsidR="00201BCB" w:rsidRPr="00E747AD" w:rsidRDefault="00201BCB" w:rsidP="00400650">
            <w:pPr>
              <w:jc w:val="center"/>
              <w:rPr>
                <w:rFonts w:ascii="Palatino Linotype" w:hAnsi="Palatino Linotype" w:cs="Arial"/>
              </w:rPr>
            </w:pPr>
          </w:p>
        </w:tc>
        <w:tc>
          <w:tcPr>
            <w:tcW w:w="4677" w:type="dxa"/>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sz w:val="20"/>
                <w:szCs w:val="20"/>
              </w:rPr>
              <w:t>Mézes –tészta feldolgozás</w:t>
            </w:r>
          </w:p>
        </w:tc>
      </w:tr>
      <w:tr w:rsidR="00201BCB" w:rsidRPr="00E747AD">
        <w:trPr>
          <w:trHeight w:val="315"/>
        </w:trPr>
        <w:tc>
          <w:tcPr>
            <w:tcW w:w="4676" w:type="dxa"/>
            <w:vMerge/>
            <w:vAlign w:val="center"/>
          </w:tcPr>
          <w:p w:rsidR="00201BCB" w:rsidRPr="00E747AD" w:rsidRDefault="00201BCB" w:rsidP="00400650">
            <w:pPr>
              <w:jc w:val="center"/>
              <w:rPr>
                <w:rFonts w:ascii="Palatino Linotype" w:hAnsi="Palatino Linotype" w:cs="Arial"/>
              </w:rPr>
            </w:pPr>
          </w:p>
        </w:tc>
        <w:tc>
          <w:tcPr>
            <w:tcW w:w="4677" w:type="dxa"/>
            <w:vAlign w:val="center"/>
          </w:tcPr>
          <w:p w:rsidR="00201BCB" w:rsidRPr="00E747AD" w:rsidRDefault="00201BCB" w:rsidP="00400650">
            <w:pPr>
              <w:rPr>
                <w:rFonts w:ascii="Palatino Linotype" w:hAnsi="Palatino Linotype" w:cs="Arial"/>
                <w:sz w:val="20"/>
                <w:szCs w:val="20"/>
              </w:rPr>
            </w:pPr>
            <w:r w:rsidRPr="00E747AD">
              <w:rPr>
                <w:rFonts w:ascii="Palatino Linotype" w:hAnsi="Palatino Linotype"/>
                <w:sz w:val="20"/>
                <w:szCs w:val="20"/>
              </w:rPr>
              <w:t>Mézes–tészta sütése</w:t>
            </w:r>
          </w:p>
        </w:tc>
      </w:tr>
      <w:tr w:rsidR="00201BCB" w:rsidRPr="00E747AD">
        <w:trPr>
          <w:trHeight w:val="315"/>
        </w:trPr>
        <w:tc>
          <w:tcPr>
            <w:tcW w:w="4676" w:type="dxa"/>
            <w:vMerge/>
            <w:vAlign w:val="center"/>
          </w:tcPr>
          <w:p w:rsidR="00201BCB" w:rsidRPr="00E747AD" w:rsidRDefault="00201BCB" w:rsidP="00400650">
            <w:pPr>
              <w:jc w:val="center"/>
              <w:rPr>
                <w:rFonts w:ascii="Palatino Linotype" w:hAnsi="Palatino Linotype" w:cs="Arial"/>
              </w:rPr>
            </w:pPr>
          </w:p>
        </w:tc>
        <w:tc>
          <w:tcPr>
            <w:tcW w:w="4677" w:type="dxa"/>
            <w:vAlign w:val="center"/>
          </w:tcPr>
          <w:p w:rsidR="00201BCB" w:rsidRPr="00E747AD" w:rsidRDefault="00201BCB" w:rsidP="00400650">
            <w:pPr>
              <w:rPr>
                <w:rFonts w:ascii="Palatino Linotype" w:hAnsi="Palatino Linotype" w:cs="Arial"/>
                <w:sz w:val="20"/>
                <w:szCs w:val="20"/>
              </w:rPr>
            </w:pPr>
            <w:r>
              <w:rPr>
                <w:rFonts w:ascii="Palatino Linotype" w:hAnsi="Palatino Linotype"/>
                <w:sz w:val="20"/>
                <w:szCs w:val="20"/>
              </w:rPr>
              <w:t>Mézes tészta</w:t>
            </w:r>
            <w:r w:rsidRPr="00E747AD">
              <w:rPr>
                <w:rFonts w:ascii="Palatino Linotype" w:hAnsi="Palatino Linotype"/>
                <w:sz w:val="20"/>
                <w:szCs w:val="20"/>
              </w:rPr>
              <w:t>, díszítése és készárukezelése</w:t>
            </w:r>
          </w:p>
        </w:tc>
      </w:tr>
    </w:tbl>
    <w:p w:rsidR="00201BCB" w:rsidRDefault="00201BCB" w:rsidP="00290474"/>
    <w:p w:rsidR="00201BCB" w:rsidRPr="00E747AD" w:rsidRDefault="00201BCB" w:rsidP="00290474"/>
    <w:p w:rsidR="00201BCB" w:rsidRPr="00E747AD" w:rsidRDefault="00201BCB" w:rsidP="002F444B">
      <w:pPr>
        <w:widowControl w:val="0"/>
        <w:suppressAutoHyphens/>
        <w:rPr>
          <w:rFonts w:ascii="Palatino Linotype" w:hAnsi="Palatino Linotype" w:cs="Arial"/>
          <w:b/>
          <w:sz w:val="24"/>
          <w:szCs w:val="24"/>
          <w:vertAlign w:val="superscript"/>
        </w:rPr>
      </w:pPr>
      <w:r w:rsidRPr="00E747AD">
        <w:rPr>
          <w:rFonts w:ascii="Palatino Linotype" w:hAnsi="Palatino Linotype" w:cs="Arial"/>
          <w:b/>
          <w:sz w:val="24"/>
          <w:szCs w:val="24"/>
        </w:rPr>
        <w:t xml:space="preserve">10937-12 Előkészítő és befejező műveletek </w:t>
      </w:r>
    </w:p>
    <w:p w:rsidR="00201BCB" w:rsidRPr="003075F1" w:rsidRDefault="00201BCB" w:rsidP="002F444B">
      <w:pPr>
        <w:widowControl w:val="0"/>
        <w:suppressAutoHyphens/>
        <w:jc w:val="right"/>
        <w:rPr>
          <w:rFonts w:ascii="Palatino Linotype" w:hAnsi="Palatino Linotype" w:cs="Arial"/>
          <w:i/>
          <w:sz w:val="20"/>
          <w:szCs w:val="20"/>
        </w:rPr>
      </w:pPr>
      <w:r w:rsidRPr="00367940">
        <w:rPr>
          <w:rFonts w:ascii="Palatino Linotype" w:hAnsi="Palatino Linotype"/>
          <w:i/>
          <w:sz w:val="20"/>
          <w:szCs w:val="20"/>
        </w:rPr>
        <w:t>A</w:t>
      </w:r>
      <w:r w:rsidRPr="00367940">
        <w:rPr>
          <w:rFonts w:ascii="Palatino Linotype" w:hAnsi="Palatino Linotype" w:cs="Arial"/>
          <w:i/>
          <w:sz w:val="20"/>
          <w:szCs w:val="20"/>
        </w:rPr>
        <w:t xml:space="preserve"> 9. évfolyamot követően</w:t>
      </w:r>
    </w:p>
    <w:p w:rsidR="00201BCB" w:rsidRPr="00E747AD" w:rsidRDefault="00201BCB" w:rsidP="002F444B">
      <w:pPr>
        <w:ind w:firstLine="709"/>
        <w:rPr>
          <w:rFonts w:ascii="Palatino Linotype" w:hAnsi="Palatino Linotype"/>
          <w:b/>
          <w:sz w:val="24"/>
          <w:szCs w:val="24"/>
        </w:rPr>
      </w:pPr>
      <w:r w:rsidRPr="00E747AD">
        <w:rPr>
          <w:rFonts w:ascii="Palatino Linotype" w:hAnsi="Palatino Linotype"/>
          <w:b/>
          <w:sz w:val="24"/>
          <w:szCs w:val="24"/>
        </w:rPr>
        <w:t>Szakmai gyakorlat 1.</w:t>
      </w:r>
      <w:r w:rsidRPr="00E747AD">
        <w:rPr>
          <w:rFonts w:ascii="Palatino Linotype" w:hAnsi="Palatino Linotype"/>
          <w:b/>
          <w:bCs/>
          <w:sz w:val="24"/>
          <w:szCs w:val="24"/>
        </w:rPr>
        <w:t xml:space="preserve"> </w:t>
      </w:r>
      <w:r w:rsidRPr="00E747AD">
        <w:rPr>
          <w:rFonts w:ascii="Palatino Linotype" w:hAnsi="Palatino Linotype"/>
          <w:b/>
          <w:sz w:val="24"/>
          <w:szCs w:val="24"/>
        </w:rPr>
        <w:t>tantárgy</w:t>
      </w:r>
    </w:p>
    <w:p w:rsidR="00201BCB" w:rsidRPr="00E747AD" w:rsidRDefault="00201BCB" w:rsidP="002F444B">
      <w:pPr>
        <w:ind w:firstLine="709"/>
        <w:rPr>
          <w:rFonts w:ascii="Palatino Linotype" w:hAnsi="Palatino Linotype"/>
          <w:b/>
          <w:sz w:val="24"/>
          <w:szCs w:val="24"/>
        </w:rPr>
      </w:pPr>
    </w:p>
    <w:p w:rsidR="00201BCB" w:rsidRDefault="00201BCB">
      <w:pPr>
        <w:ind w:left="1418"/>
        <w:rPr>
          <w:rFonts w:ascii="Palatino Linotype" w:hAnsi="Palatino Linotype"/>
          <w:b/>
          <w:sz w:val="24"/>
          <w:szCs w:val="24"/>
        </w:rPr>
      </w:pPr>
      <w:r w:rsidRPr="00E747AD">
        <w:rPr>
          <w:rFonts w:ascii="Palatino Linotype" w:hAnsi="Palatino Linotype"/>
          <w:b/>
          <w:sz w:val="24"/>
          <w:szCs w:val="24"/>
        </w:rPr>
        <w:t>Témakörök</w:t>
      </w:r>
    </w:p>
    <w:p w:rsidR="00201BCB" w:rsidRPr="00E747AD" w:rsidRDefault="00201BCB" w:rsidP="002F444B">
      <w:pPr>
        <w:ind w:left="1224"/>
        <w:rPr>
          <w:rFonts w:ascii="Palatino Linotype" w:hAnsi="Palatino Linotype"/>
          <w:b/>
          <w:sz w:val="24"/>
          <w:szCs w:val="24"/>
        </w:rPr>
      </w:pPr>
    </w:p>
    <w:p w:rsidR="00201BCB" w:rsidRPr="000F5F20" w:rsidRDefault="00201BCB" w:rsidP="003075F1">
      <w:pPr>
        <w:ind w:left="709"/>
        <w:rPr>
          <w:rFonts w:ascii="Palatino Linotype" w:hAnsi="Palatino Linotype"/>
          <w:b/>
          <w:sz w:val="24"/>
          <w:szCs w:val="24"/>
        </w:rPr>
      </w:pPr>
      <w:r w:rsidRPr="00E747AD">
        <w:rPr>
          <w:rFonts w:ascii="Palatino Linotype" w:hAnsi="Palatino Linotype"/>
          <w:b/>
          <w:sz w:val="24"/>
          <w:szCs w:val="24"/>
        </w:rPr>
        <w:t>Technológiai, termelési számítások</w:t>
      </w:r>
    </w:p>
    <w:p w:rsidR="00201BCB" w:rsidRPr="00E747AD" w:rsidRDefault="00201BCB" w:rsidP="003075F1">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Rendelés alapján az anyagszükséglet kiszámítása</w:t>
      </w:r>
    </w:p>
    <w:p w:rsidR="00201BCB" w:rsidRPr="00691452" w:rsidRDefault="00201BCB" w:rsidP="003075F1">
      <w:pPr>
        <w:ind w:left="709"/>
        <w:rPr>
          <w:rFonts w:ascii="Palatino Linotype" w:hAnsi="Palatino Linotype" w:cs="Mangal"/>
          <w:kern w:val="1"/>
          <w:sz w:val="24"/>
          <w:szCs w:val="24"/>
          <w:lang w:eastAsia="hi-IN" w:bidi="hi-IN"/>
        </w:rPr>
      </w:pPr>
      <w:r w:rsidRPr="00691452">
        <w:rPr>
          <w:rFonts w:ascii="Palatino Linotype" w:hAnsi="Palatino Linotype" w:cs="Mangal"/>
          <w:kern w:val="1"/>
          <w:sz w:val="24"/>
          <w:szCs w:val="24"/>
          <w:lang w:eastAsia="hi-IN" w:bidi="hi-IN"/>
        </w:rPr>
        <w:t>Átlagtömeg számítása</w:t>
      </w:r>
    </w:p>
    <w:p w:rsidR="00201BCB" w:rsidRPr="00691452" w:rsidRDefault="00201BCB" w:rsidP="002F444B">
      <w:pPr>
        <w:ind w:left="720"/>
        <w:rPr>
          <w:rFonts w:ascii="Palatino Linotype" w:hAnsi="Palatino Linotype" w:cs="Mangal"/>
          <w:kern w:val="1"/>
          <w:sz w:val="24"/>
          <w:szCs w:val="24"/>
          <w:lang w:eastAsia="hi-IN" w:bidi="hi-IN"/>
        </w:rPr>
      </w:pPr>
    </w:p>
    <w:p w:rsidR="00201BCB" w:rsidRPr="00E747AD" w:rsidRDefault="00201BCB" w:rsidP="002F444B">
      <w:pPr>
        <w:ind w:left="515" w:firstLine="194"/>
        <w:rPr>
          <w:rFonts w:ascii="Palatino Linotype" w:hAnsi="Palatino Linotype" w:cs="Tahoma"/>
          <w:sz w:val="24"/>
          <w:szCs w:val="24"/>
          <w:shd w:val="clear" w:color="auto" w:fill="FFFFFF"/>
        </w:rPr>
      </w:pPr>
      <w:r w:rsidRPr="00E747AD">
        <w:rPr>
          <w:rFonts w:ascii="Palatino Linotype" w:hAnsi="Palatino Linotype"/>
          <w:b/>
          <w:sz w:val="24"/>
          <w:szCs w:val="24"/>
        </w:rPr>
        <w:t xml:space="preserve">A munkaterület átvétele </w:t>
      </w:r>
    </w:p>
    <w:p w:rsidR="00201BCB" w:rsidRPr="00E747AD" w:rsidRDefault="00201BCB" w:rsidP="003075F1">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munkaterület átvétele</w:t>
      </w:r>
    </w:p>
    <w:p w:rsidR="00201BCB" w:rsidRPr="00E747AD" w:rsidRDefault="00201BCB" w:rsidP="003075F1">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munkavégzés személyi, tárgyi feltételeinek ellenőrzése</w:t>
      </w:r>
    </w:p>
    <w:p w:rsidR="00201BCB" w:rsidRPr="00E747AD" w:rsidRDefault="00201BCB" w:rsidP="003075F1">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A munka megkezdése előtt a gyártáshoz szükséges gépek, berendezések,</w:t>
      </w:r>
    </w:p>
    <w:p w:rsidR="00201BCB" w:rsidRPr="00E747AD" w:rsidRDefault="00201BCB" w:rsidP="003075F1">
      <w:pPr>
        <w:widowControl w:val="0"/>
        <w:tabs>
          <w:tab w:val="left" w:pos="1080"/>
        </w:tabs>
        <w:suppressAutoHyphens/>
        <w:ind w:left="709"/>
        <w:rPr>
          <w:rFonts w:ascii="Palatino Linotype" w:hAnsi="Palatino Linotype"/>
          <w:sz w:val="24"/>
          <w:szCs w:val="24"/>
        </w:rPr>
      </w:pPr>
      <w:r w:rsidRPr="00E747AD">
        <w:rPr>
          <w:rFonts w:ascii="Palatino Linotype" w:hAnsi="Palatino Linotype"/>
          <w:sz w:val="24"/>
          <w:szCs w:val="24"/>
        </w:rPr>
        <w:t>eszközök ellenőrzése, működés közbeni felügyelete</w:t>
      </w:r>
    </w:p>
    <w:p w:rsidR="00201BCB" w:rsidRPr="00E747AD" w:rsidRDefault="00201BCB" w:rsidP="003075F1">
      <w:pPr>
        <w:ind w:left="709"/>
        <w:rPr>
          <w:rFonts w:ascii="Palatino Linotype" w:hAnsi="Palatino Linotype"/>
          <w:b/>
          <w:sz w:val="24"/>
          <w:szCs w:val="24"/>
        </w:rPr>
      </w:pPr>
    </w:p>
    <w:p w:rsidR="00201BCB" w:rsidRDefault="00201BCB">
      <w:pPr>
        <w:ind w:left="709"/>
        <w:rPr>
          <w:rFonts w:ascii="Palatino Linotype" w:hAnsi="Palatino Linotype"/>
          <w:b/>
          <w:sz w:val="24"/>
          <w:szCs w:val="24"/>
        </w:rPr>
      </w:pPr>
      <w:r w:rsidRPr="00E747AD">
        <w:rPr>
          <w:rFonts w:ascii="Palatino Linotype" w:hAnsi="Palatino Linotype"/>
          <w:b/>
          <w:sz w:val="24"/>
          <w:szCs w:val="24"/>
        </w:rPr>
        <w:t>A nyersanyagok átvétele, tárolása, előkészítése</w:t>
      </w:r>
    </w:p>
    <w:p w:rsidR="00201BCB" w:rsidRPr="00E747AD" w:rsidRDefault="00201BCB" w:rsidP="003075F1">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gyártáshoz szükséges nyersanyagok mennyiségi és minőségi átvétele, reklamáció, az élelmiszerbiztonsági szempontok figyelembevételével</w:t>
      </w:r>
    </w:p>
    <w:p w:rsidR="00201BCB" w:rsidRPr="00E747AD" w:rsidRDefault="00201BCB" w:rsidP="003075F1">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Liszt zsákos és silós tárolása: lisztraktár, liszt elhelyezése, mozgatása, be és kitárolás, tisztítás</w:t>
      </w:r>
    </w:p>
    <w:p w:rsidR="00201BCB" w:rsidRPr="00E747AD" w:rsidRDefault="00201BCB" w:rsidP="003075F1">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gyártáshoz szükséges nyersanyagok tárolása</w:t>
      </w:r>
    </w:p>
    <w:p w:rsidR="00201BCB" w:rsidRPr="00E747AD" w:rsidRDefault="00201BCB" w:rsidP="003075F1">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gyártáshoz szükséges nyersanyagok tárolása hűtött térben</w:t>
      </w:r>
    </w:p>
    <w:p w:rsidR="00201BCB" w:rsidRPr="00E747AD" w:rsidRDefault="00201BCB" w:rsidP="003075F1">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gyártáshoz szükséges alapanyagok, segédanyagok, járulékos anyagok előkészítő műveletei az élelmiszerbiztonsági szempontok figyelembevételével</w:t>
      </w:r>
    </w:p>
    <w:p w:rsidR="00201BCB" w:rsidRPr="002A173C" w:rsidRDefault="00201BCB" w:rsidP="003075F1">
      <w:pPr>
        <w:widowControl w:val="0"/>
        <w:tabs>
          <w:tab w:val="left" w:pos="720"/>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gyártáshoz szükséges nyersanyagok előkészítéséhez használt gépek, berendezések kezelése és működés közbeni felügyelete</w:t>
      </w:r>
    </w:p>
    <w:p w:rsidR="00201BCB" w:rsidRPr="00E747AD" w:rsidRDefault="00201BCB" w:rsidP="003075F1">
      <w:pPr>
        <w:ind w:left="709" w:firstLine="194"/>
        <w:rPr>
          <w:rFonts w:ascii="Palatino Linotype" w:hAnsi="Palatino Linotype"/>
          <w:b/>
          <w:sz w:val="24"/>
          <w:szCs w:val="24"/>
        </w:rPr>
      </w:pPr>
    </w:p>
    <w:p w:rsidR="00201BCB" w:rsidRDefault="00201BCB">
      <w:pPr>
        <w:ind w:left="709"/>
        <w:rPr>
          <w:rFonts w:ascii="Palatino Linotype" w:hAnsi="Palatino Linotype"/>
          <w:b/>
          <w:sz w:val="24"/>
          <w:szCs w:val="24"/>
        </w:rPr>
      </w:pPr>
      <w:r w:rsidRPr="00E747AD">
        <w:rPr>
          <w:rFonts w:ascii="Palatino Linotype" w:hAnsi="Palatino Linotype"/>
          <w:b/>
          <w:sz w:val="24"/>
          <w:szCs w:val="24"/>
        </w:rPr>
        <w:t>Csomagoló anyagok átvétele, csomagolás</w:t>
      </w:r>
    </w:p>
    <w:p w:rsidR="00201BCB" w:rsidRPr="00E747AD" w:rsidRDefault="00201BCB" w:rsidP="003075F1">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A csomagolóanyagok felismerése, ellenőrzése és előkészítése</w:t>
      </w:r>
    </w:p>
    <w:p w:rsidR="00201BCB" w:rsidRPr="00E747AD" w:rsidRDefault="00201BCB" w:rsidP="003075F1">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lastRenderedPageBreak/>
        <w:t>Késztermékek csomagolása különböző módszerekkel</w:t>
      </w:r>
    </w:p>
    <w:p w:rsidR="00201BCB" w:rsidRPr="00E747AD" w:rsidRDefault="00201BCB" w:rsidP="003075F1">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A szeletelő-gépek és csomagológépek, kezelése</w:t>
      </w:r>
    </w:p>
    <w:p w:rsidR="00201BCB" w:rsidRPr="00E747AD" w:rsidRDefault="00201BCB" w:rsidP="003075F1">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A termékek jelölésének, minőség</w:t>
      </w:r>
      <w:r>
        <w:rPr>
          <w:rFonts w:ascii="Palatino Linotype" w:hAnsi="Palatino Linotype"/>
          <w:sz w:val="24"/>
          <w:szCs w:val="24"/>
        </w:rPr>
        <w:t>-</w:t>
      </w:r>
      <w:r w:rsidRPr="00E747AD">
        <w:rPr>
          <w:rFonts w:ascii="Palatino Linotype" w:hAnsi="Palatino Linotype"/>
          <w:sz w:val="24"/>
          <w:szCs w:val="24"/>
        </w:rPr>
        <w:t>megőrzési idejének meghatározása és ellenőrzése</w:t>
      </w:r>
    </w:p>
    <w:p w:rsidR="00201BCB" w:rsidRPr="00E747AD" w:rsidRDefault="00201BCB" w:rsidP="003075F1">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Csomagoló anyagok tárolása az élelmiszerbiztonsági szempontok figyelembevételével</w:t>
      </w:r>
    </w:p>
    <w:p w:rsidR="00201BCB" w:rsidRPr="00E747AD" w:rsidRDefault="00201BCB" w:rsidP="003075F1">
      <w:pPr>
        <w:widowControl w:val="0"/>
        <w:tabs>
          <w:tab w:val="left" w:pos="720"/>
        </w:tabs>
        <w:suppressAutoHyphens/>
        <w:ind w:left="709"/>
        <w:rPr>
          <w:rFonts w:ascii="Palatino Linotype" w:hAnsi="Palatino Linotype"/>
          <w:sz w:val="24"/>
          <w:szCs w:val="24"/>
        </w:rPr>
      </w:pPr>
    </w:p>
    <w:p w:rsidR="00201BCB" w:rsidRDefault="00201BCB">
      <w:pPr>
        <w:ind w:left="709"/>
        <w:rPr>
          <w:rFonts w:ascii="Palatino Linotype" w:hAnsi="Palatino Linotype" w:cs="Arial"/>
          <w:b/>
          <w:sz w:val="24"/>
          <w:szCs w:val="24"/>
        </w:rPr>
      </w:pPr>
      <w:r w:rsidRPr="00E747AD">
        <w:rPr>
          <w:rFonts w:ascii="Palatino Linotype" w:hAnsi="Palatino Linotype" w:cs="Arial"/>
          <w:b/>
          <w:sz w:val="24"/>
          <w:szCs w:val="24"/>
        </w:rPr>
        <w:t>Raktározás, hulladékkezelés</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A sütőipari félkész termékek hűtve-, és fagyasztva tárolása</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A tárolási, hűtési, fagyasztási paraméterek ellenőrzése</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A hűtés, fagyasztás nyomon követése, dokumentálása</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A befejező műveletek során képződő hulladékok kezelése</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Kenyerek hűtése polcon, konténerben</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Péksütemények hűtése polcon, lemezen</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Finom-pékáruk hűtése polcon, lemezen, formában</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Kiborítás a formából</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Utólagos töltés és bevonatok, szóróanyagok felvitele</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Kenyerek szeletelése, csomagolása, szakszerű jelölése</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Péksütemények, finom-pékáruk csomagolása, szakszerű jelölése</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Rekeszek tisztaságának megállapítása, rekesztisztítás</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Kenyerek, péksütemények, finom-pékáruk rekeszbe helyezése</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 xml:space="preserve">A kenyerek, péksütemények, finom-pékáruk szállítási </w:t>
      </w:r>
    </w:p>
    <w:p w:rsidR="00201BCB" w:rsidRPr="00E747AD" w:rsidRDefault="00201BCB" w:rsidP="00E56B38">
      <w:pPr>
        <w:widowControl w:val="0"/>
        <w:tabs>
          <w:tab w:val="left" w:pos="709"/>
          <w:tab w:val="left" w:pos="1080"/>
        </w:tabs>
        <w:suppressAutoHyphens/>
        <w:ind w:left="709"/>
        <w:rPr>
          <w:rFonts w:ascii="Palatino Linotype" w:hAnsi="Palatino Linotype"/>
          <w:sz w:val="24"/>
          <w:szCs w:val="24"/>
        </w:rPr>
      </w:pPr>
      <w:r w:rsidRPr="00E747AD">
        <w:rPr>
          <w:rFonts w:ascii="Palatino Linotype" w:hAnsi="Palatino Linotype"/>
          <w:sz w:val="24"/>
          <w:szCs w:val="24"/>
        </w:rPr>
        <w:t>dokumentumainak ellenőrzése, árukiadás</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Késztermékek érzékszervi minősítése, válogatás, tömegmérés</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Kétszersültek hűtése, szeletelése, csomagolása</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A kétszersültek tömegének, jelölésének ellenőrzése, érzékszervi</w:t>
      </w:r>
    </w:p>
    <w:p w:rsidR="00201BCB" w:rsidRPr="00E747AD" w:rsidRDefault="00201BCB" w:rsidP="00E56B38">
      <w:pPr>
        <w:widowControl w:val="0"/>
        <w:tabs>
          <w:tab w:val="left" w:pos="709"/>
          <w:tab w:val="left" w:pos="1080"/>
        </w:tabs>
        <w:suppressAutoHyphens/>
        <w:ind w:left="709"/>
        <w:rPr>
          <w:rFonts w:ascii="Palatino Linotype" w:hAnsi="Palatino Linotype"/>
          <w:sz w:val="24"/>
          <w:szCs w:val="24"/>
        </w:rPr>
      </w:pPr>
      <w:r w:rsidRPr="00E747AD">
        <w:rPr>
          <w:rFonts w:ascii="Palatino Linotype" w:hAnsi="Palatino Linotype"/>
          <w:sz w:val="24"/>
          <w:szCs w:val="24"/>
        </w:rPr>
        <w:t>minősítése</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Fánk töltése, felületkezelés, porcukrozás, csokoládézás, fondanozás</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A fánk tömegének ellenőrzése, érzékszervi minősítése</w:t>
      </w:r>
    </w:p>
    <w:p w:rsidR="00201BCB" w:rsidRPr="00E747AD" w:rsidRDefault="00201BCB" w:rsidP="00E56B38">
      <w:pPr>
        <w:widowControl w:val="0"/>
        <w:tabs>
          <w:tab w:val="left" w:pos="709"/>
        </w:tabs>
        <w:suppressAutoHyphens/>
        <w:ind w:left="709"/>
        <w:rPr>
          <w:rFonts w:ascii="Palatino Linotype" w:hAnsi="Palatino Linotype"/>
          <w:sz w:val="24"/>
          <w:szCs w:val="24"/>
        </w:rPr>
      </w:pPr>
      <w:r w:rsidRPr="00E747AD">
        <w:rPr>
          <w:rFonts w:ascii="Palatino Linotype" w:hAnsi="Palatino Linotype"/>
          <w:sz w:val="24"/>
          <w:szCs w:val="24"/>
        </w:rPr>
        <w:t xml:space="preserve">Morzsaalapanyag szárítása, őrlése, osztályozása, csomagolása és </w:t>
      </w:r>
    </w:p>
    <w:p w:rsidR="00201BCB" w:rsidRDefault="00201BCB" w:rsidP="00E56B38">
      <w:pPr>
        <w:widowControl w:val="0"/>
        <w:tabs>
          <w:tab w:val="left" w:pos="709"/>
          <w:tab w:val="left" w:pos="1080"/>
        </w:tabs>
        <w:suppressAutoHyphens/>
        <w:ind w:left="709"/>
        <w:rPr>
          <w:rFonts w:ascii="Palatino Linotype" w:hAnsi="Palatino Linotype"/>
          <w:sz w:val="24"/>
          <w:szCs w:val="24"/>
        </w:rPr>
      </w:pPr>
      <w:r w:rsidRPr="00E747AD">
        <w:rPr>
          <w:rFonts w:ascii="Palatino Linotype" w:hAnsi="Palatino Linotype"/>
          <w:sz w:val="24"/>
          <w:szCs w:val="24"/>
        </w:rPr>
        <w:t>minősítése</w:t>
      </w:r>
    </w:p>
    <w:p w:rsidR="00201BCB" w:rsidRPr="00E747AD" w:rsidRDefault="00201BCB" w:rsidP="00E56B38">
      <w:pPr>
        <w:widowControl w:val="0"/>
        <w:tabs>
          <w:tab w:val="left" w:pos="709"/>
          <w:tab w:val="left" w:pos="1080"/>
        </w:tabs>
        <w:suppressAutoHyphens/>
        <w:ind w:left="709"/>
        <w:rPr>
          <w:rFonts w:ascii="Palatino Linotype" w:hAnsi="Palatino Linotype"/>
          <w:sz w:val="24"/>
          <w:szCs w:val="24"/>
        </w:rPr>
      </w:pPr>
    </w:p>
    <w:p w:rsidR="00201BCB" w:rsidRPr="00E747AD" w:rsidRDefault="00201BCB" w:rsidP="002F444B">
      <w:pPr>
        <w:widowControl w:val="0"/>
        <w:suppressAutoHyphens/>
        <w:rPr>
          <w:rFonts w:ascii="Palatino Linotype" w:hAnsi="Palatino Linotype"/>
          <w:b/>
          <w:sz w:val="24"/>
          <w:szCs w:val="24"/>
        </w:rPr>
      </w:pPr>
      <w:r w:rsidRPr="00E747AD">
        <w:rPr>
          <w:rFonts w:ascii="Palatino Linotype" w:hAnsi="Palatino Linotype" w:cs="Arial"/>
          <w:b/>
          <w:sz w:val="24"/>
          <w:szCs w:val="24"/>
        </w:rPr>
        <w:t>10938-12 Tésztakészítés</w:t>
      </w:r>
      <w:r w:rsidRPr="00E747AD">
        <w:rPr>
          <w:rFonts w:ascii="Palatino Linotype" w:hAnsi="Palatino Linotype"/>
          <w:b/>
          <w:sz w:val="24"/>
          <w:szCs w:val="24"/>
        </w:rPr>
        <w:t xml:space="preserve"> </w:t>
      </w:r>
    </w:p>
    <w:p w:rsidR="00201BCB" w:rsidRPr="002D0A47" w:rsidRDefault="00201BCB" w:rsidP="002F444B">
      <w:pPr>
        <w:widowControl w:val="0"/>
        <w:suppressAutoHyphens/>
        <w:jc w:val="right"/>
        <w:rPr>
          <w:rFonts w:ascii="Palatino Linotype" w:hAnsi="Palatino Linotype" w:cs="Arial"/>
          <w:sz w:val="20"/>
          <w:szCs w:val="20"/>
        </w:rPr>
      </w:pPr>
      <w:r w:rsidRPr="00367940">
        <w:rPr>
          <w:rFonts w:ascii="Palatino Linotype" w:hAnsi="Palatino Linotype"/>
          <w:sz w:val="20"/>
          <w:szCs w:val="20"/>
        </w:rPr>
        <w:t>A</w:t>
      </w:r>
      <w:r w:rsidRPr="002D0A47">
        <w:rPr>
          <w:rFonts w:ascii="Palatino Linotype" w:hAnsi="Palatino Linotype" w:cs="Arial"/>
          <w:sz w:val="20"/>
          <w:szCs w:val="20"/>
        </w:rPr>
        <w:t xml:space="preserve"> 9. évfolyamot követően</w:t>
      </w:r>
    </w:p>
    <w:p w:rsidR="00201BCB" w:rsidRPr="00E747AD" w:rsidRDefault="00201BCB" w:rsidP="002F444B">
      <w:pPr>
        <w:widowControl w:val="0"/>
        <w:suppressAutoHyphens/>
        <w:jc w:val="right"/>
        <w:rPr>
          <w:rFonts w:ascii="Palatino Linotype" w:hAnsi="Palatino Linotype" w:cs="Arial"/>
          <w:sz w:val="20"/>
          <w:szCs w:val="20"/>
        </w:rPr>
      </w:pPr>
    </w:p>
    <w:p w:rsidR="00201BCB" w:rsidRPr="00E747AD" w:rsidRDefault="00201BCB" w:rsidP="002F444B">
      <w:pPr>
        <w:ind w:firstLine="709"/>
        <w:rPr>
          <w:rFonts w:ascii="Palatino Linotype" w:hAnsi="Palatino Linotype"/>
          <w:b/>
          <w:sz w:val="24"/>
          <w:szCs w:val="24"/>
        </w:rPr>
      </w:pPr>
      <w:r w:rsidRPr="00E747AD">
        <w:rPr>
          <w:rFonts w:ascii="Palatino Linotype" w:hAnsi="Palatino Linotype"/>
          <w:b/>
          <w:sz w:val="24"/>
          <w:szCs w:val="24"/>
        </w:rPr>
        <w:t xml:space="preserve">Szakmai gyakorlat 2. tantárgy  </w:t>
      </w:r>
    </w:p>
    <w:p w:rsidR="00201BCB" w:rsidRPr="00E747AD" w:rsidRDefault="00201BCB" w:rsidP="002F444B">
      <w:pPr>
        <w:widowControl w:val="0"/>
        <w:tabs>
          <w:tab w:val="left" w:pos="720"/>
        </w:tabs>
        <w:suppressAutoHyphens/>
        <w:ind w:left="720"/>
        <w:rPr>
          <w:rFonts w:ascii="Palatino Linotype" w:hAnsi="Palatino Linotype"/>
          <w:sz w:val="24"/>
          <w:szCs w:val="24"/>
        </w:rPr>
      </w:pPr>
    </w:p>
    <w:p w:rsidR="00201BCB" w:rsidRDefault="00201BCB">
      <w:pPr>
        <w:ind w:left="1418"/>
        <w:rPr>
          <w:rFonts w:ascii="Palatino Linotype" w:hAnsi="Palatino Linotype"/>
          <w:b/>
          <w:sz w:val="24"/>
          <w:szCs w:val="24"/>
        </w:rPr>
      </w:pPr>
      <w:r w:rsidRPr="00E747AD">
        <w:rPr>
          <w:rFonts w:ascii="Palatino Linotype" w:hAnsi="Palatino Linotype"/>
          <w:b/>
          <w:sz w:val="24"/>
          <w:szCs w:val="24"/>
        </w:rPr>
        <w:t>Témakörök</w:t>
      </w:r>
    </w:p>
    <w:p w:rsidR="00201BCB" w:rsidRPr="00E747AD" w:rsidRDefault="00201BCB" w:rsidP="002F444B">
      <w:pPr>
        <w:ind w:left="1224"/>
        <w:rPr>
          <w:rFonts w:ascii="Palatino Linotype" w:hAnsi="Palatino Linotype"/>
          <w:b/>
          <w:sz w:val="24"/>
          <w:szCs w:val="24"/>
        </w:rPr>
      </w:pPr>
    </w:p>
    <w:p w:rsidR="00201BCB" w:rsidRPr="00E747AD" w:rsidRDefault="00201BCB" w:rsidP="002D0A47">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E747AD">
        <w:rPr>
          <w:rFonts w:ascii="Palatino Linotype" w:hAnsi="Palatino Linotype" w:cs="Arial"/>
          <w:b/>
          <w:sz w:val="24"/>
          <w:szCs w:val="24"/>
        </w:rPr>
        <w:t>Technológiai, termelési számítások</w:t>
      </w:r>
      <w:r w:rsidRPr="00E747AD">
        <w:rPr>
          <w:rFonts w:ascii="Palatino Linotype" w:hAnsi="Palatino Linotype"/>
          <w:b/>
          <w:sz w:val="24"/>
          <w:szCs w:val="24"/>
        </w:rPr>
        <w:tab/>
      </w:r>
      <w:r w:rsidRPr="00E747AD">
        <w:rPr>
          <w:rFonts w:ascii="Palatino Linotype" w:hAnsi="Palatino Linotype"/>
          <w:b/>
          <w:sz w:val="24"/>
          <w:szCs w:val="24"/>
        </w:rPr>
        <w:tab/>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Kovászoláshoz felhasznált anyagok számítása</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 xml:space="preserve">Dagasztásonkénti anyagmennyiségek számítása, dagasztóvíz mennyiségének </w:t>
      </w:r>
      <w:r w:rsidRPr="00E747AD">
        <w:rPr>
          <w:rFonts w:ascii="Palatino Linotype" w:hAnsi="Palatino Linotype"/>
          <w:sz w:val="24"/>
          <w:szCs w:val="24"/>
        </w:rPr>
        <w:lastRenderedPageBreak/>
        <w:t>számítása</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Tésztahozam, termékhozam számítása</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Kenyerek, Péksütemények és Finom pékáruk anyagösszetételének számítása</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 xml:space="preserve">Tésztamennyiség számolása termékenként </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Töltelék mennyiségének számítása</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Ütemidők számolása, alkalmazása</w:t>
      </w:r>
    </w:p>
    <w:p w:rsidR="00201BCB" w:rsidRPr="00E747AD" w:rsidRDefault="00201BCB" w:rsidP="002D0A47">
      <w:pPr>
        <w:widowControl w:val="0"/>
        <w:tabs>
          <w:tab w:val="left" w:pos="720"/>
        </w:tabs>
        <w:suppressAutoHyphens/>
        <w:ind w:left="720"/>
        <w:rPr>
          <w:rFonts w:ascii="Palatino Linotype" w:hAnsi="Palatino Linotype"/>
          <w:sz w:val="24"/>
          <w:szCs w:val="24"/>
        </w:rPr>
      </w:pPr>
    </w:p>
    <w:p w:rsidR="00201BCB" w:rsidRPr="00E747AD" w:rsidRDefault="00201BCB" w:rsidP="002D0A47">
      <w:pPr>
        <w:widowControl w:val="0"/>
        <w:tabs>
          <w:tab w:val="left" w:pos="900"/>
          <w:tab w:val="num" w:pos="1080"/>
          <w:tab w:val="left" w:pos="1620"/>
          <w:tab w:val="left" w:pos="2340"/>
          <w:tab w:val="left" w:pos="7560"/>
          <w:tab w:val="left" w:pos="7740"/>
        </w:tabs>
        <w:suppressAutoHyphens/>
        <w:ind w:left="720"/>
        <w:rPr>
          <w:rFonts w:ascii="Palatino Linotype" w:hAnsi="Palatino Linotype"/>
          <w:b/>
          <w:sz w:val="24"/>
          <w:szCs w:val="24"/>
        </w:rPr>
      </w:pPr>
      <w:r w:rsidRPr="00E747AD">
        <w:rPr>
          <w:rFonts w:ascii="Palatino Linotype" w:hAnsi="Palatino Linotype"/>
          <w:b/>
          <w:sz w:val="24"/>
          <w:szCs w:val="24"/>
        </w:rPr>
        <w:t>Kovászkészítés</w:t>
      </w:r>
      <w:r w:rsidRPr="00E747AD">
        <w:rPr>
          <w:rFonts w:ascii="Palatino Linotype" w:hAnsi="Palatino Linotype"/>
          <w:b/>
          <w:sz w:val="24"/>
          <w:szCs w:val="24"/>
        </w:rPr>
        <w:tab/>
      </w:r>
      <w:r w:rsidRPr="00E747AD">
        <w:rPr>
          <w:rFonts w:ascii="Palatino Linotype" w:hAnsi="Palatino Linotype"/>
          <w:b/>
          <w:sz w:val="24"/>
          <w:szCs w:val="24"/>
        </w:rPr>
        <w:tab/>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Különböző technológiai mutatójú kovászok készítése</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Szakaszos kovászkészítés</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Kovászmag adagolásának célja és alkalmazása</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Rozsliszt felhasználása kovászoláskor</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Kovász érettségi állapotának meghatározása</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A kovász paramétereinek dokumentálása</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Kevert kuglóf kovászának készítése</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Péksütemény kovászok készítése</w:t>
      </w:r>
    </w:p>
    <w:p w:rsidR="00201BCB" w:rsidRPr="00E747AD" w:rsidRDefault="00201BCB" w:rsidP="002D0A47">
      <w:pPr>
        <w:widowControl w:val="0"/>
        <w:tabs>
          <w:tab w:val="left" w:pos="720"/>
        </w:tabs>
        <w:suppressAutoHyphens/>
        <w:ind w:left="720"/>
        <w:rPr>
          <w:rFonts w:ascii="Palatino Linotype" w:hAnsi="Palatino Linotype"/>
          <w:sz w:val="24"/>
          <w:szCs w:val="24"/>
        </w:rPr>
      </w:pPr>
    </w:p>
    <w:p w:rsidR="00201BCB" w:rsidRPr="00E747AD" w:rsidRDefault="00201BCB" w:rsidP="002D0A47">
      <w:pPr>
        <w:widowControl w:val="0"/>
        <w:tabs>
          <w:tab w:val="left" w:pos="1620"/>
          <w:tab w:val="left" w:pos="2340"/>
          <w:tab w:val="left" w:pos="7560"/>
          <w:tab w:val="left" w:pos="7740"/>
        </w:tabs>
        <w:suppressAutoHyphens/>
        <w:ind w:left="720"/>
        <w:rPr>
          <w:rFonts w:ascii="Palatino Linotype" w:hAnsi="Palatino Linotype"/>
          <w:b/>
          <w:sz w:val="24"/>
          <w:szCs w:val="24"/>
        </w:rPr>
      </w:pPr>
      <w:r w:rsidRPr="00E747AD">
        <w:rPr>
          <w:rFonts w:ascii="Palatino Linotype" w:hAnsi="Palatino Linotype"/>
          <w:b/>
          <w:sz w:val="24"/>
          <w:szCs w:val="24"/>
        </w:rPr>
        <w:t>Tésztakészítés</w:t>
      </w:r>
      <w:r w:rsidRPr="00E747AD">
        <w:rPr>
          <w:rFonts w:ascii="Palatino Linotype" w:hAnsi="Palatino Linotype"/>
          <w:b/>
          <w:sz w:val="24"/>
          <w:szCs w:val="24"/>
        </w:rPr>
        <w:tab/>
      </w:r>
      <w:r w:rsidRPr="00E747AD">
        <w:rPr>
          <w:rFonts w:ascii="Palatino Linotype" w:hAnsi="Palatino Linotype"/>
          <w:b/>
          <w:sz w:val="24"/>
          <w:szCs w:val="24"/>
        </w:rPr>
        <w:tab/>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Kismennyiségű tészta dagasztása kézzel és géppel</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Nagytömegű tészta dagasztása géppel</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Dagasztás dagasztógéppel, gépápolás, biztonságos üzemeltetés</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A csésze rögzítése, cseréje, a dagasztógép beindítása, működtetése, kikapcsolása. Dagasztási idő és dagasztási mód meghatározása</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Kenyértészták készítése</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Vizes, tejes, dúsított tészta készítése</w:t>
      </w:r>
    </w:p>
    <w:p w:rsidR="00201BCB" w:rsidRPr="00E747AD" w:rsidRDefault="00201BCB" w:rsidP="002D0A47">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Tojással dúsított, omlós, leveles tészta készítése</w:t>
      </w:r>
    </w:p>
    <w:p w:rsidR="00201BCB" w:rsidRPr="00E747AD" w:rsidRDefault="00201BCB" w:rsidP="002D0A47">
      <w:pPr>
        <w:widowControl w:val="0"/>
        <w:tabs>
          <w:tab w:val="left" w:pos="720"/>
        </w:tabs>
        <w:suppressAutoHyphens/>
        <w:ind w:left="720"/>
        <w:rPr>
          <w:rFonts w:ascii="Palatino Linotype" w:hAnsi="Palatino Linotype"/>
          <w:sz w:val="24"/>
          <w:szCs w:val="24"/>
        </w:rPr>
      </w:pPr>
      <w:r>
        <w:rPr>
          <w:rFonts w:ascii="Palatino Linotype" w:hAnsi="Palatino Linotype"/>
          <w:sz w:val="24"/>
          <w:szCs w:val="24"/>
        </w:rPr>
        <w:t>Átgyúrás alkalmazása</w:t>
      </w:r>
      <w:r w:rsidRPr="00E747AD">
        <w:rPr>
          <w:rFonts w:ascii="Palatino Linotype" w:hAnsi="Palatino Linotype"/>
          <w:sz w:val="24"/>
          <w:szCs w:val="24"/>
        </w:rPr>
        <w:t>, a tészta érettségének megállapítása Elő-keverékek áztatás és / vagy forrázása</w:t>
      </w:r>
    </w:p>
    <w:p w:rsidR="00201BCB" w:rsidRPr="00E747AD" w:rsidRDefault="00201BCB" w:rsidP="002F444B">
      <w:pPr>
        <w:widowControl w:val="0"/>
        <w:tabs>
          <w:tab w:val="left" w:pos="720"/>
        </w:tabs>
        <w:suppressAutoHyphens/>
        <w:ind w:left="720"/>
        <w:rPr>
          <w:rFonts w:ascii="Palatino Linotype" w:hAnsi="Palatino Linotype"/>
          <w:sz w:val="24"/>
          <w:szCs w:val="24"/>
        </w:rPr>
      </w:pPr>
      <w:r w:rsidRPr="00E747AD">
        <w:rPr>
          <w:rFonts w:ascii="Palatino Linotype" w:hAnsi="Palatino Linotype"/>
          <w:sz w:val="24"/>
          <w:szCs w:val="24"/>
        </w:rPr>
        <w:tab/>
      </w:r>
    </w:p>
    <w:p w:rsidR="00201BCB" w:rsidRPr="00E747AD" w:rsidRDefault="00201BCB" w:rsidP="002D0A47">
      <w:pPr>
        <w:widowControl w:val="0"/>
        <w:tabs>
          <w:tab w:val="left" w:pos="1620"/>
          <w:tab w:val="left" w:pos="2340"/>
          <w:tab w:val="left" w:pos="7560"/>
          <w:tab w:val="left" w:pos="774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Kenyérfélék előállítása</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Búzakenyér és Fehér kenyér előállítása közvetett- és közvetlen</w:t>
      </w:r>
    </w:p>
    <w:p w:rsidR="00201BCB" w:rsidRPr="00E747AD" w:rsidRDefault="00201BCB" w:rsidP="002D0A47">
      <w:pPr>
        <w:widowControl w:val="0"/>
        <w:tabs>
          <w:tab w:val="left" w:pos="720"/>
          <w:tab w:val="left" w:pos="1080"/>
        </w:tabs>
        <w:suppressAutoHyphens/>
        <w:ind w:left="709"/>
        <w:rPr>
          <w:rFonts w:ascii="Palatino Linotype" w:hAnsi="Palatino Linotype"/>
          <w:sz w:val="24"/>
          <w:szCs w:val="24"/>
        </w:rPr>
      </w:pPr>
      <w:r w:rsidRPr="00E747AD">
        <w:rPr>
          <w:rFonts w:ascii="Palatino Linotype" w:hAnsi="Palatino Linotype"/>
          <w:sz w:val="24"/>
          <w:szCs w:val="24"/>
        </w:rPr>
        <w:t>eljárással, különböző alakban és tömegegységekben</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Félbarna és büfé kenyér előállítása közvetett- és közvetlen eljárással</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Rozsos kenyér előállítása közvetlen technológiával (kovászpótlóval)</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Rozskenyér gyártása közvetett technológiával</w:t>
      </w:r>
    </w:p>
    <w:p w:rsidR="00201BCB" w:rsidRPr="00E747AD" w:rsidRDefault="00201BCB" w:rsidP="002D0A47">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Összetételre utaló névvel ellátott kenyerek előállítása</w:t>
      </w:r>
    </w:p>
    <w:p w:rsidR="00201BCB" w:rsidRPr="00E747AD" w:rsidRDefault="00201BCB" w:rsidP="002D0A47">
      <w:pPr>
        <w:widowControl w:val="0"/>
        <w:suppressAutoHyphens/>
        <w:ind w:left="709"/>
        <w:rPr>
          <w:rFonts w:ascii="Palatino Linotype" w:hAnsi="Palatino Linotype" w:cs="Mangal"/>
          <w:kern w:val="1"/>
          <w:sz w:val="24"/>
          <w:szCs w:val="24"/>
          <w:lang w:eastAsia="hi-IN" w:bidi="hi-IN"/>
        </w:rPr>
      </w:pPr>
    </w:p>
    <w:p w:rsidR="00201BCB" w:rsidRPr="00E747AD" w:rsidRDefault="00201BCB" w:rsidP="002D0A47">
      <w:pPr>
        <w:widowControl w:val="0"/>
        <w:tabs>
          <w:tab w:val="left" w:pos="1620"/>
          <w:tab w:val="left" w:pos="2340"/>
          <w:tab w:val="left" w:pos="7560"/>
          <w:tab w:val="left" w:pos="774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Péksütemények előállítása</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Vizes tésztából készült termékek gyártása közvetett és közvetlen</w:t>
      </w:r>
    </w:p>
    <w:p w:rsidR="00201BCB" w:rsidRPr="00E747AD" w:rsidRDefault="00201BCB" w:rsidP="002D0A47">
      <w:pPr>
        <w:widowControl w:val="0"/>
        <w:tabs>
          <w:tab w:val="left" w:pos="720"/>
          <w:tab w:val="left" w:pos="1080"/>
        </w:tabs>
        <w:suppressAutoHyphens/>
        <w:ind w:left="709"/>
        <w:rPr>
          <w:rFonts w:ascii="Palatino Linotype" w:hAnsi="Palatino Linotype"/>
          <w:sz w:val="24"/>
          <w:szCs w:val="24"/>
        </w:rPr>
      </w:pPr>
      <w:r w:rsidRPr="00E747AD">
        <w:rPr>
          <w:rFonts w:ascii="Palatino Linotype" w:hAnsi="Palatino Linotype"/>
          <w:sz w:val="24"/>
          <w:szCs w:val="24"/>
        </w:rPr>
        <w:t>tészta</w:t>
      </w:r>
      <w:r>
        <w:rPr>
          <w:rFonts w:ascii="Palatino Linotype" w:hAnsi="Palatino Linotype"/>
          <w:sz w:val="24"/>
          <w:szCs w:val="24"/>
        </w:rPr>
        <w:t xml:space="preserve"> </w:t>
      </w:r>
      <w:r w:rsidRPr="00E747AD">
        <w:rPr>
          <w:rFonts w:ascii="Palatino Linotype" w:hAnsi="Palatino Linotype"/>
          <w:sz w:val="24"/>
          <w:szCs w:val="24"/>
        </w:rPr>
        <w:t>készítéssel, kis tömegű termékek, kenyérjellegű péksütemények</w:t>
      </w:r>
    </w:p>
    <w:p w:rsidR="00201BCB" w:rsidRPr="00E747AD" w:rsidRDefault="00201BCB" w:rsidP="002D0A47">
      <w:pPr>
        <w:widowControl w:val="0"/>
        <w:tabs>
          <w:tab w:val="left" w:pos="720"/>
          <w:tab w:val="num" w:pos="3060"/>
        </w:tabs>
        <w:suppressAutoHyphens/>
        <w:ind w:left="709"/>
        <w:rPr>
          <w:rFonts w:ascii="Palatino Linotype" w:hAnsi="Palatino Linotype"/>
          <w:sz w:val="24"/>
          <w:szCs w:val="24"/>
        </w:rPr>
      </w:pPr>
      <w:r w:rsidRPr="00E747AD">
        <w:rPr>
          <w:rFonts w:ascii="Palatino Linotype" w:hAnsi="Palatino Linotype"/>
          <w:sz w:val="24"/>
          <w:szCs w:val="24"/>
        </w:rPr>
        <w:t>Tejes tésztából készült termékek gyártása, kistömegű termékek,</w:t>
      </w:r>
    </w:p>
    <w:p w:rsidR="00201BCB" w:rsidRPr="00E747AD" w:rsidRDefault="00201BCB" w:rsidP="002D0A47">
      <w:pPr>
        <w:widowControl w:val="0"/>
        <w:tabs>
          <w:tab w:val="left" w:pos="720"/>
          <w:tab w:val="left" w:pos="1080"/>
        </w:tabs>
        <w:suppressAutoHyphens/>
        <w:ind w:left="709"/>
        <w:rPr>
          <w:rFonts w:ascii="Palatino Linotype" w:hAnsi="Palatino Linotype"/>
          <w:sz w:val="24"/>
          <w:szCs w:val="24"/>
        </w:rPr>
      </w:pPr>
      <w:r w:rsidRPr="00E747AD">
        <w:rPr>
          <w:rFonts w:ascii="Palatino Linotype" w:hAnsi="Palatino Linotype"/>
          <w:sz w:val="24"/>
          <w:szCs w:val="24"/>
        </w:rPr>
        <w:t>kenyér</w:t>
      </w:r>
      <w:r>
        <w:rPr>
          <w:rFonts w:ascii="Palatino Linotype" w:hAnsi="Palatino Linotype"/>
          <w:sz w:val="24"/>
          <w:szCs w:val="24"/>
        </w:rPr>
        <w:t xml:space="preserve"> </w:t>
      </w:r>
      <w:r w:rsidRPr="00E747AD">
        <w:rPr>
          <w:rFonts w:ascii="Palatino Linotype" w:hAnsi="Palatino Linotype"/>
          <w:sz w:val="24"/>
          <w:szCs w:val="24"/>
        </w:rPr>
        <w:t>jellegű péksütemény</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lastRenderedPageBreak/>
        <w:t>Dúsított tésztából készült termékek gyártása. Kis tömegű termékek,</w:t>
      </w:r>
    </w:p>
    <w:p w:rsidR="00201BCB" w:rsidRPr="00E747AD" w:rsidRDefault="00201BCB" w:rsidP="002D0A47">
      <w:pPr>
        <w:widowControl w:val="0"/>
        <w:tabs>
          <w:tab w:val="left" w:pos="720"/>
          <w:tab w:val="left" w:pos="1080"/>
        </w:tabs>
        <w:suppressAutoHyphens/>
        <w:ind w:left="709"/>
        <w:rPr>
          <w:rFonts w:ascii="Palatino Linotype" w:hAnsi="Palatino Linotype"/>
          <w:sz w:val="24"/>
          <w:szCs w:val="24"/>
        </w:rPr>
      </w:pPr>
      <w:r w:rsidRPr="00E747AD">
        <w:rPr>
          <w:rFonts w:ascii="Palatino Linotype" w:hAnsi="Palatino Linotype"/>
          <w:sz w:val="24"/>
          <w:szCs w:val="24"/>
        </w:rPr>
        <w:t>kenyér</w:t>
      </w:r>
      <w:r>
        <w:rPr>
          <w:rFonts w:ascii="Palatino Linotype" w:hAnsi="Palatino Linotype"/>
          <w:sz w:val="24"/>
          <w:szCs w:val="24"/>
        </w:rPr>
        <w:t xml:space="preserve"> </w:t>
      </w:r>
      <w:r w:rsidRPr="00E747AD">
        <w:rPr>
          <w:rFonts w:ascii="Palatino Linotype" w:hAnsi="Palatino Linotype"/>
          <w:sz w:val="24"/>
          <w:szCs w:val="24"/>
        </w:rPr>
        <w:t>jellegű péksütemény, kalácsfélék</w:t>
      </w:r>
    </w:p>
    <w:p w:rsidR="00201BCB" w:rsidRPr="00E747AD" w:rsidRDefault="00201BCB" w:rsidP="002D0A47">
      <w:pPr>
        <w:widowControl w:val="0"/>
        <w:tabs>
          <w:tab w:val="left" w:pos="720"/>
        </w:tabs>
        <w:suppressAutoHyphens/>
        <w:ind w:left="709"/>
        <w:rPr>
          <w:rFonts w:ascii="Palatino Linotype" w:hAnsi="Palatino Linotype"/>
          <w:sz w:val="24"/>
          <w:szCs w:val="24"/>
        </w:rPr>
      </w:pPr>
    </w:p>
    <w:p w:rsidR="00201BCB" w:rsidRPr="00E747AD" w:rsidRDefault="00201BCB" w:rsidP="002D0A47">
      <w:pPr>
        <w:widowControl w:val="0"/>
        <w:tabs>
          <w:tab w:val="left" w:pos="1620"/>
          <w:tab w:val="left" w:pos="2340"/>
          <w:tab w:val="left" w:pos="7560"/>
          <w:tab w:val="left" w:pos="7740"/>
          <w:tab w:val="left" w:pos="7920"/>
        </w:tabs>
        <w:suppressAutoHyphens/>
        <w:ind w:left="709"/>
        <w:rPr>
          <w:rFonts w:ascii="Palatino Linotype" w:hAnsi="Palatino Linotype" w:cs="Mangal"/>
          <w:b/>
          <w:kern w:val="1"/>
          <w:sz w:val="24"/>
          <w:szCs w:val="24"/>
          <w:lang w:eastAsia="hi-IN" w:bidi="hi-IN"/>
        </w:rPr>
      </w:pPr>
      <w:r w:rsidRPr="00E747AD">
        <w:rPr>
          <w:rFonts w:ascii="Palatino Linotype" w:hAnsi="Palatino Linotype" w:cs="Mangal"/>
          <w:b/>
          <w:kern w:val="1"/>
          <w:sz w:val="24"/>
          <w:szCs w:val="24"/>
          <w:lang w:eastAsia="hi-IN" w:bidi="hi-IN"/>
        </w:rPr>
        <w:t>Finom - pékáruk előállítása</w:t>
      </w:r>
    </w:p>
    <w:p w:rsidR="00201BCB" w:rsidRPr="00E747AD" w:rsidRDefault="00201BCB" w:rsidP="002D0A47">
      <w:pPr>
        <w:tabs>
          <w:tab w:val="num"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Tojással dúsított tésztából készült termékek gyártása</w:t>
      </w:r>
    </w:p>
    <w:p w:rsidR="00201BCB" w:rsidRPr="00E747AD" w:rsidRDefault="00201BCB" w:rsidP="002D0A47">
      <w:pPr>
        <w:tabs>
          <w:tab w:val="num"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Édes és sós omlós tésztából készült termékek gyártása</w:t>
      </w:r>
    </w:p>
    <w:p w:rsidR="00201BCB" w:rsidRPr="00E747AD" w:rsidRDefault="00201BCB" w:rsidP="002D0A47">
      <w:pPr>
        <w:tabs>
          <w:tab w:val="num"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Leveles tésztából készült termékek gyártása, hagyományos módon és</w:t>
      </w:r>
    </w:p>
    <w:p w:rsidR="00201BCB" w:rsidRPr="00E747AD" w:rsidRDefault="00201BCB" w:rsidP="002D0A47">
      <w:pPr>
        <w:tabs>
          <w:tab w:val="left" w:pos="1080"/>
          <w:tab w:val="left" w:pos="1260"/>
          <w:tab w:val="left"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leveles margarinnal</w:t>
      </w:r>
    </w:p>
    <w:p w:rsidR="00201BCB" w:rsidRPr="00E747AD" w:rsidRDefault="00201BCB" w:rsidP="002D0A47">
      <w:pPr>
        <w:tabs>
          <w:tab w:val="num"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Töltelékek, krémek és bevonatok készítése</w:t>
      </w:r>
    </w:p>
    <w:p w:rsidR="00201BCB" w:rsidRPr="00E747AD" w:rsidRDefault="00201BCB" w:rsidP="002D0A47">
      <w:pPr>
        <w:ind w:left="709"/>
        <w:rPr>
          <w:rFonts w:ascii="Palatino Linotype" w:hAnsi="Palatino Linotype" w:cs="Mangal"/>
          <w:kern w:val="1"/>
          <w:sz w:val="24"/>
          <w:szCs w:val="24"/>
          <w:lang w:eastAsia="hi-IN" w:bidi="hi-IN"/>
        </w:rPr>
      </w:pPr>
    </w:p>
    <w:p w:rsidR="00201BCB" w:rsidRPr="00E747AD" w:rsidRDefault="00201BCB" w:rsidP="002D0A47">
      <w:pPr>
        <w:widowControl w:val="0"/>
        <w:tabs>
          <w:tab w:val="left" w:pos="1620"/>
          <w:tab w:val="left" w:pos="2340"/>
          <w:tab w:val="left" w:pos="7560"/>
          <w:tab w:val="left" w:pos="7740"/>
        </w:tabs>
        <w:suppressAutoHyphens/>
        <w:ind w:left="709"/>
        <w:rPr>
          <w:rFonts w:ascii="Palatino Linotype" w:hAnsi="Palatino Linotype" w:cs="Mangal"/>
          <w:b/>
          <w:kern w:val="1"/>
          <w:sz w:val="24"/>
          <w:szCs w:val="24"/>
          <w:lang w:eastAsia="hi-IN" w:bidi="hi-IN"/>
        </w:rPr>
      </w:pPr>
      <w:r w:rsidRPr="00E747AD">
        <w:rPr>
          <w:rFonts w:ascii="Palatino Linotype" w:hAnsi="Palatino Linotype" w:cs="Mangal"/>
          <w:b/>
          <w:kern w:val="1"/>
          <w:sz w:val="24"/>
          <w:szCs w:val="24"/>
          <w:lang w:eastAsia="hi-IN" w:bidi="hi-IN"/>
        </w:rPr>
        <w:t>Egyéb sütőipari termékek előállítása</w:t>
      </w:r>
      <w:r w:rsidRPr="00E747AD">
        <w:rPr>
          <w:rFonts w:ascii="Palatino Linotype" w:hAnsi="Palatino Linotype" w:cs="Mangal"/>
          <w:b/>
          <w:kern w:val="1"/>
          <w:sz w:val="24"/>
          <w:szCs w:val="24"/>
          <w:lang w:eastAsia="hi-IN" w:bidi="hi-IN"/>
        </w:rPr>
        <w:tab/>
      </w:r>
    </w:p>
    <w:p w:rsidR="00201BCB" w:rsidRPr="00E747AD" w:rsidRDefault="00201BCB" w:rsidP="002D0A47">
      <w:pPr>
        <w:tabs>
          <w:tab w:val="num"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Tartós sütőipari termékek gyártása, különböző tartósítási módok</w:t>
      </w:r>
    </w:p>
    <w:p w:rsidR="00201BCB" w:rsidRPr="00E747AD" w:rsidRDefault="00201BCB" w:rsidP="002D0A47">
      <w:pPr>
        <w:tabs>
          <w:tab w:val="num"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Kétszersültek gyártása</w:t>
      </w:r>
    </w:p>
    <w:p w:rsidR="00201BCB" w:rsidRPr="00E747AD" w:rsidRDefault="00201BCB" w:rsidP="002D0A47">
      <w:pPr>
        <w:tabs>
          <w:tab w:val="num"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Fánk gyártása, töltése, felület kezelése</w:t>
      </w:r>
    </w:p>
    <w:p w:rsidR="00201BCB" w:rsidRPr="00E747AD" w:rsidRDefault="00201BCB" w:rsidP="002D0A47">
      <w:pPr>
        <w:tabs>
          <w:tab w:val="num"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Morzsa alapanyag készítése, morzsagyártás,</w:t>
      </w:r>
    </w:p>
    <w:p w:rsidR="00201BCB" w:rsidRPr="00E747AD" w:rsidRDefault="00201BCB" w:rsidP="002D0A47">
      <w:pPr>
        <w:tabs>
          <w:tab w:val="num"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Perecfélék gyártása</w:t>
      </w:r>
    </w:p>
    <w:p w:rsidR="00201BCB" w:rsidRPr="00E747AD" w:rsidRDefault="00201BCB" w:rsidP="002D0A47">
      <w:pPr>
        <w:tabs>
          <w:tab w:val="num"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Diétás - és korszerű termékek gyártása</w:t>
      </w:r>
    </w:p>
    <w:p w:rsidR="00201BCB" w:rsidRPr="00E747AD" w:rsidRDefault="00201BCB" w:rsidP="002D0A47">
      <w:pPr>
        <w:tabs>
          <w:tab w:val="num"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Hagyományos (HIR) termékek gyártása</w:t>
      </w:r>
    </w:p>
    <w:p w:rsidR="00201BCB" w:rsidRDefault="00201BCB" w:rsidP="002F444B">
      <w:pPr>
        <w:widowControl w:val="0"/>
        <w:suppressAutoHyphens/>
        <w:rPr>
          <w:rFonts w:ascii="Palatino Linotype" w:hAnsi="Palatino Linotype" w:cs="Mangal"/>
          <w:b/>
          <w:kern w:val="1"/>
          <w:sz w:val="24"/>
          <w:szCs w:val="24"/>
          <w:lang w:eastAsia="hi-IN" w:bidi="hi-IN"/>
        </w:rPr>
      </w:pPr>
    </w:p>
    <w:p w:rsidR="00201BCB" w:rsidRDefault="00201BCB" w:rsidP="002F444B">
      <w:pPr>
        <w:widowControl w:val="0"/>
        <w:suppressAutoHyphens/>
        <w:rPr>
          <w:rFonts w:ascii="Palatino Linotype" w:hAnsi="Palatino Linotype" w:cs="Mangal"/>
          <w:b/>
          <w:kern w:val="1"/>
          <w:sz w:val="24"/>
          <w:szCs w:val="24"/>
          <w:lang w:eastAsia="hi-IN" w:bidi="hi-IN"/>
        </w:rPr>
      </w:pPr>
    </w:p>
    <w:p w:rsidR="00201BCB" w:rsidRPr="00E747AD" w:rsidRDefault="00201BCB" w:rsidP="002F444B">
      <w:pPr>
        <w:widowControl w:val="0"/>
        <w:suppressAutoHyphens/>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 xml:space="preserve">10939-12 Tésztafeldolgozás </w:t>
      </w:r>
    </w:p>
    <w:p w:rsidR="00201BCB" w:rsidRPr="002D0A47" w:rsidRDefault="00201BCB" w:rsidP="002F444B">
      <w:pPr>
        <w:widowControl w:val="0"/>
        <w:suppressAutoHyphens/>
        <w:jc w:val="right"/>
        <w:rPr>
          <w:rFonts w:ascii="Palatino Linotype" w:hAnsi="Palatino Linotype" w:cs="Arial"/>
          <w:i/>
          <w:sz w:val="20"/>
          <w:szCs w:val="20"/>
        </w:rPr>
      </w:pPr>
      <w:r w:rsidRPr="00367940">
        <w:rPr>
          <w:rFonts w:ascii="Palatino Linotype" w:hAnsi="Palatino Linotype"/>
          <w:i/>
          <w:sz w:val="20"/>
          <w:szCs w:val="20"/>
        </w:rPr>
        <w:t>A</w:t>
      </w:r>
      <w:r w:rsidRPr="00367940">
        <w:rPr>
          <w:rFonts w:ascii="Palatino Linotype" w:hAnsi="Palatino Linotype" w:cs="Arial"/>
          <w:i/>
          <w:sz w:val="20"/>
          <w:szCs w:val="20"/>
        </w:rPr>
        <w:t xml:space="preserve"> 9. évfolyamot követően</w:t>
      </w:r>
    </w:p>
    <w:p w:rsidR="00201BCB" w:rsidRPr="00E747AD" w:rsidRDefault="00201BCB" w:rsidP="002F444B">
      <w:pPr>
        <w:ind w:firstLine="709"/>
        <w:rPr>
          <w:rFonts w:ascii="Palatino Linotype" w:hAnsi="Palatino Linotype" w:cs="Mangal"/>
          <w:kern w:val="1"/>
          <w:sz w:val="24"/>
          <w:szCs w:val="24"/>
          <w:lang w:eastAsia="hi-IN" w:bidi="hi-IN"/>
        </w:rPr>
      </w:pPr>
      <w:r w:rsidRPr="00E747AD">
        <w:rPr>
          <w:rFonts w:ascii="Palatino Linotype" w:hAnsi="Palatino Linotype"/>
          <w:b/>
          <w:sz w:val="24"/>
          <w:szCs w:val="24"/>
        </w:rPr>
        <w:t xml:space="preserve">Szakmai gyakorlat 3. tantárgy  </w:t>
      </w:r>
    </w:p>
    <w:p w:rsidR="00201BCB" w:rsidRPr="00E747AD" w:rsidRDefault="00201BCB" w:rsidP="002F444B">
      <w:pPr>
        <w:rPr>
          <w:rFonts w:ascii="Palatino Linotype" w:hAnsi="Palatino Linotype" w:cs="Mangal"/>
          <w:sz w:val="24"/>
          <w:szCs w:val="24"/>
          <w:lang w:eastAsia="hi-IN" w:bidi="hi-IN"/>
        </w:rPr>
      </w:pPr>
    </w:p>
    <w:p w:rsidR="00201BCB" w:rsidRDefault="00201BCB">
      <w:pPr>
        <w:ind w:left="1418"/>
        <w:rPr>
          <w:rFonts w:ascii="Palatino Linotype" w:hAnsi="Palatino Linotype"/>
          <w:b/>
          <w:sz w:val="24"/>
          <w:szCs w:val="24"/>
        </w:rPr>
      </w:pPr>
      <w:r w:rsidRPr="00E747AD">
        <w:rPr>
          <w:rFonts w:ascii="Palatino Linotype" w:hAnsi="Palatino Linotype"/>
          <w:b/>
          <w:sz w:val="24"/>
          <w:szCs w:val="24"/>
        </w:rPr>
        <w:t xml:space="preserve">Témakörök </w:t>
      </w:r>
    </w:p>
    <w:p w:rsidR="00201BCB" w:rsidRPr="00E747AD" w:rsidRDefault="00201BCB" w:rsidP="002F444B">
      <w:pPr>
        <w:widowControl w:val="0"/>
        <w:suppressAutoHyphens/>
        <w:rPr>
          <w:rFonts w:ascii="Palatino Linotype" w:hAnsi="Palatino Linotype" w:cs="Mangal"/>
          <w:b/>
          <w:bCs/>
          <w:iCs/>
          <w:kern w:val="1"/>
          <w:sz w:val="24"/>
          <w:szCs w:val="24"/>
          <w:lang w:eastAsia="hi-IN" w:bidi="hi-IN"/>
        </w:rPr>
      </w:pPr>
    </w:p>
    <w:p w:rsidR="00201BCB" w:rsidRPr="00E747AD" w:rsidRDefault="00201BCB" w:rsidP="002F444B">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E747AD">
        <w:rPr>
          <w:rFonts w:ascii="Palatino Linotype" w:hAnsi="Palatino Linotype"/>
          <w:b/>
          <w:sz w:val="24"/>
          <w:szCs w:val="24"/>
        </w:rPr>
        <w:t xml:space="preserve">A sütőipari termék-előállítás feltételei  </w:t>
      </w:r>
      <w:r w:rsidRPr="00E747AD">
        <w:rPr>
          <w:rFonts w:ascii="Palatino Linotype" w:hAnsi="Palatino Linotype"/>
          <w:b/>
          <w:sz w:val="24"/>
          <w:szCs w:val="24"/>
        </w:rPr>
        <w:tab/>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munka- és védőruhával szembeni követelmények</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Üzemi rendszabályok, munkarend, munkafegyelem</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Munkaterület jellemzői, baleseti veszélyforrások, védekezés, elhárítás</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biztonságos munka feltételei, veszélyforrások felismerése</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Kézi szerszámok helyes használata</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Gépek, elektromos berendezések biztonságos üzemeltetésének feltételei</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Tennivalók baleset esetén, bejelentési kötelezettség</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Tűzvédelmi előírások</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Élelmiszerbiztonság (HACCP)</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tanműhely HACCP dokumentációjának megismerése</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Napi ellenőrzés elvégzése, dokumentálása</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CCP ellenőrző lap kitöltése</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Problémakezelés dokumentálása</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Termékek visszavezetése az alapanyagig</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Minőség-ellenőrzés, minőségbiztosítás, minőségszabályozás fogalma, </w:t>
      </w:r>
    </w:p>
    <w:p w:rsidR="00201BCB" w:rsidRPr="00E747AD" w:rsidRDefault="00201BCB" w:rsidP="002D0A47">
      <w:pPr>
        <w:tabs>
          <w:tab w:val="left" w:pos="108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szerepe az élelmiszeriparban</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minőségbiztosítással kapcsolatos feladatok</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Jó higiéniai gyakorlat (GHP)</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Jó gyártási gyakorlat (GMP)</w:t>
      </w:r>
    </w:p>
    <w:p w:rsidR="00201BCB" w:rsidRPr="00E747AD" w:rsidRDefault="00201BCB" w:rsidP="002F444B">
      <w:pPr>
        <w:tabs>
          <w:tab w:val="left" w:pos="1080"/>
        </w:tabs>
        <w:ind w:left="720"/>
        <w:rPr>
          <w:rFonts w:ascii="Palatino Linotype" w:hAnsi="Palatino Linotype" w:cs="Mangal"/>
          <w:kern w:val="1"/>
          <w:sz w:val="24"/>
          <w:szCs w:val="24"/>
          <w:lang w:eastAsia="hi-IN" w:bidi="hi-IN"/>
        </w:rPr>
      </w:pPr>
    </w:p>
    <w:p w:rsidR="00201BCB" w:rsidRPr="00E747AD" w:rsidRDefault="00201BCB" w:rsidP="002F444B">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E747AD">
        <w:rPr>
          <w:rFonts w:ascii="Palatino Linotype" w:hAnsi="Palatino Linotype"/>
          <w:b/>
          <w:sz w:val="24"/>
          <w:szCs w:val="24"/>
        </w:rPr>
        <w:t>T</w:t>
      </w:r>
      <w:r w:rsidRPr="00E747AD">
        <w:rPr>
          <w:rFonts w:ascii="Palatino Linotype" w:hAnsi="Palatino Linotype" w:cs="Arial"/>
          <w:b/>
          <w:sz w:val="24"/>
          <w:szCs w:val="24"/>
        </w:rPr>
        <w:t>echnológiai, termelési számítások</w:t>
      </w:r>
      <w:r w:rsidRPr="00E747AD">
        <w:rPr>
          <w:rFonts w:ascii="Palatino Linotype" w:hAnsi="Palatino Linotype"/>
          <w:b/>
          <w:sz w:val="24"/>
          <w:szCs w:val="24"/>
        </w:rPr>
        <w:tab/>
      </w:r>
      <w:r w:rsidRPr="00E747AD">
        <w:rPr>
          <w:rFonts w:ascii="Palatino Linotype" w:hAnsi="Palatino Linotype"/>
          <w:b/>
          <w:sz w:val="24"/>
          <w:szCs w:val="24"/>
        </w:rPr>
        <w:tab/>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Péksütemények osztása 30 egyenlő részre </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Préstömeg kiszámítása, feladási tömeg számítása </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Tésztadarabok tömegének ellenőrzése méréssel</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Tésztarudak tömegének kiszámítása</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sz w:val="24"/>
          <w:szCs w:val="24"/>
        </w:rPr>
        <w:t>Felhasználandó töltelék mennyiségének kiszámítása</w:t>
      </w:r>
    </w:p>
    <w:p w:rsidR="00201BCB" w:rsidRPr="00E747AD" w:rsidRDefault="00201BCB" w:rsidP="002F444B">
      <w:pPr>
        <w:tabs>
          <w:tab w:val="left" w:pos="1080"/>
        </w:tabs>
        <w:ind w:left="720"/>
        <w:rPr>
          <w:rFonts w:ascii="Palatino Linotype" w:hAnsi="Palatino Linotype" w:cs="Mangal"/>
          <w:kern w:val="1"/>
          <w:sz w:val="24"/>
          <w:szCs w:val="24"/>
          <w:lang w:eastAsia="hi-IN" w:bidi="hi-IN"/>
        </w:rPr>
      </w:pPr>
    </w:p>
    <w:p w:rsidR="00201BCB" w:rsidRPr="00E747AD" w:rsidRDefault="00201BCB" w:rsidP="002F444B">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E747AD">
        <w:rPr>
          <w:rFonts w:ascii="Palatino Linotype" w:hAnsi="Palatino Linotype"/>
          <w:b/>
          <w:sz w:val="24"/>
          <w:szCs w:val="24"/>
        </w:rPr>
        <w:t>Kenyérfélék tésztafeldolgozása</w:t>
      </w:r>
      <w:r w:rsidRPr="00E747AD">
        <w:rPr>
          <w:rFonts w:ascii="Palatino Linotype" w:hAnsi="Palatino Linotype"/>
          <w:b/>
          <w:sz w:val="24"/>
          <w:szCs w:val="24"/>
        </w:rPr>
        <w:tab/>
      </w:r>
      <w:r w:rsidRPr="00E747AD">
        <w:rPr>
          <w:rFonts w:ascii="Palatino Linotype" w:hAnsi="Palatino Linotype"/>
          <w:b/>
          <w:sz w:val="24"/>
          <w:szCs w:val="24"/>
        </w:rPr>
        <w:tab/>
        <w:t xml:space="preserve"> </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feldolgozó asztalok (táblák) anyaga, minőségi követelményei,</w:t>
      </w:r>
    </w:p>
    <w:p w:rsidR="00201BCB" w:rsidRPr="00E747AD" w:rsidRDefault="00201BCB" w:rsidP="002D0A47">
      <w:pPr>
        <w:tabs>
          <w:tab w:val="left" w:pos="1080"/>
          <w:tab w:val="left"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tisztítása</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Kenyértészta osztása kézzel (csípés).</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osztott tésztadarabok mérése</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feladási tömeg ellenőrzése méréssel</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Kenyértészta osztása osztógépen, osztási tömeg beállítása</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kenyértészta formázása kézzel, alakítás</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Nagyobb tésztadarabok gömbölyítése kézzel, géppel</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Szalagos és kúpos gömbölyítőgépek beindítása, üzemeltetése, tisztítása</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Hosszformázás géppel vagy kézzel </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hosszformázó üzemeltetése, beállítása, tisztítása</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kenyértészta pihentetése</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kenyértészta elhelyezése kelesztő eszközön </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tábla munkával kapcsolatos adminisztráció elvégzése </w:t>
      </w:r>
    </w:p>
    <w:p w:rsidR="00201BCB" w:rsidRPr="00E747AD" w:rsidRDefault="00201BCB" w:rsidP="002F444B">
      <w:pPr>
        <w:tabs>
          <w:tab w:val="left" w:pos="1080"/>
        </w:tab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b/>
      </w:r>
    </w:p>
    <w:p w:rsidR="00201BCB" w:rsidRPr="00E747AD" w:rsidRDefault="00201BCB" w:rsidP="002F444B">
      <w:pPr>
        <w:widowControl w:val="0"/>
        <w:tabs>
          <w:tab w:val="left" w:pos="720"/>
          <w:tab w:val="left" w:pos="900"/>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Péksütemények tésztafeldolgozása</w:t>
      </w:r>
      <w:r w:rsidRPr="00E747AD">
        <w:rPr>
          <w:rFonts w:ascii="Palatino Linotype" w:hAnsi="Palatino Linotype" w:cs="Mangal"/>
          <w:b/>
          <w:kern w:val="1"/>
          <w:sz w:val="24"/>
          <w:szCs w:val="24"/>
          <w:lang w:eastAsia="hi-IN" w:bidi="hi-IN"/>
        </w:rPr>
        <w:tab/>
        <w:t xml:space="preserve"> </w:t>
      </w:r>
      <w:r w:rsidRPr="00E747AD">
        <w:rPr>
          <w:rFonts w:ascii="Palatino Linotype" w:hAnsi="Palatino Linotype" w:cs="Mangal"/>
          <w:b/>
          <w:kern w:val="1"/>
          <w:sz w:val="24"/>
          <w:szCs w:val="24"/>
          <w:lang w:eastAsia="hi-IN" w:bidi="hi-IN"/>
        </w:rPr>
        <w:tab/>
      </w:r>
    </w:p>
    <w:p w:rsidR="00201BCB" w:rsidRPr="00E747AD" w:rsidRDefault="00201BCB" w:rsidP="002D0A47">
      <w:pPr>
        <w:tabs>
          <w:tab w:val="left" w:pos="1134"/>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feldolgozó asztalok (táblák) anyaga, minőségi követelményei,</w:t>
      </w:r>
    </w:p>
    <w:p w:rsidR="00201BCB" w:rsidRPr="00E747AD" w:rsidRDefault="00201BCB" w:rsidP="002D0A47">
      <w:pPr>
        <w:tabs>
          <w:tab w:val="left" w:pos="1134"/>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tisztítása</w:t>
      </w:r>
    </w:p>
    <w:p w:rsidR="00201BCB" w:rsidRPr="00E747AD" w:rsidRDefault="00201BCB" w:rsidP="002D0A47">
      <w:pPr>
        <w:tabs>
          <w:tab w:val="left" w:pos="1134"/>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Süteménytészta osztása kézzel, nagy tészta tömeg osztása, mérése</w:t>
      </w:r>
    </w:p>
    <w:p w:rsidR="00201BCB" w:rsidRPr="00E747AD" w:rsidRDefault="00201BCB" w:rsidP="002D0A47">
      <w:pPr>
        <w:tabs>
          <w:tab w:val="left" w:pos="1134"/>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Süteménytészta osztása kisüzemi tésztaosztó géppel és félautomata osztó- gömbölyítő géppel 30 egyenlő részre</w:t>
      </w:r>
    </w:p>
    <w:p w:rsidR="00201BCB" w:rsidRPr="00E747AD" w:rsidRDefault="00201BCB" w:rsidP="002D0A47">
      <w:pPr>
        <w:tabs>
          <w:tab w:val="left" w:pos="1134"/>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tésztadarabok alakítása</w:t>
      </w:r>
    </w:p>
    <w:p w:rsidR="00201BCB" w:rsidRPr="00E747AD" w:rsidRDefault="00201BCB" w:rsidP="002D0A47">
      <w:pPr>
        <w:widowControl w:val="0"/>
        <w:tabs>
          <w:tab w:val="left" w:pos="1134"/>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Nagyobb tésztadarabok gömbölyítése kézzel, géppel</w:t>
      </w:r>
    </w:p>
    <w:p w:rsidR="00201BCB" w:rsidRPr="00E747AD" w:rsidRDefault="00201BCB" w:rsidP="002D0A47">
      <w:pPr>
        <w:tabs>
          <w:tab w:val="left" w:pos="1134"/>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Kis tésztadarabok gömbölyítése kézzel vagy osztó- gömbölyítő géppel</w:t>
      </w:r>
    </w:p>
    <w:p w:rsidR="00201BCB" w:rsidRPr="00E747AD" w:rsidRDefault="00201BCB" w:rsidP="002D0A47">
      <w:pPr>
        <w:tabs>
          <w:tab w:val="left" w:pos="1134"/>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gömbölyített tésztadarabok elhelyezése a munkaasztalon vagy a kelesztő eszközön</w:t>
      </w:r>
    </w:p>
    <w:p w:rsidR="00201BCB" w:rsidRPr="00E747AD" w:rsidRDefault="00201BCB" w:rsidP="002D0A47">
      <w:pPr>
        <w:widowControl w:val="0"/>
        <w:tabs>
          <w:tab w:val="left" w:pos="1134"/>
          <w:tab w:val="left" w:pos="16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Hosszformázás géppel vagy kézzel. </w:t>
      </w:r>
    </w:p>
    <w:p w:rsidR="00201BCB" w:rsidRPr="00E747AD" w:rsidRDefault="00201BCB" w:rsidP="002D0A47">
      <w:pPr>
        <w:widowControl w:val="0"/>
        <w:tabs>
          <w:tab w:val="left" w:pos="1134"/>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hosszformázó üzemeltetése, beállítása, tisztítása</w:t>
      </w:r>
    </w:p>
    <w:p w:rsidR="00201BCB" w:rsidRPr="00E747AD" w:rsidRDefault="00201BCB" w:rsidP="002D0A47">
      <w:pPr>
        <w:widowControl w:val="0"/>
        <w:tabs>
          <w:tab w:val="left" w:pos="1134"/>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tészta pihentetése</w:t>
      </w:r>
    </w:p>
    <w:p w:rsidR="00201BCB" w:rsidRPr="00E747AD" w:rsidRDefault="00201BCB" w:rsidP="002D0A47">
      <w:pPr>
        <w:tabs>
          <w:tab w:val="left" w:pos="1134"/>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Összetett alakítási műveletek</w:t>
      </w:r>
    </w:p>
    <w:p w:rsidR="00201BCB" w:rsidRPr="00E747AD" w:rsidRDefault="00201BCB" w:rsidP="002D0A47">
      <w:pPr>
        <w:tabs>
          <w:tab w:val="left" w:pos="1134"/>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Sodrás kézzel vagy géppel</w:t>
      </w:r>
    </w:p>
    <w:p w:rsidR="00201BCB" w:rsidRPr="00E747AD" w:rsidRDefault="00201BCB" w:rsidP="002D0A47">
      <w:pPr>
        <w:tabs>
          <w:tab w:val="left" w:pos="1134"/>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Kifli-sodrógép beállítása, üzemeltetése, tisztítása</w:t>
      </w:r>
    </w:p>
    <w:p w:rsidR="00201BCB" w:rsidRPr="00E747AD" w:rsidRDefault="00201BCB" w:rsidP="002D0A47">
      <w:pPr>
        <w:widowControl w:val="0"/>
        <w:tabs>
          <w:tab w:val="left" w:pos="1134"/>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Hurkolás egy ágból</w:t>
      </w:r>
    </w:p>
    <w:p w:rsidR="00201BCB" w:rsidRPr="00E747AD" w:rsidRDefault="00201BCB" w:rsidP="002D0A47">
      <w:pPr>
        <w:widowControl w:val="0"/>
        <w:tabs>
          <w:tab w:val="left" w:pos="1134"/>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Fonás 1,2,3 szálból, csavarás </w:t>
      </w:r>
    </w:p>
    <w:p w:rsidR="00201BCB" w:rsidRPr="00E747AD" w:rsidRDefault="00201BCB" w:rsidP="002D0A47">
      <w:pPr>
        <w:widowControl w:val="0"/>
        <w:tabs>
          <w:tab w:val="left" w:pos="1134"/>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kialakított tésztadarabok elhelyezése megfelelő kelesztő eszközön</w:t>
      </w:r>
    </w:p>
    <w:p w:rsidR="00201BCB" w:rsidRPr="00E747AD" w:rsidRDefault="00201BCB" w:rsidP="002D0A47">
      <w:pPr>
        <w:widowControl w:val="0"/>
        <w:tabs>
          <w:tab w:val="left" w:pos="1134"/>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tábla munkával kapcsolatos adminisztráció elvégzése </w:t>
      </w:r>
    </w:p>
    <w:p w:rsidR="00201BCB" w:rsidRPr="00E747AD" w:rsidRDefault="00201BCB" w:rsidP="002F444B">
      <w:pPr>
        <w:rPr>
          <w:rFonts w:ascii="Palatino Linotype" w:hAnsi="Palatino Linotype" w:cs="Mangal"/>
          <w:kern w:val="1"/>
          <w:sz w:val="24"/>
          <w:szCs w:val="24"/>
          <w:lang w:eastAsia="hi-IN" w:bidi="hi-IN"/>
        </w:rPr>
      </w:pPr>
    </w:p>
    <w:p w:rsidR="00201BCB" w:rsidRPr="00E747AD" w:rsidRDefault="00201BCB" w:rsidP="002F444B">
      <w:pPr>
        <w:widowControl w:val="0"/>
        <w:tabs>
          <w:tab w:val="left" w:pos="900"/>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Finom pékáruk tésztafeldolgozása</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p>
    <w:p w:rsidR="00201BCB" w:rsidRPr="00E747AD" w:rsidRDefault="00201BCB" w:rsidP="002D0A47">
      <w:pPr>
        <w:widowControl w:val="0"/>
        <w:tabs>
          <w:tab w:val="left" w:pos="993"/>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Fonás 1,2,3,4,5,6 szálból, csavarás </w:t>
      </w:r>
    </w:p>
    <w:p w:rsidR="00201BCB" w:rsidRPr="00E747AD" w:rsidRDefault="00201BCB" w:rsidP="002D0A47">
      <w:pPr>
        <w:widowControl w:val="0"/>
        <w:tabs>
          <w:tab w:val="left" w:pos="993"/>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Nyújtás, töltelék elhelyezése, feltekerés, vágás</w:t>
      </w:r>
    </w:p>
    <w:p w:rsidR="00201BCB" w:rsidRPr="00E747AD" w:rsidRDefault="00201BCB" w:rsidP="002D0A47">
      <w:pPr>
        <w:widowControl w:val="0"/>
        <w:tabs>
          <w:tab w:val="left" w:pos="993"/>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Nyújtás, rovátkolás, kiszúrás</w:t>
      </w:r>
    </w:p>
    <w:p w:rsidR="00201BCB" w:rsidRPr="00E747AD" w:rsidRDefault="00201BCB" w:rsidP="002D0A47">
      <w:pPr>
        <w:widowControl w:val="0"/>
        <w:tabs>
          <w:tab w:val="left" w:pos="993"/>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Nyújtás, vágás, töltelék elhelyezés</w:t>
      </w:r>
    </w:p>
    <w:p w:rsidR="00201BCB" w:rsidRPr="00E747AD" w:rsidRDefault="00201BCB" w:rsidP="002D0A47">
      <w:pPr>
        <w:widowControl w:val="0"/>
        <w:tabs>
          <w:tab w:val="left" w:pos="993"/>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Leveles tészta készítése hagyományos módszerrel</w:t>
      </w:r>
    </w:p>
    <w:p w:rsidR="00201BCB" w:rsidRPr="00E747AD" w:rsidRDefault="00201BCB" w:rsidP="002D0A47">
      <w:pPr>
        <w:widowControl w:val="0"/>
        <w:tabs>
          <w:tab w:val="left" w:pos="993"/>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margarintömb begyúrása, behajtogatása, hajtogatása</w:t>
      </w:r>
    </w:p>
    <w:p w:rsidR="00201BCB" w:rsidRPr="00E747AD" w:rsidRDefault="00201BCB" w:rsidP="002D0A47">
      <w:pPr>
        <w:widowControl w:val="0"/>
        <w:tabs>
          <w:tab w:val="left" w:pos="993"/>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Húzómargarin felhasználása</w:t>
      </w:r>
    </w:p>
    <w:p w:rsidR="00201BCB" w:rsidRPr="00E747AD" w:rsidRDefault="00201BCB" w:rsidP="002D0A47">
      <w:pPr>
        <w:widowControl w:val="0"/>
        <w:tabs>
          <w:tab w:val="left" w:pos="993"/>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Nyújtófa, kések, kaparók, kiszúrok használata</w:t>
      </w:r>
    </w:p>
    <w:p w:rsidR="00201BCB" w:rsidRPr="00E747AD" w:rsidRDefault="00201BCB" w:rsidP="002D0A47">
      <w:pPr>
        <w:widowControl w:val="0"/>
        <w:tabs>
          <w:tab w:val="left" w:pos="993"/>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Nyújtógép, használata, tisztítása, biztonságos üzemeltetése</w:t>
      </w:r>
    </w:p>
    <w:p w:rsidR="00201BCB" w:rsidRPr="00E747AD" w:rsidRDefault="00201BCB" w:rsidP="002D0A47">
      <w:pPr>
        <w:widowControl w:val="0"/>
        <w:tabs>
          <w:tab w:val="left" w:pos="993"/>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kialakított tésztadarabok elhelyezése megfelelő kelesztő eszközön</w:t>
      </w:r>
    </w:p>
    <w:p w:rsidR="00201BCB" w:rsidRPr="00E747AD" w:rsidRDefault="00201BCB" w:rsidP="002D0A47">
      <w:pPr>
        <w:widowControl w:val="0"/>
        <w:tabs>
          <w:tab w:val="left" w:pos="993"/>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tábla munkával kapcsolatos adminisztráció elvégzése </w:t>
      </w:r>
    </w:p>
    <w:p w:rsidR="00201BCB" w:rsidRPr="00E747AD" w:rsidRDefault="00201BCB" w:rsidP="002F444B">
      <w:pPr>
        <w:widowControl w:val="0"/>
        <w:tabs>
          <w:tab w:val="left" w:pos="1080"/>
        </w:tabs>
        <w:suppressAutoHyphens/>
        <w:ind w:left="720"/>
        <w:rPr>
          <w:rFonts w:ascii="Palatino Linotype" w:hAnsi="Palatino Linotype" w:cs="Mangal"/>
          <w:kern w:val="1"/>
          <w:sz w:val="24"/>
          <w:szCs w:val="24"/>
          <w:lang w:eastAsia="hi-IN" w:bidi="hi-IN"/>
        </w:rPr>
      </w:pPr>
    </w:p>
    <w:p w:rsidR="00201BCB" w:rsidRPr="00E747AD" w:rsidRDefault="00201BCB" w:rsidP="002F444B">
      <w:pPr>
        <w:widowControl w:val="0"/>
        <w:tabs>
          <w:tab w:val="left" w:pos="900"/>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Egyéb sütőipari termékek tésztafeldolgozása</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t xml:space="preserve"> </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Fánk pihentetése és szaggatása</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Perecek alakítása hurkolással</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Diétás termékek, osztása, mérése, alakítása</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Morzsa alapanyag (babajka), osztása, mérése</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Kétszersültek tésztájának osztása, mérése, alakítása</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Hagyományos (HIR) sütőipari termékek osztása, mérése, alakítása</w:t>
      </w:r>
    </w:p>
    <w:p w:rsidR="00201BCB" w:rsidRPr="00E747AD" w:rsidRDefault="00201BCB" w:rsidP="002D0A47">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Korszerű sütőipari termékek osztása, mérése, alakítása</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kialakított tésztadarabok elhelyezése megfelelő kelesztő eszközön</w:t>
      </w:r>
    </w:p>
    <w:p w:rsidR="00201BCB" w:rsidRDefault="00201BCB" w:rsidP="002D0A47">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tábla munkával kapcsolatos adminisztráció elvégzése</w:t>
      </w:r>
    </w:p>
    <w:p w:rsidR="00201BCB" w:rsidRDefault="00201BCB" w:rsidP="002F444B">
      <w:pPr>
        <w:rPr>
          <w:rFonts w:ascii="Palatino Linotype" w:hAnsi="Palatino Linotype" w:cs="Mangal"/>
          <w:color w:val="FF0000"/>
          <w:sz w:val="24"/>
          <w:szCs w:val="24"/>
          <w:lang w:eastAsia="hi-IN" w:bidi="hi-IN"/>
        </w:rPr>
      </w:pPr>
    </w:p>
    <w:p w:rsidR="00201BCB" w:rsidRPr="00E878F1" w:rsidRDefault="00201BCB" w:rsidP="002F444B">
      <w:pPr>
        <w:rPr>
          <w:rFonts w:ascii="Palatino Linotype" w:hAnsi="Palatino Linotype" w:cs="Mangal"/>
          <w:color w:val="FF0000"/>
          <w:sz w:val="24"/>
          <w:szCs w:val="24"/>
          <w:lang w:eastAsia="hi-IN" w:bidi="hi-IN"/>
        </w:rPr>
      </w:pPr>
    </w:p>
    <w:p w:rsidR="00201BCB" w:rsidRPr="00E747AD" w:rsidRDefault="00201BCB" w:rsidP="006359B5">
      <w:pPr>
        <w:widowControl w:val="0"/>
        <w:suppressAutoHyphens/>
        <w:rPr>
          <w:rFonts w:ascii="Palatino Linotype" w:hAnsi="Palatino Linotype" w:cs="Arial"/>
          <w:b/>
          <w:sz w:val="24"/>
          <w:szCs w:val="24"/>
          <w:vertAlign w:val="superscript"/>
        </w:rPr>
      </w:pPr>
      <w:r w:rsidRPr="00E747AD">
        <w:rPr>
          <w:rFonts w:ascii="Palatino Linotype" w:hAnsi="Palatino Linotype" w:cs="Arial"/>
          <w:b/>
          <w:sz w:val="24"/>
          <w:szCs w:val="24"/>
        </w:rPr>
        <w:t xml:space="preserve">10937-12 Előkészítő és befejező műveletek </w:t>
      </w:r>
    </w:p>
    <w:p w:rsidR="00201BCB" w:rsidRPr="002D0A47" w:rsidRDefault="00201BCB" w:rsidP="00290474">
      <w:pPr>
        <w:widowControl w:val="0"/>
        <w:suppressAutoHyphens/>
        <w:jc w:val="right"/>
        <w:rPr>
          <w:rFonts w:ascii="Palatino Linotype" w:hAnsi="Palatino Linotype" w:cs="Arial"/>
          <w:i/>
          <w:sz w:val="20"/>
          <w:szCs w:val="20"/>
        </w:rPr>
      </w:pPr>
      <w:r w:rsidRPr="00367940">
        <w:rPr>
          <w:rFonts w:ascii="Palatino Linotype" w:hAnsi="Palatino Linotype"/>
          <w:i/>
          <w:sz w:val="20"/>
          <w:szCs w:val="20"/>
        </w:rPr>
        <w:t>A</w:t>
      </w:r>
      <w:r w:rsidRPr="00367940">
        <w:rPr>
          <w:rFonts w:ascii="Palatino Linotype" w:hAnsi="Palatino Linotype" w:cs="Arial"/>
          <w:i/>
          <w:sz w:val="20"/>
          <w:szCs w:val="20"/>
        </w:rPr>
        <w:t xml:space="preserve"> 10. évfolyamot követően</w:t>
      </w:r>
    </w:p>
    <w:p w:rsidR="00201BCB" w:rsidRPr="00E747AD" w:rsidRDefault="00201BCB" w:rsidP="006359B5">
      <w:pPr>
        <w:ind w:firstLine="709"/>
        <w:rPr>
          <w:rFonts w:ascii="Palatino Linotype" w:hAnsi="Palatino Linotype"/>
          <w:b/>
          <w:sz w:val="24"/>
          <w:szCs w:val="24"/>
        </w:rPr>
      </w:pPr>
      <w:r w:rsidRPr="00E747AD">
        <w:rPr>
          <w:rFonts w:ascii="Palatino Linotype" w:hAnsi="Palatino Linotype"/>
          <w:b/>
          <w:sz w:val="24"/>
          <w:szCs w:val="24"/>
        </w:rPr>
        <w:t>Szakmai gyakorlat 1.</w:t>
      </w:r>
      <w:r w:rsidRPr="00E747AD">
        <w:rPr>
          <w:rFonts w:ascii="Palatino Linotype" w:hAnsi="Palatino Linotype"/>
          <w:b/>
          <w:bCs/>
          <w:sz w:val="24"/>
          <w:szCs w:val="24"/>
        </w:rPr>
        <w:t xml:space="preserve"> </w:t>
      </w:r>
      <w:r w:rsidRPr="00E747AD">
        <w:rPr>
          <w:rFonts w:ascii="Palatino Linotype" w:hAnsi="Palatino Linotype"/>
          <w:b/>
          <w:sz w:val="24"/>
          <w:szCs w:val="24"/>
        </w:rPr>
        <w:t>tantárgy</w:t>
      </w:r>
    </w:p>
    <w:p w:rsidR="00201BCB" w:rsidRPr="00E747AD" w:rsidRDefault="00201BCB" w:rsidP="006359B5">
      <w:pPr>
        <w:ind w:firstLine="709"/>
        <w:rPr>
          <w:rFonts w:ascii="Palatino Linotype" w:hAnsi="Palatino Linotype"/>
          <w:b/>
          <w:sz w:val="24"/>
          <w:szCs w:val="24"/>
        </w:rPr>
      </w:pPr>
    </w:p>
    <w:p w:rsidR="00201BCB" w:rsidRDefault="00201BCB">
      <w:pPr>
        <w:ind w:left="1418"/>
        <w:rPr>
          <w:rFonts w:ascii="Palatino Linotype" w:hAnsi="Palatino Linotype"/>
          <w:b/>
          <w:sz w:val="24"/>
          <w:szCs w:val="24"/>
        </w:rPr>
      </w:pPr>
      <w:r w:rsidRPr="00E747AD">
        <w:rPr>
          <w:rFonts w:ascii="Palatino Linotype" w:hAnsi="Palatino Linotype"/>
          <w:b/>
          <w:sz w:val="24"/>
          <w:szCs w:val="24"/>
        </w:rPr>
        <w:t>Témakörök</w:t>
      </w:r>
    </w:p>
    <w:p w:rsidR="00201BCB" w:rsidRPr="00E747AD" w:rsidRDefault="00201BCB" w:rsidP="006359B5">
      <w:pPr>
        <w:ind w:left="1224"/>
        <w:rPr>
          <w:rFonts w:ascii="Palatino Linotype" w:hAnsi="Palatino Linotype"/>
          <w:b/>
          <w:sz w:val="24"/>
          <w:szCs w:val="24"/>
        </w:rPr>
      </w:pPr>
    </w:p>
    <w:p w:rsidR="00201BCB" w:rsidRDefault="00201BCB">
      <w:pPr>
        <w:ind w:left="709"/>
        <w:rPr>
          <w:rFonts w:ascii="Palatino Linotype" w:hAnsi="Palatino Linotype"/>
          <w:b/>
          <w:sz w:val="24"/>
          <w:szCs w:val="24"/>
        </w:rPr>
      </w:pPr>
      <w:r w:rsidRPr="00E747AD">
        <w:rPr>
          <w:rFonts w:ascii="Palatino Linotype" w:hAnsi="Palatino Linotype"/>
          <w:b/>
          <w:sz w:val="24"/>
          <w:szCs w:val="24"/>
        </w:rPr>
        <w:t>Technológiai, termelési számítások</w:t>
      </w:r>
    </w:p>
    <w:p w:rsidR="00201BCB" w:rsidRPr="00E747AD" w:rsidRDefault="00201BCB" w:rsidP="002D0A47">
      <w:pPr>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Rendelés alapján az anyagszükséglet kiszámítása</w:t>
      </w:r>
    </w:p>
    <w:p w:rsidR="00201BCB" w:rsidRPr="00691452" w:rsidRDefault="00201BCB" w:rsidP="002D0A47">
      <w:pPr>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Átlagtömeg számítása</w:t>
      </w:r>
    </w:p>
    <w:p w:rsidR="00201BCB" w:rsidRPr="00E747AD" w:rsidRDefault="00201BCB" w:rsidP="006359B5">
      <w:pPr>
        <w:ind w:left="720"/>
        <w:rPr>
          <w:rFonts w:ascii="Palatino Linotype" w:hAnsi="Palatino Linotype" w:cs="Mangal"/>
          <w:kern w:val="1"/>
          <w:sz w:val="24"/>
          <w:szCs w:val="24"/>
          <w:lang w:eastAsia="hi-IN" w:bidi="hi-IN"/>
        </w:rPr>
      </w:pPr>
    </w:p>
    <w:p w:rsidR="00201BCB" w:rsidRPr="00E747AD" w:rsidRDefault="00201BCB" w:rsidP="002D0A47">
      <w:pPr>
        <w:ind w:left="709"/>
        <w:rPr>
          <w:rFonts w:ascii="Palatino Linotype" w:hAnsi="Palatino Linotype" w:cs="Tahoma"/>
          <w:sz w:val="24"/>
          <w:szCs w:val="24"/>
          <w:shd w:val="clear" w:color="auto" w:fill="FFFFFF"/>
        </w:rPr>
      </w:pPr>
      <w:r w:rsidRPr="00E747AD">
        <w:rPr>
          <w:rFonts w:ascii="Palatino Linotype" w:hAnsi="Palatino Linotype"/>
          <w:b/>
          <w:sz w:val="24"/>
          <w:szCs w:val="24"/>
        </w:rPr>
        <w:t xml:space="preserve">A munkaterület átvétele </w:t>
      </w:r>
    </w:p>
    <w:p w:rsidR="00201BCB" w:rsidRPr="00E747AD" w:rsidRDefault="00201BCB" w:rsidP="002D0A47">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munkaterület átvétele</w:t>
      </w:r>
    </w:p>
    <w:p w:rsidR="00201BCB" w:rsidRPr="00E747AD" w:rsidRDefault="00201BCB" w:rsidP="002D0A47">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munkavégzés személyi, tárgyi feltételeinek ellenőrzése</w:t>
      </w:r>
    </w:p>
    <w:p w:rsidR="00201BCB" w:rsidRPr="00E747AD" w:rsidRDefault="00201BCB" w:rsidP="002D0A47">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A munka megkezdése előtt a gyártáshoz szükséges gépek, berendezések,</w:t>
      </w:r>
    </w:p>
    <w:p w:rsidR="00201BCB" w:rsidRPr="00E747AD" w:rsidRDefault="00201BCB" w:rsidP="002D0A47">
      <w:pPr>
        <w:widowControl w:val="0"/>
        <w:tabs>
          <w:tab w:val="left" w:pos="1080"/>
        </w:tabs>
        <w:suppressAutoHyphens/>
        <w:ind w:left="709"/>
        <w:rPr>
          <w:rFonts w:ascii="Palatino Linotype" w:hAnsi="Palatino Linotype"/>
          <w:sz w:val="24"/>
          <w:szCs w:val="24"/>
        </w:rPr>
      </w:pPr>
      <w:r w:rsidRPr="00E747AD">
        <w:rPr>
          <w:rFonts w:ascii="Palatino Linotype" w:hAnsi="Palatino Linotype"/>
          <w:sz w:val="24"/>
          <w:szCs w:val="24"/>
        </w:rPr>
        <w:t>eszközök ellenőrzése, működés közbeni felügyelete</w:t>
      </w:r>
    </w:p>
    <w:p w:rsidR="00201BCB" w:rsidRPr="00E747AD" w:rsidRDefault="00201BCB" w:rsidP="002D0A47">
      <w:pPr>
        <w:ind w:left="709"/>
        <w:rPr>
          <w:rFonts w:ascii="Palatino Linotype" w:hAnsi="Palatino Linotype"/>
          <w:b/>
          <w:sz w:val="24"/>
          <w:szCs w:val="24"/>
        </w:rPr>
      </w:pPr>
    </w:p>
    <w:p w:rsidR="00201BCB" w:rsidRPr="00E747AD" w:rsidRDefault="00201BCB" w:rsidP="002D0A47">
      <w:pPr>
        <w:ind w:left="709"/>
        <w:rPr>
          <w:rFonts w:ascii="Palatino Linotype" w:hAnsi="Palatino Linotype"/>
          <w:b/>
          <w:sz w:val="24"/>
          <w:szCs w:val="24"/>
        </w:rPr>
      </w:pPr>
      <w:r w:rsidRPr="00E747AD">
        <w:rPr>
          <w:rFonts w:ascii="Palatino Linotype" w:hAnsi="Palatino Linotype"/>
          <w:b/>
          <w:sz w:val="24"/>
          <w:szCs w:val="24"/>
        </w:rPr>
        <w:t>A nyersanyagok átvétele, tárolása, előkészítése</w:t>
      </w:r>
    </w:p>
    <w:p w:rsidR="00201BCB" w:rsidRPr="00E747AD" w:rsidRDefault="00201BCB" w:rsidP="002D0A47">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gyártáshoz szükséges nyersanyagok mennyiségi és minőségi átvétele, reklamáció, az élelmiszerbiztonsági szempontok figyelembevételével</w:t>
      </w:r>
    </w:p>
    <w:p w:rsidR="00201BCB" w:rsidRPr="00E747AD" w:rsidRDefault="00201BCB" w:rsidP="002D0A47">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Liszt zsákos és silós tárolása: lisztraktár, liszt elhelyezése, mozgatása, be és kitárolás, tisztítás</w:t>
      </w:r>
    </w:p>
    <w:p w:rsidR="00201BCB" w:rsidRPr="00E747AD" w:rsidRDefault="00201BCB" w:rsidP="002D0A47">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gyártáshoz szükséges nyersanyagok tárolása</w:t>
      </w:r>
    </w:p>
    <w:p w:rsidR="00201BCB" w:rsidRPr="00E747AD" w:rsidRDefault="00201BCB" w:rsidP="002D0A47">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gyártáshoz szükséges nyersanyagok tárolása hűtött térben</w:t>
      </w:r>
    </w:p>
    <w:p w:rsidR="00201BCB" w:rsidRPr="00E747AD" w:rsidRDefault="00201BCB" w:rsidP="002D0A47">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gyártáshoz szükséges alapanyagok, segédanyagok, járulékos anyagok előkészítő műveletei az élelmiszerbiztonsági szempontok figyelembevételével</w:t>
      </w:r>
    </w:p>
    <w:p w:rsidR="00201BCB" w:rsidRPr="002A173C" w:rsidRDefault="00201BCB" w:rsidP="002D0A47">
      <w:pPr>
        <w:widowControl w:val="0"/>
        <w:tabs>
          <w:tab w:val="left" w:pos="720"/>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gyártáshoz szükséges nyersanyagok előkészítéséhez használt gépek, berendezések kezelése és működés közbeni felügyelete</w:t>
      </w:r>
    </w:p>
    <w:p w:rsidR="00201BCB" w:rsidRPr="00E747AD" w:rsidRDefault="00201BCB" w:rsidP="006359B5">
      <w:pPr>
        <w:ind w:left="515" w:firstLine="194"/>
        <w:rPr>
          <w:rFonts w:ascii="Palatino Linotype" w:hAnsi="Palatino Linotype"/>
          <w:b/>
          <w:sz w:val="24"/>
          <w:szCs w:val="24"/>
        </w:rPr>
      </w:pPr>
    </w:p>
    <w:p w:rsidR="00201BCB" w:rsidRPr="00E747AD" w:rsidRDefault="00201BCB" w:rsidP="006359B5">
      <w:pPr>
        <w:ind w:left="515" w:firstLine="194"/>
        <w:rPr>
          <w:rFonts w:ascii="Palatino Linotype" w:hAnsi="Palatino Linotype"/>
          <w:b/>
          <w:sz w:val="24"/>
          <w:szCs w:val="24"/>
        </w:rPr>
      </w:pPr>
      <w:r w:rsidRPr="00E747AD">
        <w:rPr>
          <w:rFonts w:ascii="Palatino Linotype" w:hAnsi="Palatino Linotype"/>
          <w:b/>
          <w:sz w:val="24"/>
          <w:szCs w:val="24"/>
        </w:rPr>
        <w:t>Csomagoló anyagok átvétele, csomagolás</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A csomagolóanyagok felismerése, ellenőrzése és előkészítése</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Késztermékek csomagolása különböző módszerekkel</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A szeletelő-gépek és csomagológépek, kezelése</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A termékek jelölésének, minőség</w:t>
      </w:r>
      <w:r>
        <w:rPr>
          <w:rFonts w:ascii="Palatino Linotype" w:hAnsi="Palatino Linotype"/>
          <w:sz w:val="24"/>
          <w:szCs w:val="24"/>
        </w:rPr>
        <w:t>-</w:t>
      </w:r>
      <w:r w:rsidRPr="00E747AD">
        <w:rPr>
          <w:rFonts w:ascii="Palatino Linotype" w:hAnsi="Palatino Linotype"/>
          <w:sz w:val="24"/>
          <w:szCs w:val="24"/>
        </w:rPr>
        <w:t>megőrzési idejének meghatározása és ellenőrzése</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Csomagoló anyagok tárolása az élelmiszerbiztonsági szempontok figyelembevételével</w:t>
      </w:r>
    </w:p>
    <w:p w:rsidR="00201BCB" w:rsidRPr="00E747AD" w:rsidRDefault="00201BCB" w:rsidP="006359B5">
      <w:pPr>
        <w:widowControl w:val="0"/>
        <w:tabs>
          <w:tab w:val="left" w:pos="720"/>
        </w:tabs>
        <w:suppressAutoHyphens/>
        <w:ind w:left="720"/>
        <w:rPr>
          <w:rFonts w:ascii="Palatino Linotype" w:hAnsi="Palatino Linotype"/>
          <w:sz w:val="24"/>
          <w:szCs w:val="24"/>
        </w:rPr>
      </w:pPr>
    </w:p>
    <w:p w:rsidR="00201BCB" w:rsidRPr="00E747AD" w:rsidRDefault="00201BCB" w:rsidP="006359B5">
      <w:pPr>
        <w:ind w:left="515" w:firstLine="194"/>
        <w:rPr>
          <w:rFonts w:ascii="Palatino Linotype" w:hAnsi="Palatino Linotype" w:cs="Arial"/>
          <w:b/>
          <w:sz w:val="24"/>
          <w:szCs w:val="24"/>
        </w:rPr>
      </w:pPr>
      <w:r w:rsidRPr="00E747AD">
        <w:rPr>
          <w:rFonts w:ascii="Palatino Linotype" w:hAnsi="Palatino Linotype" w:cs="Arial"/>
          <w:b/>
          <w:sz w:val="24"/>
          <w:szCs w:val="24"/>
        </w:rPr>
        <w:t>Raktározás, hulladékkezelés</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A sütőipari félkész termékek hűtve-, és fagyasztva tárolása</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A tárolási, hűtési, fagyasztási paraméterek ellenőrzése</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A hűtés, fagyasztás nyomon követése, dokumentálása</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A befejező műveletek során képződő hulladékok kezelése</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Kenyerek hűtése polcon, konténerben</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Péksütemények hűtése polcon, lemezen</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Finom-pékáruk hűtése polcon, lemezen, formában</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Kiborítás a formából</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Utólagos töltés és bevonatok, szóróanyagok felvitele</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Kenyerek szeletelése, csomagolása, szakszerű jelölése</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Péksütemények, finom-pékáruk csomagolása, szakszerű jelölése</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Rekeszek tisztaságának megállapítása, rekesztisztítás</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Kenyerek, péksütemények, finom-pékáruk rekeszbe helyezése</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lastRenderedPageBreak/>
        <w:t xml:space="preserve">A kenyerek, péksütemények, finom-pékáruk szállítási </w:t>
      </w:r>
    </w:p>
    <w:p w:rsidR="00201BCB" w:rsidRPr="00E747AD" w:rsidRDefault="00201BCB" w:rsidP="002D0A47">
      <w:pPr>
        <w:widowControl w:val="0"/>
        <w:tabs>
          <w:tab w:val="left" w:pos="720"/>
          <w:tab w:val="left" w:pos="1080"/>
        </w:tabs>
        <w:suppressAutoHyphens/>
        <w:ind w:left="709"/>
        <w:rPr>
          <w:rFonts w:ascii="Palatino Linotype" w:hAnsi="Palatino Linotype"/>
          <w:sz w:val="24"/>
          <w:szCs w:val="24"/>
        </w:rPr>
      </w:pPr>
      <w:r w:rsidRPr="00E747AD">
        <w:rPr>
          <w:rFonts w:ascii="Palatino Linotype" w:hAnsi="Palatino Linotype"/>
          <w:sz w:val="24"/>
          <w:szCs w:val="24"/>
        </w:rPr>
        <w:t>dokumentumainak ellenőrzése, árukiadás</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Késztermékek érzékszervi minősítése, válogatás, tömegmérés</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Kétszersültek hűtése, szeletelése, csomagolása</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A kétszersültek tömegének, jelölésének ellenőrzése, érzékszervi</w:t>
      </w:r>
    </w:p>
    <w:p w:rsidR="00201BCB" w:rsidRPr="00E747AD" w:rsidRDefault="00201BCB" w:rsidP="002D0A47">
      <w:pPr>
        <w:widowControl w:val="0"/>
        <w:tabs>
          <w:tab w:val="left" w:pos="720"/>
          <w:tab w:val="left" w:pos="1080"/>
        </w:tabs>
        <w:suppressAutoHyphens/>
        <w:ind w:left="709"/>
        <w:rPr>
          <w:rFonts w:ascii="Palatino Linotype" w:hAnsi="Palatino Linotype"/>
          <w:sz w:val="24"/>
          <w:szCs w:val="24"/>
        </w:rPr>
      </w:pPr>
      <w:r w:rsidRPr="00E747AD">
        <w:rPr>
          <w:rFonts w:ascii="Palatino Linotype" w:hAnsi="Palatino Linotype"/>
          <w:sz w:val="24"/>
          <w:szCs w:val="24"/>
        </w:rPr>
        <w:t>minősítése</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Fánk töltése, felületkezelés, porcukrozás, csokoládézás, fondanozás</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A fánk tömegének ellenőrzése, érzékszervi minősítése</w:t>
      </w:r>
    </w:p>
    <w:p w:rsidR="00201BCB" w:rsidRPr="00E747AD" w:rsidRDefault="00201BCB" w:rsidP="002D0A47">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 xml:space="preserve">Morzsaalapanyag szárítása, őrlése, osztályozása, csomagolása és </w:t>
      </w:r>
    </w:p>
    <w:p w:rsidR="00201BCB" w:rsidRDefault="00201BCB" w:rsidP="002D0A47">
      <w:pPr>
        <w:widowControl w:val="0"/>
        <w:tabs>
          <w:tab w:val="left" w:pos="720"/>
          <w:tab w:val="left" w:pos="1080"/>
        </w:tabs>
        <w:suppressAutoHyphens/>
        <w:ind w:left="709"/>
        <w:rPr>
          <w:rFonts w:ascii="Palatino Linotype" w:hAnsi="Palatino Linotype"/>
          <w:sz w:val="24"/>
          <w:szCs w:val="24"/>
        </w:rPr>
      </w:pPr>
      <w:r w:rsidRPr="00E747AD">
        <w:rPr>
          <w:rFonts w:ascii="Palatino Linotype" w:hAnsi="Palatino Linotype"/>
          <w:sz w:val="24"/>
          <w:szCs w:val="24"/>
        </w:rPr>
        <w:t>minősítése</w:t>
      </w:r>
    </w:p>
    <w:p w:rsidR="00201BCB" w:rsidRDefault="00201BCB" w:rsidP="002D0A47">
      <w:pPr>
        <w:widowControl w:val="0"/>
        <w:tabs>
          <w:tab w:val="left" w:pos="720"/>
          <w:tab w:val="left" w:pos="1080"/>
        </w:tabs>
        <w:suppressAutoHyphens/>
        <w:ind w:left="709"/>
        <w:rPr>
          <w:rFonts w:ascii="Palatino Linotype" w:hAnsi="Palatino Linotype"/>
          <w:sz w:val="24"/>
          <w:szCs w:val="24"/>
        </w:rPr>
      </w:pPr>
    </w:p>
    <w:p w:rsidR="00201BCB" w:rsidRPr="00E747AD" w:rsidRDefault="00201BCB" w:rsidP="002D0A47">
      <w:pPr>
        <w:widowControl w:val="0"/>
        <w:tabs>
          <w:tab w:val="left" w:pos="720"/>
          <w:tab w:val="left" w:pos="1080"/>
        </w:tabs>
        <w:suppressAutoHyphens/>
        <w:ind w:left="709"/>
        <w:rPr>
          <w:rFonts w:ascii="Palatino Linotype" w:hAnsi="Palatino Linotype"/>
          <w:sz w:val="24"/>
          <w:szCs w:val="24"/>
        </w:rPr>
      </w:pPr>
    </w:p>
    <w:p w:rsidR="00201BCB" w:rsidRPr="00E747AD" w:rsidRDefault="00201BCB" w:rsidP="006359B5">
      <w:pPr>
        <w:widowControl w:val="0"/>
        <w:suppressAutoHyphens/>
        <w:rPr>
          <w:rFonts w:ascii="Palatino Linotype" w:hAnsi="Palatino Linotype"/>
          <w:b/>
          <w:sz w:val="24"/>
          <w:szCs w:val="24"/>
        </w:rPr>
      </w:pPr>
      <w:r w:rsidRPr="00E747AD">
        <w:rPr>
          <w:rFonts w:ascii="Palatino Linotype" w:hAnsi="Palatino Linotype" w:cs="Arial"/>
          <w:b/>
          <w:sz w:val="24"/>
          <w:szCs w:val="24"/>
        </w:rPr>
        <w:t>10938-12 Tésztakészítés</w:t>
      </w:r>
      <w:r w:rsidRPr="00E747AD">
        <w:rPr>
          <w:rFonts w:ascii="Palatino Linotype" w:hAnsi="Palatino Linotype"/>
          <w:b/>
          <w:sz w:val="24"/>
          <w:szCs w:val="24"/>
        </w:rPr>
        <w:t xml:space="preserve"> </w:t>
      </w:r>
    </w:p>
    <w:p w:rsidR="00201BCB" w:rsidRPr="00897AF3" w:rsidRDefault="00201BCB" w:rsidP="00290474">
      <w:pPr>
        <w:widowControl w:val="0"/>
        <w:suppressAutoHyphens/>
        <w:jc w:val="right"/>
        <w:rPr>
          <w:rFonts w:ascii="Palatino Linotype" w:hAnsi="Palatino Linotype" w:cs="Arial"/>
          <w:i/>
          <w:sz w:val="20"/>
          <w:szCs w:val="20"/>
        </w:rPr>
      </w:pPr>
      <w:r w:rsidRPr="00367940">
        <w:rPr>
          <w:rFonts w:ascii="Palatino Linotype" w:hAnsi="Palatino Linotype"/>
          <w:i/>
          <w:sz w:val="20"/>
          <w:szCs w:val="20"/>
        </w:rPr>
        <w:t>A</w:t>
      </w:r>
      <w:r w:rsidRPr="00367940">
        <w:rPr>
          <w:rFonts w:ascii="Palatino Linotype" w:hAnsi="Palatino Linotype" w:cs="Arial"/>
          <w:i/>
          <w:sz w:val="20"/>
          <w:szCs w:val="20"/>
        </w:rPr>
        <w:t xml:space="preserve"> 10. évfolyamot követően</w:t>
      </w:r>
    </w:p>
    <w:p w:rsidR="00201BCB" w:rsidRPr="00E747AD" w:rsidRDefault="00201BCB" w:rsidP="00290474">
      <w:pPr>
        <w:ind w:firstLine="709"/>
        <w:rPr>
          <w:rFonts w:ascii="Palatino Linotype" w:hAnsi="Palatino Linotype"/>
          <w:b/>
          <w:sz w:val="24"/>
          <w:szCs w:val="24"/>
        </w:rPr>
      </w:pPr>
      <w:r w:rsidRPr="00E747AD">
        <w:rPr>
          <w:rFonts w:ascii="Palatino Linotype" w:hAnsi="Palatino Linotype"/>
          <w:b/>
          <w:sz w:val="24"/>
          <w:szCs w:val="24"/>
        </w:rPr>
        <w:t xml:space="preserve">Szakmai gyakorlat 2. tantárgy  </w:t>
      </w:r>
    </w:p>
    <w:p w:rsidR="00201BCB" w:rsidRPr="00E747AD" w:rsidRDefault="00201BCB" w:rsidP="006359B5">
      <w:pPr>
        <w:widowControl w:val="0"/>
        <w:tabs>
          <w:tab w:val="left" w:pos="720"/>
        </w:tabs>
        <w:suppressAutoHyphens/>
        <w:ind w:left="720"/>
        <w:rPr>
          <w:rFonts w:ascii="Palatino Linotype" w:hAnsi="Palatino Linotype"/>
          <w:sz w:val="24"/>
          <w:szCs w:val="24"/>
        </w:rPr>
      </w:pPr>
    </w:p>
    <w:p w:rsidR="00201BCB" w:rsidRDefault="00201BCB">
      <w:pPr>
        <w:ind w:left="1418"/>
        <w:rPr>
          <w:rFonts w:ascii="Palatino Linotype" w:hAnsi="Palatino Linotype"/>
          <w:b/>
          <w:sz w:val="24"/>
          <w:szCs w:val="24"/>
        </w:rPr>
      </w:pPr>
      <w:r w:rsidRPr="00E747AD">
        <w:rPr>
          <w:rFonts w:ascii="Palatino Linotype" w:hAnsi="Palatino Linotype"/>
          <w:b/>
          <w:sz w:val="24"/>
          <w:szCs w:val="24"/>
        </w:rPr>
        <w:t>Témakörök</w:t>
      </w:r>
    </w:p>
    <w:p w:rsidR="00201BCB" w:rsidRPr="00E747AD" w:rsidRDefault="00201BCB" w:rsidP="006359B5">
      <w:pPr>
        <w:ind w:left="1224"/>
        <w:rPr>
          <w:rFonts w:ascii="Palatino Linotype" w:hAnsi="Palatino Linotype"/>
          <w:b/>
          <w:sz w:val="24"/>
          <w:szCs w:val="24"/>
        </w:rPr>
      </w:pPr>
    </w:p>
    <w:p w:rsidR="00201BCB" w:rsidRPr="00E747AD" w:rsidRDefault="00201BCB" w:rsidP="006359B5">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E747AD">
        <w:rPr>
          <w:rFonts w:ascii="Palatino Linotype" w:hAnsi="Palatino Linotype" w:cs="Arial"/>
          <w:b/>
          <w:sz w:val="24"/>
          <w:szCs w:val="24"/>
        </w:rPr>
        <w:t>Technológiai, termelési számítások</w:t>
      </w:r>
      <w:r w:rsidRPr="00E747AD">
        <w:rPr>
          <w:rFonts w:ascii="Palatino Linotype" w:hAnsi="Palatino Linotype"/>
          <w:b/>
          <w:sz w:val="24"/>
          <w:szCs w:val="24"/>
        </w:rPr>
        <w:tab/>
      </w:r>
      <w:r w:rsidRPr="00E747AD">
        <w:rPr>
          <w:rFonts w:ascii="Palatino Linotype" w:hAnsi="Palatino Linotype"/>
          <w:b/>
          <w:sz w:val="24"/>
          <w:szCs w:val="24"/>
        </w:rPr>
        <w:tab/>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Kovászoláshoz felhasznált anyagok számítása</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Dagasztásonkénti anyagmennyiségek számítása, dagasztóvíz mennyiségének számítása</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Tésztahozam, termékhozam számítása</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Kenyerek, Péksütemények és Finom pékáruk anyagösszetételének számítása</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 xml:space="preserve">Tésztamennyiség számolása termékenként </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Töltelék mennyiségének számítása</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Ütemidők számolása, alkalmazása</w:t>
      </w:r>
    </w:p>
    <w:p w:rsidR="00201BCB" w:rsidRPr="00E747AD" w:rsidRDefault="00201BCB" w:rsidP="006359B5">
      <w:pPr>
        <w:widowControl w:val="0"/>
        <w:tabs>
          <w:tab w:val="left" w:pos="720"/>
        </w:tabs>
        <w:suppressAutoHyphens/>
        <w:ind w:left="720"/>
        <w:rPr>
          <w:rFonts w:ascii="Palatino Linotype" w:hAnsi="Palatino Linotype"/>
          <w:sz w:val="24"/>
          <w:szCs w:val="24"/>
        </w:rPr>
      </w:pPr>
    </w:p>
    <w:p w:rsidR="00201BCB" w:rsidRPr="00E747AD" w:rsidRDefault="00201BCB" w:rsidP="006359B5">
      <w:pPr>
        <w:widowControl w:val="0"/>
        <w:tabs>
          <w:tab w:val="left" w:pos="900"/>
          <w:tab w:val="num" w:pos="1080"/>
          <w:tab w:val="left" w:pos="1620"/>
          <w:tab w:val="left" w:pos="2340"/>
          <w:tab w:val="left" w:pos="7560"/>
          <w:tab w:val="left" w:pos="7740"/>
        </w:tabs>
        <w:suppressAutoHyphens/>
        <w:ind w:left="720"/>
        <w:rPr>
          <w:rFonts w:ascii="Palatino Linotype" w:hAnsi="Palatino Linotype"/>
          <w:b/>
          <w:sz w:val="24"/>
          <w:szCs w:val="24"/>
        </w:rPr>
      </w:pPr>
      <w:r w:rsidRPr="00E747AD">
        <w:rPr>
          <w:rFonts w:ascii="Palatino Linotype" w:hAnsi="Palatino Linotype"/>
          <w:b/>
          <w:sz w:val="24"/>
          <w:szCs w:val="24"/>
        </w:rPr>
        <w:t>Kovászkészítés</w:t>
      </w:r>
      <w:r w:rsidRPr="00E747AD">
        <w:rPr>
          <w:rFonts w:ascii="Palatino Linotype" w:hAnsi="Palatino Linotype"/>
          <w:b/>
          <w:sz w:val="24"/>
          <w:szCs w:val="24"/>
        </w:rPr>
        <w:tab/>
      </w:r>
      <w:r w:rsidRPr="00E747AD">
        <w:rPr>
          <w:rFonts w:ascii="Palatino Linotype" w:hAnsi="Palatino Linotype"/>
          <w:b/>
          <w:sz w:val="24"/>
          <w:szCs w:val="24"/>
        </w:rPr>
        <w:tab/>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Különböző technológiai mutatójú kovászok készítése</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Szakaszos kovászkészítés</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Kovászmag adagolásának célja és alkalmazása</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Rozsliszt felhasználása kovászoláskor</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Kovász érettségi állapotának meghatározása</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A kovász paramétereinek dokumentálása</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Kevert kuglóf kovászának készítése</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Péksütemény kovászok készítése</w:t>
      </w:r>
    </w:p>
    <w:p w:rsidR="00201BCB" w:rsidRPr="00E747AD" w:rsidRDefault="00201BCB" w:rsidP="00897AF3">
      <w:pPr>
        <w:widowControl w:val="0"/>
        <w:tabs>
          <w:tab w:val="left" w:pos="720"/>
        </w:tabs>
        <w:suppressAutoHyphens/>
        <w:ind w:left="709"/>
        <w:rPr>
          <w:rFonts w:ascii="Palatino Linotype" w:hAnsi="Palatino Linotype"/>
          <w:sz w:val="24"/>
          <w:szCs w:val="24"/>
        </w:rPr>
      </w:pPr>
    </w:p>
    <w:p w:rsidR="00201BCB" w:rsidRPr="00E747AD" w:rsidRDefault="00201BCB" w:rsidP="00897AF3">
      <w:pPr>
        <w:widowControl w:val="0"/>
        <w:tabs>
          <w:tab w:val="left" w:pos="1620"/>
          <w:tab w:val="left" w:pos="2340"/>
          <w:tab w:val="left" w:pos="7560"/>
          <w:tab w:val="left" w:pos="7740"/>
        </w:tabs>
        <w:suppressAutoHyphens/>
        <w:ind w:left="709"/>
        <w:rPr>
          <w:rFonts w:ascii="Palatino Linotype" w:hAnsi="Palatino Linotype"/>
          <w:b/>
          <w:sz w:val="24"/>
          <w:szCs w:val="24"/>
        </w:rPr>
      </w:pPr>
      <w:r w:rsidRPr="00E747AD">
        <w:rPr>
          <w:rFonts w:ascii="Palatino Linotype" w:hAnsi="Palatino Linotype"/>
          <w:b/>
          <w:sz w:val="24"/>
          <w:szCs w:val="24"/>
        </w:rPr>
        <w:t>Tésztakészítés</w:t>
      </w:r>
      <w:r w:rsidRPr="00E747AD">
        <w:rPr>
          <w:rFonts w:ascii="Palatino Linotype" w:hAnsi="Palatino Linotype"/>
          <w:b/>
          <w:sz w:val="24"/>
          <w:szCs w:val="24"/>
        </w:rPr>
        <w:tab/>
      </w:r>
      <w:r w:rsidRPr="00E747AD">
        <w:rPr>
          <w:rFonts w:ascii="Palatino Linotype" w:hAnsi="Palatino Linotype"/>
          <w:b/>
          <w:sz w:val="24"/>
          <w:szCs w:val="24"/>
        </w:rPr>
        <w:tab/>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Kismennyiségű tészta dagasztása kézzel és géppel</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Nagytömegű tészta dagasztása géppel</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Dagasztás dagasztógéppel, gépápolás, biztonságos üzemeltetés</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lastRenderedPageBreak/>
        <w:t>A csésze rögzítése, cseréje, a dagasztógép beindítása, működtetése, kikapcsolása. Dagasztási idő és dagasztási mód meghatározása</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Kenyértészták készítése</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Vizes, tejes, dúsított tészta készítése</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Tojással dúsított, omlós, leveles tészta készítése</w:t>
      </w:r>
    </w:p>
    <w:p w:rsidR="00201BCB" w:rsidRPr="00E747AD" w:rsidRDefault="00201BCB" w:rsidP="00897AF3">
      <w:pPr>
        <w:widowControl w:val="0"/>
        <w:tabs>
          <w:tab w:val="left" w:pos="720"/>
        </w:tabs>
        <w:suppressAutoHyphens/>
        <w:ind w:left="709"/>
        <w:rPr>
          <w:rFonts w:ascii="Palatino Linotype" w:hAnsi="Palatino Linotype"/>
          <w:sz w:val="24"/>
          <w:szCs w:val="24"/>
        </w:rPr>
      </w:pPr>
      <w:r>
        <w:rPr>
          <w:rFonts w:ascii="Palatino Linotype" w:hAnsi="Palatino Linotype"/>
          <w:sz w:val="24"/>
          <w:szCs w:val="24"/>
        </w:rPr>
        <w:t>Átgyúrás alkalmazása</w:t>
      </w:r>
      <w:r w:rsidRPr="00E747AD">
        <w:rPr>
          <w:rFonts w:ascii="Palatino Linotype" w:hAnsi="Palatino Linotype"/>
          <w:sz w:val="24"/>
          <w:szCs w:val="24"/>
        </w:rPr>
        <w:t>, a tészta érettségének megállapítása Elő-keverékek áztatás és / vagy forrázása</w:t>
      </w:r>
    </w:p>
    <w:p w:rsidR="00201BCB"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ab/>
      </w:r>
    </w:p>
    <w:p w:rsidR="00201BCB" w:rsidRPr="00E747AD" w:rsidRDefault="00201BCB" w:rsidP="00897AF3">
      <w:pPr>
        <w:widowControl w:val="0"/>
        <w:tabs>
          <w:tab w:val="left" w:pos="720"/>
        </w:tabs>
        <w:suppressAutoHyphens/>
        <w:ind w:left="709"/>
        <w:rPr>
          <w:rFonts w:ascii="Palatino Linotype" w:hAnsi="Palatino Linotype"/>
          <w:sz w:val="24"/>
          <w:szCs w:val="24"/>
        </w:rPr>
      </w:pPr>
    </w:p>
    <w:p w:rsidR="00201BCB" w:rsidRPr="00E747AD" w:rsidRDefault="00201BCB" w:rsidP="00897AF3">
      <w:pPr>
        <w:widowControl w:val="0"/>
        <w:tabs>
          <w:tab w:val="left" w:pos="1620"/>
          <w:tab w:val="left" w:pos="2340"/>
          <w:tab w:val="left" w:pos="7560"/>
          <w:tab w:val="left" w:pos="774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Kenyérfélék előállítása</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Búzakenyér és Fehér kenyér előállítása közvetett- és közvetlen</w:t>
      </w:r>
    </w:p>
    <w:p w:rsidR="00201BCB" w:rsidRPr="00E747AD" w:rsidRDefault="00201BCB" w:rsidP="00897AF3">
      <w:pPr>
        <w:widowControl w:val="0"/>
        <w:tabs>
          <w:tab w:val="left" w:pos="720"/>
          <w:tab w:val="left" w:pos="1080"/>
        </w:tabs>
        <w:suppressAutoHyphens/>
        <w:ind w:left="709"/>
        <w:rPr>
          <w:rFonts w:ascii="Palatino Linotype" w:hAnsi="Palatino Linotype"/>
          <w:sz w:val="24"/>
          <w:szCs w:val="24"/>
        </w:rPr>
      </w:pPr>
      <w:r w:rsidRPr="00E747AD">
        <w:rPr>
          <w:rFonts w:ascii="Palatino Linotype" w:hAnsi="Palatino Linotype"/>
          <w:sz w:val="24"/>
          <w:szCs w:val="24"/>
        </w:rPr>
        <w:t>eljárással, különböző alakban és tömegegységekben</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Félbarna és büfé kenyér előállítása közvetett- és közvetlen eljárással</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Rozsos kenyér előállítása közvetlen technológiával (kovászpótlóval)</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Rozskenyér gyártása közvetett technológiával</w:t>
      </w:r>
    </w:p>
    <w:p w:rsidR="00201BCB" w:rsidRPr="00E747AD" w:rsidRDefault="00201BCB" w:rsidP="00897AF3">
      <w:pPr>
        <w:widowControl w:val="0"/>
        <w:tabs>
          <w:tab w:val="left" w:pos="720"/>
        </w:tabs>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Összetételre utaló névvel ellátott kenyerek előállítása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p>
    <w:p w:rsidR="00201BCB" w:rsidRPr="00E747AD" w:rsidRDefault="00201BCB" w:rsidP="00897AF3">
      <w:pPr>
        <w:widowControl w:val="0"/>
        <w:tabs>
          <w:tab w:val="left" w:pos="1620"/>
          <w:tab w:val="left" w:pos="2340"/>
          <w:tab w:val="left" w:pos="7560"/>
          <w:tab w:val="left" w:pos="774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Péksütemények előállítása</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Vizes tésztából készült termékek gyártása közvetett és közvetlen</w:t>
      </w:r>
    </w:p>
    <w:p w:rsidR="00201BCB" w:rsidRPr="00E747AD" w:rsidRDefault="00201BCB" w:rsidP="00897AF3">
      <w:pPr>
        <w:widowControl w:val="0"/>
        <w:tabs>
          <w:tab w:val="left" w:pos="720"/>
          <w:tab w:val="left" w:pos="1080"/>
        </w:tabs>
        <w:suppressAutoHyphens/>
        <w:ind w:left="709"/>
        <w:rPr>
          <w:rFonts w:ascii="Palatino Linotype" w:hAnsi="Palatino Linotype"/>
          <w:sz w:val="24"/>
          <w:szCs w:val="24"/>
        </w:rPr>
      </w:pPr>
      <w:r w:rsidRPr="00E747AD">
        <w:rPr>
          <w:rFonts w:ascii="Palatino Linotype" w:hAnsi="Palatino Linotype"/>
          <w:sz w:val="24"/>
          <w:szCs w:val="24"/>
        </w:rPr>
        <w:t>tésztakészítéssel, kis tömegű termékek, kenyérjellegű péksütemények</w:t>
      </w:r>
    </w:p>
    <w:p w:rsidR="00201BCB" w:rsidRPr="00E747AD" w:rsidRDefault="00201BCB" w:rsidP="00897AF3">
      <w:pPr>
        <w:widowControl w:val="0"/>
        <w:tabs>
          <w:tab w:val="left" w:pos="720"/>
          <w:tab w:val="num" w:pos="3060"/>
        </w:tabs>
        <w:suppressAutoHyphens/>
        <w:ind w:left="709"/>
        <w:rPr>
          <w:rFonts w:ascii="Palatino Linotype" w:hAnsi="Palatino Linotype"/>
          <w:sz w:val="24"/>
          <w:szCs w:val="24"/>
        </w:rPr>
      </w:pPr>
      <w:r w:rsidRPr="00E747AD">
        <w:rPr>
          <w:rFonts w:ascii="Palatino Linotype" w:hAnsi="Palatino Linotype"/>
          <w:sz w:val="24"/>
          <w:szCs w:val="24"/>
        </w:rPr>
        <w:t>Tejes tésztából készült termékek gyártása, kistömegű termékek,</w:t>
      </w:r>
    </w:p>
    <w:p w:rsidR="00201BCB" w:rsidRPr="00E747AD" w:rsidRDefault="00201BCB" w:rsidP="00897AF3">
      <w:pPr>
        <w:widowControl w:val="0"/>
        <w:tabs>
          <w:tab w:val="left" w:pos="720"/>
          <w:tab w:val="left" w:pos="1080"/>
        </w:tabs>
        <w:suppressAutoHyphens/>
        <w:ind w:left="709"/>
        <w:rPr>
          <w:rFonts w:ascii="Palatino Linotype" w:hAnsi="Palatino Linotype"/>
          <w:sz w:val="24"/>
          <w:szCs w:val="24"/>
        </w:rPr>
      </w:pPr>
      <w:r w:rsidRPr="00E747AD">
        <w:rPr>
          <w:rFonts w:ascii="Palatino Linotype" w:hAnsi="Palatino Linotype"/>
          <w:sz w:val="24"/>
          <w:szCs w:val="24"/>
        </w:rPr>
        <w:t>kenyér</w:t>
      </w:r>
      <w:r>
        <w:rPr>
          <w:rFonts w:ascii="Palatino Linotype" w:hAnsi="Palatino Linotype"/>
          <w:sz w:val="24"/>
          <w:szCs w:val="24"/>
        </w:rPr>
        <w:t xml:space="preserve"> </w:t>
      </w:r>
      <w:r w:rsidRPr="00E747AD">
        <w:rPr>
          <w:rFonts w:ascii="Palatino Linotype" w:hAnsi="Palatino Linotype"/>
          <w:sz w:val="24"/>
          <w:szCs w:val="24"/>
        </w:rPr>
        <w:t>jellegű péksütemény</w:t>
      </w:r>
    </w:p>
    <w:p w:rsidR="00201BCB" w:rsidRPr="00E747AD" w:rsidRDefault="00201BCB" w:rsidP="00897AF3">
      <w:pPr>
        <w:widowControl w:val="0"/>
        <w:tabs>
          <w:tab w:val="left" w:pos="720"/>
        </w:tabs>
        <w:suppressAutoHyphens/>
        <w:ind w:left="709"/>
        <w:rPr>
          <w:rFonts w:ascii="Palatino Linotype" w:hAnsi="Palatino Linotype"/>
          <w:sz w:val="24"/>
          <w:szCs w:val="24"/>
        </w:rPr>
      </w:pPr>
      <w:r w:rsidRPr="00E747AD">
        <w:rPr>
          <w:rFonts w:ascii="Palatino Linotype" w:hAnsi="Palatino Linotype"/>
          <w:sz w:val="24"/>
          <w:szCs w:val="24"/>
        </w:rPr>
        <w:t>Dúsított tésztából készült termékek gyártása. Kis tömegű termékek,</w:t>
      </w:r>
    </w:p>
    <w:p w:rsidR="00201BCB" w:rsidRPr="00E747AD" w:rsidRDefault="00201BCB" w:rsidP="00897AF3">
      <w:pPr>
        <w:widowControl w:val="0"/>
        <w:tabs>
          <w:tab w:val="left" w:pos="720"/>
          <w:tab w:val="left" w:pos="1080"/>
        </w:tabs>
        <w:suppressAutoHyphens/>
        <w:ind w:left="709"/>
        <w:rPr>
          <w:rFonts w:ascii="Palatino Linotype" w:hAnsi="Palatino Linotype"/>
          <w:sz w:val="24"/>
          <w:szCs w:val="24"/>
        </w:rPr>
      </w:pPr>
      <w:r w:rsidRPr="00E747AD">
        <w:rPr>
          <w:rFonts w:ascii="Palatino Linotype" w:hAnsi="Palatino Linotype"/>
          <w:sz w:val="24"/>
          <w:szCs w:val="24"/>
        </w:rPr>
        <w:t>kenyér</w:t>
      </w:r>
      <w:r>
        <w:rPr>
          <w:rFonts w:ascii="Palatino Linotype" w:hAnsi="Palatino Linotype"/>
          <w:sz w:val="24"/>
          <w:szCs w:val="24"/>
        </w:rPr>
        <w:t xml:space="preserve"> </w:t>
      </w:r>
      <w:r w:rsidRPr="00E747AD">
        <w:rPr>
          <w:rFonts w:ascii="Palatino Linotype" w:hAnsi="Palatino Linotype"/>
          <w:sz w:val="24"/>
          <w:szCs w:val="24"/>
        </w:rPr>
        <w:t>jellegű péksütemény, kalácsfélék</w:t>
      </w:r>
    </w:p>
    <w:p w:rsidR="00201BCB" w:rsidRPr="00E747AD" w:rsidRDefault="00201BCB" w:rsidP="00897AF3">
      <w:pPr>
        <w:widowControl w:val="0"/>
        <w:tabs>
          <w:tab w:val="left" w:pos="720"/>
        </w:tabs>
        <w:suppressAutoHyphens/>
        <w:ind w:left="709"/>
        <w:rPr>
          <w:rFonts w:ascii="Palatino Linotype" w:hAnsi="Palatino Linotype"/>
          <w:sz w:val="24"/>
          <w:szCs w:val="24"/>
        </w:rPr>
      </w:pPr>
    </w:p>
    <w:p w:rsidR="00201BCB" w:rsidRPr="00E747AD" w:rsidRDefault="00201BCB" w:rsidP="006359B5">
      <w:pPr>
        <w:widowControl w:val="0"/>
        <w:tabs>
          <w:tab w:val="left" w:pos="1620"/>
          <w:tab w:val="left" w:pos="2340"/>
          <w:tab w:val="left" w:pos="7560"/>
          <w:tab w:val="left" w:pos="7740"/>
          <w:tab w:val="left" w:pos="7920"/>
        </w:tabs>
        <w:suppressAutoHyphens/>
        <w:ind w:left="720"/>
        <w:rPr>
          <w:rFonts w:ascii="Palatino Linotype" w:hAnsi="Palatino Linotype" w:cs="Mangal"/>
          <w:b/>
          <w:kern w:val="1"/>
          <w:sz w:val="24"/>
          <w:szCs w:val="24"/>
          <w:lang w:eastAsia="hi-IN" w:bidi="hi-IN"/>
        </w:rPr>
      </w:pPr>
      <w:r w:rsidRPr="00E747AD">
        <w:rPr>
          <w:rFonts w:ascii="Palatino Linotype" w:hAnsi="Palatino Linotype" w:cs="Mangal"/>
          <w:b/>
          <w:kern w:val="1"/>
          <w:sz w:val="24"/>
          <w:szCs w:val="24"/>
          <w:lang w:eastAsia="hi-IN" w:bidi="hi-IN"/>
        </w:rPr>
        <w:t>Finom - pékáruk előállítása</w:t>
      </w:r>
    </w:p>
    <w:p w:rsidR="00201BCB" w:rsidRPr="00E747AD" w:rsidRDefault="00201BCB" w:rsidP="00897AF3">
      <w:pPr>
        <w:tabs>
          <w:tab w:val="num"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Tojással dúsított tésztából készült termékek gyártása</w:t>
      </w:r>
    </w:p>
    <w:p w:rsidR="00201BCB" w:rsidRPr="00E747AD" w:rsidRDefault="00201BCB" w:rsidP="00897AF3">
      <w:pPr>
        <w:tabs>
          <w:tab w:val="num"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Édes és sós omlós tésztából készült termékek gyártása</w:t>
      </w:r>
    </w:p>
    <w:p w:rsidR="00201BCB" w:rsidRPr="00E747AD" w:rsidRDefault="00201BCB" w:rsidP="00897AF3">
      <w:pPr>
        <w:tabs>
          <w:tab w:val="num"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Leveles tésztából készült termékek gyártása, hagyományos módon és</w:t>
      </w:r>
    </w:p>
    <w:p w:rsidR="00201BCB" w:rsidRPr="00E747AD" w:rsidRDefault="00201BCB" w:rsidP="00897AF3">
      <w:pPr>
        <w:tabs>
          <w:tab w:val="left" w:pos="1080"/>
          <w:tab w:val="left" w:pos="1260"/>
          <w:tab w:val="left"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leveles margarinnal</w:t>
      </w:r>
    </w:p>
    <w:p w:rsidR="00201BCB" w:rsidRPr="00E747AD" w:rsidRDefault="00201BCB" w:rsidP="00897AF3">
      <w:pPr>
        <w:tabs>
          <w:tab w:val="num" w:pos="1620"/>
        </w:tab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Töltelékek, krémek és bevonatok készítése</w:t>
      </w:r>
    </w:p>
    <w:p w:rsidR="00201BCB" w:rsidRPr="00E747AD" w:rsidRDefault="00201BCB" w:rsidP="006359B5">
      <w:pPr>
        <w:rPr>
          <w:rFonts w:ascii="Palatino Linotype" w:hAnsi="Palatino Linotype" w:cs="Mangal"/>
          <w:kern w:val="1"/>
          <w:sz w:val="24"/>
          <w:szCs w:val="24"/>
          <w:lang w:eastAsia="hi-IN" w:bidi="hi-IN"/>
        </w:rPr>
      </w:pPr>
    </w:p>
    <w:p w:rsidR="00201BCB" w:rsidRPr="00E747AD" w:rsidRDefault="00201BCB" w:rsidP="006359B5">
      <w:pPr>
        <w:widowControl w:val="0"/>
        <w:tabs>
          <w:tab w:val="left" w:pos="1620"/>
          <w:tab w:val="left" w:pos="2340"/>
          <w:tab w:val="left" w:pos="7560"/>
          <w:tab w:val="left" w:pos="7740"/>
        </w:tabs>
        <w:suppressAutoHyphens/>
        <w:ind w:left="720"/>
        <w:rPr>
          <w:rFonts w:ascii="Palatino Linotype" w:hAnsi="Palatino Linotype" w:cs="Mangal"/>
          <w:b/>
          <w:kern w:val="1"/>
          <w:sz w:val="24"/>
          <w:szCs w:val="24"/>
          <w:lang w:eastAsia="hi-IN" w:bidi="hi-IN"/>
        </w:rPr>
      </w:pPr>
      <w:r w:rsidRPr="00E747AD">
        <w:rPr>
          <w:rFonts w:ascii="Palatino Linotype" w:hAnsi="Palatino Linotype" w:cs="Mangal"/>
          <w:b/>
          <w:kern w:val="1"/>
          <w:sz w:val="24"/>
          <w:szCs w:val="24"/>
          <w:lang w:eastAsia="hi-IN" w:bidi="hi-IN"/>
        </w:rPr>
        <w:t>Egyéb sütőipari termékek előállítása</w:t>
      </w:r>
      <w:r w:rsidRPr="00E747AD">
        <w:rPr>
          <w:rFonts w:ascii="Palatino Linotype" w:hAnsi="Palatino Linotype" w:cs="Mangal"/>
          <w:b/>
          <w:kern w:val="1"/>
          <w:sz w:val="24"/>
          <w:szCs w:val="24"/>
          <w:lang w:eastAsia="hi-IN" w:bidi="hi-IN"/>
        </w:rPr>
        <w:tab/>
      </w:r>
    </w:p>
    <w:p w:rsidR="00201BCB" w:rsidRPr="00E747AD" w:rsidRDefault="00201BCB" w:rsidP="00897AF3">
      <w:pPr>
        <w:tabs>
          <w:tab w:val="num" w:pos="1620"/>
        </w:tabs>
        <w:ind w:firstLine="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Tartós sütőipari termékek gyártása, különböző tartósítási módok</w:t>
      </w:r>
    </w:p>
    <w:p w:rsidR="00201BCB" w:rsidRPr="00E747AD" w:rsidRDefault="00201BCB" w:rsidP="00897AF3">
      <w:pPr>
        <w:tabs>
          <w:tab w:val="num" w:pos="1620"/>
        </w:tabs>
        <w:ind w:firstLine="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Kétszersültek gyártása</w:t>
      </w:r>
    </w:p>
    <w:p w:rsidR="00201BCB" w:rsidRPr="00E747AD" w:rsidRDefault="00201BCB" w:rsidP="00897AF3">
      <w:pPr>
        <w:tabs>
          <w:tab w:val="num" w:pos="1620"/>
        </w:tabs>
        <w:ind w:firstLine="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Fánk gyártása, töltése, felület kezelése</w:t>
      </w:r>
    </w:p>
    <w:p w:rsidR="00201BCB" w:rsidRPr="00E747AD" w:rsidRDefault="00201BCB" w:rsidP="00897AF3">
      <w:pPr>
        <w:tabs>
          <w:tab w:val="num" w:pos="1620"/>
        </w:tabs>
        <w:ind w:firstLine="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Morzsa alapanyag készítése, morzsagyártás,</w:t>
      </w:r>
    </w:p>
    <w:p w:rsidR="00201BCB" w:rsidRPr="00E747AD" w:rsidRDefault="00201BCB" w:rsidP="00897AF3">
      <w:pPr>
        <w:tabs>
          <w:tab w:val="num" w:pos="1620"/>
        </w:tabs>
        <w:ind w:firstLine="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Perecfélék gyártása</w:t>
      </w:r>
    </w:p>
    <w:p w:rsidR="00201BCB" w:rsidRPr="00E747AD" w:rsidRDefault="00201BCB" w:rsidP="00897AF3">
      <w:pPr>
        <w:tabs>
          <w:tab w:val="num" w:pos="1620"/>
        </w:tabs>
        <w:ind w:firstLine="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Diétás - és korszerű termékek gyártása</w:t>
      </w:r>
    </w:p>
    <w:p w:rsidR="00201BCB" w:rsidRPr="00E747AD" w:rsidRDefault="00201BCB" w:rsidP="00897AF3">
      <w:pPr>
        <w:tabs>
          <w:tab w:val="num" w:pos="1620"/>
        </w:tabs>
        <w:ind w:firstLine="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Hagyományos (HIR) termékek gyártása</w:t>
      </w:r>
    </w:p>
    <w:p w:rsidR="00201BCB" w:rsidRDefault="00201BCB" w:rsidP="006359B5">
      <w:pPr>
        <w:widowControl w:val="0"/>
        <w:suppressAutoHyphens/>
        <w:rPr>
          <w:rFonts w:ascii="Palatino Linotype" w:hAnsi="Palatino Linotype" w:cs="Mangal"/>
          <w:b/>
          <w:kern w:val="1"/>
          <w:sz w:val="24"/>
          <w:szCs w:val="24"/>
          <w:lang w:eastAsia="hi-IN" w:bidi="hi-IN"/>
        </w:rPr>
      </w:pPr>
    </w:p>
    <w:p w:rsidR="00201BCB" w:rsidRDefault="00201BCB" w:rsidP="006359B5">
      <w:pPr>
        <w:widowControl w:val="0"/>
        <w:suppressAutoHyphens/>
        <w:rPr>
          <w:rFonts w:ascii="Palatino Linotype" w:hAnsi="Palatino Linotype" w:cs="Mangal"/>
          <w:b/>
          <w:kern w:val="1"/>
          <w:sz w:val="24"/>
          <w:szCs w:val="24"/>
          <w:lang w:eastAsia="hi-IN" w:bidi="hi-IN"/>
        </w:rPr>
      </w:pPr>
    </w:p>
    <w:p w:rsidR="00201BCB" w:rsidRPr="00E747AD" w:rsidRDefault="00201BCB" w:rsidP="006359B5">
      <w:pPr>
        <w:widowControl w:val="0"/>
        <w:suppressAutoHyphens/>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lastRenderedPageBreak/>
        <w:t xml:space="preserve">10939-12  Tésztafeldolgozás </w:t>
      </w:r>
    </w:p>
    <w:p w:rsidR="00201BCB" w:rsidRPr="00897AF3" w:rsidRDefault="00201BCB" w:rsidP="00290474">
      <w:pPr>
        <w:widowControl w:val="0"/>
        <w:suppressAutoHyphens/>
        <w:jc w:val="right"/>
        <w:rPr>
          <w:rFonts w:ascii="Palatino Linotype" w:hAnsi="Palatino Linotype" w:cs="Arial"/>
          <w:i/>
          <w:sz w:val="20"/>
          <w:szCs w:val="20"/>
        </w:rPr>
      </w:pPr>
      <w:r w:rsidRPr="00367940">
        <w:rPr>
          <w:rFonts w:ascii="Palatino Linotype" w:hAnsi="Palatino Linotype"/>
          <w:i/>
          <w:sz w:val="20"/>
          <w:szCs w:val="20"/>
        </w:rPr>
        <w:t>A</w:t>
      </w:r>
      <w:r w:rsidRPr="00367940">
        <w:rPr>
          <w:rFonts w:ascii="Palatino Linotype" w:hAnsi="Palatino Linotype" w:cs="Arial"/>
          <w:i/>
          <w:sz w:val="20"/>
          <w:szCs w:val="20"/>
        </w:rPr>
        <w:t xml:space="preserve"> 10. évfolyamot követően</w:t>
      </w:r>
    </w:p>
    <w:p w:rsidR="00201BCB" w:rsidRPr="00E747AD" w:rsidRDefault="00201BCB" w:rsidP="006359B5">
      <w:pPr>
        <w:ind w:firstLine="709"/>
        <w:rPr>
          <w:rFonts w:ascii="Palatino Linotype" w:hAnsi="Palatino Linotype" w:cs="Mangal"/>
          <w:kern w:val="1"/>
          <w:sz w:val="24"/>
          <w:szCs w:val="24"/>
          <w:lang w:eastAsia="hi-IN" w:bidi="hi-IN"/>
        </w:rPr>
      </w:pPr>
      <w:r w:rsidRPr="00E747AD">
        <w:rPr>
          <w:rFonts w:ascii="Palatino Linotype" w:hAnsi="Palatino Linotype"/>
          <w:b/>
          <w:sz w:val="24"/>
          <w:szCs w:val="24"/>
        </w:rPr>
        <w:t xml:space="preserve">Szakmai gyakorlat 3. tantárgy  </w:t>
      </w:r>
    </w:p>
    <w:p w:rsidR="00201BCB" w:rsidRPr="00E747AD" w:rsidRDefault="00201BCB" w:rsidP="006359B5">
      <w:pPr>
        <w:rPr>
          <w:rFonts w:ascii="Palatino Linotype" w:hAnsi="Palatino Linotype" w:cs="Mangal"/>
          <w:sz w:val="24"/>
          <w:szCs w:val="24"/>
          <w:lang w:eastAsia="hi-IN" w:bidi="hi-IN"/>
        </w:rPr>
      </w:pPr>
    </w:p>
    <w:p w:rsidR="00201BCB" w:rsidRDefault="00201BCB">
      <w:pPr>
        <w:ind w:left="1418"/>
        <w:rPr>
          <w:rFonts w:ascii="Palatino Linotype" w:hAnsi="Palatino Linotype"/>
          <w:b/>
          <w:sz w:val="24"/>
          <w:szCs w:val="24"/>
        </w:rPr>
      </w:pPr>
      <w:r w:rsidRPr="00E747AD">
        <w:rPr>
          <w:rFonts w:ascii="Palatino Linotype" w:hAnsi="Palatino Linotype"/>
          <w:b/>
          <w:sz w:val="24"/>
          <w:szCs w:val="24"/>
        </w:rPr>
        <w:t xml:space="preserve">Témakörök </w:t>
      </w:r>
    </w:p>
    <w:p w:rsidR="00201BCB" w:rsidRPr="00E747AD" w:rsidRDefault="00201BCB" w:rsidP="006359B5">
      <w:pPr>
        <w:widowControl w:val="0"/>
        <w:suppressAutoHyphens/>
        <w:rPr>
          <w:rFonts w:ascii="Palatino Linotype" w:hAnsi="Palatino Linotype" w:cs="Mangal"/>
          <w:b/>
          <w:bCs/>
          <w:iCs/>
          <w:kern w:val="1"/>
          <w:sz w:val="24"/>
          <w:szCs w:val="24"/>
          <w:lang w:eastAsia="hi-IN" w:bidi="hi-IN"/>
        </w:rPr>
      </w:pPr>
    </w:p>
    <w:p w:rsidR="00201BCB" w:rsidRPr="00E747AD" w:rsidRDefault="00201BCB" w:rsidP="00897AF3">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E747AD">
        <w:rPr>
          <w:rFonts w:ascii="Palatino Linotype" w:hAnsi="Palatino Linotype"/>
          <w:b/>
          <w:sz w:val="24"/>
          <w:szCs w:val="24"/>
        </w:rPr>
        <w:t xml:space="preserve">A sütőipari termék-előállítás feltételei  </w:t>
      </w:r>
      <w:r w:rsidRPr="00E747AD">
        <w:rPr>
          <w:rFonts w:ascii="Palatino Linotype" w:hAnsi="Palatino Linotype"/>
          <w:b/>
          <w:sz w:val="24"/>
          <w:szCs w:val="24"/>
        </w:rPr>
        <w:tab/>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munka- és védőruhával szembeni követelmények</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Üzemi rendszabályok, munkarend, munkafegyelem</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Munkaterület jellemzői, baleseti veszélyforrások, védekezés, elhárítás</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biztonságos munka feltételei, veszélyforrások felismerése</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Kézi szerszámok helyes használata</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Gépek, elektromos berendezések biztonságos üzemeltetésének feltételei</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Tennivalók baleset esetén, bejelentési kötelezettség</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Tűzvédelmi előírások</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Élelmiszerbiztonság (HACCP)</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tanműhely HACCP dokumentációjának megismerése</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Napi ellenőrzés elvégzése, dokumentálása</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CCP ellenőrző lap kitöltése</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Problémakezelés dokumentálása</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Termékek visszavezetése az alapanyagig</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Minőség-ellenőrzés, minőségbiztosítás, minőségszabályozás fogalma, </w:t>
      </w:r>
    </w:p>
    <w:p w:rsidR="00201BCB" w:rsidRPr="00E747AD" w:rsidRDefault="00201BCB" w:rsidP="00897AF3">
      <w:pPr>
        <w:tabs>
          <w:tab w:val="left" w:pos="1080"/>
        </w:tab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szerepe az élelmiszeriparban</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minőségbiztosítással kapcsolatos feladatok</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Jó higiéniai gyakorlat (GHP)</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Jó gyártási gyakorlat (GMP)</w:t>
      </w:r>
    </w:p>
    <w:p w:rsidR="00201BCB" w:rsidRPr="00E747AD" w:rsidRDefault="00201BCB" w:rsidP="00897AF3">
      <w:pPr>
        <w:tabs>
          <w:tab w:val="left" w:pos="1080"/>
        </w:tabs>
        <w:ind w:left="720"/>
        <w:rPr>
          <w:rFonts w:ascii="Palatino Linotype" w:hAnsi="Palatino Linotype" w:cs="Mangal"/>
          <w:kern w:val="1"/>
          <w:sz w:val="24"/>
          <w:szCs w:val="24"/>
          <w:lang w:eastAsia="hi-IN" w:bidi="hi-IN"/>
        </w:rPr>
      </w:pPr>
    </w:p>
    <w:p w:rsidR="00201BCB" w:rsidRPr="00E747AD" w:rsidRDefault="00201BCB" w:rsidP="00897AF3">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E747AD">
        <w:rPr>
          <w:rFonts w:ascii="Palatino Linotype" w:hAnsi="Palatino Linotype"/>
          <w:b/>
          <w:sz w:val="24"/>
          <w:szCs w:val="24"/>
        </w:rPr>
        <w:t>T</w:t>
      </w:r>
      <w:r w:rsidRPr="00E747AD">
        <w:rPr>
          <w:rFonts w:ascii="Palatino Linotype" w:hAnsi="Palatino Linotype" w:cs="Arial"/>
          <w:b/>
          <w:sz w:val="24"/>
          <w:szCs w:val="24"/>
        </w:rPr>
        <w:t>echnológiai, termelési számítások</w:t>
      </w:r>
      <w:r w:rsidRPr="00E747AD">
        <w:rPr>
          <w:rFonts w:ascii="Palatino Linotype" w:hAnsi="Palatino Linotype"/>
          <w:b/>
          <w:sz w:val="24"/>
          <w:szCs w:val="24"/>
        </w:rPr>
        <w:tab/>
      </w:r>
      <w:r w:rsidRPr="00E747AD">
        <w:rPr>
          <w:rFonts w:ascii="Palatino Linotype" w:hAnsi="Palatino Linotype"/>
          <w:b/>
          <w:sz w:val="24"/>
          <w:szCs w:val="24"/>
        </w:rPr>
        <w:tab/>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Péksütemények osztása 30 egyenlő részre </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Préstömeg kiszámítása, feladási tömeg számítása </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Tésztadarabok tömegének ellenőrzése méréssel</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Tésztarudak tömegének kiszámítása</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sz w:val="24"/>
          <w:szCs w:val="24"/>
        </w:rPr>
        <w:t>Felhasználandó töltelék mennyiségének kiszámítása</w:t>
      </w:r>
    </w:p>
    <w:p w:rsidR="00201BCB" w:rsidRPr="00E747AD" w:rsidRDefault="00201BCB" w:rsidP="00897AF3">
      <w:pPr>
        <w:tabs>
          <w:tab w:val="left" w:pos="1080"/>
        </w:tabs>
        <w:ind w:left="720"/>
        <w:rPr>
          <w:rFonts w:ascii="Palatino Linotype" w:hAnsi="Palatino Linotype" w:cs="Mangal"/>
          <w:kern w:val="1"/>
          <w:sz w:val="24"/>
          <w:szCs w:val="24"/>
          <w:lang w:eastAsia="hi-IN" w:bidi="hi-IN"/>
        </w:rPr>
      </w:pPr>
    </w:p>
    <w:p w:rsidR="00201BCB" w:rsidRPr="00E747AD" w:rsidRDefault="00201BCB" w:rsidP="00897AF3">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E747AD">
        <w:rPr>
          <w:rFonts w:ascii="Palatino Linotype" w:hAnsi="Palatino Linotype"/>
          <w:b/>
          <w:sz w:val="24"/>
          <w:szCs w:val="24"/>
        </w:rPr>
        <w:t>Kenyérfélék tésztafeldolgozása</w:t>
      </w:r>
      <w:r w:rsidRPr="00E747AD">
        <w:rPr>
          <w:rFonts w:ascii="Palatino Linotype" w:hAnsi="Palatino Linotype"/>
          <w:b/>
          <w:sz w:val="24"/>
          <w:szCs w:val="24"/>
        </w:rPr>
        <w:tab/>
      </w:r>
      <w:r w:rsidRPr="00E747AD">
        <w:rPr>
          <w:rFonts w:ascii="Palatino Linotype" w:hAnsi="Palatino Linotype"/>
          <w:b/>
          <w:sz w:val="24"/>
          <w:szCs w:val="24"/>
        </w:rPr>
        <w:tab/>
        <w:t xml:space="preserve"> </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feldolgozó asztalok (táblák) anyaga, minőségi követelményei,</w:t>
      </w:r>
    </w:p>
    <w:p w:rsidR="00201BCB" w:rsidRPr="00E747AD" w:rsidRDefault="00201BCB" w:rsidP="00897AF3">
      <w:pPr>
        <w:tabs>
          <w:tab w:val="left" w:pos="1080"/>
          <w:tab w:val="left" w:pos="1620"/>
        </w:tab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tisztítása</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Kenyértészta osztása kézzel (csípés).</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osztott tésztadarabok mérése</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feladási tömeg ellenőrzése méréssel</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Kenyértészta osztása osztógépen, osztási tömeg beállítása</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kenyértészta formázása kézzel, alakítás</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Nagyobb tésztadarabok gömbölyítése kézzel, géppel</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Szalagos és kúpos gömbölyítőgépek beindítása, üzemeltetése, tisztítása</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Hosszformázás géppel vagy kézzel </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hosszformázó üzemeltetése, beállítása, tisztítása</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kenyértészta pihentetése</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kenyértészta elhelyezése kelesztő eszközön </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tábla munkával kapcsolatos adminisztráció elvégzése </w:t>
      </w:r>
    </w:p>
    <w:p w:rsidR="00201BCB" w:rsidRPr="00E747AD" w:rsidRDefault="00201BCB" w:rsidP="00897AF3">
      <w:pPr>
        <w:tabs>
          <w:tab w:val="left" w:pos="1080"/>
        </w:tab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b/>
      </w:r>
    </w:p>
    <w:p w:rsidR="00201BCB" w:rsidRPr="00E747AD" w:rsidRDefault="00201BCB" w:rsidP="00897AF3">
      <w:pPr>
        <w:widowControl w:val="0"/>
        <w:tabs>
          <w:tab w:val="left" w:pos="720"/>
          <w:tab w:val="left" w:pos="900"/>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Péksütemények tésztafeldolgozása</w:t>
      </w:r>
      <w:r w:rsidRPr="00E747AD">
        <w:rPr>
          <w:rFonts w:ascii="Palatino Linotype" w:hAnsi="Palatino Linotype" w:cs="Mangal"/>
          <w:b/>
          <w:kern w:val="1"/>
          <w:sz w:val="24"/>
          <w:szCs w:val="24"/>
          <w:lang w:eastAsia="hi-IN" w:bidi="hi-IN"/>
        </w:rPr>
        <w:tab/>
        <w:t xml:space="preserve"> </w:t>
      </w:r>
      <w:r w:rsidRPr="00E747AD">
        <w:rPr>
          <w:rFonts w:ascii="Palatino Linotype" w:hAnsi="Palatino Linotype" w:cs="Mangal"/>
          <w:b/>
          <w:kern w:val="1"/>
          <w:sz w:val="24"/>
          <w:szCs w:val="24"/>
          <w:lang w:eastAsia="hi-IN" w:bidi="hi-IN"/>
        </w:rPr>
        <w:tab/>
      </w:r>
    </w:p>
    <w:p w:rsidR="00201BCB" w:rsidRPr="00E747AD" w:rsidRDefault="00201BCB" w:rsidP="00897AF3">
      <w:pPr>
        <w:tabs>
          <w:tab w:val="left" w:pos="1080"/>
        </w:tab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feldolgozó asztalok (táblák) anyaga, minőségi követelményei,</w:t>
      </w:r>
    </w:p>
    <w:p w:rsidR="00201BCB" w:rsidRPr="00E747AD" w:rsidRDefault="00201BCB" w:rsidP="00897AF3">
      <w:pPr>
        <w:tabs>
          <w:tab w:val="left" w:pos="1080"/>
        </w:tab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tisztítása</w:t>
      </w:r>
    </w:p>
    <w:p w:rsidR="00201BCB" w:rsidRPr="00E747AD" w:rsidRDefault="00201BCB" w:rsidP="00897AF3">
      <w:pPr>
        <w:tabs>
          <w:tab w:val="left" w:pos="1080"/>
        </w:tab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Süteménytészta osztása kézzel, nagy tészta tömeg osztása, mérése</w:t>
      </w:r>
    </w:p>
    <w:p w:rsidR="00201BCB" w:rsidRPr="00E747AD" w:rsidRDefault="00201BCB" w:rsidP="00897AF3">
      <w:pPr>
        <w:tabs>
          <w:tab w:val="left" w:pos="1080"/>
        </w:tab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Süteménytészta osztása kisüzemi tésztaosztó géppel és félautomata osztó- gömbölyítő géppel 30 egyenlő részre</w:t>
      </w:r>
    </w:p>
    <w:p w:rsidR="00201BCB" w:rsidRPr="00E747AD" w:rsidRDefault="00201BCB" w:rsidP="00897AF3">
      <w:pPr>
        <w:tabs>
          <w:tab w:val="left" w:pos="1080"/>
        </w:tab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tésztadarabok alakítása</w:t>
      </w:r>
    </w:p>
    <w:p w:rsidR="00201BCB" w:rsidRPr="00E747AD" w:rsidRDefault="00201BCB" w:rsidP="00897AF3">
      <w:pPr>
        <w:widowControl w:val="0"/>
        <w:tabs>
          <w:tab w:val="left" w:pos="1080"/>
        </w:tabs>
        <w:suppressAutoHyphen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Nagyobb tésztadarabok gömbölyítése kézzel, géppel</w:t>
      </w:r>
    </w:p>
    <w:p w:rsidR="00201BCB" w:rsidRPr="00E747AD" w:rsidRDefault="00201BCB" w:rsidP="00897AF3">
      <w:pPr>
        <w:tabs>
          <w:tab w:val="left" w:pos="1080"/>
        </w:tab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Kis tésztadarabok gömbölyítése kézzel vagy osztó- gömbölyítő géppel</w:t>
      </w:r>
    </w:p>
    <w:p w:rsidR="00201BCB" w:rsidRPr="00E747AD" w:rsidRDefault="00201BCB" w:rsidP="00897AF3">
      <w:pPr>
        <w:tabs>
          <w:tab w:val="left" w:pos="1080"/>
        </w:tab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gömbölyített tésztadarabok elhelyezése a munkaasztalon vagy a kelesztő eszközön</w:t>
      </w:r>
    </w:p>
    <w:p w:rsidR="00201BCB" w:rsidRPr="00E747AD" w:rsidRDefault="00201BCB" w:rsidP="00897AF3">
      <w:pPr>
        <w:widowControl w:val="0"/>
        <w:tabs>
          <w:tab w:val="left" w:pos="1080"/>
          <w:tab w:val="left" w:pos="1620"/>
        </w:tabs>
        <w:suppressAutoHyphen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Hosszformázás géppel vagy kézzel. </w:t>
      </w:r>
    </w:p>
    <w:p w:rsidR="00201BCB" w:rsidRPr="00E747AD" w:rsidRDefault="00201BCB" w:rsidP="00897AF3">
      <w:pPr>
        <w:widowControl w:val="0"/>
        <w:tabs>
          <w:tab w:val="left" w:pos="1080"/>
        </w:tabs>
        <w:suppressAutoHyphen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hosszformázó üzemeltetése, beállítása, tisztítása</w:t>
      </w:r>
    </w:p>
    <w:p w:rsidR="00201BCB" w:rsidRPr="00E747AD" w:rsidRDefault="00201BCB" w:rsidP="00897AF3">
      <w:pPr>
        <w:widowControl w:val="0"/>
        <w:tabs>
          <w:tab w:val="left" w:pos="1080"/>
        </w:tabs>
        <w:suppressAutoHyphen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tészta pihentetése</w:t>
      </w:r>
    </w:p>
    <w:p w:rsidR="00201BCB" w:rsidRPr="00E747AD" w:rsidRDefault="00201BCB" w:rsidP="00897AF3">
      <w:pPr>
        <w:tabs>
          <w:tab w:val="left" w:pos="1080"/>
        </w:tab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Összetett alakítási műveletek</w:t>
      </w:r>
    </w:p>
    <w:p w:rsidR="00201BCB" w:rsidRPr="00E747AD" w:rsidRDefault="00201BCB" w:rsidP="00897AF3">
      <w:pPr>
        <w:tabs>
          <w:tab w:val="left" w:pos="1080"/>
        </w:tab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Sodrás kézzel vagy géppel</w:t>
      </w:r>
    </w:p>
    <w:p w:rsidR="00201BCB" w:rsidRPr="00E747AD" w:rsidRDefault="00201BCB" w:rsidP="00897AF3">
      <w:pPr>
        <w:tabs>
          <w:tab w:val="left" w:pos="1080"/>
        </w:tab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Kifli-sodrógép beállítása, üzemeltetése, tisztítása</w:t>
      </w:r>
    </w:p>
    <w:p w:rsidR="00201BCB" w:rsidRPr="00E747AD" w:rsidRDefault="00201BCB" w:rsidP="00897AF3">
      <w:pPr>
        <w:widowControl w:val="0"/>
        <w:tabs>
          <w:tab w:val="left" w:pos="1080"/>
        </w:tabs>
        <w:suppressAutoHyphen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Hurkolás egy ágból</w:t>
      </w:r>
    </w:p>
    <w:p w:rsidR="00201BCB" w:rsidRPr="00E747AD" w:rsidRDefault="00201BCB" w:rsidP="00897AF3">
      <w:pPr>
        <w:widowControl w:val="0"/>
        <w:tabs>
          <w:tab w:val="left" w:pos="1080"/>
        </w:tabs>
        <w:suppressAutoHyphen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Fonás 1,2,3 szálból, csavarás </w:t>
      </w:r>
    </w:p>
    <w:p w:rsidR="00201BCB" w:rsidRPr="00E747AD" w:rsidRDefault="00201BCB" w:rsidP="00897AF3">
      <w:pPr>
        <w:widowControl w:val="0"/>
        <w:tabs>
          <w:tab w:val="left" w:pos="1080"/>
        </w:tabs>
        <w:suppressAutoHyphen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kialakított tésztadarabok elhelyezése megfelelő kelesztő eszközön</w:t>
      </w:r>
    </w:p>
    <w:p w:rsidR="00201BCB" w:rsidRPr="00E747AD" w:rsidRDefault="00201BCB" w:rsidP="00897AF3">
      <w:pPr>
        <w:widowControl w:val="0"/>
        <w:tabs>
          <w:tab w:val="left" w:pos="1080"/>
        </w:tabs>
        <w:suppressAutoHyphen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tábla munkával kapcsolatos adminisztráció elvégzése </w:t>
      </w:r>
    </w:p>
    <w:p w:rsidR="00201BCB" w:rsidRPr="00E747AD" w:rsidRDefault="00201BCB" w:rsidP="00897AF3">
      <w:pPr>
        <w:ind w:left="720"/>
        <w:rPr>
          <w:rFonts w:ascii="Palatino Linotype" w:hAnsi="Palatino Linotype" w:cs="Mangal"/>
          <w:kern w:val="1"/>
          <w:sz w:val="24"/>
          <w:szCs w:val="24"/>
          <w:lang w:eastAsia="hi-IN" w:bidi="hi-IN"/>
        </w:rPr>
      </w:pPr>
    </w:p>
    <w:p w:rsidR="00201BCB" w:rsidRPr="00E747AD" w:rsidRDefault="00201BCB" w:rsidP="00897AF3">
      <w:pPr>
        <w:widowControl w:val="0"/>
        <w:tabs>
          <w:tab w:val="left" w:pos="900"/>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Finom pékáruk tésztafeldolgozása</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p>
    <w:p w:rsidR="00201BCB" w:rsidRPr="00E747AD" w:rsidRDefault="00201BCB" w:rsidP="00897AF3">
      <w:pPr>
        <w:widowControl w:val="0"/>
        <w:tabs>
          <w:tab w:val="left" w:pos="1080"/>
        </w:tabs>
        <w:suppressAutoHyphens/>
        <w:ind w:left="720" w:hanging="1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Fonás 1,2,3,4,5,6 szálból, csavarás </w:t>
      </w:r>
    </w:p>
    <w:p w:rsidR="00201BCB" w:rsidRPr="00E747AD" w:rsidRDefault="00201BCB" w:rsidP="00897AF3">
      <w:pPr>
        <w:widowControl w:val="0"/>
        <w:tabs>
          <w:tab w:val="left" w:pos="1080"/>
        </w:tabs>
        <w:suppressAutoHyphens/>
        <w:ind w:left="720" w:hanging="1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Nyújtás, töltelék elhelyezése, feltekerés, vágás</w:t>
      </w:r>
    </w:p>
    <w:p w:rsidR="00201BCB" w:rsidRPr="00E747AD" w:rsidRDefault="00201BCB" w:rsidP="00897AF3">
      <w:pPr>
        <w:widowControl w:val="0"/>
        <w:tabs>
          <w:tab w:val="left" w:pos="1080"/>
        </w:tabs>
        <w:suppressAutoHyphens/>
        <w:ind w:left="720" w:hanging="1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Nyújtás, rovátkolás, kiszúrás</w:t>
      </w:r>
    </w:p>
    <w:p w:rsidR="00201BCB" w:rsidRPr="00E747AD" w:rsidRDefault="00201BCB" w:rsidP="00897AF3">
      <w:pPr>
        <w:widowControl w:val="0"/>
        <w:tabs>
          <w:tab w:val="left" w:pos="1080"/>
        </w:tabs>
        <w:suppressAutoHyphens/>
        <w:ind w:left="720" w:hanging="1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Nyújtás, vágás, töltelék elhelyezés</w:t>
      </w:r>
    </w:p>
    <w:p w:rsidR="00201BCB" w:rsidRPr="00E747AD" w:rsidRDefault="00201BCB" w:rsidP="00897AF3">
      <w:pPr>
        <w:widowControl w:val="0"/>
        <w:tabs>
          <w:tab w:val="left" w:pos="1080"/>
        </w:tabs>
        <w:suppressAutoHyphens/>
        <w:ind w:left="720" w:hanging="1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Leveles tészta készítése hagyományos módszerrel</w:t>
      </w:r>
    </w:p>
    <w:p w:rsidR="00201BCB" w:rsidRPr="00E747AD" w:rsidRDefault="00201BCB" w:rsidP="00897AF3">
      <w:pPr>
        <w:widowControl w:val="0"/>
        <w:tabs>
          <w:tab w:val="left" w:pos="1080"/>
        </w:tabs>
        <w:suppressAutoHyphens/>
        <w:ind w:left="720" w:hanging="1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margarintömb begyúrása, behajtogatása, hajtogatása</w:t>
      </w:r>
    </w:p>
    <w:p w:rsidR="00201BCB" w:rsidRPr="00E747AD" w:rsidRDefault="00201BCB" w:rsidP="00897AF3">
      <w:pPr>
        <w:widowControl w:val="0"/>
        <w:tabs>
          <w:tab w:val="left" w:pos="1080"/>
        </w:tabs>
        <w:suppressAutoHyphens/>
        <w:ind w:left="720" w:hanging="1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Húzómargarin felhasználása</w:t>
      </w:r>
    </w:p>
    <w:p w:rsidR="00201BCB" w:rsidRPr="00E747AD" w:rsidRDefault="00201BCB" w:rsidP="00897AF3">
      <w:pPr>
        <w:widowControl w:val="0"/>
        <w:tabs>
          <w:tab w:val="left" w:pos="1080"/>
        </w:tabs>
        <w:suppressAutoHyphens/>
        <w:ind w:left="720" w:hanging="1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Nyújtófa, kések, kaparók, kiszúrok használata</w:t>
      </w:r>
    </w:p>
    <w:p w:rsidR="00201BCB" w:rsidRPr="00E747AD" w:rsidRDefault="00201BCB" w:rsidP="00897AF3">
      <w:pPr>
        <w:widowControl w:val="0"/>
        <w:tabs>
          <w:tab w:val="left" w:pos="1080"/>
        </w:tabs>
        <w:suppressAutoHyphens/>
        <w:ind w:left="720" w:hanging="1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Nyújtógép, használata, tisztítása, biztonságos üzemeltetése</w:t>
      </w:r>
    </w:p>
    <w:p w:rsidR="00201BCB" w:rsidRPr="00E747AD" w:rsidRDefault="00201BCB" w:rsidP="00897AF3">
      <w:pPr>
        <w:widowControl w:val="0"/>
        <w:tabs>
          <w:tab w:val="left" w:pos="1080"/>
        </w:tabs>
        <w:suppressAutoHyphens/>
        <w:ind w:left="720" w:hanging="1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kialakított tésztadarabok elhelyezése megfelelő kelesztő eszközön</w:t>
      </w:r>
    </w:p>
    <w:p w:rsidR="00201BCB" w:rsidRPr="00E747AD" w:rsidRDefault="00201BCB" w:rsidP="00897AF3">
      <w:pPr>
        <w:widowControl w:val="0"/>
        <w:tabs>
          <w:tab w:val="left" w:pos="1080"/>
        </w:tabs>
        <w:suppressAutoHyphens/>
        <w:ind w:left="720" w:hanging="11"/>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tábla munkával kapcsolatos adminisztráció elvégzése </w:t>
      </w:r>
    </w:p>
    <w:p w:rsidR="00201BCB" w:rsidRPr="00E747AD" w:rsidRDefault="00201BCB" w:rsidP="00897AF3">
      <w:pPr>
        <w:widowControl w:val="0"/>
        <w:tabs>
          <w:tab w:val="left" w:pos="1080"/>
        </w:tabs>
        <w:suppressAutoHyphens/>
        <w:ind w:left="720"/>
        <w:rPr>
          <w:rFonts w:ascii="Palatino Linotype" w:hAnsi="Palatino Linotype" w:cs="Mangal"/>
          <w:kern w:val="1"/>
          <w:sz w:val="24"/>
          <w:szCs w:val="24"/>
          <w:lang w:eastAsia="hi-IN" w:bidi="hi-IN"/>
        </w:rPr>
      </w:pPr>
    </w:p>
    <w:p w:rsidR="00201BCB" w:rsidRPr="00E747AD" w:rsidRDefault="00201BCB" w:rsidP="00897AF3">
      <w:pPr>
        <w:widowControl w:val="0"/>
        <w:tabs>
          <w:tab w:val="left" w:pos="900"/>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Egyéb sütőipari termékek tésztafeldolgozása</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t xml:space="preserve"> </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Fánk pihentetése és szaggatása</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Perecek alakítása hurkolással</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Diétás termékek, osztása, mérése, alakítása</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Morzsa alapanyag (babajka), osztása, mérése</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Kétszersültek tésztájának osztása, mérése, alakítása</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Hagyományos (HIR) sütőipari termékek osztása, mérése, alakítása</w:t>
      </w:r>
    </w:p>
    <w:p w:rsidR="00201BCB" w:rsidRPr="00E747AD" w:rsidRDefault="00201BCB" w:rsidP="00897AF3">
      <w:pPr>
        <w:widowControl w:val="0"/>
        <w:suppressAutoHyphens/>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Korszerű sütőipari termékek osztása, mérése, alakítása</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kialakított tésztadarabok elhelyezése megfelelő kelesztő eszközön</w:t>
      </w:r>
    </w:p>
    <w:p w:rsidR="00201BCB" w:rsidRPr="00E747AD" w:rsidRDefault="00201BCB" w:rsidP="00897AF3">
      <w:pPr>
        <w:ind w:left="720"/>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tábla munkával kapcsolatos adminisztráció elvégzése </w:t>
      </w:r>
    </w:p>
    <w:p w:rsidR="00201BCB" w:rsidRPr="00E747AD" w:rsidRDefault="00201BCB" w:rsidP="006359B5">
      <w:pPr>
        <w:ind w:left="720"/>
        <w:rPr>
          <w:rFonts w:ascii="Palatino Linotype" w:hAnsi="Palatino Linotype" w:cs="Mangal"/>
          <w:kern w:val="1"/>
          <w:sz w:val="24"/>
          <w:szCs w:val="24"/>
          <w:lang w:eastAsia="hi-IN" w:bidi="hi-IN"/>
        </w:rPr>
      </w:pPr>
    </w:p>
    <w:p w:rsidR="00201BCB" w:rsidRPr="00E747AD" w:rsidRDefault="00201BCB" w:rsidP="006359B5">
      <w:pPr>
        <w:rPr>
          <w:rFonts w:ascii="Palatino Linotype" w:hAnsi="Palatino Linotype" w:cs="Mangal"/>
          <w:sz w:val="24"/>
          <w:szCs w:val="24"/>
          <w:lang w:eastAsia="hi-IN" w:bidi="hi-IN"/>
        </w:rPr>
      </w:pPr>
    </w:p>
    <w:p w:rsidR="00201BCB" w:rsidRPr="00E747AD" w:rsidRDefault="00201BCB" w:rsidP="006359B5">
      <w:pPr>
        <w:rPr>
          <w:rFonts w:ascii="Palatino Linotype" w:hAnsi="Palatino Linotype" w:cs="Mangal"/>
          <w:b/>
          <w:sz w:val="24"/>
          <w:szCs w:val="24"/>
          <w:lang w:eastAsia="hi-IN" w:bidi="hi-IN"/>
        </w:rPr>
      </w:pPr>
      <w:r w:rsidRPr="00E747AD">
        <w:rPr>
          <w:rFonts w:ascii="Palatino Linotype" w:hAnsi="Palatino Linotype" w:cs="Mangal"/>
          <w:b/>
          <w:sz w:val="24"/>
          <w:szCs w:val="24"/>
          <w:lang w:eastAsia="hi-IN" w:bidi="hi-IN"/>
        </w:rPr>
        <w:t>10940-12 Kelesztés, vetés előkészítés</w:t>
      </w:r>
    </w:p>
    <w:p w:rsidR="00201BCB" w:rsidRPr="00897AF3" w:rsidRDefault="00201BCB" w:rsidP="00FA1C0F">
      <w:pPr>
        <w:widowControl w:val="0"/>
        <w:suppressAutoHyphens/>
        <w:jc w:val="right"/>
        <w:rPr>
          <w:rFonts w:ascii="Palatino Linotype" w:hAnsi="Palatino Linotype" w:cs="Arial"/>
          <w:i/>
          <w:sz w:val="20"/>
          <w:szCs w:val="20"/>
        </w:rPr>
      </w:pPr>
      <w:r w:rsidRPr="00367940">
        <w:rPr>
          <w:rFonts w:ascii="Palatino Linotype" w:hAnsi="Palatino Linotype"/>
          <w:i/>
          <w:sz w:val="20"/>
          <w:szCs w:val="20"/>
        </w:rPr>
        <w:t>A</w:t>
      </w:r>
      <w:r w:rsidRPr="00367940">
        <w:rPr>
          <w:rFonts w:ascii="Palatino Linotype" w:hAnsi="Palatino Linotype" w:cs="Arial"/>
          <w:i/>
          <w:sz w:val="20"/>
          <w:szCs w:val="20"/>
        </w:rPr>
        <w:t xml:space="preserve"> 11. évfolyamot követően</w:t>
      </w:r>
    </w:p>
    <w:p w:rsidR="00201BCB" w:rsidRPr="00E747AD" w:rsidRDefault="00201BCB" w:rsidP="006359B5">
      <w:pPr>
        <w:ind w:firstLine="709"/>
        <w:rPr>
          <w:rFonts w:ascii="Palatino Linotype" w:hAnsi="Palatino Linotype" w:cs="Mangal"/>
          <w:sz w:val="24"/>
          <w:szCs w:val="24"/>
          <w:lang w:eastAsia="hi-IN" w:bidi="hi-IN"/>
        </w:rPr>
      </w:pPr>
      <w:r w:rsidRPr="00E747AD">
        <w:rPr>
          <w:rFonts w:ascii="Palatino Linotype" w:hAnsi="Palatino Linotype"/>
          <w:b/>
          <w:sz w:val="24"/>
          <w:szCs w:val="24"/>
        </w:rPr>
        <w:t>Szakmai</w:t>
      </w:r>
      <w:r w:rsidRPr="00E747AD">
        <w:rPr>
          <w:rFonts w:ascii="Palatino Linotype" w:hAnsi="Palatino Linotype" w:cs="Mangal"/>
          <w:b/>
          <w:sz w:val="24"/>
          <w:szCs w:val="24"/>
          <w:lang w:eastAsia="hi-IN" w:bidi="hi-IN"/>
        </w:rPr>
        <w:t xml:space="preserve"> gyakorlat 4. tantárgy  </w:t>
      </w:r>
    </w:p>
    <w:p w:rsidR="00201BCB" w:rsidRPr="00E747AD" w:rsidRDefault="00201BCB" w:rsidP="006359B5">
      <w:pPr>
        <w:rPr>
          <w:rFonts w:ascii="Palatino Linotype" w:hAnsi="Palatino Linotype" w:cs="Mangal"/>
          <w:sz w:val="24"/>
          <w:szCs w:val="24"/>
          <w:lang w:eastAsia="hi-IN" w:bidi="hi-IN"/>
        </w:rPr>
      </w:pPr>
    </w:p>
    <w:p w:rsidR="00201BCB" w:rsidRDefault="00201BCB">
      <w:pPr>
        <w:ind w:left="1418"/>
        <w:rPr>
          <w:rFonts w:ascii="Palatino Linotype" w:hAnsi="Palatino Linotype" w:cs="Mangal"/>
          <w:b/>
          <w:sz w:val="24"/>
          <w:szCs w:val="24"/>
          <w:lang w:eastAsia="hi-IN" w:bidi="hi-IN"/>
        </w:rPr>
      </w:pPr>
      <w:r w:rsidRPr="00E747AD">
        <w:rPr>
          <w:rFonts w:ascii="Palatino Linotype" w:hAnsi="Palatino Linotype" w:cs="Mangal"/>
          <w:b/>
          <w:sz w:val="24"/>
          <w:szCs w:val="24"/>
          <w:lang w:eastAsia="hi-IN" w:bidi="hi-IN"/>
        </w:rPr>
        <w:t xml:space="preserve">Témakörök </w:t>
      </w:r>
    </w:p>
    <w:p w:rsidR="00201BCB" w:rsidRPr="00E747AD" w:rsidRDefault="00201BCB" w:rsidP="006359B5">
      <w:pPr>
        <w:rPr>
          <w:rFonts w:ascii="Palatino Linotype" w:hAnsi="Palatino Linotype" w:cs="Mangal"/>
          <w:b/>
          <w:bCs/>
          <w:iCs/>
          <w:sz w:val="24"/>
          <w:szCs w:val="24"/>
          <w:lang w:eastAsia="hi-IN" w:bidi="hi-IN"/>
        </w:rPr>
      </w:pPr>
    </w:p>
    <w:p w:rsidR="00201BCB" w:rsidRPr="00E747AD" w:rsidRDefault="00201BCB" w:rsidP="006359B5">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E747AD">
        <w:rPr>
          <w:rFonts w:ascii="Palatino Linotype" w:hAnsi="Palatino Linotype" w:cs="Mangal"/>
          <w:b/>
          <w:kern w:val="1"/>
          <w:sz w:val="24"/>
          <w:szCs w:val="24"/>
          <w:lang w:eastAsia="hi-IN" w:bidi="hi-IN"/>
        </w:rPr>
        <w:t>Kenyérfélék</w:t>
      </w:r>
      <w:r w:rsidRPr="00E747AD">
        <w:rPr>
          <w:rFonts w:ascii="Palatino Linotype" w:hAnsi="Palatino Linotype"/>
          <w:b/>
          <w:sz w:val="24"/>
          <w:szCs w:val="24"/>
        </w:rPr>
        <w:t xml:space="preserve"> kelesztése</w:t>
      </w:r>
      <w:r w:rsidRPr="00E747AD">
        <w:rPr>
          <w:rFonts w:ascii="Palatino Linotype" w:hAnsi="Palatino Linotype"/>
          <w:b/>
          <w:sz w:val="24"/>
          <w:szCs w:val="24"/>
        </w:rPr>
        <w:tab/>
      </w:r>
      <w:r w:rsidRPr="00E747AD">
        <w:rPr>
          <w:rFonts w:ascii="Palatino Linotype" w:hAnsi="Palatino Linotype"/>
          <w:b/>
          <w:sz w:val="24"/>
          <w:szCs w:val="24"/>
        </w:rPr>
        <w:tab/>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búza- és rozskenyerek kelesztési paramétereinek beállítása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búza és rozskenyereken kelesztés közben végezhető műveletek</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kenyérfélék mosdatása, vágása, cimkézése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megkeltség megállapítása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Kenyerek kelesztése szakajtóban, kelesztő ládában és formában</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Kelesztőkamrák paramétereinek beállítása és ellenőrzése</w:t>
      </w:r>
    </w:p>
    <w:p w:rsidR="00201BCB" w:rsidRPr="00E747AD" w:rsidRDefault="00201BCB" w:rsidP="00897AF3">
      <w:pPr>
        <w:widowControl w:val="0"/>
        <w:suppressAutoHyphens/>
        <w:ind w:left="709"/>
        <w:rPr>
          <w:rFonts w:ascii="Palatino Linotype" w:hAnsi="Palatino Linotype"/>
          <w:sz w:val="24"/>
          <w:szCs w:val="24"/>
        </w:rPr>
      </w:pPr>
      <w:r w:rsidRPr="00E747AD">
        <w:rPr>
          <w:rFonts w:ascii="Palatino Linotype" w:hAnsi="Palatino Linotype" w:cs="Mangal"/>
          <w:kern w:val="1"/>
          <w:sz w:val="24"/>
          <w:szCs w:val="24"/>
          <w:lang w:eastAsia="hi-IN" w:bidi="hi-IN"/>
        </w:rPr>
        <w:t>A kelesztés megfelelő</w:t>
      </w:r>
      <w:r w:rsidRPr="00E747AD">
        <w:rPr>
          <w:rFonts w:ascii="Palatino Linotype" w:hAnsi="Palatino Linotype"/>
          <w:sz w:val="24"/>
          <w:szCs w:val="24"/>
        </w:rPr>
        <w:t xml:space="preserve"> dokumentálása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p>
    <w:p w:rsidR="00201BCB" w:rsidRPr="00E747AD" w:rsidRDefault="00201BCB" w:rsidP="00897AF3">
      <w:pPr>
        <w:widowControl w:val="0"/>
        <w:tabs>
          <w:tab w:val="left" w:pos="900"/>
          <w:tab w:val="left" w:pos="1620"/>
          <w:tab w:val="left" w:pos="2340"/>
          <w:tab w:val="left" w:pos="7560"/>
          <w:tab w:val="left" w:pos="7740"/>
          <w:tab w:val="left" w:pos="7920"/>
        </w:tabs>
        <w:suppressAutoHyphens/>
        <w:ind w:left="709"/>
        <w:rPr>
          <w:rFonts w:ascii="Palatino Linotype" w:hAnsi="Palatino Linotype"/>
          <w:b/>
          <w:sz w:val="24"/>
          <w:szCs w:val="24"/>
        </w:rPr>
      </w:pPr>
      <w:r w:rsidRPr="00E747AD">
        <w:rPr>
          <w:rFonts w:ascii="Palatino Linotype" w:hAnsi="Palatino Linotype"/>
          <w:b/>
          <w:sz w:val="24"/>
          <w:szCs w:val="24"/>
        </w:rPr>
        <w:t>Péksütemények kelesztése</w:t>
      </w:r>
      <w:r w:rsidRPr="00E747AD">
        <w:rPr>
          <w:rFonts w:ascii="Palatino Linotype" w:hAnsi="Palatino Linotype"/>
          <w:b/>
          <w:sz w:val="24"/>
          <w:szCs w:val="24"/>
        </w:rPr>
        <w:tab/>
      </w:r>
      <w:r w:rsidRPr="00E747AD">
        <w:rPr>
          <w:rFonts w:ascii="Palatino Linotype" w:hAnsi="Palatino Linotype"/>
          <w:b/>
          <w:sz w:val="24"/>
          <w:szCs w:val="24"/>
        </w:rPr>
        <w:tab/>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Vizes tésztából készült termékek kelesztési paramétereinek beállítása és ellenőrzése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vizes tésztából készült termékeken kelesztés közben végzett műveletek</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Tejes tésztából készült termékek kelesztési paramétereinek beállítása és ellenőrzése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tejes tésztából készült termékeken kelesztés közben végzett műveletek</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Dúsított tésztából készült termékek kelesztési paramétereinek beállítása és ellenőrzése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dúsított tésztából készíthető termékeken kelesztés közben végzett műveletek</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kenyér jellegű péksütemények kelesztési paramétereinek beállítása és ellenőrzése</w:t>
      </w:r>
      <w:r w:rsidRPr="00E747AD">
        <w:rPr>
          <w:rFonts w:ascii="Palatino Linotype" w:hAnsi="Palatino Linotype" w:cs="Mangal"/>
          <w:kern w:val="1"/>
          <w:sz w:val="24"/>
          <w:szCs w:val="24"/>
          <w:lang w:eastAsia="hi-IN" w:bidi="hi-IN"/>
        </w:rPr>
        <w:tab/>
      </w:r>
    </w:p>
    <w:p w:rsidR="00201BCB"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kenyér jellegű péksüteményeken kelesztés közben végzett műveletek</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ab/>
      </w:r>
      <w:r w:rsidRPr="00E747AD">
        <w:rPr>
          <w:rFonts w:ascii="Palatino Linotype" w:hAnsi="Palatino Linotype" w:cs="Mangal"/>
          <w:kern w:val="1"/>
          <w:sz w:val="24"/>
          <w:szCs w:val="24"/>
          <w:lang w:eastAsia="hi-IN" w:bidi="hi-IN"/>
        </w:rPr>
        <w:tab/>
      </w:r>
    </w:p>
    <w:p w:rsidR="00201BCB" w:rsidRPr="00E747AD" w:rsidRDefault="00201BCB" w:rsidP="00897AF3">
      <w:pPr>
        <w:widowControl w:val="0"/>
        <w:tabs>
          <w:tab w:val="left" w:pos="900"/>
          <w:tab w:val="left" w:pos="1620"/>
          <w:tab w:val="left" w:pos="2340"/>
          <w:tab w:val="left" w:pos="7560"/>
          <w:tab w:val="left" w:pos="7740"/>
          <w:tab w:val="left" w:pos="7920"/>
        </w:tabs>
        <w:suppressAutoHyphens/>
        <w:ind w:left="709"/>
        <w:rPr>
          <w:rFonts w:ascii="Palatino Linotype" w:hAnsi="Palatino Linotype"/>
          <w:b/>
          <w:sz w:val="24"/>
          <w:szCs w:val="24"/>
        </w:rPr>
      </w:pPr>
      <w:r w:rsidRPr="00E747AD">
        <w:rPr>
          <w:rFonts w:ascii="Palatino Linotype" w:hAnsi="Palatino Linotype"/>
          <w:b/>
          <w:sz w:val="24"/>
          <w:szCs w:val="24"/>
        </w:rPr>
        <w:t>Finom pékáruk kelesztése</w:t>
      </w:r>
      <w:r w:rsidRPr="00E747AD">
        <w:rPr>
          <w:rFonts w:ascii="Palatino Linotype" w:hAnsi="Palatino Linotype"/>
          <w:b/>
          <w:sz w:val="24"/>
          <w:szCs w:val="24"/>
        </w:rPr>
        <w:tab/>
      </w:r>
      <w:r w:rsidRPr="00E747AD">
        <w:rPr>
          <w:rFonts w:ascii="Palatino Linotype" w:hAnsi="Palatino Linotype"/>
          <w:b/>
          <w:sz w:val="24"/>
          <w:szCs w:val="24"/>
        </w:rPr>
        <w:tab/>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Tojással dúsított tésztából készíthető termékek kelesztési paramétereinek beállítása és ellenőrzése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tojással dúsított tésztából készíthető termékeken kelesztés közben végzett műveletek</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Omlós tésztából készíthető termékek kelesztési paramétereinek beállítása és ellenőrzése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Az omlós tésztából készíthető termékeken kelesztés közben végzett műveletek</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Leveles tésztából készíthető termékek kelesztési paramétereinek beállítása és ellenőrzése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leveles tésztából készíthető termékeken kelesztés közben végzett műveletek</w:t>
      </w:r>
    </w:p>
    <w:p w:rsidR="00201BCB" w:rsidRDefault="00201BCB" w:rsidP="00897AF3">
      <w:pPr>
        <w:widowControl w:val="0"/>
        <w:suppressAutoHyphens/>
        <w:ind w:left="709"/>
        <w:rPr>
          <w:rFonts w:ascii="Palatino Linotype" w:hAnsi="Palatino Linotype" w:cs="Mangal"/>
          <w:kern w:val="1"/>
          <w:sz w:val="24"/>
          <w:szCs w:val="24"/>
          <w:lang w:eastAsia="hi-IN" w:bidi="hi-IN"/>
        </w:rPr>
      </w:pPr>
    </w:p>
    <w:p w:rsidR="00201BCB" w:rsidRPr="00E747AD" w:rsidRDefault="00201BCB" w:rsidP="00897AF3">
      <w:pPr>
        <w:widowControl w:val="0"/>
        <w:tabs>
          <w:tab w:val="left" w:pos="900"/>
          <w:tab w:val="left" w:pos="1620"/>
          <w:tab w:val="left" w:pos="2340"/>
          <w:tab w:val="left" w:pos="7560"/>
          <w:tab w:val="left" w:pos="7740"/>
          <w:tab w:val="left" w:pos="792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Egyéb sütőipari termékek kelesztése </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Fánk kelesztése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Perecek kelesztési paramétereinek beállítása és ellenőrzése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pereceken kelesztés közben végzett műveletek</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Diétás termékek kelesztési paramétereinek beállítása és ellenőrzése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diétás termékeken kelesztés közben végzett műveletek</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Hagyományos (HIR) sütőipari termékek kelesztése és a kelesztés</w:t>
      </w:r>
    </w:p>
    <w:p w:rsidR="00201BCB" w:rsidRPr="00E747AD" w:rsidRDefault="00201BCB" w:rsidP="00897AF3">
      <w:pPr>
        <w:widowControl w:val="0"/>
        <w:tabs>
          <w:tab w:val="left" w:pos="108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közben végzett műveletek</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Korszerű sütőipari termékek kelesztése és a kelesztés közben végzett</w:t>
      </w:r>
    </w:p>
    <w:p w:rsidR="00201BCB" w:rsidRPr="00E747AD" w:rsidRDefault="00201BCB" w:rsidP="00897AF3">
      <w:pPr>
        <w:widowControl w:val="0"/>
        <w:tabs>
          <w:tab w:val="left" w:pos="108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műveletek</w:t>
      </w:r>
    </w:p>
    <w:p w:rsidR="00201BCB" w:rsidRPr="00E747AD" w:rsidRDefault="00201BCB" w:rsidP="006359B5">
      <w:pPr>
        <w:widowControl w:val="0"/>
        <w:suppressAutoHyphens/>
        <w:jc w:val="center"/>
        <w:rPr>
          <w:rFonts w:ascii="Palatino Linotype" w:hAnsi="Palatino Linotype" w:cs="Mangal"/>
          <w:b/>
          <w:kern w:val="1"/>
          <w:sz w:val="24"/>
          <w:szCs w:val="24"/>
          <w:lang w:eastAsia="hi-IN" w:bidi="hi-IN"/>
        </w:rPr>
      </w:pPr>
    </w:p>
    <w:p w:rsidR="00201BCB" w:rsidRDefault="00201BCB" w:rsidP="006359B5">
      <w:pPr>
        <w:rPr>
          <w:rFonts w:ascii="Palatino Linotype" w:hAnsi="Palatino Linotype" w:cs="Mangal"/>
          <w:b/>
          <w:sz w:val="24"/>
          <w:szCs w:val="24"/>
          <w:lang w:eastAsia="hi-IN" w:bidi="hi-IN"/>
        </w:rPr>
      </w:pPr>
    </w:p>
    <w:p w:rsidR="00201BCB" w:rsidRPr="00E747AD" w:rsidRDefault="00201BCB" w:rsidP="006359B5">
      <w:pPr>
        <w:rPr>
          <w:rFonts w:ascii="Palatino Linotype" w:hAnsi="Palatino Linotype" w:cs="Mangal"/>
          <w:b/>
          <w:sz w:val="24"/>
          <w:szCs w:val="24"/>
          <w:lang w:eastAsia="hi-IN" w:bidi="hi-IN"/>
        </w:rPr>
      </w:pPr>
      <w:r w:rsidRPr="00E747AD">
        <w:rPr>
          <w:rFonts w:ascii="Palatino Linotype" w:hAnsi="Palatino Linotype" w:cs="Mangal"/>
          <w:b/>
          <w:sz w:val="24"/>
          <w:szCs w:val="24"/>
          <w:lang w:eastAsia="hi-IN" w:bidi="hi-IN"/>
        </w:rPr>
        <w:t>10941-12 Sütés</w:t>
      </w:r>
    </w:p>
    <w:p w:rsidR="00201BCB" w:rsidRPr="00897AF3" w:rsidRDefault="00201BCB" w:rsidP="00FA1C0F">
      <w:pPr>
        <w:widowControl w:val="0"/>
        <w:suppressAutoHyphens/>
        <w:jc w:val="right"/>
        <w:rPr>
          <w:rFonts w:ascii="Palatino Linotype" w:hAnsi="Palatino Linotype" w:cs="Arial"/>
          <w:i/>
          <w:sz w:val="20"/>
          <w:szCs w:val="20"/>
        </w:rPr>
      </w:pPr>
      <w:r w:rsidRPr="00367940">
        <w:rPr>
          <w:rFonts w:ascii="Palatino Linotype" w:hAnsi="Palatino Linotype"/>
          <w:i/>
          <w:sz w:val="20"/>
          <w:szCs w:val="20"/>
        </w:rPr>
        <w:t>A</w:t>
      </w:r>
      <w:r w:rsidRPr="00367940">
        <w:rPr>
          <w:rFonts w:ascii="Palatino Linotype" w:hAnsi="Palatino Linotype" w:cs="Arial"/>
          <w:i/>
          <w:sz w:val="20"/>
          <w:szCs w:val="20"/>
        </w:rPr>
        <w:t xml:space="preserve"> 11. évfolyamot követően</w:t>
      </w:r>
    </w:p>
    <w:p w:rsidR="00201BCB" w:rsidRPr="00E747AD" w:rsidRDefault="00201BCB" w:rsidP="006359B5">
      <w:pPr>
        <w:ind w:firstLine="709"/>
        <w:rPr>
          <w:rFonts w:ascii="Palatino Linotype" w:hAnsi="Palatino Linotype" w:cs="Mangal"/>
          <w:sz w:val="24"/>
          <w:szCs w:val="24"/>
          <w:lang w:eastAsia="hi-IN" w:bidi="hi-IN"/>
        </w:rPr>
      </w:pPr>
      <w:r w:rsidRPr="00E747AD">
        <w:rPr>
          <w:rFonts w:ascii="Palatino Linotype" w:hAnsi="Palatino Linotype"/>
          <w:b/>
          <w:sz w:val="24"/>
          <w:szCs w:val="24"/>
        </w:rPr>
        <w:t>Szakmai</w:t>
      </w:r>
      <w:r w:rsidRPr="00E747AD">
        <w:rPr>
          <w:rFonts w:ascii="Palatino Linotype" w:hAnsi="Palatino Linotype" w:cs="Mangal"/>
          <w:b/>
          <w:sz w:val="24"/>
          <w:szCs w:val="24"/>
          <w:lang w:eastAsia="hi-IN" w:bidi="hi-IN"/>
        </w:rPr>
        <w:t xml:space="preserve"> gyakorlat 5. tantárgy  </w:t>
      </w:r>
    </w:p>
    <w:p w:rsidR="00201BCB" w:rsidRPr="00E747AD" w:rsidRDefault="00201BCB" w:rsidP="006359B5">
      <w:pPr>
        <w:rPr>
          <w:rFonts w:ascii="Palatino Linotype" w:hAnsi="Palatino Linotype" w:cs="Mangal"/>
          <w:sz w:val="24"/>
          <w:szCs w:val="24"/>
          <w:lang w:eastAsia="hi-IN" w:bidi="hi-IN"/>
        </w:rPr>
      </w:pPr>
    </w:p>
    <w:p w:rsidR="00201BCB" w:rsidRDefault="00201BCB">
      <w:pPr>
        <w:ind w:left="1418"/>
        <w:rPr>
          <w:rFonts w:ascii="Palatino Linotype" w:hAnsi="Palatino Linotype" w:cs="Mangal"/>
          <w:b/>
          <w:sz w:val="24"/>
          <w:szCs w:val="24"/>
          <w:lang w:eastAsia="hi-IN" w:bidi="hi-IN"/>
        </w:rPr>
      </w:pPr>
      <w:r w:rsidRPr="00E747AD">
        <w:rPr>
          <w:rFonts w:ascii="Palatino Linotype" w:hAnsi="Palatino Linotype" w:cs="Mangal"/>
          <w:b/>
          <w:sz w:val="24"/>
          <w:szCs w:val="24"/>
          <w:lang w:eastAsia="hi-IN" w:bidi="hi-IN"/>
        </w:rPr>
        <w:t xml:space="preserve">Témakörök </w:t>
      </w:r>
    </w:p>
    <w:p w:rsidR="00201BCB" w:rsidRPr="00E747AD" w:rsidRDefault="00201BCB" w:rsidP="006359B5">
      <w:pPr>
        <w:rPr>
          <w:rFonts w:ascii="Palatino Linotype" w:hAnsi="Palatino Linotype" w:cs="Mangal"/>
          <w:b/>
          <w:bCs/>
          <w:iCs/>
          <w:sz w:val="24"/>
          <w:szCs w:val="24"/>
          <w:lang w:eastAsia="hi-IN" w:bidi="hi-IN"/>
        </w:rPr>
      </w:pPr>
    </w:p>
    <w:p w:rsidR="00201BCB" w:rsidRPr="00E747AD" w:rsidRDefault="00201BCB" w:rsidP="006359B5">
      <w:pPr>
        <w:widowControl w:val="0"/>
        <w:tabs>
          <w:tab w:val="left" w:pos="900"/>
          <w:tab w:val="left" w:pos="1620"/>
          <w:tab w:val="left" w:pos="2340"/>
          <w:tab w:val="left" w:pos="7560"/>
          <w:tab w:val="left" w:pos="7740"/>
          <w:tab w:val="left" w:pos="7920"/>
        </w:tabs>
        <w:suppressAutoHyphens/>
        <w:ind w:left="720"/>
        <w:rPr>
          <w:rFonts w:ascii="Palatino Linotype" w:hAnsi="Palatino Linotype"/>
          <w:b/>
          <w:sz w:val="24"/>
          <w:szCs w:val="24"/>
        </w:rPr>
      </w:pPr>
      <w:r w:rsidRPr="00E747AD">
        <w:rPr>
          <w:rFonts w:ascii="Palatino Linotype" w:hAnsi="Palatino Linotype"/>
          <w:b/>
          <w:sz w:val="24"/>
          <w:szCs w:val="24"/>
        </w:rPr>
        <w:t>Kenyérfélék sütése</w:t>
      </w:r>
      <w:r w:rsidRPr="00E747AD">
        <w:rPr>
          <w:rFonts w:ascii="Palatino Linotype" w:hAnsi="Palatino Linotype"/>
          <w:b/>
          <w:sz w:val="24"/>
          <w:szCs w:val="24"/>
        </w:rPr>
        <w:tab/>
      </w:r>
      <w:r w:rsidRPr="00E747AD">
        <w:rPr>
          <w:rFonts w:ascii="Palatino Linotype" w:hAnsi="Palatino Linotype"/>
          <w:b/>
          <w:sz w:val="24"/>
          <w:szCs w:val="24"/>
        </w:rPr>
        <w:tab/>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Kemencék felfűtése, paramétereinek beállítása és ellenőrzése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megkelt kenyerek elhelyezése vetőlapáton, vetőszerkezeten, mozgó</w:t>
      </w:r>
    </w:p>
    <w:p w:rsidR="00201BCB" w:rsidRPr="00E747AD" w:rsidRDefault="00201BCB" w:rsidP="00897AF3">
      <w:pPr>
        <w:widowControl w:val="0"/>
        <w:tabs>
          <w:tab w:val="left" w:pos="108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sütőfelületen</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megfelelő címke kiválasztása (jelölés helyességének ellenőrzése)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búza és rozskenyerek, felület kezelése, mosdatása, vágása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Kenyerek vetése  lapáttal vagy vetőszerkezettel </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sütési sorrend megállapítása többféle termék sütése esetén</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Sülési idő, sütési hőmérséklet meghatározása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Kemence gőzfejlesztése, páratartalom beállítása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kenyérfélék átsültségének megállapítása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 xml:space="preserve">A kenyerek kisütése lapáttal, elszedés szalagról, kocsira rakás, </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kisült kenyerek felületének mosdatása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p>
    <w:p w:rsidR="00201BCB" w:rsidRPr="00E747AD" w:rsidRDefault="00201BCB" w:rsidP="00897AF3">
      <w:pPr>
        <w:widowControl w:val="0"/>
        <w:tabs>
          <w:tab w:val="left" w:pos="900"/>
          <w:tab w:val="left" w:pos="1620"/>
          <w:tab w:val="left" w:pos="1800"/>
          <w:tab w:val="left" w:pos="2340"/>
          <w:tab w:val="left" w:pos="7560"/>
          <w:tab w:val="left" w:pos="7740"/>
        </w:tabs>
        <w:suppressAutoHyphens/>
        <w:ind w:left="709"/>
        <w:rPr>
          <w:rFonts w:ascii="Palatino Linotype" w:hAnsi="Palatino Linotype"/>
          <w:b/>
          <w:sz w:val="24"/>
          <w:szCs w:val="24"/>
        </w:rPr>
      </w:pPr>
      <w:r w:rsidRPr="00E747AD">
        <w:rPr>
          <w:rFonts w:ascii="Palatino Linotype" w:hAnsi="Palatino Linotype"/>
          <w:b/>
          <w:sz w:val="24"/>
          <w:szCs w:val="24"/>
        </w:rPr>
        <w:t>Péksütemények sütése</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Kemencék felfűtése, paramétereinek beállítása és ellenőrzése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megkelt péksütemények elhelyezése, vetőszerkezeten, lemezen</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péksütemények felület kezelése, mosdatása, felületi szórása, vágása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sütési sorrend megállapítása többféle termék sütése esetén</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Sülési idő, sütési hőmérséklet meghatározása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Kemence gőzfejlesztése, páratartalom beállítása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péksütemények átsültségének megállapítása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Kisütés lemezen, kiszedés a kemencéből, kocsira rakás</w:t>
      </w:r>
    </w:p>
    <w:p w:rsidR="00201BCB" w:rsidRDefault="00201BCB" w:rsidP="00897AF3">
      <w:pPr>
        <w:widowControl w:val="0"/>
        <w:suppressAutoHyphens/>
        <w:ind w:left="709"/>
        <w:rPr>
          <w:rFonts w:ascii="Palatino Linotype" w:hAnsi="Palatino Linotype" w:cs="Mangal"/>
          <w:kern w:val="1"/>
          <w:sz w:val="24"/>
          <w:szCs w:val="24"/>
          <w:lang w:eastAsia="hi-IN" w:bidi="hi-IN"/>
        </w:rPr>
      </w:pPr>
    </w:p>
    <w:p w:rsidR="00201BCB" w:rsidRPr="00E747AD" w:rsidRDefault="00201BCB" w:rsidP="00897AF3">
      <w:pPr>
        <w:widowControl w:val="0"/>
        <w:tabs>
          <w:tab w:val="left" w:pos="900"/>
          <w:tab w:val="left" w:pos="1620"/>
          <w:tab w:val="left" w:pos="2340"/>
          <w:tab w:val="left" w:pos="7560"/>
          <w:tab w:val="left" w:pos="7740"/>
        </w:tabs>
        <w:suppressAutoHyphens/>
        <w:ind w:left="709"/>
        <w:rPr>
          <w:rFonts w:ascii="Palatino Linotype" w:hAnsi="Palatino Linotype"/>
          <w:b/>
          <w:sz w:val="24"/>
          <w:szCs w:val="24"/>
        </w:rPr>
      </w:pPr>
      <w:r w:rsidRPr="00E747AD">
        <w:rPr>
          <w:rFonts w:ascii="Palatino Linotype" w:hAnsi="Palatino Linotype"/>
          <w:b/>
          <w:sz w:val="24"/>
          <w:szCs w:val="24"/>
        </w:rPr>
        <w:t>Finom pékáruk sütése</w:t>
      </w:r>
      <w:r w:rsidRPr="00E747AD">
        <w:rPr>
          <w:rFonts w:ascii="Palatino Linotype" w:hAnsi="Palatino Linotype"/>
          <w:b/>
          <w:sz w:val="24"/>
          <w:szCs w:val="24"/>
        </w:rPr>
        <w:tab/>
      </w:r>
      <w:r w:rsidRPr="00E747AD">
        <w:rPr>
          <w:rFonts w:ascii="Palatino Linotype" w:hAnsi="Palatino Linotype"/>
          <w:b/>
          <w:sz w:val="24"/>
          <w:szCs w:val="24"/>
        </w:rPr>
        <w:tab/>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Kemencék felfűtése, paramétereinek beállítása és ellenőrzése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megkelt finom-pékáruk elhelyezése, lemezen, formában</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finom-pékáruk felület kezelése, tojásozása, márványozása, felületi</w:t>
      </w:r>
    </w:p>
    <w:p w:rsidR="00201BCB" w:rsidRPr="00E747AD" w:rsidRDefault="00201BCB" w:rsidP="00897AF3">
      <w:pPr>
        <w:widowControl w:val="0"/>
        <w:tabs>
          <w:tab w:val="left" w:pos="1080"/>
          <w:tab w:val="left" w:pos="126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szórása, vágása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sütési sorrend megállapítása többféle termék sütése esetén</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Sülési idő, sütési hőmérséklet meghatározása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megfelelő páraviszonyokkal rendelkező sütőtér biztosítása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finom-pékáruk átsültségének megállapítása</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Kisütés lemezen, formában kiszedés a kemencéből, kocsira rakás</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Finom-pékáruk hűtése polcon, lemezen, formában</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Kiborítás a formából</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finom-pékáruk sütés utáni töltése és felületi dekorációs lehetőségei</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finom-pékáruk érzékszervi minősítése, válogatás, tömegmérés</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Finom-pékáruk csomagolása, szakszerű jelölése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Rekeszek tisztaságának megállapítása, rekesztisztítás</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Finom-pékáruk rekeszbe helyezése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finom-pékáruk szállítási dokumentumainak ellenőrzése, árukiadás</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p>
    <w:p w:rsidR="00201BCB" w:rsidRPr="00E747AD" w:rsidRDefault="00201BCB" w:rsidP="00897AF3">
      <w:pPr>
        <w:widowControl w:val="0"/>
        <w:tabs>
          <w:tab w:val="left" w:pos="900"/>
          <w:tab w:val="left" w:pos="1620"/>
          <w:tab w:val="left" w:pos="1800"/>
          <w:tab w:val="left" w:pos="2340"/>
          <w:tab w:val="left" w:pos="7560"/>
          <w:tab w:val="left" w:pos="774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b/>
          <w:kern w:val="1"/>
          <w:sz w:val="24"/>
          <w:szCs w:val="24"/>
          <w:lang w:eastAsia="hi-IN" w:bidi="hi-IN"/>
        </w:rPr>
        <w:t>Egyéb sütőipari termékek sütése</w:t>
      </w:r>
      <w:r w:rsidRPr="00E747AD">
        <w:rPr>
          <w:rFonts w:ascii="Palatino Linotype" w:hAnsi="Palatino Linotype" w:cs="Mangal"/>
          <w:b/>
          <w:kern w:val="1"/>
          <w:sz w:val="24"/>
          <w:szCs w:val="24"/>
          <w:lang w:eastAsia="hi-IN" w:bidi="hi-IN"/>
        </w:rPr>
        <w:tab/>
      </w:r>
      <w:r w:rsidRPr="00E747AD">
        <w:rPr>
          <w:rFonts w:ascii="Palatino Linotype" w:hAnsi="Palatino Linotype" w:cs="Mangal"/>
          <w:b/>
          <w:kern w:val="1"/>
          <w:sz w:val="24"/>
          <w:szCs w:val="24"/>
          <w:lang w:eastAsia="hi-IN" w:bidi="hi-IN"/>
        </w:rPr>
        <w:tab/>
        <w:t xml:space="preserve"> </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Kemencék felfűtése, paramétereinek beállítása és ellenőrzése</w:t>
      </w:r>
    </w:p>
    <w:p w:rsidR="00201BCB" w:rsidRDefault="00201BCB">
      <w:pPr>
        <w:widowControl w:val="0"/>
        <w:suppressAutoHyphens/>
        <w:ind w:left="709"/>
        <w:rPr>
          <w:rFonts w:ascii="Palatino Linotype" w:hAnsi="Palatino Linotype"/>
          <w:color w:val="FF0000"/>
          <w:sz w:val="24"/>
          <w:szCs w:val="24"/>
        </w:rPr>
      </w:pPr>
      <w:r w:rsidRPr="00E747AD">
        <w:rPr>
          <w:rFonts w:ascii="Palatino Linotype" w:hAnsi="Palatino Linotype" w:cs="Mangal"/>
          <w:kern w:val="1"/>
          <w:sz w:val="24"/>
          <w:szCs w:val="24"/>
          <w:lang w:eastAsia="hi-IN" w:bidi="hi-IN"/>
        </w:rPr>
        <w:t>Kétszersültek sütése</w:t>
      </w:r>
      <w:r w:rsidRPr="0072053F">
        <w:rPr>
          <w:rFonts w:ascii="Palatino Linotype" w:hAnsi="Palatino Linotype"/>
          <w:color w:val="FF0000"/>
          <w:sz w:val="24"/>
          <w:szCs w:val="24"/>
        </w:rPr>
        <w:t xml:space="preserve"> </w:t>
      </w:r>
    </w:p>
    <w:p w:rsidR="00201BCB" w:rsidRPr="00E747AD" w:rsidRDefault="00201BCB" w:rsidP="00897AF3">
      <w:pPr>
        <w:widowControl w:val="0"/>
        <w:tabs>
          <w:tab w:val="left" w:pos="1080"/>
        </w:tabs>
        <w:suppressAutoHyphens/>
        <w:ind w:left="709"/>
        <w:rPr>
          <w:rFonts w:ascii="Palatino Linotype" w:hAnsi="Palatino Linotype" w:cs="Mangal"/>
          <w:kern w:val="1"/>
          <w:sz w:val="24"/>
          <w:szCs w:val="24"/>
          <w:lang w:eastAsia="hi-IN" w:bidi="hi-IN"/>
        </w:rPr>
      </w:pPr>
      <w:r w:rsidRPr="00E747AD">
        <w:rPr>
          <w:rFonts w:ascii="Palatino Linotype" w:hAnsi="Palatino Linotype"/>
          <w:sz w:val="24"/>
          <w:szCs w:val="24"/>
        </w:rPr>
        <w:t>Perecek sütése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Fánk sütése zsírban, a sütési hőmérséklet beállítása</w:t>
      </w:r>
    </w:p>
    <w:p w:rsidR="00201BCB" w:rsidRDefault="00201BC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Morzsaalapanyag szárítása, őrlése, osztályozása, </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Korszerű termékek sütési paramétereinek beállítása, sütése és</w:t>
      </w:r>
    </w:p>
    <w:p w:rsidR="00201BCB" w:rsidRPr="00E747AD" w:rsidRDefault="00201BCB" w:rsidP="00897AF3">
      <w:pPr>
        <w:widowControl w:val="0"/>
        <w:tabs>
          <w:tab w:val="left" w:pos="108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kemencéből való kiszedése</w:t>
      </w:r>
    </w:p>
    <w:p w:rsidR="00201BCB" w:rsidRPr="00E747AD" w:rsidRDefault="00201BCB" w:rsidP="00897AF3">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Hagyományos (HIR) termékek, sütési paramétereinek beállítása, sütési </w:t>
      </w:r>
    </w:p>
    <w:p w:rsidR="00201BCB" w:rsidRPr="00E747AD" w:rsidRDefault="00201BCB" w:rsidP="00897AF3">
      <w:pPr>
        <w:widowControl w:val="0"/>
        <w:tabs>
          <w:tab w:val="left" w:pos="108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eljárások, a kemencéből való kiszedése</w:t>
      </w:r>
    </w:p>
    <w:p w:rsidR="00201BCB" w:rsidRDefault="00201BCB" w:rsidP="006359B5">
      <w:pPr>
        <w:rPr>
          <w:rFonts w:ascii="Palatino Linotype" w:hAnsi="Palatino Linotype"/>
          <w:b/>
          <w:sz w:val="24"/>
          <w:szCs w:val="24"/>
        </w:rPr>
      </w:pPr>
    </w:p>
    <w:p w:rsidR="00201BCB" w:rsidRDefault="00201BCB" w:rsidP="006359B5">
      <w:pPr>
        <w:rPr>
          <w:rFonts w:ascii="Palatino Linotype" w:hAnsi="Palatino Linotype"/>
          <w:b/>
          <w:sz w:val="24"/>
          <w:szCs w:val="24"/>
        </w:rPr>
      </w:pPr>
    </w:p>
    <w:p w:rsidR="00201BCB" w:rsidRPr="00E747AD" w:rsidRDefault="00201BCB" w:rsidP="006359B5">
      <w:pPr>
        <w:rPr>
          <w:rFonts w:ascii="Palatino Linotype" w:hAnsi="Palatino Linotype"/>
          <w:b/>
          <w:sz w:val="24"/>
          <w:szCs w:val="24"/>
        </w:rPr>
      </w:pPr>
      <w:r w:rsidRPr="00E747AD">
        <w:rPr>
          <w:rFonts w:ascii="Palatino Linotype" w:hAnsi="Palatino Linotype"/>
          <w:b/>
          <w:sz w:val="24"/>
          <w:szCs w:val="24"/>
        </w:rPr>
        <w:t>1094</w:t>
      </w:r>
      <w:r>
        <w:rPr>
          <w:rFonts w:ascii="Palatino Linotype" w:hAnsi="Palatino Linotype"/>
          <w:b/>
          <w:sz w:val="24"/>
          <w:szCs w:val="24"/>
        </w:rPr>
        <w:t>2</w:t>
      </w:r>
      <w:r w:rsidRPr="00E747AD">
        <w:rPr>
          <w:rFonts w:ascii="Palatino Linotype" w:hAnsi="Palatino Linotype"/>
          <w:b/>
          <w:sz w:val="24"/>
          <w:szCs w:val="24"/>
        </w:rPr>
        <w:t>-12 Mézeskalács készítés</w:t>
      </w:r>
    </w:p>
    <w:p w:rsidR="00201BCB" w:rsidRPr="00897AF3" w:rsidRDefault="00201BCB" w:rsidP="00FA1C0F">
      <w:pPr>
        <w:widowControl w:val="0"/>
        <w:suppressAutoHyphens/>
        <w:jc w:val="right"/>
        <w:rPr>
          <w:rFonts w:ascii="Palatino Linotype" w:hAnsi="Palatino Linotype" w:cs="Arial"/>
          <w:i/>
          <w:sz w:val="20"/>
          <w:szCs w:val="20"/>
        </w:rPr>
      </w:pPr>
      <w:r w:rsidRPr="00367940">
        <w:rPr>
          <w:rFonts w:ascii="Palatino Linotype" w:hAnsi="Palatino Linotype"/>
          <w:i/>
          <w:sz w:val="20"/>
          <w:szCs w:val="20"/>
        </w:rPr>
        <w:t>A</w:t>
      </w:r>
      <w:r w:rsidRPr="00367940">
        <w:rPr>
          <w:rFonts w:ascii="Palatino Linotype" w:hAnsi="Palatino Linotype" w:cs="Arial"/>
          <w:i/>
          <w:sz w:val="20"/>
          <w:szCs w:val="20"/>
        </w:rPr>
        <w:t xml:space="preserve"> 11. évfolyamot követően</w:t>
      </w:r>
    </w:p>
    <w:p w:rsidR="00201BCB" w:rsidRPr="00E747AD" w:rsidRDefault="00201BCB" w:rsidP="006359B5">
      <w:pPr>
        <w:ind w:firstLine="709"/>
        <w:rPr>
          <w:rFonts w:ascii="Palatino Linotype" w:hAnsi="Palatino Linotype" w:cs="Mangal"/>
          <w:sz w:val="24"/>
          <w:szCs w:val="24"/>
          <w:lang w:eastAsia="hi-IN" w:bidi="hi-IN"/>
        </w:rPr>
      </w:pPr>
      <w:r w:rsidRPr="00E747AD">
        <w:rPr>
          <w:rFonts w:ascii="Palatino Linotype" w:hAnsi="Palatino Linotype"/>
          <w:b/>
          <w:sz w:val="24"/>
          <w:szCs w:val="24"/>
        </w:rPr>
        <w:t>Szakmai</w:t>
      </w:r>
      <w:r w:rsidRPr="00E747AD">
        <w:rPr>
          <w:rFonts w:ascii="Palatino Linotype" w:hAnsi="Palatino Linotype" w:cs="Mangal"/>
          <w:b/>
          <w:sz w:val="24"/>
          <w:szCs w:val="24"/>
          <w:lang w:eastAsia="hi-IN" w:bidi="hi-IN"/>
        </w:rPr>
        <w:t xml:space="preserve"> gyakorlat 6. tantárgy  </w:t>
      </w:r>
    </w:p>
    <w:p w:rsidR="00201BCB" w:rsidRPr="00E747AD" w:rsidRDefault="00201BCB" w:rsidP="006359B5">
      <w:pPr>
        <w:rPr>
          <w:rFonts w:ascii="Palatino Linotype" w:hAnsi="Palatino Linotype" w:cs="Mangal"/>
          <w:sz w:val="24"/>
          <w:szCs w:val="24"/>
          <w:lang w:eastAsia="hi-IN" w:bidi="hi-IN"/>
        </w:rPr>
      </w:pPr>
    </w:p>
    <w:p w:rsidR="00201BCB" w:rsidRDefault="00201BCB">
      <w:pPr>
        <w:ind w:left="1418"/>
        <w:rPr>
          <w:rFonts w:ascii="Palatino Linotype" w:hAnsi="Palatino Linotype" w:cs="Mangal"/>
          <w:b/>
          <w:sz w:val="24"/>
          <w:szCs w:val="24"/>
          <w:lang w:eastAsia="hi-IN" w:bidi="hi-IN"/>
        </w:rPr>
      </w:pPr>
      <w:r w:rsidRPr="00E747AD">
        <w:rPr>
          <w:rFonts w:ascii="Palatino Linotype" w:hAnsi="Palatino Linotype" w:cs="Mangal"/>
          <w:b/>
          <w:sz w:val="24"/>
          <w:szCs w:val="24"/>
          <w:lang w:eastAsia="hi-IN" w:bidi="hi-IN"/>
        </w:rPr>
        <w:t xml:space="preserve">Témakörök </w:t>
      </w:r>
    </w:p>
    <w:p w:rsidR="00201BCB" w:rsidRPr="00E747AD" w:rsidRDefault="00201BCB" w:rsidP="006359B5">
      <w:pPr>
        <w:tabs>
          <w:tab w:val="left" w:pos="720"/>
        </w:tabs>
        <w:ind w:left="1224" w:firstLine="194"/>
        <w:rPr>
          <w:rFonts w:ascii="Palatino Linotype" w:hAnsi="Palatino Linotype" w:cs="Mangal"/>
          <w:b/>
          <w:sz w:val="24"/>
          <w:szCs w:val="24"/>
          <w:lang w:eastAsia="hi-IN" w:bidi="hi-IN"/>
        </w:rPr>
      </w:pPr>
    </w:p>
    <w:p w:rsidR="00201BCB" w:rsidRDefault="00201BCB">
      <w:pPr>
        <w:widowControl w:val="0"/>
        <w:tabs>
          <w:tab w:val="left" w:pos="720"/>
        </w:tabs>
        <w:suppressAutoHyphens/>
        <w:ind w:left="709"/>
        <w:rPr>
          <w:rFonts w:ascii="Palatino Linotype" w:hAnsi="Palatino Linotype"/>
          <w:b/>
          <w:sz w:val="24"/>
          <w:szCs w:val="24"/>
        </w:rPr>
      </w:pPr>
      <w:r w:rsidRPr="00E747AD">
        <w:rPr>
          <w:rFonts w:ascii="Palatino Linotype" w:hAnsi="Palatino Linotype"/>
          <w:b/>
          <w:sz w:val="24"/>
          <w:szCs w:val="24"/>
        </w:rPr>
        <w:t>Mézes tésztakészítés és érlelés</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t xml:space="preserve">            </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Különböző mézes tésztafélék készítése</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Hagyományos mézes tészta készítése</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Egyszerű mézes tészta készítése</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Nyersanyagok előkészítő műveletei</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 alaptészta készítése, melegen, hidegen</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Főzött </w:t>
      </w:r>
      <w:r>
        <w:rPr>
          <w:rFonts w:ascii="Palatino Linotype" w:hAnsi="Palatino Linotype" w:cs="Mangal"/>
          <w:kern w:val="1"/>
          <w:sz w:val="24"/>
          <w:szCs w:val="24"/>
          <w:lang w:eastAsia="hi-IN" w:bidi="hi-IN"/>
        </w:rPr>
        <w:t>mézes tészta</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Nyers </w:t>
      </w:r>
      <w:r>
        <w:rPr>
          <w:rFonts w:ascii="Palatino Linotype" w:hAnsi="Palatino Linotype" w:cs="Mangal"/>
          <w:kern w:val="1"/>
          <w:sz w:val="24"/>
          <w:szCs w:val="24"/>
          <w:lang w:eastAsia="hi-IN" w:bidi="hi-IN"/>
        </w:rPr>
        <w:t>mézes tészta</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mézes tészta érlelési folyamatai</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mézes tészta puhítása, törése</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Cukortészták (cukros rész) készítése</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Segédtészták: Vizes tészta, Méhviaszos tészta (perkli)</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tészták lazítása biológiai lazítással</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tészták lazítása kémiai lazítással</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tészták lazítása tojásfehérje habbal</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tészták lazítása zsiradékrétegezéssel</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mézes és a cukros tésztarész összegyúrása</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Mézeskalácstészta ízesítése, fűszerekkel, fűszerkeverékekkel</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p>
    <w:p w:rsidR="00201BCB" w:rsidRPr="00E747AD" w:rsidRDefault="00201BCB" w:rsidP="00B44799">
      <w:pPr>
        <w:widowControl w:val="0"/>
        <w:tabs>
          <w:tab w:val="left" w:pos="720"/>
        </w:tabs>
        <w:suppressAutoHyphens/>
        <w:ind w:left="709"/>
        <w:rPr>
          <w:rFonts w:ascii="Palatino Linotype" w:hAnsi="Palatino Linotype"/>
          <w:b/>
          <w:sz w:val="24"/>
          <w:szCs w:val="24"/>
        </w:rPr>
      </w:pPr>
      <w:r w:rsidRPr="00E747AD">
        <w:rPr>
          <w:rFonts w:ascii="Palatino Linotype" w:hAnsi="Palatino Linotype"/>
          <w:b/>
          <w:sz w:val="24"/>
          <w:szCs w:val="24"/>
        </w:rPr>
        <w:tab/>
        <w:t>Mézes tésztafeldolgozás</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félék osztása méretre, tömegre</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félék formázása, alakítása, kivágással, kiszúrással</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 figurák készítése</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 töltése sütés előtt</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megformázott tészták sütőlemezre helyezése</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félék előkészítése sütésre</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feldolgozó asztalok tisztítás</w:t>
      </w:r>
    </w:p>
    <w:p w:rsidR="00201BCB" w:rsidRPr="00006237" w:rsidRDefault="00201BCB" w:rsidP="00B44799">
      <w:pPr>
        <w:widowControl w:val="0"/>
        <w:suppressAutoHyphens/>
        <w:ind w:left="709"/>
        <w:rPr>
          <w:rFonts w:ascii="Palatino Linotype" w:hAnsi="Palatino Linotype" w:cs="Mangal"/>
          <w:kern w:val="1"/>
          <w:sz w:val="24"/>
          <w:szCs w:val="24"/>
          <w:lang w:eastAsia="hi-IN" w:bidi="hi-IN"/>
        </w:rPr>
      </w:pPr>
      <w:r w:rsidRPr="00367940">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367940">
        <w:rPr>
          <w:rFonts w:ascii="Palatino Linotype" w:hAnsi="Palatino Linotype" w:cs="Mangal"/>
          <w:kern w:val="1"/>
          <w:sz w:val="24"/>
          <w:szCs w:val="24"/>
          <w:lang w:eastAsia="hi-IN" w:bidi="hi-IN"/>
        </w:rPr>
        <w:t xml:space="preserve"> feldolgozás gépeinek üzemeltetése, beállítása, tisztítása</w:t>
      </w:r>
    </w:p>
    <w:p w:rsidR="00201BCB" w:rsidRDefault="00201BCB">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Kéziszerszámok használata, tisztítása</w:t>
      </w:r>
    </w:p>
    <w:p w:rsidR="00201BCB" w:rsidRPr="00E747AD" w:rsidRDefault="00201BCB" w:rsidP="00B44799">
      <w:pPr>
        <w:widowControl w:val="0"/>
        <w:tabs>
          <w:tab w:val="num" w:pos="1440"/>
        </w:tabs>
        <w:suppressAutoHyphens/>
        <w:ind w:left="709"/>
        <w:rPr>
          <w:rFonts w:ascii="Palatino Linotype" w:hAnsi="Palatino Linotype" w:cs="Mangal"/>
          <w:kern w:val="1"/>
          <w:sz w:val="24"/>
          <w:szCs w:val="24"/>
          <w:lang w:eastAsia="hi-IN" w:bidi="hi-IN"/>
        </w:rPr>
      </w:pPr>
    </w:p>
    <w:p w:rsidR="00201BCB" w:rsidRPr="00E747AD" w:rsidRDefault="00201BCB" w:rsidP="00B44799">
      <w:pPr>
        <w:widowControl w:val="0"/>
        <w:suppressAutoHyphens/>
        <w:ind w:left="709"/>
        <w:rPr>
          <w:rFonts w:ascii="Palatino Linotype" w:hAnsi="Palatino Linotype"/>
          <w:b/>
          <w:sz w:val="24"/>
          <w:szCs w:val="24"/>
        </w:rPr>
      </w:pPr>
      <w:r w:rsidRPr="00E747AD">
        <w:rPr>
          <w:rFonts w:ascii="Palatino Linotype" w:hAnsi="Palatino Linotype"/>
          <w:b/>
          <w:sz w:val="24"/>
          <w:szCs w:val="24"/>
        </w:rPr>
        <w:t>Mézes tészta sütése</w:t>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r w:rsidRPr="00E747AD">
        <w:rPr>
          <w:rFonts w:ascii="Palatino Linotype" w:hAnsi="Palatino Linotype"/>
          <w:b/>
          <w:sz w:val="24"/>
          <w:szCs w:val="24"/>
        </w:rPr>
        <w:tab/>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A sütési paramétereket beállítása és a mézes félkész-termékek kemencébe helyezése</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 xml:space="preserve"> sütés folyamatának ellenőrzése, dokumentálás</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lastRenderedPageBreak/>
        <w:t xml:space="preserve">lemezek, sütőformák előkészítése </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 töltése sütés után, különféle töltelékekkel, gyümölcsök,</w:t>
      </w:r>
    </w:p>
    <w:p w:rsidR="00201BCB" w:rsidRPr="00E747AD" w:rsidRDefault="00201BCB" w:rsidP="00B44799">
      <w:pPr>
        <w:widowControl w:val="0"/>
        <w:tabs>
          <w:tab w:val="left" w:pos="1080"/>
          <w:tab w:val="left" w:pos="1260"/>
        </w:tabs>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 xml:space="preserve">gyümölcsízek, csonthéjas magokból készített töltelékek, zsíros </w:t>
      </w:r>
      <w:r w:rsidRPr="00E747AD">
        <w:rPr>
          <w:rFonts w:ascii="Palatino Linotype" w:hAnsi="Palatino Linotype" w:cs="Mangal"/>
          <w:kern w:val="1"/>
          <w:sz w:val="24"/>
          <w:szCs w:val="24"/>
          <w:lang w:eastAsia="hi-IN" w:bidi="hi-IN"/>
        </w:rPr>
        <w:tab/>
        <w:t>töltelékek, különleges töltelékek</w:t>
      </w:r>
    </w:p>
    <w:p w:rsidR="00201BCB" w:rsidRPr="00E747AD" w:rsidRDefault="00201BCB" w:rsidP="00B44799">
      <w:pPr>
        <w:widowControl w:val="0"/>
        <w:suppressAutoHyphens/>
        <w:ind w:left="709"/>
        <w:rPr>
          <w:rFonts w:ascii="Palatino Linotype" w:hAnsi="Palatino Linotype"/>
          <w:b/>
          <w:sz w:val="24"/>
          <w:szCs w:val="24"/>
        </w:rPr>
      </w:pPr>
    </w:p>
    <w:p w:rsidR="00201BCB" w:rsidRPr="00E747AD" w:rsidRDefault="00201BCB" w:rsidP="00B44799">
      <w:pPr>
        <w:widowControl w:val="0"/>
        <w:suppressAutoHyphens/>
        <w:ind w:left="709"/>
        <w:rPr>
          <w:rFonts w:ascii="Palatino Linotype" w:hAnsi="Palatino Linotype"/>
          <w:b/>
          <w:sz w:val="24"/>
          <w:szCs w:val="24"/>
        </w:rPr>
      </w:pPr>
      <w:r>
        <w:rPr>
          <w:rFonts w:ascii="Palatino Linotype" w:hAnsi="Palatino Linotype"/>
          <w:b/>
          <w:sz w:val="24"/>
          <w:szCs w:val="24"/>
        </w:rPr>
        <w:t>Mézes tészta</w:t>
      </w:r>
      <w:r w:rsidRPr="00E747AD">
        <w:rPr>
          <w:rFonts w:ascii="Palatino Linotype" w:hAnsi="Palatino Linotype"/>
          <w:b/>
          <w:sz w:val="24"/>
          <w:szCs w:val="24"/>
        </w:rPr>
        <w:t xml:space="preserve"> </w:t>
      </w:r>
      <w:r w:rsidRPr="00163921">
        <w:rPr>
          <w:rFonts w:ascii="Palatino Linotype" w:hAnsi="Palatino Linotype"/>
          <w:b/>
          <w:sz w:val="24"/>
          <w:szCs w:val="24"/>
        </w:rPr>
        <w:t>díszítés</w:t>
      </w:r>
      <w:r>
        <w:rPr>
          <w:rFonts w:ascii="Palatino Linotype" w:hAnsi="Palatino Linotype"/>
          <w:b/>
          <w:sz w:val="24"/>
          <w:szCs w:val="24"/>
        </w:rPr>
        <w:t>e</w:t>
      </w:r>
      <w:r w:rsidRPr="00163921">
        <w:rPr>
          <w:rFonts w:ascii="Palatino Linotype" w:hAnsi="Palatino Linotype"/>
          <w:b/>
          <w:sz w:val="24"/>
          <w:szCs w:val="24"/>
        </w:rPr>
        <w:t xml:space="preserve"> és készárukezelés</w:t>
      </w:r>
      <w:r>
        <w:rPr>
          <w:rFonts w:ascii="Palatino Linotype" w:hAnsi="Palatino Linotype"/>
          <w:b/>
          <w:sz w:val="24"/>
          <w:szCs w:val="24"/>
        </w:rPr>
        <w:t>e</w:t>
      </w:r>
      <w:r w:rsidRPr="00E747AD">
        <w:rPr>
          <w:rFonts w:ascii="Palatino Linotype" w:hAnsi="Palatino Linotype"/>
          <w:b/>
          <w:sz w:val="24"/>
          <w:szCs w:val="24"/>
        </w:rPr>
        <w:tab/>
      </w:r>
      <w:r w:rsidRPr="00E747AD">
        <w:rPr>
          <w:rFonts w:ascii="Palatino Linotype" w:hAnsi="Palatino Linotype"/>
          <w:b/>
          <w:sz w:val="24"/>
          <w:szCs w:val="24"/>
        </w:rPr>
        <w:tab/>
        <w:t xml:space="preserve">             </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Különféle mézeskalács bevonatok készítése</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félék bevonása zselatinnal</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félék bevonása cukorbevonatokkal</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félék bevonása egyéb bevonatokkal</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 xml:space="preserve"> termékek díszítése</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Mézeskalács-díszítése és mézeskalács minták</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747AD">
        <w:rPr>
          <w:rFonts w:ascii="Palatino Linotype" w:hAnsi="Palatino Linotype" w:cs="Mangal"/>
          <w:kern w:val="1"/>
          <w:sz w:val="24"/>
          <w:szCs w:val="24"/>
          <w:lang w:eastAsia="hi-IN" w:bidi="hi-IN"/>
        </w:rPr>
        <w:t xml:space="preserve"> készárukezelése</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kalács</w:t>
      </w:r>
      <w:r w:rsidRPr="00E747AD">
        <w:rPr>
          <w:rFonts w:ascii="Palatino Linotype" w:hAnsi="Palatino Linotype" w:cs="Mangal"/>
          <w:kern w:val="1"/>
          <w:sz w:val="24"/>
          <w:szCs w:val="24"/>
          <w:lang w:eastAsia="hi-IN" w:bidi="hi-IN"/>
        </w:rPr>
        <w:t xml:space="preserve"> csomagolás és jelölése</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Mézes tészta minőség vizsgálata</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kalács</w:t>
      </w:r>
      <w:r w:rsidRPr="00E747AD">
        <w:rPr>
          <w:rFonts w:ascii="Palatino Linotype" w:hAnsi="Palatino Linotype" w:cs="Mangal"/>
          <w:kern w:val="1"/>
          <w:sz w:val="24"/>
          <w:szCs w:val="24"/>
          <w:lang w:eastAsia="hi-IN" w:bidi="hi-IN"/>
        </w:rPr>
        <w:t xml:space="preserve"> minőség vizsgálata</w:t>
      </w:r>
    </w:p>
    <w:p w:rsidR="00201BCB" w:rsidRPr="00E747AD" w:rsidRDefault="00201BCB" w:rsidP="00B44799">
      <w:pPr>
        <w:widowControl w:val="0"/>
        <w:suppressAutoHyphens/>
        <w:ind w:left="709"/>
        <w:rPr>
          <w:rFonts w:ascii="Palatino Linotype" w:hAnsi="Palatino Linotype" w:cs="Mangal"/>
          <w:kern w:val="1"/>
          <w:sz w:val="24"/>
          <w:szCs w:val="24"/>
          <w:lang w:eastAsia="hi-IN" w:bidi="hi-IN"/>
        </w:rPr>
      </w:pPr>
      <w:r w:rsidRPr="00E747AD">
        <w:rPr>
          <w:rFonts w:ascii="Palatino Linotype" w:hAnsi="Palatino Linotype" w:cs="Mangal"/>
          <w:kern w:val="1"/>
          <w:sz w:val="24"/>
          <w:szCs w:val="24"/>
          <w:lang w:eastAsia="hi-IN" w:bidi="hi-IN"/>
        </w:rPr>
        <w:t>Érzékszervi vizsgálatok</w:t>
      </w:r>
    </w:p>
    <w:p w:rsidR="00201BCB" w:rsidRPr="00E747AD" w:rsidRDefault="00201BCB" w:rsidP="00B44799">
      <w:pPr>
        <w:widowControl w:val="0"/>
        <w:suppressAutoHyphens/>
        <w:ind w:left="709"/>
        <w:rPr>
          <w:rFonts w:ascii="Palatino Linotype" w:hAnsi="Palatino Linotype"/>
          <w:b/>
          <w:bCs/>
          <w:sz w:val="24"/>
          <w:szCs w:val="24"/>
        </w:rPr>
      </w:pPr>
    </w:p>
    <w:sectPr w:rsidR="00201BCB" w:rsidRPr="00E747AD" w:rsidSect="00726D74">
      <w:headerReference w:type="default" r:id="rId15"/>
      <w:footerReference w:type="default" r:id="rId16"/>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1BCB" w:rsidRDefault="00201BCB">
      <w:r>
        <w:separator/>
      </w:r>
    </w:p>
    <w:p w:rsidR="00201BCB" w:rsidRDefault="00201BCB"/>
    <w:p w:rsidR="00201BCB" w:rsidRDefault="00201BCB" w:rsidP="00B10E84"/>
    <w:p w:rsidR="00201BCB" w:rsidRDefault="00201BCB"/>
    <w:p w:rsidR="00201BCB" w:rsidRDefault="00201BCB"/>
  </w:endnote>
  <w:endnote w:type="continuationSeparator" w:id="0">
    <w:p w:rsidR="00201BCB" w:rsidRDefault="00201BCB">
      <w:r>
        <w:continuationSeparator/>
      </w:r>
    </w:p>
    <w:p w:rsidR="00201BCB" w:rsidRDefault="00201BCB"/>
    <w:p w:rsidR="00201BCB" w:rsidRDefault="00201BCB" w:rsidP="00B10E84"/>
    <w:p w:rsidR="00201BCB" w:rsidRDefault="00201BCB"/>
    <w:p w:rsidR="00201BCB" w:rsidRDefault="00201B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Vrinda">
    <w:panose1 w:val="020B0502040204020203"/>
    <w:charset w:val="00"/>
    <w:family w:val="swiss"/>
    <w:pitch w:val="variable"/>
    <w:sig w:usb0="00010003" w:usb1="00000000" w:usb2="00000000" w:usb3="00000000" w:csb0="000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Liberation Serif">
    <w:altName w:val="MS P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
    <w:altName w:val="Kozuka Mincho Pro B"/>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1BCB" w:rsidRPr="00F41A6C" w:rsidRDefault="00201BCB">
    <w:pPr>
      <w:pStyle w:val="llb"/>
      <w:jc w:val="center"/>
      <w:rPr>
        <w:rFonts w:ascii="Palatino Linotype" w:hAnsi="Palatino Linotype"/>
        <w:sz w:val="20"/>
        <w:szCs w:val="20"/>
      </w:rPr>
    </w:pPr>
    <w:r w:rsidRPr="00F41A6C">
      <w:rPr>
        <w:rFonts w:ascii="Palatino Linotype" w:hAnsi="Palatino Linotype"/>
        <w:sz w:val="20"/>
        <w:szCs w:val="20"/>
      </w:rPr>
      <w:fldChar w:fldCharType="begin"/>
    </w:r>
    <w:r w:rsidRPr="00F41A6C">
      <w:rPr>
        <w:rFonts w:ascii="Palatino Linotype" w:hAnsi="Palatino Linotype"/>
        <w:sz w:val="20"/>
        <w:szCs w:val="20"/>
      </w:rPr>
      <w:instrText xml:space="preserve"> PAGE   \* MERGEFORMAT </w:instrText>
    </w:r>
    <w:r w:rsidRPr="00F41A6C">
      <w:rPr>
        <w:rFonts w:ascii="Palatino Linotype" w:hAnsi="Palatino Linotype"/>
        <w:sz w:val="20"/>
        <w:szCs w:val="20"/>
      </w:rPr>
      <w:fldChar w:fldCharType="separate"/>
    </w:r>
    <w:r w:rsidR="00734B51">
      <w:rPr>
        <w:rFonts w:ascii="Palatino Linotype" w:hAnsi="Palatino Linotype"/>
        <w:noProof/>
        <w:sz w:val="20"/>
        <w:szCs w:val="20"/>
      </w:rPr>
      <w:t>1</w:t>
    </w:r>
    <w:r w:rsidRPr="00F41A6C">
      <w:rPr>
        <w:rFonts w:ascii="Palatino Linotype" w:hAnsi="Palatino Linotype"/>
        <w:sz w:val="20"/>
        <w:szCs w:val="20"/>
      </w:rPr>
      <w:fldChar w:fldCharType="end"/>
    </w:r>
  </w:p>
  <w:p w:rsidR="00201BCB" w:rsidRDefault="00201BCB">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1BCB" w:rsidRPr="00AE259C" w:rsidRDefault="00201BCB" w:rsidP="00400650">
    <w:pPr>
      <w:pStyle w:val="llb"/>
      <w:ind w:left="720"/>
      <w:jc w:val="center"/>
      <w:rPr>
        <w:rFonts w:ascii="Palatino Linotype" w:hAnsi="Palatino Linotype"/>
        <w:sz w:val="20"/>
        <w:szCs w:val="20"/>
      </w:rPr>
    </w:pPr>
    <w:r w:rsidRPr="00AE259C">
      <w:rPr>
        <w:rFonts w:ascii="Palatino Linotype" w:hAnsi="Palatino Linotype"/>
        <w:sz w:val="20"/>
        <w:szCs w:val="20"/>
      </w:rPr>
      <w:fldChar w:fldCharType="begin"/>
    </w:r>
    <w:r w:rsidRPr="00AE259C">
      <w:rPr>
        <w:rFonts w:ascii="Palatino Linotype" w:hAnsi="Palatino Linotype"/>
        <w:sz w:val="20"/>
        <w:szCs w:val="20"/>
      </w:rPr>
      <w:instrText>PAGE   \* MERGEFORMAT</w:instrText>
    </w:r>
    <w:r w:rsidRPr="00AE259C">
      <w:rPr>
        <w:rFonts w:ascii="Palatino Linotype" w:hAnsi="Palatino Linotype"/>
        <w:sz w:val="20"/>
        <w:szCs w:val="20"/>
      </w:rPr>
      <w:fldChar w:fldCharType="separate"/>
    </w:r>
    <w:r w:rsidR="00734B51">
      <w:rPr>
        <w:rFonts w:ascii="Palatino Linotype" w:hAnsi="Palatino Linotype"/>
        <w:noProof/>
        <w:sz w:val="20"/>
        <w:szCs w:val="20"/>
      </w:rPr>
      <w:t>119</w:t>
    </w:r>
    <w:r w:rsidRPr="00AE259C">
      <w:rPr>
        <w:rFonts w:ascii="Palatino Linotype" w:hAnsi="Palatino Linotype"/>
        <w:sz w:val="20"/>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1BCB" w:rsidRPr="00285519" w:rsidRDefault="00201BCB"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734B51">
      <w:rPr>
        <w:rStyle w:val="Oldalszm"/>
        <w:noProof/>
        <w:sz w:val="20"/>
        <w:szCs w:val="20"/>
      </w:rPr>
      <w:t>136</w:t>
    </w:r>
    <w:r w:rsidRPr="00285519">
      <w:rPr>
        <w:rStyle w:val="Oldalszm"/>
        <w:sz w:val="20"/>
        <w:szCs w:val="20"/>
      </w:rPr>
      <w:fldChar w:fldCharType="end"/>
    </w:r>
  </w:p>
  <w:p w:rsidR="00201BCB" w:rsidRPr="006D1A33" w:rsidRDefault="00201BCB"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1BCB" w:rsidRDefault="00201BCB">
      <w:r>
        <w:separator/>
      </w:r>
    </w:p>
    <w:p w:rsidR="00201BCB" w:rsidRDefault="00201BCB"/>
    <w:p w:rsidR="00201BCB" w:rsidRDefault="00201BCB" w:rsidP="00B10E84"/>
    <w:p w:rsidR="00201BCB" w:rsidRDefault="00201BCB"/>
    <w:p w:rsidR="00201BCB" w:rsidRDefault="00201BCB"/>
  </w:footnote>
  <w:footnote w:type="continuationSeparator" w:id="0">
    <w:p w:rsidR="00201BCB" w:rsidRDefault="00201BCB">
      <w:r>
        <w:continuationSeparator/>
      </w:r>
    </w:p>
    <w:p w:rsidR="00201BCB" w:rsidRDefault="00201BCB"/>
    <w:p w:rsidR="00201BCB" w:rsidRDefault="00201BCB" w:rsidP="00B10E84"/>
    <w:p w:rsidR="00201BCB" w:rsidRDefault="00201BCB"/>
    <w:p w:rsidR="00201BCB" w:rsidRDefault="00201BC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1BCB" w:rsidRPr="001C7F9B" w:rsidRDefault="00201BCB" w:rsidP="001C7F9B">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1BCB" w:rsidRDefault="00201BCB">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1BCB" w:rsidRDefault="00201BCB">
    <w:pPr>
      <w:pStyle w:val="lfej"/>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1BCB" w:rsidRPr="007F6233" w:rsidRDefault="00201BCB" w:rsidP="00400650">
    <w:pPr>
      <w:pStyle w:val="lfej"/>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1BCB" w:rsidRDefault="00201BCB">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3"/>
    <w:lvl w:ilvl="0">
      <w:numFmt w:val="bullet"/>
      <w:lvlText w:val="-"/>
      <w:lvlJc w:val="left"/>
      <w:pPr>
        <w:tabs>
          <w:tab w:val="num" w:pos="0"/>
        </w:tabs>
        <w:ind w:left="1080" w:hanging="360"/>
      </w:pPr>
      <w:rPr>
        <w:rFonts w:ascii="Times New Roman" w:hAnsi="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multilevel"/>
    <w:tmpl w:val="A3EE789E"/>
    <w:name w:val="WW8Num6"/>
    <w:lvl w:ilvl="0">
      <w:start w:val="1"/>
      <w:numFmt w:val="decimal"/>
      <w:lvlText w:val="%1."/>
      <w:lvlJc w:val="left"/>
      <w:pPr>
        <w:tabs>
          <w:tab w:val="num" w:pos="0"/>
        </w:tabs>
        <w:ind w:left="360" w:hanging="360"/>
      </w:pPr>
      <w:rPr>
        <w:rFonts w:cs="Times New Roman"/>
      </w:rPr>
    </w:lvl>
    <w:lvl w:ilvl="1">
      <w:start w:val="1"/>
      <w:numFmt w:val="decimal"/>
      <w:isLgl/>
      <w:lvlText w:val="%1.%2."/>
      <w:lvlJc w:val="left"/>
      <w:pPr>
        <w:ind w:left="1065" w:hanging="360"/>
      </w:pPr>
      <w:rPr>
        <w:rFonts w:cs="Times New Roman" w:hint="default"/>
        <w:b/>
        <w:i w:val="0"/>
      </w:rPr>
    </w:lvl>
    <w:lvl w:ilvl="2">
      <w:start w:val="1"/>
      <w:numFmt w:val="decimal"/>
      <w:isLgl/>
      <w:lvlText w:val="%1.%2.%3."/>
      <w:lvlJc w:val="left"/>
      <w:pPr>
        <w:ind w:left="2130" w:hanging="720"/>
      </w:pPr>
      <w:rPr>
        <w:rFonts w:cs="Times New Roman" w:hint="default"/>
        <w:i w:val="0"/>
      </w:rPr>
    </w:lvl>
    <w:lvl w:ilvl="3">
      <w:start w:val="1"/>
      <w:numFmt w:val="decimal"/>
      <w:isLgl/>
      <w:lvlText w:val="%1.%2.%3.%4."/>
      <w:lvlJc w:val="left"/>
      <w:pPr>
        <w:ind w:left="2835" w:hanging="720"/>
      </w:pPr>
      <w:rPr>
        <w:rFonts w:cs="Times New Roman" w:hint="default"/>
      </w:rPr>
    </w:lvl>
    <w:lvl w:ilvl="4">
      <w:start w:val="1"/>
      <w:numFmt w:val="decimal"/>
      <w:isLgl/>
      <w:lvlText w:val="%1.%2.%3.%4.%5."/>
      <w:lvlJc w:val="left"/>
      <w:pPr>
        <w:ind w:left="3900" w:hanging="1080"/>
      </w:pPr>
      <w:rPr>
        <w:rFonts w:cs="Times New Roman" w:hint="default"/>
      </w:rPr>
    </w:lvl>
    <w:lvl w:ilvl="5">
      <w:start w:val="1"/>
      <w:numFmt w:val="decimal"/>
      <w:isLgl/>
      <w:lvlText w:val="%1.%2.%3.%4.%5.%6."/>
      <w:lvlJc w:val="left"/>
      <w:pPr>
        <w:ind w:left="4605" w:hanging="1080"/>
      </w:pPr>
      <w:rPr>
        <w:rFonts w:cs="Times New Roman" w:hint="default"/>
      </w:rPr>
    </w:lvl>
    <w:lvl w:ilvl="6">
      <w:start w:val="1"/>
      <w:numFmt w:val="decimal"/>
      <w:isLgl/>
      <w:lvlText w:val="%1.%2.%3.%4.%5.%6.%7."/>
      <w:lvlJc w:val="left"/>
      <w:pPr>
        <w:ind w:left="5670" w:hanging="1440"/>
      </w:pPr>
      <w:rPr>
        <w:rFonts w:cs="Times New Roman" w:hint="default"/>
      </w:rPr>
    </w:lvl>
    <w:lvl w:ilvl="7">
      <w:start w:val="1"/>
      <w:numFmt w:val="decimal"/>
      <w:isLgl/>
      <w:lvlText w:val="%1.%2.%3.%4.%5.%6.%7.%8."/>
      <w:lvlJc w:val="left"/>
      <w:pPr>
        <w:ind w:left="6375" w:hanging="1440"/>
      </w:pPr>
      <w:rPr>
        <w:rFonts w:cs="Times New Roman" w:hint="default"/>
      </w:rPr>
    </w:lvl>
    <w:lvl w:ilvl="8">
      <w:start w:val="1"/>
      <w:numFmt w:val="decimal"/>
      <w:isLgl/>
      <w:lvlText w:val="%1.%2.%3.%4.%5.%6.%7.%8.%9."/>
      <w:lvlJc w:val="left"/>
      <w:pPr>
        <w:ind w:left="7440" w:hanging="1800"/>
      </w:pPr>
      <w:rPr>
        <w:rFonts w:cs="Times New Roman" w:hint="default"/>
      </w:rPr>
    </w:lvl>
  </w:abstractNum>
  <w:abstractNum w:abstractNumId="6">
    <w:nsid w:val="000743B3"/>
    <w:multiLevelType w:val="multilevel"/>
    <w:tmpl w:val="423C533E"/>
    <w:lvl w:ilvl="0">
      <w:start w:val="1"/>
      <w:numFmt w:val="decimal"/>
      <w:lvlText w:val="%1."/>
      <w:lvlJc w:val="left"/>
      <w:pPr>
        <w:tabs>
          <w:tab w:val="num" w:pos="360"/>
        </w:tabs>
        <w:ind w:left="357" w:hanging="357"/>
      </w:pPr>
      <w:rPr>
        <w:rFonts w:cs="Times New Roman" w:hint="default"/>
      </w:rPr>
    </w:lvl>
    <w:lvl w:ilvl="1">
      <w:start w:val="1"/>
      <w:numFmt w:val="decimal"/>
      <w:lvlText w:val="%1.%2."/>
      <w:lvlJc w:val="left"/>
      <w:pPr>
        <w:tabs>
          <w:tab w:val="num" w:pos="794"/>
        </w:tabs>
        <w:ind w:left="794" w:hanging="437"/>
      </w:pPr>
      <w:rPr>
        <w:rFonts w:cs="Times New Roman" w:hint="default"/>
        <w:b/>
        <w:color w:val="auto"/>
      </w:rPr>
    </w:lvl>
    <w:lvl w:ilvl="2">
      <w:start w:val="1"/>
      <w:numFmt w:val="decimal"/>
      <w:lvlText w:val="%1.%2.%3."/>
      <w:lvlJc w:val="left"/>
      <w:pPr>
        <w:tabs>
          <w:tab w:val="num" w:pos="1074"/>
        </w:tabs>
        <w:ind w:left="1071" w:hanging="357"/>
      </w:pPr>
      <w:rPr>
        <w:rFonts w:cs="Times New Roman" w:hint="default"/>
        <w:b/>
      </w:rPr>
    </w:lvl>
    <w:lvl w:ilvl="3">
      <w:start w:val="1"/>
      <w:numFmt w:val="decimal"/>
      <w:lvlText w:val="%1.%2.%3.%4."/>
      <w:lvlJc w:val="left"/>
      <w:pPr>
        <w:tabs>
          <w:tab w:val="num" w:pos="1431"/>
        </w:tabs>
        <w:ind w:left="1428" w:hanging="357"/>
      </w:pPr>
      <w:rPr>
        <w:rFonts w:cs="Times New Roman" w:hint="default"/>
      </w:rPr>
    </w:lvl>
    <w:lvl w:ilvl="4">
      <w:start w:val="1"/>
      <w:numFmt w:val="decimal"/>
      <w:lvlText w:val="%1.%2.%3.%4.%5."/>
      <w:lvlJc w:val="left"/>
      <w:pPr>
        <w:tabs>
          <w:tab w:val="num" w:pos="1788"/>
        </w:tabs>
        <w:ind w:left="1785" w:hanging="357"/>
      </w:pPr>
      <w:rPr>
        <w:rFonts w:cs="Times New Roman" w:hint="default"/>
      </w:rPr>
    </w:lvl>
    <w:lvl w:ilvl="5">
      <w:start w:val="1"/>
      <w:numFmt w:val="decimal"/>
      <w:lvlText w:val="%1.%2.%3.%4.%5.%6."/>
      <w:lvlJc w:val="left"/>
      <w:pPr>
        <w:tabs>
          <w:tab w:val="num" w:pos="2145"/>
        </w:tabs>
        <w:ind w:left="2142" w:hanging="357"/>
      </w:pPr>
      <w:rPr>
        <w:rFonts w:cs="Times New Roman" w:hint="default"/>
      </w:rPr>
    </w:lvl>
    <w:lvl w:ilvl="6">
      <w:start w:val="1"/>
      <w:numFmt w:val="decimal"/>
      <w:lvlText w:val="%1.%2.%3.%4.%5.%6.%7."/>
      <w:lvlJc w:val="left"/>
      <w:pPr>
        <w:tabs>
          <w:tab w:val="num" w:pos="2502"/>
        </w:tabs>
        <w:ind w:left="2499" w:hanging="357"/>
      </w:pPr>
      <w:rPr>
        <w:rFonts w:cs="Times New Roman" w:hint="default"/>
      </w:rPr>
    </w:lvl>
    <w:lvl w:ilvl="7">
      <w:start w:val="1"/>
      <w:numFmt w:val="decimal"/>
      <w:lvlText w:val="%1.%2.%3.%4.%5.%6.%7.%8."/>
      <w:lvlJc w:val="left"/>
      <w:pPr>
        <w:tabs>
          <w:tab w:val="num" w:pos="2859"/>
        </w:tabs>
        <w:ind w:left="2856" w:hanging="357"/>
      </w:pPr>
      <w:rPr>
        <w:rFonts w:cs="Times New Roman" w:hint="default"/>
      </w:rPr>
    </w:lvl>
    <w:lvl w:ilvl="8">
      <w:start w:val="1"/>
      <w:numFmt w:val="decimal"/>
      <w:lvlText w:val="%1.%2.%3.%4.%5.%6.%7.%8.%9."/>
      <w:lvlJc w:val="left"/>
      <w:pPr>
        <w:tabs>
          <w:tab w:val="num" w:pos="3216"/>
        </w:tabs>
        <w:ind w:left="3213" w:hanging="357"/>
      </w:pPr>
      <w:rPr>
        <w:rFonts w:cs="Times New Roman" w:hint="default"/>
      </w:rPr>
    </w:lvl>
  </w:abstractNum>
  <w:abstractNum w:abstractNumId="7">
    <w:nsid w:val="01734281"/>
    <w:multiLevelType w:val="multilevel"/>
    <w:tmpl w:val="F07E9678"/>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048175ED"/>
    <w:multiLevelType w:val="hybridMultilevel"/>
    <w:tmpl w:val="A0705878"/>
    <w:lvl w:ilvl="0" w:tplc="4E8E3046">
      <w:start w:val="1"/>
      <w:numFmt w:val="bullet"/>
      <w:lvlText w:val="-"/>
      <w:lvlJc w:val="left"/>
      <w:pPr>
        <w:tabs>
          <w:tab w:val="num" w:pos="3444"/>
        </w:tabs>
        <w:ind w:left="3444" w:hanging="360"/>
      </w:pPr>
      <w:rPr>
        <w:rFonts w:ascii="Vrinda" w:hAnsi="Vrinda" w:hint="default"/>
      </w:rPr>
    </w:lvl>
    <w:lvl w:ilvl="1" w:tplc="4E8E3046">
      <w:start w:val="1"/>
      <w:numFmt w:val="bullet"/>
      <w:lvlText w:val="-"/>
      <w:lvlJc w:val="left"/>
      <w:pPr>
        <w:tabs>
          <w:tab w:val="num" w:pos="2664"/>
        </w:tabs>
        <w:ind w:left="2664" w:hanging="360"/>
      </w:pPr>
      <w:rPr>
        <w:rFonts w:ascii="Vrinda" w:hAnsi="Vrinda" w:hint="default"/>
      </w:rPr>
    </w:lvl>
    <w:lvl w:ilvl="2" w:tplc="12129C6E">
      <w:start w:val="1"/>
      <w:numFmt w:val="bullet"/>
      <w:lvlText w:val=""/>
      <w:lvlJc w:val="left"/>
      <w:pPr>
        <w:tabs>
          <w:tab w:val="num" w:pos="3384"/>
        </w:tabs>
        <w:ind w:left="3384" w:hanging="360"/>
      </w:pPr>
      <w:rPr>
        <w:rFonts w:ascii="Symbol" w:hAnsi="Symbol" w:hint="default"/>
        <w:color w:val="auto"/>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9">
    <w:nsid w:val="09F80F3A"/>
    <w:multiLevelType w:val="hybridMultilevel"/>
    <w:tmpl w:val="8FA678BE"/>
    <w:lvl w:ilvl="0" w:tplc="4392838A">
      <w:numFmt w:val="bullet"/>
      <w:lvlText w:val="-"/>
      <w:lvlJc w:val="left"/>
      <w:pPr>
        <w:tabs>
          <w:tab w:val="num" w:pos="3024"/>
        </w:tabs>
        <w:ind w:left="3024" w:hanging="360"/>
      </w:pPr>
      <w:rPr>
        <w:rFonts w:ascii="Palatino Linotype" w:eastAsia="Times New Roman" w:hAnsi="Palatino Linotype" w:hint="default"/>
      </w:rPr>
    </w:lvl>
    <w:lvl w:ilvl="1" w:tplc="040E0003" w:tentative="1">
      <w:start w:val="1"/>
      <w:numFmt w:val="bullet"/>
      <w:lvlText w:val="o"/>
      <w:lvlJc w:val="left"/>
      <w:pPr>
        <w:tabs>
          <w:tab w:val="num" w:pos="2880"/>
        </w:tabs>
        <w:ind w:left="2880" w:hanging="360"/>
      </w:pPr>
      <w:rPr>
        <w:rFonts w:ascii="Courier New" w:hAnsi="Courier New" w:hint="default"/>
      </w:rPr>
    </w:lvl>
    <w:lvl w:ilvl="2" w:tplc="4E8E3046">
      <w:start w:val="1"/>
      <w:numFmt w:val="bullet"/>
      <w:lvlText w:val="-"/>
      <w:lvlJc w:val="left"/>
      <w:pPr>
        <w:tabs>
          <w:tab w:val="num" w:pos="4320"/>
        </w:tabs>
        <w:ind w:left="4320" w:hanging="360"/>
      </w:pPr>
      <w:rPr>
        <w:rFonts w:ascii="Vrinda" w:hAnsi="Vrinda"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10">
    <w:nsid w:val="0D814A3D"/>
    <w:multiLevelType w:val="hybridMultilevel"/>
    <w:tmpl w:val="18E0A278"/>
    <w:lvl w:ilvl="0" w:tplc="4392838A">
      <w:numFmt w:val="bullet"/>
      <w:lvlText w:val="-"/>
      <w:lvlJc w:val="left"/>
      <w:pPr>
        <w:tabs>
          <w:tab w:val="num" w:pos="3024"/>
        </w:tabs>
        <w:ind w:left="3024" w:hanging="360"/>
      </w:pPr>
      <w:rPr>
        <w:rFonts w:ascii="Palatino Linotype" w:eastAsia="Times New Roman" w:hAnsi="Palatino Linotype" w:hint="default"/>
      </w:rPr>
    </w:lvl>
    <w:lvl w:ilvl="1" w:tplc="040E0003" w:tentative="1">
      <w:start w:val="1"/>
      <w:numFmt w:val="bullet"/>
      <w:lvlText w:val="o"/>
      <w:lvlJc w:val="left"/>
      <w:pPr>
        <w:tabs>
          <w:tab w:val="num" w:pos="2880"/>
        </w:tabs>
        <w:ind w:left="2880" w:hanging="360"/>
      </w:pPr>
      <w:rPr>
        <w:rFonts w:ascii="Courier New" w:hAnsi="Courier New" w:hint="default"/>
      </w:rPr>
    </w:lvl>
    <w:lvl w:ilvl="2" w:tplc="4E8E3046">
      <w:start w:val="1"/>
      <w:numFmt w:val="bullet"/>
      <w:lvlText w:val="-"/>
      <w:lvlJc w:val="left"/>
      <w:pPr>
        <w:tabs>
          <w:tab w:val="num" w:pos="4320"/>
        </w:tabs>
        <w:ind w:left="4320" w:hanging="360"/>
      </w:pPr>
      <w:rPr>
        <w:rFonts w:ascii="Vrinda" w:hAnsi="Vrinda" w:hint="default"/>
      </w:rPr>
    </w:lvl>
    <w:lvl w:ilvl="3" w:tplc="4E8E3046">
      <w:start w:val="1"/>
      <w:numFmt w:val="bullet"/>
      <w:lvlText w:val="-"/>
      <w:lvlJc w:val="left"/>
      <w:pPr>
        <w:tabs>
          <w:tab w:val="num" w:pos="4320"/>
        </w:tabs>
        <w:ind w:left="4320" w:hanging="360"/>
      </w:pPr>
      <w:rPr>
        <w:rFonts w:ascii="Vrinda" w:hAnsi="Vrinda" w:hint="default"/>
      </w:rPr>
    </w:lvl>
    <w:lvl w:ilvl="4" w:tplc="4392838A">
      <w:numFmt w:val="bullet"/>
      <w:lvlText w:val="-"/>
      <w:lvlJc w:val="left"/>
      <w:pPr>
        <w:tabs>
          <w:tab w:val="num" w:pos="5040"/>
        </w:tabs>
        <w:ind w:left="5040" w:hanging="360"/>
      </w:pPr>
      <w:rPr>
        <w:rFonts w:ascii="Palatino Linotype" w:eastAsia="Times New Roman" w:hAnsi="Palatino Linotype"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11">
    <w:nsid w:val="0D940EEE"/>
    <w:multiLevelType w:val="hybridMultilevel"/>
    <w:tmpl w:val="DC08A0E0"/>
    <w:lvl w:ilvl="0" w:tplc="4E8E3046">
      <w:start w:val="1"/>
      <w:numFmt w:val="bullet"/>
      <w:lvlText w:val="-"/>
      <w:lvlJc w:val="left"/>
      <w:pPr>
        <w:tabs>
          <w:tab w:val="num" w:pos="2220"/>
        </w:tabs>
        <w:ind w:left="2220" w:hanging="360"/>
      </w:pPr>
      <w:rPr>
        <w:rFonts w:ascii="Vrinda" w:hAnsi="Vrinda" w:hint="default"/>
      </w:rPr>
    </w:lvl>
    <w:lvl w:ilvl="1" w:tplc="4392838A">
      <w:numFmt w:val="bullet"/>
      <w:lvlText w:val="-"/>
      <w:lvlJc w:val="left"/>
      <w:pPr>
        <w:tabs>
          <w:tab w:val="num" w:pos="2664"/>
        </w:tabs>
        <w:ind w:left="2664" w:hanging="360"/>
      </w:pPr>
      <w:rPr>
        <w:rFonts w:ascii="Palatino Linotype" w:eastAsia="Times New Roman" w:hAnsi="Palatino Linotype"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nsid w:val="1276621E"/>
    <w:multiLevelType w:val="hybridMultilevel"/>
    <w:tmpl w:val="C8C60BBA"/>
    <w:lvl w:ilvl="0" w:tplc="24F88B52">
      <w:start w:val="1"/>
      <w:numFmt w:val="bullet"/>
      <w:lvlText w:val="-"/>
      <w:lvlJc w:val="left"/>
      <w:pPr>
        <w:tabs>
          <w:tab w:val="num" w:pos="3444"/>
        </w:tabs>
        <w:ind w:left="3444" w:hanging="360"/>
      </w:pPr>
      <w:rPr>
        <w:rFonts w:ascii="Vrinda" w:hAnsi="Vrinda" w:hint="default"/>
      </w:rPr>
    </w:lvl>
    <w:lvl w:ilvl="1" w:tplc="5B2077AA">
      <w:start w:val="1"/>
      <w:numFmt w:val="bullet"/>
      <w:lvlText w:val="-"/>
      <w:lvlJc w:val="left"/>
      <w:pPr>
        <w:tabs>
          <w:tab w:val="num" w:pos="2664"/>
        </w:tabs>
        <w:ind w:left="2664" w:hanging="360"/>
      </w:pPr>
      <w:rPr>
        <w:rFonts w:ascii="Vrinda" w:hAnsi="Vrinda" w:hint="default"/>
      </w:rPr>
    </w:lvl>
    <w:lvl w:ilvl="2" w:tplc="16B44D1E">
      <w:start w:val="1"/>
      <w:numFmt w:val="bullet"/>
      <w:lvlText w:val=""/>
      <w:lvlJc w:val="left"/>
      <w:pPr>
        <w:tabs>
          <w:tab w:val="num" w:pos="3384"/>
        </w:tabs>
        <w:ind w:left="3384" w:hanging="360"/>
      </w:pPr>
      <w:rPr>
        <w:rFonts w:ascii="Symbol" w:hAnsi="Symbol" w:hint="default"/>
        <w:color w:val="auto"/>
      </w:rPr>
    </w:lvl>
    <w:lvl w:ilvl="3" w:tplc="E6D0765A" w:tentative="1">
      <w:start w:val="1"/>
      <w:numFmt w:val="bullet"/>
      <w:lvlText w:val=""/>
      <w:lvlJc w:val="left"/>
      <w:pPr>
        <w:tabs>
          <w:tab w:val="num" w:pos="4104"/>
        </w:tabs>
        <w:ind w:left="4104" w:hanging="360"/>
      </w:pPr>
      <w:rPr>
        <w:rFonts w:ascii="Symbol" w:hAnsi="Symbol" w:hint="default"/>
      </w:rPr>
    </w:lvl>
    <w:lvl w:ilvl="4" w:tplc="DF0A3AAC" w:tentative="1">
      <w:start w:val="1"/>
      <w:numFmt w:val="bullet"/>
      <w:lvlText w:val="o"/>
      <w:lvlJc w:val="left"/>
      <w:pPr>
        <w:tabs>
          <w:tab w:val="num" w:pos="4824"/>
        </w:tabs>
        <w:ind w:left="4824" w:hanging="360"/>
      </w:pPr>
      <w:rPr>
        <w:rFonts w:ascii="Courier New" w:hAnsi="Courier New" w:hint="default"/>
      </w:rPr>
    </w:lvl>
    <w:lvl w:ilvl="5" w:tplc="29306A24" w:tentative="1">
      <w:start w:val="1"/>
      <w:numFmt w:val="bullet"/>
      <w:lvlText w:val=""/>
      <w:lvlJc w:val="left"/>
      <w:pPr>
        <w:tabs>
          <w:tab w:val="num" w:pos="5544"/>
        </w:tabs>
        <w:ind w:left="5544" w:hanging="360"/>
      </w:pPr>
      <w:rPr>
        <w:rFonts w:ascii="Wingdings" w:hAnsi="Wingdings" w:hint="default"/>
      </w:rPr>
    </w:lvl>
    <w:lvl w:ilvl="6" w:tplc="64BE42EE" w:tentative="1">
      <w:start w:val="1"/>
      <w:numFmt w:val="bullet"/>
      <w:lvlText w:val=""/>
      <w:lvlJc w:val="left"/>
      <w:pPr>
        <w:tabs>
          <w:tab w:val="num" w:pos="6264"/>
        </w:tabs>
        <w:ind w:left="6264" w:hanging="360"/>
      </w:pPr>
      <w:rPr>
        <w:rFonts w:ascii="Symbol" w:hAnsi="Symbol" w:hint="default"/>
      </w:rPr>
    </w:lvl>
    <w:lvl w:ilvl="7" w:tplc="18BC37F8" w:tentative="1">
      <w:start w:val="1"/>
      <w:numFmt w:val="bullet"/>
      <w:lvlText w:val="o"/>
      <w:lvlJc w:val="left"/>
      <w:pPr>
        <w:tabs>
          <w:tab w:val="num" w:pos="6984"/>
        </w:tabs>
        <w:ind w:left="6984" w:hanging="360"/>
      </w:pPr>
      <w:rPr>
        <w:rFonts w:ascii="Courier New" w:hAnsi="Courier New" w:hint="default"/>
      </w:rPr>
    </w:lvl>
    <w:lvl w:ilvl="8" w:tplc="A622F56C" w:tentative="1">
      <w:start w:val="1"/>
      <w:numFmt w:val="bullet"/>
      <w:lvlText w:val=""/>
      <w:lvlJc w:val="left"/>
      <w:pPr>
        <w:tabs>
          <w:tab w:val="num" w:pos="7704"/>
        </w:tabs>
        <w:ind w:left="7704" w:hanging="360"/>
      </w:pPr>
      <w:rPr>
        <w:rFonts w:ascii="Wingdings" w:hAnsi="Wingdings" w:hint="default"/>
      </w:rPr>
    </w:lvl>
  </w:abstractNum>
  <w:abstractNum w:abstractNumId="1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D974E63"/>
    <w:multiLevelType w:val="hybridMultilevel"/>
    <w:tmpl w:val="FD94B56A"/>
    <w:lvl w:ilvl="0" w:tplc="8A463112">
      <w:start w:val="1"/>
      <w:numFmt w:val="bullet"/>
      <w:lvlText w:val="-"/>
      <w:lvlJc w:val="left"/>
      <w:pPr>
        <w:tabs>
          <w:tab w:val="num" w:pos="2220"/>
        </w:tabs>
        <w:ind w:left="2220" w:hanging="360"/>
      </w:pPr>
      <w:rPr>
        <w:rFonts w:ascii="Vrinda" w:hAnsi="Vrinda" w:hint="default"/>
      </w:rPr>
    </w:lvl>
    <w:lvl w:ilvl="1" w:tplc="0A3E3D4A">
      <w:numFmt w:val="bullet"/>
      <w:lvlText w:val="-"/>
      <w:lvlJc w:val="left"/>
      <w:pPr>
        <w:tabs>
          <w:tab w:val="num" w:pos="2664"/>
        </w:tabs>
        <w:ind w:left="2664" w:hanging="360"/>
      </w:pPr>
      <w:rPr>
        <w:rFonts w:ascii="Palatino Linotype" w:eastAsia="Times New Roman" w:hAnsi="Palatino Linotype" w:hint="default"/>
      </w:rPr>
    </w:lvl>
    <w:lvl w:ilvl="2" w:tplc="9940A548" w:tentative="1">
      <w:start w:val="1"/>
      <w:numFmt w:val="bullet"/>
      <w:lvlText w:val=""/>
      <w:lvlJc w:val="left"/>
      <w:pPr>
        <w:tabs>
          <w:tab w:val="num" w:pos="2160"/>
        </w:tabs>
        <w:ind w:left="2160" w:hanging="360"/>
      </w:pPr>
      <w:rPr>
        <w:rFonts w:ascii="Wingdings" w:hAnsi="Wingdings" w:hint="default"/>
      </w:rPr>
    </w:lvl>
    <w:lvl w:ilvl="3" w:tplc="3B3CED72" w:tentative="1">
      <w:start w:val="1"/>
      <w:numFmt w:val="bullet"/>
      <w:lvlText w:val=""/>
      <w:lvlJc w:val="left"/>
      <w:pPr>
        <w:tabs>
          <w:tab w:val="num" w:pos="2880"/>
        </w:tabs>
        <w:ind w:left="2880" w:hanging="360"/>
      </w:pPr>
      <w:rPr>
        <w:rFonts w:ascii="Symbol" w:hAnsi="Symbol" w:hint="default"/>
      </w:rPr>
    </w:lvl>
    <w:lvl w:ilvl="4" w:tplc="C358A906" w:tentative="1">
      <w:start w:val="1"/>
      <w:numFmt w:val="bullet"/>
      <w:lvlText w:val="o"/>
      <w:lvlJc w:val="left"/>
      <w:pPr>
        <w:tabs>
          <w:tab w:val="num" w:pos="3600"/>
        </w:tabs>
        <w:ind w:left="3600" w:hanging="360"/>
      </w:pPr>
      <w:rPr>
        <w:rFonts w:ascii="Courier New" w:hAnsi="Courier New" w:hint="default"/>
      </w:rPr>
    </w:lvl>
    <w:lvl w:ilvl="5" w:tplc="F87406D4" w:tentative="1">
      <w:start w:val="1"/>
      <w:numFmt w:val="bullet"/>
      <w:lvlText w:val=""/>
      <w:lvlJc w:val="left"/>
      <w:pPr>
        <w:tabs>
          <w:tab w:val="num" w:pos="4320"/>
        </w:tabs>
        <w:ind w:left="4320" w:hanging="360"/>
      </w:pPr>
      <w:rPr>
        <w:rFonts w:ascii="Wingdings" w:hAnsi="Wingdings" w:hint="default"/>
      </w:rPr>
    </w:lvl>
    <w:lvl w:ilvl="6" w:tplc="7292A7DA" w:tentative="1">
      <w:start w:val="1"/>
      <w:numFmt w:val="bullet"/>
      <w:lvlText w:val=""/>
      <w:lvlJc w:val="left"/>
      <w:pPr>
        <w:tabs>
          <w:tab w:val="num" w:pos="5040"/>
        </w:tabs>
        <w:ind w:left="5040" w:hanging="360"/>
      </w:pPr>
      <w:rPr>
        <w:rFonts w:ascii="Symbol" w:hAnsi="Symbol" w:hint="default"/>
      </w:rPr>
    </w:lvl>
    <w:lvl w:ilvl="7" w:tplc="E7204402" w:tentative="1">
      <w:start w:val="1"/>
      <w:numFmt w:val="bullet"/>
      <w:lvlText w:val="o"/>
      <w:lvlJc w:val="left"/>
      <w:pPr>
        <w:tabs>
          <w:tab w:val="num" w:pos="5760"/>
        </w:tabs>
        <w:ind w:left="5760" w:hanging="360"/>
      </w:pPr>
      <w:rPr>
        <w:rFonts w:ascii="Courier New" w:hAnsi="Courier New" w:hint="default"/>
      </w:rPr>
    </w:lvl>
    <w:lvl w:ilvl="8" w:tplc="95045446" w:tentative="1">
      <w:start w:val="1"/>
      <w:numFmt w:val="bullet"/>
      <w:lvlText w:val=""/>
      <w:lvlJc w:val="left"/>
      <w:pPr>
        <w:tabs>
          <w:tab w:val="num" w:pos="6480"/>
        </w:tabs>
        <w:ind w:left="6480" w:hanging="360"/>
      </w:pPr>
      <w:rPr>
        <w:rFonts w:ascii="Wingdings" w:hAnsi="Wingdings" w:hint="default"/>
      </w:rPr>
    </w:lvl>
  </w:abstractNum>
  <w:abstractNum w:abstractNumId="1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2172410F"/>
    <w:multiLevelType w:val="hybridMultilevel"/>
    <w:tmpl w:val="B2944934"/>
    <w:lvl w:ilvl="0" w:tplc="7E0C250A">
      <w:start w:val="1"/>
      <w:numFmt w:val="bullet"/>
      <w:lvlText w:val="-"/>
      <w:lvlJc w:val="left"/>
      <w:pPr>
        <w:tabs>
          <w:tab w:val="num" w:pos="3300"/>
        </w:tabs>
        <w:ind w:left="3300" w:hanging="360"/>
      </w:pPr>
      <w:rPr>
        <w:rFonts w:ascii="Vrinda" w:hAnsi="Vrinda" w:hint="default"/>
      </w:rPr>
    </w:lvl>
    <w:lvl w:ilvl="1" w:tplc="69262F60">
      <w:start w:val="1"/>
      <w:numFmt w:val="bullet"/>
      <w:lvlText w:val="o"/>
      <w:lvlJc w:val="left"/>
      <w:pPr>
        <w:tabs>
          <w:tab w:val="num" w:pos="2520"/>
        </w:tabs>
        <w:ind w:left="2520" w:hanging="360"/>
      </w:pPr>
      <w:rPr>
        <w:rFonts w:ascii="Courier New" w:hAnsi="Courier New" w:hint="default"/>
      </w:rPr>
    </w:lvl>
    <w:lvl w:ilvl="2" w:tplc="DDEE9E60">
      <w:start w:val="1"/>
      <w:numFmt w:val="bullet"/>
      <w:lvlText w:val="-"/>
      <w:lvlJc w:val="left"/>
      <w:pPr>
        <w:tabs>
          <w:tab w:val="num" w:pos="4320"/>
        </w:tabs>
        <w:ind w:left="4320" w:hanging="360"/>
      </w:pPr>
      <w:rPr>
        <w:rFonts w:ascii="Vrinda" w:hAnsi="Vrinda" w:hint="default"/>
      </w:rPr>
    </w:lvl>
    <w:lvl w:ilvl="3" w:tplc="5CA49950" w:tentative="1">
      <w:start w:val="1"/>
      <w:numFmt w:val="bullet"/>
      <w:lvlText w:val=""/>
      <w:lvlJc w:val="left"/>
      <w:pPr>
        <w:tabs>
          <w:tab w:val="num" w:pos="3960"/>
        </w:tabs>
        <w:ind w:left="3960" w:hanging="360"/>
      </w:pPr>
      <w:rPr>
        <w:rFonts w:ascii="Symbol" w:hAnsi="Symbol" w:hint="default"/>
      </w:rPr>
    </w:lvl>
    <w:lvl w:ilvl="4" w:tplc="349CD54A" w:tentative="1">
      <w:start w:val="1"/>
      <w:numFmt w:val="bullet"/>
      <w:lvlText w:val="o"/>
      <w:lvlJc w:val="left"/>
      <w:pPr>
        <w:tabs>
          <w:tab w:val="num" w:pos="4680"/>
        </w:tabs>
        <w:ind w:left="4680" w:hanging="360"/>
      </w:pPr>
      <w:rPr>
        <w:rFonts w:ascii="Courier New" w:hAnsi="Courier New" w:hint="default"/>
      </w:rPr>
    </w:lvl>
    <w:lvl w:ilvl="5" w:tplc="36F82670" w:tentative="1">
      <w:start w:val="1"/>
      <w:numFmt w:val="bullet"/>
      <w:lvlText w:val=""/>
      <w:lvlJc w:val="left"/>
      <w:pPr>
        <w:tabs>
          <w:tab w:val="num" w:pos="5400"/>
        </w:tabs>
        <w:ind w:left="5400" w:hanging="360"/>
      </w:pPr>
      <w:rPr>
        <w:rFonts w:ascii="Wingdings" w:hAnsi="Wingdings" w:hint="default"/>
      </w:rPr>
    </w:lvl>
    <w:lvl w:ilvl="6" w:tplc="FB405008" w:tentative="1">
      <w:start w:val="1"/>
      <w:numFmt w:val="bullet"/>
      <w:lvlText w:val=""/>
      <w:lvlJc w:val="left"/>
      <w:pPr>
        <w:tabs>
          <w:tab w:val="num" w:pos="6120"/>
        </w:tabs>
        <w:ind w:left="6120" w:hanging="360"/>
      </w:pPr>
      <w:rPr>
        <w:rFonts w:ascii="Symbol" w:hAnsi="Symbol" w:hint="default"/>
      </w:rPr>
    </w:lvl>
    <w:lvl w:ilvl="7" w:tplc="9E4EC080" w:tentative="1">
      <w:start w:val="1"/>
      <w:numFmt w:val="bullet"/>
      <w:lvlText w:val="o"/>
      <w:lvlJc w:val="left"/>
      <w:pPr>
        <w:tabs>
          <w:tab w:val="num" w:pos="6840"/>
        </w:tabs>
        <w:ind w:left="6840" w:hanging="360"/>
      </w:pPr>
      <w:rPr>
        <w:rFonts w:ascii="Courier New" w:hAnsi="Courier New" w:hint="default"/>
      </w:rPr>
    </w:lvl>
    <w:lvl w:ilvl="8" w:tplc="7902C0E8" w:tentative="1">
      <w:start w:val="1"/>
      <w:numFmt w:val="bullet"/>
      <w:lvlText w:val=""/>
      <w:lvlJc w:val="left"/>
      <w:pPr>
        <w:tabs>
          <w:tab w:val="num" w:pos="7560"/>
        </w:tabs>
        <w:ind w:left="7560" w:hanging="360"/>
      </w:pPr>
      <w:rPr>
        <w:rFonts w:ascii="Wingdings" w:hAnsi="Wingdings" w:hint="default"/>
      </w:rPr>
    </w:lvl>
  </w:abstractNum>
  <w:abstractNum w:abstractNumId="17">
    <w:nsid w:val="23495F5D"/>
    <w:multiLevelType w:val="hybridMultilevel"/>
    <w:tmpl w:val="AF04D9EC"/>
    <w:lvl w:ilvl="0" w:tplc="4E8E3046">
      <w:start w:val="1"/>
      <w:numFmt w:val="bullet"/>
      <w:lvlText w:val="-"/>
      <w:lvlJc w:val="left"/>
      <w:pPr>
        <w:tabs>
          <w:tab w:val="num" w:pos="2220"/>
        </w:tabs>
        <w:ind w:left="2220" w:hanging="360"/>
      </w:pPr>
      <w:rPr>
        <w:rFonts w:ascii="Vrinda" w:hAnsi="Vrinda" w:hint="default"/>
      </w:rPr>
    </w:lvl>
    <w:lvl w:ilvl="1" w:tplc="040E0003">
      <w:start w:val="1"/>
      <w:numFmt w:val="bullet"/>
      <w:lvlText w:val="-"/>
      <w:lvlJc w:val="left"/>
      <w:pPr>
        <w:tabs>
          <w:tab w:val="num" w:pos="2664"/>
        </w:tabs>
        <w:ind w:left="2664" w:hanging="360"/>
      </w:pPr>
      <w:rPr>
        <w:rFonts w:ascii="Vrinda" w:hAnsi="Vrinda" w:hint="default"/>
      </w:rPr>
    </w:lvl>
    <w:lvl w:ilvl="2" w:tplc="4E8E3046"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nsid w:val="2769173C"/>
    <w:multiLevelType w:val="hybridMultilevel"/>
    <w:tmpl w:val="27F079E6"/>
    <w:lvl w:ilvl="0" w:tplc="D982E7E8">
      <w:start w:val="5"/>
      <w:numFmt w:val="upperRoman"/>
      <w:lvlText w:val="%1."/>
      <w:lvlJc w:val="left"/>
      <w:pPr>
        <w:tabs>
          <w:tab w:val="num" w:pos="750"/>
        </w:tabs>
        <w:ind w:left="750" w:hanging="720"/>
      </w:pPr>
      <w:rPr>
        <w:rFonts w:cs="Times New Roman" w:hint="default"/>
        <w:i w:val="0"/>
      </w:rPr>
    </w:lvl>
    <w:lvl w:ilvl="1" w:tplc="4E8E3046" w:tentative="1">
      <w:start w:val="1"/>
      <w:numFmt w:val="lowerLetter"/>
      <w:lvlText w:val="%2."/>
      <w:lvlJc w:val="left"/>
      <w:pPr>
        <w:tabs>
          <w:tab w:val="num" w:pos="1110"/>
        </w:tabs>
        <w:ind w:left="1110" w:hanging="360"/>
      </w:pPr>
      <w:rPr>
        <w:rFonts w:cs="Times New Roman"/>
      </w:rPr>
    </w:lvl>
    <w:lvl w:ilvl="2" w:tplc="040E0005" w:tentative="1">
      <w:start w:val="1"/>
      <w:numFmt w:val="lowerRoman"/>
      <w:lvlText w:val="%3."/>
      <w:lvlJc w:val="right"/>
      <w:pPr>
        <w:tabs>
          <w:tab w:val="num" w:pos="1830"/>
        </w:tabs>
        <w:ind w:left="1830" w:hanging="180"/>
      </w:pPr>
      <w:rPr>
        <w:rFonts w:cs="Times New Roman"/>
      </w:rPr>
    </w:lvl>
    <w:lvl w:ilvl="3" w:tplc="040E0001" w:tentative="1">
      <w:start w:val="1"/>
      <w:numFmt w:val="decimal"/>
      <w:lvlText w:val="%4."/>
      <w:lvlJc w:val="left"/>
      <w:pPr>
        <w:tabs>
          <w:tab w:val="num" w:pos="2550"/>
        </w:tabs>
        <w:ind w:left="2550" w:hanging="360"/>
      </w:pPr>
      <w:rPr>
        <w:rFonts w:cs="Times New Roman"/>
      </w:rPr>
    </w:lvl>
    <w:lvl w:ilvl="4" w:tplc="040E0003" w:tentative="1">
      <w:start w:val="1"/>
      <w:numFmt w:val="lowerLetter"/>
      <w:lvlText w:val="%5."/>
      <w:lvlJc w:val="left"/>
      <w:pPr>
        <w:tabs>
          <w:tab w:val="num" w:pos="3270"/>
        </w:tabs>
        <w:ind w:left="3270" w:hanging="360"/>
      </w:pPr>
      <w:rPr>
        <w:rFonts w:cs="Times New Roman"/>
      </w:rPr>
    </w:lvl>
    <w:lvl w:ilvl="5" w:tplc="040E0005" w:tentative="1">
      <w:start w:val="1"/>
      <w:numFmt w:val="lowerRoman"/>
      <w:lvlText w:val="%6."/>
      <w:lvlJc w:val="right"/>
      <w:pPr>
        <w:tabs>
          <w:tab w:val="num" w:pos="3990"/>
        </w:tabs>
        <w:ind w:left="3990" w:hanging="180"/>
      </w:pPr>
      <w:rPr>
        <w:rFonts w:cs="Times New Roman"/>
      </w:rPr>
    </w:lvl>
    <w:lvl w:ilvl="6" w:tplc="040E0001" w:tentative="1">
      <w:start w:val="1"/>
      <w:numFmt w:val="decimal"/>
      <w:lvlText w:val="%7."/>
      <w:lvlJc w:val="left"/>
      <w:pPr>
        <w:tabs>
          <w:tab w:val="num" w:pos="4710"/>
        </w:tabs>
        <w:ind w:left="4710" w:hanging="360"/>
      </w:pPr>
      <w:rPr>
        <w:rFonts w:cs="Times New Roman"/>
      </w:rPr>
    </w:lvl>
    <w:lvl w:ilvl="7" w:tplc="040E0003" w:tentative="1">
      <w:start w:val="1"/>
      <w:numFmt w:val="lowerLetter"/>
      <w:lvlText w:val="%8."/>
      <w:lvlJc w:val="left"/>
      <w:pPr>
        <w:tabs>
          <w:tab w:val="num" w:pos="5430"/>
        </w:tabs>
        <w:ind w:left="5430" w:hanging="360"/>
      </w:pPr>
      <w:rPr>
        <w:rFonts w:cs="Times New Roman"/>
      </w:rPr>
    </w:lvl>
    <w:lvl w:ilvl="8" w:tplc="040E0005" w:tentative="1">
      <w:start w:val="1"/>
      <w:numFmt w:val="lowerRoman"/>
      <w:lvlText w:val="%9."/>
      <w:lvlJc w:val="right"/>
      <w:pPr>
        <w:tabs>
          <w:tab w:val="num" w:pos="6150"/>
        </w:tabs>
        <w:ind w:left="6150" w:hanging="180"/>
      </w:pPr>
      <w:rPr>
        <w:rFonts w:cs="Times New Roman"/>
      </w:rPr>
    </w:lvl>
  </w:abstractNum>
  <w:abstractNum w:abstractNumId="19">
    <w:nsid w:val="27C207BF"/>
    <w:multiLevelType w:val="hybridMultilevel"/>
    <w:tmpl w:val="AD7C1770"/>
    <w:lvl w:ilvl="0" w:tplc="FABC963C">
      <w:start w:val="1"/>
      <w:numFmt w:val="bullet"/>
      <w:lvlText w:val="-"/>
      <w:lvlJc w:val="left"/>
      <w:pPr>
        <w:tabs>
          <w:tab w:val="num" w:pos="2220"/>
        </w:tabs>
        <w:ind w:left="2220" w:hanging="360"/>
      </w:pPr>
      <w:rPr>
        <w:rFonts w:ascii="Vrinda" w:hAnsi="Vrinda" w:hint="default"/>
      </w:rPr>
    </w:lvl>
    <w:lvl w:ilvl="1" w:tplc="1C94AF96">
      <w:start w:val="1"/>
      <w:numFmt w:val="bullet"/>
      <w:lvlText w:val="-"/>
      <w:lvlJc w:val="left"/>
      <w:pPr>
        <w:tabs>
          <w:tab w:val="num" w:pos="2664"/>
        </w:tabs>
        <w:ind w:left="2664" w:hanging="360"/>
      </w:pPr>
      <w:rPr>
        <w:rFonts w:ascii="Vrinda" w:hAnsi="Vrinda" w:hint="default"/>
      </w:rPr>
    </w:lvl>
    <w:lvl w:ilvl="2" w:tplc="B18A8F18" w:tentative="1">
      <w:start w:val="1"/>
      <w:numFmt w:val="bullet"/>
      <w:lvlText w:val=""/>
      <w:lvlJc w:val="left"/>
      <w:pPr>
        <w:tabs>
          <w:tab w:val="num" w:pos="2160"/>
        </w:tabs>
        <w:ind w:left="2160" w:hanging="360"/>
      </w:pPr>
      <w:rPr>
        <w:rFonts w:ascii="Wingdings" w:hAnsi="Wingdings" w:hint="default"/>
      </w:rPr>
    </w:lvl>
    <w:lvl w:ilvl="3" w:tplc="2708C24A" w:tentative="1">
      <w:start w:val="1"/>
      <w:numFmt w:val="bullet"/>
      <w:lvlText w:val=""/>
      <w:lvlJc w:val="left"/>
      <w:pPr>
        <w:tabs>
          <w:tab w:val="num" w:pos="2880"/>
        </w:tabs>
        <w:ind w:left="2880" w:hanging="360"/>
      </w:pPr>
      <w:rPr>
        <w:rFonts w:ascii="Symbol" w:hAnsi="Symbol" w:hint="default"/>
      </w:rPr>
    </w:lvl>
    <w:lvl w:ilvl="4" w:tplc="048A82F4" w:tentative="1">
      <w:start w:val="1"/>
      <w:numFmt w:val="bullet"/>
      <w:lvlText w:val="o"/>
      <w:lvlJc w:val="left"/>
      <w:pPr>
        <w:tabs>
          <w:tab w:val="num" w:pos="3600"/>
        </w:tabs>
        <w:ind w:left="3600" w:hanging="360"/>
      </w:pPr>
      <w:rPr>
        <w:rFonts w:ascii="Courier New" w:hAnsi="Courier New" w:hint="default"/>
      </w:rPr>
    </w:lvl>
    <w:lvl w:ilvl="5" w:tplc="3CF26406" w:tentative="1">
      <w:start w:val="1"/>
      <w:numFmt w:val="bullet"/>
      <w:lvlText w:val=""/>
      <w:lvlJc w:val="left"/>
      <w:pPr>
        <w:tabs>
          <w:tab w:val="num" w:pos="4320"/>
        </w:tabs>
        <w:ind w:left="4320" w:hanging="360"/>
      </w:pPr>
      <w:rPr>
        <w:rFonts w:ascii="Wingdings" w:hAnsi="Wingdings" w:hint="default"/>
      </w:rPr>
    </w:lvl>
    <w:lvl w:ilvl="6" w:tplc="973A308A" w:tentative="1">
      <w:start w:val="1"/>
      <w:numFmt w:val="bullet"/>
      <w:lvlText w:val=""/>
      <w:lvlJc w:val="left"/>
      <w:pPr>
        <w:tabs>
          <w:tab w:val="num" w:pos="5040"/>
        </w:tabs>
        <w:ind w:left="5040" w:hanging="360"/>
      </w:pPr>
      <w:rPr>
        <w:rFonts w:ascii="Symbol" w:hAnsi="Symbol" w:hint="default"/>
      </w:rPr>
    </w:lvl>
    <w:lvl w:ilvl="7" w:tplc="9AB0CC78" w:tentative="1">
      <w:start w:val="1"/>
      <w:numFmt w:val="bullet"/>
      <w:lvlText w:val="o"/>
      <w:lvlJc w:val="left"/>
      <w:pPr>
        <w:tabs>
          <w:tab w:val="num" w:pos="5760"/>
        </w:tabs>
        <w:ind w:left="5760" w:hanging="360"/>
      </w:pPr>
      <w:rPr>
        <w:rFonts w:ascii="Courier New" w:hAnsi="Courier New" w:hint="default"/>
      </w:rPr>
    </w:lvl>
    <w:lvl w:ilvl="8" w:tplc="CE02CA9E" w:tentative="1">
      <w:start w:val="1"/>
      <w:numFmt w:val="bullet"/>
      <w:lvlText w:val=""/>
      <w:lvlJc w:val="left"/>
      <w:pPr>
        <w:tabs>
          <w:tab w:val="num" w:pos="6480"/>
        </w:tabs>
        <w:ind w:left="6480" w:hanging="360"/>
      </w:pPr>
      <w:rPr>
        <w:rFonts w:ascii="Wingdings" w:hAnsi="Wingdings" w:hint="default"/>
      </w:rPr>
    </w:lvl>
  </w:abstractNum>
  <w:abstractNum w:abstractNumId="20">
    <w:nsid w:val="297A6A79"/>
    <w:multiLevelType w:val="multilevel"/>
    <w:tmpl w:val="2B4ED48C"/>
    <w:lvl w:ilvl="0">
      <w:start w:val="2"/>
      <w:numFmt w:val="decimal"/>
      <w:lvlText w:val="%1."/>
      <w:lvlJc w:val="left"/>
      <w:pPr>
        <w:ind w:left="540" w:hanging="540"/>
      </w:pPr>
      <w:rPr>
        <w:rFonts w:cs="Times New Roman" w:hint="default"/>
      </w:rPr>
    </w:lvl>
    <w:lvl w:ilvl="1">
      <w:start w:val="5"/>
      <w:numFmt w:val="decimal"/>
      <w:lvlText w:val="%1.%2."/>
      <w:lvlJc w:val="left"/>
      <w:pPr>
        <w:ind w:left="900" w:hanging="540"/>
      </w:pPr>
      <w:rPr>
        <w:rFonts w:cs="Times New Roman" w:hint="default"/>
        <w:b/>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1">
    <w:nsid w:val="2AC5047F"/>
    <w:multiLevelType w:val="hybridMultilevel"/>
    <w:tmpl w:val="32BA4F98"/>
    <w:lvl w:ilvl="0" w:tplc="4E8E3046">
      <w:start w:val="1"/>
      <w:numFmt w:val="bullet"/>
      <w:lvlText w:val="-"/>
      <w:lvlJc w:val="left"/>
      <w:pPr>
        <w:tabs>
          <w:tab w:val="num" w:pos="3444"/>
        </w:tabs>
        <w:ind w:left="3444" w:hanging="360"/>
      </w:pPr>
      <w:rPr>
        <w:rFonts w:ascii="Vrinda" w:hAnsi="Vrinda" w:hint="default"/>
      </w:rPr>
    </w:lvl>
    <w:lvl w:ilvl="1" w:tplc="4E8E3046">
      <w:numFmt w:val="bullet"/>
      <w:lvlText w:val="-"/>
      <w:lvlJc w:val="left"/>
      <w:pPr>
        <w:tabs>
          <w:tab w:val="num" w:pos="2664"/>
        </w:tabs>
        <w:ind w:left="2664" w:hanging="360"/>
      </w:pPr>
      <w:rPr>
        <w:rFonts w:ascii="Palatino Linotype" w:eastAsia="Times New Roman" w:hAnsi="Palatino Linotype" w:hint="default"/>
      </w:rPr>
    </w:lvl>
    <w:lvl w:ilvl="2" w:tplc="040E0005">
      <w:start w:val="1"/>
      <w:numFmt w:val="bullet"/>
      <w:lvlText w:val=""/>
      <w:lvlJc w:val="left"/>
      <w:pPr>
        <w:tabs>
          <w:tab w:val="num" w:pos="3384"/>
        </w:tabs>
        <w:ind w:left="3384" w:hanging="360"/>
      </w:pPr>
      <w:rPr>
        <w:rFonts w:ascii="Symbol" w:hAnsi="Symbol" w:hint="default"/>
        <w:color w:val="auto"/>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22">
    <w:nsid w:val="313F695A"/>
    <w:multiLevelType w:val="multilevel"/>
    <w:tmpl w:val="07C214E6"/>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i w:val="0"/>
      </w:rPr>
    </w:lvl>
    <w:lvl w:ilvl="2">
      <w:start w:val="1"/>
      <w:numFmt w:val="decimal"/>
      <w:lvlText w:val="%1.%2.%3."/>
      <w:lvlJc w:val="left"/>
      <w:pPr>
        <w:tabs>
          <w:tab w:val="num" w:pos="1440"/>
        </w:tabs>
        <w:ind w:left="1225" w:hanging="505"/>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3">
    <w:nsid w:val="39D2631B"/>
    <w:multiLevelType w:val="hybridMultilevel"/>
    <w:tmpl w:val="8ED04EA2"/>
    <w:lvl w:ilvl="0" w:tplc="00ECD968">
      <w:start w:val="1"/>
      <w:numFmt w:val="bullet"/>
      <w:lvlText w:val="-"/>
      <w:lvlJc w:val="left"/>
      <w:pPr>
        <w:tabs>
          <w:tab w:val="num" w:pos="3444"/>
        </w:tabs>
        <w:ind w:left="3444" w:hanging="360"/>
      </w:pPr>
      <w:rPr>
        <w:rFonts w:ascii="Vrinda" w:hAnsi="Vrinda" w:hint="default"/>
      </w:rPr>
    </w:lvl>
    <w:lvl w:ilvl="1" w:tplc="EEE69FE4">
      <w:start w:val="1"/>
      <w:numFmt w:val="bullet"/>
      <w:lvlText w:val="-"/>
      <w:lvlJc w:val="left"/>
      <w:pPr>
        <w:tabs>
          <w:tab w:val="num" w:pos="2664"/>
        </w:tabs>
        <w:ind w:left="2664" w:hanging="360"/>
      </w:pPr>
      <w:rPr>
        <w:rFonts w:ascii="Vrinda" w:hAnsi="Vrinda" w:hint="default"/>
      </w:rPr>
    </w:lvl>
    <w:lvl w:ilvl="2" w:tplc="931615FA">
      <w:start w:val="1"/>
      <w:numFmt w:val="bullet"/>
      <w:lvlText w:val=""/>
      <w:lvlJc w:val="left"/>
      <w:pPr>
        <w:tabs>
          <w:tab w:val="num" w:pos="3384"/>
        </w:tabs>
        <w:ind w:left="3384" w:hanging="360"/>
      </w:pPr>
      <w:rPr>
        <w:rFonts w:ascii="Symbol" w:hAnsi="Symbol" w:hint="default"/>
        <w:color w:val="auto"/>
      </w:rPr>
    </w:lvl>
    <w:lvl w:ilvl="3" w:tplc="925651D0" w:tentative="1">
      <w:start w:val="1"/>
      <w:numFmt w:val="bullet"/>
      <w:lvlText w:val=""/>
      <w:lvlJc w:val="left"/>
      <w:pPr>
        <w:tabs>
          <w:tab w:val="num" w:pos="4104"/>
        </w:tabs>
        <w:ind w:left="4104" w:hanging="360"/>
      </w:pPr>
      <w:rPr>
        <w:rFonts w:ascii="Symbol" w:hAnsi="Symbol" w:hint="default"/>
      </w:rPr>
    </w:lvl>
    <w:lvl w:ilvl="4" w:tplc="F70C38EA" w:tentative="1">
      <w:start w:val="1"/>
      <w:numFmt w:val="bullet"/>
      <w:lvlText w:val="o"/>
      <w:lvlJc w:val="left"/>
      <w:pPr>
        <w:tabs>
          <w:tab w:val="num" w:pos="4824"/>
        </w:tabs>
        <w:ind w:left="4824" w:hanging="360"/>
      </w:pPr>
      <w:rPr>
        <w:rFonts w:ascii="Courier New" w:hAnsi="Courier New" w:hint="default"/>
      </w:rPr>
    </w:lvl>
    <w:lvl w:ilvl="5" w:tplc="BF025FFA" w:tentative="1">
      <w:start w:val="1"/>
      <w:numFmt w:val="bullet"/>
      <w:lvlText w:val=""/>
      <w:lvlJc w:val="left"/>
      <w:pPr>
        <w:tabs>
          <w:tab w:val="num" w:pos="5544"/>
        </w:tabs>
        <w:ind w:left="5544" w:hanging="360"/>
      </w:pPr>
      <w:rPr>
        <w:rFonts w:ascii="Wingdings" w:hAnsi="Wingdings" w:hint="default"/>
      </w:rPr>
    </w:lvl>
    <w:lvl w:ilvl="6" w:tplc="5FF4A760" w:tentative="1">
      <w:start w:val="1"/>
      <w:numFmt w:val="bullet"/>
      <w:lvlText w:val=""/>
      <w:lvlJc w:val="left"/>
      <w:pPr>
        <w:tabs>
          <w:tab w:val="num" w:pos="6264"/>
        </w:tabs>
        <w:ind w:left="6264" w:hanging="360"/>
      </w:pPr>
      <w:rPr>
        <w:rFonts w:ascii="Symbol" w:hAnsi="Symbol" w:hint="default"/>
      </w:rPr>
    </w:lvl>
    <w:lvl w:ilvl="7" w:tplc="8434673A" w:tentative="1">
      <w:start w:val="1"/>
      <w:numFmt w:val="bullet"/>
      <w:lvlText w:val="o"/>
      <w:lvlJc w:val="left"/>
      <w:pPr>
        <w:tabs>
          <w:tab w:val="num" w:pos="6984"/>
        </w:tabs>
        <w:ind w:left="6984" w:hanging="360"/>
      </w:pPr>
      <w:rPr>
        <w:rFonts w:ascii="Courier New" w:hAnsi="Courier New" w:hint="default"/>
      </w:rPr>
    </w:lvl>
    <w:lvl w:ilvl="8" w:tplc="A948C70C" w:tentative="1">
      <w:start w:val="1"/>
      <w:numFmt w:val="bullet"/>
      <w:lvlText w:val=""/>
      <w:lvlJc w:val="left"/>
      <w:pPr>
        <w:tabs>
          <w:tab w:val="num" w:pos="7704"/>
        </w:tabs>
        <w:ind w:left="7704" w:hanging="360"/>
      </w:pPr>
      <w:rPr>
        <w:rFonts w:ascii="Wingdings" w:hAnsi="Wingdings" w:hint="default"/>
      </w:rPr>
    </w:lvl>
  </w:abstractNum>
  <w:abstractNum w:abstractNumId="24">
    <w:nsid w:val="3D8014A4"/>
    <w:multiLevelType w:val="hybridMultilevel"/>
    <w:tmpl w:val="B5BECEA0"/>
    <w:lvl w:ilvl="0" w:tplc="4E8E3046">
      <w:numFmt w:val="bullet"/>
      <w:lvlText w:val="-"/>
      <w:lvlJc w:val="left"/>
      <w:pPr>
        <w:tabs>
          <w:tab w:val="num" w:pos="3024"/>
        </w:tabs>
        <w:ind w:left="3024" w:hanging="360"/>
      </w:pPr>
      <w:rPr>
        <w:rFonts w:ascii="Palatino Linotype" w:eastAsia="Times New Roman" w:hAnsi="Palatino Linotype" w:hint="default"/>
      </w:rPr>
    </w:lvl>
    <w:lvl w:ilvl="1" w:tplc="4E8E3046">
      <w:start w:val="1"/>
      <w:numFmt w:val="bullet"/>
      <w:lvlText w:val="o"/>
      <w:lvlJc w:val="left"/>
      <w:pPr>
        <w:tabs>
          <w:tab w:val="num" w:pos="2880"/>
        </w:tabs>
        <w:ind w:left="2880" w:hanging="360"/>
      </w:pPr>
      <w:rPr>
        <w:rFonts w:ascii="Courier New" w:hAnsi="Courier New" w:hint="default"/>
      </w:rPr>
    </w:lvl>
    <w:lvl w:ilvl="2" w:tplc="12129C6E">
      <w:start w:val="1"/>
      <w:numFmt w:val="bullet"/>
      <w:lvlText w:val="-"/>
      <w:lvlJc w:val="left"/>
      <w:pPr>
        <w:tabs>
          <w:tab w:val="num" w:pos="4320"/>
        </w:tabs>
        <w:ind w:left="4320" w:hanging="360"/>
      </w:pPr>
      <w:rPr>
        <w:rFonts w:ascii="Vrinda" w:hAnsi="Vrinda" w:hint="default"/>
      </w:rPr>
    </w:lvl>
    <w:lvl w:ilvl="3" w:tplc="040E0001">
      <w:numFmt w:val="bullet"/>
      <w:lvlText w:val="-"/>
      <w:lvlJc w:val="left"/>
      <w:pPr>
        <w:tabs>
          <w:tab w:val="num" w:pos="4320"/>
        </w:tabs>
        <w:ind w:left="4320" w:hanging="360"/>
      </w:pPr>
      <w:rPr>
        <w:rFonts w:ascii="Palatino Linotype" w:eastAsia="Times New Roman" w:hAnsi="Palatino Linotype" w:hint="default"/>
      </w:rPr>
    </w:lvl>
    <w:lvl w:ilvl="4" w:tplc="040E0003" w:tentative="1">
      <w:start w:val="1"/>
      <w:numFmt w:val="bullet"/>
      <w:lvlText w:val="o"/>
      <w:lvlJc w:val="left"/>
      <w:pPr>
        <w:tabs>
          <w:tab w:val="num" w:pos="5040"/>
        </w:tabs>
        <w:ind w:left="5040" w:hanging="360"/>
      </w:pPr>
      <w:rPr>
        <w:rFonts w:ascii="Courier New" w:hAnsi="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25">
    <w:nsid w:val="3DD54A3A"/>
    <w:multiLevelType w:val="hybridMultilevel"/>
    <w:tmpl w:val="93B0430E"/>
    <w:lvl w:ilvl="0" w:tplc="4392838A">
      <w:start w:val="1"/>
      <w:numFmt w:val="bullet"/>
      <w:lvlText w:val="-"/>
      <w:lvlJc w:val="left"/>
      <w:pPr>
        <w:tabs>
          <w:tab w:val="num" w:pos="2220"/>
        </w:tabs>
        <w:ind w:left="2220" w:hanging="360"/>
      </w:pPr>
      <w:rPr>
        <w:rFonts w:ascii="Vrinda" w:hAnsi="Vrinda" w:hint="default"/>
      </w:rPr>
    </w:lvl>
    <w:lvl w:ilvl="1" w:tplc="040E0003">
      <w:start w:val="1"/>
      <w:numFmt w:val="bullet"/>
      <w:lvlText w:val="-"/>
      <w:lvlJc w:val="left"/>
      <w:pPr>
        <w:tabs>
          <w:tab w:val="num" w:pos="2664"/>
        </w:tabs>
        <w:ind w:left="2664" w:hanging="360"/>
      </w:pPr>
      <w:rPr>
        <w:rFonts w:ascii="Vrinda" w:hAnsi="Vrinda" w:hint="default"/>
      </w:rPr>
    </w:lvl>
    <w:lvl w:ilvl="2" w:tplc="4E8E3046" w:tentative="1">
      <w:start w:val="1"/>
      <w:numFmt w:val="bullet"/>
      <w:lvlText w:val=""/>
      <w:lvlJc w:val="left"/>
      <w:pPr>
        <w:tabs>
          <w:tab w:val="num" w:pos="2160"/>
        </w:tabs>
        <w:ind w:left="2160" w:hanging="360"/>
      </w:pPr>
      <w:rPr>
        <w:rFonts w:ascii="Wingdings" w:hAnsi="Wingdings" w:hint="default"/>
      </w:rPr>
    </w:lvl>
    <w:lvl w:ilvl="3" w:tplc="4392838A"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6">
    <w:nsid w:val="3DFB7A01"/>
    <w:multiLevelType w:val="hybridMultilevel"/>
    <w:tmpl w:val="B8565552"/>
    <w:lvl w:ilvl="0" w:tplc="4E8E3046">
      <w:start w:val="1"/>
      <w:numFmt w:val="bullet"/>
      <w:lvlText w:val="-"/>
      <w:lvlJc w:val="left"/>
      <w:pPr>
        <w:tabs>
          <w:tab w:val="num" w:pos="2220"/>
        </w:tabs>
        <w:ind w:left="2220" w:hanging="360"/>
      </w:pPr>
      <w:rPr>
        <w:rFonts w:ascii="Vrinda" w:hAnsi="Vrinda" w:hint="default"/>
      </w:rPr>
    </w:lvl>
    <w:lvl w:ilvl="1" w:tplc="4E8E3046">
      <w:numFmt w:val="bullet"/>
      <w:lvlText w:val="-"/>
      <w:lvlJc w:val="left"/>
      <w:pPr>
        <w:tabs>
          <w:tab w:val="num" w:pos="2664"/>
        </w:tabs>
        <w:ind w:left="2664" w:hanging="360"/>
      </w:pPr>
      <w:rPr>
        <w:rFonts w:ascii="Palatino Linotype" w:eastAsia="Times New Roman" w:hAnsi="Palatino Linotype"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7">
    <w:nsid w:val="41371D80"/>
    <w:multiLevelType w:val="multilevel"/>
    <w:tmpl w:val="4FBA074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332"/>
        </w:tabs>
        <w:ind w:left="1332" w:hanging="432"/>
      </w:pPr>
      <w:rPr>
        <w:rFonts w:cs="Times New Roman"/>
        <w:b/>
        <w:i/>
      </w:rPr>
    </w:lvl>
    <w:lvl w:ilvl="2">
      <w:start w:val="1"/>
      <w:numFmt w:val="decimal"/>
      <w:lvlText w:val="%1.%2.%3."/>
      <w:lvlJc w:val="left"/>
      <w:pPr>
        <w:tabs>
          <w:tab w:val="num" w:pos="1980"/>
        </w:tabs>
        <w:ind w:left="1764" w:hanging="504"/>
      </w:pPr>
      <w:rPr>
        <w:rFonts w:cs="Times New Roman"/>
        <w:b/>
        <w:color w:val="auto"/>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8">
    <w:nsid w:val="428B11B0"/>
    <w:multiLevelType w:val="hybridMultilevel"/>
    <w:tmpl w:val="E1F647F6"/>
    <w:lvl w:ilvl="0" w:tplc="A44A487A">
      <w:numFmt w:val="bullet"/>
      <w:lvlText w:val="-"/>
      <w:lvlJc w:val="left"/>
      <w:pPr>
        <w:tabs>
          <w:tab w:val="num" w:pos="3744"/>
        </w:tabs>
        <w:ind w:left="3744" w:hanging="360"/>
      </w:pPr>
      <w:rPr>
        <w:rFonts w:ascii="Palatino Linotype" w:eastAsia="Times New Roman" w:hAnsi="Palatino Linotype" w:hint="default"/>
      </w:rPr>
    </w:lvl>
    <w:lvl w:ilvl="1" w:tplc="D63EA098">
      <w:start w:val="1"/>
      <w:numFmt w:val="bullet"/>
      <w:lvlText w:val="-"/>
      <w:lvlJc w:val="left"/>
      <w:pPr>
        <w:tabs>
          <w:tab w:val="num" w:pos="2664"/>
        </w:tabs>
        <w:ind w:left="2664" w:hanging="360"/>
      </w:pPr>
      <w:rPr>
        <w:rFonts w:ascii="Vrinda" w:hAnsi="Vrinda" w:hint="default"/>
      </w:rPr>
    </w:lvl>
    <w:lvl w:ilvl="2" w:tplc="7AA6CAC8">
      <w:numFmt w:val="bullet"/>
      <w:lvlText w:val="-"/>
      <w:lvlJc w:val="left"/>
      <w:pPr>
        <w:tabs>
          <w:tab w:val="num" w:pos="4320"/>
        </w:tabs>
        <w:ind w:left="4320" w:hanging="360"/>
      </w:pPr>
      <w:rPr>
        <w:rFonts w:ascii="Palatino Linotype" w:eastAsia="Times New Roman" w:hAnsi="Palatino Linotype" w:hint="default"/>
      </w:rPr>
    </w:lvl>
    <w:lvl w:ilvl="3" w:tplc="D68C49DA">
      <w:start w:val="1"/>
      <w:numFmt w:val="bullet"/>
      <w:lvlText w:val=""/>
      <w:lvlJc w:val="left"/>
      <w:pPr>
        <w:tabs>
          <w:tab w:val="num" w:pos="5040"/>
        </w:tabs>
        <w:ind w:left="5040" w:hanging="360"/>
      </w:pPr>
      <w:rPr>
        <w:rFonts w:ascii="Symbol" w:hAnsi="Symbol" w:hint="default"/>
      </w:rPr>
    </w:lvl>
    <w:lvl w:ilvl="4" w:tplc="C6589524" w:tentative="1">
      <w:start w:val="1"/>
      <w:numFmt w:val="bullet"/>
      <w:lvlText w:val="o"/>
      <w:lvlJc w:val="left"/>
      <w:pPr>
        <w:tabs>
          <w:tab w:val="num" w:pos="5760"/>
        </w:tabs>
        <w:ind w:left="5760" w:hanging="360"/>
      </w:pPr>
      <w:rPr>
        <w:rFonts w:ascii="Courier New" w:hAnsi="Courier New" w:hint="default"/>
      </w:rPr>
    </w:lvl>
    <w:lvl w:ilvl="5" w:tplc="1D0A77CE" w:tentative="1">
      <w:start w:val="1"/>
      <w:numFmt w:val="bullet"/>
      <w:lvlText w:val=""/>
      <w:lvlJc w:val="left"/>
      <w:pPr>
        <w:tabs>
          <w:tab w:val="num" w:pos="6480"/>
        </w:tabs>
        <w:ind w:left="6480" w:hanging="360"/>
      </w:pPr>
      <w:rPr>
        <w:rFonts w:ascii="Wingdings" w:hAnsi="Wingdings" w:hint="default"/>
      </w:rPr>
    </w:lvl>
    <w:lvl w:ilvl="6" w:tplc="84CC017A" w:tentative="1">
      <w:start w:val="1"/>
      <w:numFmt w:val="bullet"/>
      <w:lvlText w:val=""/>
      <w:lvlJc w:val="left"/>
      <w:pPr>
        <w:tabs>
          <w:tab w:val="num" w:pos="7200"/>
        </w:tabs>
        <w:ind w:left="7200" w:hanging="360"/>
      </w:pPr>
      <w:rPr>
        <w:rFonts w:ascii="Symbol" w:hAnsi="Symbol" w:hint="default"/>
      </w:rPr>
    </w:lvl>
    <w:lvl w:ilvl="7" w:tplc="25DCE334" w:tentative="1">
      <w:start w:val="1"/>
      <w:numFmt w:val="bullet"/>
      <w:lvlText w:val="o"/>
      <w:lvlJc w:val="left"/>
      <w:pPr>
        <w:tabs>
          <w:tab w:val="num" w:pos="7920"/>
        </w:tabs>
        <w:ind w:left="7920" w:hanging="360"/>
      </w:pPr>
      <w:rPr>
        <w:rFonts w:ascii="Courier New" w:hAnsi="Courier New" w:hint="default"/>
      </w:rPr>
    </w:lvl>
    <w:lvl w:ilvl="8" w:tplc="EE90BB7C" w:tentative="1">
      <w:start w:val="1"/>
      <w:numFmt w:val="bullet"/>
      <w:lvlText w:val=""/>
      <w:lvlJc w:val="left"/>
      <w:pPr>
        <w:tabs>
          <w:tab w:val="num" w:pos="8640"/>
        </w:tabs>
        <w:ind w:left="8640" w:hanging="360"/>
      </w:pPr>
      <w:rPr>
        <w:rFonts w:ascii="Wingdings" w:hAnsi="Wingdings" w:hint="default"/>
      </w:rPr>
    </w:lvl>
  </w:abstractNum>
  <w:abstractNum w:abstractNumId="29">
    <w:nsid w:val="42957EB0"/>
    <w:multiLevelType w:val="hybridMultilevel"/>
    <w:tmpl w:val="E028E456"/>
    <w:lvl w:ilvl="0" w:tplc="4392838A">
      <w:numFmt w:val="bullet"/>
      <w:lvlText w:val="-"/>
      <w:lvlJc w:val="left"/>
      <w:pPr>
        <w:tabs>
          <w:tab w:val="num" w:pos="3744"/>
        </w:tabs>
        <w:ind w:left="3744" w:hanging="360"/>
      </w:pPr>
      <w:rPr>
        <w:rFonts w:ascii="Palatino Linotype" w:eastAsia="Times New Roman" w:hAnsi="Palatino Linotype" w:hint="default"/>
      </w:rPr>
    </w:lvl>
    <w:lvl w:ilvl="1" w:tplc="4E8E3046" w:tentative="1">
      <w:start w:val="1"/>
      <w:numFmt w:val="bullet"/>
      <w:lvlText w:val="o"/>
      <w:lvlJc w:val="left"/>
      <w:pPr>
        <w:tabs>
          <w:tab w:val="num" w:pos="3600"/>
        </w:tabs>
        <w:ind w:left="3600" w:hanging="360"/>
      </w:pPr>
      <w:rPr>
        <w:rFonts w:ascii="Courier New" w:hAnsi="Courier New" w:hint="default"/>
      </w:rPr>
    </w:lvl>
    <w:lvl w:ilvl="2" w:tplc="4392838A" w:tentative="1">
      <w:start w:val="1"/>
      <w:numFmt w:val="bullet"/>
      <w:lvlText w:val=""/>
      <w:lvlJc w:val="left"/>
      <w:pPr>
        <w:tabs>
          <w:tab w:val="num" w:pos="4320"/>
        </w:tabs>
        <w:ind w:left="4320" w:hanging="360"/>
      </w:pPr>
      <w:rPr>
        <w:rFonts w:ascii="Wingdings" w:hAnsi="Wingdings" w:hint="default"/>
      </w:rPr>
    </w:lvl>
    <w:lvl w:ilvl="3" w:tplc="040E0001">
      <w:start w:val="1"/>
      <w:numFmt w:val="bullet"/>
      <w:lvlText w:val=""/>
      <w:lvlJc w:val="left"/>
      <w:pPr>
        <w:tabs>
          <w:tab w:val="num" w:pos="5040"/>
        </w:tabs>
        <w:ind w:left="5040" w:hanging="360"/>
      </w:pPr>
      <w:rPr>
        <w:rFonts w:ascii="Symbol" w:hAnsi="Symbol" w:hint="default"/>
      </w:rPr>
    </w:lvl>
    <w:lvl w:ilvl="4" w:tplc="040E0003">
      <w:numFmt w:val="bullet"/>
      <w:lvlText w:val="-"/>
      <w:lvlJc w:val="left"/>
      <w:pPr>
        <w:tabs>
          <w:tab w:val="num" w:pos="5040"/>
        </w:tabs>
        <w:ind w:left="5040" w:hanging="360"/>
      </w:pPr>
      <w:rPr>
        <w:rFonts w:ascii="Palatino Linotype" w:eastAsia="Times New Roman" w:hAnsi="Palatino Linotype" w:hint="default"/>
      </w:rPr>
    </w:lvl>
    <w:lvl w:ilvl="5" w:tplc="040E0005" w:tentative="1">
      <w:start w:val="1"/>
      <w:numFmt w:val="bullet"/>
      <w:lvlText w:val=""/>
      <w:lvlJc w:val="left"/>
      <w:pPr>
        <w:tabs>
          <w:tab w:val="num" w:pos="6480"/>
        </w:tabs>
        <w:ind w:left="6480" w:hanging="360"/>
      </w:pPr>
      <w:rPr>
        <w:rFonts w:ascii="Wingdings" w:hAnsi="Wingdings" w:hint="default"/>
      </w:rPr>
    </w:lvl>
    <w:lvl w:ilvl="6" w:tplc="040E0001" w:tentative="1">
      <w:start w:val="1"/>
      <w:numFmt w:val="bullet"/>
      <w:lvlText w:val=""/>
      <w:lvlJc w:val="left"/>
      <w:pPr>
        <w:tabs>
          <w:tab w:val="num" w:pos="7200"/>
        </w:tabs>
        <w:ind w:left="7200" w:hanging="360"/>
      </w:pPr>
      <w:rPr>
        <w:rFonts w:ascii="Symbol" w:hAnsi="Symbol" w:hint="default"/>
      </w:rPr>
    </w:lvl>
    <w:lvl w:ilvl="7" w:tplc="040E0003" w:tentative="1">
      <w:start w:val="1"/>
      <w:numFmt w:val="bullet"/>
      <w:lvlText w:val="o"/>
      <w:lvlJc w:val="left"/>
      <w:pPr>
        <w:tabs>
          <w:tab w:val="num" w:pos="7920"/>
        </w:tabs>
        <w:ind w:left="7920" w:hanging="360"/>
      </w:pPr>
      <w:rPr>
        <w:rFonts w:ascii="Courier New" w:hAnsi="Courier New" w:hint="default"/>
      </w:rPr>
    </w:lvl>
    <w:lvl w:ilvl="8" w:tplc="040E0005" w:tentative="1">
      <w:start w:val="1"/>
      <w:numFmt w:val="bullet"/>
      <w:lvlText w:val=""/>
      <w:lvlJc w:val="left"/>
      <w:pPr>
        <w:tabs>
          <w:tab w:val="num" w:pos="8640"/>
        </w:tabs>
        <w:ind w:left="8640" w:hanging="360"/>
      </w:pPr>
      <w:rPr>
        <w:rFonts w:ascii="Wingdings" w:hAnsi="Wingdings" w:hint="default"/>
      </w:rPr>
    </w:lvl>
  </w:abstractNum>
  <w:abstractNum w:abstractNumId="30">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1">
    <w:nsid w:val="449C51F3"/>
    <w:multiLevelType w:val="hybridMultilevel"/>
    <w:tmpl w:val="248C5018"/>
    <w:lvl w:ilvl="0" w:tplc="4392838A">
      <w:start w:val="1"/>
      <w:numFmt w:val="bullet"/>
      <w:lvlText w:val="-"/>
      <w:lvlJc w:val="left"/>
      <w:pPr>
        <w:tabs>
          <w:tab w:val="num" w:pos="1080"/>
        </w:tabs>
        <w:ind w:left="1080" w:hanging="360"/>
      </w:pPr>
      <w:rPr>
        <w:rFonts w:ascii="Vrinda" w:hAnsi="Vrinda" w:hint="default"/>
      </w:rPr>
    </w:lvl>
    <w:lvl w:ilvl="1" w:tplc="040E0003">
      <w:start w:val="1"/>
      <w:numFmt w:val="bullet"/>
      <w:lvlText w:val=""/>
      <w:lvlJc w:val="left"/>
      <w:pPr>
        <w:tabs>
          <w:tab w:val="num" w:pos="1885"/>
        </w:tabs>
        <w:ind w:left="1885" w:hanging="360"/>
      </w:pPr>
      <w:rPr>
        <w:rFonts w:ascii="Symbol" w:hAnsi="Symbol" w:hint="default"/>
        <w:color w:val="auto"/>
      </w:rPr>
    </w:lvl>
    <w:lvl w:ilvl="2" w:tplc="040E0005">
      <w:start w:val="1"/>
      <w:numFmt w:val="bullet"/>
      <w:lvlText w:val=""/>
      <w:lvlJc w:val="left"/>
      <w:pPr>
        <w:tabs>
          <w:tab w:val="num" w:pos="2605"/>
        </w:tabs>
        <w:ind w:left="2605" w:hanging="360"/>
      </w:pPr>
      <w:rPr>
        <w:rFonts w:ascii="Wingdings" w:hAnsi="Wingdings" w:hint="default"/>
      </w:rPr>
    </w:lvl>
    <w:lvl w:ilvl="3" w:tplc="040E0001" w:tentative="1">
      <w:start w:val="1"/>
      <w:numFmt w:val="bullet"/>
      <w:lvlText w:val=""/>
      <w:lvlJc w:val="left"/>
      <w:pPr>
        <w:tabs>
          <w:tab w:val="num" w:pos="3325"/>
        </w:tabs>
        <w:ind w:left="3325" w:hanging="360"/>
      </w:pPr>
      <w:rPr>
        <w:rFonts w:ascii="Symbol" w:hAnsi="Symbol" w:hint="default"/>
      </w:rPr>
    </w:lvl>
    <w:lvl w:ilvl="4" w:tplc="4392838A" w:tentative="1">
      <w:start w:val="1"/>
      <w:numFmt w:val="bullet"/>
      <w:lvlText w:val="o"/>
      <w:lvlJc w:val="left"/>
      <w:pPr>
        <w:tabs>
          <w:tab w:val="num" w:pos="4045"/>
        </w:tabs>
        <w:ind w:left="4045" w:hanging="360"/>
      </w:pPr>
      <w:rPr>
        <w:rFonts w:ascii="Courier New" w:hAnsi="Courier New" w:hint="default"/>
      </w:rPr>
    </w:lvl>
    <w:lvl w:ilvl="5" w:tplc="040E0005" w:tentative="1">
      <w:start w:val="1"/>
      <w:numFmt w:val="bullet"/>
      <w:lvlText w:val=""/>
      <w:lvlJc w:val="left"/>
      <w:pPr>
        <w:tabs>
          <w:tab w:val="num" w:pos="4765"/>
        </w:tabs>
        <w:ind w:left="4765" w:hanging="360"/>
      </w:pPr>
      <w:rPr>
        <w:rFonts w:ascii="Wingdings" w:hAnsi="Wingdings" w:hint="default"/>
      </w:rPr>
    </w:lvl>
    <w:lvl w:ilvl="6" w:tplc="040E0001" w:tentative="1">
      <w:start w:val="1"/>
      <w:numFmt w:val="bullet"/>
      <w:lvlText w:val=""/>
      <w:lvlJc w:val="left"/>
      <w:pPr>
        <w:tabs>
          <w:tab w:val="num" w:pos="5485"/>
        </w:tabs>
        <w:ind w:left="5485" w:hanging="360"/>
      </w:pPr>
      <w:rPr>
        <w:rFonts w:ascii="Symbol" w:hAnsi="Symbol" w:hint="default"/>
      </w:rPr>
    </w:lvl>
    <w:lvl w:ilvl="7" w:tplc="040E0003" w:tentative="1">
      <w:start w:val="1"/>
      <w:numFmt w:val="bullet"/>
      <w:lvlText w:val="o"/>
      <w:lvlJc w:val="left"/>
      <w:pPr>
        <w:tabs>
          <w:tab w:val="num" w:pos="6205"/>
        </w:tabs>
        <w:ind w:left="6205" w:hanging="360"/>
      </w:pPr>
      <w:rPr>
        <w:rFonts w:ascii="Courier New" w:hAnsi="Courier New" w:hint="default"/>
      </w:rPr>
    </w:lvl>
    <w:lvl w:ilvl="8" w:tplc="040E0005" w:tentative="1">
      <w:start w:val="1"/>
      <w:numFmt w:val="bullet"/>
      <w:lvlText w:val=""/>
      <w:lvlJc w:val="left"/>
      <w:pPr>
        <w:tabs>
          <w:tab w:val="num" w:pos="6925"/>
        </w:tabs>
        <w:ind w:left="6925" w:hanging="360"/>
      </w:pPr>
      <w:rPr>
        <w:rFonts w:ascii="Wingdings" w:hAnsi="Wingdings" w:hint="default"/>
      </w:rPr>
    </w:lvl>
  </w:abstractNum>
  <w:abstractNum w:abstractNumId="32">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3">
    <w:nsid w:val="47E15713"/>
    <w:multiLevelType w:val="hybridMultilevel"/>
    <w:tmpl w:val="98801058"/>
    <w:lvl w:ilvl="0" w:tplc="4E8E3046">
      <w:start w:val="1"/>
      <w:numFmt w:val="bullet"/>
      <w:lvlText w:val="-"/>
      <w:lvlJc w:val="left"/>
      <w:pPr>
        <w:tabs>
          <w:tab w:val="num" w:pos="3444"/>
        </w:tabs>
        <w:ind w:left="3444" w:hanging="360"/>
      </w:pPr>
      <w:rPr>
        <w:rFonts w:ascii="Vrinda" w:hAnsi="Vrinda" w:hint="default"/>
      </w:rPr>
    </w:lvl>
    <w:lvl w:ilvl="1" w:tplc="12129C6E">
      <w:start w:val="1"/>
      <w:numFmt w:val="bullet"/>
      <w:lvlText w:val="-"/>
      <w:lvlJc w:val="left"/>
      <w:pPr>
        <w:tabs>
          <w:tab w:val="num" w:pos="2664"/>
        </w:tabs>
        <w:ind w:left="2664" w:hanging="360"/>
      </w:pPr>
      <w:rPr>
        <w:rFonts w:ascii="Vrinda" w:hAnsi="Vrinda" w:hint="default"/>
      </w:rPr>
    </w:lvl>
    <w:lvl w:ilvl="2" w:tplc="040E0005">
      <w:start w:val="1"/>
      <w:numFmt w:val="bullet"/>
      <w:lvlText w:val=""/>
      <w:lvlJc w:val="left"/>
      <w:pPr>
        <w:tabs>
          <w:tab w:val="num" w:pos="3384"/>
        </w:tabs>
        <w:ind w:left="3384" w:hanging="360"/>
      </w:pPr>
      <w:rPr>
        <w:rFonts w:ascii="Symbol" w:hAnsi="Symbol" w:hint="default"/>
        <w:color w:val="auto"/>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34">
    <w:nsid w:val="4AA261FC"/>
    <w:multiLevelType w:val="hybridMultilevel"/>
    <w:tmpl w:val="63A88CC0"/>
    <w:lvl w:ilvl="0" w:tplc="3D12300E">
      <w:start w:val="1"/>
      <w:numFmt w:val="bullet"/>
      <w:lvlText w:val="-"/>
      <w:lvlJc w:val="left"/>
      <w:pPr>
        <w:tabs>
          <w:tab w:val="num" w:pos="4380"/>
        </w:tabs>
        <w:ind w:left="4380" w:hanging="360"/>
      </w:pPr>
      <w:rPr>
        <w:rFonts w:ascii="Vrinda" w:hAnsi="Vrinda" w:hint="default"/>
      </w:rPr>
    </w:lvl>
    <w:lvl w:ilvl="1" w:tplc="0D0266FA">
      <w:start w:val="1"/>
      <w:numFmt w:val="bullet"/>
      <w:lvlText w:val="o"/>
      <w:lvlJc w:val="left"/>
      <w:pPr>
        <w:tabs>
          <w:tab w:val="num" w:pos="3600"/>
        </w:tabs>
        <w:ind w:left="3600" w:hanging="360"/>
      </w:pPr>
      <w:rPr>
        <w:rFonts w:ascii="Courier New" w:hAnsi="Courier New" w:hint="default"/>
      </w:rPr>
    </w:lvl>
    <w:lvl w:ilvl="2" w:tplc="EB140FAE" w:tentative="1">
      <w:start w:val="1"/>
      <w:numFmt w:val="bullet"/>
      <w:lvlText w:val=""/>
      <w:lvlJc w:val="left"/>
      <w:pPr>
        <w:tabs>
          <w:tab w:val="num" w:pos="4320"/>
        </w:tabs>
        <w:ind w:left="4320" w:hanging="360"/>
      </w:pPr>
      <w:rPr>
        <w:rFonts w:ascii="Wingdings" w:hAnsi="Wingdings" w:hint="default"/>
      </w:rPr>
    </w:lvl>
    <w:lvl w:ilvl="3" w:tplc="CA04B390">
      <w:start w:val="1"/>
      <w:numFmt w:val="bullet"/>
      <w:lvlText w:val="-"/>
      <w:lvlJc w:val="left"/>
      <w:pPr>
        <w:tabs>
          <w:tab w:val="num" w:pos="4320"/>
        </w:tabs>
        <w:ind w:left="4320" w:hanging="360"/>
      </w:pPr>
      <w:rPr>
        <w:rFonts w:ascii="Vrinda" w:hAnsi="Vrinda" w:hint="default"/>
      </w:rPr>
    </w:lvl>
    <w:lvl w:ilvl="4" w:tplc="3490E598">
      <w:numFmt w:val="bullet"/>
      <w:lvlText w:val="-"/>
      <w:lvlJc w:val="left"/>
      <w:pPr>
        <w:tabs>
          <w:tab w:val="num" w:pos="5760"/>
        </w:tabs>
        <w:ind w:left="5760" w:hanging="360"/>
      </w:pPr>
      <w:rPr>
        <w:rFonts w:ascii="Palatino Linotype" w:eastAsia="Times New Roman" w:hAnsi="Palatino Linotype" w:hint="default"/>
      </w:rPr>
    </w:lvl>
    <w:lvl w:ilvl="5" w:tplc="A28AF184" w:tentative="1">
      <w:start w:val="1"/>
      <w:numFmt w:val="bullet"/>
      <w:lvlText w:val=""/>
      <w:lvlJc w:val="left"/>
      <w:pPr>
        <w:tabs>
          <w:tab w:val="num" w:pos="6480"/>
        </w:tabs>
        <w:ind w:left="6480" w:hanging="360"/>
      </w:pPr>
      <w:rPr>
        <w:rFonts w:ascii="Wingdings" w:hAnsi="Wingdings" w:hint="default"/>
      </w:rPr>
    </w:lvl>
    <w:lvl w:ilvl="6" w:tplc="DBD88C10" w:tentative="1">
      <w:start w:val="1"/>
      <w:numFmt w:val="bullet"/>
      <w:lvlText w:val=""/>
      <w:lvlJc w:val="left"/>
      <w:pPr>
        <w:tabs>
          <w:tab w:val="num" w:pos="7200"/>
        </w:tabs>
        <w:ind w:left="7200" w:hanging="360"/>
      </w:pPr>
      <w:rPr>
        <w:rFonts w:ascii="Symbol" w:hAnsi="Symbol" w:hint="default"/>
      </w:rPr>
    </w:lvl>
    <w:lvl w:ilvl="7" w:tplc="E106510E" w:tentative="1">
      <w:start w:val="1"/>
      <w:numFmt w:val="bullet"/>
      <w:lvlText w:val="o"/>
      <w:lvlJc w:val="left"/>
      <w:pPr>
        <w:tabs>
          <w:tab w:val="num" w:pos="7920"/>
        </w:tabs>
        <w:ind w:left="7920" w:hanging="360"/>
      </w:pPr>
      <w:rPr>
        <w:rFonts w:ascii="Courier New" w:hAnsi="Courier New" w:hint="default"/>
      </w:rPr>
    </w:lvl>
    <w:lvl w:ilvl="8" w:tplc="D924D7F6" w:tentative="1">
      <w:start w:val="1"/>
      <w:numFmt w:val="bullet"/>
      <w:lvlText w:val=""/>
      <w:lvlJc w:val="left"/>
      <w:pPr>
        <w:tabs>
          <w:tab w:val="num" w:pos="8640"/>
        </w:tabs>
        <w:ind w:left="8640" w:hanging="360"/>
      </w:pPr>
      <w:rPr>
        <w:rFonts w:ascii="Wingdings" w:hAnsi="Wingdings" w:hint="default"/>
      </w:rPr>
    </w:lvl>
  </w:abstractNum>
  <w:abstractNum w:abstractNumId="35">
    <w:nsid w:val="4F4B3983"/>
    <w:multiLevelType w:val="hybridMultilevel"/>
    <w:tmpl w:val="2EC6DE24"/>
    <w:lvl w:ilvl="0" w:tplc="4E8E3046">
      <w:numFmt w:val="bullet"/>
      <w:lvlText w:val="-"/>
      <w:lvlJc w:val="left"/>
      <w:pPr>
        <w:tabs>
          <w:tab w:val="num" w:pos="3024"/>
        </w:tabs>
        <w:ind w:left="3024" w:hanging="360"/>
      </w:pPr>
      <w:rPr>
        <w:rFonts w:ascii="Palatino Linotype" w:eastAsia="Times New Roman" w:hAnsi="Palatino Linotype" w:hint="default"/>
      </w:rPr>
    </w:lvl>
    <w:lvl w:ilvl="1" w:tplc="040E0003">
      <w:numFmt w:val="bullet"/>
      <w:lvlText w:val="-"/>
      <w:lvlJc w:val="left"/>
      <w:pPr>
        <w:tabs>
          <w:tab w:val="num" w:pos="2664"/>
        </w:tabs>
        <w:ind w:left="2664" w:hanging="360"/>
      </w:pPr>
      <w:rPr>
        <w:rFonts w:ascii="Palatino Linotype" w:eastAsia="Times New Roman" w:hAnsi="Palatino Linotype" w:hint="default"/>
      </w:rPr>
    </w:lvl>
    <w:lvl w:ilvl="2" w:tplc="040E0005">
      <w:start w:val="1"/>
      <w:numFmt w:val="bullet"/>
      <w:lvlText w:val="-"/>
      <w:lvlJc w:val="left"/>
      <w:pPr>
        <w:tabs>
          <w:tab w:val="num" w:pos="4320"/>
        </w:tabs>
        <w:ind w:left="4320" w:hanging="360"/>
      </w:pPr>
      <w:rPr>
        <w:rFonts w:ascii="Vrinda" w:hAnsi="Vrinda" w:hint="default"/>
      </w:rPr>
    </w:lvl>
    <w:lvl w:ilvl="3" w:tplc="4E8E3046">
      <w:start w:val="1"/>
      <w:numFmt w:val="bullet"/>
      <w:lvlText w:val="-"/>
      <w:lvlJc w:val="left"/>
      <w:pPr>
        <w:tabs>
          <w:tab w:val="num" w:pos="4320"/>
        </w:tabs>
        <w:ind w:left="4320" w:hanging="360"/>
      </w:pPr>
      <w:rPr>
        <w:rFonts w:ascii="Vrinda" w:hAnsi="Vrinda" w:hint="default"/>
      </w:rPr>
    </w:lvl>
    <w:lvl w:ilvl="4" w:tplc="4392838A" w:tentative="1">
      <w:start w:val="1"/>
      <w:numFmt w:val="bullet"/>
      <w:lvlText w:val="o"/>
      <w:lvlJc w:val="left"/>
      <w:pPr>
        <w:tabs>
          <w:tab w:val="num" w:pos="5040"/>
        </w:tabs>
        <w:ind w:left="5040" w:hanging="360"/>
      </w:pPr>
      <w:rPr>
        <w:rFonts w:ascii="Courier New" w:hAnsi="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36">
    <w:nsid w:val="52FD681A"/>
    <w:multiLevelType w:val="hybridMultilevel"/>
    <w:tmpl w:val="FB42A288"/>
    <w:styleLink w:val="Stlus21"/>
    <w:lvl w:ilvl="0" w:tplc="4392838A">
      <w:start w:val="1"/>
      <w:numFmt w:val="bullet"/>
      <w:pStyle w:val="fels2"/>
      <w:lvlText w:val=""/>
      <w:lvlJc w:val="left"/>
      <w:pPr>
        <w:tabs>
          <w:tab w:val="num" w:pos="3712"/>
        </w:tabs>
        <w:ind w:left="3712" w:hanging="312"/>
      </w:pPr>
      <w:rPr>
        <w:rFonts w:ascii="Symbol" w:hAnsi="Symbol" w:hint="default"/>
      </w:rPr>
    </w:lvl>
    <w:lvl w:ilvl="1" w:tplc="4392838A" w:tentative="1">
      <w:start w:val="1"/>
      <w:numFmt w:val="bullet"/>
      <w:lvlText w:val="o"/>
      <w:lvlJc w:val="left"/>
      <w:pPr>
        <w:tabs>
          <w:tab w:val="num" w:pos="3564"/>
        </w:tabs>
        <w:ind w:left="3564" w:hanging="360"/>
      </w:pPr>
      <w:rPr>
        <w:rFonts w:ascii="Courier New" w:hAnsi="Courier New" w:hint="default"/>
      </w:rPr>
    </w:lvl>
    <w:lvl w:ilvl="2" w:tplc="4E8E3046">
      <w:start w:val="1"/>
      <w:numFmt w:val="bullet"/>
      <w:lvlText w:val=""/>
      <w:lvlJc w:val="left"/>
      <w:pPr>
        <w:tabs>
          <w:tab w:val="num" w:pos="4284"/>
        </w:tabs>
        <w:ind w:left="4284" w:hanging="360"/>
      </w:pPr>
      <w:rPr>
        <w:rFonts w:ascii="Wingdings" w:hAnsi="Wingdings" w:hint="default"/>
      </w:rPr>
    </w:lvl>
    <w:lvl w:ilvl="3" w:tplc="4E8E3046" w:tentative="1">
      <w:start w:val="1"/>
      <w:numFmt w:val="bullet"/>
      <w:lvlText w:val=""/>
      <w:lvlJc w:val="left"/>
      <w:pPr>
        <w:tabs>
          <w:tab w:val="num" w:pos="5004"/>
        </w:tabs>
        <w:ind w:left="5004" w:hanging="360"/>
      </w:pPr>
      <w:rPr>
        <w:rFonts w:ascii="Symbol" w:hAnsi="Symbol" w:hint="default"/>
      </w:rPr>
    </w:lvl>
    <w:lvl w:ilvl="4" w:tplc="040E0003" w:tentative="1">
      <w:start w:val="1"/>
      <w:numFmt w:val="bullet"/>
      <w:lvlText w:val="o"/>
      <w:lvlJc w:val="left"/>
      <w:pPr>
        <w:tabs>
          <w:tab w:val="num" w:pos="5724"/>
        </w:tabs>
        <w:ind w:left="5724" w:hanging="360"/>
      </w:pPr>
      <w:rPr>
        <w:rFonts w:ascii="Courier New" w:hAnsi="Courier New" w:hint="default"/>
      </w:rPr>
    </w:lvl>
    <w:lvl w:ilvl="5" w:tplc="040E0005" w:tentative="1">
      <w:start w:val="1"/>
      <w:numFmt w:val="bullet"/>
      <w:lvlText w:val=""/>
      <w:lvlJc w:val="left"/>
      <w:pPr>
        <w:tabs>
          <w:tab w:val="num" w:pos="6444"/>
        </w:tabs>
        <w:ind w:left="6444" w:hanging="360"/>
      </w:pPr>
      <w:rPr>
        <w:rFonts w:ascii="Wingdings" w:hAnsi="Wingdings" w:hint="default"/>
      </w:rPr>
    </w:lvl>
    <w:lvl w:ilvl="6" w:tplc="040E0001" w:tentative="1">
      <w:start w:val="1"/>
      <w:numFmt w:val="bullet"/>
      <w:lvlText w:val=""/>
      <w:lvlJc w:val="left"/>
      <w:pPr>
        <w:tabs>
          <w:tab w:val="num" w:pos="7164"/>
        </w:tabs>
        <w:ind w:left="7164" w:hanging="360"/>
      </w:pPr>
      <w:rPr>
        <w:rFonts w:ascii="Symbol" w:hAnsi="Symbol" w:hint="default"/>
      </w:rPr>
    </w:lvl>
    <w:lvl w:ilvl="7" w:tplc="040E0003" w:tentative="1">
      <w:start w:val="1"/>
      <w:numFmt w:val="bullet"/>
      <w:lvlText w:val="o"/>
      <w:lvlJc w:val="left"/>
      <w:pPr>
        <w:tabs>
          <w:tab w:val="num" w:pos="7884"/>
        </w:tabs>
        <w:ind w:left="7884" w:hanging="360"/>
      </w:pPr>
      <w:rPr>
        <w:rFonts w:ascii="Courier New" w:hAnsi="Courier New" w:hint="default"/>
      </w:rPr>
    </w:lvl>
    <w:lvl w:ilvl="8" w:tplc="040E0005" w:tentative="1">
      <w:start w:val="1"/>
      <w:numFmt w:val="bullet"/>
      <w:lvlText w:val=""/>
      <w:lvlJc w:val="left"/>
      <w:pPr>
        <w:tabs>
          <w:tab w:val="num" w:pos="8604"/>
        </w:tabs>
        <w:ind w:left="8604" w:hanging="360"/>
      </w:pPr>
      <w:rPr>
        <w:rFonts w:ascii="Wingdings" w:hAnsi="Wingdings" w:hint="default"/>
      </w:rPr>
    </w:lvl>
  </w:abstractNum>
  <w:abstractNum w:abstractNumId="37">
    <w:nsid w:val="53D605CC"/>
    <w:multiLevelType w:val="hybridMultilevel"/>
    <w:tmpl w:val="1EDE99DE"/>
    <w:lvl w:ilvl="0" w:tplc="C8944B04">
      <w:start w:val="1"/>
      <w:numFmt w:val="bullet"/>
      <w:lvlText w:val="-"/>
      <w:lvlJc w:val="left"/>
      <w:pPr>
        <w:tabs>
          <w:tab w:val="num" w:pos="2220"/>
        </w:tabs>
        <w:ind w:left="2220" w:hanging="360"/>
      </w:pPr>
      <w:rPr>
        <w:rFonts w:ascii="Vrinda" w:hAnsi="Vrinda" w:hint="default"/>
      </w:rPr>
    </w:lvl>
    <w:lvl w:ilvl="1" w:tplc="040E0003">
      <w:start w:val="1"/>
      <w:numFmt w:val="bullet"/>
      <w:lvlText w:val="-"/>
      <w:lvlJc w:val="left"/>
      <w:pPr>
        <w:tabs>
          <w:tab w:val="num" w:pos="2664"/>
        </w:tabs>
        <w:ind w:left="2664" w:hanging="360"/>
      </w:pPr>
      <w:rPr>
        <w:rFonts w:ascii="Vrinda" w:hAnsi="Vrinda"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8">
    <w:nsid w:val="5C5D1C41"/>
    <w:multiLevelType w:val="hybridMultilevel"/>
    <w:tmpl w:val="51C44934"/>
    <w:lvl w:ilvl="0" w:tplc="4E8E3046">
      <w:start w:val="1"/>
      <w:numFmt w:val="bullet"/>
      <w:lvlText w:val="-"/>
      <w:lvlJc w:val="left"/>
      <w:pPr>
        <w:tabs>
          <w:tab w:val="num" w:pos="2220"/>
        </w:tabs>
        <w:ind w:left="2220" w:hanging="360"/>
      </w:pPr>
      <w:rPr>
        <w:rFonts w:ascii="Vrinda" w:hAnsi="Vrinda" w:hint="default"/>
      </w:rPr>
    </w:lvl>
    <w:lvl w:ilvl="1" w:tplc="4E8E3046">
      <w:start w:val="1"/>
      <w:numFmt w:val="bullet"/>
      <w:lvlText w:val="-"/>
      <w:lvlJc w:val="left"/>
      <w:pPr>
        <w:tabs>
          <w:tab w:val="num" w:pos="2664"/>
        </w:tabs>
        <w:ind w:left="2664" w:hanging="360"/>
      </w:pPr>
      <w:rPr>
        <w:rFonts w:ascii="Vrinda" w:hAnsi="Vrinda"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9">
    <w:nsid w:val="63C5566F"/>
    <w:multiLevelType w:val="multilevel"/>
    <w:tmpl w:val="70A6F84C"/>
    <w:lvl w:ilvl="0">
      <w:start w:val="3"/>
      <w:numFmt w:val="decimal"/>
      <w:lvlText w:val="%1."/>
      <w:lvlJc w:val="left"/>
      <w:pPr>
        <w:ind w:left="360" w:hanging="360"/>
      </w:pPr>
      <w:rPr>
        <w:rFonts w:cs="Times New Roman" w:hint="default"/>
        <w:b/>
        <w:sz w:val="24"/>
        <w:szCs w:val="24"/>
      </w:rPr>
    </w:lvl>
    <w:lvl w:ilvl="1">
      <w:start w:val="1"/>
      <w:numFmt w:val="decimal"/>
      <w:lvlText w:val="%1.%2."/>
      <w:lvlJc w:val="left"/>
      <w:pPr>
        <w:ind w:left="720" w:hanging="360"/>
      </w:pPr>
      <w:rPr>
        <w:rFonts w:cs="Times New Roman" w:hint="default"/>
        <w:b/>
        <w:i w:val="0"/>
      </w:rPr>
    </w:lvl>
    <w:lvl w:ilvl="2">
      <w:start w:val="1"/>
      <w:numFmt w:val="decimal"/>
      <w:lvlText w:val="%1.%2.%3."/>
      <w:lvlJc w:val="left"/>
      <w:pPr>
        <w:ind w:left="1440" w:hanging="720"/>
      </w:pPr>
      <w:rPr>
        <w:rFonts w:cs="Times New Roman" w:hint="default"/>
        <w:b/>
        <w:i w:val="0"/>
        <w:sz w:val="24"/>
        <w:szCs w:val="24"/>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0">
    <w:nsid w:val="64B241D0"/>
    <w:multiLevelType w:val="hybridMultilevel"/>
    <w:tmpl w:val="2CDEC7C8"/>
    <w:lvl w:ilvl="0" w:tplc="4E8E3046">
      <w:numFmt w:val="bullet"/>
      <w:lvlText w:val="–"/>
      <w:lvlJc w:val="left"/>
      <w:pPr>
        <w:tabs>
          <w:tab w:val="num" w:pos="1275"/>
        </w:tabs>
        <w:ind w:left="1275" w:hanging="360"/>
      </w:pPr>
      <w:rPr>
        <w:rFonts w:ascii="Times New Roman" w:eastAsia="Times New Roman" w:hAnsi="Times New Roman" w:hint="default"/>
      </w:rPr>
    </w:lvl>
    <w:lvl w:ilvl="1" w:tplc="4E8E3046">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41">
    <w:nsid w:val="677E080A"/>
    <w:multiLevelType w:val="hybridMultilevel"/>
    <w:tmpl w:val="49C80ABC"/>
    <w:lvl w:ilvl="0" w:tplc="040E0001">
      <w:start w:val="1"/>
      <w:numFmt w:val="bullet"/>
      <w:lvlText w:val="-"/>
      <w:lvlJc w:val="left"/>
      <w:pPr>
        <w:tabs>
          <w:tab w:val="num" w:pos="2580"/>
        </w:tabs>
        <w:ind w:left="2580" w:hanging="360"/>
      </w:pPr>
      <w:rPr>
        <w:rFonts w:ascii="Vrinda" w:hAnsi="Vrinda" w:hint="default"/>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42">
    <w:nsid w:val="6C31747F"/>
    <w:multiLevelType w:val="hybridMultilevel"/>
    <w:tmpl w:val="0A780796"/>
    <w:lvl w:ilvl="0" w:tplc="4E8E3046">
      <w:start w:val="1"/>
      <w:numFmt w:val="bullet"/>
      <w:lvlText w:val="-"/>
      <w:lvlJc w:val="left"/>
      <w:pPr>
        <w:tabs>
          <w:tab w:val="num" w:pos="3444"/>
        </w:tabs>
        <w:ind w:left="3444" w:hanging="360"/>
      </w:pPr>
      <w:rPr>
        <w:rFonts w:ascii="Vrinda" w:hAnsi="Vrinda" w:hint="default"/>
      </w:rPr>
    </w:lvl>
    <w:lvl w:ilvl="1" w:tplc="040E0003">
      <w:numFmt w:val="bullet"/>
      <w:lvlText w:val="-"/>
      <w:lvlJc w:val="left"/>
      <w:pPr>
        <w:tabs>
          <w:tab w:val="num" w:pos="2664"/>
        </w:tabs>
        <w:ind w:left="2664" w:hanging="360"/>
      </w:pPr>
      <w:rPr>
        <w:rFonts w:ascii="Palatino Linotype" w:eastAsia="Times New Roman" w:hAnsi="Palatino Linotype" w:hint="default"/>
      </w:rPr>
    </w:lvl>
    <w:lvl w:ilvl="2" w:tplc="040E0005">
      <w:start w:val="1"/>
      <w:numFmt w:val="bullet"/>
      <w:lvlText w:val=""/>
      <w:lvlJc w:val="left"/>
      <w:pPr>
        <w:tabs>
          <w:tab w:val="num" w:pos="3384"/>
        </w:tabs>
        <w:ind w:left="3384" w:hanging="360"/>
      </w:pPr>
      <w:rPr>
        <w:rFonts w:ascii="Symbol" w:hAnsi="Symbol" w:hint="default"/>
        <w:color w:val="auto"/>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43">
    <w:nsid w:val="6C525FC3"/>
    <w:multiLevelType w:val="hybridMultilevel"/>
    <w:tmpl w:val="C6C0378C"/>
    <w:lvl w:ilvl="0" w:tplc="4E8E3046">
      <w:numFmt w:val="bullet"/>
      <w:lvlText w:val="-"/>
      <w:lvlJc w:val="left"/>
      <w:pPr>
        <w:tabs>
          <w:tab w:val="num" w:pos="3744"/>
        </w:tabs>
        <w:ind w:left="3744" w:hanging="360"/>
      </w:pPr>
      <w:rPr>
        <w:rFonts w:ascii="Palatino Linotype" w:eastAsia="Times New Roman" w:hAnsi="Palatino Linotype" w:hint="default"/>
      </w:rPr>
    </w:lvl>
    <w:lvl w:ilvl="1" w:tplc="4392838A">
      <w:start w:val="1"/>
      <w:numFmt w:val="bullet"/>
      <w:lvlText w:val="-"/>
      <w:lvlJc w:val="left"/>
      <w:pPr>
        <w:tabs>
          <w:tab w:val="num" w:pos="2664"/>
        </w:tabs>
        <w:ind w:left="2664" w:hanging="360"/>
      </w:pPr>
      <w:rPr>
        <w:rFonts w:ascii="Vrinda" w:hAnsi="Vrinda" w:hint="default"/>
      </w:rPr>
    </w:lvl>
    <w:lvl w:ilvl="2" w:tplc="12129C6E">
      <w:start w:val="1"/>
      <w:numFmt w:val="bullet"/>
      <w:lvlText w:val="-"/>
      <w:lvlJc w:val="left"/>
      <w:pPr>
        <w:tabs>
          <w:tab w:val="num" w:pos="4320"/>
        </w:tabs>
        <w:ind w:left="4320" w:hanging="360"/>
      </w:pPr>
      <w:rPr>
        <w:rFonts w:ascii="Vrinda" w:hAnsi="Vrinda" w:hint="default"/>
      </w:rPr>
    </w:lvl>
    <w:lvl w:ilvl="3" w:tplc="040E0001">
      <w:start w:val="1"/>
      <w:numFmt w:val="bullet"/>
      <w:lvlText w:val=""/>
      <w:lvlJc w:val="left"/>
      <w:pPr>
        <w:tabs>
          <w:tab w:val="num" w:pos="5040"/>
        </w:tabs>
        <w:ind w:left="5040" w:hanging="360"/>
      </w:pPr>
      <w:rPr>
        <w:rFonts w:ascii="Symbol" w:hAnsi="Symbol" w:hint="default"/>
      </w:rPr>
    </w:lvl>
    <w:lvl w:ilvl="4" w:tplc="040E0003" w:tentative="1">
      <w:start w:val="1"/>
      <w:numFmt w:val="bullet"/>
      <w:lvlText w:val="o"/>
      <w:lvlJc w:val="left"/>
      <w:pPr>
        <w:tabs>
          <w:tab w:val="num" w:pos="5760"/>
        </w:tabs>
        <w:ind w:left="5760" w:hanging="360"/>
      </w:pPr>
      <w:rPr>
        <w:rFonts w:ascii="Courier New" w:hAnsi="Courier New" w:hint="default"/>
      </w:rPr>
    </w:lvl>
    <w:lvl w:ilvl="5" w:tplc="040E0005" w:tentative="1">
      <w:start w:val="1"/>
      <w:numFmt w:val="bullet"/>
      <w:lvlText w:val=""/>
      <w:lvlJc w:val="left"/>
      <w:pPr>
        <w:tabs>
          <w:tab w:val="num" w:pos="6480"/>
        </w:tabs>
        <w:ind w:left="6480" w:hanging="360"/>
      </w:pPr>
      <w:rPr>
        <w:rFonts w:ascii="Wingdings" w:hAnsi="Wingdings" w:hint="default"/>
      </w:rPr>
    </w:lvl>
    <w:lvl w:ilvl="6" w:tplc="040E0001" w:tentative="1">
      <w:start w:val="1"/>
      <w:numFmt w:val="bullet"/>
      <w:lvlText w:val=""/>
      <w:lvlJc w:val="left"/>
      <w:pPr>
        <w:tabs>
          <w:tab w:val="num" w:pos="7200"/>
        </w:tabs>
        <w:ind w:left="7200" w:hanging="360"/>
      </w:pPr>
      <w:rPr>
        <w:rFonts w:ascii="Symbol" w:hAnsi="Symbol" w:hint="default"/>
      </w:rPr>
    </w:lvl>
    <w:lvl w:ilvl="7" w:tplc="040E0003" w:tentative="1">
      <w:start w:val="1"/>
      <w:numFmt w:val="bullet"/>
      <w:lvlText w:val="o"/>
      <w:lvlJc w:val="left"/>
      <w:pPr>
        <w:tabs>
          <w:tab w:val="num" w:pos="7920"/>
        </w:tabs>
        <w:ind w:left="7920" w:hanging="360"/>
      </w:pPr>
      <w:rPr>
        <w:rFonts w:ascii="Courier New" w:hAnsi="Courier New" w:hint="default"/>
      </w:rPr>
    </w:lvl>
    <w:lvl w:ilvl="8" w:tplc="040E0005" w:tentative="1">
      <w:start w:val="1"/>
      <w:numFmt w:val="bullet"/>
      <w:lvlText w:val=""/>
      <w:lvlJc w:val="left"/>
      <w:pPr>
        <w:tabs>
          <w:tab w:val="num" w:pos="8640"/>
        </w:tabs>
        <w:ind w:left="8640" w:hanging="360"/>
      </w:pPr>
      <w:rPr>
        <w:rFonts w:ascii="Wingdings" w:hAnsi="Wingdings" w:hint="default"/>
      </w:rPr>
    </w:lvl>
  </w:abstractNum>
  <w:abstractNum w:abstractNumId="44">
    <w:nsid w:val="6DE77DC0"/>
    <w:multiLevelType w:val="hybridMultilevel"/>
    <w:tmpl w:val="62720BFE"/>
    <w:lvl w:ilvl="0" w:tplc="4392838A">
      <w:numFmt w:val="bullet"/>
      <w:lvlText w:val="-"/>
      <w:lvlJc w:val="left"/>
      <w:pPr>
        <w:ind w:left="1069" w:hanging="360"/>
      </w:pPr>
      <w:rPr>
        <w:rFonts w:ascii="Palatino Linotype" w:eastAsia="Times New Roman" w:hAnsi="Palatino Linotype" w:hint="default"/>
      </w:rPr>
    </w:lvl>
    <w:lvl w:ilvl="1" w:tplc="4E8E3046" w:tentative="1">
      <w:start w:val="1"/>
      <w:numFmt w:val="bullet"/>
      <w:lvlText w:val="o"/>
      <w:lvlJc w:val="left"/>
      <w:pPr>
        <w:ind w:left="1789" w:hanging="360"/>
      </w:pPr>
      <w:rPr>
        <w:rFonts w:ascii="Courier New" w:hAnsi="Courier New" w:hint="default"/>
      </w:rPr>
    </w:lvl>
    <w:lvl w:ilvl="2" w:tplc="4E8E3046"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5">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6">
    <w:nsid w:val="74CB6E3A"/>
    <w:multiLevelType w:val="hybridMultilevel"/>
    <w:tmpl w:val="1108C156"/>
    <w:lvl w:ilvl="0" w:tplc="4964DFE4">
      <w:start w:val="1"/>
      <w:numFmt w:val="bullet"/>
      <w:lvlText w:val="-"/>
      <w:lvlJc w:val="left"/>
      <w:pPr>
        <w:tabs>
          <w:tab w:val="num" w:pos="2220"/>
        </w:tabs>
        <w:ind w:left="2220" w:hanging="360"/>
      </w:pPr>
      <w:rPr>
        <w:rFonts w:ascii="Vrinda" w:hAnsi="Vrinda" w:hint="default"/>
      </w:rPr>
    </w:lvl>
    <w:lvl w:ilvl="1" w:tplc="AF46A584">
      <w:start w:val="1"/>
      <w:numFmt w:val="bullet"/>
      <w:lvlText w:val="-"/>
      <w:lvlJc w:val="left"/>
      <w:pPr>
        <w:tabs>
          <w:tab w:val="num" w:pos="2664"/>
        </w:tabs>
        <w:ind w:left="2664" w:hanging="360"/>
      </w:pPr>
      <w:rPr>
        <w:rFonts w:ascii="Vrinda" w:hAnsi="Vrinda" w:hint="default"/>
      </w:rPr>
    </w:lvl>
    <w:lvl w:ilvl="2" w:tplc="30709472" w:tentative="1">
      <w:start w:val="1"/>
      <w:numFmt w:val="bullet"/>
      <w:lvlText w:val=""/>
      <w:lvlJc w:val="left"/>
      <w:pPr>
        <w:tabs>
          <w:tab w:val="num" w:pos="2160"/>
        </w:tabs>
        <w:ind w:left="2160" w:hanging="360"/>
      </w:pPr>
      <w:rPr>
        <w:rFonts w:ascii="Wingdings" w:hAnsi="Wingdings" w:hint="default"/>
      </w:rPr>
    </w:lvl>
    <w:lvl w:ilvl="3" w:tplc="8556D6E2" w:tentative="1">
      <w:start w:val="1"/>
      <w:numFmt w:val="bullet"/>
      <w:lvlText w:val=""/>
      <w:lvlJc w:val="left"/>
      <w:pPr>
        <w:tabs>
          <w:tab w:val="num" w:pos="2880"/>
        </w:tabs>
        <w:ind w:left="2880" w:hanging="360"/>
      </w:pPr>
      <w:rPr>
        <w:rFonts w:ascii="Symbol" w:hAnsi="Symbol" w:hint="default"/>
      </w:rPr>
    </w:lvl>
    <w:lvl w:ilvl="4" w:tplc="5D1EB660" w:tentative="1">
      <w:start w:val="1"/>
      <w:numFmt w:val="bullet"/>
      <w:lvlText w:val="o"/>
      <w:lvlJc w:val="left"/>
      <w:pPr>
        <w:tabs>
          <w:tab w:val="num" w:pos="3600"/>
        </w:tabs>
        <w:ind w:left="3600" w:hanging="360"/>
      </w:pPr>
      <w:rPr>
        <w:rFonts w:ascii="Courier New" w:hAnsi="Courier New" w:hint="default"/>
      </w:rPr>
    </w:lvl>
    <w:lvl w:ilvl="5" w:tplc="2DB0480A" w:tentative="1">
      <w:start w:val="1"/>
      <w:numFmt w:val="bullet"/>
      <w:lvlText w:val=""/>
      <w:lvlJc w:val="left"/>
      <w:pPr>
        <w:tabs>
          <w:tab w:val="num" w:pos="4320"/>
        </w:tabs>
        <w:ind w:left="4320" w:hanging="360"/>
      </w:pPr>
      <w:rPr>
        <w:rFonts w:ascii="Wingdings" w:hAnsi="Wingdings" w:hint="default"/>
      </w:rPr>
    </w:lvl>
    <w:lvl w:ilvl="6" w:tplc="16448F30" w:tentative="1">
      <w:start w:val="1"/>
      <w:numFmt w:val="bullet"/>
      <w:lvlText w:val=""/>
      <w:lvlJc w:val="left"/>
      <w:pPr>
        <w:tabs>
          <w:tab w:val="num" w:pos="5040"/>
        </w:tabs>
        <w:ind w:left="5040" w:hanging="360"/>
      </w:pPr>
      <w:rPr>
        <w:rFonts w:ascii="Symbol" w:hAnsi="Symbol" w:hint="default"/>
      </w:rPr>
    </w:lvl>
    <w:lvl w:ilvl="7" w:tplc="92B6EBD4" w:tentative="1">
      <w:start w:val="1"/>
      <w:numFmt w:val="bullet"/>
      <w:lvlText w:val="o"/>
      <w:lvlJc w:val="left"/>
      <w:pPr>
        <w:tabs>
          <w:tab w:val="num" w:pos="5760"/>
        </w:tabs>
        <w:ind w:left="5760" w:hanging="360"/>
      </w:pPr>
      <w:rPr>
        <w:rFonts w:ascii="Courier New" w:hAnsi="Courier New" w:hint="default"/>
      </w:rPr>
    </w:lvl>
    <w:lvl w:ilvl="8" w:tplc="D0B2B7D4" w:tentative="1">
      <w:start w:val="1"/>
      <w:numFmt w:val="bullet"/>
      <w:lvlText w:val=""/>
      <w:lvlJc w:val="left"/>
      <w:pPr>
        <w:tabs>
          <w:tab w:val="num" w:pos="6480"/>
        </w:tabs>
        <w:ind w:left="6480" w:hanging="360"/>
      </w:pPr>
      <w:rPr>
        <w:rFonts w:ascii="Wingdings" w:hAnsi="Wingdings" w:hint="default"/>
      </w:rPr>
    </w:lvl>
  </w:abstractNum>
  <w:abstractNum w:abstractNumId="47">
    <w:nsid w:val="75965E61"/>
    <w:multiLevelType w:val="hybridMultilevel"/>
    <w:tmpl w:val="06148A2E"/>
    <w:lvl w:ilvl="0" w:tplc="4E8E3046">
      <w:numFmt w:val="bullet"/>
      <w:lvlText w:val="-"/>
      <w:lvlJc w:val="left"/>
      <w:pPr>
        <w:tabs>
          <w:tab w:val="num" w:pos="3744"/>
        </w:tabs>
        <w:ind w:left="3744" w:hanging="360"/>
      </w:pPr>
      <w:rPr>
        <w:rFonts w:ascii="Palatino Linotype" w:eastAsia="Times New Roman" w:hAnsi="Palatino Linotype" w:hint="default"/>
      </w:rPr>
    </w:lvl>
    <w:lvl w:ilvl="1" w:tplc="4E8E3046">
      <w:numFmt w:val="bullet"/>
      <w:lvlText w:val="-"/>
      <w:lvlJc w:val="left"/>
      <w:pPr>
        <w:tabs>
          <w:tab w:val="num" w:pos="2664"/>
        </w:tabs>
        <w:ind w:left="2664" w:hanging="360"/>
      </w:pPr>
      <w:rPr>
        <w:rFonts w:ascii="Palatino Linotype" w:eastAsia="Times New Roman" w:hAnsi="Palatino Linotype" w:hint="default"/>
      </w:rPr>
    </w:lvl>
    <w:lvl w:ilvl="2" w:tplc="040E0005" w:tentative="1">
      <w:start w:val="1"/>
      <w:numFmt w:val="bullet"/>
      <w:lvlText w:val=""/>
      <w:lvlJc w:val="left"/>
      <w:pPr>
        <w:tabs>
          <w:tab w:val="num" w:pos="4320"/>
        </w:tabs>
        <w:ind w:left="4320" w:hanging="360"/>
      </w:pPr>
      <w:rPr>
        <w:rFonts w:ascii="Wingdings" w:hAnsi="Wingdings" w:hint="default"/>
      </w:rPr>
    </w:lvl>
    <w:lvl w:ilvl="3" w:tplc="040E0001">
      <w:start w:val="1"/>
      <w:numFmt w:val="bullet"/>
      <w:lvlText w:val=""/>
      <w:lvlJc w:val="left"/>
      <w:pPr>
        <w:tabs>
          <w:tab w:val="num" w:pos="5040"/>
        </w:tabs>
        <w:ind w:left="5040" w:hanging="360"/>
      </w:pPr>
      <w:rPr>
        <w:rFonts w:ascii="Symbol" w:hAnsi="Symbol" w:hint="default"/>
      </w:rPr>
    </w:lvl>
    <w:lvl w:ilvl="4" w:tplc="040E0003" w:tentative="1">
      <w:start w:val="1"/>
      <w:numFmt w:val="bullet"/>
      <w:lvlText w:val="o"/>
      <w:lvlJc w:val="left"/>
      <w:pPr>
        <w:tabs>
          <w:tab w:val="num" w:pos="5760"/>
        </w:tabs>
        <w:ind w:left="5760" w:hanging="360"/>
      </w:pPr>
      <w:rPr>
        <w:rFonts w:ascii="Courier New" w:hAnsi="Courier New" w:hint="default"/>
      </w:rPr>
    </w:lvl>
    <w:lvl w:ilvl="5" w:tplc="040E0005" w:tentative="1">
      <w:start w:val="1"/>
      <w:numFmt w:val="bullet"/>
      <w:lvlText w:val=""/>
      <w:lvlJc w:val="left"/>
      <w:pPr>
        <w:tabs>
          <w:tab w:val="num" w:pos="6480"/>
        </w:tabs>
        <w:ind w:left="6480" w:hanging="360"/>
      </w:pPr>
      <w:rPr>
        <w:rFonts w:ascii="Wingdings" w:hAnsi="Wingdings" w:hint="default"/>
      </w:rPr>
    </w:lvl>
    <w:lvl w:ilvl="6" w:tplc="040E0001" w:tentative="1">
      <w:start w:val="1"/>
      <w:numFmt w:val="bullet"/>
      <w:lvlText w:val=""/>
      <w:lvlJc w:val="left"/>
      <w:pPr>
        <w:tabs>
          <w:tab w:val="num" w:pos="7200"/>
        </w:tabs>
        <w:ind w:left="7200" w:hanging="360"/>
      </w:pPr>
      <w:rPr>
        <w:rFonts w:ascii="Symbol" w:hAnsi="Symbol" w:hint="default"/>
      </w:rPr>
    </w:lvl>
    <w:lvl w:ilvl="7" w:tplc="040E0003" w:tentative="1">
      <w:start w:val="1"/>
      <w:numFmt w:val="bullet"/>
      <w:lvlText w:val="o"/>
      <w:lvlJc w:val="left"/>
      <w:pPr>
        <w:tabs>
          <w:tab w:val="num" w:pos="7920"/>
        </w:tabs>
        <w:ind w:left="7920" w:hanging="360"/>
      </w:pPr>
      <w:rPr>
        <w:rFonts w:ascii="Courier New" w:hAnsi="Courier New" w:hint="default"/>
      </w:rPr>
    </w:lvl>
    <w:lvl w:ilvl="8" w:tplc="040E0005" w:tentative="1">
      <w:start w:val="1"/>
      <w:numFmt w:val="bullet"/>
      <w:lvlText w:val=""/>
      <w:lvlJc w:val="left"/>
      <w:pPr>
        <w:tabs>
          <w:tab w:val="num" w:pos="8640"/>
        </w:tabs>
        <w:ind w:left="8640" w:hanging="360"/>
      </w:pPr>
      <w:rPr>
        <w:rFonts w:ascii="Wingdings" w:hAnsi="Wingdings" w:hint="default"/>
      </w:rPr>
    </w:lvl>
  </w:abstractNum>
  <w:abstractNum w:abstractNumId="48">
    <w:nsid w:val="75E75E93"/>
    <w:multiLevelType w:val="hybridMultilevel"/>
    <w:tmpl w:val="B6F434A0"/>
    <w:lvl w:ilvl="0" w:tplc="4392838A">
      <w:numFmt w:val="bullet"/>
      <w:lvlText w:val="-"/>
      <w:lvlJc w:val="left"/>
      <w:pPr>
        <w:tabs>
          <w:tab w:val="num" w:pos="3024"/>
        </w:tabs>
        <w:ind w:left="3024" w:hanging="360"/>
      </w:pPr>
      <w:rPr>
        <w:rFonts w:ascii="Palatino Linotype" w:eastAsia="Times New Roman" w:hAnsi="Palatino Linotype" w:hint="default"/>
      </w:rPr>
    </w:lvl>
    <w:lvl w:ilvl="1" w:tplc="4392838A" w:tentative="1">
      <w:start w:val="1"/>
      <w:numFmt w:val="bullet"/>
      <w:lvlText w:val="o"/>
      <w:lvlJc w:val="left"/>
      <w:pPr>
        <w:tabs>
          <w:tab w:val="num" w:pos="2880"/>
        </w:tabs>
        <w:ind w:left="2880" w:hanging="360"/>
      </w:pPr>
      <w:rPr>
        <w:rFonts w:ascii="Courier New" w:hAnsi="Courier New" w:hint="default"/>
      </w:rPr>
    </w:lvl>
    <w:lvl w:ilvl="2" w:tplc="040E0005">
      <w:start w:val="1"/>
      <w:numFmt w:val="bullet"/>
      <w:lvlText w:val=""/>
      <w:lvlJc w:val="left"/>
      <w:pPr>
        <w:tabs>
          <w:tab w:val="num" w:pos="3600"/>
        </w:tabs>
        <w:ind w:left="3600" w:hanging="360"/>
      </w:pPr>
      <w:rPr>
        <w:rFonts w:ascii="Wingdings" w:hAnsi="Wingdings" w:hint="default"/>
      </w:rPr>
    </w:lvl>
    <w:lvl w:ilvl="3" w:tplc="040E0001">
      <w:start w:val="1"/>
      <w:numFmt w:val="bullet"/>
      <w:lvlText w:val="-"/>
      <w:lvlJc w:val="left"/>
      <w:pPr>
        <w:tabs>
          <w:tab w:val="num" w:pos="4320"/>
        </w:tabs>
        <w:ind w:left="4320" w:hanging="360"/>
      </w:pPr>
      <w:rPr>
        <w:rFonts w:ascii="Vrinda" w:hAnsi="Vrinda" w:hint="default"/>
      </w:rPr>
    </w:lvl>
    <w:lvl w:ilvl="4" w:tplc="040E0003">
      <w:numFmt w:val="bullet"/>
      <w:lvlText w:val="-"/>
      <w:lvlJc w:val="left"/>
      <w:pPr>
        <w:tabs>
          <w:tab w:val="num" w:pos="5040"/>
        </w:tabs>
        <w:ind w:left="5040" w:hanging="360"/>
      </w:pPr>
      <w:rPr>
        <w:rFonts w:ascii="Palatino Linotype" w:eastAsia="Times New Roman" w:hAnsi="Palatino Linotype"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49">
    <w:nsid w:val="79156FD3"/>
    <w:multiLevelType w:val="multilevel"/>
    <w:tmpl w:val="914EFA96"/>
    <w:numStyleLink w:val="Stlus2"/>
  </w:abstractNum>
  <w:abstractNum w:abstractNumId="50">
    <w:nsid w:val="79C42164"/>
    <w:multiLevelType w:val="hybridMultilevel"/>
    <w:tmpl w:val="9118E6D2"/>
    <w:lvl w:ilvl="0" w:tplc="6750E98C">
      <w:start w:val="1"/>
      <w:numFmt w:val="bullet"/>
      <w:lvlText w:val="-"/>
      <w:lvlJc w:val="left"/>
      <w:pPr>
        <w:tabs>
          <w:tab w:val="num" w:pos="2664"/>
        </w:tabs>
        <w:ind w:left="2664" w:hanging="360"/>
      </w:pPr>
      <w:rPr>
        <w:rFonts w:ascii="Vrinda" w:hAnsi="Vrinda" w:hint="default"/>
      </w:rPr>
    </w:lvl>
    <w:lvl w:ilvl="1" w:tplc="4C4E9B20">
      <w:start w:val="1"/>
      <w:numFmt w:val="bullet"/>
      <w:lvlText w:val=""/>
      <w:lvlJc w:val="left"/>
      <w:pPr>
        <w:tabs>
          <w:tab w:val="num" w:pos="1731"/>
        </w:tabs>
        <w:ind w:left="1884" w:hanging="360"/>
      </w:pPr>
      <w:rPr>
        <w:rFonts w:ascii="Symbol" w:hAnsi="Symbol" w:hint="default"/>
      </w:rPr>
    </w:lvl>
    <w:lvl w:ilvl="2" w:tplc="8E8E664A" w:tentative="1">
      <w:start w:val="1"/>
      <w:numFmt w:val="bullet"/>
      <w:lvlText w:val=""/>
      <w:lvlJc w:val="left"/>
      <w:pPr>
        <w:tabs>
          <w:tab w:val="num" w:pos="2604"/>
        </w:tabs>
        <w:ind w:left="2604" w:hanging="360"/>
      </w:pPr>
      <w:rPr>
        <w:rFonts w:ascii="Wingdings" w:hAnsi="Wingdings" w:hint="default"/>
      </w:rPr>
    </w:lvl>
    <w:lvl w:ilvl="3" w:tplc="9C66737C" w:tentative="1">
      <w:start w:val="1"/>
      <w:numFmt w:val="bullet"/>
      <w:lvlText w:val=""/>
      <w:lvlJc w:val="left"/>
      <w:pPr>
        <w:tabs>
          <w:tab w:val="num" w:pos="3324"/>
        </w:tabs>
        <w:ind w:left="3324" w:hanging="360"/>
      </w:pPr>
      <w:rPr>
        <w:rFonts w:ascii="Symbol" w:hAnsi="Symbol" w:hint="default"/>
      </w:rPr>
    </w:lvl>
    <w:lvl w:ilvl="4" w:tplc="C054CAB4" w:tentative="1">
      <w:start w:val="1"/>
      <w:numFmt w:val="bullet"/>
      <w:lvlText w:val="o"/>
      <w:lvlJc w:val="left"/>
      <w:pPr>
        <w:tabs>
          <w:tab w:val="num" w:pos="4044"/>
        </w:tabs>
        <w:ind w:left="4044" w:hanging="360"/>
      </w:pPr>
      <w:rPr>
        <w:rFonts w:ascii="Courier New" w:hAnsi="Courier New" w:hint="default"/>
      </w:rPr>
    </w:lvl>
    <w:lvl w:ilvl="5" w:tplc="DCE2813E" w:tentative="1">
      <w:start w:val="1"/>
      <w:numFmt w:val="bullet"/>
      <w:lvlText w:val=""/>
      <w:lvlJc w:val="left"/>
      <w:pPr>
        <w:tabs>
          <w:tab w:val="num" w:pos="4764"/>
        </w:tabs>
        <w:ind w:left="4764" w:hanging="360"/>
      </w:pPr>
      <w:rPr>
        <w:rFonts w:ascii="Wingdings" w:hAnsi="Wingdings" w:hint="default"/>
      </w:rPr>
    </w:lvl>
    <w:lvl w:ilvl="6" w:tplc="95A43E2C" w:tentative="1">
      <w:start w:val="1"/>
      <w:numFmt w:val="bullet"/>
      <w:lvlText w:val=""/>
      <w:lvlJc w:val="left"/>
      <w:pPr>
        <w:tabs>
          <w:tab w:val="num" w:pos="5484"/>
        </w:tabs>
        <w:ind w:left="5484" w:hanging="360"/>
      </w:pPr>
      <w:rPr>
        <w:rFonts w:ascii="Symbol" w:hAnsi="Symbol" w:hint="default"/>
      </w:rPr>
    </w:lvl>
    <w:lvl w:ilvl="7" w:tplc="952680C0" w:tentative="1">
      <w:start w:val="1"/>
      <w:numFmt w:val="bullet"/>
      <w:lvlText w:val="o"/>
      <w:lvlJc w:val="left"/>
      <w:pPr>
        <w:tabs>
          <w:tab w:val="num" w:pos="6204"/>
        </w:tabs>
        <w:ind w:left="6204" w:hanging="360"/>
      </w:pPr>
      <w:rPr>
        <w:rFonts w:ascii="Courier New" w:hAnsi="Courier New" w:hint="default"/>
      </w:rPr>
    </w:lvl>
    <w:lvl w:ilvl="8" w:tplc="CE8AFC2C" w:tentative="1">
      <w:start w:val="1"/>
      <w:numFmt w:val="bullet"/>
      <w:lvlText w:val=""/>
      <w:lvlJc w:val="left"/>
      <w:pPr>
        <w:tabs>
          <w:tab w:val="num" w:pos="6924"/>
        </w:tabs>
        <w:ind w:left="6924" w:hanging="360"/>
      </w:pPr>
      <w:rPr>
        <w:rFonts w:ascii="Wingdings" w:hAnsi="Wingdings" w:hint="default"/>
      </w:rPr>
    </w:lvl>
  </w:abstractNum>
  <w:abstractNum w:abstractNumId="51">
    <w:nsid w:val="7EB65C7A"/>
    <w:multiLevelType w:val="hybridMultilevel"/>
    <w:tmpl w:val="0B60E58E"/>
    <w:lvl w:ilvl="0" w:tplc="19B0BC62">
      <w:numFmt w:val="bullet"/>
      <w:lvlText w:val="-"/>
      <w:lvlJc w:val="left"/>
      <w:pPr>
        <w:tabs>
          <w:tab w:val="num" w:pos="3744"/>
        </w:tabs>
        <w:ind w:left="3744" w:hanging="360"/>
      </w:pPr>
      <w:rPr>
        <w:rFonts w:ascii="Palatino Linotype" w:eastAsia="Times New Roman" w:hAnsi="Palatino Linotype" w:hint="default"/>
      </w:rPr>
    </w:lvl>
    <w:lvl w:ilvl="1" w:tplc="A866E5C0">
      <w:numFmt w:val="bullet"/>
      <w:lvlText w:val="-"/>
      <w:lvlJc w:val="left"/>
      <w:pPr>
        <w:tabs>
          <w:tab w:val="num" w:pos="2664"/>
        </w:tabs>
        <w:ind w:left="2664" w:hanging="360"/>
      </w:pPr>
      <w:rPr>
        <w:rFonts w:ascii="Palatino Linotype" w:eastAsia="Times New Roman" w:hAnsi="Palatino Linotype" w:hint="default"/>
      </w:rPr>
    </w:lvl>
    <w:lvl w:ilvl="2" w:tplc="7E669F74">
      <w:start w:val="1"/>
      <w:numFmt w:val="bullet"/>
      <w:lvlText w:val="-"/>
      <w:lvlJc w:val="left"/>
      <w:pPr>
        <w:tabs>
          <w:tab w:val="num" w:pos="4320"/>
        </w:tabs>
        <w:ind w:left="4320" w:hanging="360"/>
      </w:pPr>
      <w:rPr>
        <w:rFonts w:ascii="Vrinda" w:hAnsi="Vrinda" w:hint="default"/>
      </w:rPr>
    </w:lvl>
    <w:lvl w:ilvl="3" w:tplc="A94A15F6">
      <w:start w:val="1"/>
      <w:numFmt w:val="bullet"/>
      <w:lvlText w:val=""/>
      <w:lvlJc w:val="left"/>
      <w:pPr>
        <w:tabs>
          <w:tab w:val="num" w:pos="5040"/>
        </w:tabs>
        <w:ind w:left="5040" w:hanging="360"/>
      </w:pPr>
      <w:rPr>
        <w:rFonts w:ascii="Symbol" w:hAnsi="Symbol" w:hint="default"/>
      </w:rPr>
    </w:lvl>
    <w:lvl w:ilvl="4" w:tplc="F17E38C8" w:tentative="1">
      <w:start w:val="1"/>
      <w:numFmt w:val="bullet"/>
      <w:lvlText w:val="o"/>
      <w:lvlJc w:val="left"/>
      <w:pPr>
        <w:tabs>
          <w:tab w:val="num" w:pos="5760"/>
        </w:tabs>
        <w:ind w:left="5760" w:hanging="360"/>
      </w:pPr>
      <w:rPr>
        <w:rFonts w:ascii="Courier New" w:hAnsi="Courier New" w:hint="default"/>
      </w:rPr>
    </w:lvl>
    <w:lvl w:ilvl="5" w:tplc="A64C5010" w:tentative="1">
      <w:start w:val="1"/>
      <w:numFmt w:val="bullet"/>
      <w:lvlText w:val=""/>
      <w:lvlJc w:val="left"/>
      <w:pPr>
        <w:tabs>
          <w:tab w:val="num" w:pos="6480"/>
        </w:tabs>
        <w:ind w:left="6480" w:hanging="360"/>
      </w:pPr>
      <w:rPr>
        <w:rFonts w:ascii="Wingdings" w:hAnsi="Wingdings" w:hint="default"/>
      </w:rPr>
    </w:lvl>
    <w:lvl w:ilvl="6" w:tplc="F2AAE8A0" w:tentative="1">
      <w:start w:val="1"/>
      <w:numFmt w:val="bullet"/>
      <w:lvlText w:val=""/>
      <w:lvlJc w:val="left"/>
      <w:pPr>
        <w:tabs>
          <w:tab w:val="num" w:pos="7200"/>
        </w:tabs>
        <w:ind w:left="7200" w:hanging="360"/>
      </w:pPr>
      <w:rPr>
        <w:rFonts w:ascii="Symbol" w:hAnsi="Symbol" w:hint="default"/>
      </w:rPr>
    </w:lvl>
    <w:lvl w:ilvl="7" w:tplc="E98E9234" w:tentative="1">
      <w:start w:val="1"/>
      <w:numFmt w:val="bullet"/>
      <w:lvlText w:val="o"/>
      <w:lvlJc w:val="left"/>
      <w:pPr>
        <w:tabs>
          <w:tab w:val="num" w:pos="7920"/>
        </w:tabs>
        <w:ind w:left="7920" w:hanging="360"/>
      </w:pPr>
      <w:rPr>
        <w:rFonts w:ascii="Courier New" w:hAnsi="Courier New" w:hint="default"/>
      </w:rPr>
    </w:lvl>
    <w:lvl w:ilvl="8" w:tplc="49A0F632" w:tentative="1">
      <w:start w:val="1"/>
      <w:numFmt w:val="bullet"/>
      <w:lvlText w:val=""/>
      <w:lvlJc w:val="left"/>
      <w:pPr>
        <w:tabs>
          <w:tab w:val="num" w:pos="8640"/>
        </w:tabs>
        <w:ind w:left="8640" w:hanging="360"/>
      </w:pPr>
      <w:rPr>
        <w:rFonts w:ascii="Wingdings" w:hAnsi="Wingdings" w:hint="default"/>
      </w:rPr>
    </w:lvl>
  </w:abstractNum>
  <w:num w:numId="1">
    <w:abstractNumId w:val="40"/>
  </w:num>
  <w:num w:numId="2">
    <w:abstractNumId w:val="18"/>
  </w:num>
  <w:num w:numId="3">
    <w:abstractNumId w:val="22"/>
  </w:num>
  <w:num w:numId="4">
    <w:abstractNumId w:val="0"/>
  </w:num>
  <w:num w:numId="5">
    <w:abstractNumId w:val="1"/>
  </w:num>
  <w:num w:numId="6">
    <w:abstractNumId w:val="2"/>
  </w:num>
  <w:num w:numId="7">
    <w:abstractNumId w:val="3"/>
  </w:num>
  <w:num w:numId="8">
    <w:abstractNumId w:val="4"/>
  </w:num>
  <w:num w:numId="9">
    <w:abstractNumId w:val="5"/>
  </w:num>
  <w:num w:numId="10">
    <w:abstractNumId w:val="6"/>
  </w:num>
  <w:num w:numId="11">
    <w:abstractNumId w:val="7"/>
  </w:num>
  <w:num w:numId="12">
    <w:abstractNumId w:val="44"/>
  </w:num>
  <w:num w:numId="13">
    <w:abstractNumId w:val="15"/>
  </w:num>
  <w:num w:numId="14">
    <w:abstractNumId w:val="49"/>
  </w:num>
  <w:num w:numId="15">
    <w:abstractNumId w:val="13"/>
  </w:num>
  <w:num w:numId="16">
    <w:abstractNumId w:val="36"/>
  </w:num>
  <w:num w:numId="17">
    <w:abstractNumId w:val="31"/>
  </w:num>
  <w:num w:numId="18">
    <w:abstractNumId w:val="50"/>
  </w:num>
  <w:num w:numId="19">
    <w:abstractNumId w:val="27"/>
  </w:num>
  <w:num w:numId="20">
    <w:abstractNumId w:val="8"/>
  </w:num>
  <w:num w:numId="21">
    <w:abstractNumId w:val="17"/>
  </w:num>
  <w:num w:numId="22">
    <w:abstractNumId w:val="23"/>
  </w:num>
  <w:num w:numId="23">
    <w:abstractNumId w:val="46"/>
  </w:num>
  <w:num w:numId="24">
    <w:abstractNumId w:val="25"/>
  </w:num>
  <w:num w:numId="25">
    <w:abstractNumId w:val="38"/>
  </w:num>
  <w:num w:numId="26">
    <w:abstractNumId w:val="14"/>
  </w:num>
  <w:num w:numId="27">
    <w:abstractNumId w:val="19"/>
  </w:num>
  <w:num w:numId="28">
    <w:abstractNumId w:val="26"/>
  </w:num>
  <w:num w:numId="29">
    <w:abstractNumId w:val="12"/>
  </w:num>
  <w:num w:numId="30">
    <w:abstractNumId w:val="21"/>
  </w:num>
  <w:num w:numId="31">
    <w:abstractNumId w:val="28"/>
  </w:num>
  <w:num w:numId="32">
    <w:abstractNumId w:val="47"/>
  </w:num>
  <w:num w:numId="33">
    <w:abstractNumId w:val="43"/>
  </w:num>
  <w:num w:numId="34">
    <w:abstractNumId w:val="51"/>
  </w:num>
  <w:num w:numId="35">
    <w:abstractNumId w:val="9"/>
  </w:num>
  <w:num w:numId="36">
    <w:abstractNumId w:val="16"/>
  </w:num>
  <w:num w:numId="37">
    <w:abstractNumId w:val="42"/>
  </w:num>
  <w:num w:numId="38">
    <w:abstractNumId w:val="24"/>
  </w:num>
  <w:num w:numId="39">
    <w:abstractNumId w:val="10"/>
  </w:num>
  <w:num w:numId="40">
    <w:abstractNumId w:val="35"/>
  </w:num>
  <w:num w:numId="41">
    <w:abstractNumId w:val="48"/>
  </w:num>
  <w:num w:numId="42">
    <w:abstractNumId w:val="29"/>
  </w:num>
  <w:num w:numId="43">
    <w:abstractNumId w:val="34"/>
  </w:num>
  <w:num w:numId="44">
    <w:abstractNumId w:val="33"/>
  </w:num>
  <w:num w:numId="45">
    <w:abstractNumId w:val="41"/>
  </w:num>
  <w:num w:numId="46">
    <w:abstractNumId w:val="37"/>
  </w:num>
  <w:num w:numId="47">
    <w:abstractNumId w:val="11"/>
  </w:num>
  <w:num w:numId="48">
    <w:abstractNumId w:val="45"/>
  </w:num>
  <w:num w:numId="49">
    <w:abstractNumId w:val="32"/>
  </w:num>
  <w:num w:numId="50">
    <w:abstractNumId w:val="30"/>
  </w:num>
  <w:num w:numId="51">
    <w:abstractNumId w:val="20"/>
  </w:num>
  <w:num w:numId="52">
    <w:abstractNumId w:val="3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0926"/>
    <w:rsid w:val="00006237"/>
    <w:rsid w:val="000073B4"/>
    <w:rsid w:val="00010694"/>
    <w:rsid w:val="00010A32"/>
    <w:rsid w:val="00010E5A"/>
    <w:rsid w:val="000117D8"/>
    <w:rsid w:val="00011B8A"/>
    <w:rsid w:val="00013280"/>
    <w:rsid w:val="00013779"/>
    <w:rsid w:val="00023B2C"/>
    <w:rsid w:val="00025947"/>
    <w:rsid w:val="00031136"/>
    <w:rsid w:val="00031880"/>
    <w:rsid w:val="0003198B"/>
    <w:rsid w:val="0003210F"/>
    <w:rsid w:val="00034127"/>
    <w:rsid w:val="000368CD"/>
    <w:rsid w:val="00037E3F"/>
    <w:rsid w:val="00041A19"/>
    <w:rsid w:val="00044157"/>
    <w:rsid w:val="00044891"/>
    <w:rsid w:val="000460D2"/>
    <w:rsid w:val="00050100"/>
    <w:rsid w:val="000520DF"/>
    <w:rsid w:val="00052425"/>
    <w:rsid w:val="0005308F"/>
    <w:rsid w:val="00056CA7"/>
    <w:rsid w:val="000577BB"/>
    <w:rsid w:val="0006013C"/>
    <w:rsid w:val="00061976"/>
    <w:rsid w:val="000702E0"/>
    <w:rsid w:val="00070365"/>
    <w:rsid w:val="00072FC2"/>
    <w:rsid w:val="000730D9"/>
    <w:rsid w:val="00073AC7"/>
    <w:rsid w:val="00073E55"/>
    <w:rsid w:val="000758EB"/>
    <w:rsid w:val="000760A1"/>
    <w:rsid w:val="0007639F"/>
    <w:rsid w:val="0007750E"/>
    <w:rsid w:val="00080452"/>
    <w:rsid w:val="0008049E"/>
    <w:rsid w:val="0008253A"/>
    <w:rsid w:val="000837BD"/>
    <w:rsid w:val="00086F73"/>
    <w:rsid w:val="000877F1"/>
    <w:rsid w:val="00090E9D"/>
    <w:rsid w:val="00092FC5"/>
    <w:rsid w:val="00093C99"/>
    <w:rsid w:val="0009402B"/>
    <w:rsid w:val="00097A30"/>
    <w:rsid w:val="000A084E"/>
    <w:rsid w:val="000A3C2F"/>
    <w:rsid w:val="000A4808"/>
    <w:rsid w:val="000A52C7"/>
    <w:rsid w:val="000B4151"/>
    <w:rsid w:val="000B494C"/>
    <w:rsid w:val="000B553B"/>
    <w:rsid w:val="000B674C"/>
    <w:rsid w:val="000B718A"/>
    <w:rsid w:val="000B7A54"/>
    <w:rsid w:val="000C352D"/>
    <w:rsid w:val="000C3EBD"/>
    <w:rsid w:val="000C4D1E"/>
    <w:rsid w:val="000C6352"/>
    <w:rsid w:val="000C7D47"/>
    <w:rsid w:val="000D0E2C"/>
    <w:rsid w:val="000D1D72"/>
    <w:rsid w:val="000D1E3F"/>
    <w:rsid w:val="000D24EF"/>
    <w:rsid w:val="000D2D43"/>
    <w:rsid w:val="000D3D8A"/>
    <w:rsid w:val="000D5D1D"/>
    <w:rsid w:val="000D7FF7"/>
    <w:rsid w:val="000E0969"/>
    <w:rsid w:val="000E0F06"/>
    <w:rsid w:val="000E25A6"/>
    <w:rsid w:val="000E2913"/>
    <w:rsid w:val="000E2FF5"/>
    <w:rsid w:val="000E3623"/>
    <w:rsid w:val="000E3EB7"/>
    <w:rsid w:val="000E5769"/>
    <w:rsid w:val="000E656C"/>
    <w:rsid w:val="000F13E2"/>
    <w:rsid w:val="000F2BD5"/>
    <w:rsid w:val="000F4140"/>
    <w:rsid w:val="000F4A82"/>
    <w:rsid w:val="000F5F20"/>
    <w:rsid w:val="000F64CE"/>
    <w:rsid w:val="00100236"/>
    <w:rsid w:val="0010242E"/>
    <w:rsid w:val="00107B3E"/>
    <w:rsid w:val="00111FDC"/>
    <w:rsid w:val="001122EC"/>
    <w:rsid w:val="00115E51"/>
    <w:rsid w:val="00117B95"/>
    <w:rsid w:val="0012204D"/>
    <w:rsid w:val="0012246E"/>
    <w:rsid w:val="00122A7A"/>
    <w:rsid w:val="001230D4"/>
    <w:rsid w:val="00124A11"/>
    <w:rsid w:val="001261E7"/>
    <w:rsid w:val="00127870"/>
    <w:rsid w:val="001279CD"/>
    <w:rsid w:val="00127CF4"/>
    <w:rsid w:val="00130D88"/>
    <w:rsid w:val="001314A4"/>
    <w:rsid w:val="00131507"/>
    <w:rsid w:val="00132EB5"/>
    <w:rsid w:val="00133C33"/>
    <w:rsid w:val="001377A4"/>
    <w:rsid w:val="00142BC6"/>
    <w:rsid w:val="00143D16"/>
    <w:rsid w:val="001440DD"/>
    <w:rsid w:val="00145C56"/>
    <w:rsid w:val="00145DD9"/>
    <w:rsid w:val="00147E8A"/>
    <w:rsid w:val="001504DC"/>
    <w:rsid w:val="00150C84"/>
    <w:rsid w:val="001529D8"/>
    <w:rsid w:val="00156020"/>
    <w:rsid w:val="00156654"/>
    <w:rsid w:val="00156FFE"/>
    <w:rsid w:val="00161466"/>
    <w:rsid w:val="00163921"/>
    <w:rsid w:val="00164758"/>
    <w:rsid w:val="00164D74"/>
    <w:rsid w:val="00164F04"/>
    <w:rsid w:val="00167064"/>
    <w:rsid w:val="00167A28"/>
    <w:rsid w:val="001710A0"/>
    <w:rsid w:val="00171D04"/>
    <w:rsid w:val="001723F2"/>
    <w:rsid w:val="00173549"/>
    <w:rsid w:val="00174312"/>
    <w:rsid w:val="001749FB"/>
    <w:rsid w:val="00176F05"/>
    <w:rsid w:val="00181819"/>
    <w:rsid w:val="00181BF9"/>
    <w:rsid w:val="00182615"/>
    <w:rsid w:val="001829F3"/>
    <w:rsid w:val="0018335C"/>
    <w:rsid w:val="00183840"/>
    <w:rsid w:val="00184898"/>
    <w:rsid w:val="00184AA5"/>
    <w:rsid w:val="00184AC1"/>
    <w:rsid w:val="00185E52"/>
    <w:rsid w:val="0018769E"/>
    <w:rsid w:val="00187F3C"/>
    <w:rsid w:val="00193AF2"/>
    <w:rsid w:val="00194469"/>
    <w:rsid w:val="001A0A21"/>
    <w:rsid w:val="001A12B8"/>
    <w:rsid w:val="001A2033"/>
    <w:rsid w:val="001A2BB6"/>
    <w:rsid w:val="001A3575"/>
    <w:rsid w:val="001A390A"/>
    <w:rsid w:val="001A4724"/>
    <w:rsid w:val="001A6E0D"/>
    <w:rsid w:val="001A7411"/>
    <w:rsid w:val="001B0D5B"/>
    <w:rsid w:val="001B21D0"/>
    <w:rsid w:val="001B2947"/>
    <w:rsid w:val="001B5BBD"/>
    <w:rsid w:val="001B6576"/>
    <w:rsid w:val="001B6F91"/>
    <w:rsid w:val="001B7C50"/>
    <w:rsid w:val="001C4B9C"/>
    <w:rsid w:val="001C7087"/>
    <w:rsid w:val="001C7F9B"/>
    <w:rsid w:val="001D05CD"/>
    <w:rsid w:val="001D467C"/>
    <w:rsid w:val="001D6F89"/>
    <w:rsid w:val="001D7E6E"/>
    <w:rsid w:val="001E6D13"/>
    <w:rsid w:val="001F07C0"/>
    <w:rsid w:val="001F0FC6"/>
    <w:rsid w:val="00201BCB"/>
    <w:rsid w:val="00202489"/>
    <w:rsid w:val="002057DE"/>
    <w:rsid w:val="00206908"/>
    <w:rsid w:val="00210537"/>
    <w:rsid w:val="002117A6"/>
    <w:rsid w:val="00211AEE"/>
    <w:rsid w:val="00212E5C"/>
    <w:rsid w:val="00212FB6"/>
    <w:rsid w:val="0021392B"/>
    <w:rsid w:val="00214B15"/>
    <w:rsid w:val="00215320"/>
    <w:rsid w:val="002161B7"/>
    <w:rsid w:val="0021752D"/>
    <w:rsid w:val="00221422"/>
    <w:rsid w:val="002223C7"/>
    <w:rsid w:val="00222D2D"/>
    <w:rsid w:val="00224E33"/>
    <w:rsid w:val="00227565"/>
    <w:rsid w:val="002300CD"/>
    <w:rsid w:val="00230B72"/>
    <w:rsid w:val="00231CF0"/>
    <w:rsid w:val="00234CCE"/>
    <w:rsid w:val="00235ADA"/>
    <w:rsid w:val="002464FF"/>
    <w:rsid w:val="00253E1F"/>
    <w:rsid w:val="00256B07"/>
    <w:rsid w:val="00256BE5"/>
    <w:rsid w:val="00257E10"/>
    <w:rsid w:val="002623E1"/>
    <w:rsid w:val="00264ED9"/>
    <w:rsid w:val="0026514F"/>
    <w:rsid w:val="002652D8"/>
    <w:rsid w:val="0026648C"/>
    <w:rsid w:val="00267595"/>
    <w:rsid w:val="002717CE"/>
    <w:rsid w:val="00274E72"/>
    <w:rsid w:val="00276435"/>
    <w:rsid w:val="0027671B"/>
    <w:rsid w:val="00276F6F"/>
    <w:rsid w:val="002812BB"/>
    <w:rsid w:val="002823E9"/>
    <w:rsid w:val="00285519"/>
    <w:rsid w:val="00290474"/>
    <w:rsid w:val="00290D53"/>
    <w:rsid w:val="00296217"/>
    <w:rsid w:val="002A173C"/>
    <w:rsid w:val="002A3B08"/>
    <w:rsid w:val="002A47CD"/>
    <w:rsid w:val="002A5D91"/>
    <w:rsid w:val="002A7F70"/>
    <w:rsid w:val="002B0235"/>
    <w:rsid w:val="002B0A26"/>
    <w:rsid w:val="002B1539"/>
    <w:rsid w:val="002B2499"/>
    <w:rsid w:val="002B4AF6"/>
    <w:rsid w:val="002B6818"/>
    <w:rsid w:val="002B6CE7"/>
    <w:rsid w:val="002B7FED"/>
    <w:rsid w:val="002C0147"/>
    <w:rsid w:val="002C09C8"/>
    <w:rsid w:val="002C2818"/>
    <w:rsid w:val="002C2EAE"/>
    <w:rsid w:val="002C45CE"/>
    <w:rsid w:val="002C7625"/>
    <w:rsid w:val="002C79CC"/>
    <w:rsid w:val="002D0A47"/>
    <w:rsid w:val="002D0EF7"/>
    <w:rsid w:val="002D0F18"/>
    <w:rsid w:val="002D2D27"/>
    <w:rsid w:val="002D3838"/>
    <w:rsid w:val="002E11FB"/>
    <w:rsid w:val="002E1FD4"/>
    <w:rsid w:val="002E2B3A"/>
    <w:rsid w:val="002E36A7"/>
    <w:rsid w:val="002E6C7B"/>
    <w:rsid w:val="002E77BE"/>
    <w:rsid w:val="002F1433"/>
    <w:rsid w:val="002F431C"/>
    <w:rsid w:val="002F444B"/>
    <w:rsid w:val="002F4FC7"/>
    <w:rsid w:val="002F7BD2"/>
    <w:rsid w:val="003009A6"/>
    <w:rsid w:val="003016CD"/>
    <w:rsid w:val="00302CCE"/>
    <w:rsid w:val="00304D64"/>
    <w:rsid w:val="00305641"/>
    <w:rsid w:val="00306926"/>
    <w:rsid w:val="00306E44"/>
    <w:rsid w:val="003075F1"/>
    <w:rsid w:val="00307A72"/>
    <w:rsid w:val="00307C3B"/>
    <w:rsid w:val="003121D0"/>
    <w:rsid w:val="00315E26"/>
    <w:rsid w:val="00316DA3"/>
    <w:rsid w:val="003223ED"/>
    <w:rsid w:val="00323BBE"/>
    <w:rsid w:val="00324201"/>
    <w:rsid w:val="00326766"/>
    <w:rsid w:val="003271D1"/>
    <w:rsid w:val="00330FB2"/>
    <w:rsid w:val="003346E9"/>
    <w:rsid w:val="0033553B"/>
    <w:rsid w:val="00341A1F"/>
    <w:rsid w:val="003441A6"/>
    <w:rsid w:val="00345982"/>
    <w:rsid w:val="00345A95"/>
    <w:rsid w:val="00345CD8"/>
    <w:rsid w:val="00347409"/>
    <w:rsid w:val="00347628"/>
    <w:rsid w:val="00351933"/>
    <w:rsid w:val="00352020"/>
    <w:rsid w:val="0035385D"/>
    <w:rsid w:val="003561C4"/>
    <w:rsid w:val="003662EF"/>
    <w:rsid w:val="00367940"/>
    <w:rsid w:val="00372BE1"/>
    <w:rsid w:val="0037545A"/>
    <w:rsid w:val="003765C6"/>
    <w:rsid w:val="0038061B"/>
    <w:rsid w:val="00382EF3"/>
    <w:rsid w:val="003837F4"/>
    <w:rsid w:val="00384474"/>
    <w:rsid w:val="00385008"/>
    <w:rsid w:val="003902CC"/>
    <w:rsid w:val="00391AEA"/>
    <w:rsid w:val="00392C99"/>
    <w:rsid w:val="00393437"/>
    <w:rsid w:val="00394B91"/>
    <w:rsid w:val="00396FCC"/>
    <w:rsid w:val="003A1A5C"/>
    <w:rsid w:val="003B6C61"/>
    <w:rsid w:val="003B6D62"/>
    <w:rsid w:val="003B7A60"/>
    <w:rsid w:val="003C057D"/>
    <w:rsid w:val="003C43A9"/>
    <w:rsid w:val="003D2BAC"/>
    <w:rsid w:val="003D3133"/>
    <w:rsid w:val="003D3C9D"/>
    <w:rsid w:val="003D6A32"/>
    <w:rsid w:val="003E0E01"/>
    <w:rsid w:val="003E2AB6"/>
    <w:rsid w:val="003E65C4"/>
    <w:rsid w:val="003E7DDB"/>
    <w:rsid w:val="003F288D"/>
    <w:rsid w:val="003F2DE0"/>
    <w:rsid w:val="003F2E81"/>
    <w:rsid w:val="00400650"/>
    <w:rsid w:val="0040134E"/>
    <w:rsid w:val="00403558"/>
    <w:rsid w:val="00403843"/>
    <w:rsid w:val="00405BE8"/>
    <w:rsid w:val="004068FF"/>
    <w:rsid w:val="004078A4"/>
    <w:rsid w:val="00407C88"/>
    <w:rsid w:val="004103CD"/>
    <w:rsid w:val="004106C1"/>
    <w:rsid w:val="00410E0E"/>
    <w:rsid w:val="00413CDB"/>
    <w:rsid w:val="004164A9"/>
    <w:rsid w:val="00416CE8"/>
    <w:rsid w:val="00422993"/>
    <w:rsid w:val="004271CE"/>
    <w:rsid w:val="00432C1E"/>
    <w:rsid w:val="004332A8"/>
    <w:rsid w:val="0044226C"/>
    <w:rsid w:val="004441B9"/>
    <w:rsid w:val="004453A2"/>
    <w:rsid w:val="0044786C"/>
    <w:rsid w:val="00447AFD"/>
    <w:rsid w:val="00453EBE"/>
    <w:rsid w:val="00455B56"/>
    <w:rsid w:val="00457107"/>
    <w:rsid w:val="004574D3"/>
    <w:rsid w:val="00460216"/>
    <w:rsid w:val="0046101A"/>
    <w:rsid w:val="00461DC2"/>
    <w:rsid w:val="00461FF0"/>
    <w:rsid w:val="00472FA1"/>
    <w:rsid w:val="00475426"/>
    <w:rsid w:val="004754C7"/>
    <w:rsid w:val="00475551"/>
    <w:rsid w:val="004770F7"/>
    <w:rsid w:val="00487FD0"/>
    <w:rsid w:val="00491F7A"/>
    <w:rsid w:val="00494057"/>
    <w:rsid w:val="00495ABE"/>
    <w:rsid w:val="004973DF"/>
    <w:rsid w:val="00497544"/>
    <w:rsid w:val="004A0A78"/>
    <w:rsid w:val="004A4FED"/>
    <w:rsid w:val="004B1B26"/>
    <w:rsid w:val="004B1D68"/>
    <w:rsid w:val="004B26CE"/>
    <w:rsid w:val="004B5A05"/>
    <w:rsid w:val="004B5F3A"/>
    <w:rsid w:val="004C0822"/>
    <w:rsid w:val="004C0E4C"/>
    <w:rsid w:val="004C1A9A"/>
    <w:rsid w:val="004C429F"/>
    <w:rsid w:val="004C4661"/>
    <w:rsid w:val="004C5364"/>
    <w:rsid w:val="004C5C03"/>
    <w:rsid w:val="004D1A86"/>
    <w:rsid w:val="004D46D4"/>
    <w:rsid w:val="004D698B"/>
    <w:rsid w:val="004D7A50"/>
    <w:rsid w:val="004E0E77"/>
    <w:rsid w:val="004E371A"/>
    <w:rsid w:val="004E50AB"/>
    <w:rsid w:val="004E6522"/>
    <w:rsid w:val="004F0859"/>
    <w:rsid w:val="004F1DFE"/>
    <w:rsid w:val="004F4C5A"/>
    <w:rsid w:val="004F5E80"/>
    <w:rsid w:val="004F6436"/>
    <w:rsid w:val="004F6609"/>
    <w:rsid w:val="004F6686"/>
    <w:rsid w:val="004F76B1"/>
    <w:rsid w:val="00501CEB"/>
    <w:rsid w:val="00507DD2"/>
    <w:rsid w:val="00511563"/>
    <w:rsid w:val="00512045"/>
    <w:rsid w:val="00512495"/>
    <w:rsid w:val="00512FA5"/>
    <w:rsid w:val="00515402"/>
    <w:rsid w:val="00515876"/>
    <w:rsid w:val="005171D1"/>
    <w:rsid w:val="0052467E"/>
    <w:rsid w:val="00524F56"/>
    <w:rsid w:val="0052677D"/>
    <w:rsid w:val="00527C3F"/>
    <w:rsid w:val="00537ABF"/>
    <w:rsid w:val="005500F8"/>
    <w:rsid w:val="00555207"/>
    <w:rsid w:val="005564F0"/>
    <w:rsid w:val="00556584"/>
    <w:rsid w:val="0056066F"/>
    <w:rsid w:val="005607DA"/>
    <w:rsid w:val="00563472"/>
    <w:rsid w:val="00563684"/>
    <w:rsid w:val="00567175"/>
    <w:rsid w:val="005676F2"/>
    <w:rsid w:val="005677AD"/>
    <w:rsid w:val="0057115D"/>
    <w:rsid w:val="005730B4"/>
    <w:rsid w:val="00573D59"/>
    <w:rsid w:val="00576EE5"/>
    <w:rsid w:val="0058179D"/>
    <w:rsid w:val="00581FE2"/>
    <w:rsid w:val="00582349"/>
    <w:rsid w:val="005841A2"/>
    <w:rsid w:val="0058673B"/>
    <w:rsid w:val="00586A61"/>
    <w:rsid w:val="00590BFD"/>
    <w:rsid w:val="0059606A"/>
    <w:rsid w:val="00596122"/>
    <w:rsid w:val="005A1356"/>
    <w:rsid w:val="005A3B5B"/>
    <w:rsid w:val="005A4E8C"/>
    <w:rsid w:val="005B312A"/>
    <w:rsid w:val="005B41F6"/>
    <w:rsid w:val="005C1BC1"/>
    <w:rsid w:val="005C3557"/>
    <w:rsid w:val="005C64A9"/>
    <w:rsid w:val="005C7182"/>
    <w:rsid w:val="005C7ECE"/>
    <w:rsid w:val="005D2FB3"/>
    <w:rsid w:val="005D40C5"/>
    <w:rsid w:val="005D4730"/>
    <w:rsid w:val="005D74E8"/>
    <w:rsid w:val="005D74FF"/>
    <w:rsid w:val="005E0D59"/>
    <w:rsid w:val="005E2282"/>
    <w:rsid w:val="005E22B3"/>
    <w:rsid w:val="005E66DD"/>
    <w:rsid w:val="005E69CA"/>
    <w:rsid w:val="005F1890"/>
    <w:rsid w:val="005F3E26"/>
    <w:rsid w:val="005F53F7"/>
    <w:rsid w:val="005F707E"/>
    <w:rsid w:val="0060017A"/>
    <w:rsid w:val="0060085F"/>
    <w:rsid w:val="00603768"/>
    <w:rsid w:val="0060380A"/>
    <w:rsid w:val="00606697"/>
    <w:rsid w:val="006119B2"/>
    <w:rsid w:val="00613313"/>
    <w:rsid w:val="00613BD5"/>
    <w:rsid w:val="00614342"/>
    <w:rsid w:val="00614687"/>
    <w:rsid w:val="00616995"/>
    <w:rsid w:val="00620549"/>
    <w:rsid w:val="00623CCC"/>
    <w:rsid w:val="006247DF"/>
    <w:rsid w:val="00625731"/>
    <w:rsid w:val="00627184"/>
    <w:rsid w:val="00630DE9"/>
    <w:rsid w:val="00631E5D"/>
    <w:rsid w:val="006359B5"/>
    <w:rsid w:val="00636981"/>
    <w:rsid w:val="00640E42"/>
    <w:rsid w:val="00641E8B"/>
    <w:rsid w:val="006422BC"/>
    <w:rsid w:val="00642385"/>
    <w:rsid w:val="0064238C"/>
    <w:rsid w:val="00644308"/>
    <w:rsid w:val="0064462E"/>
    <w:rsid w:val="00652BC5"/>
    <w:rsid w:val="00660DCF"/>
    <w:rsid w:val="00661443"/>
    <w:rsid w:val="00664BBF"/>
    <w:rsid w:val="006673AC"/>
    <w:rsid w:val="00667AE7"/>
    <w:rsid w:val="0067015E"/>
    <w:rsid w:val="00671FCE"/>
    <w:rsid w:val="006722BF"/>
    <w:rsid w:val="00674CFE"/>
    <w:rsid w:val="006750C8"/>
    <w:rsid w:val="006765E2"/>
    <w:rsid w:val="00677E04"/>
    <w:rsid w:val="00680246"/>
    <w:rsid w:val="00680B93"/>
    <w:rsid w:val="006815B4"/>
    <w:rsid w:val="0068173C"/>
    <w:rsid w:val="00684168"/>
    <w:rsid w:val="00684ACF"/>
    <w:rsid w:val="006864BF"/>
    <w:rsid w:val="00687466"/>
    <w:rsid w:val="00687495"/>
    <w:rsid w:val="00687988"/>
    <w:rsid w:val="00691452"/>
    <w:rsid w:val="0069407A"/>
    <w:rsid w:val="006948E0"/>
    <w:rsid w:val="0069533A"/>
    <w:rsid w:val="00695508"/>
    <w:rsid w:val="006962A4"/>
    <w:rsid w:val="0069764B"/>
    <w:rsid w:val="006B0708"/>
    <w:rsid w:val="006B1ED1"/>
    <w:rsid w:val="006B4318"/>
    <w:rsid w:val="006B47E2"/>
    <w:rsid w:val="006B54B3"/>
    <w:rsid w:val="006B5ADE"/>
    <w:rsid w:val="006B5CC0"/>
    <w:rsid w:val="006B5E0D"/>
    <w:rsid w:val="006B6C64"/>
    <w:rsid w:val="006C0244"/>
    <w:rsid w:val="006C23E0"/>
    <w:rsid w:val="006C2759"/>
    <w:rsid w:val="006C2BC4"/>
    <w:rsid w:val="006C2E67"/>
    <w:rsid w:val="006C4238"/>
    <w:rsid w:val="006C505F"/>
    <w:rsid w:val="006C53A0"/>
    <w:rsid w:val="006C6368"/>
    <w:rsid w:val="006D0C76"/>
    <w:rsid w:val="006D1A33"/>
    <w:rsid w:val="006D22DD"/>
    <w:rsid w:val="006D4AE8"/>
    <w:rsid w:val="006D6B16"/>
    <w:rsid w:val="006D6E91"/>
    <w:rsid w:val="006E2150"/>
    <w:rsid w:val="006E2E57"/>
    <w:rsid w:val="006E620D"/>
    <w:rsid w:val="006F0858"/>
    <w:rsid w:val="006F2DEC"/>
    <w:rsid w:val="006F4F34"/>
    <w:rsid w:val="00700391"/>
    <w:rsid w:val="00701B1E"/>
    <w:rsid w:val="00702FAD"/>
    <w:rsid w:val="007066DA"/>
    <w:rsid w:val="00710473"/>
    <w:rsid w:val="0071102B"/>
    <w:rsid w:val="007122CF"/>
    <w:rsid w:val="007127AB"/>
    <w:rsid w:val="00712B2F"/>
    <w:rsid w:val="00713BD3"/>
    <w:rsid w:val="00714BD1"/>
    <w:rsid w:val="00716D14"/>
    <w:rsid w:val="00717E8F"/>
    <w:rsid w:val="007203DD"/>
    <w:rsid w:val="0072053F"/>
    <w:rsid w:val="00723B4E"/>
    <w:rsid w:val="00724633"/>
    <w:rsid w:val="00724EF4"/>
    <w:rsid w:val="00725DE6"/>
    <w:rsid w:val="00726D74"/>
    <w:rsid w:val="007272A7"/>
    <w:rsid w:val="0073082F"/>
    <w:rsid w:val="0073434A"/>
    <w:rsid w:val="00734B51"/>
    <w:rsid w:val="00735A65"/>
    <w:rsid w:val="00735F73"/>
    <w:rsid w:val="00740112"/>
    <w:rsid w:val="0074450D"/>
    <w:rsid w:val="00744609"/>
    <w:rsid w:val="00744793"/>
    <w:rsid w:val="0074524C"/>
    <w:rsid w:val="0074536D"/>
    <w:rsid w:val="007526DC"/>
    <w:rsid w:val="00752990"/>
    <w:rsid w:val="0075566B"/>
    <w:rsid w:val="007570C6"/>
    <w:rsid w:val="00760D1B"/>
    <w:rsid w:val="007626AB"/>
    <w:rsid w:val="00762DF7"/>
    <w:rsid w:val="00766A2C"/>
    <w:rsid w:val="0077075A"/>
    <w:rsid w:val="0077124F"/>
    <w:rsid w:val="007759C7"/>
    <w:rsid w:val="00776AAD"/>
    <w:rsid w:val="00776BB4"/>
    <w:rsid w:val="00780A79"/>
    <w:rsid w:val="00782D3B"/>
    <w:rsid w:val="00783621"/>
    <w:rsid w:val="00783682"/>
    <w:rsid w:val="00783776"/>
    <w:rsid w:val="007865B7"/>
    <w:rsid w:val="00786B8D"/>
    <w:rsid w:val="00787321"/>
    <w:rsid w:val="0079260A"/>
    <w:rsid w:val="00795430"/>
    <w:rsid w:val="00796E22"/>
    <w:rsid w:val="007A1199"/>
    <w:rsid w:val="007A2392"/>
    <w:rsid w:val="007A286E"/>
    <w:rsid w:val="007A377B"/>
    <w:rsid w:val="007A7EA0"/>
    <w:rsid w:val="007A7EA6"/>
    <w:rsid w:val="007B05DA"/>
    <w:rsid w:val="007B102A"/>
    <w:rsid w:val="007B131B"/>
    <w:rsid w:val="007B1844"/>
    <w:rsid w:val="007B33AE"/>
    <w:rsid w:val="007B4D47"/>
    <w:rsid w:val="007B552F"/>
    <w:rsid w:val="007B6088"/>
    <w:rsid w:val="007C40BE"/>
    <w:rsid w:val="007C734C"/>
    <w:rsid w:val="007C762D"/>
    <w:rsid w:val="007D02C8"/>
    <w:rsid w:val="007D12BE"/>
    <w:rsid w:val="007D2F1A"/>
    <w:rsid w:val="007D3F0D"/>
    <w:rsid w:val="007D5F16"/>
    <w:rsid w:val="007E144A"/>
    <w:rsid w:val="007E2CD1"/>
    <w:rsid w:val="007E3DF8"/>
    <w:rsid w:val="007E4928"/>
    <w:rsid w:val="007E4F33"/>
    <w:rsid w:val="007E5E07"/>
    <w:rsid w:val="007F034A"/>
    <w:rsid w:val="007F3824"/>
    <w:rsid w:val="007F3B04"/>
    <w:rsid w:val="007F3CF8"/>
    <w:rsid w:val="007F6233"/>
    <w:rsid w:val="007F630E"/>
    <w:rsid w:val="007F6640"/>
    <w:rsid w:val="007F6AED"/>
    <w:rsid w:val="008002B0"/>
    <w:rsid w:val="00800AC2"/>
    <w:rsid w:val="0080183B"/>
    <w:rsid w:val="00804DB9"/>
    <w:rsid w:val="00805313"/>
    <w:rsid w:val="008053EE"/>
    <w:rsid w:val="00806A57"/>
    <w:rsid w:val="00807DFA"/>
    <w:rsid w:val="0081154B"/>
    <w:rsid w:val="00817D48"/>
    <w:rsid w:val="00820404"/>
    <w:rsid w:val="00822D18"/>
    <w:rsid w:val="00824216"/>
    <w:rsid w:val="0082727F"/>
    <w:rsid w:val="008308F3"/>
    <w:rsid w:val="00830A3E"/>
    <w:rsid w:val="0083120B"/>
    <w:rsid w:val="00831B40"/>
    <w:rsid w:val="008334EE"/>
    <w:rsid w:val="00835DE1"/>
    <w:rsid w:val="00836C26"/>
    <w:rsid w:val="008370C4"/>
    <w:rsid w:val="00841724"/>
    <w:rsid w:val="00844273"/>
    <w:rsid w:val="00844A2F"/>
    <w:rsid w:val="008450A4"/>
    <w:rsid w:val="008457DF"/>
    <w:rsid w:val="008458C7"/>
    <w:rsid w:val="00847237"/>
    <w:rsid w:val="00850892"/>
    <w:rsid w:val="00851AFB"/>
    <w:rsid w:val="00852EF6"/>
    <w:rsid w:val="00854490"/>
    <w:rsid w:val="008568B7"/>
    <w:rsid w:val="00860204"/>
    <w:rsid w:val="00861CB8"/>
    <w:rsid w:val="008633C2"/>
    <w:rsid w:val="00863E55"/>
    <w:rsid w:val="0086434A"/>
    <w:rsid w:val="00864BEE"/>
    <w:rsid w:val="00866969"/>
    <w:rsid w:val="008674D3"/>
    <w:rsid w:val="00867A22"/>
    <w:rsid w:val="008716A1"/>
    <w:rsid w:val="00875DC6"/>
    <w:rsid w:val="00876704"/>
    <w:rsid w:val="00877313"/>
    <w:rsid w:val="00880C33"/>
    <w:rsid w:val="00882D42"/>
    <w:rsid w:val="008850A3"/>
    <w:rsid w:val="0088585E"/>
    <w:rsid w:val="008910F9"/>
    <w:rsid w:val="008940C4"/>
    <w:rsid w:val="008946B8"/>
    <w:rsid w:val="00894C6C"/>
    <w:rsid w:val="008958FA"/>
    <w:rsid w:val="00895FA7"/>
    <w:rsid w:val="00897AF3"/>
    <w:rsid w:val="008A362A"/>
    <w:rsid w:val="008A3FAC"/>
    <w:rsid w:val="008A4A5B"/>
    <w:rsid w:val="008A4ABD"/>
    <w:rsid w:val="008A7A7B"/>
    <w:rsid w:val="008B00C8"/>
    <w:rsid w:val="008B2433"/>
    <w:rsid w:val="008B261C"/>
    <w:rsid w:val="008B2626"/>
    <w:rsid w:val="008B400E"/>
    <w:rsid w:val="008B473C"/>
    <w:rsid w:val="008B47DA"/>
    <w:rsid w:val="008B50A4"/>
    <w:rsid w:val="008B6E1E"/>
    <w:rsid w:val="008B76F7"/>
    <w:rsid w:val="008C1242"/>
    <w:rsid w:val="008C531F"/>
    <w:rsid w:val="008D2C61"/>
    <w:rsid w:val="008D3895"/>
    <w:rsid w:val="008D4BE8"/>
    <w:rsid w:val="008D4D5D"/>
    <w:rsid w:val="008E0A7D"/>
    <w:rsid w:val="008E0A80"/>
    <w:rsid w:val="008E235E"/>
    <w:rsid w:val="008E3D14"/>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0312"/>
    <w:rsid w:val="009209A8"/>
    <w:rsid w:val="00921A3F"/>
    <w:rsid w:val="00923ECF"/>
    <w:rsid w:val="00933878"/>
    <w:rsid w:val="009401E5"/>
    <w:rsid w:val="00942846"/>
    <w:rsid w:val="0094606B"/>
    <w:rsid w:val="009460B3"/>
    <w:rsid w:val="0095115E"/>
    <w:rsid w:val="00954199"/>
    <w:rsid w:val="0095549B"/>
    <w:rsid w:val="009574E0"/>
    <w:rsid w:val="0096108E"/>
    <w:rsid w:val="00966750"/>
    <w:rsid w:val="00966B3B"/>
    <w:rsid w:val="0097057A"/>
    <w:rsid w:val="0098022C"/>
    <w:rsid w:val="0098048C"/>
    <w:rsid w:val="00982A1F"/>
    <w:rsid w:val="00986381"/>
    <w:rsid w:val="009868DB"/>
    <w:rsid w:val="00991166"/>
    <w:rsid w:val="00994041"/>
    <w:rsid w:val="009973C2"/>
    <w:rsid w:val="00997A30"/>
    <w:rsid w:val="009A23BF"/>
    <w:rsid w:val="009A4F68"/>
    <w:rsid w:val="009A4FA1"/>
    <w:rsid w:val="009A5639"/>
    <w:rsid w:val="009A5767"/>
    <w:rsid w:val="009A74DA"/>
    <w:rsid w:val="009B1884"/>
    <w:rsid w:val="009B4EFA"/>
    <w:rsid w:val="009C35B9"/>
    <w:rsid w:val="009C37E9"/>
    <w:rsid w:val="009C380E"/>
    <w:rsid w:val="009C4733"/>
    <w:rsid w:val="009C6236"/>
    <w:rsid w:val="009C70FB"/>
    <w:rsid w:val="009C7447"/>
    <w:rsid w:val="009D0F13"/>
    <w:rsid w:val="009D387E"/>
    <w:rsid w:val="009D425D"/>
    <w:rsid w:val="009D480A"/>
    <w:rsid w:val="009D4D43"/>
    <w:rsid w:val="009D6E8B"/>
    <w:rsid w:val="009E0196"/>
    <w:rsid w:val="009E2FAA"/>
    <w:rsid w:val="009E398C"/>
    <w:rsid w:val="009E5900"/>
    <w:rsid w:val="009E69A8"/>
    <w:rsid w:val="009E6F89"/>
    <w:rsid w:val="009F0A1A"/>
    <w:rsid w:val="009F0D7A"/>
    <w:rsid w:val="009F2A1A"/>
    <w:rsid w:val="009F4600"/>
    <w:rsid w:val="00A05995"/>
    <w:rsid w:val="00A06727"/>
    <w:rsid w:val="00A07226"/>
    <w:rsid w:val="00A0729A"/>
    <w:rsid w:val="00A1446E"/>
    <w:rsid w:val="00A15759"/>
    <w:rsid w:val="00A16E31"/>
    <w:rsid w:val="00A17423"/>
    <w:rsid w:val="00A17CD2"/>
    <w:rsid w:val="00A22030"/>
    <w:rsid w:val="00A23FCE"/>
    <w:rsid w:val="00A24342"/>
    <w:rsid w:val="00A253A1"/>
    <w:rsid w:val="00A25D7A"/>
    <w:rsid w:val="00A3611E"/>
    <w:rsid w:val="00A436B0"/>
    <w:rsid w:val="00A453D1"/>
    <w:rsid w:val="00A45D04"/>
    <w:rsid w:val="00A47AFA"/>
    <w:rsid w:val="00A509B3"/>
    <w:rsid w:val="00A55664"/>
    <w:rsid w:val="00A55A36"/>
    <w:rsid w:val="00A55B8C"/>
    <w:rsid w:val="00A57800"/>
    <w:rsid w:val="00A60170"/>
    <w:rsid w:val="00A63108"/>
    <w:rsid w:val="00A6784E"/>
    <w:rsid w:val="00A67D57"/>
    <w:rsid w:val="00A70189"/>
    <w:rsid w:val="00A71C4A"/>
    <w:rsid w:val="00A72886"/>
    <w:rsid w:val="00A7418E"/>
    <w:rsid w:val="00A765B4"/>
    <w:rsid w:val="00A80BCD"/>
    <w:rsid w:val="00A8105D"/>
    <w:rsid w:val="00A848DF"/>
    <w:rsid w:val="00A9076D"/>
    <w:rsid w:val="00A90E42"/>
    <w:rsid w:val="00A96998"/>
    <w:rsid w:val="00A96A78"/>
    <w:rsid w:val="00A96FA2"/>
    <w:rsid w:val="00AA0502"/>
    <w:rsid w:val="00AA0B88"/>
    <w:rsid w:val="00AA6330"/>
    <w:rsid w:val="00AB10D9"/>
    <w:rsid w:val="00AB1C4A"/>
    <w:rsid w:val="00AB353C"/>
    <w:rsid w:val="00AB3C7D"/>
    <w:rsid w:val="00AC1EBE"/>
    <w:rsid w:val="00AC33A5"/>
    <w:rsid w:val="00AC423D"/>
    <w:rsid w:val="00AC56AA"/>
    <w:rsid w:val="00AC7D1C"/>
    <w:rsid w:val="00AC7F06"/>
    <w:rsid w:val="00AD1650"/>
    <w:rsid w:val="00AD1BBB"/>
    <w:rsid w:val="00AD2B77"/>
    <w:rsid w:val="00AD3C15"/>
    <w:rsid w:val="00AE0B8B"/>
    <w:rsid w:val="00AE259C"/>
    <w:rsid w:val="00AE3B90"/>
    <w:rsid w:val="00AE498C"/>
    <w:rsid w:val="00AE52D0"/>
    <w:rsid w:val="00AE5F8C"/>
    <w:rsid w:val="00AE63BF"/>
    <w:rsid w:val="00AF0064"/>
    <w:rsid w:val="00AF0260"/>
    <w:rsid w:val="00AF1E2B"/>
    <w:rsid w:val="00AF4272"/>
    <w:rsid w:val="00AF608B"/>
    <w:rsid w:val="00AF72AB"/>
    <w:rsid w:val="00B02E34"/>
    <w:rsid w:val="00B04416"/>
    <w:rsid w:val="00B07107"/>
    <w:rsid w:val="00B0794C"/>
    <w:rsid w:val="00B10E84"/>
    <w:rsid w:val="00B11A59"/>
    <w:rsid w:val="00B11DD1"/>
    <w:rsid w:val="00B13624"/>
    <w:rsid w:val="00B13896"/>
    <w:rsid w:val="00B14B74"/>
    <w:rsid w:val="00B15B62"/>
    <w:rsid w:val="00B1614D"/>
    <w:rsid w:val="00B16372"/>
    <w:rsid w:val="00B17A42"/>
    <w:rsid w:val="00B20F9E"/>
    <w:rsid w:val="00B210D9"/>
    <w:rsid w:val="00B22D8C"/>
    <w:rsid w:val="00B240A6"/>
    <w:rsid w:val="00B26FF0"/>
    <w:rsid w:val="00B37322"/>
    <w:rsid w:val="00B4418B"/>
    <w:rsid w:val="00B44799"/>
    <w:rsid w:val="00B453BE"/>
    <w:rsid w:val="00B458C5"/>
    <w:rsid w:val="00B4671D"/>
    <w:rsid w:val="00B52640"/>
    <w:rsid w:val="00B52760"/>
    <w:rsid w:val="00B531D3"/>
    <w:rsid w:val="00B56C3A"/>
    <w:rsid w:val="00B6425E"/>
    <w:rsid w:val="00B64D83"/>
    <w:rsid w:val="00B668A3"/>
    <w:rsid w:val="00B7161D"/>
    <w:rsid w:val="00B728F6"/>
    <w:rsid w:val="00B72A75"/>
    <w:rsid w:val="00B731DA"/>
    <w:rsid w:val="00B7523C"/>
    <w:rsid w:val="00B75C18"/>
    <w:rsid w:val="00B80181"/>
    <w:rsid w:val="00B80E99"/>
    <w:rsid w:val="00B80F12"/>
    <w:rsid w:val="00B81F22"/>
    <w:rsid w:val="00B85DE9"/>
    <w:rsid w:val="00B90C3D"/>
    <w:rsid w:val="00B92CAB"/>
    <w:rsid w:val="00B962FD"/>
    <w:rsid w:val="00B97F96"/>
    <w:rsid w:val="00BA03AD"/>
    <w:rsid w:val="00BA0489"/>
    <w:rsid w:val="00BB59F6"/>
    <w:rsid w:val="00BB6688"/>
    <w:rsid w:val="00BB7ED8"/>
    <w:rsid w:val="00BC031B"/>
    <w:rsid w:val="00BC3D23"/>
    <w:rsid w:val="00BD1AF1"/>
    <w:rsid w:val="00BD3B86"/>
    <w:rsid w:val="00BD60A3"/>
    <w:rsid w:val="00BD68B9"/>
    <w:rsid w:val="00BE04B2"/>
    <w:rsid w:val="00BE1D90"/>
    <w:rsid w:val="00BE3267"/>
    <w:rsid w:val="00BE499E"/>
    <w:rsid w:val="00BE4F1D"/>
    <w:rsid w:val="00BE620C"/>
    <w:rsid w:val="00BE6789"/>
    <w:rsid w:val="00BE7A56"/>
    <w:rsid w:val="00BE7DDC"/>
    <w:rsid w:val="00BF0652"/>
    <w:rsid w:val="00BF32E7"/>
    <w:rsid w:val="00BF41CA"/>
    <w:rsid w:val="00BF7633"/>
    <w:rsid w:val="00BF7779"/>
    <w:rsid w:val="00C00A8F"/>
    <w:rsid w:val="00C022A5"/>
    <w:rsid w:val="00C04E0D"/>
    <w:rsid w:val="00C05BCA"/>
    <w:rsid w:val="00C05CE6"/>
    <w:rsid w:val="00C062CD"/>
    <w:rsid w:val="00C13BAB"/>
    <w:rsid w:val="00C13BD3"/>
    <w:rsid w:val="00C17CAF"/>
    <w:rsid w:val="00C17D6E"/>
    <w:rsid w:val="00C20575"/>
    <w:rsid w:val="00C2188D"/>
    <w:rsid w:val="00C21FBC"/>
    <w:rsid w:val="00C224A1"/>
    <w:rsid w:val="00C234B4"/>
    <w:rsid w:val="00C23C5E"/>
    <w:rsid w:val="00C25644"/>
    <w:rsid w:val="00C274B3"/>
    <w:rsid w:val="00C2754E"/>
    <w:rsid w:val="00C31040"/>
    <w:rsid w:val="00C32E0B"/>
    <w:rsid w:val="00C34A5F"/>
    <w:rsid w:val="00C363B2"/>
    <w:rsid w:val="00C40E7B"/>
    <w:rsid w:val="00C4300A"/>
    <w:rsid w:val="00C436DC"/>
    <w:rsid w:val="00C44CE9"/>
    <w:rsid w:val="00C46546"/>
    <w:rsid w:val="00C47E70"/>
    <w:rsid w:val="00C500E7"/>
    <w:rsid w:val="00C53966"/>
    <w:rsid w:val="00C562F2"/>
    <w:rsid w:val="00C571D6"/>
    <w:rsid w:val="00C622A8"/>
    <w:rsid w:val="00C62F39"/>
    <w:rsid w:val="00C66BF9"/>
    <w:rsid w:val="00C76A87"/>
    <w:rsid w:val="00C77841"/>
    <w:rsid w:val="00C80327"/>
    <w:rsid w:val="00C80D2A"/>
    <w:rsid w:val="00C83329"/>
    <w:rsid w:val="00C85CDF"/>
    <w:rsid w:val="00C925B9"/>
    <w:rsid w:val="00C92CF9"/>
    <w:rsid w:val="00C93199"/>
    <w:rsid w:val="00C93AA3"/>
    <w:rsid w:val="00C956EA"/>
    <w:rsid w:val="00C97807"/>
    <w:rsid w:val="00CA1A80"/>
    <w:rsid w:val="00CA4650"/>
    <w:rsid w:val="00CA549B"/>
    <w:rsid w:val="00CA5736"/>
    <w:rsid w:val="00CA6C76"/>
    <w:rsid w:val="00CB50A3"/>
    <w:rsid w:val="00CB59CB"/>
    <w:rsid w:val="00CB788B"/>
    <w:rsid w:val="00CC14C4"/>
    <w:rsid w:val="00CC1BCB"/>
    <w:rsid w:val="00CC42A4"/>
    <w:rsid w:val="00CC5D5E"/>
    <w:rsid w:val="00CC63B4"/>
    <w:rsid w:val="00CC6CF3"/>
    <w:rsid w:val="00CC7447"/>
    <w:rsid w:val="00CD0AB5"/>
    <w:rsid w:val="00CD11CA"/>
    <w:rsid w:val="00CD1DEC"/>
    <w:rsid w:val="00CD4046"/>
    <w:rsid w:val="00CD4958"/>
    <w:rsid w:val="00CD4985"/>
    <w:rsid w:val="00CD4BC7"/>
    <w:rsid w:val="00CD4BE9"/>
    <w:rsid w:val="00CD5683"/>
    <w:rsid w:val="00CE0771"/>
    <w:rsid w:val="00CE09E2"/>
    <w:rsid w:val="00CE2C18"/>
    <w:rsid w:val="00CE6AA3"/>
    <w:rsid w:val="00CF0B9B"/>
    <w:rsid w:val="00CF32BA"/>
    <w:rsid w:val="00CF79C6"/>
    <w:rsid w:val="00D02274"/>
    <w:rsid w:val="00D040CD"/>
    <w:rsid w:val="00D04F47"/>
    <w:rsid w:val="00D05171"/>
    <w:rsid w:val="00D05798"/>
    <w:rsid w:val="00D05D24"/>
    <w:rsid w:val="00D10799"/>
    <w:rsid w:val="00D1140D"/>
    <w:rsid w:val="00D116BC"/>
    <w:rsid w:val="00D122E6"/>
    <w:rsid w:val="00D138F2"/>
    <w:rsid w:val="00D13A25"/>
    <w:rsid w:val="00D2078C"/>
    <w:rsid w:val="00D2168C"/>
    <w:rsid w:val="00D22036"/>
    <w:rsid w:val="00D30617"/>
    <w:rsid w:val="00D3113D"/>
    <w:rsid w:val="00D31EEF"/>
    <w:rsid w:val="00D46213"/>
    <w:rsid w:val="00D46380"/>
    <w:rsid w:val="00D47263"/>
    <w:rsid w:val="00D53840"/>
    <w:rsid w:val="00D56585"/>
    <w:rsid w:val="00D56EBF"/>
    <w:rsid w:val="00D56EEA"/>
    <w:rsid w:val="00D631C6"/>
    <w:rsid w:val="00D63374"/>
    <w:rsid w:val="00D646F4"/>
    <w:rsid w:val="00D654B5"/>
    <w:rsid w:val="00D65F30"/>
    <w:rsid w:val="00D66D4F"/>
    <w:rsid w:val="00D70C53"/>
    <w:rsid w:val="00D7250A"/>
    <w:rsid w:val="00D73607"/>
    <w:rsid w:val="00D7577C"/>
    <w:rsid w:val="00D75A3A"/>
    <w:rsid w:val="00D7783E"/>
    <w:rsid w:val="00D81C2B"/>
    <w:rsid w:val="00D81CF7"/>
    <w:rsid w:val="00D84089"/>
    <w:rsid w:val="00D847DF"/>
    <w:rsid w:val="00D848B2"/>
    <w:rsid w:val="00D866C2"/>
    <w:rsid w:val="00D86FFB"/>
    <w:rsid w:val="00D870E3"/>
    <w:rsid w:val="00D90C31"/>
    <w:rsid w:val="00D9174C"/>
    <w:rsid w:val="00D91F69"/>
    <w:rsid w:val="00D942E2"/>
    <w:rsid w:val="00D960AC"/>
    <w:rsid w:val="00D96D01"/>
    <w:rsid w:val="00DA1677"/>
    <w:rsid w:val="00DA2512"/>
    <w:rsid w:val="00DA2C49"/>
    <w:rsid w:val="00DA330E"/>
    <w:rsid w:val="00DA4732"/>
    <w:rsid w:val="00DA50DC"/>
    <w:rsid w:val="00DA6D50"/>
    <w:rsid w:val="00DB2824"/>
    <w:rsid w:val="00DB2BFC"/>
    <w:rsid w:val="00DB318B"/>
    <w:rsid w:val="00DB5283"/>
    <w:rsid w:val="00DB63B8"/>
    <w:rsid w:val="00DB6AD4"/>
    <w:rsid w:val="00DB6BBA"/>
    <w:rsid w:val="00DB6FD7"/>
    <w:rsid w:val="00DB718F"/>
    <w:rsid w:val="00DB748C"/>
    <w:rsid w:val="00DC06FA"/>
    <w:rsid w:val="00DC08D6"/>
    <w:rsid w:val="00DC4A34"/>
    <w:rsid w:val="00DC5BAF"/>
    <w:rsid w:val="00DC6257"/>
    <w:rsid w:val="00DC77FE"/>
    <w:rsid w:val="00DD2CE5"/>
    <w:rsid w:val="00DD3E25"/>
    <w:rsid w:val="00DD4ED5"/>
    <w:rsid w:val="00DD5438"/>
    <w:rsid w:val="00DD70E4"/>
    <w:rsid w:val="00DE0F02"/>
    <w:rsid w:val="00DE0FBA"/>
    <w:rsid w:val="00DE2D5B"/>
    <w:rsid w:val="00DE34B5"/>
    <w:rsid w:val="00DE3699"/>
    <w:rsid w:val="00DE4F47"/>
    <w:rsid w:val="00DF2A75"/>
    <w:rsid w:val="00DF34DD"/>
    <w:rsid w:val="00DF72BA"/>
    <w:rsid w:val="00DF74B3"/>
    <w:rsid w:val="00E037BA"/>
    <w:rsid w:val="00E051CB"/>
    <w:rsid w:val="00E05420"/>
    <w:rsid w:val="00E10D4C"/>
    <w:rsid w:val="00E1196B"/>
    <w:rsid w:val="00E13F47"/>
    <w:rsid w:val="00E14DCD"/>
    <w:rsid w:val="00E2032E"/>
    <w:rsid w:val="00E239E4"/>
    <w:rsid w:val="00E23D7E"/>
    <w:rsid w:val="00E25014"/>
    <w:rsid w:val="00E255FD"/>
    <w:rsid w:val="00E30BE7"/>
    <w:rsid w:val="00E343A5"/>
    <w:rsid w:val="00E349D8"/>
    <w:rsid w:val="00E34C76"/>
    <w:rsid w:val="00E354F3"/>
    <w:rsid w:val="00E37E14"/>
    <w:rsid w:val="00E419E5"/>
    <w:rsid w:val="00E421F1"/>
    <w:rsid w:val="00E43904"/>
    <w:rsid w:val="00E4508C"/>
    <w:rsid w:val="00E45D87"/>
    <w:rsid w:val="00E45DE0"/>
    <w:rsid w:val="00E46E2D"/>
    <w:rsid w:val="00E47A2D"/>
    <w:rsid w:val="00E56B38"/>
    <w:rsid w:val="00E56BC7"/>
    <w:rsid w:val="00E57A93"/>
    <w:rsid w:val="00E57BAC"/>
    <w:rsid w:val="00E57F68"/>
    <w:rsid w:val="00E60D2D"/>
    <w:rsid w:val="00E60DD2"/>
    <w:rsid w:val="00E620D6"/>
    <w:rsid w:val="00E62C06"/>
    <w:rsid w:val="00E6375A"/>
    <w:rsid w:val="00E679D4"/>
    <w:rsid w:val="00E67F91"/>
    <w:rsid w:val="00E71302"/>
    <w:rsid w:val="00E71CE4"/>
    <w:rsid w:val="00E73F15"/>
    <w:rsid w:val="00E747AD"/>
    <w:rsid w:val="00E74EB1"/>
    <w:rsid w:val="00E81B26"/>
    <w:rsid w:val="00E82184"/>
    <w:rsid w:val="00E85F8F"/>
    <w:rsid w:val="00E86C7F"/>
    <w:rsid w:val="00E86CC0"/>
    <w:rsid w:val="00E871D6"/>
    <w:rsid w:val="00E878F1"/>
    <w:rsid w:val="00E92AAD"/>
    <w:rsid w:val="00E95328"/>
    <w:rsid w:val="00E9787E"/>
    <w:rsid w:val="00EA11B6"/>
    <w:rsid w:val="00EA1EB1"/>
    <w:rsid w:val="00EA46C8"/>
    <w:rsid w:val="00EA4B10"/>
    <w:rsid w:val="00EA596C"/>
    <w:rsid w:val="00EA5E4F"/>
    <w:rsid w:val="00EA72CD"/>
    <w:rsid w:val="00EA7C7D"/>
    <w:rsid w:val="00EB0223"/>
    <w:rsid w:val="00EB13E1"/>
    <w:rsid w:val="00EB219A"/>
    <w:rsid w:val="00EB3DE4"/>
    <w:rsid w:val="00EB45D3"/>
    <w:rsid w:val="00EC1C57"/>
    <w:rsid w:val="00EC590D"/>
    <w:rsid w:val="00EC687A"/>
    <w:rsid w:val="00EC7846"/>
    <w:rsid w:val="00ED18D1"/>
    <w:rsid w:val="00ED1E2F"/>
    <w:rsid w:val="00ED2C7F"/>
    <w:rsid w:val="00ED396E"/>
    <w:rsid w:val="00EE3E84"/>
    <w:rsid w:val="00EE4721"/>
    <w:rsid w:val="00EE7090"/>
    <w:rsid w:val="00EE7745"/>
    <w:rsid w:val="00EF2C03"/>
    <w:rsid w:val="00EF4F5C"/>
    <w:rsid w:val="00EF7A62"/>
    <w:rsid w:val="00F0107D"/>
    <w:rsid w:val="00F01825"/>
    <w:rsid w:val="00F03EE6"/>
    <w:rsid w:val="00F04835"/>
    <w:rsid w:val="00F0697A"/>
    <w:rsid w:val="00F07321"/>
    <w:rsid w:val="00F101AC"/>
    <w:rsid w:val="00F12387"/>
    <w:rsid w:val="00F12F28"/>
    <w:rsid w:val="00F13F38"/>
    <w:rsid w:val="00F15BC7"/>
    <w:rsid w:val="00F15E9F"/>
    <w:rsid w:val="00F173D6"/>
    <w:rsid w:val="00F205B4"/>
    <w:rsid w:val="00F21037"/>
    <w:rsid w:val="00F234D2"/>
    <w:rsid w:val="00F23F33"/>
    <w:rsid w:val="00F263FD"/>
    <w:rsid w:val="00F264F0"/>
    <w:rsid w:val="00F26D62"/>
    <w:rsid w:val="00F272BB"/>
    <w:rsid w:val="00F27AD7"/>
    <w:rsid w:val="00F27E12"/>
    <w:rsid w:val="00F30A75"/>
    <w:rsid w:val="00F30F33"/>
    <w:rsid w:val="00F32052"/>
    <w:rsid w:val="00F323D2"/>
    <w:rsid w:val="00F34158"/>
    <w:rsid w:val="00F348CA"/>
    <w:rsid w:val="00F34FF0"/>
    <w:rsid w:val="00F35C78"/>
    <w:rsid w:val="00F379CA"/>
    <w:rsid w:val="00F41A6C"/>
    <w:rsid w:val="00F44AD4"/>
    <w:rsid w:val="00F46135"/>
    <w:rsid w:val="00F47ADF"/>
    <w:rsid w:val="00F53239"/>
    <w:rsid w:val="00F54544"/>
    <w:rsid w:val="00F55380"/>
    <w:rsid w:val="00F55447"/>
    <w:rsid w:val="00F55D44"/>
    <w:rsid w:val="00F5690E"/>
    <w:rsid w:val="00F57F01"/>
    <w:rsid w:val="00F62A59"/>
    <w:rsid w:val="00F65C11"/>
    <w:rsid w:val="00F65F82"/>
    <w:rsid w:val="00F66381"/>
    <w:rsid w:val="00F66A15"/>
    <w:rsid w:val="00F671A4"/>
    <w:rsid w:val="00F702DF"/>
    <w:rsid w:val="00F7090C"/>
    <w:rsid w:val="00F71CC6"/>
    <w:rsid w:val="00F80798"/>
    <w:rsid w:val="00F8181D"/>
    <w:rsid w:val="00F81945"/>
    <w:rsid w:val="00F834A9"/>
    <w:rsid w:val="00F84783"/>
    <w:rsid w:val="00F863E7"/>
    <w:rsid w:val="00F864AF"/>
    <w:rsid w:val="00F86A41"/>
    <w:rsid w:val="00F917B0"/>
    <w:rsid w:val="00F93858"/>
    <w:rsid w:val="00F9493F"/>
    <w:rsid w:val="00F95B53"/>
    <w:rsid w:val="00FA1827"/>
    <w:rsid w:val="00FA1C0F"/>
    <w:rsid w:val="00FA1D21"/>
    <w:rsid w:val="00FA4CCF"/>
    <w:rsid w:val="00FA52B9"/>
    <w:rsid w:val="00FB00E1"/>
    <w:rsid w:val="00FB1C15"/>
    <w:rsid w:val="00FB34AC"/>
    <w:rsid w:val="00FB516F"/>
    <w:rsid w:val="00FB5BF4"/>
    <w:rsid w:val="00FC2240"/>
    <w:rsid w:val="00FC6F91"/>
    <w:rsid w:val="00FD0D0A"/>
    <w:rsid w:val="00FD120E"/>
    <w:rsid w:val="00FD1EFB"/>
    <w:rsid w:val="00FD203C"/>
    <w:rsid w:val="00FD37A4"/>
    <w:rsid w:val="00FD44DE"/>
    <w:rsid w:val="00FD5689"/>
    <w:rsid w:val="00FD5B25"/>
    <w:rsid w:val="00FD5EAC"/>
    <w:rsid w:val="00FE0212"/>
    <w:rsid w:val="00FE02D8"/>
    <w:rsid w:val="00FE2FB5"/>
    <w:rsid w:val="00FE3EE4"/>
    <w:rsid w:val="00FE428D"/>
    <w:rsid w:val="00FE572A"/>
    <w:rsid w:val="00FE5CF7"/>
    <w:rsid w:val="00FE5DF4"/>
    <w:rsid w:val="00FE70D7"/>
    <w:rsid w:val="00FF5E6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semiHidden="0" w:uiPriority="0" w:unhideWhenUsed="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7D2F1A"/>
    <w:rPr>
      <w:rFonts w:ascii="Verdana" w:hAnsi="Verdana" w:cs="Arial"/>
      <w:b/>
      <w:bCs/>
      <w:kern w:val="32"/>
      <w:sz w:val="32"/>
      <w:szCs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locked/>
    <w:rsid w:val="007D2F1A"/>
    <w:rPr>
      <w:rFonts w:ascii="Verdana" w:hAnsi="Verdana" w:cs="Times New Roman"/>
      <w:b/>
      <w:sz w:val="14"/>
      <w:szCs w:val="14"/>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7D2F1A"/>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7D2F1A"/>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7D2F1A"/>
    <w:rPr>
      <w:rFonts w:ascii="Arial" w:hAnsi="Arial" w:cs="Arial"/>
      <w:sz w:val="14"/>
      <w:szCs w:val="1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7D2F1A"/>
    <w:rPr>
      <w:rFonts w:ascii="Verdana" w:hAnsi="Verdana" w:cs="Times New Roman"/>
    </w:rPr>
  </w:style>
  <w:style w:type="paragraph" w:styleId="Buborkszveg">
    <w:name w:val="Balloon Text"/>
    <w:basedOn w:val="Norml"/>
    <w:link w:val="BuborkszvegChar"/>
    <w:uiPriority w:val="99"/>
    <w:rsid w:val="00330FB2"/>
    <w:rPr>
      <w:rFonts w:ascii="Tahoma" w:hAnsi="Tahoma" w:cs="Tahoma"/>
      <w:sz w:val="16"/>
      <w:szCs w:val="16"/>
    </w:rPr>
  </w:style>
  <w:style w:type="character" w:customStyle="1" w:styleId="BuborkszvegChar">
    <w:name w:val="Buborékszöveg Char"/>
    <w:basedOn w:val="Bekezdsalapbettpusa"/>
    <w:link w:val="Buborkszveg"/>
    <w:uiPriority w:val="99"/>
    <w:locked/>
    <w:rsid w:val="007D2F1A"/>
    <w:rPr>
      <w:rFonts w:ascii="Tahoma" w:hAnsi="Tahoma" w:cs="Tahoma"/>
      <w:sz w:val="16"/>
      <w:szCs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21">
    <w:name w:val="Szövegtörzs 21"/>
    <w:basedOn w:val="Norml"/>
    <w:uiPriority w:val="99"/>
    <w:rsid w:val="00D6337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D6337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Listaszerbekezds1">
    <w:name w:val="Listaszerű bekezdés1"/>
    <w:basedOn w:val="Norml"/>
    <w:uiPriority w:val="99"/>
    <w:rsid w:val="007D2F1A"/>
    <w:pPr>
      <w:spacing w:after="200" w:line="276" w:lineRule="auto"/>
      <w:ind w:left="720"/>
    </w:pPr>
    <w:rPr>
      <w:rFonts w:ascii="Calibri" w:hAnsi="Calibri"/>
      <w:szCs w:val="22"/>
      <w:lang w:eastAsia="en-US"/>
    </w:rPr>
  </w:style>
  <w:style w:type="table" w:customStyle="1" w:styleId="Rcsostblzat1">
    <w:name w:val="Rácsos táblázat1"/>
    <w:uiPriority w:val="99"/>
    <w:rsid w:val="007D2F1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7D2F1A"/>
    <w:rPr>
      <w:rFonts w:ascii="Calibri" w:hAnsi="Calibri"/>
      <w:lang w:eastAsia="en-US"/>
    </w:rPr>
  </w:style>
  <w:style w:type="character" w:customStyle="1" w:styleId="JegyzetszvegChar">
    <w:name w:val="Jegyzetszöveg Char"/>
    <w:basedOn w:val="Bekezdsalapbettpusa"/>
    <w:uiPriority w:val="99"/>
    <w:rsid w:val="007D2F1A"/>
    <w:rPr>
      <w:rFonts w:eastAsia="Times New Roman" w:cs="Times New Roman"/>
    </w:rPr>
  </w:style>
  <w:style w:type="paragraph" w:styleId="Megjegyzstrgya">
    <w:name w:val="annotation subject"/>
    <w:basedOn w:val="Jegyzetszveg"/>
    <w:next w:val="Jegyzetszveg"/>
    <w:link w:val="MegjegyzstrgyaChar"/>
    <w:uiPriority w:val="99"/>
    <w:rsid w:val="007D2F1A"/>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7D2F1A"/>
    <w:rPr>
      <w:rFonts w:ascii="Calibri" w:hAnsi="Calibri" w:cs="Times New Roman"/>
      <w:b/>
      <w:bCs/>
    </w:rPr>
  </w:style>
  <w:style w:type="paragraph" w:customStyle="1" w:styleId="Default">
    <w:name w:val="Default"/>
    <w:uiPriority w:val="99"/>
    <w:rsid w:val="007D2F1A"/>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7D2F1A"/>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7D2F1A"/>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7D2F1A"/>
  </w:style>
  <w:style w:type="paragraph" w:customStyle="1" w:styleId="Standard">
    <w:name w:val="Standard"/>
    <w:uiPriority w:val="99"/>
    <w:rsid w:val="007D2F1A"/>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7D2F1A"/>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7D2F1A"/>
    <w:rPr>
      <w:rFonts w:eastAsia="Times New Roman" w:cs="Times New Roman"/>
      <w:sz w:val="24"/>
      <w:szCs w:val="24"/>
    </w:rPr>
  </w:style>
  <w:style w:type="paragraph" w:styleId="Szvegtrzsbehzssal2">
    <w:name w:val="Body Text Indent 2"/>
    <w:basedOn w:val="Norml"/>
    <w:link w:val="Szvegtrzsbehzssal2Char"/>
    <w:uiPriority w:val="99"/>
    <w:rsid w:val="007D2F1A"/>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7D2F1A"/>
    <w:rPr>
      <w:rFonts w:eastAsia="Times New Roman" w:cs="Times New Roman"/>
      <w:sz w:val="24"/>
      <w:szCs w:val="24"/>
    </w:rPr>
  </w:style>
  <w:style w:type="paragraph" w:customStyle="1" w:styleId="Stlus3">
    <w:name w:val="Stílus3"/>
    <w:basedOn w:val="Norml"/>
    <w:uiPriority w:val="99"/>
    <w:rsid w:val="007D2F1A"/>
    <w:pPr>
      <w:spacing w:before="60" w:after="60"/>
    </w:pPr>
    <w:rPr>
      <w:rFonts w:ascii="Times New Roman" w:hAnsi="Times New Roman"/>
      <w:sz w:val="20"/>
      <w:szCs w:val="20"/>
    </w:rPr>
  </w:style>
  <w:style w:type="paragraph" w:customStyle="1" w:styleId="font5">
    <w:name w:val="font5"/>
    <w:basedOn w:val="Norml"/>
    <w:uiPriority w:val="99"/>
    <w:rsid w:val="007D2F1A"/>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7D2F1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7D2F1A"/>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7D2F1A"/>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7D2F1A"/>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7D2F1A"/>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7D2F1A"/>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7D2F1A"/>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7D2F1A"/>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7D2F1A"/>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7D2F1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7D2F1A"/>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7D2F1A"/>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7D2F1A"/>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7D2F1A"/>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7D2F1A"/>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7D2F1A"/>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7D2F1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7D2F1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7D2F1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7D2F1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7D2F1A"/>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7D2F1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7D2F1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7D2F1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7D2F1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7D2F1A"/>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7D2F1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7D2F1A"/>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7D2F1A"/>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7D2F1A"/>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7D2F1A"/>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7D2F1A"/>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7D2F1A"/>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7D2F1A"/>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7D2F1A"/>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7D2F1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7D2F1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7D2F1A"/>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7D2F1A"/>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7D2F1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7D2F1A"/>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7D2F1A"/>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7D2F1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7D2F1A"/>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7D2F1A"/>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7D2F1A"/>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7D2F1A"/>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7D2F1A"/>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7D2F1A"/>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7D2F1A"/>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7D2F1A"/>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7D2F1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7D2F1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7D2F1A"/>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7D2F1A"/>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7D2F1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7D2F1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7D2F1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7D2F1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7D2F1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7D2F1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7D2F1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7D2F1A"/>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7D2F1A"/>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7D2F1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7D2F1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7D2F1A"/>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7D2F1A"/>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7D2F1A"/>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7D2F1A"/>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7D2F1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7D2F1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7D2F1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7D2F1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7D2F1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7D2F1A"/>
    <w:pPr>
      <w:keepLines/>
      <w:spacing w:before="480" w:after="0" w:line="276" w:lineRule="auto"/>
      <w:outlineLvl w:val="9"/>
    </w:pPr>
    <w:rPr>
      <w:rFonts w:ascii="Cambria" w:hAnsi="Cambria" w:cs="Times New Roman"/>
      <w:color w:val="365F91"/>
      <w:kern w:val="0"/>
      <w:sz w:val="28"/>
      <w:szCs w:val="28"/>
    </w:rPr>
  </w:style>
  <w:style w:type="character" w:customStyle="1" w:styleId="CharChar">
    <w:name w:val="Char Char"/>
    <w:uiPriority w:val="99"/>
    <w:semiHidden/>
    <w:rsid w:val="007D2F1A"/>
    <w:rPr>
      <w:rFonts w:ascii="Tahoma" w:hAnsi="Tahoma"/>
      <w:sz w:val="16"/>
    </w:rPr>
  </w:style>
  <w:style w:type="paragraph" w:customStyle="1" w:styleId="Listaszerbekezds3">
    <w:name w:val="Listaszerű bekezdés3"/>
    <w:basedOn w:val="Norml"/>
    <w:uiPriority w:val="99"/>
    <w:rsid w:val="007D2F1A"/>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7D2F1A"/>
    <w:rPr>
      <w:rFonts w:cs="Mangal"/>
      <w:kern w:val="1"/>
      <w:sz w:val="24"/>
      <w:szCs w:val="21"/>
      <w:lang w:eastAsia="hi-IN" w:bidi="hi-IN"/>
    </w:rPr>
  </w:style>
  <w:style w:type="table" w:customStyle="1" w:styleId="Rcsostblzat7">
    <w:name w:val="Rácsos táblázat7"/>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7D2F1A"/>
    <w:rPr>
      <w:rFonts w:ascii="Calibri" w:hAnsi="Calibri"/>
      <w:lang w:eastAsia="en-US"/>
    </w:rPr>
  </w:style>
  <w:style w:type="paragraph" w:customStyle="1" w:styleId="Listaszerbekezds4">
    <w:name w:val="Listaszerű bekezdés4"/>
    <w:basedOn w:val="Norml"/>
    <w:uiPriority w:val="99"/>
    <w:rsid w:val="007D2F1A"/>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7D2F1A"/>
    <w:rPr>
      <w:rFonts w:ascii="Calibri" w:hAnsi="Calibri"/>
      <w:lang w:eastAsia="en-US"/>
    </w:rPr>
  </w:style>
  <w:style w:type="table" w:customStyle="1" w:styleId="Rcsostblzat23">
    <w:name w:val="Rácsos táblázat23"/>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7D2F1A"/>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7D2F1A"/>
    <w:pPr>
      <w:keepLines/>
      <w:spacing w:before="480" w:after="0" w:line="276" w:lineRule="auto"/>
      <w:outlineLvl w:val="9"/>
    </w:pPr>
    <w:rPr>
      <w:rFonts w:ascii="Cambria" w:hAnsi="Cambria" w:cs="Times New Roman"/>
      <w:color w:val="365F91"/>
      <w:kern w:val="0"/>
      <w:sz w:val="28"/>
      <w:szCs w:val="28"/>
    </w:rPr>
  </w:style>
  <w:style w:type="character" w:customStyle="1" w:styleId="CharChar2">
    <w:name w:val="Char Char2"/>
    <w:uiPriority w:val="99"/>
    <w:semiHidden/>
    <w:rsid w:val="007D2F1A"/>
    <w:rPr>
      <w:rFonts w:ascii="Tahoma" w:hAnsi="Tahoma"/>
      <w:sz w:val="16"/>
    </w:rPr>
  </w:style>
  <w:style w:type="paragraph" w:customStyle="1" w:styleId="Vltozat11">
    <w:name w:val="Változat11"/>
    <w:hidden/>
    <w:uiPriority w:val="99"/>
    <w:semiHidden/>
    <w:rsid w:val="007D2F1A"/>
    <w:rPr>
      <w:rFonts w:cs="Mangal"/>
      <w:kern w:val="1"/>
      <w:sz w:val="24"/>
      <w:szCs w:val="21"/>
      <w:lang w:eastAsia="hi-IN" w:bidi="hi-IN"/>
    </w:rPr>
  </w:style>
  <w:style w:type="table" w:customStyle="1" w:styleId="Rcsostblzat71">
    <w:name w:val="Rácsos táblázat71"/>
    <w:uiPriority w:val="99"/>
    <w:rsid w:val="007D2F1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7D2F1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7D2F1A"/>
    <w:rPr>
      <w:rFonts w:ascii="Calibri" w:hAnsi="Calibri"/>
      <w:lang w:eastAsia="en-US"/>
    </w:rPr>
  </w:style>
  <w:style w:type="table" w:customStyle="1" w:styleId="Rcsostblzat231">
    <w:name w:val="Rácsos táblázat23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7D2F1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7D2F1A"/>
    <w:pPr>
      <w:keepLines/>
      <w:spacing w:before="480" w:after="0" w:line="276" w:lineRule="auto"/>
      <w:outlineLvl w:val="9"/>
    </w:pPr>
    <w:rPr>
      <w:rFonts w:ascii="Cambria" w:hAnsi="Cambria" w:cs="Times New Roman"/>
      <w:color w:val="365F91"/>
      <w:kern w:val="0"/>
      <w:sz w:val="28"/>
      <w:szCs w:val="28"/>
    </w:rPr>
  </w:style>
  <w:style w:type="table" w:customStyle="1" w:styleId="Rcsostblzat711">
    <w:name w:val="Rácsos táblázat711"/>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7D2F1A"/>
  </w:style>
  <w:style w:type="character" w:styleId="Kiemels2">
    <w:name w:val="Strong"/>
    <w:basedOn w:val="Bekezdsalapbettpusa"/>
    <w:uiPriority w:val="99"/>
    <w:qFormat/>
    <w:locked/>
    <w:rsid w:val="007D2F1A"/>
    <w:rPr>
      <w:rFonts w:cs="Times New Roman"/>
      <w:b/>
    </w:rPr>
  </w:style>
  <w:style w:type="table" w:customStyle="1" w:styleId="Rcsostblzat24">
    <w:name w:val="Rácsos táblázat24"/>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7D2F1A"/>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7D2F1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7D2F1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7D2F1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7D2F1A"/>
    <w:rPr>
      <w:b/>
      <w:kern w:val="36"/>
      <w:sz w:val="48"/>
    </w:rPr>
  </w:style>
  <w:style w:type="paragraph" w:styleId="NormlWeb">
    <w:name w:val="Normal (Web)"/>
    <w:basedOn w:val="Norml"/>
    <w:uiPriority w:val="99"/>
    <w:rsid w:val="007D2F1A"/>
    <w:pPr>
      <w:spacing w:before="100" w:beforeAutospacing="1" w:after="100" w:afterAutospacing="1"/>
    </w:pPr>
    <w:rPr>
      <w:rFonts w:ascii="Times New Roman" w:hAnsi="Times New Roman"/>
      <w:sz w:val="24"/>
      <w:szCs w:val="24"/>
    </w:rPr>
  </w:style>
  <w:style w:type="paragraph" w:customStyle="1" w:styleId="fels2">
    <w:name w:val="fels2"/>
    <w:basedOn w:val="Norml"/>
    <w:uiPriority w:val="99"/>
    <w:rsid w:val="006359B5"/>
    <w:pPr>
      <w:numPr>
        <w:numId w:val="16"/>
      </w:numPr>
      <w:spacing w:after="200" w:line="276" w:lineRule="auto"/>
    </w:pPr>
    <w:rPr>
      <w:rFonts w:ascii="Calibri" w:hAnsi="Calibri"/>
      <w:szCs w:val="22"/>
      <w:lang w:eastAsia="en-US"/>
    </w:rPr>
  </w:style>
  <w:style w:type="paragraph" w:customStyle="1" w:styleId="Szveg1behuz">
    <w:name w:val="Szöveg_1behuz"/>
    <w:basedOn w:val="Norml"/>
    <w:uiPriority w:val="99"/>
    <w:rsid w:val="006359B5"/>
    <w:pPr>
      <w:ind w:left="425"/>
      <w:jc w:val="both"/>
    </w:pPr>
    <w:rPr>
      <w:rFonts w:ascii="Arial" w:hAnsi="Arial"/>
      <w:sz w:val="24"/>
      <w:szCs w:val="24"/>
    </w:rPr>
  </w:style>
  <w:style w:type="paragraph" w:styleId="Dokumentumtrkp">
    <w:name w:val="Document Map"/>
    <w:basedOn w:val="Norml"/>
    <w:link w:val="DokumentumtrkpChar"/>
    <w:uiPriority w:val="99"/>
    <w:rsid w:val="006359B5"/>
    <w:pPr>
      <w:shd w:val="clear" w:color="auto" w:fill="000080"/>
      <w:spacing w:after="200" w:line="276" w:lineRule="auto"/>
    </w:pPr>
    <w:rPr>
      <w:rFonts w:ascii="Tahoma" w:hAnsi="Tahoma" w:cs="Tahoma"/>
      <w:sz w:val="20"/>
      <w:szCs w:val="20"/>
      <w:lang w:eastAsia="en-US"/>
    </w:rPr>
  </w:style>
  <w:style w:type="character" w:customStyle="1" w:styleId="DokumentumtrkpChar">
    <w:name w:val="Dokumentumtérkép Char"/>
    <w:basedOn w:val="Bekezdsalapbettpusa"/>
    <w:link w:val="Dokumentumtrkp"/>
    <w:uiPriority w:val="99"/>
    <w:locked/>
    <w:rsid w:val="006359B5"/>
    <w:rPr>
      <w:rFonts w:ascii="Tahoma" w:hAnsi="Tahoma" w:cs="Tahoma"/>
      <w:shd w:val="clear" w:color="auto" w:fill="000080"/>
      <w:lang w:eastAsia="en-US"/>
    </w:rPr>
  </w:style>
  <w:style w:type="paragraph" w:customStyle="1" w:styleId="Listaszerbekezds5">
    <w:name w:val="Listaszerű bekezdés5"/>
    <w:basedOn w:val="Norml"/>
    <w:uiPriority w:val="99"/>
    <w:rsid w:val="00B14B74"/>
    <w:pPr>
      <w:spacing w:after="200" w:line="276" w:lineRule="auto"/>
      <w:ind w:left="720"/>
    </w:pPr>
    <w:rPr>
      <w:rFonts w:ascii="Calibri" w:hAnsi="Calibri"/>
      <w:szCs w:val="22"/>
      <w:lang w:eastAsia="en-US"/>
    </w:rPr>
  </w:style>
  <w:style w:type="table" w:customStyle="1" w:styleId="Rcsostblzat9">
    <w:name w:val="Rácsos táblázat9"/>
    <w:uiPriority w:val="99"/>
    <w:rsid w:val="00B14B74"/>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B14B74"/>
    <w:rPr>
      <w:rFonts w:ascii="Calibri" w:hAnsi="Calibri"/>
      <w:lang w:eastAsia="en-US"/>
    </w:rPr>
  </w:style>
  <w:style w:type="paragraph" w:customStyle="1" w:styleId="Tartalomjegyzkcmsora2">
    <w:name w:val="Tartalomjegyzék címsora2"/>
    <w:basedOn w:val="Cmsor1"/>
    <w:next w:val="Norml"/>
    <w:uiPriority w:val="99"/>
    <w:rsid w:val="00B14B74"/>
    <w:pPr>
      <w:keepLines/>
      <w:spacing w:before="480" w:after="0" w:line="276" w:lineRule="auto"/>
      <w:outlineLvl w:val="9"/>
    </w:pPr>
    <w:rPr>
      <w:rFonts w:ascii="Cambria" w:hAnsi="Cambria" w:cs="Times New Roman"/>
      <w:color w:val="365F91"/>
      <w:kern w:val="0"/>
      <w:sz w:val="28"/>
      <w:szCs w:val="28"/>
    </w:rPr>
  </w:style>
  <w:style w:type="paragraph" w:customStyle="1" w:styleId="Vltozat2">
    <w:name w:val="Változat2"/>
    <w:hidden/>
    <w:uiPriority w:val="99"/>
    <w:semiHidden/>
    <w:rsid w:val="00B14B74"/>
    <w:rPr>
      <w:rFonts w:cs="Mangal"/>
      <w:kern w:val="1"/>
      <w:sz w:val="24"/>
      <w:szCs w:val="21"/>
      <w:lang w:eastAsia="hi-IN" w:bidi="hi-IN"/>
    </w:rPr>
  </w:style>
  <w:style w:type="character" w:customStyle="1" w:styleId="CharChar1">
    <w:name w:val="Char Char1"/>
    <w:uiPriority w:val="99"/>
    <w:semiHidden/>
    <w:rsid w:val="00B14B74"/>
    <w:rPr>
      <w:rFonts w:ascii="Tahoma" w:hAnsi="Tahoma"/>
      <w:sz w:val="16"/>
    </w:rPr>
  </w:style>
  <w:style w:type="character" w:customStyle="1" w:styleId="CharChar101">
    <w:name w:val="Char Char101"/>
    <w:uiPriority w:val="99"/>
    <w:rsid w:val="00B14B74"/>
    <w:rPr>
      <w:b/>
      <w:kern w:val="36"/>
      <w:sz w:val="48"/>
    </w:rPr>
  </w:style>
  <w:style w:type="numbering" w:customStyle="1" w:styleId="Stlus2">
    <w:name w:val="Stílus2"/>
    <w:rsid w:val="00225E5B"/>
    <w:pPr>
      <w:numPr>
        <w:numId w:val="15"/>
      </w:numPr>
    </w:pPr>
  </w:style>
  <w:style w:type="numbering" w:customStyle="1" w:styleId="Stlus21">
    <w:name w:val="Stílus21"/>
    <w:rsid w:val="00225E5B"/>
    <w:pPr>
      <w:numPr>
        <w:numId w:val="1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semiHidden="0" w:uiPriority="0" w:unhideWhenUsed="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7D2F1A"/>
    <w:rPr>
      <w:rFonts w:ascii="Verdana" w:hAnsi="Verdana" w:cs="Arial"/>
      <w:b/>
      <w:bCs/>
      <w:kern w:val="32"/>
      <w:sz w:val="32"/>
      <w:szCs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locked/>
    <w:rsid w:val="007D2F1A"/>
    <w:rPr>
      <w:rFonts w:ascii="Verdana" w:hAnsi="Verdana" w:cs="Times New Roman"/>
      <w:b/>
      <w:sz w:val="14"/>
      <w:szCs w:val="14"/>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7D2F1A"/>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7D2F1A"/>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7D2F1A"/>
    <w:rPr>
      <w:rFonts w:ascii="Arial" w:hAnsi="Arial" w:cs="Arial"/>
      <w:sz w:val="14"/>
      <w:szCs w:val="1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7D2F1A"/>
    <w:rPr>
      <w:rFonts w:ascii="Verdana" w:hAnsi="Verdana" w:cs="Times New Roman"/>
    </w:rPr>
  </w:style>
  <w:style w:type="paragraph" w:styleId="Buborkszveg">
    <w:name w:val="Balloon Text"/>
    <w:basedOn w:val="Norml"/>
    <w:link w:val="BuborkszvegChar"/>
    <w:uiPriority w:val="99"/>
    <w:rsid w:val="00330FB2"/>
    <w:rPr>
      <w:rFonts w:ascii="Tahoma" w:hAnsi="Tahoma" w:cs="Tahoma"/>
      <w:sz w:val="16"/>
      <w:szCs w:val="16"/>
    </w:rPr>
  </w:style>
  <w:style w:type="character" w:customStyle="1" w:styleId="BuborkszvegChar">
    <w:name w:val="Buborékszöveg Char"/>
    <w:basedOn w:val="Bekezdsalapbettpusa"/>
    <w:link w:val="Buborkszveg"/>
    <w:uiPriority w:val="99"/>
    <w:locked/>
    <w:rsid w:val="007D2F1A"/>
    <w:rPr>
      <w:rFonts w:ascii="Tahoma" w:hAnsi="Tahoma" w:cs="Tahoma"/>
      <w:sz w:val="16"/>
      <w:szCs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21">
    <w:name w:val="Szövegtörzs 21"/>
    <w:basedOn w:val="Norml"/>
    <w:uiPriority w:val="99"/>
    <w:rsid w:val="00D6337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D6337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Listaszerbekezds1">
    <w:name w:val="Listaszerű bekezdés1"/>
    <w:basedOn w:val="Norml"/>
    <w:uiPriority w:val="99"/>
    <w:rsid w:val="007D2F1A"/>
    <w:pPr>
      <w:spacing w:after="200" w:line="276" w:lineRule="auto"/>
      <w:ind w:left="720"/>
    </w:pPr>
    <w:rPr>
      <w:rFonts w:ascii="Calibri" w:hAnsi="Calibri"/>
      <w:szCs w:val="22"/>
      <w:lang w:eastAsia="en-US"/>
    </w:rPr>
  </w:style>
  <w:style w:type="table" w:customStyle="1" w:styleId="Rcsostblzat1">
    <w:name w:val="Rácsos táblázat1"/>
    <w:uiPriority w:val="99"/>
    <w:rsid w:val="007D2F1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7D2F1A"/>
    <w:rPr>
      <w:rFonts w:ascii="Calibri" w:hAnsi="Calibri"/>
      <w:lang w:eastAsia="en-US"/>
    </w:rPr>
  </w:style>
  <w:style w:type="character" w:customStyle="1" w:styleId="JegyzetszvegChar">
    <w:name w:val="Jegyzetszöveg Char"/>
    <w:basedOn w:val="Bekezdsalapbettpusa"/>
    <w:uiPriority w:val="99"/>
    <w:rsid w:val="007D2F1A"/>
    <w:rPr>
      <w:rFonts w:eastAsia="Times New Roman" w:cs="Times New Roman"/>
    </w:rPr>
  </w:style>
  <w:style w:type="paragraph" w:styleId="Megjegyzstrgya">
    <w:name w:val="annotation subject"/>
    <w:basedOn w:val="Jegyzetszveg"/>
    <w:next w:val="Jegyzetszveg"/>
    <w:link w:val="MegjegyzstrgyaChar"/>
    <w:uiPriority w:val="99"/>
    <w:rsid w:val="007D2F1A"/>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7D2F1A"/>
    <w:rPr>
      <w:rFonts w:ascii="Calibri" w:hAnsi="Calibri" w:cs="Times New Roman"/>
      <w:b/>
      <w:bCs/>
    </w:rPr>
  </w:style>
  <w:style w:type="paragraph" w:customStyle="1" w:styleId="Default">
    <w:name w:val="Default"/>
    <w:uiPriority w:val="99"/>
    <w:rsid w:val="007D2F1A"/>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7D2F1A"/>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7D2F1A"/>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7D2F1A"/>
  </w:style>
  <w:style w:type="paragraph" w:customStyle="1" w:styleId="Standard">
    <w:name w:val="Standard"/>
    <w:uiPriority w:val="99"/>
    <w:rsid w:val="007D2F1A"/>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7D2F1A"/>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7D2F1A"/>
    <w:rPr>
      <w:rFonts w:eastAsia="Times New Roman" w:cs="Times New Roman"/>
      <w:sz w:val="24"/>
      <w:szCs w:val="24"/>
    </w:rPr>
  </w:style>
  <w:style w:type="paragraph" w:styleId="Szvegtrzsbehzssal2">
    <w:name w:val="Body Text Indent 2"/>
    <w:basedOn w:val="Norml"/>
    <w:link w:val="Szvegtrzsbehzssal2Char"/>
    <w:uiPriority w:val="99"/>
    <w:rsid w:val="007D2F1A"/>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7D2F1A"/>
    <w:rPr>
      <w:rFonts w:eastAsia="Times New Roman" w:cs="Times New Roman"/>
      <w:sz w:val="24"/>
      <w:szCs w:val="24"/>
    </w:rPr>
  </w:style>
  <w:style w:type="paragraph" w:customStyle="1" w:styleId="Stlus3">
    <w:name w:val="Stílus3"/>
    <w:basedOn w:val="Norml"/>
    <w:uiPriority w:val="99"/>
    <w:rsid w:val="007D2F1A"/>
    <w:pPr>
      <w:spacing w:before="60" w:after="60"/>
    </w:pPr>
    <w:rPr>
      <w:rFonts w:ascii="Times New Roman" w:hAnsi="Times New Roman"/>
      <w:sz w:val="20"/>
      <w:szCs w:val="20"/>
    </w:rPr>
  </w:style>
  <w:style w:type="paragraph" w:customStyle="1" w:styleId="font5">
    <w:name w:val="font5"/>
    <w:basedOn w:val="Norml"/>
    <w:uiPriority w:val="99"/>
    <w:rsid w:val="007D2F1A"/>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7D2F1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7D2F1A"/>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7D2F1A"/>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7D2F1A"/>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7D2F1A"/>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7D2F1A"/>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7D2F1A"/>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7D2F1A"/>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7D2F1A"/>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7D2F1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7D2F1A"/>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7D2F1A"/>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7D2F1A"/>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7D2F1A"/>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7D2F1A"/>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7D2F1A"/>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7D2F1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7D2F1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7D2F1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7D2F1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7D2F1A"/>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7D2F1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7D2F1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7D2F1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7D2F1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7D2F1A"/>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7D2F1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7D2F1A"/>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7D2F1A"/>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7D2F1A"/>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7D2F1A"/>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7D2F1A"/>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7D2F1A"/>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7D2F1A"/>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7D2F1A"/>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7D2F1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7D2F1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7D2F1A"/>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7D2F1A"/>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7D2F1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7D2F1A"/>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7D2F1A"/>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7D2F1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7D2F1A"/>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7D2F1A"/>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7D2F1A"/>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7D2F1A"/>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7D2F1A"/>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7D2F1A"/>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7D2F1A"/>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7D2F1A"/>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7D2F1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7D2F1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7D2F1A"/>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7D2F1A"/>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7D2F1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7D2F1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7D2F1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7D2F1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7D2F1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7D2F1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7D2F1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7D2F1A"/>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7D2F1A"/>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7D2F1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7D2F1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7D2F1A"/>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7D2F1A"/>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7D2F1A"/>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7D2F1A"/>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7D2F1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7D2F1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7D2F1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7D2F1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7D2F1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7D2F1A"/>
    <w:pPr>
      <w:keepLines/>
      <w:spacing w:before="480" w:after="0" w:line="276" w:lineRule="auto"/>
      <w:outlineLvl w:val="9"/>
    </w:pPr>
    <w:rPr>
      <w:rFonts w:ascii="Cambria" w:hAnsi="Cambria" w:cs="Times New Roman"/>
      <w:color w:val="365F91"/>
      <w:kern w:val="0"/>
      <w:sz w:val="28"/>
      <w:szCs w:val="28"/>
    </w:rPr>
  </w:style>
  <w:style w:type="character" w:customStyle="1" w:styleId="CharChar">
    <w:name w:val="Char Char"/>
    <w:uiPriority w:val="99"/>
    <w:semiHidden/>
    <w:rsid w:val="007D2F1A"/>
    <w:rPr>
      <w:rFonts w:ascii="Tahoma" w:hAnsi="Tahoma"/>
      <w:sz w:val="16"/>
    </w:rPr>
  </w:style>
  <w:style w:type="paragraph" w:customStyle="1" w:styleId="Listaszerbekezds3">
    <w:name w:val="Listaszerű bekezdés3"/>
    <w:basedOn w:val="Norml"/>
    <w:uiPriority w:val="99"/>
    <w:rsid w:val="007D2F1A"/>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7D2F1A"/>
    <w:rPr>
      <w:rFonts w:cs="Mangal"/>
      <w:kern w:val="1"/>
      <w:sz w:val="24"/>
      <w:szCs w:val="21"/>
      <w:lang w:eastAsia="hi-IN" w:bidi="hi-IN"/>
    </w:rPr>
  </w:style>
  <w:style w:type="table" w:customStyle="1" w:styleId="Rcsostblzat7">
    <w:name w:val="Rácsos táblázat7"/>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7D2F1A"/>
    <w:rPr>
      <w:rFonts w:ascii="Calibri" w:hAnsi="Calibri"/>
      <w:lang w:eastAsia="en-US"/>
    </w:rPr>
  </w:style>
  <w:style w:type="paragraph" w:customStyle="1" w:styleId="Listaszerbekezds4">
    <w:name w:val="Listaszerű bekezdés4"/>
    <w:basedOn w:val="Norml"/>
    <w:uiPriority w:val="99"/>
    <w:rsid w:val="007D2F1A"/>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7D2F1A"/>
    <w:rPr>
      <w:rFonts w:ascii="Calibri" w:hAnsi="Calibri"/>
      <w:lang w:eastAsia="en-US"/>
    </w:rPr>
  </w:style>
  <w:style w:type="table" w:customStyle="1" w:styleId="Rcsostblzat23">
    <w:name w:val="Rácsos táblázat23"/>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7D2F1A"/>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7D2F1A"/>
    <w:pPr>
      <w:keepLines/>
      <w:spacing w:before="480" w:after="0" w:line="276" w:lineRule="auto"/>
      <w:outlineLvl w:val="9"/>
    </w:pPr>
    <w:rPr>
      <w:rFonts w:ascii="Cambria" w:hAnsi="Cambria" w:cs="Times New Roman"/>
      <w:color w:val="365F91"/>
      <w:kern w:val="0"/>
      <w:sz w:val="28"/>
      <w:szCs w:val="28"/>
    </w:rPr>
  </w:style>
  <w:style w:type="character" w:customStyle="1" w:styleId="CharChar2">
    <w:name w:val="Char Char2"/>
    <w:uiPriority w:val="99"/>
    <w:semiHidden/>
    <w:rsid w:val="007D2F1A"/>
    <w:rPr>
      <w:rFonts w:ascii="Tahoma" w:hAnsi="Tahoma"/>
      <w:sz w:val="16"/>
    </w:rPr>
  </w:style>
  <w:style w:type="paragraph" w:customStyle="1" w:styleId="Vltozat11">
    <w:name w:val="Változat11"/>
    <w:hidden/>
    <w:uiPriority w:val="99"/>
    <w:semiHidden/>
    <w:rsid w:val="007D2F1A"/>
    <w:rPr>
      <w:rFonts w:cs="Mangal"/>
      <w:kern w:val="1"/>
      <w:sz w:val="24"/>
      <w:szCs w:val="21"/>
      <w:lang w:eastAsia="hi-IN" w:bidi="hi-IN"/>
    </w:rPr>
  </w:style>
  <w:style w:type="table" w:customStyle="1" w:styleId="Rcsostblzat71">
    <w:name w:val="Rácsos táblázat71"/>
    <w:uiPriority w:val="99"/>
    <w:rsid w:val="007D2F1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7D2F1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7D2F1A"/>
    <w:rPr>
      <w:rFonts w:ascii="Calibri" w:hAnsi="Calibri"/>
      <w:lang w:eastAsia="en-US"/>
    </w:rPr>
  </w:style>
  <w:style w:type="table" w:customStyle="1" w:styleId="Rcsostblzat231">
    <w:name w:val="Rácsos táblázat23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7D2F1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7D2F1A"/>
    <w:pPr>
      <w:keepLines/>
      <w:spacing w:before="480" w:after="0" w:line="276" w:lineRule="auto"/>
      <w:outlineLvl w:val="9"/>
    </w:pPr>
    <w:rPr>
      <w:rFonts w:ascii="Cambria" w:hAnsi="Cambria" w:cs="Times New Roman"/>
      <w:color w:val="365F91"/>
      <w:kern w:val="0"/>
      <w:sz w:val="28"/>
      <w:szCs w:val="28"/>
    </w:rPr>
  </w:style>
  <w:style w:type="table" w:customStyle="1" w:styleId="Rcsostblzat711">
    <w:name w:val="Rácsos táblázat711"/>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7D2F1A"/>
  </w:style>
  <w:style w:type="character" w:styleId="Kiemels2">
    <w:name w:val="Strong"/>
    <w:basedOn w:val="Bekezdsalapbettpusa"/>
    <w:uiPriority w:val="99"/>
    <w:qFormat/>
    <w:locked/>
    <w:rsid w:val="007D2F1A"/>
    <w:rPr>
      <w:rFonts w:cs="Times New Roman"/>
      <w:b/>
    </w:rPr>
  </w:style>
  <w:style w:type="table" w:customStyle="1" w:styleId="Rcsostblzat24">
    <w:name w:val="Rácsos táblázat24"/>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7D2F1A"/>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7D2F1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7D2F1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7D2F1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7D2F1A"/>
    <w:rPr>
      <w:b/>
      <w:kern w:val="36"/>
      <w:sz w:val="48"/>
    </w:rPr>
  </w:style>
  <w:style w:type="paragraph" w:styleId="NormlWeb">
    <w:name w:val="Normal (Web)"/>
    <w:basedOn w:val="Norml"/>
    <w:uiPriority w:val="99"/>
    <w:rsid w:val="007D2F1A"/>
    <w:pPr>
      <w:spacing w:before="100" w:beforeAutospacing="1" w:after="100" w:afterAutospacing="1"/>
    </w:pPr>
    <w:rPr>
      <w:rFonts w:ascii="Times New Roman" w:hAnsi="Times New Roman"/>
      <w:sz w:val="24"/>
      <w:szCs w:val="24"/>
    </w:rPr>
  </w:style>
  <w:style w:type="paragraph" w:customStyle="1" w:styleId="fels2">
    <w:name w:val="fels2"/>
    <w:basedOn w:val="Norml"/>
    <w:uiPriority w:val="99"/>
    <w:rsid w:val="006359B5"/>
    <w:pPr>
      <w:numPr>
        <w:numId w:val="16"/>
      </w:numPr>
      <w:spacing w:after="200" w:line="276" w:lineRule="auto"/>
    </w:pPr>
    <w:rPr>
      <w:rFonts w:ascii="Calibri" w:hAnsi="Calibri"/>
      <w:szCs w:val="22"/>
      <w:lang w:eastAsia="en-US"/>
    </w:rPr>
  </w:style>
  <w:style w:type="paragraph" w:customStyle="1" w:styleId="Szveg1behuz">
    <w:name w:val="Szöveg_1behuz"/>
    <w:basedOn w:val="Norml"/>
    <w:uiPriority w:val="99"/>
    <w:rsid w:val="006359B5"/>
    <w:pPr>
      <w:ind w:left="425"/>
      <w:jc w:val="both"/>
    </w:pPr>
    <w:rPr>
      <w:rFonts w:ascii="Arial" w:hAnsi="Arial"/>
      <w:sz w:val="24"/>
      <w:szCs w:val="24"/>
    </w:rPr>
  </w:style>
  <w:style w:type="paragraph" w:styleId="Dokumentumtrkp">
    <w:name w:val="Document Map"/>
    <w:basedOn w:val="Norml"/>
    <w:link w:val="DokumentumtrkpChar"/>
    <w:uiPriority w:val="99"/>
    <w:rsid w:val="006359B5"/>
    <w:pPr>
      <w:shd w:val="clear" w:color="auto" w:fill="000080"/>
      <w:spacing w:after="200" w:line="276" w:lineRule="auto"/>
    </w:pPr>
    <w:rPr>
      <w:rFonts w:ascii="Tahoma" w:hAnsi="Tahoma" w:cs="Tahoma"/>
      <w:sz w:val="20"/>
      <w:szCs w:val="20"/>
      <w:lang w:eastAsia="en-US"/>
    </w:rPr>
  </w:style>
  <w:style w:type="character" w:customStyle="1" w:styleId="DokumentumtrkpChar">
    <w:name w:val="Dokumentumtérkép Char"/>
    <w:basedOn w:val="Bekezdsalapbettpusa"/>
    <w:link w:val="Dokumentumtrkp"/>
    <w:uiPriority w:val="99"/>
    <w:locked/>
    <w:rsid w:val="006359B5"/>
    <w:rPr>
      <w:rFonts w:ascii="Tahoma" w:hAnsi="Tahoma" w:cs="Tahoma"/>
      <w:shd w:val="clear" w:color="auto" w:fill="000080"/>
      <w:lang w:eastAsia="en-US"/>
    </w:rPr>
  </w:style>
  <w:style w:type="paragraph" w:customStyle="1" w:styleId="Listaszerbekezds5">
    <w:name w:val="Listaszerű bekezdés5"/>
    <w:basedOn w:val="Norml"/>
    <w:uiPriority w:val="99"/>
    <w:rsid w:val="00B14B74"/>
    <w:pPr>
      <w:spacing w:after="200" w:line="276" w:lineRule="auto"/>
      <w:ind w:left="720"/>
    </w:pPr>
    <w:rPr>
      <w:rFonts w:ascii="Calibri" w:hAnsi="Calibri"/>
      <w:szCs w:val="22"/>
      <w:lang w:eastAsia="en-US"/>
    </w:rPr>
  </w:style>
  <w:style w:type="table" w:customStyle="1" w:styleId="Rcsostblzat9">
    <w:name w:val="Rácsos táblázat9"/>
    <w:uiPriority w:val="99"/>
    <w:rsid w:val="00B14B74"/>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B14B74"/>
    <w:rPr>
      <w:rFonts w:ascii="Calibri" w:hAnsi="Calibri"/>
      <w:lang w:eastAsia="en-US"/>
    </w:rPr>
  </w:style>
  <w:style w:type="paragraph" w:customStyle="1" w:styleId="Tartalomjegyzkcmsora2">
    <w:name w:val="Tartalomjegyzék címsora2"/>
    <w:basedOn w:val="Cmsor1"/>
    <w:next w:val="Norml"/>
    <w:uiPriority w:val="99"/>
    <w:rsid w:val="00B14B74"/>
    <w:pPr>
      <w:keepLines/>
      <w:spacing w:before="480" w:after="0" w:line="276" w:lineRule="auto"/>
      <w:outlineLvl w:val="9"/>
    </w:pPr>
    <w:rPr>
      <w:rFonts w:ascii="Cambria" w:hAnsi="Cambria" w:cs="Times New Roman"/>
      <w:color w:val="365F91"/>
      <w:kern w:val="0"/>
      <w:sz w:val="28"/>
      <w:szCs w:val="28"/>
    </w:rPr>
  </w:style>
  <w:style w:type="paragraph" w:customStyle="1" w:styleId="Vltozat2">
    <w:name w:val="Változat2"/>
    <w:hidden/>
    <w:uiPriority w:val="99"/>
    <w:semiHidden/>
    <w:rsid w:val="00B14B74"/>
    <w:rPr>
      <w:rFonts w:cs="Mangal"/>
      <w:kern w:val="1"/>
      <w:sz w:val="24"/>
      <w:szCs w:val="21"/>
      <w:lang w:eastAsia="hi-IN" w:bidi="hi-IN"/>
    </w:rPr>
  </w:style>
  <w:style w:type="character" w:customStyle="1" w:styleId="CharChar1">
    <w:name w:val="Char Char1"/>
    <w:uiPriority w:val="99"/>
    <w:semiHidden/>
    <w:rsid w:val="00B14B74"/>
    <w:rPr>
      <w:rFonts w:ascii="Tahoma" w:hAnsi="Tahoma"/>
      <w:sz w:val="16"/>
    </w:rPr>
  </w:style>
  <w:style w:type="character" w:customStyle="1" w:styleId="CharChar101">
    <w:name w:val="Char Char101"/>
    <w:uiPriority w:val="99"/>
    <w:rsid w:val="00B14B74"/>
    <w:rPr>
      <w:b/>
      <w:kern w:val="36"/>
      <w:sz w:val="48"/>
    </w:rPr>
  </w:style>
  <w:style w:type="numbering" w:customStyle="1" w:styleId="Stlus2">
    <w:name w:val="Stílus2"/>
    <w:rsid w:val="00225E5B"/>
    <w:pPr>
      <w:numPr>
        <w:numId w:val="15"/>
      </w:numPr>
    </w:pPr>
  </w:style>
  <w:style w:type="numbering" w:customStyle="1" w:styleId="Stlus21">
    <w:name w:val="Stílus21"/>
    <w:rsid w:val="00225E5B"/>
    <w:pPr>
      <w:numPr>
        <w:numId w:val="1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3840971">
      <w:marLeft w:val="0"/>
      <w:marRight w:val="0"/>
      <w:marTop w:val="0"/>
      <w:marBottom w:val="0"/>
      <w:divBdr>
        <w:top w:val="none" w:sz="0" w:space="0" w:color="auto"/>
        <w:left w:val="none" w:sz="0" w:space="0" w:color="auto"/>
        <w:bottom w:val="none" w:sz="0" w:space="0" w:color="auto"/>
        <w:right w:val="none" w:sz="0" w:space="0" w:color="auto"/>
      </w:divBdr>
    </w:div>
    <w:div w:id="493840972">
      <w:marLeft w:val="0"/>
      <w:marRight w:val="0"/>
      <w:marTop w:val="0"/>
      <w:marBottom w:val="0"/>
      <w:divBdr>
        <w:top w:val="none" w:sz="0" w:space="0" w:color="auto"/>
        <w:left w:val="none" w:sz="0" w:space="0" w:color="auto"/>
        <w:bottom w:val="none" w:sz="0" w:space="0" w:color="auto"/>
        <w:right w:val="none" w:sz="0" w:space="0" w:color="auto"/>
      </w:divBdr>
    </w:div>
    <w:div w:id="493840973">
      <w:marLeft w:val="0"/>
      <w:marRight w:val="0"/>
      <w:marTop w:val="0"/>
      <w:marBottom w:val="0"/>
      <w:divBdr>
        <w:top w:val="none" w:sz="0" w:space="0" w:color="auto"/>
        <w:left w:val="none" w:sz="0" w:space="0" w:color="auto"/>
        <w:bottom w:val="none" w:sz="0" w:space="0" w:color="auto"/>
        <w:right w:val="none" w:sz="0" w:space="0" w:color="auto"/>
      </w:divBdr>
    </w:div>
    <w:div w:id="493840974">
      <w:marLeft w:val="0"/>
      <w:marRight w:val="0"/>
      <w:marTop w:val="0"/>
      <w:marBottom w:val="0"/>
      <w:divBdr>
        <w:top w:val="none" w:sz="0" w:space="0" w:color="auto"/>
        <w:left w:val="none" w:sz="0" w:space="0" w:color="auto"/>
        <w:bottom w:val="none" w:sz="0" w:space="0" w:color="auto"/>
        <w:right w:val="none" w:sz="0" w:space="0" w:color="auto"/>
      </w:divBdr>
    </w:div>
    <w:div w:id="493840975">
      <w:marLeft w:val="0"/>
      <w:marRight w:val="0"/>
      <w:marTop w:val="0"/>
      <w:marBottom w:val="0"/>
      <w:divBdr>
        <w:top w:val="none" w:sz="0" w:space="0" w:color="auto"/>
        <w:left w:val="none" w:sz="0" w:space="0" w:color="auto"/>
        <w:bottom w:val="none" w:sz="0" w:space="0" w:color="auto"/>
        <w:right w:val="none" w:sz="0" w:space="0" w:color="auto"/>
      </w:divBdr>
    </w:div>
    <w:div w:id="493840976">
      <w:marLeft w:val="0"/>
      <w:marRight w:val="0"/>
      <w:marTop w:val="0"/>
      <w:marBottom w:val="0"/>
      <w:divBdr>
        <w:top w:val="none" w:sz="0" w:space="0" w:color="auto"/>
        <w:left w:val="none" w:sz="0" w:space="0" w:color="auto"/>
        <w:bottom w:val="none" w:sz="0" w:space="0" w:color="auto"/>
        <w:right w:val="none" w:sz="0" w:space="0" w:color="auto"/>
      </w:divBdr>
    </w:div>
    <w:div w:id="493840977">
      <w:marLeft w:val="0"/>
      <w:marRight w:val="0"/>
      <w:marTop w:val="0"/>
      <w:marBottom w:val="0"/>
      <w:divBdr>
        <w:top w:val="none" w:sz="0" w:space="0" w:color="auto"/>
        <w:left w:val="none" w:sz="0" w:space="0" w:color="auto"/>
        <w:bottom w:val="none" w:sz="0" w:space="0" w:color="auto"/>
        <w:right w:val="none" w:sz="0" w:space="0" w:color="auto"/>
      </w:divBdr>
    </w:div>
    <w:div w:id="493840978">
      <w:marLeft w:val="0"/>
      <w:marRight w:val="0"/>
      <w:marTop w:val="0"/>
      <w:marBottom w:val="0"/>
      <w:divBdr>
        <w:top w:val="none" w:sz="0" w:space="0" w:color="auto"/>
        <w:left w:val="none" w:sz="0" w:space="0" w:color="auto"/>
        <w:bottom w:val="none" w:sz="0" w:space="0" w:color="auto"/>
        <w:right w:val="none" w:sz="0" w:space="0" w:color="auto"/>
      </w:divBdr>
    </w:div>
    <w:div w:id="493840979">
      <w:marLeft w:val="0"/>
      <w:marRight w:val="0"/>
      <w:marTop w:val="0"/>
      <w:marBottom w:val="0"/>
      <w:divBdr>
        <w:top w:val="none" w:sz="0" w:space="0" w:color="auto"/>
        <w:left w:val="none" w:sz="0" w:space="0" w:color="auto"/>
        <w:bottom w:val="none" w:sz="0" w:space="0" w:color="auto"/>
        <w:right w:val="none" w:sz="0" w:space="0" w:color="auto"/>
      </w:divBdr>
    </w:div>
    <w:div w:id="493840980">
      <w:marLeft w:val="0"/>
      <w:marRight w:val="0"/>
      <w:marTop w:val="0"/>
      <w:marBottom w:val="0"/>
      <w:divBdr>
        <w:top w:val="none" w:sz="0" w:space="0" w:color="auto"/>
        <w:left w:val="none" w:sz="0" w:space="0" w:color="auto"/>
        <w:bottom w:val="none" w:sz="0" w:space="0" w:color="auto"/>
        <w:right w:val="none" w:sz="0" w:space="0" w:color="auto"/>
      </w:divBdr>
    </w:div>
    <w:div w:id="493840981">
      <w:marLeft w:val="0"/>
      <w:marRight w:val="0"/>
      <w:marTop w:val="0"/>
      <w:marBottom w:val="0"/>
      <w:divBdr>
        <w:top w:val="none" w:sz="0" w:space="0" w:color="auto"/>
        <w:left w:val="none" w:sz="0" w:space="0" w:color="auto"/>
        <w:bottom w:val="none" w:sz="0" w:space="0" w:color="auto"/>
        <w:right w:val="none" w:sz="0" w:space="0" w:color="auto"/>
      </w:divBdr>
    </w:div>
    <w:div w:id="493840982">
      <w:marLeft w:val="0"/>
      <w:marRight w:val="0"/>
      <w:marTop w:val="0"/>
      <w:marBottom w:val="0"/>
      <w:divBdr>
        <w:top w:val="none" w:sz="0" w:space="0" w:color="auto"/>
        <w:left w:val="none" w:sz="0" w:space="0" w:color="auto"/>
        <w:bottom w:val="none" w:sz="0" w:space="0" w:color="auto"/>
        <w:right w:val="none" w:sz="0" w:space="0" w:color="auto"/>
      </w:divBdr>
    </w:div>
    <w:div w:id="493840983">
      <w:marLeft w:val="0"/>
      <w:marRight w:val="0"/>
      <w:marTop w:val="0"/>
      <w:marBottom w:val="0"/>
      <w:divBdr>
        <w:top w:val="none" w:sz="0" w:space="0" w:color="auto"/>
        <w:left w:val="none" w:sz="0" w:space="0" w:color="auto"/>
        <w:bottom w:val="none" w:sz="0" w:space="0" w:color="auto"/>
        <w:right w:val="none" w:sz="0" w:space="0" w:color="auto"/>
      </w:divBdr>
    </w:div>
    <w:div w:id="493840984">
      <w:marLeft w:val="0"/>
      <w:marRight w:val="0"/>
      <w:marTop w:val="0"/>
      <w:marBottom w:val="0"/>
      <w:divBdr>
        <w:top w:val="none" w:sz="0" w:space="0" w:color="auto"/>
        <w:left w:val="none" w:sz="0" w:space="0" w:color="auto"/>
        <w:bottom w:val="none" w:sz="0" w:space="0" w:color="auto"/>
        <w:right w:val="none" w:sz="0" w:space="0" w:color="auto"/>
      </w:divBdr>
    </w:div>
    <w:div w:id="493840985">
      <w:marLeft w:val="0"/>
      <w:marRight w:val="0"/>
      <w:marTop w:val="0"/>
      <w:marBottom w:val="0"/>
      <w:divBdr>
        <w:top w:val="none" w:sz="0" w:space="0" w:color="auto"/>
        <w:left w:val="none" w:sz="0" w:space="0" w:color="auto"/>
        <w:bottom w:val="none" w:sz="0" w:space="0" w:color="auto"/>
        <w:right w:val="none" w:sz="0" w:space="0" w:color="auto"/>
      </w:divBdr>
    </w:div>
    <w:div w:id="493840986">
      <w:marLeft w:val="0"/>
      <w:marRight w:val="0"/>
      <w:marTop w:val="0"/>
      <w:marBottom w:val="0"/>
      <w:divBdr>
        <w:top w:val="none" w:sz="0" w:space="0" w:color="auto"/>
        <w:left w:val="none" w:sz="0" w:space="0" w:color="auto"/>
        <w:bottom w:val="none" w:sz="0" w:space="0" w:color="auto"/>
        <w:right w:val="none" w:sz="0" w:space="0" w:color="auto"/>
      </w:divBdr>
    </w:div>
    <w:div w:id="493840987">
      <w:marLeft w:val="0"/>
      <w:marRight w:val="0"/>
      <w:marTop w:val="0"/>
      <w:marBottom w:val="0"/>
      <w:divBdr>
        <w:top w:val="none" w:sz="0" w:space="0" w:color="auto"/>
        <w:left w:val="none" w:sz="0" w:space="0" w:color="auto"/>
        <w:bottom w:val="none" w:sz="0" w:space="0" w:color="auto"/>
        <w:right w:val="none" w:sz="0" w:space="0" w:color="auto"/>
      </w:divBdr>
    </w:div>
    <w:div w:id="49384098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szk.hu/" TargetMode="External"/><Relationship Id="rId13" Type="http://schemas.openxmlformats.org/officeDocument/2006/relationships/header" Target="header3.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136</Pages>
  <Words>22729</Words>
  <Characters>165950</Characters>
  <Application>Microsoft Office Word</Application>
  <DocSecurity>0</DocSecurity>
  <Lines>1382</Lines>
  <Paragraphs>376</Paragraphs>
  <ScaleCrop>false</ScaleCrop>
  <HeadingPairs>
    <vt:vector size="2" baseType="variant">
      <vt:variant>
        <vt:lpstr>Cím</vt:lpstr>
      </vt:variant>
      <vt:variant>
        <vt:i4>1</vt:i4>
      </vt:variant>
    </vt:vector>
  </HeadingPairs>
  <TitlesOfParts>
    <vt:vector size="1" baseType="lpstr">
      <vt:lpstr>H</vt:lpstr>
    </vt:vector>
  </TitlesOfParts>
  <Company>Microsoft</Company>
  <LinksUpToDate>false</LinksUpToDate>
  <CharactersWithSpaces>188303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dc:title>
  <dc:creator>ErdelyiL</dc:creator>
  <cp:lastModifiedBy>Ötvös Csaba</cp:lastModifiedBy>
  <cp:revision>5</cp:revision>
  <cp:lastPrinted>2013-03-06T21:04:00Z</cp:lastPrinted>
  <dcterms:created xsi:type="dcterms:W3CDTF">2013-04-15T12:34:00Z</dcterms:created>
  <dcterms:modified xsi:type="dcterms:W3CDTF">2013-04-23T07:37:00Z</dcterms:modified>
</cp:coreProperties>
</file>