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82D" w:rsidRDefault="00D8782D" w:rsidP="00D8782D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AF1DEF" w:rsidRPr="00F05BAB" w:rsidRDefault="00AF1DEF" w:rsidP="003A5908">
      <w:pPr>
        <w:autoSpaceDE w:val="0"/>
        <w:ind w:right="-20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F05BAB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a</w:t>
      </w:r>
    </w:p>
    <w:p w:rsidR="00AF1DEF" w:rsidRPr="00F05BAB" w:rsidRDefault="00AF1DEF" w:rsidP="003A5908">
      <w:pPr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F05BAB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 31 521 08</w:t>
      </w:r>
    </w:p>
    <w:p w:rsidR="00AF1DEF" w:rsidRPr="00F05BAB" w:rsidRDefault="00AF1DEF" w:rsidP="003A5908">
      <w:pPr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>MŰANYAG HEGESZTŐ</w:t>
      </w:r>
    </w:p>
    <w:p w:rsidR="00AF1DEF" w:rsidRPr="000002A6" w:rsidRDefault="00AF1DEF" w:rsidP="003A5908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0002A6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részszakképesítés </w:t>
      </w:r>
    </w:p>
    <w:p w:rsidR="00AF1DEF" w:rsidRPr="00F05BAB" w:rsidRDefault="00AF1DEF" w:rsidP="003A5908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0002A6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>HÍD II. programban történő 2 éves oktatásához</w:t>
      </w:r>
      <w:r w:rsidRPr="00F05BAB">
        <w:rPr>
          <w:rFonts w:ascii="Palatino Linotype" w:hAnsi="Palatino Linotype" w:cs="Mangal"/>
          <w:b/>
          <w:bCs/>
          <w:kern w:val="24"/>
          <w:sz w:val="24"/>
          <w:szCs w:val="24"/>
          <w:lang w:eastAsia="hi-IN" w:bidi="hi-IN"/>
        </w:rPr>
        <w:t xml:space="preserve"> </w:t>
      </w:r>
    </w:p>
    <w:p w:rsidR="00AF1DEF" w:rsidRDefault="00AF1DEF" w:rsidP="008C4E6F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EA5CFD">
      <w:pPr>
        <w:widowControl w:val="0"/>
        <w:suppressAutoHyphens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677D9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34 521 09 Műanyagfeldolgozó szakképesítés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kerettanterve alapján</w:t>
      </w:r>
    </w:p>
    <w:p w:rsidR="00AF1DEF" w:rsidRDefault="00AF1DEF" w:rsidP="00EA5CFD">
      <w:pPr>
        <w:widowControl w:val="0"/>
        <w:suppressAutoHyphens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EA5CFD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Pr="00D8782D" w:rsidRDefault="00D8782D" w:rsidP="00D8782D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AF1DEF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F1DEF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F1DEF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F1DEF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AF1DEF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0F6F1D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0F6F1D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8C4E6F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0F6F1D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AF1DEF" w:rsidRPr="000E120B" w:rsidRDefault="00AF1DEF" w:rsidP="000F6F1D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AF1DEF" w:rsidRDefault="00AF1DEF" w:rsidP="008C4E6F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31 521 08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Műanyag hegesztő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</w:t>
      </w:r>
      <w:r w:rsidR="00A76B93" w:rsidRPr="00A76B93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F1DEF" w:rsidRPr="00B210A1" w:rsidRDefault="00AF1DEF" w:rsidP="000F6F1D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AF1DEF" w:rsidRPr="000E120B" w:rsidRDefault="00AF1DEF" w:rsidP="008C4E6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31 521 08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AF1DEF" w:rsidRPr="000E120B" w:rsidRDefault="00AF1DEF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Műanyag hegesztő </w:t>
      </w:r>
    </w:p>
    <w:p w:rsidR="00AF1DEF" w:rsidRPr="000E120B" w:rsidRDefault="00AF1DEF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Default="00AF1DEF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8. Vegyipar</w:t>
      </w:r>
    </w:p>
    <w:p w:rsidR="00AF1DEF" w:rsidRDefault="00AF1DEF" w:rsidP="008C4E6F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XIV. Vegyipar</w:t>
      </w: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40%</w:t>
      </w: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60%</w:t>
      </w:r>
    </w:p>
    <w:p w:rsidR="00AF1DEF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kompetencia: </w:t>
      </w:r>
      <w:r w:rsidRPr="00EA5CF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képzés megkezdhető a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részszakképesítés szakmai és vizsgakövetelményeit kiadó </w:t>
      </w:r>
      <w:r w:rsidRPr="00EA5CF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rendelet 3. számú mellékletében 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8. </w:t>
      </w:r>
      <w:r w:rsidRPr="00EA5CFD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Vegyipar szakmacsoportra meghatározott kompetenciák birtokában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AF1DEF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AF1DEF" w:rsidRPr="000E120B" w:rsidRDefault="00AF1DEF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F1DEF" w:rsidRPr="000E120B">
        <w:trPr>
          <w:jc w:val="center"/>
        </w:trPr>
        <w:tc>
          <w:tcPr>
            <w:tcW w:w="4053" w:type="dxa"/>
          </w:tcPr>
          <w:p w:rsidR="00AF1DEF" w:rsidRPr="000E120B" w:rsidRDefault="00AF1DEF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AF1DEF" w:rsidRPr="000E120B" w:rsidRDefault="00AF1DEF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AF1DEF" w:rsidRPr="000E120B">
        <w:trPr>
          <w:jc w:val="center"/>
        </w:trPr>
        <w:tc>
          <w:tcPr>
            <w:tcW w:w="4053" w:type="dxa"/>
            <w:vAlign w:val="center"/>
          </w:tcPr>
          <w:p w:rsidR="00AF1DEF" w:rsidRPr="000E120B" w:rsidRDefault="00AF1DEF" w:rsidP="00010E5A">
            <w:pPr>
              <w:widowControl w:val="0"/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AF1DEF" w:rsidRPr="000E120B" w:rsidRDefault="00AF1DEF" w:rsidP="00010E5A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AF1DEF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AF1DEF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AF1DEF" w:rsidRPr="007C2B6C" w:rsidRDefault="00AF1DEF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C2B6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Nincs.</w:t>
      </w:r>
    </w:p>
    <w:p w:rsidR="00AF1DEF" w:rsidRDefault="00AF1DEF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AF1DEF" w:rsidRDefault="00AF1DEF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Pr="003A1AAF" w:rsidRDefault="00AF1DEF" w:rsidP="00F55447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ai hosszab</w:t>
      </w:r>
      <w:r w:rsidRPr="004F1DFE">
        <w:rPr>
          <w:rFonts w:ascii="Palatino Linotype" w:hAnsi="Palatino Linotype" w:cs="Calibri"/>
          <w:sz w:val="24"/>
          <w:szCs w:val="24"/>
        </w:rPr>
        <w:t>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AF1DEF" w:rsidRPr="004F1DFE" w:rsidRDefault="00AF1DEF" w:rsidP="004F1DFE">
      <w:pPr>
        <w:jc w:val="both"/>
        <w:rPr>
          <w:rFonts w:ascii="Palatino Linotype" w:hAnsi="Palatino Linotype" w:cs="Calibri"/>
          <w:sz w:val="24"/>
          <w:szCs w:val="24"/>
        </w:rPr>
      </w:pPr>
    </w:p>
    <w:tbl>
      <w:tblPr>
        <w:tblW w:w="10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AF1DEF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AF1DEF" w:rsidRPr="004F1DFE" w:rsidRDefault="00AF1DEF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4F1DFE" w:rsidRDefault="00AF1DEF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AF1DEF" w:rsidRPr="004F1DFE" w:rsidRDefault="00AF1DEF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AF1DEF" w:rsidRPr="004F1DFE" w:rsidRDefault="00AF1DEF" w:rsidP="00F8213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AF1DEF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B92CAB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350</w:t>
            </w:r>
          </w:p>
        </w:tc>
      </w:tr>
      <w:tr w:rsidR="00AF1DEF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sz w:val="24"/>
                <w:szCs w:val="24"/>
              </w:rPr>
              <w:t>752,</w:t>
            </w: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</w:t>
            </w:r>
          </w:p>
        </w:tc>
      </w:tr>
      <w:tr w:rsidR="00AF1DEF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B92CAB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AF1DEF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AF1DEF" w:rsidRPr="004F1DFE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B92CAB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</w:tr>
      <w:tr w:rsidR="00AF1DEF" w:rsidRPr="004F1DFE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AF1DEF" w:rsidRPr="004F1DFE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B92CAB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4F1DFE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87.5</w:t>
            </w:r>
          </w:p>
        </w:tc>
      </w:tr>
      <w:tr w:rsidR="00AF1DEF" w:rsidRPr="004F1DFE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AF1DEF" w:rsidRPr="00807DFA" w:rsidRDefault="00AF1DEF" w:rsidP="00F55447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AF1DEF" w:rsidRPr="00807DFA" w:rsidRDefault="00AF1DEF" w:rsidP="00F55447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5359EE" w:rsidRDefault="005359EE" w:rsidP="009A5767">
      <w:pPr>
        <w:jc w:val="both"/>
        <w:rPr>
          <w:rFonts w:ascii="Palatino Linotype" w:hAnsi="Palatino Linotype"/>
          <w:sz w:val="24"/>
          <w:szCs w:val="24"/>
        </w:rPr>
      </w:pPr>
    </w:p>
    <w:p w:rsidR="00AF1DEF" w:rsidRPr="004F3748" w:rsidRDefault="00AF1DEF" w:rsidP="009A5767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>
        <w:rPr>
          <w:rFonts w:ascii="Palatino Linotype" w:hAnsi="Palatino Linotype"/>
          <w:b/>
          <w:sz w:val="24"/>
          <w:szCs w:val="24"/>
        </w:rPr>
        <w:t>1521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(540+105+752,5+36+87,5)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</w:p>
    <w:p w:rsidR="00AF1DEF" w:rsidRDefault="00AF1DEF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AF1DEF" w:rsidRDefault="00AF1DEF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AF1DEF" w:rsidRDefault="00AF1DEF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2"/>
        <w:gridCol w:w="1920"/>
        <w:gridCol w:w="1060"/>
        <w:gridCol w:w="1074"/>
        <w:gridCol w:w="940"/>
        <w:gridCol w:w="1060"/>
        <w:gridCol w:w="1074"/>
      </w:tblGrid>
      <w:tr w:rsidR="00AF1DEF" w:rsidRPr="00AE0B8B">
        <w:trPr>
          <w:trHeight w:val="315"/>
        </w:trPr>
        <w:tc>
          <w:tcPr>
            <w:tcW w:w="1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AF1DEF" w:rsidRPr="00AE0B8B">
        <w:trPr>
          <w:trHeight w:val="315"/>
        </w:trPr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AF1DEF" w:rsidRPr="00AE0B8B">
        <w:trPr>
          <w:trHeight w:val="465"/>
        </w:trPr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AF1DEF" w:rsidRPr="00AE0B8B">
        <w:trPr>
          <w:trHeight w:val="540"/>
        </w:trPr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10087-12</w:t>
            </w:r>
          </w:p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Műanyag-feldolgozás alapjai</w:t>
            </w:r>
          </w:p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F2F0C" w:rsidRDefault="00AF1DEF" w:rsidP="006E2256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F2F0C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Műanyag-feldolgozás alapjai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F1DEF" w:rsidRPr="00AE0B8B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F2F0C" w:rsidRDefault="00AF1DEF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8F2F0C">
              <w:rPr>
                <w:rFonts w:ascii="Palatino Linotype" w:hAnsi="Palatino Linotype" w:cs="Palatino Linotype"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AF1DEF" w:rsidRPr="00AE0B8B">
        <w:trPr>
          <w:trHeight w:val="540"/>
        </w:trPr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1008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9</w:t>
            </w: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-12</w:t>
            </w:r>
          </w:p>
          <w:p w:rsidR="00AF1DEF" w:rsidRDefault="00AF1DEF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Műanyag-hegesztés</w:t>
            </w:r>
          </w:p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CB47EB" w:rsidRDefault="00AF1DEF" w:rsidP="00B002E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Hegesztési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F1DEF" w:rsidRPr="00AE0B8B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A1AAF" w:rsidRDefault="00AF1DEF" w:rsidP="00B002EB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Hegesztési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3048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B3600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6,5</w:t>
            </w:r>
          </w:p>
        </w:tc>
      </w:tr>
      <w:tr w:rsidR="00AF1DEF" w:rsidRPr="00AE0B8B">
        <w:trPr>
          <w:trHeight w:val="540"/>
        </w:trPr>
        <w:tc>
          <w:tcPr>
            <w:tcW w:w="1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10090-12</w:t>
            </w:r>
          </w:p>
          <w:p w:rsidR="00AF1DEF" w:rsidRPr="0044219C" w:rsidRDefault="00AF1DEF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44219C"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Műanyagipari üzemismeretek</w:t>
            </w:r>
          </w:p>
          <w:p w:rsidR="00AF1DEF" w:rsidRPr="0044219C" w:rsidRDefault="00AF1DEF" w:rsidP="0044219C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E2256" w:rsidRDefault="00AF1DEF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3048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B3600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AF1DEF" w:rsidRPr="00AE0B8B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E2256" w:rsidRDefault="00AF1DEF" w:rsidP="006E2256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F1DEF" w:rsidRPr="00AE0B8B">
        <w:trPr>
          <w:trHeight w:val="540"/>
        </w:trPr>
        <w:tc>
          <w:tcPr>
            <w:tcW w:w="1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F1DEF" w:rsidRPr="0044219C" w:rsidRDefault="00AF1DEF" w:rsidP="00210CD8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E2256" w:rsidRDefault="00AF1DEF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>Minőségbiztosítás</w:t>
            </w:r>
            <w:r>
              <w:rPr>
                <w:rFonts w:ascii="Palatino Linotype" w:hAnsi="Palatino Linotype" w:cs="Palatino Linotype"/>
                <w:bCs/>
                <w:sz w:val="20"/>
                <w:szCs w:val="20"/>
              </w:rPr>
              <w:t>, munkabiztonság</w:t>
            </w:r>
            <w:r w:rsidRPr="006E2256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F1DEF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324BFA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4BFA">
              <w:rPr>
                <w:rFonts w:ascii="Palatino Linotype" w:hAnsi="Palatino Linotype" w:cs="Arial"/>
                <w:b/>
                <w:sz w:val="20"/>
                <w:szCs w:val="20"/>
              </w:rPr>
              <w:t> 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324BFA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4BFA">
              <w:rPr>
                <w:rFonts w:ascii="Palatino Linotype" w:hAnsi="Palatino Linotype" w:cs="Arial"/>
                <w:b/>
                <w:sz w:val="20"/>
                <w:szCs w:val="20"/>
              </w:rPr>
              <w:t>8 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F1DEF" w:rsidRPr="00324BFA" w:rsidRDefault="00AF1DEF" w:rsidP="00AE0B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324BFA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4BFA">
              <w:rPr>
                <w:rFonts w:ascii="Palatino Linotype" w:hAnsi="Palatino Linotype" w:cs="Arial"/>
                <w:b/>
                <w:sz w:val="20"/>
                <w:szCs w:val="20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324BFA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4BFA">
              <w:rPr>
                <w:rFonts w:ascii="Palatino Linotype" w:hAnsi="Palatino Linotype" w:cs="Arial"/>
                <w:b/>
                <w:sz w:val="20"/>
                <w:szCs w:val="20"/>
              </w:rPr>
              <w:t>12,5 </w:t>
            </w:r>
          </w:p>
        </w:tc>
      </w:tr>
      <w:tr w:rsidR="00AF1DEF" w:rsidRPr="00AE0B8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9E3B60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E3B60">
              <w:rPr>
                <w:rFonts w:ascii="Palatino Linotype" w:hAnsi="Palatino Linotype" w:cs="Arial"/>
                <w:b/>
                <w:sz w:val="20"/>
                <w:szCs w:val="20"/>
              </w:rPr>
              <w:t> 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AF1DEF" w:rsidRPr="008F6D93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9E3B60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E3B60">
              <w:rPr>
                <w:rFonts w:ascii="Palatino Linotype" w:hAnsi="Palatino Linotype" w:cs="Arial"/>
                <w:b/>
                <w:sz w:val="20"/>
                <w:szCs w:val="20"/>
              </w:rPr>
              <w:t> 21,5</w:t>
            </w:r>
          </w:p>
        </w:tc>
      </w:tr>
    </w:tbl>
    <w:p w:rsidR="00AF1DEF" w:rsidRPr="00AE0B8B" w:rsidRDefault="00AF1DEF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legalább 90%-át lefedi. </w:t>
      </w:r>
    </w:p>
    <w:p w:rsidR="00AF1DEF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F1DEF" w:rsidRPr="000E120B" w:rsidRDefault="00AF1DEF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F1DEF" w:rsidRDefault="00AF1DEF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100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764"/>
        <w:gridCol w:w="1060"/>
        <w:gridCol w:w="1074"/>
        <w:gridCol w:w="872"/>
        <w:gridCol w:w="1060"/>
        <w:gridCol w:w="1074"/>
        <w:gridCol w:w="1060"/>
      </w:tblGrid>
      <w:tr w:rsidR="00AF1DEF" w:rsidRPr="00AE0B8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AF1DEF" w:rsidRPr="00AE0B8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F1DEF" w:rsidRPr="00AE0B8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AF1DEF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Default="00AF1DEF" w:rsidP="00AE0B8B">
            <w:pPr>
              <w:rPr>
                <w:rFonts w:ascii="Palatino Linotype" w:hAnsi="Palatino Linotype" w:cs="Palatino Linotype"/>
                <w:bCs/>
                <w:kern w:val="1"/>
                <w:sz w:val="20"/>
                <w:szCs w:val="20"/>
                <w:lang w:eastAsia="hi-IN" w:bidi="hi-IN"/>
              </w:rPr>
            </w:pPr>
            <w:r w:rsidRPr="00ED46B4">
              <w:rPr>
                <w:rFonts w:ascii="Palatino Linotype" w:hAnsi="Palatino Linotype" w:cs="Palatino Linotype"/>
                <w:bCs/>
                <w:kern w:val="1"/>
                <w:sz w:val="20"/>
                <w:szCs w:val="20"/>
                <w:lang w:eastAsia="hi-IN" w:bidi="hi-IN"/>
              </w:rPr>
              <w:t xml:space="preserve">10087-12 </w:t>
            </w:r>
          </w:p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D46B4">
              <w:rPr>
                <w:rFonts w:ascii="Palatino Linotype" w:hAnsi="Palatino Linotype" w:cs="Palatino Linotype"/>
                <w:bCs/>
                <w:kern w:val="1"/>
                <w:sz w:val="20"/>
                <w:szCs w:val="20"/>
                <w:lang w:eastAsia="hi-IN" w:bidi="hi-IN"/>
              </w:rPr>
              <w:t>Műanyag-feldolgozás alapjai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743A53" w:rsidRDefault="00AF1DEF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43A53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Műanyag-feldolgozás alapjai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142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3A53">
              <w:rPr>
                <w:rFonts w:ascii="Palatino Linotype" w:hAnsi="Palatino Linotype" w:cs="Arial"/>
                <w:sz w:val="20"/>
                <w:szCs w:val="20"/>
              </w:rPr>
              <w:t>Műanyag-feldolgozás fizikai, kémiai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3A53">
              <w:rPr>
                <w:rFonts w:ascii="Palatino Linotype" w:hAnsi="Palatino Linotype" w:cs="Arial"/>
                <w:sz w:val="20"/>
                <w:szCs w:val="20"/>
              </w:rPr>
              <w:t>Anyagismeret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43A53">
              <w:rPr>
                <w:rFonts w:ascii="Palatino Linotype" w:hAnsi="Palatino Linotype" w:cs="Arial"/>
                <w:sz w:val="20"/>
                <w:szCs w:val="20"/>
              </w:rPr>
              <w:t>Műanyag-feldolgozási eljárások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sz w:val="20"/>
                <w:szCs w:val="20"/>
              </w:rPr>
              <w:t>Hőformázási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sz w:val="20"/>
                <w:szCs w:val="20"/>
              </w:rPr>
              <w:t>Forgácsolás, ragasztás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82A0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Gyártástechnológiai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4D2F0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882A05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82A05" w:rsidRDefault="00AF1DEF" w:rsidP="004D2F0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82A05">
              <w:rPr>
                <w:rFonts w:ascii="Palatino Linotype" w:hAnsi="Palatino Linotype" w:cs="Arial"/>
                <w:b/>
                <w:sz w:val="20"/>
                <w:szCs w:val="20"/>
              </w:rPr>
              <w:t>21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3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86921">
              <w:rPr>
                <w:rFonts w:ascii="Palatino Linotype" w:hAnsi="Palatino Linotype" w:cs="Arial"/>
                <w:sz w:val="20"/>
                <w:szCs w:val="20"/>
              </w:rPr>
              <w:t>Anyagvizsgálat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4D2F0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86921">
              <w:rPr>
                <w:rFonts w:ascii="Palatino Linotype" w:hAnsi="Palatino Linotype" w:cs="Arial"/>
                <w:sz w:val="20"/>
                <w:szCs w:val="20"/>
              </w:rPr>
              <w:t>Hőformázás, forgácsolás, ragasztás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86921">
              <w:rPr>
                <w:rFonts w:ascii="Palatino Linotype" w:hAnsi="Palatino Linotype" w:cs="Arial"/>
                <w:sz w:val="20"/>
                <w:szCs w:val="20"/>
              </w:rPr>
              <w:t>Műanyag-feldolgozó berendezések, eszközök, szerszámok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 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E0576A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E0576A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F1DEF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ED46B4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10089-12</w:t>
            </w:r>
          </w:p>
          <w:p w:rsidR="00AF1DEF" w:rsidRPr="00ED46B4" w:rsidRDefault="00AF1DEF" w:rsidP="0030482D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D46B4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Műanyag-hegesztés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Hegesztési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E0576A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106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bCs/>
                <w:sz w:val="20"/>
                <w:szCs w:val="20"/>
              </w:rPr>
              <w:t>A hegesztési eljárások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bCs/>
                <w:sz w:val="20"/>
                <w:szCs w:val="20"/>
              </w:rPr>
              <w:t>Hegesztő berendezések típusai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E0576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bCs/>
                <w:sz w:val="20"/>
                <w:szCs w:val="20"/>
              </w:rPr>
              <w:t>Hegesztő berendezések típusai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E0576A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Hegesztési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0E602F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0E602F" w:rsidRDefault="00AF1DEF" w:rsidP="0030482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E602F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0E602F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0E602F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0E602F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0E602F" w:rsidRDefault="00AF1DEF" w:rsidP="00CB492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371,5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bCs/>
                <w:sz w:val="20"/>
                <w:szCs w:val="20"/>
              </w:rPr>
              <w:t>A hegesztés folyamata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048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CB5F0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123,5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sz w:val="20"/>
                <w:szCs w:val="20"/>
              </w:rPr>
              <w:t>Hegesztő berendezések üzemeltetése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048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124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0482D" w:rsidRDefault="00AF1DEF" w:rsidP="00B002E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0482D">
              <w:rPr>
                <w:rFonts w:ascii="Palatino Linotype" w:hAnsi="Palatino Linotype" w:cs="Palatino Linotype"/>
                <w:sz w:val="20"/>
                <w:szCs w:val="20"/>
              </w:rPr>
              <w:t>Hegesztő berendezések üzemeltetése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048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124</w:t>
            </w:r>
          </w:p>
        </w:tc>
      </w:tr>
      <w:tr w:rsidR="00AF1DEF" w:rsidRPr="00AE0B8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ED46B4" w:rsidRDefault="00AF1DEF" w:rsidP="00AE0B8B">
            <w:pPr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ED46B4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10090-12</w:t>
            </w:r>
          </w:p>
          <w:p w:rsidR="00AF1DEF" w:rsidRPr="00ED46B4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D46B4">
              <w:rPr>
                <w:rFonts w:ascii="Palatino Linotype" w:hAnsi="Palatino Linotype"/>
                <w:sz w:val="20"/>
                <w:szCs w:val="20"/>
              </w:rPr>
              <w:t>Műanyagipari üzemismeretek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240E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3048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CB492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321914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141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Gépek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048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47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Gyártmánykészítés és dokumentálás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048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CB492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47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Gyártmánykészítés és dokumentálás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3048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CB492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 w:rsidRPr="00321914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47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240E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/>
                <w:sz w:val="20"/>
                <w:szCs w:val="20"/>
              </w:rPr>
              <w:t> 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321914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21914"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321914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106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Méréstechnikai ismeretek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32</w:t>
            </w:r>
          </w:p>
        </w:tc>
      </w:tr>
      <w:tr w:rsidR="00AF1DEF" w:rsidRPr="00AE0B8B" w:rsidTr="00324BF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Méréstechnikai ismeretek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32</w:t>
            </w:r>
          </w:p>
        </w:tc>
      </w:tr>
      <w:tr w:rsidR="00AF1DEF" w:rsidRPr="00AE0B8B" w:rsidTr="00324BFA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Irányítástechnikai 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321914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42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240E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Minőségbiztosítás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, munkabiztonság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8C304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213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Minőségbiztosítási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i/>
                <w:sz w:val="20"/>
                <w:szCs w:val="20"/>
              </w:rPr>
              <w:t>38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Dokumentációkezelés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Minőségfejlesztés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33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Tűzvédelem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D240E5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Környezetvédelem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40E5">
              <w:rPr>
                <w:rFonts w:ascii="Palatino Linotype" w:hAnsi="Palatino Linotype" w:cs="Arial"/>
                <w:sz w:val="20"/>
                <w:szCs w:val="20"/>
              </w:rPr>
              <w:t>Balesetvédelem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6426F3" w:rsidRDefault="00AF1DEF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6426F3">
              <w:rPr>
                <w:rFonts w:ascii="Palatino Linotype" w:hAnsi="Palatino Linotype" w:cs="Arial"/>
                <w:i/>
                <w:sz w:val="20"/>
                <w:szCs w:val="20"/>
              </w:rPr>
              <w:t>23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437,5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1292,5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C304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8C3049" w:rsidRDefault="00AF1DEF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1397,5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AE0B8B" w:rsidRDefault="00AF1DEF" w:rsidP="006F59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567 / 40,6%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AF1DEF" w:rsidRPr="00AE0B8B">
        <w:trPr>
          <w:trHeight w:val="285"/>
          <w:jc w:val="center"/>
        </w:trPr>
        <w:tc>
          <w:tcPr>
            <w:tcW w:w="4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AE0B8B" w:rsidRDefault="00AF1DEF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1DEF" w:rsidRPr="00AE0B8B" w:rsidRDefault="00AF1DEF" w:rsidP="006F59E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830,5 / 59,4%</w:t>
            </w:r>
          </w:p>
        </w:tc>
      </w:tr>
    </w:tbl>
    <w:p w:rsidR="00AF1DEF" w:rsidRDefault="00AF1DEF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AF1DEF" w:rsidRPr="00324BFA" w:rsidRDefault="00AF1DEF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AF1DEF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F1DEF" w:rsidRPr="00655889" w:rsidRDefault="00AF1DEF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A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B4091A">
        <w:rPr>
          <w:rFonts w:ascii="Palatino Linotype" w:hAnsi="Palatino Linotype" w:cs="Palatino Linotype"/>
          <w:b/>
          <w:bCs/>
          <w:sz w:val="44"/>
          <w:szCs w:val="44"/>
        </w:rPr>
        <w:t>10087-12 számú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B4091A">
        <w:rPr>
          <w:rFonts w:ascii="Palatino Linotype" w:hAnsi="Palatino Linotype" w:cs="Palatino Linotype"/>
          <w:b/>
          <w:bCs/>
          <w:sz w:val="44"/>
          <w:szCs w:val="44"/>
        </w:rPr>
        <w:t>Műanyag-feldolgozás alapjai</w:t>
      </w:r>
      <w:r>
        <w:rPr>
          <w:rFonts w:ascii="Palatino Linotype" w:hAnsi="Palatino Linotype" w:cs="Palatino Linotype"/>
          <w:b/>
          <w:bCs/>
          <w:sz w:val="44"/>
          <w:szCs w:val="44"/>
        </w:rPr>
        <w:t xml:space="preserve"> 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AF1DEF" w:rsidRPr="000E120B" w:rsidRDefault="00AF1DEF" w:rsidP="00210CD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4091A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10087-12 azonosító számú, Műanyag-feldolgozás alapjai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0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6"/>
        <w:gridCol w:w="630"/>
        <w:gridCol w:w="486"/>
        <w:gridCol w:w="583"/>
        <w:gridCol w:w="604"/>
        <w:gridCol w:w="547"/>
        <w:gridCol w:w="437"/>
        <w:gridCol w:w="934"/>
        <w:gridCol w:w="1062"/>
      </w:tblGrid>
      <w:tr w:rsidR="00AF1DEF" w:rsidRPr="005B1FB1">
        <w:trPr>
          <w:trHeight w:val="570"/>
          <w:jc w:val="center"/>
        </w:trPr>
        <w:tc>
          <w:tcPr>
            <w:tcW w:w="4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10087-12 </w:t>
            </w:r>
          </w:p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Műanyag-feldolgozás alapjai</w:t>
            </w:r>
          </w:p>
        </w:tc>
        <w:tc>
          <w:tcPr>
            <w:tcW w:w="28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0E7CDE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7CDE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Műanyag-feldolgozás alapjai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Gyártástechnológiai alapismeretek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AF1DEF" w:rsidRPr="005B1FB1">
        <w:trPr>
          <w:trHeight w:val="2424"/>
          <w:jc w:val="center"/>
        </w:trPr>
        <w:tc>
          <w:tcPr>
            <w:tcW w:w="4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Műanyag-feldolgozás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fizikai, 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kémiai alapjai 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Anyagismeret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Műanyag-feldolgozási eljárások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Hőfor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ázási technológiák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Forgácsolás, ragasztás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EF3BCD">
              <w:rPr>
                <w:rFonts w:ascii="Palatino Linotype" w:hAnsi="Palatino Linotype" w:cs="Palatino Linotype"/>
                <w:sz w:val="20"/>
                <w:szCs w:val="20"/>
              </w:rPr>
              <w:t>nyagvizsgála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Anyagvizsgálat, h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őformázás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 forgácsolás, ragasztás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8437BB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Műanyag-feldolgozó berendezések, eszközök, szerszámok</w:t>
            </w:r>
          </w:p>
        </w:tc>
      </w:tr>
      <w:tr w:rsidR="00AF1DEF" w:rsidRPr="005B1FB1">
        <w:trPr>
          <w:trHeight w:val="345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Értelmezi a termékdokumentációkat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Elemzi a műanyagok fő alkalmazási területeit, kiválasztja az egyes alkalmazási területekre alkalmas műanyagot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különböző eljárásokkal előállított műanyagok felhasználási lehetőségeit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műanyagoknak a hagyományos anyagoktól (fémektől, fától, papírtól, üvegtől, porcelántól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 való eltérő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vegyipari anyagok kezelésének szabályait, technológiáit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megfelelő technológiát a műanyag termékek gyártásához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műanyagiparban használatos megnevezéseket, rövidítéseket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Számítógépes adatbázisokat használ, azokat beolvassa, értelmezi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Kezeli a műanyag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feldolgozó üzemekben lévő segédeszközöket, perifériákat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 alapanyagok reológiai törvényszerűségeit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Meghatározza a receptúrákhoz szükséges adalékok súly- vagy térfogatszázalékát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Adott termékgyártáshoz előírt alapanyagot gyártáshoz előkészít, kémiai alapfogalmakat alkalmaz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 alapanyagok speciális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 alapanyagok tulajdonságait befolyásoló adalékokat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Fizikai és kémiai tulajdonságaik alapján megkülönbözteti a műanyagokat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műanyagok fizikai állapotait befolyásoló tényezőket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műanyagok megömlesztésének paramétereit és alkalmazza azokat a feldolgozógépekre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műanyagok forgácsolásával kapcsolatos technikákat, azok befolyásolási paramétereit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Számításba veszi a műanyagok alkalmazás-technikai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Figyelembe veszi az alkalmaz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ás-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technikai példákat és értelmezi a termékszabványokat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Azonosítja az alapanyagok, félkész- és késztermékek gyártástechnológiáját (extrudálás, fröccsöntés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 és alkalmazza azokat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Előkészíti és elvégzi a számára engedélyezett laboratóriumi és üzemi vizsgálatokat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Festékeket, oldószereket, hígítókat és egyéb veszélyes alapanyagokat kezel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5B1FB1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5B1FB1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AF1DEF" w:rsidRPr="006E0DFF">
        <w:trPr>
          <w:trHeight w:val="24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Diagram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 nomogram olvasása, értelmezése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5B1FB1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5B1FB1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5B1FB1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AF1DEF" w:rsidRPr="006E0DFF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 w:rsidTr="00324BFA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6E0DFF" w:rsidTr="00324BFA">
        <w:trPr>
          <w:trHeight w:val="300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Módszeres munkavégzés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X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br w:type="page"/>
      </w:r>
    </w:p>
    <w:p w:rsidR="00AF1DEF" w:rsidRPr="000E120B" w:rsidRDefault="00AF1DEF" w:rsidP="00F56B9F">
      <w:pPr>
        <w:numPr>
          <w:ilvl w:val="0"/>
          <w:numId w:val="3"/>
        </w:numPr>
        <w:tabs>
          <w:tab w:val="left" w:pos="8100"/>
        </w:tabs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 w:rsidRPr="00183930">
        <w:rPr>
          <w:rFonts w:ascii="Palatino Linotype" w:hAnsi="Palatino Linotype" w:cs="Palatino Linotype"/>
          <w:b/>
          <w:bCs/>
          <w:sz w:val="24"/>
          <w:szCs w:val="24"/>
        </w:rPr>
        <w:t xml:space="preserve">Műanyag-feldolgozás alapjai </w:t>
      </w:r>
      <w:r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142óra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AF1DEF" w:rsidRPr="00DF37CE" w:rsidRDefault="00AF1DEF" w:rsidP="00210CD8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 w:rsidRPr="00DF37CE">
        <w:rPr>
          <w:rFonts w:ascii="Palatino Linotype" w:hAnsi="Palatino Linotype" w:cs="Palatino Linotype"/>
          <w:bCs/>
          <w:sz w:val="24"/>
          <w:szCs w:val="24"/>
        </w:rPr>
        <w:t>A tanuló sajátítsa el az alapvető hőre keményedő és a hőre lágyuló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AF1DEF" w:rsidRDefault="00AF1DEF" w:rsidP="00210CD8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 w:rsidRPr="00973132">
        <w:rPr>
          <w:rFonts w:ascii="Palatino Linotype" w:hAnsi="Palatino Linotype" w:cs="Palatino Linotype"/>
          <w:bCs/>
          <w:sz w:val="24"/>
          <w:szCs w:val="24"/>
        </w:rPr>
        <w:t>Kémia - Műanyag-feldolgozás kémiai alapjai témakör</w:t>
      </w:r>
    </w:p>
    <w:p w:rsidR="00AF1DEF" w:rsidRDefault="00AF1DEF" w:rsidP="00210CD8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 xml:space="preserve">Kémia, fizika – </w:t>
      </w:r>
      <w:r w:rsidRPr="00F111A5">
        <w:rPr>
          <w:rFonts w:ascii="Palatino Linotype" w:hAnsi="Palatino Linotype" w:cs="Palatino Linotype"/>
          <w:bCs/>
          <w:sz w:val="24"/>
          <w:szCs w:val="24"/>
        </w:rPr>
        <w:t>Anyagismeret</w:t>
      </w:r>
      <w:r>
        <w:rPr>
          <w:rFonts w:ascii="Palatino Linotype" w:hAnsi="Palatino Linotype" w:cs="Palatino Linotype"/>
          <w:bCs/>
          <w:sz w:val="24"/>
          <w:szCs w:val="24"/>
        </w:rPr>
        <w:t xml:space="preserve"> témakör</w:t>
      </w:r>
    </w:p>
    <w:p w:rsidR="00AF1DEF" w:rsidRPr="00A53581" w:rsidRDefault="00AF1DEF" w:rsidP="00210CD8">
      <w:pPr>
        <w:ind w:left="36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 xml:space="preserve">Fizika - </w:t>
      </w:r>
      <w:r w:rsidRPr="00A53581">
        <w:rPr>
          <w:rFonts w:ascii="Palatino Linotype" w:hAnsi="Palatino Linotype" w:cs="Palatino Linotype"/>
          <w:bCs/>
          <w:sz w:val="24"/>
          <w:szCs w:val="24"/>
        </w:rPr>
        <w:t>Hőformázási technológiák</w:t>
      </w:r>
      <w:r>
        <w:rPr>
          <w:rFonts w:ascii="Palatino Linotype" w:hAnsi="Palatino Linotype" w:cs="Palatino Linotype"/>
          <w:bCs/>
          <w:sz w:val="24"/>
          <w:szCs w:val="24"/>
        </w:rPr>
        <w:t xml:space="preserve"> témakör, forgácsolás, ragasztás témakörök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AF1DEF" w:rsidRPr="000E120B" w:rsidRDefault="00AF1DEF" w:rsidP="00210CD8">
      <w:pPr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Pr="000E120B" w:rsidRDefault="00AF1DEF" w:rsidP="000F6F1D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9F5393">
        <w:rPr>
          <w:rFonts w:ascii="Palatino Linotype" w:hAnsi="Palatino Linotype" w:cs="Palatino Linotype"/>
          <w:b/>
          <w:bCs/>
          <w:sz w:val="24"/>
          <w:szCs w:val="24"/>
        </w:rPr>
        <w:t xml:space="preserve">Műanyag-feldolgozás 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fizikai, </w:t>
      </w:r>
      <w:r w:rsidRPr="009F5393">
        <w:rPr>
          <w:rFonts w:ascii="Palatino Linotype" w:hAnsi="Palatino Linotype" w:cs="Palatino Linotype"/>
          <w:b/>
          <w:bCs/>
          <w:sz w:val="24"/>
          <w:szCs w:val="24"/>
        </w:rPr>
        <w:t>kémiai alapjai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28 </w:t>
      </w: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Polimerek.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polimertechnika alapfogalmai.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polimertechnika fejlődése.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polimerlánc kötési energiája a fémekkel összehasonlításban.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polimerlánc kialakítása polimerizációs láncreakcióban.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polimerizációs láncreakció főbb jellemzői.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polimerizációs láncreakció exoterm jellege.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 kinetikája, folyamatszabályozása.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polimerizáció műveleti megvalósítási módjai.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Reológiai alapismeretek.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Az ömledékreológia alapjai.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Az ömledékreológia alapmodelljei.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viszkozitást befolyásoló tényezők.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Polimer ömledékek áramlása.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Newton-féle ömledék áramlása.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Hatványtörvényt követő közeg áramlása.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Bingham-féle közeg áramlása kapillárisban.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Reális polimer ömledékek viselkedése.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folyásgörbe felvétele.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9F5393">
        <w:rPr>
          <w:rFonts w:ascii="Palatino Linotype" w:hAnsi="Palatino Linotype" w:cs="Palatino Linotype"/>
          <w:sz w:val="24"/>
          <w:szCs w:val="24"/>
        </w:rPr>
        <w:t>A rugalmas tulajdonságok hatása.</w:t>
      </w:r>
    </w:p>
    <w:p w:rsidR="00AF1DEF" w:rsidRPr="009F539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747BBB">
        <w:rPr>
          <w:rFonts w:ascii="Palatino Linotype" w:hAnsi="Palatino Linotype" w:cs="Palatino Linotype"/>
          <w:b/>
          <w:bCs/>
          <w:sz w:val="24"/>
          <w:szCs w:val="24"/>
        </w:rPr>
        <w:t>Anyagismeret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28 </w:t>
      </w:r>
      <w:r w:rsidRPr="00B87D3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óra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kémiai, fizikai, mechanikai tulajdonságai.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csoportosíthatósága.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lastRenderedPageBreak/>
        <w:t>Alapanyagok, adalékanyagok fajtái.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Alap- és adalékanyagok csoportosíthatósága, jellemző tulajdonságaik.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Alap- és adalékanyagok felhasználhatósága.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hagyományos anyagoktól (fémektől, fától, papírtól, üvegtől, porcelántól, stb.) eltérő tulajdonságai.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Műanyagok felhasználási lehetőségei.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747BBB">
        <w:rPr>
          <w:rFonts w:ascii="Palatino Linotype" w:hAnsi="Palatino Linotype" w:cs="Palatino Linotype"/>
          <w:sz w:val="24"/>
          <w:szCs w:val="24"/>
        </w:rPr>
        <w:t>Jellegzetes segédanyagok.</w:t>
      </w:r>
    </w:p>
    <w:p w:rsidR="00AF1DEF" w:rsidRPr="00747BBB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A450B8">
        <w:rPr>
          <w:rFonts w:ascii="Palatino Linotype" w:hAnsi="Palatino Linotype" w:cs="Palatino Linotype"/>
          <w:b/>
          <w:bCs/>
          <w:sz w:val="24"/>
          <w:szCs w:val="24"/>
        </w:rPr>
        <w:t>Műanyag-feldolgozási eljárások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28 </w:t>
      </w:r>
      <w:r w:rsidRPr="00B87D30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Pr="005F7AFA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Műanyag-feldolgozási eljárások csoportosítása.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5F7AFA">
        <w:rPr>
          <w:rFonts w:ascii="Palatino Linotype" w:hAnsi="Palatino Linotype" w:cs="Palatino Linotype"/>
          <w:sz w:val="24"/>
          <w:szCs w:val="24"/>
        </w:rPr>
        <w:t>Hőre lágyuló műanyagok</w:t>
      </w:r>
      <w:r>
        <w:rPr>
          <w:rFonts w:ascii="Palatino Linotype" w:hAnsi="Palatino Linotype" w:cs="Palatino Linotype"/>
          <w:sz w:val="24"/>
          <w:szCs w:val="24"/>
        </w:rPr>
        <w:t xml:space="preserve"> és hőre keményedő műanyagok feldolgozási eljárásai.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5F7AFA">
        <w:rPr>
          <w:rFonts w:ascii="Palatino Linotype" w:hAnsi="Palatino Linotype" w:cs="Palatino Linotype"/>
          <w:sz w:val="24"/>
          <w:szCs w:val="24"/>
        </w:rPr>
        <w:t>Hőre lágyuló műanyagok</w:t>
      </w:r>
      <w:r w:rsidRPr="00A450B8">
        <w:rPr>
          <w:rFonts w:ascii="Palatino Linotype" w:hAnsi="Palatino Linotype" w:cs="Palatino Linotype"/>
          <w:sz w:val="24"/>
          <w:szCs w:val="24"/>
        </w:rPr>
        <w:t xml:space="preserve"> feldolgozási eljárás</w:t>
      </w:r>
      <w:r>
        <w:rPr>
          <w:rFonts w:ascii="Palatino Linotype" w:hAnsi="Palatino Linotype" w:cs="Palatino Linotype"/>
          <w:sz w:val="24"/>
          <w:szCs w:val="24"/>
        </w:rPr>
        <w:t>ai típusai (e</w:t>
      </w:r>
      <w:r w:rsidRPr="005F7AFA">
        <w:rPr>
          <w:rFonts w:ascii="Palatino Linotype" w:hAnsi="Palatino Linotype" w:cs="Palatino Linotype"/>
          <w:sz w:val="24"/>
          <w:szCs w:val="24"/>
        </w:rPr>
        <w:t>xtrúzió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fröccsöntés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extrúziós fúvás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fröccsfúvás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termoformázás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kalanderezés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rotációs öntés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hegesztés</w:t>
      </w:r>
      <w:r>
        <w:rPr>
          <w:rFonts w:ascii="Palatino Linotype" w:hAnsi="Palatino Linotype" w:cs="Palatino Linotype"/>
          <w:sz w:val="24"/>
          <w:szCs w:val="24"/>
        </w:rPr>
        <w:t>).</w:t>
      </w:r>
    </w:p>
    <w:p w:rsidR="00AF1DEF" w:rsidRPr="005F7AFA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Hőre keményedő műanyagok </w:t>
      </w:r>
      <w:r w:rsidRPr="00A450B8">
        <w:rPr>
          <w:rFonts w:ascii="Palatino Linotype" w:hAnsi="Palatino Linotype" w:cs="Palatino Linotype"/>
          <w:sz w:val="24"/>
          <w:szCs w:val="24"/>
        </w:rPr>
        <w:t>feldolgozási eljárás</w:t>
      </w:r>
      <w:r>
        <w:rPr>
          <w:rFonts w:ascii="Palatino Linotype" w:hAnsi="Palatino Linotype" w:cs="Palatino Linotype"/>
          <w:sz w:val="24"/>
          <w:szCs w:val="24"/>
        </w:rPr>
        <w:t>ai típusai (r</w:t>
      </w:r>
      <w:r w:rsidRPr="005F7AFA">
        <w:rPr>
          <w:rFonts w:ascii="Palatino Linotype" w:hAnsi="Palatino Linotype" w:cs="Palatino Linotype"/>
          <w:sz w:val="24"/>
          <w:szCs w:val="24"/>
        </w:rPr>
        <w:t>eaktív fröccsöntés (RIM)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kézi laminálás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pultrúzió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tekercselés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vákuum injektálás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sajtolás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5F7AFA">
        <w:rPr>
          <w:rFonts w:ascii="Palatino Linotype" w:hAnsi="Palatino Linotype" w:cs="Palatino Linotype"/>
          <w:sz w:val="24"/>
          <w:szCs w:val="24"/>
        </w:rPr>
        <w:t>szórás</w:t>
      </w:r>
      <w:r>
        <w:rPr>
          <w:rFonts w:ascii="Palatino Linotype" w:hAnsi="Palatino Linotype" w:cs="Palatino Linotype"/>
          <w:sz w:val="24"/>
          <w:szCs w:val="24"/>
        </w:rPr>
        <w:t>).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Bevezetés a hőre keményedő és hőre lágyuló műanyag-feldolgozásba.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67CE3">
        <w:rPr>
          <w:rFonts w:ascii="Palatino Linotype" w:hAnsi="Palatino Linotype" w:cs="Palatino Linotype"/>
          <w:sz w:val="24"/>
          <w:szCs w:val="24"/>
        </w:rPr>
        <w:t>A hőre lágyuló műanyagok jellemző feldolgozási eljárásai:</w:t>
      </w:r>
      <w:r>
        <w:rPr>
          <w:rFonts w:ascii="Palatino Linotype" w:hAnsi="Palatino Linotype" w:cs="Palatino Linotype"/>
          <w:sz w:val="24"/>
          <w:szCs w:val="24"/>
        </w:rPr>
        <w:t xml:space="preserve"> f</w:t>
      </w:r>
      <w:r w:rsidRPr="00A67CE3">
        <w:rPr>
          <w:rFonts w:ascii="Palatino Linotype" w:hAnsi="Palatino Linotype" w:cs="Palatino Linotype"/>
          <w:sz w:val="24"/>
          <w:szCs w:val="24"/>
        </w:rPr>
        <w:t>röccsöntés</w:t>
      </w:r>
      <w:r>
        <w:rPr>
          <w:rFonts w:ascii="Palatino Linotype" w:hAnsi="Palatino Linotype" w:cs="Palatino Linotype"/>
          <w:sz w:val="24"/>
          <w:szCs w:val="24"/>
        </w:rPr>
        <w:t>, extrudálás, kalanderezés, vákuumformázás, fúvásos alakítás.</w:t>
      </w:r>
    </w:p>
    <w:p w:rsidR="00AF1DEF" w:rsidRPr="00A67CE3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sz w:val="24"/>
          <w:szCs w:val="24"/>
        </w:rPr>
      </w:pPr>
      <w:r w:rsidRPr="00A67CE3">
        <w:rPr>
          <w:rFonts w:ascii="Palatino Linotype" w:hAnsi="Palatino Linotype" w:cs="Palatino Linotype"/>
          <w:sz w:val="24"/>
          <w:szCs w:val="24"/>
        </w:rPr>
        <w:t>A hőre keményedő műanyagok jellemző feldolgozási eljárásai:</w:t>
      </w:r>
      <w:r>
        <w:rPr>
          <w:rFonts w:ascii="Palatino Linotype" w:hAnsi="Palatino Linotype" w:cs="Palatino Linotype"/>
          <w:sz w:val="24"/>
          <w:szCs w:val="24"/>
        </w:rPr>
        <w:t xml:space="preserve"> sajtolás, fröccssajtolás, fröccsöntés</w:t>
      </w:r>
    </w:p>
    <w:p w:rsidR="00AF1DEF" w:rsidRPr="00A450B8" w:rsidRDefault="00AF1DEF" w:rsidP="00210CD8">
      <w:pPr>
        <w:widowControl w:val="0"/>
        <w:suppressAutoHyphens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A450B8">
        <w:rPr>
          <w:rFonts w:ascii="Palatino Linotype" w:hAnsi="Palatino Linotype" w:cs="Palatino Linotype"/>
          <w:b/>
          <w:bCs/>
          <w:sz w:val="24"/>
          <w:szCs w:val="24"/>
        </w:rPr>
        <w:t>Hőformázási technológiák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30 </w:t>
      </w:r>
      <w:r w:rsidRPr="00B87D30"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Hőtani alapismeretek.</w:t>
      </w:r>
    </w:p>
    <w:p w:rsidR="00AF1DEF" w:rsidRPr="00A450B8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 előnyei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Hőformázható alapanyagok.</w:t>
      </w:r>
    </w:p>
    <w:p w:rsidR="00AF1DEF" w:rsidRPr="00BC3318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BC3318">
        <w:rPr>
          <w:rFonts w:ascii="Palatino Linotype" w:hAnsi="Palatino Linotype" w:cs="Palatino Linotype"/>
          <w:sz w:val="24"/>
          <w:szCs w:val="24"/>
        </w:rPr>
        <w:t>Követelmények az anyaggal szemben hőformázásnál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</w:t>
      </w:r>
      <w:r w:rsidRPr="0019509F">
        <w:rPr>
          <w:rFonts w:ascii="Palatino Linotype" w:hAnsi="Palatino Linotype" w:cs="Palatino Linotype"/>
          <w:sz w:val="24"/>
          <w:szCs w:val="24"/>
        </w:rPr>
        <w:t>orszerű hőformázható fóliák és lemezek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8560E">
        <w:rPr>
          <w:rFonts w:ascii="Palatino Linotype" w:hAnsi="Palatino Linotype" w:cs="Palatino Linotype"/>
          <w:sz w:val="24"/>
          <w:szCs w:val="24"/>
        </w:rPr>
        <w:t>Hőformázási technológiák általános lépései</w:t>
      </w:r>
    </w:p>
    <w:p w:rsidR="00AF1DEF" w:rsidRPr="00304211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>kivágás, méretre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04211">
        <w:rPr>
          <w:rFonts w:ascii="Palatino Linotype" w:hAnsi="Palatino Linotype" w:cs="Palatino Linotype"/>
          <w:sz w:val="24"/>
          <w:szCs w:val="24"/>
        </w:rPr>
        <w:t>vágás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</w:p>
    <w:p w:rsidR="00AF1DEF" w:rsidRPr="00C35FD1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</w:p>
    <w:p w:rsidR="00AF1DEF" w:rsidRPr="00C35FD1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</w:p>
    <w:p w:rsidR="00AF1DEF" w:rsidRPr="005343B4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</w:p>
    <w:p w:rsidR="00AF1DEF" w:rsidRPr="00C3041B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>agyományos hőformázó gépek</w:t>
      </w:r>
    </w:p>
    <w:p w:rsidR="00AF1DEF" w:rsidRPr="0019509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19509F">
        <w:rPr>
          <w:rFonts w:ascii="Palatino Linotype" w:hAnsi="Palatino Linotype" w:cs="Palatino Linotype"/>
          <w:sz w:val="24"/>
          <w:szCs w:val="24"/>
        </w:rPr>
        <w:t>Kombinált szerszámok</w:t>
      </w:r>
    </w:p>
    <w:p w:rsidR="00AF1DEF" w:rsidRPr="00A450B8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lastRenderedPageBreak/>
        <w:t>Ikerlemezes hőformázás.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Hőformázó gép.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Hőformázógép üzemképessége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Hőformázási paraméterek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F1DEF" w:rsidRPr="000E120B" w:rsidRDefault="00AF1DEF" w:rsidP="000F6F1D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A450B8">
        <w:rPr>
          <w:rFonts w:ascii="Palatino Linotype" w:hAnsi="Palatino Linotype" w:cs="Palatino Linotype"/>
          <w:b/>
          <w:bCs/>
          <w:sz w:val="24"/>
          <w:szCs w:val="24"/>
        </w:rPr>
        <w:t>Forgácsolás, ragasztás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28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A450B8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Műanyagok forgácsoló megmunkálása.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Különböző műanyagok forgácsolási lehetőségei</w:t>
      </w:r>
    </w:p>
    <w:p w:rsidR="00AF1DEF" w:rsidRPr="00C71F5C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C71F5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forgácsoló</w:t>
      </w:r>
      <w:r w:rsidRPr="00C71F5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 szerszám megválasztása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A450B8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Műanyagok utólagos megmunkálása (nyírás, ragasztás, lyukasztás).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Nyírás </w:t>
      </w:r>
      <w:r w:rsidRPr="009B4E62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előnyei, hátrányai</w:t>
      </w:r>
    </w:p>
    <w:p w:rsidR="00AF1DEF" w:rsidRPr="00A450B8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Lyukasztás szerepe</w:t>
      </w:r>
    </w:p>
    <w:p w:rsidR="00AF1DEF" w:rsidRPr="009B4E62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9B4E62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Ragasztás előnyei, hátrányai</w:t>
      </w:r>
    </w:p>
    <w:p w:rsidR="00AF1DEF" w:rsidRPr="006B517A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6B517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Adhéziós erők, kohéziós erők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D917A9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Az adhéziós erő</w:t>
      </w: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t meghatározó paraméterek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műanyagok ragasztását befolyásoló paraméterek</w:t>
      </w:r>
    </w:p>
    <w:p w:rsidR="00AF1DEF" w:rsidRPr="00FC23E4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C23E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Ragasztó típusok</w:t>
      </w:r>
    </w:p>
    <w:p w:rsidR="00AF1DEF" w:rsidRPr="00FC23E4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C23E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Ragasztókötés előkészítő műveletei</w:t>
      </w:r>
    </w:p>
    <w:p w:rsidR="00AF1DEF" w:rsidRPr="00D917A9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F1DEF" w:rsidRPr="00B87D30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AF1DEF" w:rsidRPr="00324BFA" w:rsidRDefault="00AF1DEF" w:rsidP="00324BFA">
      <w:pPr>
        <w:ind w:left="360" w:firstLine="348"/>
        <w:rPr>
          <w:rFonts w:ascii="Palatino Linotype" w:hAnsi="Palatino Linotype" w:cs="Palatino Linotype"/>
          <w:bCs/>
          <w:iCs/>
          <w:sz w:val="24"/>
          <w:szCs w:val="24"/>
        </w:rPr>
      </w:pPr>
      <w:r w:rsidRPr="00324BFA">
        <w:rPr>
          <w:rFonts w:ascii="Palatino Linotype" w:hAnsi="Palatino Linotype" w:cs="Palatino Linotype"/>
          <w:bCs/>
          <w:iCs/>
          <w:sz w:val="24"/>
          <w:szCs w:val="24"/>
        </w:rPr>
        <w:t>-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324BFA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AF1DEF" w:rsidRDefault="00AF1DEF" w:rsidP="00324BFA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324BFA" w:rsidRDefault="00AF1DEF" w:rsidP="00324BFA">
      <w:pPr>
        <w:pStyle w:val="Listaszerbekezds1"/>
        <w:numPr>
          <w:ilvl w:val="2"/>
          <w:numId w:val="4"/>
        </w:numPr>
        <w:spacing w:after="0" w:line="240" w:lineRule="auto"/>
        <w:ind w:left="162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324BFA" w:rsidRDefault="00AF1DEF" w:rsidP="00ED46B4">
      <w:pPr>
        <w:pStyle w:val="Listaszerbekezds1"/>
        <w:numPr>
          <w:ilvl w:val="2"/>
          <w:numId w:val="4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F1DEF" w:rsidRDefault="00AF1DEF" w:rsidP="00210CD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F1DEF" w:rsidRPr="00280858" w:rsidRDefault="00AF1DEF" w:rsidP="000F6F1D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AF1DEF" w:rsidRDefault="00AF1DEF" w:rsidP="00210CD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F1DEF" w:rsidRPr="00491B7A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AF1DEF" w:rsidRPr="000E120B" w:rsidRDefault="00AF1DEF" w:rsidP="00B710ED">
      <w:pPr>
        <w:numPr>
          <w:ilvl w:val="0"/>
          <w:numId w:val="3"/>
        </w:numPr>
        <w:tabs>
          <w:tab w:val="left" w:pos="8100"/>
        </w:tabs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 w:rsidRPr="009E26F4">
        <w:rPr>
          <w:rFonts w:ascii="Palatino Linotype" w:hAnsi="Palatino Linotype" w:cs="Palatino Linotype"/>
          <w:b/>
          <w:bCs/>
          <w:sz w:val="24"/>
          <w:szCs w:val="24"/>
        </w:rPr>
        <w:t>Gyártástechnológiai alapismeretek gyakorlat tantárgy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>213óra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AF1DEF" w:rsidRPr="009E26F4" w:rsidRDefault="00AF1DEF" w:rsidP="00210CD8">
      <w:pPr>
        <w:widowControl w:val="0"/>
        <w:suppressAutoHyphens/>
        <w:ind w:left="360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9E26F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műanyag-feldolgozás során használt alap- és segédanyagok vizsgálata, hőformázási eljárások gyakorlati alkalmazása. Késztermékek fizikai, mechanikai megmunkálása, alapvető műanyag-feldolgozó eszközök, berendezések kezelése, szerszámok megfelelő használata.</w:t>
      </w:r>
    </w:p>
    <w:p w:rsidR="00AF1DEF" w:rsidRPr="009E26F4" w:rsidRDefault="00AF1DEF" w:rsidP="00210CD8">
      <w:pPr>
        <w:widowControl w:val="0"/>
        <w:suppressAutoHyphens/>
        <w:ind w:left="360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AF1DEF" w:rsidRPr="00001B1E" w:rsidRDefault="00AF1DEF" w:rsidP="00210CD8">
      <w:pPr>
        <w:widowControl w:val="0"/>
        <w:suppressAutoHyphens/>
        <w:ind w:left="36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01B1E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Fizika, kémia – össze témakörhöz kapcsolódik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Pr="000E120B" w:rsidRDefault="00AF1DEF" w:rsidP="00F56B9F">
      <w:pPr>
        <w:numPr>
          <w:ilvl w:val="2"/>
          <w:numId w:val="3"/>
        </w:numPr>
        <w:tabs>
          <w:tab w:val="left" w:pos="8100"/>
        </w:tabs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 w:rsidRPr="004C254F">
        <w:rPr>
          <w:rFonts w:ascii="Palatino Linotype" w:hAnsi="Palatino Linotype" w:cs="Palatino Linotype"/>
          <w:b/>
          <w:bCs/>
          <w:sz w:val="24"/>
          <w:szCs w:val="24"/>
        </w:rPr>
        <w:t>Anyagvizsgálat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71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kémiai vizsgálata.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fizikai vizsgálata.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mechanikai vizsgálata.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</w:t>
      </w:r>
      <w:r>
        <w:rPr>
          <w:rFonts w:ascii="Palatino Linotype" w:hAnsi="Palatino Linotype" w:cs="Palatino Linotype"/>
          <w:sz w:val="24"/>
          <w:szCs w:val="24"/>
        </w:rPr>
        <w:t>ok reológiai vizsgálata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Alap- és segédanyagok fizikai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Fizikai mérések alkalmazása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Méréstechnikai műszerek használata.</w:t>
      </w:r>
    </w:p>
    <w:p w:rsidR="00AF1DEF" w:rsidRPr="00782968" w:rsidRDefault="00AF1DEF" w:rsidP="00210CD8">
      <w:pPr>
        <w:widowControl w:val="0"/>
        <w:suppressAutoHyphens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F1DEF" w:rsidRPr="000E120B" w:rsidRDefault="00AF1DEF" w:rsidP="00F56B9F">
      <w:pPr>
        <w:numPr>
          <w:ilvl w:val="2"/>
          <w:numId w:val="3"/>
        </w:numPr>
        <w:tabs>
          <w:tab w:val="left" w:pos="8100"/>
        </w:tabs>
        <w:ind w:left="1225" w:hanging="505"/>
        <w:rPr>
          <w:rFonts w:ascii="Palatino Linotype" w:hAnsi="Palatino Linotype" w:cs="Palatino Linotype"/>
          <w:b/>
          <w:bCs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Hőformázás, forgácsolás, ragasztás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71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F1DEF" w:rsidRPr="00BC3318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BC3318">
        <w:rPr>
          <w:rFonts w:ascii="Palatino Linotype" w:hAnsi="Palatino Linotype" w:cs="Palatino Linotype"/>
          <w:sz w:val="24"/>
          <w:szCs w:val="24"/>
        </w:rPr>
        <w:t>Követelmények az anyaggal szemben hőformázásnál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</w:t>
      </w:r>
      <w:r w:rsidRPr="0019509F">
        <w:rPr>
          <w:rFonts w:ascii="Palatino Linotype" w:hAnsi="Palatino Linotype" w:cs="Palatino Linotype"/>
          <w:sz w:val="24"/>
          <w:szCs w:val="24"/>
        </w:rPr>
        <w:t>orszerű hőformázható fóliák és lemezek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8560E">
        <w:rPr>
          <w:rFonts w:ascii="Palatino Linotype" w:hAnsi="Palatino Linotype" w:cs="Palatino Linotype"/>
          <w:sz w:val="24"/>
          <w:szCs w:val="24"/>
        </w:rPr>
        <w:t>Hőformázási technológiák általános lépései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304211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>kivágás, méretre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04211">
        <w:rPr>
          <w:rFonts w:ascii="Palatino Linotype" w:hAnsi="Palatino Linotype" w:cs="Palatino Linotype"/>
          <w:sz w:val="24"/>
          <w:szCs w:val="24"/>
        </w:rPr>
        <w:t>vágás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 xml:space="preserve">) 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C35FD1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AF1DEF" w:rsidRPr="00C35FD1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5343B4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C3041B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>agyományos hőformázó gépek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19509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19509F">
        <w:rPr>
          <w:rFonts w:ascii="Palatino Linotype" w:hAnsi="Palatino Linotype" w:cs="Palatino Linotype"/>
          <w:sz w:val="24"/>
          <w:szCs w:val="24"/>
        </w:rPr>
        <w:t>Kombinált szerszámok</w:t>
      </w:r>
    </w:p>
    <w:p w:rsidR="00AF1DEF" w:rsidRPr="00A450B8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>Ikerlemezes hőformázás.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Hőformázógép üzemképessége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forgácsoló megmunkálása.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lastRenderedPageBreak/>
        <w:t>Különböző műanyagok forgácsolási lehetőségei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 forgácsoló szerszám megválasztása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utólagos megmunkálása (nyírás, ragasztás, lyukasztás)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Nyírás előnyei, hátrányai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Lyukasztás szerepe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Ragasztás előnyei, hátrányai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Adhéziós erők, kohéziós erők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Az adhéziós erőt meghatározó paraméterek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 műanyagok ragasztását befolyásoló paraméterek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 típusok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Ragasztókötés előkészítő műveletei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E14CB6" w:rsidRDefault="00AF1DEF" w:rsidP="00210CD8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F1DEF" w:rsidRDefault="00AF1DEF">
      <w:pPr>
        <w:numPr>
          <w:ilvl w:val="2"/>
          <w:numId w:val="3"/>
        </w:numPr>
        <w:tabs>
          <w:tab w:val="left" w:pos="8280"/>
        </w:tabs>
        <w:rPr>
          <w:rFonts w:ascii="Palatino Linotype" w:hAnsi="Palatino Linotype" w:cs="Palatino Linotype"/>
          <w:b/>
          <w:bCs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Műanyag-feldolgozó berendezések, eszközök, szerszámok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71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ábrázolás alapjai.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dokumentáció olvasása.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Gépészeti alapismeretek.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Kötésmódok, kötő gépelemek. 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Tengelyek, tengelykapcsolók. 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Csapágyak, mozgás-átalakító berendezések. 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Segédüzemű 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épek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berendezései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 gépei</w:t>
      </w: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Szabályozás, vezérlés alapjai. </w:t>
      </w:r>
    </w:p>
    <w:p w:rsidR="00AF1DEF" w:rsidRPr="00782968" w:rsidRDefault="00AF1DEF" w:rsidP="00210CD8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Pr="00B87D30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AF1DEF" w:rsidRPr="00324BFA" w:rsidRDefault="00AF1DEF" w:rsidP="00324BFA">
      <w:pPr>
        <w:ind w:left="360" w:firstLine="348"/>
        <w:rPr>
          <w:rFonts w:ascii="Palatino Linotype" w:hAnsi="Palatino Linotype" w:cs="Palatino Linotype"/>
          <w:bCs/>
          <w:iCs/>
          <w:sz w:val="24"/>
          <w:szCs w:val="24"/>
        </w:rPr>
      </w:pPr>
      <w:r w:rsidRPr="00324BFA">
        <w:rPr>
          <w:rFonts w:ascii="Palatino Linotype" w:hAnsi="Palatino Linotype" w:cs="Palatino Linotype"/>
          <w:bCs/>
          <w:iCs/>
          <w:sz w:val="24"/>
          <w:szCs w:val="24"/>
        </w:rPr>
        <w:t>-</w:t>
      </w:r>
    </w:p>
    <w:p w:rsidR="00AF1DEF" w:rsidRPr="000E120B" w:rsidRDefault="00AF1DEF" w:rsidP="00210CD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ED46B4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AF1DEF" w:rsidRDefault="00AF1DEF" w:rsidP="00ED46B4">
      <w:pPr>
        <w:pStyle w:val="Listaszerbekezds1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324BFA" w:rsidRDefault="00AF1DEF" w:rsidP="00ED46B4">
      <w:pPr>
        <w:pStyle w:val="Listaszerbekezds1"/>
        <w:numPr>
          <w:ilvl w:val="2"/>
          <w:numId w:val="7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AF1DEF" w:rsidRPr="00DE4860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DE4860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324BFA" w:rsidRDefault="00AF1DEF" w:rsidP="00ED46B4">
      <w:pPr>
        <w:pStyle w:val="Listaszerbekezds1"/>
        <w:numPr>
          <w:ilvl w:val="2"/>
          <w:numId w:val="7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 tárgyról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elemzés, hibakeresés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5C38F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5C38F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5C38F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5C38F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Pr="000E120B" w:rsidRDefault="00AF1DEF" w:rsidP="00210CD8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AF1DEF" w:rsidRDefault="00AF1DEF" w:rsidP="00210CD8">
      <w:pPr>
        <w:autoSpaceDE w:val="0"/>
        <w:autoSpaceDN w:val="0"/>
        <w:adjustRightInd w:val="0"/>
        <w:ind w:left="360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F1DEF" w:rsidRPr="006A03CF" w:rsidRDefault="00AF1DEF" w:rsidP="00210CD8">
      <w:pPr>
        <w:autoSpaceDE w:val="0"/>
        <w:autoSpaceDN w:val="0"/>
        <w:adjustRightInd w:val="0"/>
        <w:ind w:left="360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AF1DEF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13C3C">
        <w:rPr>
          <w:rFonts w:ascii="Palatino Linotype" w:hAnsi="Palatino Linotype"/>
          <w:b/>
          <w:sz w:val="44"/>
          <w:szCs w:val="44"/>
        </w:rPr>
        <w:t xml:space="preserve">10089-12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F1870">
        <w:rPr>
          <w:rFonts w:ascii="Palatino Linotype" w:hAnsi="Palatino Linotype"/>
          <w:b/>
          <w:sz w:val="44"/>
          <w:szCs w:val="44"/>
        </w:rPr>
        <w:t xml:space="preserve">Műanyag-hegesztés </w:t>
      </w: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F1DEF" w:rsidRPr="00324BFA" w:rsidRDefault="00AF1DEF" w:rsidP="00324BF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A718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10089-12 azonosító számú, Műanyag-hegesztés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582"/>
        <w:gridCol w:w="117"/>
        <w:gridCol w:w="466"/>
        <w:gridCol w:w="47"/>
        <w:gridCol w:w="536"/>
        <w:gridCol w:w="545"/>
        <w:gridCol w:w="37"/>
        <w:gridCol w:w="503"/>
        <w:gridCol w:w="80"/>
        <w:gridCol w:w="584"/>
      </w:tblGrid>
      <w:tr w:rsidR="00AF1DEF" w:rsidRPr="00F161F5">
        <w:trPr>
          <w:trHeight w:val="570"/>
          <w:jc w:val="center"/>
        </w:trPr>
        <w:tc>
          <w:tcPr>
            <w:tcW w:w="5180" w:type="dxa"/>
            <w:vMerge w:val="restart"/>
            <w:noWrap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10089-12 </w:t>
            </w:r>
          </w:p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Műanyag-hegesztés</w:t>
            </w:r>
          </w:p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48" w:type="dxa"/>
            <w:gridSpan w:val="5"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Hegesztési technológiák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1749" w:type="dxa"/>
            <w:gridSpan w:val="5"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Hegesztési technológiák gyakorlat</w:t>
            </w:r>
          </w:p>
        </w:tc>
      </w:tr>
      <w:tr w:rsidR="00AF1DEF" w:rsidRPr="00F161F5">
        <w:trPr>
          <w:trHeight w:val="2070"/>
          <w:jc w:val="center"/>
        </w:trPr>
        <w:tc>
          <w:tcPr>
            <w:tcW w:w="5180" w:type="dxa"/>
            <w:vMerge/>
            <w:vAlign w:val="center"/>
          </w:tcPr>
          <w:p w:rsidR="00AF1DEF" w:rsidRPr="00F161F5" w:rsidRDefault="00AF1DEF" w:rsidP="00B002E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2" w:type="dxa"/>
            <w:textDirection w:val="btLr"/>
            <w:vAlign w:val="center"/>
          </w:tcPr>
          <w:p w:rsidR="00AF1DEF" w:rsidRPr="00F161F5" w:rsidRDefault="00AF1DEF" w:rsidP="00B002EB">
            <w:pPr>
              <w:spacing w:line="200" w:lineRule="exact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hegesztési eljárások</w:t>
            </w:r>
          </w:p>
        </w:tc>
        <w:tc>
          <w:tcPr>
            <w:tcW w:w="583" w:type="dxa"/>
            <w:gridSpan w:val="2"/>
            <w:textDirection w:val="btLr"/>
            <w:vAlign w:val="center"/>
          </w:tcPr>
          <w:p w:rsidR="00AF1DEF" w:rsidRPr="00F161F5" w:rsidRDefault="00AF1DEF" w:rsidP="00B002EB">
            <w:pPr>
              <w:spacing w:line="200" w:lineRule="exact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Hegesztő berendezések típusai I.</w:t>
            </w:r>
          </w:p>
        </w:tc>
        <w:tc>
          <w:tcPr>
            <w:tcW w:w="583" w:type="dxa"/>
            <w:gridSpan w:val="2"/>
            <w:textDirection w:val="btLr"/>
            <w:vAlign w:val="center"/>
          </w:tcPr>
          <w:p w:rsidR="00AF1DEF" w:rsidRPr="00F161F5" w:rsidRDefault="00AF1DEF" w:rsidP="00B002EB">
            <w:pPr>
              <w:spacing w:line="200" w:lineRule="exact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Hegesztő berendezések típusai II.</w:t>
            </w:r>
          </w:p>
        </w:tc>
        <w:tc>
          <w:tcPr>
            <w:tcW w:w="582" w:type="dxa"/>
            <w:gridSpan w:val="2"/>
            <w:textDirection w:val="btLr"/>
            <w:vAlign w:val="center"/>
          </w:tcPr>
          <w:p w:rsidR="00AF1DEF" w:rsidRPr="00F161F5" w:rsidRDefault="00AF1DEF" w:rsidP="00B002EB">
            <w:pPr>
              <w:spacing w:line="200" w:lineRule="exact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hegesztés folyamata</w:t>
            </w:r>
          </w:p>
        </w:tc>
        <w:tc>
          <w:tcPr>
            <w:tcW w:w="583" w:type="dxa"/>
            <w:gridSpan w:val="2"/>
            <w:textDirection w:val="btLr"/>
            <w:vAlign w:val="center"/>
          </w:tcPr>
          <w:p w:rsidR="00AF1DEF" w:rsidRPr="00F161F5" w:rsidRDefault="00AF1DEF" w:rsidP="00B002EB">
            <w:pPr>
              <w:spacing w:line="200" w:lineRule="exact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Hegesztő berendezések üzemeltetése I.</w:t>
            </w:r>
          </w:p>
        </w:tc>
        <w:tc>
          <w:tcPr>
            <w:tcW w:w="584" w:type="dxa"/>
            <w:textDirection w:val="btLr"/>
            <w:vAlign w:val="center"/>
          </w:tcPr>
          <w:p w:rsidR="00AF1DEF" w:rsidRPr="00F161F5" w:rsidRDefault="00AF1DEF" w:rsidP="00B002EB">
            <w:pPr>
              <w:spacing w:line="200" w:lineRule="exact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Hegesztő berendezések üzemeltetése II.</w:t>
            </w:r>
          </w:p>
        </w:tc>
      </w:tr>
      <w:tr w:rsidR="00AF1DEF" w:rsidRPr="00F161F5">
        <w:trPr>
          <w:trHeight w:val="345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alapanyagok méreteit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hegesztéshez alkalmazandó hegesztő-berendezéseket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hegesztő-berendezések alkalmasságát (érvényes felülvizsgált állapotát)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Használja a munkadarabok tisztításához szükséges vegyszert, törlőkendőt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daraboláshoz alkalmazható eszközt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Telepíti a hegesztéshez alkalmazott eszközöket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Beüzemeli a hegesztő-berendezést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Méretre szabja a hegesztendő darabokat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Megtisztítja a hegesztés környezetét a durva szennyeződéstől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Vegyszeresen megtisztítja a munkadarabot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Megmunkálással előkészíti hegesztéshez a munkadarabot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Eltávolítja és tárolóba helyezi a forgácsot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Befogja a munkadarabot a hegesztő-gépbe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hegesztendő darabok megfelelő elhelyezkedését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hegesztési hőmérsékletet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WPS előírásai szerint végrehajtja a hegesztési folyamatot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Hűlési idő alatt vizuálisan ellenőrzi a varratot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Azonosító jelzéssel látja el a varratot (varratszám, hegesztői azonosító)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hegesztési ciklusidő letelte után kiszereli a hegesztett kötést a hegesztő-berendezésből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WPS lapon aláírásával leigazolja a munkafolyamat előírás szerinti elvégzését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Letisztítja a hegesztő-berendezés részegységeit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Próbavarratból vizsgálati mintatestet munkál ki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Vizsgálatot végez a mintatesten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2F21D8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F21D8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Értékeli a hegesztés-technológia eredményességét</w:t>
            </w:r>
          </w:p>
        </w:tc>
        <w:tc>
          <w:tcPr>
            <w:tcW w:w="582" w:type="dxa"/>
            <w:noWrap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4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8677" w:type="dxa"/>
            <w:gridSpan w:val="11"/>
            <w:noWrap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és gyártmányismeret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Hegesztés-technológiai ismeret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Csővezetéki rajzjelek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Vezérlés-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és szabályzástechnika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tűzvédelem, tűzoltókészülékek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Gépek, szerszámok karbantartása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Nehéz szerszámok mozgatása</w:t>
            </w:r>
          </w:p>
        </w:tc>
        <w:tc>
          <w:tcPr>
            <w:tcW w:w="699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4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360"/>
          <w:jc w:val="center"/>
        </w:trPr>
        <w:tc>
          <w:tcPr>
            <w:tcW w:w="8676" w:type="dxa"/>
            <w:gridSpan w:val="11"/>
            <w:noWrap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AF1DEF" w:rsidRPr="00F161F5">
        <w:trPr>
          <w:trHeight w:val="240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Figyelemmegosztás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8676" w:type="dxa"/>
            <w:gridSpan w:val="11"/>
            <w:noWrap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AF1DEF" w:rsidRPr="00F161F5">
        <w:trPr>
          <w:trHeight w:val="240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Kommunikációs készség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8676" w:type="dxa"/>
            <w:gridSpan w:val="11"/>
            <w:noWrap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AF1DEF" w:rsidRPr="00F161F5">
        <w:trPr>
          <w:trHeight w:val="240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Kommunikációs készség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8676" w:type="dxa"/>
            <w:gridSpan w:val="11"/>
            <w:noWrap/>
            <w:vAlign w:val="center"/>
          </w:tcPr>
          <w:p w:rsidR="00AF1DEF" w:rsidRPr="00F161F5" w:rsidRDefault="00AF1DEF" w:rsidP="00B002E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AF1DEF" w:rsidRPr="00F161F5">
        <w:trPr>
          <w:trHeight w:val="240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5180" w:type="dxa"/>
            <w:noWrap/>
          </w:tcPr>
          <w:p w:rsidR="00AF1DEF" w:rsidRPr="00F161F5" w:rsidRDefault="00AF1DEF" w:rsidP="00B002EB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82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gridSpan w:val="2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vAlign w:val="center"/>
          </w:tcPr>
          <w:p w:rsidR="00AF1DEF" w:rsidRPr="00F161F5" w:rsidRDefault="00AF1DEF" w:rsidP="00B002EB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F1DEF" w:rsidRPr="000E120B" w:rsidRDefault="00AF1DEF" w:rsidP="00CB5F08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AF1DEF" w:rsidRDefault="00AF1DEF" w:rsidP="00B710ED">
      <w:pPr>
        <w:numPr>
          <w:ilvl w:val="0"/>
          <w:numId w:val="3"/>
        </w:numPr>
        <w:tabs>
          <w:tab w:val="left" w:pos="8100"/>
        </w:tabs>
        <w:rPr>
          <w:rFonts w:ascii="Palatino Linotype" w:hAnsi="Palatino Linotype"/>
          <w:b/>
          <w:sz w:val="24"/>
          <w:szCs w:val="24"/>
        </w:rPr>
      </w:pPr>
      <w:r w:rsidRPr="001B14F3">
        <w:rPr>
          <w:rFonts w:ascii="Palatino Linotype" w:hAnsi="Palatino Linotype"/>
          <w:b/>
          <w:sz w:val="24"/>
          <w:szCs w:val="24"/>
        </w:rPr>
        <w:t xml:space="preserve">Hegesztési technológiák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>106 óra</w:t>
      </w:r>
    </w:p>
    <w:p w:rsidR="00AF1DEF" w:rsidRPr="000E120B" w:rsidRDefault="00AF1DEF" w:rsidP="00CB5F0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F1DEF" w:rsidRPr="00600F34" w:rsidRDefault="00AF1DEF" w:rsidP="00CB5F0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A tanuló ismerje meg a legfontosabb hegesztési eljárásokat és azok alkalmazási lehetőségeit, válassza ki az anyagnak és a célnak megfelelő eljárást.</w:t>
      </w:r>
    </w:p>
    <w:p w:rsidR="00AF1DEF" w:rsidRPr="00600F34" w:rsidRDefault="00AF1DEF" w:rsidP="00CB5F08">
      <w:pPr>
        <w:widowControl w:val="0"/>
        <w:suppressAutoHyphens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F1DEF" w:rsidRDefault="00AF1DEF" w:rsidP="00CB5F0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487BB5">
        <w:rPr>
          <w:rFonts w:ascii="Palatino Linotype" w:hAnsi="Palatino Linotype"/>
          <w:sz w:val="24"/>
          <w:szCs w:val="24"/>
        </w:rPr>
        <w:t>Fizika, kémia – az összes témakörhöz kapcsolódik</w:t>
      </w:r>
    </w:p>
    <w:p w:rsidR="00AF1DEF" w:rsidRPr="00487BB5" w:rsidRDefault="00AF1DEF" w:rsidP="00CB5F08">
      <w:pPr>
        <w:ind w:left="360"/>
        <w:jc w:val="both"/>
        <w:rPr>
          <w:rFonts w:ascii="Palatino Linotype" w:hAnsi="Palatino Linotype"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F1DEF" w:rsidRPr="000E120B" w:rsidRDefault="00AF1DEF" w:rsidP="00CB5F08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AF1DEF" w:rsidRPr="000E120B" w:rsidRDefault="00AF1DEF" w:rsidP="00833566">
      <w:pPr>
        <w:widowControl w:val="0"/>
        <w:numPr>
          <w:ilvl w:val="2"/>
          <w:numId w:val="3"/>
        </w:numPr>
        <w:tabs>
          <w:tab w:val="left" w:pos="810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00F34">
        <w:rPr>
          <w:rFonts w:ascii="Palatino Linotype" w:hAnsi="Palatino Linotype"/>
          <w:b/>
          <w:sz w:val="24"/>
          <w:szCs w:val="24"/>
        </w:rPr>
        <w:t>A hegesztési eljárások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36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A hegeszthetőség feltételei.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Megfelelő hőmérséklet biztosítása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Megfelelő nyomás biztosítása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Megfelelő idő biztosítása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Hegesztési eljárások.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CE2FD9">
        <w:rPr>
          <w:rFonts w:ascii="Palatino Linotype" w:hAnsi="Palatino Linotype"/>
          <w:sz w:val="24"/>
          <w:szCs w:val="24"/>
        </w:rPr>
        <w:t>Hegesztési eljárások csoportosítása hőbevitel alapján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CE2FD9">
        <w:rPr>
          <w:rFonts w:ascii="Palatino Linotype" w:hAnsi="Palatino Linotype"/>
          <w:sz w:val="24"/>
          <w:szCs w:val="24"/>
        </w:rPr>
        <w:t>Hővezetés elvén működő</w:t>
      </w:r>
      <w:r>
        <w:rPr>
          <w:rFonts w:ascii="Palatino Linotype" w:hAnsi="Palatino Linotype"/>
          <w:sz w:val="24"/>
          <w:szCs w:val="24"/>
        </w:rPr>
        <w:t xml:space="preserve"> hegesztési eljárások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>Hőimpulzusos hegesztés</w:t>
      </w:r>
      <w:r>
        <w:rPr>
          <w:rFonts w:ascii="Palatino Linotype" w:hAnsi="Palatino Linotype"/>
          <w:sz w:val="24"/>
          <w:szCs w:val="24"/>
        </w:rPr>
        <w:t>, alkalmazási területe és főbb paraméterei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 xml:space="preserve">Hőátadással működő </w:t>
      </w:r>
      <w:r>
        <w:rPr>
          <w:rFonts w:ascii="Palatino Linotype" w:hAnsi="Palatino Linotype"/>
          <w:sz w:val="24"/>
          <w:szCs w:val="24"/>
        </w:rPr>
        <w:t>hegesztési eljárások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 xml:space="preserve">Fűtőelemes tompahegesztés </w:t>
      </w:r>
      <w:r>
        <w:rPr>
          <w:rFonts w:ascii="Palatino Linotype" w:hAnsi="Palatino Linotype"/>
          <w:sz w:val="24"/>
          <w:szCs w:val="24"/>
        </w:rPr>
        <w:t>alkalmazási területe és főbb paraméterei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 xml:space="preserve">Fűtőékes hegesztés </w:t>
      </w:r>
      <w:r>
        <w:rPr>
          <w:rFonts w:ascii="Palatino Linotype" w:hAnsi="Palatino Linotype"/>
          <w:sz w:val="24"/>
          <w:szCs w:val="24"/>
        </w:rPr>
        <w:t>alkalmazási területe és főbb paraméterei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>Felületen ger</w:t>
      </w:r>
      <w:r>
        <w:rPr>
          <w:rFonts w:ascii="Palatino Linotype" w:hAnsi="Palatino Linotype"/>
          <w:sz w:val="24"/>
          <w:szCs w:val="24"/>
        </w:rPr>
        <w:t>jesztett hővel történő hegesztési eljárás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 xml:space="preserve">Az anyagban gerjesztett hővel történő </w:t>
      </w:r>
      <w:r>
        <w:rPr>
          <w:rFonts w:ascii="Palatino Linotype" w:hAnsi="Palatino Linotype"/>
          <w:sz w:val="24"/>
          <w:szCs w:val="24"/>
        </w:rPr>
        <w:t>hegesztési eljárás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890E9D">
        <w:rPr>
          <w:rFonts w:ascii="Palatino Linotype" w:hAnsi="Palatino Linotype"/>
          <w:sz w:val="24"/>
          <w:szCs w:val="24"/>
        </w:rPr>
        <w:t xml:space="preserve">Sugárzás elvén működő </w:t>
      </w:r>
      <w:r>
        <w:rPr>
          <w:rFonts w:ascii="Palatino Linotype" w:hAnsi="Palatino Linotype"/>
          <w:sz w:val="24"/>
          <w:szCs w:val="24"/>
        </w:rPr>
        <w:t>hegesztési eljárás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A polimerek hegesztési módszerei.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Tokhegesztés.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Ultrahangos hegesztés.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Nagyfrekvenciás hegesztés.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Dörzshegesztés.</w:t>
      </w:r>
    </w:p>
    <w:p w:rsidR="00AF1DEF" w:rsidRPr="00600F34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Lézeres hegesztés.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00F34">
        <w:rPr>
          <w:rFonts w:ascii="Palatino Linotype" w:hAnsi="Palatino Linotype"/>
          <w:sz w:val="24"/>
          <w:szCs w:val="24"/>
        </w:rPr>
        <w:t>Anyagismeret.</w:t>
      </w:r>
    </w:p>
    <w:p w:rsidR="00AF1DEF" w:rsidRPr="00600F34" w:rsidRDefault="00AF1DEF" w:rsidP="00CB5F0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833566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t>Hegesztő berendezések típusai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Hőimpulzusos hegesztő készülék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Hőimpulzusos hegesztő készülék alkalmazási területe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85C6F">
        <w:rPr>
          <w:rFonts w:ascii="Palatino Linotype" w:hAnsi="Palatino Linotype"/>
          <w:sz w:val="24"/>
          <w:szCs w:val="24"/>
        </w:rPr>
        <w:t xml:space="preserve">Fűtőelemes tompahegesztés </w:t>
      </w:r>
      <w:r>
        <w:rPr>
          <w:rFonts w:ascii="Palatino Linotype" w:hAnsi="Palatino Linotype"/>
          <w:sz w:val="24"/>
          <w:szCs w:val="24"/>
        </w:rPr>
        <w:t>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85C6F">
        <w:rPr>
          <w:rFonts w:ascii="Palatino Linotype" w:hAnsi="Palatino Linotype"/>
          <w:sz w:val="24"/>
          <w:szCs w:val="24"/>
        </w:rPr>
        <w:t>Fűtőelemes tompahegesztés</w:t>
      </w:r>
      <w:r>
        <w:rPr>
          <w:rFonts w:ascii="Palatino Linotype" w:hAnsi="Palatino Linotype"/>
          <w:sz w:val="24"/>
          <w:szCs w:val="24"/>
        </w:rPr>
        <w:t xml:space="preserve"> alkalmazási területe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Fűtőékes hegesztő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Fűtőékes hegesztő alkalmazási területe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52A70">
        <w:rPr>
          <w:rFonts w:ascii="Palatino Linotype" w:hAnsi="Palatino Linotype"/>
          <w:sz w:val="24"/>
          <w:szCs w:val="24"/>
        </w:rPr>
        <w:lastRenderedPageBreak/>
        <w:t xml:space="preserve">Forrógázas hegesztőkészülék </w:t>
      </w:r>
      <w:r>
        <w:rPr>
          <w:rFonts w:ascii="Palatino Linotype" w:hAnsi="Palatino Linotype"/>
          <w:sz w:val="24"/>
          <w:szCs w:val="24"/>
        </w:rPr>
        <w:t>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52A70">
        <w:rPr>
          <w:rFonts w:ascii="Palatino Linotype" w:hAnsi="Palatino Linotype"/>
          <w:sz w:val="24"/>
          <w:szCs w:val="24"/>
        </w:rPr>
        <w:t xml:space="preserve">Forrógázas hegesztőkészülék </w:t>
      </w:r>
      <w:r>
        <w:rPr>
          <w:rFonts w:ascii="Palatino Linotype" w:hAnsi="Palatino Linotype"/>
          <w:sz w:val="24"/>
          <w:szCs w:val="24"/>
        </w:rPr>
        <w:t>alkalmazási területe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F1DEF" w:rsidRPr="000E120B" w:rsidRDefault="00AF1DEF" w:rsidP="00833566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t>Hegesztő berendezések típusai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 w:rsidDel="00833566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35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Pr="00377B07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Nagyfrekvenciás hegesztő készülék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Nagyfrekvenciás hegesztő készülék alkalmazási területe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DB1243">
        <w:rPr>
          <w:rFonts w:ascii="Palatino Linotype" w:hAnsi="Palatino Linotype"/>
          <w:sz w:val="24"/>
          <w:szCs w:val="24"/>
        </w:rPr>
        <w:t>Ultrahangos hegeszt</w:t>
      </w:r>
      <w:r>
        <w:rPr>
          <w:rFonts w:ascii="Palatino Linotype" w:hAnsi="Palatino Linotype"/>
          <w:sz w:val="24"/>
          <w:szCs w:val="24"/>
        </w:rPr>
        <w:t>ő készülék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DB1243">
        <w:rPr>
          <w:rFonts w:ascii="Palatino Linotype" w:hAnsi="Palatino Linotype"/>
          <w:sz w:val="24"/>
          <w:szCs w:val="24"/>
        </w:rPr>
        <w:t>Ultrahangos hegeszt</w:t>
      </w:r>
      <w:r>
        <w:rPr>
          <w:rFonts w:ascii="Palatino Linotype" w:hAnsi="Palatino Linotype"/>
          <w:sz w:val="24"/>
          <w:szCs w:val="24"/>
        </w:rPr>
        <w:t>ő készülék alkalmazási területe</w:t>
      </w:r>
    </w:p>
    <w:p w:rsidR="00AF1DEF" w:rsidRPr="0090305B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0305B">
        <w:rPr>
          <w:rFonts w:ascii="Palatino Linotype" w:hAnsi="Palatino Linotype"/>
          <w:sz w:val="24"/>
          <w:szCs w:val="24"/>
        </w:rPr>
        <w:t>Rotációs dörzshegeszt</w:t>
      </w:r>
      <w:r>
        <w:rPr>
          <w:rFonts w:ascii="Palatino Linotype" w:hAnsi="Palatino Linotype"/>
          <w:sz w:val="24"/>
          <w:szCs w:val="24"/>
        </w:rPr>
        <w:t>ő készülék felépítése, működése, karbantartása</w:t>
      </w:r>
    </w:p>
    <w:p w:rsidR="00AF1DEF" w:rsidRPr="0090305B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0305B">
        <w:rPr>
          <w:rFonts w:ascii="Palatino Linotype" w:hAnsi="Palatino Linotype"/>
          <w:sz w:val="24"/>
          <w:szCs w:val="24"/>
        </w:rPr>
        <w:t>Rotációs dörzshegeszt</w:t>
      </w:r>
      <w:r>
        <w:rPr>
          <w:rFonts w:ascii="Palatino Linotype" w:hAnsi="Palatino Linotype"/>
          <w:sz w:val="24"/>
          <w:szCs w:val="24"/>
        </w:rPr>
        <w:t>ő alkalmazási területe</w:t>
      </w:r>
    </w:p>
    <w:p w:rsidR="00AF1DEF" w:rsidRPr="0090305B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0305B">
        <w:rPr>
          <w:rFonts w:ascii="Palatino Linotype" w:hAnsi="Palatino Linotype"/>
          <w:sz w:val="24"/>
          <w:szCs w:val="24"/>
        </w:rPr>
        <w:t>Vibrációs (súrlódási) hegeszt</w:t>
      </w:r>
      <w:r>
        <w:rPr>
          <w:rFonts w:ascii="Palatino Linotype" w:hAnsi="Palatino Linotype"/>
          <w:sz w:val="24"/>
          <w:szCs w:val="24"/>
        </w:rPr>
        <w:t>ő készülék felépítése, működése, karbantartása</w:t>
      </w:r>
    </w:p>
    <w:p w:rsidR="00AF1DEF" w:rsidRPr="0090305B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0305B">
        <w:rPr>
          <w:rFonts w:ascii="Palatino Linotype" w:hAnsi="Palatino Linotype"/>
          <w:sz w:val="24"/>
          <w:szCs w:val="24"/>
        </w:rPr>
        <w:t>Vibrációs (súrlódási) hegeszt</w:t>
      </w:r>
      <w:r>
        <w:rPr>
          <w:rFonts w:ascii="Palatino Linotype" w:hAnsi="Palatino Linotype"/>
          <w:sz w:val="24"/>
          <w:szCs w:val="24"/>
        </w:rPr>
        <w:t>ő alkalmazási területe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Lézeres hegesztés berendezései.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B87D30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F1DEF" w:rsidRPr="00B87D30" w:rsidRDefault="00AF1DEF" w:rsidP="00324BFA">
      <w:pPr>
        <w:ind w:left="360" w:firstLine="348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AF1DEF" w:rsidRPr="000E120B" w:rsidRDefault="00AF1DEF" w:rsidP="00CB5F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Default="00AF1DEF" w:rsidP="00ED46B4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F1DEF" w:rsidRDefault="00AF1DEF" w:rsidP="00ED46B4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F1DEF" w:rsidRPr="00324BFA" w:rsidRDefault="00AF1DEF" w:rsidP="00ED46B4">
      <w:pPr>
        <w:pStyle w:val="Listaszerbekezds1"/>
        <w:numPr>
          <w:ilvl w:val="2"/>
          <w:numId w:val="16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3356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CB5F0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185787" w:rsidRDefault="00AF1DEF" w:rsidP="00ED46B4">
      <w:pPr>
        <w:pStyle w:val="Listaszerbekezds1"/>
        <w:numPr>
          <w:ilvl w:val="2"/>
          <w:numId w:val="16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83356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CB5F0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F1DEF" w:rsidRDefault="00AF1DEF" w:rsidP="00CB5F08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AF1DEF" w:rsidRPr="00280858" w:rsidRDefault="00AF1DEF" w:rsidP="000F6F1D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F1DEF" w:rsidRDefault="00AF1DEF" w:rsidP="00B710ED">
      <w:pPr>
        <w:widowControl w:val="0"/>
        <w:suppressAutoHyphens/>
        <w:ind w:left="357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F1DEF" w:rsidRDefault="00AF1DEF" w:rsidP="0028150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28150F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B710ED">
      <w:pPr>
        <w:numPr>
          <w:ilvl w:val="0"/>
          <w:numId w:val="3"/>
        </w:numPr>
        <w:tabs>
          <w:tab w:val="left" w:pos="810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t>Hegesztési technológiák 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>371,5 óra</w:t>
      </w:r>
    </w:p>
    <w:p w:rsidR="00AF1DEF" w:rsidRPr="000E120B" w:rsidRDefault="00AF1DEF" w:rsidP="00CB5F0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F1DEF" w:rsidRPr="00F3730A" w:rsidRDefault="00AF1DEF" w:rsidP="00CB5F0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3730A">
        <w:rPr>
          <w:rFonts w:ascii="Palatino Linotype" w:hAnsi="Palatino Linotype"/>
          <w:kern w:val="1"/>
          <w:sz w:val="24"/>
          <w:szCs w:val="24"/>
          <w:lang w:eastAsia="hi-IN" w:bidi="hi-IN"/>
        </w:rPr>
        <w:t>Az anyag tulajdonságainak és a célnak megfelelő eljárás kiválasztása, elvégzése a minőségi előírások, a környezet- és balesetvédelmi szabályok betartásával. Mintatestek vizsgálatai.</w:t>
      </w:r>
    </w:p>
    <w:p w:rsidR="00AF1DEF" w:rsidRPr="000E120B" w:rsidRDefault="00AF1DEF" w:rsidP="00CB5F0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F1DEF" w:rsidRDefault="00AF1DEF" w:rsidP="00CB5F0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487BB5">
        <w:rPr>
          <w:rFonts w:ascii="Palatino Linotype" w:hAnsi="Palatino Linotype"/>
          <w:sz w:val="24"/>
          <w:szCs w:val="24"/>
        </w:rPr>
        <w:t>Fizika, kémia – az összes témakörhöz kapcsolódik</w:t>
      </w:r>
    </w:p>
    <w:p w:rsidR="00AF1DEF" w:rsidRPr="000E120B" w:rsidRDefault="00AF1DEF" w:rsidP="00CB5F0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F1DEF" w:rsidRPr="000E120B" w:rsidRDefault="00AF1DEF" w:rsidP="009254D5">
      <w:pPr>
        <w:numPr>
          <w:ilvl w:val="2"/>
          <w:numId w:val="3"/>
        </w:numPr>
        <w:tabs>
          <w:tab w:val="left" w:pos="810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lastRenderedPageBreak/>
        <w:t>A hegesztés folyamata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123,5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Különböző hegesztési eljárások gyakorlati megvalósítása.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171B79">
        <w:rPr>
          <w:rFonts w:ascii="Palatino Linotype" w:hAnsi="Palatino Linotype"/>
          <w:sz w:val="24"/>
          <w:szCs w:val="24"/>
        </w:rPr>
        <w:t>A munkadarab rajz és WPS lapok alapján hegesztéshez szükséges eszközök, munka környezete előkészítése</w:t>
      </w:r>
      <w:r>
        <w:rPr>
          <w:rFonts w:ascii="Palatino Linotype" w:hAnsi="Palatino Linotype"/>
          <w:sz w:val="24"/>
          <w:szCs w:val="24"/>
        </w:rPr>
        <w:t>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171B79">
        <w:rPr>
          <w:rFonts w:ascii="Palatino Linotype" w:hAnsi="Palatino Linotype"/>
          <w:sz w:val="24"/>
          <w:szCs w:val="24"/>
        </w:rPr>
        <w:t>unkadarabok méretre szabása</w:t>
      </w:r>
      <w:r>
        <w:rPr>
          <w:rFonts w:ascii="Palatino Linotype" w:hAnsi="Palatino Linotype"/>
          <w:sz w:val="24"/>
          <w:szCs w:val="24"/>
        </w:rPr>
        <w:t>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Munkadarabok előkészítése hegesztésre.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h</w:t>
      </w:r>
      <w:r>
        <w:rPr>
          <w:rFonts w:ascii="Palatino Linotype" w:hAnsi="Palatino Linotype"/>
          <w:sz w:val="24"/>
          <w:szCs w:val="24"/>
        </w:rPr>
        <w:t xml:space="preserve">egesztési folyamat végrehajtása </w:t>
      </w:r>
      <w:r w:rsidRPr="00F3730A">
        <w:rPr>
          <w:rFonts w:ascii="Palatino Linotype" w:hAnsi="Palatino Linotype"/>
          <w:sz w:val="24"/>
          <w:szCs w:val="24"/>
        </w:rPr>
        <w:t>.</w:t>
      </w:r>
    </w:p>
    <w:p w:rsidR="00AF1DEF" w:rsidRPr="0023323D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23323D">
        <w:rPr>
          <w:rFonts w:ascii="Palatino Linotype" w:hAnsi="Palatino Linotype"/>
          <w:sz w:val="24"/>
          <w:szCs w:val="24"/>
        </w:rPr>
        <w:t>A hegesztett kötések önellenőrzése, azonosító jelölése</w:t>
      </w:r>
      <w:r>
        <w:rPr>
          <w:rFonts w:ascii="Palatino Linotype" w:hAnsi="Palatino Linotype"/>
          <w:sz w:val="24"/>
          <w:szCs w:val="24"/>
        </w:rPr>
        <w:t>.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Lézeres hegesztés</w:t>
      </w:r>
      <w:r>
        <w:rPr>
          <w:rFonts w:ascii="Palatino Linotype" w:hAnsi="Palatino Linotype"/>
          <w:sz w:val="24"/>
          <w:szCs w:val="24"/>
        </w:rPr>
        <w:t>.</w:t>
      </w:r>
      <w:r w:rsidRPr="00F3730A">
        <w:rPr>
          <w:rFonts w:ascii="Palatino Linotype" w:hAnsi="Palatino Linotype"/>
          <w:sz w:val="24"/>
          <w:szCs w:val="24"/>
        </w:rPr>
        <w:t xml:space="preserve"> 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Háromdimenziós hegesztés.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varrat ellenőrzése, jelölése .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Mintatestek vizsgálatai 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Hibák, hibák okai.</w:t>
      </w:r>
    </w:p>
    <w:p w:rsidR="00AF1DEF" w:rsidRPr="00F3730A" w:rsidRDefault="00AF1DEF" w:rsidP="00CB5F0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9254D5">
      <w:pPr>
        <w:numPr>
          <w:ilvl w:val="2"/>
          <w:numId w:val="3"/>
        </w:numPr>
        <w:tabs>
          <w:tab w:val="left" w:pos="810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t>Hegesztő berendezések üzemeltetése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Hegesztéshez alkalmazott eszközök telepítése.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Hege</w:t>
      </w:r>
      <w:r>
        <w:rPr>
          <w:rFonts w:ascii="Palatino Linotype" w:hAnsi="Palatino Linotype"/>
          <w:sz w:val="24"/>
          <w:szCs w:val="24"/>
        </w:rPr>
        <w:t xml:space="preserve">sztő berendezés beüzemeltetése 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Hőimpulzusos hegesztő készülék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85C6F">
        <w:rPr>
          <w:rFonts w:ascii="Palatino Linotype" w:hAnsi="Palatino Linotype"/>
          <w:sz w:val="24"/>
          <w:szCs w:val="24"/>
        </w:rPr>
        <w:t xml:space="preserve">Fűtőelemes tompahegesztés </w:t>
      </w:r>
      <w:r>
        <w:rPr>
          <w:rFonts w:ascii="Palatino Linotype" w:hAnsi="Palatino Linotype"/>
          <w:sz w:val="24"/>
          <w:szCs w:val="24"/>
        </w:rPr>
        <w:t>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Fűtőékes hegesztő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52A70">
        <w:rPr>
          <w:rFonts w:ascii="Palatino Linotype" w:hAnsi="Palatino Linotype"/>
          <w:sz w:val="24"/>
          <w:szCs w:val="24"/>
        </w:rPr>
        <w:t xml:space="preserve">Forrógázas hegesztőkészülék </w:t>
      </w:r>
      <w:r>
        <w:rPr>
          <w:rFonts w:ascii="Palatino Linotype" w:hAnsi="Palatino Linotype"/>
          <w:sz w:val="24"/>
          <w:szCs w:val="24"/>
        </w:rPr>
        <w:t>felépítése, működése, karbantartása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legfontosabb biztonságtechnikai előírások.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hibák kiszűrése.</w:t>
      </w:r>
    </w:p>
    <w:p w:rsidR="00AF1DEF" w:rsidRPr="00F3730A" w:rsidRDefault="00AF1DEF" w:rsidP="00CB5F08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9254D5">
      <w:pPr>
        <w:numPr>
          <w:ilvl w:val="2"/>
          <w:numId w:val="3"/>
        </w:numPr>
        <w:tabs>
          <w:tab w:val="left" w:pos="810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t>Hegesztő berendezések üzemeltetése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 w:rsidDel="009254D5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Hegesztéshez alkalmazott eszközök telepítése.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 xml:space="preserve">Hegesztő </w:t>
      </w:r>
      <w:r>
        <w:rPr>
          <w:rFonts w:ascii="Palatino Linotype" w:hAnsi="Palatino Linotype"/>
          <w:sz w:val="24"/>
          <w:szCs w:val="24"/>
        </w:rPr>
        <w:t xml:space="preserve">berendezés beüzemeltetése </w:t>
      </w:r>
    </w:p>
    <w:p w:rsidR="00AF1DEF" w:rsidRPr="00377B07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Nagyfrekvenciás hegesztő készülék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DB1243">
        <w:rPr>
          <w:rFonts w:ascii="Palatino Linotype" w:hAnsi="Palatino Linotype"/>
          <w:sz w:val="24"/>
          <w:szCs w:val="24"/>
        </w:rPr>
        <w:t>Ultrahangos hegeszt</w:t>
      </w:r>
      <w:r>
        <w:rPr>
          <w:rFonts w:ascii="Palatino Linotype" w:hAnsi="Palatino Linotype"/>
          <w:sz w:val="24"/>
          <w:szCs w:val="24"/>
        </w:rPr>
        <w:t>ő készülék felépítése, működése, karbantartása</w:t>
      </w:r>
    </w:p>
    <w:p w:rsidR="00AF1DEF" w:rsidRPr="0090305B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0305B">
        <w:rPr>
          <w:rFonts w:ascii="Palatino Linotype" w:hAnsi="Palatino Linotype"/>
          <w:sz w:val="24"/>
          <w:szCs w:val="24"/>
        </w:rPr>
        <w:t>Rotációs dörzshegeszt</w:t>
      </w:r>
      <w:r>
        <w:rPr>
          <w:rFonts w:ascii="Palatino Linotype" w:hAnsi="Palatino Linotype"/>
          <w:sz w:val="24"/>
          <w:szCs w:val="24"/>
        </w:rPr>
        <w:t>ő készülék felépítése, működése, karbantartása</w:t>
      </w:r>
    </w:p>
    <w:p w:rsidR="00AF1DEF" w:rsidRPr="0090305B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0305B">
        <w:rPr>
          <w:rFonts w:ascii="Palatino Linotype" w:hAnsi="Palatino Linotype"/>
          <w:sz w:val="24"/>
          <w:szCs w:val="24"/>
        </w:rPr>
        <w:t>Vibrációs (súrlódási) hegeszt</w:t>
      </w:r>
      <w:r>
        <w:rPr>
          <w:rFonts w:ascii="Palatino Linotype" w:hAnsi="Palatino Linotype"/>
          <w:sz w:val="24"/>
          <w:szCs w:val="24"/>
        </w:rPr>
        <w:t>ő készülék felépítése, működése, karbantartása</w:t>
      </w:r>
    </w:p>
    <w:p w:rsidR="00AF1DEF" w:rsidRDefault="00AF1DEF" w:rsidP="00CB5F0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Lézeres hegesztés berendezései.</w:t>
      </w:r>
    </w:p>
    <w:p w:rsidR="00AF1DEF" w:rsidRPr="00F3730A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legfontosabb biztonságtechnikai előírások.</w:t>
      </w:r>
    </w:p>
    <w:p w:rsidR="00AF1DEF" w:rsidRDefault="00AF1DEF" w:rsidP="00CB5F08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hibák kiszűrése.</w:t>
      </w:r>
    </w:p>
    <w:p w:rsidR="00AF1DEF" w:rsidRPr="000E120B" w:rsidRDefault="00AF1DEF" w:rsidP="00CB5F0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B87D30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F1DEF" w:rsidRPr="005228CD" w:rsidRDefault="00AF1DEF" w:rsidP="005228CD">
      <w:pPr>
        <w:ind w:left="360" w:firstLine="348"/>
        <w:rPr>
          <w:rFonts w:ascii="Palatino Linotype" w:hAnsi="Palatino Linotype"/>
          <w:sz w:val="24"/>
          <w:szCs w:val="24"/>
        </w:rPr>
      </w:pPr>
      <w:r w:rsidRPr="005228CD">
        <w:rPr>
          <w:rFonts w:ascii="Palatino Linotype" w:hAnsi="Palatino Linotype"/>
          <w:sz w:val="24"/>
          <w:szCs w:val="24"/>
        </w:rPr>
        <w:t>-</w:t>
      </w:r>
    </w:p>
    <w:p w:rsidR="00AF1DEF" w:rsidRPr="000E120B" w:rsidRDefault="00AF1DEF" w:rsidP="00CB5F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5228CD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F1DEF" w:rsidRDefault="00AF1DEF" w:rsidP="005228CD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F1DEF" w:rsidRPr="00F103C6" w:rsidRDefault="00AF1DEF" w:rsidP="005228CD">
      <w:pPr>
        <w:pStyle w:val="Listaszerbekezds1"/>
        <w:numPr>
          <w:ilvl w:val="2"/>
          <w:numId w:val="18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103C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AF1DEF" w:rsidRPr="00DE4860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DE4860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CB5F0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F103C6" w:rsidRDefault="00AF1DEF" w:rsidP="005228CD">
      <w:pPr>
        <w:pStyle w:val="Listaszerbekezds1"/>
        <w:numPr>
          <w:ilvl w:val="2"/>
          <w:numId w:val="18"/>
        </w:numPr>
        <w:spacing w:after="0" w:line="240" w:lineRule="auto"/>
        <w:ind w:left="162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103C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B002E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 w:rsidTr="005228CD">
        <w:trPr>
          <w:trHeight w:val="425"/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 w:rsidTr="00ED46B4">
        <w:trPr>
          <w:trHeight w:val="355"/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 w:rsidTr="00ED46B4">
        <w:trPr>
          <w:trHeight w:val="424"/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B002E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 tárgyról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AF1DEF" w:rsidRPr="005C38F4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elemzés, hibakeresés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5C38F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5C38F4" w:rsidRDefault="00AF1DEF" w:rsidP="00B002E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5C38F4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5C38F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5C38F4" w:rsidRDefault="00AF1DEF" w:rsidP="00B002E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 w:rsidTr="007B7555">
        <w:trPr>
          <w:jc w:val="center"/>
        </w:trPr>
        <w:tc>
          <w:tcPr>
            <w:tcW w:w="828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</w:tcPr>
          <w:p w:rsidR="00AF1DEF" w:rsidRPr="00FE5532" w:rsidRDefault="00AF1DEF" w:rsidP="007B75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 w:rsidTr="007B7555">
        <w:trPr>
          <w:jc w:val="center"/>
        </w:trPr>
        <w:tc>
          <w:tcPr>
            <w:tcW w:w="828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</w:tcPr>
          <w:p w:rsidR="00AF1DEF" w:rsidRPr="00FE5532" w:rsidRDefault="00AF1DEF" w:rsidP="007B75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B002E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Default="00AF1DEF" w:rsidP="00B002E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CB5F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F1DEF" w:rsidRPr="000E120B" w:rsidRDefault="00AF1DEF" w:rsidP="00CB5F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F1DEF" w:rsidRPr="006A03CF" w:rsidRDefault="00AF1DEF" w:rsidP="00BA6BA9">
      <w:pPr>
        <w:widowControl w:val="0"/>
        <w:suppressAutoHyphens/>
        <w:ind w:left="357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/>
          <w:sz w:val="24"/>
          <w:szCs w:val="24"/>
        </w:rPr>
        <w:br w:type="page"/>
      </w: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F3730A">
        <w:rPr>
          <w:rFonts w:ascii="Palatino Linotype" w:hAnsi="Palatino Linotype"/>
          <w:b/>
          <w:sz w:val="44"/>
          <w:szCs w:val="44"/>
        </w:rPr>
        <w:t xml:space="preserve">10090-12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AF1DEF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F3730A">
        <w:rPr>
          <w:rFonts w:ascii="Palatino Linotype" w:hAnsi="Palatino Linotype"/>
          <w:b/>
          <w:sz w:val="44"/>
          <w:szCs w:val="44"/>
        </w:rPr>
        <w:t>Műanyagipari üzemismeretek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AF1DEF" w:rsidRPr="00F5249A" w:rsidRDefault="00AF1DEF" w:rsidP="00F5249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F3730A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10090-12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8D4768">
        <w:rPr>
          <w:rFonts w:ascii="Palatino Linotype" w:hAnsi="Palatino Linotype"/>
          <w:b/>
          <w:sz w:val="24"/>
          <w:szCs w:val="24"/>
        </w:rPr>
        <w:t>Műanyagipari üzemismeretek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8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43"/>
        <w:gridCol w:w="437"/>
        <w:gridCol w:w="91"/>
        <w:gridCol w:w="346"/>
        <w:gridCol w:w="183"/>
        <w:gridCol w:w="245"/>
        <w:gridCol w:w="284"/>
        <w:gridCol w:w="271"/>
        <w:gridCol w:w="257"/>
        <w:gridCol w:w="298"/>
        <w:gridCol w:w="231"/>
        <w:gridCol w:w="325"/>
        <w:gridCol w:w="204"/>
        <w:gridCol w:w="376"/>
        <w:gridCol w:w="152"/>
        <w:gridCol w:w="429"/>
        <w:gridCol w:w="100"/>
        <w:gridCol w:w="481"/>
        <w:gridCol w:w="48"/>
        <w:gridCol w:w="496"/>
        <w:gridCol w:w="32"/>
        <w:gridCol w:w="513"/>
        <w:gridCol w:w="16"/>
        <w:gridCol w:w="529"/>
      </w:tblGrid>
      <w:tr w:rsidR="00AF1DEF" w:rsidRPr="00F161F5">
        <w:trPr>
          <w:trHeight w:val="570"/>
          <w:jc w:val="center"/>
        </w:trPr>
        <w:tc>
          <w:tcPr>
            <w:tcW w:w="3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10090-12 </w:t>
            </w:r>
          </w:p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Műanyagipari üzemismeretek</w:t>
            </w:r>
          </w:p>
        </w:tc>
        <w:tc>
          <w:tcPr>
            <w:tcW w:w="13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Gépek üzemeltetése gyakorlat</w:t>
            </w:r>
          </w:p>
        </w:tc>
        <w:tc>
          <w:tcPr>
            <w:tcW w:w="16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7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Minőségbiztosítás</w:t>
            </w:r>
          </w:p>
        </w:tc>
        <w:tc>
          <w:tcPr>
            <w:tcW w:w="16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Munkabiztonság</w:t>
            </w:r>
          </w:p>
        </w:tc>
      </w:tr>
      <w:tr w:rsidR="00AF1DEF" w:rsidRPr="00F161F5">
        <w:trPr>
          <w:trHeight w:val="2070"/>
          <w:jc w:val="center"/>
        </w:trPr>
        <w:tc>
          <w:tcPr>
            <w:tcW w:w="3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spacing w:line="200" w:lineRule="exact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Gépek üzemeltetése. karbantartása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spacing w:line="200" w:lineRule="exact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Gyártmánykészítés és dokumentálás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I.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spacing w:line="200" w:lineRule="exact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Gyártmánykészítés és dokumentálás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II.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Méréstechnikai ismeretek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I.</w:t>
            </w:r>
          </w:p>
        </w:tc>
        <w:tc>
          <w:tcPr>
            <w:tcW w:w="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Méréstechnikai ismeretek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II.</w:t>
            </w:r>
          </w:p>
        </w:tc>
        <w:tc>
          <w:tcPr>
            <w:tcW w:w="5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Irányítástechnikai ismeretek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Minőségbiztosítási alapismeretek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Dokumentációkezelés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>Minőségfejlesztés</w:t>
            </w: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Tűzvédelem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 w:rsidRPr="000326BF">
              <w:rPr>
                <w:rFonts w:ascii="Palatino Linotype" w:hAnsi="Palatino Linotype" w:cs="Palatino Linotype"/>
                <w:sz w:val="18"/>
                <w:szCs w:val="18"/>
              </w:rPr>
              <w:t>Környezetvédelem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F1DEF" w:rsidRPr="000326BF" w:rsidRDefault="00AF1DEF" w:rsidP="00E67D40">
            <w:pPr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>Balesetvédelem</w:t>
            </w:r>
          </w:p>
        </w:tc>
      </w:tr>
      <w:tr w:rsidR="00AF1DEF" w:rsidRPr="00F161F5">
        <w:trPr>
          <w:trHeight w:val="345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munkavégzéssel összefüggő általános szabályokat alkalmazza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és betartatja a munka-, baleset-, tűz- és környezetvédelmi, valamint a szakmára, szerelési-javítási technológiára vonatkozó előírásokat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munka- és balesetvédelmi oktatáson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Gondoskodik a munka-, tűz- és balesetvédelmi eszközökről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azok használhatóságáról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tűzoltásban, mentésben, elsősegélyt nyújt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Minőségbiztosítási rendszereket, azok előírásait megismeri, betartja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Gyártási dokumentációkat értelmezi, vezeti és kezeli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gyártáshoz szükséges alapanyagokat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alapanyagok mennyiségét, méreteit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gyártáshoz alkalmazandó berendezéseket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gyártó-berendezések alkalmasságát (érvényes felülvizsgált állapotát)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Beüzemeli a gyártóberendezést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 gyártási paraméterek beállítását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Előkészíti az alapanyagokat a feldolgozáshoz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alapanyagok feldolgozhatósági állapotát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Kikészíti az alapanyagból a technológiailag szükséges gyártási mennyiséget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Végrehajtja a gyártástechnológiai előírás szerinti műveleteket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szemrevételezéssel a legyártott terméket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szerint módosít a technológiai paramétereken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Elkülöníti a nem megfelelő terméket a jó terméktől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Előírás szerint jelöli a legyártott termékeket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Hulladéktárolóba juttatja a gyártási mellékterméket, hulladékot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Előkészíti laboratóriumi vizsgálatra az ellenőrzendő termékmintát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Munkahelyi hierarchiába beilleszkedik, együttműködik a kollégákkal, az üzemi és a vállalati irányítással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mérőműszerek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Anyag-és gyártmányismeret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Anyagvizsgálati eljárások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Gépkarbantartás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Csővezetéki rajzjelek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Vezérlés-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és szabályzástechnika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Szabványok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munkavédelem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Érintésvédelem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tűzvédelem, tűzoltó készülékek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Környezetvédelem, veszélyes hulladékok kezelése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Memóriák, adattárolók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Méréstechnikai ismeretek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 w:rsidTr="00ED46B4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Irányítástechnikai alapismeretek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 w:rsidTr="00ED46B4">
        <w:trPr>
          <w:trHeight w:val="255"/>
          <w:jc w:val="center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Gépek, szerszámok karbantartása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Nehéz szerszámok mozgatása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360"/>
          <w:jc w:val="center"/>
        </w:trPr>
        <w:tc>
          <w:tcPr>
            <w:tcW w:w="9487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AF1DEF" w:rsidRPr="00F161F5">
        <w:trPr>
          <w:trHeight w:val="24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Munkadarabrajz olvasása, értelmezése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Folyadék tömlők bekötési rajz olvasása, értelmezése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Kézi és elemi gépi fa- és műanyag-forgácsoló szerszámok használata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Kézi és gépi kötőelem szerelő szerszámok használata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AF1DEF" w:rsidRPr="00F161F5">
        <w:trPr>
          <w:trHeight w:val="255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 eszközeinek használata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Figyelemmegosztás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 készség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left w:val="nil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60"/>
          <w:jc w:val="center"/>
        </w:trPr>
        <w:tc>
          <w:tcPr>
            <w:tcW w:w="9487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F1DEF" w:rsidRPr="00F161F5">
        <w:trPr>
          <w:trHeight w:val="300"/>
          <w:jc w:val="center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F1DEF" w:rsidRPr="00F161F5" w:rsidRDefault="00AF1DEF" w:rsidP="00E67D40">
            <w:pPr>
              <w:pStyle w:val="Nincstrkz2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1DEF" w:rsidRPr="00F161F5" w:rsidRDefault="00AF1DEF" w:rsidP="00E67D40">
            <w:pPr>
              <w:pStyle w:val="Nincstrkz2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AF1DEF" w:rsidRPr="000E120B" w:rsidRDefault="00AF1DEF" w:rsidP="00B710ED">
      <w:pPr>
        <w:numPr>
          <w:ilvl w:val="0"/>
          <w:numId w:val="3"/>
        </w:numPr>
        <w:tabs>
          <w:tab w:val="left" w:pos="810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CF38AE">
        <w:rPr>
          <w:rFonts w:ascii="Palatino Linotype" w:hAnsi="Palatino Linotype"/>
          <w:b/>
          <w:sz w:val="24"/>
          <w:szCs w:val="24"/>
        </w:rPr>
        <w:t>Gépek üzemeltetése 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>141 óra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F1DEF" w:rsidRPr="00D51F40" w:rsidRDefault="00AF1DEF" w:rsidP="00210CD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D51F40">
        <w:rPr>
          <w:rFonts w:ascii="Palatino Linotype" w:hAnsi="Palatino Linotype"/>
          <w:sz w:val="24"/>
          <w:szCs w:val="24"/>
        </w:rPr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F1DEF" w:rsidRPr="001D7E06" w:rsidRDefault="00AF1DEF" w:rsidP="00210CD8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1D7E06">
        <w:rPr>
          <w:rFonts w:ascii="Palatino Linotype" w:hAnsi="Palatino Linotype"/>
          <w:sz w:val="24"/>
          <w:szCs w:val="24"/>
        </w:rPr>
        <w:t>Fizika – Gépek üzemeltetése, karbantartása témakörhöz kapcsolódik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F1DEF" w:rsidRPr="000E120B" w:rsidRDefault="00AF1DEF" w:rsidP="006B12FA">
      <w:pPr>
        <w:widowControl w:val="0"/>
        <w:numPr>
          <w:ilvl w:val="2"/>
          <w:numId w:val="3"/>
        </w:numPr>
        <w:tabs>
          <w:tab w:val="left" w:pos="810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C03C2">
        <w:rPr>
          <w:rFonts w:ascii="Palatino Linotype" w:hAnsi="Palatino Linotype"/>
          <w:b/>
          <w:sz w:val="24"/>
          <w:szCs w:val="24"/>
        </w:rPr>
        <w:t>Gépek üzemeltetése, karbantartása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47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Gépelemek.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feladatai és tulajdonságai.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típusai és felhasználási területeik.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jelölési rendszere.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kenése.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tömítései.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beépítési megoldásai.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Gördülőcsapágyak szerelése.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Kenőanyagok fajtái, csoportosításuk.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Kenőanyag adagolás, kenőberendezések.</w:t>
      </w:r>
    </w:p>
    <w:p w:rsidR="00AF1DEF" w:rsidRPr="009204B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A kenés gyakorlata.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204B5">
        <w:rPr>
          <w:rFonts w:ascii="Palatino Linotype" w:hAnsi="Palatino Linotype"/>
          <w:sz w:val="24"/>
          <w:szCs w:val="24"/>
        </w:rPr>
        <w:t>Hűtő- és kenőanyagok, segédanyagok.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Szíjhajtás.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Lánchajtás.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Fogaskerekes hajtás.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Csigahajtóművek.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Elektromechanikus hajtóművek.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Golyós perselyek.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Trapézmenetes hajtás.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Golyós orsós hajtás.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Bolygógörgős hajtás.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Golyós orsó, golyós anya, golyó-visszavezető rendszerek.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Hajtások, hajtóművek és beállításuk.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Tengelykapcsolók és beállításuk.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Fékek, mozgásakadályozó elemek és beállításuk.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Mozgás-átalakító elemek és beállításuk.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lastRenderedPageBreak/>
        <w:t>Tengelyek, csapágyak és beállításuk.</w:t>
      </w:r>
    </w:p>
    <w:p w:rsidR="00AF1DEF" w:rsidRPr="00EF16F7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F16F7">
        <w:rPr>
          <w:rFonts w:ascii="Palatino Linotype" w:hAnsi="Palatino Linotype"/>
          <w:sz w:val="24"/>
          <w:szCs w:val="24"/>
        </w:rPr>
        <w:t>Vázszerkezetek és beállításuk.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Gépkarbantartás.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Egyszerűbb beállítási, szerelési és karba</w:t>
      </w:r>
      <w:r>
        <w:rPr>
          <w:rFonts w:ascii="Palatino Linotype" w:hAnsi="Palatino Linotype"/>
          <w:sz w:val="24"/>
          <w:szCs w:val="24"/>
        </w:rPr>
        <w:t xml:space="preserve">ntartási feladatok végrehajtása 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Tervszerű karbantartás.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Karbantartás műveletei, típusai.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Munkadarab-befogó egységek használata.</w:t>
      </w:r>
    </w:p>
    <w:p w:rsidR="00AF1DEF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Gépek és szerszámok fajtái és alkalmazásuk, működésük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</w:t>
      </w:r>
      <w:r w:rsidRPr="00B53501">
        <w:rPr>
          <w:rFonts w:ascii="Palatino Linotype" w:hAnsi="Palatino Linotype"/>
          <w:sz w:val="24"/>
          <w:szCs w:val="24"/>
        </w:rPr>
        <w:t>lhasználásuk és az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B53501">
        <w:rPr>
          <w:rFonts w:ascii="Palatino Linotype" w:hAnsi="Palatino Linotype"/>
          <w:sz w:val="24"/>
          <w:szCs w:val="24"/>
        </w:rPr>
        <w:t>üzemeltetés szabályai.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Gépműhelyben betartandó általános biztonságtechnikai szabályok.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>Munkadarab-szállító berende</w:t>
      </w:r>
      <w:r>
        <w:rPr>
          <w:rFonts w:ascii="Palatino Linotype" w:hAnsi="Palatino Linotype"/>
          <w:sz w:val="24"/>
          <w:szCs w:val="24"/>
        </w:rPr>
        <w:t xml:space="preserve">zések üzemeltetése </w:t>
      </w:r>
    </w:p>
    <w:p w:rsidR="00AF1DEF" w:rsidRPr="00B53501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B53501">
        <w:rPr>
          <w:rFonts w:ascii="Palatino Linotype" w:hAnsi="Palatino Linotype"/>
          <w:sz w:val="24"/>
          <w:szCs w:val="24"/>
        </w:rPr>
        <w:t xml:space="preserve">Alkatrészellátó egységek üzemeltetése </w:t>
      </w:r>
    </w:p>
    <w:p w:rsidR="00AF1DEF" w:rsidRPr="006C03C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Gyártástechnológia végrehajtása .</w:t>
      </w:r>
    </w:p>
    <w:p w:rsidR="00AF1DEF" w:rsidRPr="006C03C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Termékhibák értékelése.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Termelékenység kérdései.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F1DEF" w:rsidRPr="000E120B" w:rsidRDefault="00AF1DEF" w:rsidP="006B12FA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6C03C2">
        <w:rPr>
          <w:rFonts w:ascii="Palatino Linotype" w:hAnsi="Palatino Linotype"/>
          <w:b/>
          <w:sz w:val="24"/>
          <w:szCs w:val="24"/>
        </w:rPr>
        <w:t>Gyártmánykészítés és dokumentálás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 xml:space="preserve">47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 xml:space="preserve">Szabadon választott gyártmány készítésének lépései (alapanyag-előkészítés, gyártási mennyiség előkészítése, gyártástechnológiai művelet megtervezése, végrehajtása, gyártmányellenőrzés, jelölés). 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Technológiai dokumentációk fogalma, tartalma.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Gépészeti technológiai dokumentációk, mint információhordozók, azok formai és tartalmi követelményei.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Rajztechnikai alapszabványok, előírások, megoldások.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 xml:space="preserve">Síkmértani szerkesztések, térelemek kölcsönös helyzete, vetületi és axonometrikus ábrázolás. 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Síkmetszés, valódi nagyság meghatározása, kiterítés.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Áthatások, áthatások alkatrészrajzokon.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Összeállítási és részletrajzok.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Alkatrész és összeállítási rajzok fogalma.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Metszetábrázolások, szelvény egyszerűsített ábrázolások.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Mérethálózat felépítése, különleges méretmegadások.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Tűrés, illesztés.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Felületi minőség.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Jelképes ábrázolások.</w:t>
      </w:r>
    </w:p>
    <w:p w:rsidR="00AF1DEF" w:rsidRPr="006C03C2" w:rsidRDefault="00AF1DEF" w:rsidP="00210CD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6B12FA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6C03C2">
        <w:rPr>
          <w:rFonts w:ascii="Palatino Linotype" w:hAnsi="Palatino Linotype"/>
          <w:b/>
          <w:sz w:val="24"/>
          <w:szCs w:val="24"/>
        </w:rPr>
        <w:t>Gyártmánykészítés és dokumentálás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47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Pr="006C03C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Dokumentációk típusai.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A gyártási folyamat dokumentálása.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 xml:space="preserve">A munka tárgyára, </w:t>
      </w:r>
      <w:r>
        <w:rPr>
          <w:rFonts w:ascii="Palatino Linotype" w:hAnsi="Palatino Linotype"/>
          <w:sz w:val="24"/>
          <w:szCs w:val="24"/>
        </w:rPr>
        <w:t>céljára vonatkozó dokumentumok.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A munkafolyamatokra, eszközökre, technológiákra vonatkozó dokumentációk.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lastRenderedPageBreak/>
        <w:t>Egyszerű gépészeti műszaki rajzok.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Egyszerű alkatrészek, szerkezeti egységek, művelet-, illetve szerelési terv.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Rendszerek rajzai, kapcsolási vázlatok, folyamatábrák és folyamatrendszerek.</w:t>
      </w:r>
    </w:p>
    <w:p w:rsidR="00AF1DEF" w:rsidRPr="00EC2F4E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EC2F4E">
        <w:rPr>
          <w:rFonts w:ascii="Palatino Linotype" w:hAnsi="Palatino Linotype"/>
          <w:sz w:val="24"/>
          <w:szCs w:val="24"/>
        </w:rPr>
        <w:t>Technológiai sorrend fogalma, tartalma.</w:t>
      </w:r>
    </w:p>
    <w:p w:rsidR="00AF1DEF" w:rsidRPr="006C03C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Biztonságtechnikai előírások.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Szabadon választott gyártmány önálló készítése és dokumentálása 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Alkatrészrajzok szerkesztése felvételi vázlat alapján, rajzolvasás.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Szerelési-, karbantartási utasítások.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Szállítói megfelelőségi nyilatkozatok.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 xml:space="preserve">Pályázatok formai, tartalmi követelményei. 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Engedélyek, törvények, határozatok értelmezése.</w:t>
      </w:r>
    </w:p>
    <w:p w:rsidR="00AF1DEF" w:rsidRPr="009329AD" w:rsidRDefault="00AF1DEF" w:rsidP="00B710ED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Alkatrészrajzok, összeállítási rajzok, rajzdokumentációk elemzése, archiválása.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Műhelyrajzok sajátosságai, elkészítése, dokumentálása.</w:t>
      </w:r>
    </w:p>
    <w:p w:rsidR="00AF1DEF" w:rsidRPr="009329AD" w:rsidRDefault="00AF1DEF" w:rsidP="00210CD8">
      <w:pPr>
        <w:widowControl w:val="0"/>
        <w:suppressAutoHyphens/>
        <w:ind w:left="772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Megmunkálási technológia behatárolása, sorrendje alkatrészrajzok műszaki tartalmának figyelembevételével.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Különféle szabványok megismerése, alkalmazása.</w:t>
      </w:r>
    </w:p>
    <w:p w:rsidR="00AF1DEF" w:rsidRPr="009329AD" w:rsidRDefault="00AF1DEF" w:rsidP="00210CD8">
      <w:pPr>
        <w:widowControl w:val="0"/>
        <w:suppressAutoHyphens/>
        <w:ind w:left="579" w:firstLine="193"/>
        <w:rPr>
          <w:rFonts w:ascii="Palatino Linotype" w:hAnsi="Palatino Linotype"/>
          <w:sz w:val="24"/>
          <w:szCs w:val="24"/>
        </w:rPr>
      </w:pPr>
      <w:r w:rsidRPr="009329AD">
        <w:rPr>
          <w:rFonts w:ascii="Palatino Linotype" w:hAnsi="Palatino Linotype"/>
          <w:sz w:val="24"/>
          <w:szCs w:val="24"/>
        </w:rPr>
        <w:t>Minőségirányítási dokumentumok elkészítésének szempontjai.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F1DEF" w:rsidRPr="00B87D30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F1DEF" w:rsidRPr="00F5249A" w:rsidRDefault="00AF1DEF" w:rsidP="00F5249A">
      <w:pPr>
        <w:ind w:left="360" w:firstLine="348"/>
        <w:rPr>
          <w:rFonts w:ascii="Palatino Linotype" w:hAnsi="Palatino Linotype"/>
          <w:sz w:val="24"/>
          <w:szCs w:val="24"/>
        </w:rPr>
      </w:pPr>
      <w:r w:rsidRPr="00F5249A">
        <w:rPr>
          <w:rFonts w:ascii="Palatino Linotype" w:hAnsi="Palatino Linotype"/>
          <w:sz w:val="24"/>
          <w:szCs w:val="24"/>
        </w:rPr>
        <w:t>-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Default="00AF1DEF" w:rsidP="00F5249A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F1DEF" w:rsidRDefault="00AF1DEF" w:rsidP="00F5249A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F1DEF" w:rsidRPr="00F5249A" w:rsidRDefault="00AF1DEF" w:rsidP="00F5249A">
      <w:pPr>
        <w:pStyle w:val="Listaszerbekezds1"/>
        <w:numPr>
          <w:ilvl w:val="2"/>
          <w:numId w:val="20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Default="00AF1DEF" w:rsidP="00F5249A">
      <w:pPr>
        <w:pStyle w:val="Listaszerbekezds1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F5249A" w:rsidRDefault="00AF1DEF" w:rsidP="00ED46B4">
      <w:pPr>
        <w:pStyle w:val="Listaszerbekezds1"/>
        <w:numPr>
          <w:ilvl w:val="2"/>
          <w:numId w:val="20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D46B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D46B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D46B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D46B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D46B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D46B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ED46B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F1DEF" w:rsidRDefault="00AF1DEF" w:rsidP="00210CD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210CD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Pr="00280858" w:rsidRDefault="00AF1DEF" w:rsidP="000F6F1D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F1DEF" w:rsidRDefault="00AF1DEF" w:rsidP="00210CD8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F1DEF" w:rsidRDefault="00AF1DEF">
      <w:pPr>
        <w:rPr>
          <w:rFonts w:ascii="Palatino Linotype" w:hAnsi="Palatino Linotype" w:cs="Palatino Linotype"/>
          <w:sz w:val="24"/>
          <w:szCs w:val="24"/>
        </w:rPr>
      </w:pPr>
    </w:p>
    <w:p w:rsidR="00AF1DEF" w:rsidRDefault="00AF1DEF">
      <w:pPr>
        <w:rPr>
          <w:rFonts w:ascii="Palatino Linotype" w:hAnsi="Palatino Linotype" w:cs="Palatino Linotype"/>
          <w:sz w:val="24"/>
          <w:szCs w:val="24"/>
        </w:rPr>
      </w:pPr>
    </w:p>
    <w:p w:rsidR="00AF1DEF" w:rsidRPr="000E120B" w:rsidRDefault="00AF1DEF" w:rsidP="00B710ED">
      <w:pPr>
        <w:numPr>
          <w:ilvl w:val="0"/>
          <w:numId w:val="3"/>
        </w:numPr>
        <w:tabs>
          <w:tab w:val="left" w:pos="828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305E72">
        <w:rPr>
          <w:rFonts w:ascii="Palatino Linotype" w:hAnsi="Palatino Linotype"/>
          <w:b/>
          <w:sz w:val="24"/>
          <w:szCs w:val="24"/>
        </w:rPr>
        <w:t xml:space="preserve">Mérés- és irányítástechnika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>106 óra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F1DEF" w:rsidRPr="00305E72" w:rsidRDefault="00AF1DEF" w:rsidP="00210CD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05E72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sajátítsa el a méréstechnika alapjait, a mértékegységeket, mértékegységek átváltását.</w:t>
      </w:r>
    </w:p>
    <w:p w:rsidR="00AF1DEF" w:rsidRPr="00305E72" w:rsidRDefault="00AF1DEF" w:rsidP="00210CD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F1DEF" w:rsidRPr="00851BC2" w:rsidRDefault="00AF1DEF" w:rsidP="00210CD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51BC2">
        <w:rPr>
          <w:rFonts w:ascii="Palatino Linotype" w:hAnsi="Palatino Linotype"/>
          <w:kern w:val="1"/>
          <w:sz w:val="24"/>
          <w:szCs w:val="24"/>
          <w:lang w:eastAsia="hi-IN" w:bidi="hi-IN"/>
        </w:rPr>
        <w:t>Fizika – az összes témakörhöz kapcsolódik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AF1DEF" w:rsidRPr="000E120B" w:rsidRDefault="00AF1DEF" w:rsidP="003E44CD">
      <w:pPr>
        <w:numPr>
          <w:ilvl w:val="2"/>
          <w:numId w:val="3"/>
        </w:numPr>
        <w:tabs>
          <w:tab w:val="left" w:pos="828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05E72">
        <w:rPr>
          <w:rFonts w:ascii="Palatino Linotype" w:hAnsi="Palatino Linotype"/>
          <w:b/>
          <w:sz w:val="24"/>
          <w:szCs w:val="24"/>
        </w:rPr>
        <w:t>Méréstechnikai ismeretek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 w:rsidRPr="000E120B" w:rsidDel="003E44CD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Mértékegységek átváltása.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 xml:space="preserve">Méréstechnikai alapfogalmak. 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Mérési hibák.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Véletlen hibák becslésének módszerei.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Hibaeloszlás, hiba előfordulási valószínűség számítása.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Mérési hibák statisztikai analízise.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Véletlen hibák halmozódása.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Zavarjelek a mérőkörben.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Elektronikus mérőműszerek.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A digitális multiméterek.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Jelgenerátorok.</w:t>
      </w:r>
    </w:p>
    <w:p w:rsidR="00AF1DEF" w:rsidRDefault="00AF1DEF" w:rsidP="00210CD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3E44CD">
      <w:pPr>
        <w:numPr>
          <w:ilvl w:val="2"/>
          <w:numId w:val="3"/>
        </w:numPr>
        <w:tabs>
          <w:tab w:val="left" w:pos="828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305E72">
        <w:rPr>
          <w:rFonts w:ascii="Palatino Linotype" w:hAnsi="Palatino Linotype"/>
          <w:b/>
          <w:sz w:val="24"/>
          <w:szCs w:val="24"/>
        </w:rPr>
        <w:t>Méréstechnikai ismeretek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 w:rsidDel="003E44CD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Analóg oszcilloszkóp.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Digitális tárolós oszcilloszkópok.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Frekvencia- és időmérők.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lastRenderedPageBreak/>
        <w:t>Spektrumanalizátorok.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Torzításmérő.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Logikai analizátorok.</w:t>
      </w:r>
    </w:p>
    <w:p w:rsidR="00AF1DEF" w:rsidRPr="00305E72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05E72">
        <w:rPr>
          <w:rFonts w:ascii="Palatino Linotype" w:hAnsi="Palatino Linotype"/>
          <w:sz w:val="24"/>
          <w:szCs w:val="24"/>
        </w:rPr>
        <w:t>Számítógéppel vezérelt mérések.</w:t>
      </w:r>
    </w:p>
    <w:p w:rsidR="00AF1DEF" w:rsidRPr="000E120B" w:rsidRDefault="00AF1DEF" w:rsidP="00210CD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05E72">
        <w:rPr>
          <w:rFonts w:ascii="Palatino Linotype" w:hAnsi="Palatino Linotype"/>
          <w:sz w:val="24"/>
          <w:szCs w:val="24"/>
        </w:rPr>
        <w:t>Számítógépes mérések vezérlőszoftverei.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3E44CD">
      <w:pPr>
        <w:numPr>
          <w:ilvl w:val="2"/>
          <w:numId w:val="3"/>
        </w:numPr>
        <w:tabs>
          <w:tab w:val="left" w:pos="828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020789">
        <w:rPr>
          <w:rFonts w:ascii="Palatino Linotype" w:hAnsi="Palatino Linotype"/>
          <w:b/>
          <w:sz w:val="24"/>
          <w:szCs w:val="24"/>
        </w:rPr>
        <w:t>Irányítástechnikai 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Irányítás feladatai és fajtái.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Az irányítás fogalma.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Irányítástechnikai alapfogalmak.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Az irányítási rendszer.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 xml:space="preserve">Az irányítórendszer. 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Vezérlés.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A vezérlés típusai.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Kombinációs vezérlések.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Sorrendi vezérlések.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Vezérlések megvalósítása.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Szabályozás.</w:t>
      </w:r>
    </w:p>
    <w:p w:rsidR="00AF1DEF" w:rsidRPr="0002078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020789">
        <w:rPr>
          <w:rFonts w:ascii="Palatino Linotype" w:hAnsi="Palatino Linotype"/>
          <w:sz w:val="24"/>
          <w:szCs w:val="24"/>
        </w:rPr>
        <w:t>Hatáslánc, hatásvázlat.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0789">
        <w:rPr>
          <w:rFonts w:ascii="Palatino Linotype" w:hAnsi="Palatino Linotype"/>
          <w:sz w:val="24"/>
          <w:szCs w:val="24"/>
        </w:rPr>
        <w:t>Számítógépes folyamatirányítás.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B87D30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F1DEF" w:rsidRPr="00F5249A" w:rsidRDefault="00AF1DEF" w:rsidP="00F5249A">
      <w:pPr>
        <w:ind w:left="360" w:firstLine="348"/>
        <w:rPr>
          <w:rFonts w:ascii="Palatino Linotype" w:hAnsi="Palatino Linotype"/>
          <w:sz w:val="24"/>
          <w:szCs w:val="24"/>
        </w:rPr>
      </w:pPr>
      <w:r w:rsidRPr="00F5249A">
        <w:rPr>
          <w:rFonts w:ascii="Palatino Linotype" w:hAnsi="Palatino Linotype"/>
          <w:sz w:val="24"/>
          <w:szCs w:val="24"/>
        </w:rPr>
        <w:t>-</w:t>
      </w:r>
    </w:p>
    <w:p w:rsidR="00AF1DEF" w:rsidRPr="000E120B" w:rsidRDefault="00AF1DEF" w:rsidP="00210CD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F5249A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F1DEF" w:rsidRDefault="00AF1DEF" w:rsidP="00F5249A">
      <w:pPr>
        <w:pStyle w:val="Listaszerbekezds1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</w:p>
    <w:p w:rsidR="00AF1DEF" w:rsidRPr="00F5249A" w:rsidRDefault="00AF1DEF" w:rsidP="00F5249A">
      <w:pPr>
        <w:pStyle w:val="Listaszerbekezds1"/>
        <w:numPr>
          <w:ilvl w:val="2"/>
          <w:numId w:val="22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F5249A" w:rsidRDefault="00AF1DEF" w:rsidP="00F5249A">
      <w:pPr>
        <w:pStyle w:val="Listaszerbekezds1"/>
        <w:numPr>
          <w:ilvl w:val="2"/>
          <w:numId w:val="22"/>
        </w:numPr>
        <w:spacing w:after="0" w:line="240" w:lineRule="auto"/>
        <w:ind w:left="1440" w:right="-29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E44C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210CD8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F1DEF" w:rsidRDefault="00AF1DEF" w:rsidP="00E67D40">
      <w:pPr>
        <w:widowControl w:val="0"/>
        <w:suppressAutoHyphens/>
        <w:ind w:left="357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F1DEF" w:rsidRDefault="00AF1DEF" w:rsidP="00E67D40">
      <w:pPr>
        <w:widowControl w:val="0"/>
        <w:suppressAutoHyphens/>
        <w:ind w:left="357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AF1DEF" w:rsidRPr="000E120B" w:rsidRDefault="00AF1DEF" w:rsidP="00E67D40">
      <w:pPr>
        <w:widowControl w:val="0"/>
        <w:suppressAutoHyphens/>
        <w:ind w:left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0E120B" w:rsidRDefault="00AF1DEF" w:rsidP="00DA337B">
      <w:pPr>
        <w:numPr>
          <w:ilvl w:val="0"/>
          <w:numId w:val="3"/>
        </w:numPr>
        <w:tabs>
          <w:tab w:val="left" w:pos="8280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 w:rsidRPr="0096645C">
        <w:rPr>
          <w:rFonts w:ascii="Palatino Linotype" w:hAnsi="Palatino Linotype"/>
          <w:b/>
          <w:sz w:val="24"/>
          <w:szCs w:val="24"/>
        </w:rPr>
        <w:t>Minőségbiztosítás</w:t>
      </w:r>
      <w:r>
        <w:rPr>
          <w:rFonts w:ascii="Palatino Linotype" w:hAnsi="Palatino Linotype"/>
          <w:b/>
          <w:sz w:val="24"/>
          <w:szCs w:val="24"/>
        </w:rPr>
        <w:t>, munkabiztonság</w:t>
      </w:r>
      <w:r w:rsidRPr="0096645C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  <w:t>213 óra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F1DEF" w:rsidRPr="00C23CC2" w:rsidRDefault="00AF1DEF" w:rsidP="00B710ED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6645C">
        <w:rPr>
          <w:rFonts w:ascii="Palatino Linotype" w:hAnsi="Palatino Linotype"/>
          <w:sz w:val="24"/>
          <w:szCs w:val="24"/>
        </w:rPr>
        <w:t xml:space="preserve">A tanuló ismerje meg a minőségbiztosítási rendszereket, a minőségbiztosítási </w:t>
      </w:r>
      <w:r w:rsidRPr="0096645C">
        <w:rPr>
          <w:rFonts w:ascii="Palatino Linotype" w:hAnsi="Palatino Linotype"/>
          <w:sz w:val="24"/>
          <w:szCs w:val="24"/>
        </w:rPr>
        <w:lastRenderedPageBreak/>
        <w:t>szabványokat, a szabályozási dokumentációk készítését.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23CC2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ismerje a legfontosabb tűz-, baleset- és környezetvédelmi előírásokat, azokat hatékonyan alkalmazza munkája során.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F1DEF" w:rsidRPr="00E43CD8" w:rsidRDefault="00AF1DEF" w:rsidP="00210CD8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Gépek üzemeltetése tantárgy Gyártmánykészítés és dokumentálás témaköre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F1DEF" w:rsidRPr="000E120B" w:rsidRDefault="00AF1DEF" w:rsidP="00210CD8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AF1DEF" w:rsidRPr="000E120B" w:rsidRDefault="00AF1DEF" w:rsidP="00DA337B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5077F">
        <w:rPr>
          <w:rFonts w:ascii="Palatino Linotype" w:hAnsi="Palatino Linotype"/>
          <w:b/>
          <w:sz w:val="24"/>
          <w:szCs w:val="24"/>
        </w:rPr>
        <w:t>Minőségbiztosítási alapismeretek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38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Minőségcél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Minőségbiztosítás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Minőségértékelés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Minőségirányítási kézikönyv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Belső minőségi</w:t>
      </w:r>
      <w:r w:rsidRPr="004C44D4">
        <w:rPr>
          <w:rFonts w:ascii="Palatino Linotype" w:hAnsi="Palatino Linotype"/>
          <w:sz w:val="24"/>
          <w:szCs w:val="24"/>
        </w:rPr>
        <w:t>rányítási rendszer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Külső minőség</w:t>
      </w:r>
      <w:r>
        <w:rPr>
          <w:rFonts w:ascii="Palatino Linotype" w:hAnsi="Palatino Linotype"/>
          <w:sz w:val="24"/>
          <w:szCs w:val="24"/>
        </w:rPr>
        <w:t>i</w:t>
      </w:r>
      <w:r w:rsidRPr="004C44D4">
        <w:rPr>
          <w:rFonts w:ascii="Palatino Linotype" w:hAnsi="Palatino Linotype"/>
          <w:sz w:val="24"/>
          <w:szCs w:val="24"/>
        </w:rPr>
        <w:t>rányítási rendszer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 követelmény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 szabvány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Minőségfejlesztés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Minőségpolitika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Minőségtervezés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Minőségterv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Minőségszabályozás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Minőségirányítási rendszer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Teljes körű minőségirányítás (Total Quality Management – TQM)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Minőségügyi program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Minőségügyi rendszer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Akkreditáció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Audit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Minőség-tanúsítás (Certifikáció)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Megfelelőség-értékelés</w:t>
      </w:r>
    </w:p>
    <w:p w:rsidR="00AF1DEF" w:rsidRPr="004C44D4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Megfelelőség-tanúsítás</w:t>
      </w:r>
    </w:p>
    <w:p w:rsidR="00AF1DEF" w:rsidRPr="00F5077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Korszerű minőségbiztosítási módszerek, technikák.</w:t>
      </w:r>
    </w:p>
    <w:p w:rsidR="00AF1DEF" w:rsidRPr="00F5077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ABC-analízis.</w:t>
      </w:r>
    </w:p>
    <w:p w:rsidR="00AF1DEF" w:rsidRPr="00F5077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Ishikawa-diagram.</w:t>
      </w:r>
    </w:p>
    <w:p w:rsidR="00AF1DEF" w:rsidRPr="00F5077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FMEA.</w:t>
      </w:r>
    </w:p>
    <w:p w:rsidR="00AF1DEF" w:rsidRPr="00F5077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Minőségi körök.</w:t>
      </w:r>
    </w:p>
    <w:p w:rsidR="00AF1DEF" w:rsidRPr="00F5077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Minőségi mérőszámok.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5077F">
        <w:rPr>
          <w:rFonts w:ascii="Palatino Linotype" w:hAnsi="Palatino Linotype"/>
          <w:sz w:val="24"/>
          <w:szCs w:val="24"/>
        </w:rPr>
        <w:t>Statisztikai folyamatszabályozás.</w:t>
      </w:r>
    </w:p>
    <w:p w:rsidR="00AF1DEF" w:rsidRPr="000E120B" w:rsidRDefault="00AF1DEF" w:rsidP="00210CD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DA337B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/>
          <w:b/>
          <w:sz w:val="24"/>
          <w:szCs w:val="24"/>
        </w:rPr>
      </w:pPr>
      <w:r w:rsidRPr="0063525A">
        <w:rPr>
          <w:rFonts w:ascii="Palatino Linotype" w:hAnsi="Palatino Linotype"/>
          <w:b/>
          <w:sz w:val="24"/>
          <w:szCs w:val="24"/>
        </w:rPr>
        <w:lastRenderedPageBreak/>
        <w:t>Dokumentációkezelés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71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Szabályozó dokumentumok elkészítése.</w:t>
      </w:r>
    </w:p>
    <w:p w:rsidR="00AF1DEF" w:rsidRPr="00452E2D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Technológiai dokumentációk fogalma, tartalma.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Gépészeti technológiai dokumentációk, mint információhordozók, azok formai és tartalmi követelményei.</w:t>
      </w:r>
    </w:p>
    <w:p w:rsidR="00AF1DEF" w:rsidRPr="00452E2D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A munka tárgyára, céljára vonatkozó dokumentumok.</w:t>
      </w:r>
      <w:r w:rsidRPr="00452E2D">
        <w:rPr>
          <w:rFonts w:ascii="Palatino Linotype" w:hAnsi="Palatino Linotype"/>
          <w:sz w:val="24"/>
          <w:szCs w:val="24"/>
        </w:rPr>
        <w:tab/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452E2D">
        <w:rPr>
          <w:rFonts w:ascii="Palatino Linotype" w:hAnsi="Palatino Linotype"/>
          <w:sz w:val="24"/>
          <w:szCs w:val="24"/>
        </w:rPr>
        <w:t>A munkafolyamatokra, eszközökre, technológiákra vonatkozó dokumentációk</w:t>
      </w:r>
    </w:p>
    <w:p w:rsidR="00AF1DEF" w:rsidRPr="0063525A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Dokumentumok fajtái.</w:t>
      </w:r>
    </w:p>
    <w:p w:rsidR="00AF1DEF" w:rsidRPr="0063525A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Dokumentumok módosítása.</w:t>
      </w:r>
    </w:p>
    <w:p w:rsidR="00AF1DEF" w:rsidRPr="0063525A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Dokumentumok megőrzése.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3525A">
        <w:rPr>
          <w:rFonts w:ascii="Palatino Linotype" w:hAnsi="Palatino Linotype"/>
          <w:sz w:val="24"/>
          <w:szCs w:val="24"/>
        </w:rPr>
        <w:t>Folyamatok szabályozása.</w:t>
      </w:r>
    </w:p>
    <w:p w:rsidR="00AF1DEF" w:rsidRPr="0063525A" w:rsidRDefault="00AF1DEF" w:rsidP="00210CD8">
      <w:pPr>
        <w:widowControl w:val="0"/>
        <w:suppressAutoHyphens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DA337B">
      <w:pPr>
        <w:widowControl w:val="0"/>
        <w:numPr>
          <w:ilvl w:val="2"/>
          <w:numId w:val="3"/>
        </w:numPr>
        <w:tabs>
          <w:tab w:val="left" w:pos="8280"/>
        </w:tabs>
        <w:suppressAutoHyphens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Minőségfejlesztés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33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bCs/>
          <w:sz w:val="24"/>
          <w:szCs w:val="24"/>
        </w:rPr>
      </w:pPr>
      <w:r w:rsidRPr="00311BC9">
        <w:rPr>
          <w:rFonts w:ascii="Palatino Linotype" w:hAnsi="Palatino Linotype"/>
          <w:bCs/>
          <w:sz w:val="24"/>
          <w:szCs w:val="24"/>
        </w:rPr>
        <w:t>A vállalati minőségfejlesztés megközelítései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bCs/>
          <w:sz w:val="24"/>
          <w:szCs w:val="24"/>
        </w:rPr>
      </w:pPr>
      <w:r w:rsidRPr="00311BC9">
        <w:rPr>
          <w:rFonts w:ascii="Palatino Linotype" w:hAnsi="Palatino Linotype"/>
          <w:bCs/>
          <w:sz w:val="24"/>
          <w:szCs w:val="24"/>
        </w:rPr>
        <w:t>A minőségfejlesztés általános célja</w:t>
      </w:r>
    </w:p>
    <w:p w:rsidR="00AF1DEF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11BC9">
        <w:rPr>
          <w:rFonts w:ascii="Palatino Linotype" w:hAnsi="Palatino Linotype"/>
          <w:sz w:val="24"/>
          <w:szCs w:val="24"/>
        </w:rPr>
        <w:t>A minőségfejlesztés iránya</w:t>
      </w:r>
      <w:r>
        <w:rPr>
          <w:rFonts w:ascii="Palatino Linotype" w:hAnsi="Palatino Linotype"/>
          <w:sz w:val="24"/>
          <w:szCs w:val="24"/>
        </w:rPr>
        <w:t>i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11BC9">
        <w:rPr>
          <w:rFonts w:ascii="Palatino Linotype" w:hAnsi="Palatino Linotype"/>
          <w:sz w:val="24"/>
          <w:szCs w:val="24"/>
        </w:rPr>
        <w:t>A vevői érté</w:t>
      </w:r>
      <w:r>
        <w:rPr>
          <w:rFonts w:ascii="Palatino Linotype" w:hAnsi="Palatino Linotype"/>
          <w:sz w:val="24"/>
          <w:szCs w:val="24"/>
        </w:rPr>
        <w:t>kek, igények mélyebb megértése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termékek és szolgáltatások fejlesztése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311BC9">
        <w:rPr>
          <w:rFonts w:ascii="Palatino Linotype" w:hAnsi="Palatino Linotype"/>
          <w:sz w:val="24"/>
          <w:szCs w:val="24"/>
        </w:rPr>
        <w:t>A kondíciók</w:t>
      </w:r>
      <w:r>
        <w:rPr>
          <w:rFonts w:ascii="Palatino Linotype" w:hAnsi="Palatino Linotype"/>
          <w:sz w:val="24"/>
          <w:szCs w:val="24"/>
        </w:rPr>
        <w:t xml:space="preserve"> fejlesztése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motivációk/motiválás fejlesztése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érték-előállítás fejlesztése</w:t>
      </w:r>
    </w:p>
    <w:p w:rsidR="00AF1DEF" w:rsidRPr="00311BC9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</w:p>
    <w:p w:rsidR="00AF1DEF" w:rsidRPr="000E120B" w:rsidRDefault="00AF1DEF" w:rsidP="0012320C">
      <w:pPr>
        <w:numPr>
          <w:ilvl w:val="2"/>
          <w:numId w:val="3"/>
        </w:numPr>
        <w:tabs>
          <w:tab w:val="left" w:pos="828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8B029E">
        <w:rPr>
          <w:rFonts w:ascii="Palatino Linotype" w:hAnsi="Palatino Linotype"/>
          <w:b/>
          <w:sz w:val="24"/>
          <w:szCs w:val="24"/>
        </w:rPr>
        <w:t>Tűzvédelem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Általános tűzvédelmi ismeretek.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Tűzveszélyességi osztályok, jelölésük.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 tárolása.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 szállítása.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anyagok dokumentálása.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égés feltételei, az anyagok éghetősége.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Tűzveszélyes tevékenységek.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Tűzvédelmi szabályzat.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 tűzjelzés.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Teendők tűz esetén.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Veszélyességi övezet.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Áramtalanítás.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 xml:space="preserve">Tűzoltás módjai. 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Tűzoltó eszközök.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Tűzoltó eszközök tárolása beltérben.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Tűzoltó eszközök tárolása kültereken.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Porral oltó tűzoltó készülékek, alkalmazásának feltételei.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Vízzel oltó tűzoltó készülékek, alkalmazásának feltételei.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lastRenderedPageBreak/>
        <w:t>Habbal oltó tűzoltó készülékek, alkalmazásának feltételei.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Halonnal oltó tűzoltó készülékek, alkalmazásának feltételei.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 xml:space="preserve">Szén-dioxiddal oltó tűzoltó készülékek, alkalmazásának feltételei. 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Oltóhatás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Tűzmegelőzés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Tűzjelzés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Gépek, berendezések tűzvédelmi előírásai.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Tüzelő- és fűtőberendezések elhelyezésének tűzvédelmi előírásai.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Műszaki mentés.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Elektromos kábelek elhelyezése, elvezetése.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Hő és füstelvezető berendezések.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Jelzőtáblák.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Feliratok.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Irányfények.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Tűzgátló nyílászárók.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Tűzvédő festékek.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D2B25">
        <w:rPr>
          <w:rFonts w:ascii="Palatino Linotype" w:hAnsi="Palatino Linotype"/>
          <w:sz w:val="24"/>
          <w:szCs w:val="24"/>
        </w:rPr>
        <w:t>Dokumentációk.</w:t>
      </w:r>
    </w:p>
    <w:p w:rsidR="00AF1DEF" w:rsidRPr="000E120B" w:rsidRDefault="00AF1DEF" w:rsidP="00210CD8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1DEF" w:rsidRPr="000E120B" w:rsidRDefault="00AF1DEF" w:rsidP="0012320C">
      <w:pPr>
        <w:numPr>
          <w:ilvl w:val="2"/>
          <w:numId w:val="3"/>
        </w:numPr>
        <w:tabs>
          <w:tab w:val="left" w:pos="828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4766E3">
        <w:rPr>
          <w:rFonts w:ascii="Palatino Linotype" w:hAnsi="Palatino Linotype"/>
          <w:b/>
          <w:sz w:val="24"/>
          <w:szCs w:val="24"/>
        </w:rPr>
        <w:t>Környezetvédelem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 környezetvédelem területei.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Természetvédelem.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Vízszennyezés vízforrások.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 levegő jellemzői, a levegőszennyezés.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Globális felmelegedés és hatása a földi életre.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kezelése, szelektív összegyűjtése tárolása.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Hulladékgyűjtő szigetek.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Gyűjtőhelyek kialakítása.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 hulladékok tárolása.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 hulladékok begyűjtése.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Veszélyes hulladékok feldolgozása.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feldolgozása.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újrahasznosítása.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végleges elhelyezése.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Hulladékok lebomlása.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ipar hatása környezetre.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Megújuló energiaforrások.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Levegőszennyezés.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Zajszennyezés.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Hőszennyezés.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Fényszennyezés.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Talajszennyezés.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Nehézfémek.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lastRenderedPageBreak/>
        <w:t>Vízszennyezés.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Szennyvízkezelés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Környezetszennyezés egészségi hatásai.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Fontosabb környezetvédelmi jogszabályok.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Fontosabb Európai Uniós jogszabályok.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Fémiparban keletkező szennyezőanyagok.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Hűtő-, kenő-, mosófolyadékok felhasználása.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Hűtő-, kenő-, mosófolyadékok tárolása.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elhasználódott hűtő-, kenő-, mosófolyadékok hulladékkezelése.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Az épített környezet védelme.</w:t>
      </w:r>
    </w:p>
    <w:p w:rsidR="00AF1DEF" w:rsidRPr="001D2B25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1D2B25">
        <w:rPr>
          <w:rFonts w:ascii="Palatino Linotype" w:hAnsi="Palatino Linotype"/>
          <w:sz w:val="24"/>
          <w:szCs w:val="24"/>
        </w:rPr>
        <w:t>Munkahelyi környezet természetbarát kialakítása.</w:t>
      </w:r>
    </w:p>
    <w:p w:rsidR="00AF1DEF" w:rsidRPr="000E120B" w:rsidRDefault="00AF1DEF" w:rsidP="00210CD8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AF1DEF" w:rsidRPr="000E120B" w:rsidRDefault="00AF1DEF" w:rsidP="0012320C">
      <w:pPr>
        <w:numPr>
          <w:ilvl w:val="2"/>
          <w:numId w:val="3"/>
        </w:numPr>
        <w:tabs>
          <w:tab w:val="left" w:pos="828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Balesetvédelem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23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baleset és a munkahelyi baleset fogalma.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munkahelyi balesetek és a foglalkozási megbetegedések fajtái.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Veszélyforrások kialakulása.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Személyi védőfelszerelésekkel szemben támasztott követelmények.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munkavédelmi oktatás dokumentálása.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munkabalesetek bejelentése, nyilvántartása és kivizsgálása.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Kockázatelemzés fogalmai, kockázatelemzés, kockázatértékelés.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munkahelyen alkalmazott biztonsági jelzések.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munkavégzés fizikai ártalmai.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Zaj- és rezgésvédelem.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Munkahelyi klíma, a helyiség hőmérséklete, a levegő nedvességtartalma.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munkahelyek megvilágítása, a természetes fény.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színek kialakítása.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 gázhegesztés és az ívhegesztés biztonsági előírásai.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Anyagmozgatás, anyagtárolás szabályai.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Villamos berendezések biztonságtechnikája.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Egyéni és kollektív védelem.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Munkaegészségügy.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Kockázatbecslés.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Kockázatértékelés.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Időszakos biztonsági felülvizsgálat.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Soron kívüli munkavédelmi vizsgálat.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Jelző</w:t>
      </w:r>
      <w:r>
        <w:rPr>
          <w:rFonts w:ascii="Palatino Linotype" w:hAnsi="Palatino Linotype"/>
          <w:sz w:val="24"/>
          <w:szCs w:val="24"/>
        </w:rPr>
        <w:t>-</w:t>
      </w:r>
      <w:r w:rsidRPr="00551608">
        <w:rPr>
          <w:rFonts w:ascii="Palatino Linotype" w:hAnsi="Palatino Linotype"/>
          <w:sz w:val="24"/>
          <w:szCs w:val="24"/>
        </w:rPr>
        <w:t xml:space="preserve"> és riasztóberendezések.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Megfelelő mozgástér biztosítása.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Elkerítés, lefedés.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Tároló helyek kialakítása.</w:t>
      </w:r>
    </w:p>
    <w:p w:rsidR="00AF1DEF" w:rsidRPr="00551608" w:rsidRDefault="00AF1DEF" w:rsidP="00210CD8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551608">
        <w:rPr>
          <w:rFonts w:ascii="Palatino Linotype" w:hAnsi="Palatino Linotype"/>
          <w:sz w:val="24"/>
          <w:szCs w:val="24"/>
        </w:rPr>
        <w:t>Munkahely padlózata.</w:t>
      </w:r>
    </w:p>
    <w:p w:rsidR="00AF1DEF" w:rsidRPr="000E120B" w:rsidRDefault="00AF1DEF" w:rsidP="00210CD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AF1DEF" w:rsidRPr="00F5249A" w:rsidRDefault="00AF1DEF" w:rsidP="00F5249A">
      <w:pPr>
        <w:numPr>
          <w:ilvl w:val="1"/>
          <w:numId w:val="3"/>
        </w:numPr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F1DEF" w:rsidRDefault="00AF1DEF" w:rsidP="00F5249A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AF1DEF" w:rsidRDefault="00AF1DEF" w:rsidP="00F5249A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F1DEF" w:rsidRPr="00F5249A" w:rsidRDefault="00AF1DEF" w:rsidP="00F5249A">
      <w:pPr>
        <w:pStyle w:val="Listaszerbekezds1"/>
        <w:numPr>
          <w:ilvl w:val="2"/>
          <w:numId w:val="26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2320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DE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8B7D14">
        <w:trPr>
          <w:jc w:val="center"/>
        </w:trPr>
        <w:tc>
          <w:tcPr>
            <w:tcW w:w="994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pStyle w:val="Listaszerbekezds1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AF1DEF" w:rsidRPr="00F5249A" w:rsidRDefault="00AF1DEF" w:rsidP="00F5249A">
      <w:pPr>
        <w:pStyle w:val="Listaszerbekezds1"/>
        <w:numPr>
          <w:ilvl w:val="2"/>
          <w:numId w:val="26"/>
        </w:numPr>
        <w:spacing w:after="0" w:line="240" w:lineRule="auto"/>
        <w:ind w:left="1440" w:right="-29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2320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</w:t>
      </w:r>
      <w:r w:rsidRPr="00B710E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F1DE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DEF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F1DE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F1DEF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DEF" w:rsidRPr="00FE5532" w:rsidRDefault="00AF1DEF" w:rsidP="00E67D40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DEF" w:rsidRPr="008B7D14" w:rsidRDefault="00AF1DEF" w:rsidP="00E67D40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F1DEF" w:rsidRPr="00FE5532">
        <w:trPr>
          <w:jc w:val="center"/>
        </w:trPr>
        <w:tc>
          <w:tcPr>
            <w:tcW w:w="82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AF1DEF" w:rsidRPr="00FE5532" w:rsidRDefault="00AF1DEF" w:rsidP="00E67D4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F1DEF" w:rsidRPr="00FE5532" w:rsidRDefault="00AF1DEF" w:rsidP="00E67D4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F1DEF" w:rsidRDefault="00AF1DEF" w:rsidP="00210CD8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AF1DEF" w:rsidRPr="00B87D30" w:rsidRDefault="00AF1DEF" w:rsidP="00210CD8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AF1DEF" w:rsidRDefault="00AF1DEF" w:rsidP="000F6F1D">
      <w:pPr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AF1DEF" w:rsidRDefault="00AF1DEF" w:rsidP="00210CD8">
      <w:pPr>
        <w:widowControl w:val="0"/>
        <w:suppressAutoHyphens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AF1DEF" w:rsidRPr="006A03CF" w:rsidRDefault="00AF1DEF" w:rsidP="00210CD8">
      <w:pPr>
        <w:ind w:left="360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AF1DEF" w:rsidRDefault="00AF1DEF" w:rsidP="00210CD8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szakmai gyakorlat </w:t>
      </w:r>
    </w:p>
    <w:p w:rsidR="00AF1DEF" w:rsidRPr="00770F9A" w:rsidRDefault="00AF1DEF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AF1DEF" w:rsidRDefault="00AF1DEF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AF1DEF" w:rsidRDefault="00AF1DEF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AF1DEF" w:rsidRPr="001D574D">
        <w:tc>
          <w:tcPr>
            <w:tcW w:w="4622" w:type="dxa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Tantárgyak/Témakörök</w:t>
            </w:r>
          </w:p>
        </w:tc>
      </w:tr>
      <w:tr w:rsidR="00AF1DEF" w:rsidRPr="001D574D">
        <w:tc>
          <w:tcPr>
            <w:tcW w:w="4622" w:type="dxa"/>
            <w:vMerge w:val="restart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10087-12 Műanyag-feldolgozás alapjai </w:t>
            </w:r>
          </w:p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B710ED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710E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Gyártástechnológiai alapismeretek gyakorlat </w:t>
            </w:r>
          </w:p>
        </w:tc>
      </w:tr>
      <w:tr w:rsidR="00AF1DEF" w:rsidRPr="005464A6">
        <w:tc>
          <w:tcPr>
            <w:tcW w:w="4622" w:type="dxa"/>
            <w:vMerge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Anyagvizsgálat</w:t>
            </w:r>
          </w:p>
        </w:tc>
      </w:tr>
      <w:tr w:rsidR="00AF1DEF" w:rsidRPr="009F3A34">
        <w:tc>
          <w:tcPr>
            <w:tcW w:w="4622" w:type="dxa"/>
            <w:vMerge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Hőformázás, forgácsolás, ragasztás</w:t>
            </w:r>
          </w:p>
        </w:tc>
      </w:tr>
      <w:tr w:rsidR="00AF1DEF" w:rsidRPr="00A31E81">
        <w:tc>
          <w:tcPr>
            <w:tcW w:w="4622" w:type="dxa"/>
            <w:vMerge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Műanyag-feldolgozó berendezések, eszközök, szerszámok</w:t>
            </w:r>
          </w:p>
        </w:tc>
      </w:tr>
      <w:tr w:rsidR="00AF1DEF" w:rsidRPr="001D574D">
        <w:tc>
          <w:tcPr>
            <w:tcW w:w="4622" w:type="dxa"/>
            <w:vMerge w:val="restart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1008</w:t>
            </w: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9</w:t>
            </w: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-12 Műanyag-</w:t>
            </w:r>
            <w:r w:rsidRPr="00F2248E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hegesztés</w:t>
            </w:r>
          </w:p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1D574D" w:rsidRDefault="00AF1DEF" w:rsidP="00B002EB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F3730A">
              <w:rPr>
                <w:rFonts w:ascii="Palatino Linotype" w:hAnsi="Palatino Linotype"/>
                <w:b/>
                <w:sz w:val="24"/>
                <w:szCs w:val="24"/>
              </w:rPr>
              <w:t>Hegesztési technológiák gyakorlat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</w:p>
        </w:tc>
      </w:tr>
      <w:tr w:rsidR="00AF1DEF" w:rsidRPr="00D77A87">
        <w:tc>
          <w:tcPr>
            <w:tcW w:w="4622" w:type="dxa"/>
            <w:vMerge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05079B" w:rsidRDefault="00AF1DEF" w:rsidP="00B002EB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5079B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A hegesztés folyamata</w:t>
            </w:r>
          </w:p>
        </w:tc>
      </w:tr>
      <w:tr w:rsidR="00AF1DEF" w:rsidRPr="001D574D">
        <w:tc>
          <w:tcPr>
            <w:tcW w:w="4622" w:type="dxa"/>
            <w:vMerge w:val="restart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10090-12 Műanyagipari üzemismeretek</w:t>
            </w:r>
          </w:p>
        </w:tc>
        <w:tc>
          <w:tcPr>
            <w:tcW w:w="4626" w:type="dxa"/>
          </w:tcPr>
          <w:p w:rsidR="00AF1DEF" w:rsidRPr="00B710ED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710E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Gépek üzemeltetése gyakorlat </w:t>
            </w:r>
          </w:p>
        </w:tc>
      </w:tr>
      <w:tr w:rsidR="00AF1DEF" w:rsidRPr="00D77A87">
        <w:tc>
          <w:tcPr>
            <w:tcW w:w="4622" w:type="dxa"/>
            <w:vMerge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AF1DEF" w:rsidRPr="00E67D40" w:rsidRDefault="00AF1DEF" w:rsidP="00E67D40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E67D4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Gyártmánykészítés és dokumentálás II.</w:t>
            </w:r>
          </w:p>
        </w:tc>
      </w:tr>
    </w:tbl>
    <w:p w:rsidR="005359EE" w:rsidRDefault="005359EE" w:rsidP="00ED46B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5359EE" w:rsidRDefault="005359EE" w:rsidP="00ED46B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ED46B4">
      <w:pPr>
        <w:rPr>
          <w:rFonts w:ascii="Palatino Linotype" w:hAnsi="Palatino Linotype" w:cs="Palatino Linotype"/>
          <w:b/>
          <w:bCs/>
          <w:sz w:val="24"/>
          <w:szCs w:val="24"/>
        </w:rPr>
      </w:pPr>
      <w:r w:rsidRPr="00D401F2">
        <w:rPr>
          <w:rFonts w:ascii="Palatino Linotype" w:hAnsi="Palatino Linotype" w:cs="Palatino Linotype"/>
          <w:b/>
          <w:bCs/>
          <w:sz w:val="24"/>
          <w:szCs w:val="24"/>
        </w:rPr>
        <w:t xml:space="preserve">10087-12 Műanyag-feldolgozás alapjai </w:t>
      </w:r>
    </w:p>
    <w:p w:rsidR="00AF1DEF" w:rsidRPr="00DF6E87" w:rsidRDefault="00AF1DEF" w:rsidP="00E67D40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B710ED">
      <w:pPr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 w:rsidRPr="009E26F4">
        <w:rPr>
          <w:rFonts w:ascii="Palatino Linotype" w:hAnsi="Palatino Linotype" w:cs="Palatino Linotype"/>
          <w:b/>
          <w:bCs/>
          <w:sz w:val="24"/>
          <w:szCs w:val="24"/>
        </w:rPr>
        <w:t>Gyártástechnológiai alapismeretek gyakorlat tantárgy</w:t>
      </w:r>
    </w:p>
    <w:p w:rsidR="00AF1DEF" w:rsidRDefault="00AF1DEF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B710ED">
      <w:pPr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F1DEF" w:rsidRDefault="00AF1DEF" w:rsidP="00E67D40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4C254F">
        <w:rPr>
          <w:rFonts w:ascii="Palatino Linotype" w:hAnsi="Palatino Linotype" w:cs="Palatino Linotype"/>
          <w:b/>
          <w:bCs/>
          <w:sz w:val="24"/>
          <w:szCs w:val="24"/>
        </w:rPr>
        <w:t>Anyagvizsgálat</w:t>
      </w:r>
    </w:p>
    <w:p w:rsidR="00AF1DEF" w:rsidRPr="00782968" w:rsidRDefault="00AF1DEF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műanyagok reológiai vizsgálata.</w:t>
      </w:r>
    </w:p>
    <w:p w:rsidR="00AF1DEF" w:rsidRPr="00782968" w:rsidRDefault="00AF1DEF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Alap- és segédanyagok fizikai mérése.</w:t>
      </w:r>
    </w:p>
    <w:p w:rsidR="00AF1DEF" w:rsidRPr="00782968" w:rsidRDefault="00AF1DEF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Fizikai mérések alkalmazása.</w:t>
      </w:r>
    </w:p>
    <w:p w:rsidR="00AF1DEF" w:rsidRDefault="00AF1DEF" w:rsidP="00E67D40">
      <w:pPr>
        <w:widowControl w:val="0"/>
        <w:suppressAutoHyphens/>
        <w:ind w:left="709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Méréstechnikai műszerek használata.</w:t>
      </w:r>
    </w:p>
    <w:p w:rsidR="00AF1DEF" w:rsidRDefault="00AF1DEF" w:rsidP="00E67D40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E67D40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Hőformázás, forgácsolás, ragasztás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8560E">
        <w:rPr>
          <w:rFonts w:ascii="Palatino Linotype" w:hAnsi="Palatino Linotype" w:cs="Palatino Linotype"/>
          <w:sz w:val="24"/>
          <w:szCs w:val="24"/>
        </w:rPr>
        <w:t>Hőformázási technológiák általános lépései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304211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lastRenderedPageBreak/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>kivágás, méretre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304211">
        <w:rPr>
          <w:rFonts w:ascii="Palatino Linotype" w:hAnsi="Palatino Linotype" w:cs="Palatino Linotype"/>
          <w:sz w:val="24"/>
          <w:szCs w:val="24"/>
        </w:rPr>
        <w:t>vágás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C35FD1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C35FD1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5343B4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>agyományos hőformázó gépek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E14CB6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Különböző műanyagok forgácsolási lehetőségei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E14CB6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utólagos megmunkálása (nyírás, ragasztás, lyukasztás)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Pr="00E14CB6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 típusok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Ragasztókötés előkészítő műveletei</w:t>
      </w:r>
      <w:r w:rsidRPr="00782968">
        <w:rPr>
          <w:rFonts w:ascii="Palatino Linotype" w:hAnsi="Palatino Linotype" w:cs="Palatino Linotype"/>
          <w:sz w:val="24"/>
          <w:szCs w:val="24"/>
        </w:rPr>
        <w:t>.</w:t>
      </w: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AF1DEF" w:rsidRDefault="00AF1DEF" w:rsidP="00E67D40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Műanyag-feldolgozó berendezések, eszközök, szerszámok</w:t>
      </w:r>
    </w:p>
    <w:p w:rsidR="00AF1DEF" w:rsidRPr="00782968" w:rsidRDefault="00AF1DEF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Segédüzemű gépek.</w:t>
      </w:r>
    </w:p>
    <w:p w:rsidR="00AF1DEF" w:rsidRPr="00782968" w:rsidRDefault="00AF1DEF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rendszerek.</w:t>
      </w:r>
    </w:p>
    <w:p w:rsidR="00AF1DEF" w:rsidRPr="00782968" w:rsidRDefault="00AF1DEF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berendezései).</w:t>
      </w:r>
    </w:p>
    <w:p w:rsidR="00AF1DEF" w:rsidRPr="00782968" w:rsidRDefault="00AF1DEF" w:rsidP="00E67D40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 gépei.</w:t>
      </w:r>
    </w:p>
    <w:p w:rsidR="005359EE" w:rsidRDefault="005359EE" w:rsidP="00ED46B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Pr="00433D83" w:rsidRDefault="00AF1DEF" w:rsidP="00ED46B4">
      <w:pPr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F2248E">
        <w:rPr>
          <w:rFonts w:ascii="Palatino Linotype" w:hAnsi="Palatino Linotype" w:cs="Palatino Linotype"/>
          <w:b/>
          <w:bCs/>
          <w:sz w:val="24"/>
          <w:szCs w:val="24"/>
        </w:rPr>
        <w:t>10089-12 Műanyag-hegesztés</w:t>
      </w:r>
      <w:r w:rsidRPr="0043569F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AF1DEF" w:rsidRPr="00DF6E87" w:rsidRDefault="00AF1DEF" w:rsidP="001353FA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B710ED">
      <w:pPr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 w:rsidRPr="00F3730A">
        <w:rPr>
          <w:rFonts w:ascii="Palatino Linotype" w:hAnsi="Palatino Linotype"/>
          <w:b/>
          <w:sz w:val="24"/>
          <w:szCs w:val="24"/>
        </w:rPr>
        <w:t>Hegesztési technológiák 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AF1DEF" w:rsidRDefault="00AF1DEF" w:rsidP="001353FA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B710ED">
      <w:pPr>
        <w:ind w:left="708" w:firstLine="12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F1DEF" w:rsidRDefault="00AF1DEF" w:rsidP="001353FA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Pr="00144D52" w:rsidRDefault="00AF1DEF" w:rsidP="001353FA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B12749">
        <w:rPr>
          <w:rFonts w:ascii="Palatino Linotype" w:hAnsi="Palatino Linotype" w:cs="Palatino Linotype"/>
          <w:b/>
          <w:bCs/>
          <w:sz w:val="24"/>
          <w:szCs w:val="24"/>
        </w:rPr>
        <w:t>A hegesztés folyamata</w:t>
      </w:r>
    </w:p>
    <w:p w:rsidR="00AF1DEF" w:rsidRPr="00F3730A" w:rsidRDefault="00AF1DEF" w:rsidP="001353FA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h</w:t>
      </w:r>
      <w:r>
        <w:rPr>
          <w:rFonts w:ascii="Palatino Linotype" w:hAnsi="Palatino Linotype"/>
          <w:sz w:val="24"/>
          <w:szCs w:val="24"/>
        </w:rPr>
        <w:t>egesztési folyamat végrehajtása</w:t>
      </w:r>
      <w:r w:rsidRPr="00F3730A">
        <w:rPr>
          <w:rFonts w:ascii="Palatino Linotype" w:hAnsi="Palatino Linotype"/>
          <w:sz w:val="24"/>
          <w:szCs w:val="24"/>
        </w:rPr>
        <w:t>).</w:t>
      </w:r>
    </w:p>
    <w:p w:rsidR="00AF1DEF" w:rsidRPr="00F3730A" w:rsidRDefault="00AF1DEF" w:rsidP="001353FA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A varrat ellenőrzése, jelölése.</w:t>
      </w:r>
    </w:p>
    <w:p w:rsidR="00AF1DEF" w:rsidRPr="00F3730A" w:rsidRDefault="00AF1DEF" w:rsidP="001353FA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F3730A">
        <w:rPr>
          <w:rFonts w:ascii="Palatino Linotype" w:hAnsi="Palatino Linotype"/>
          <w:sz w:val="24"/>
          <w:szCs w:val="24"/>
        </w:rPr>
        <w:t>Mintatestek vizsgálatai.</w:t>
      </w:r>
    </w:p>
    <w:p w:rsidR="00AF1DEF" w:rsidRPr="00433D83" w:rsidRDefault="00AF1DEF" w:rsidP="003A7FA1">
      <w:pPr>
        <w:rPr>
          <w:rFonts w:ascii="Palatino Linotype" w:hAnsi="Palatino Linotype"/>
          <w:b/>
          <w:sz w:val="24"/>
          <w:szCs w:val="24"/>
        </w:rPr>
      </w:pPr>
    </w:p>
    <w:p w:rsidR="00AF1DEF" w:rsidRPr="00433D83" w:rsidRDefault="00AF1DEF" w:rsidP="00113C33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8F03AD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>10090-12 Műanyagipari üzemismeretek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p w:rsidR="00AF1DEF" w:rsidRPr="00DF6E87" w:rsidRDefault="00AF1DEF" w:rsidP="00113C33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F1DEF" w:rsidRDefault="00AF1DEF" w:rsidP="00B710ED">
      <w:pPr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 w:rsidRPr="00CF38AE">
        <w:rPr>
          <w:rFonts w:ascii="Palatino Linotype" w:hAnsi="Palatino Linotype"/>
          <w:b/>
          <w:sz w:val="24"/>
          <w:szCs w:val="24"/>
        </w:rPr>
        <w:t>Gépek üzemeltetése gyakorlat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AF1DEF" w:rsidRDefault="00AF1DEF" w:rsidP="00113C33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Default="00AF1DEF" w:rsidP="00B710ED">
      <w:pPr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F1DEF" w:rsidRDefault="00AF1DEF" w:rsidP="00113C33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F1DEF" w:rsidRPr="00F9298F" w:rsidRDefault="00AF1DEF" w:rsidP="00113C33">
      <w:pPr>
        <w:ind w:firstLine="709"/>
        <w:rPr>
          <w:rFonts w:ascii="Palatino Linotype" w:hAnsi="Palatino Linotype"/>
          <w:b/>
          <w:sz w:val="24"/>
          <w:szCs w:val="24"/>
        </w:rPr>
      </w:pPr>
      <w:r w:rsidRPr="00F9298F">
        <w:rPr>
          <w:rFonts w:ascii="Palatino Linotype" w:hAnsi="Palatino Linotype"/>
          <w:b/>
          <w:sz w:val="24"/>
          <w:szCs w:val="24"/>
        </w:rPr>
        <w:t>Gyártmánykészítés és dokumentálás II.</w:t>
      </w:r>
    </w:p>
    <w:p w:rsidR="00AF1DEF" w:rsidRDefault="00AF1DEF" w:rsidP="00113C33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Szabadon választott gyártmány önálló készítése és dokumentálása</w:t>
      </w:r>
    </w:p>
    <w:p w:rsidR="00AF1DEF" w:rsidRDefault="00AF1DEF" w:rsidP="003A7FA1">
      <w:pPr>
        <w:ind w:left="1224"/>
        <w:rPr>
          <w:rFonts w:ascii="Palatino Linotype" w:hAnsi="Palatino Linotype"/>
          <w:b/>
          <w:sz w:val="24"/>
          <w:szCs w:val="24"/>
        </w:rPr>
      </w:pPr>
    </w:p>
    <w:sectPr w:rsidR="00AF1DEF" w:rsidSect="00FE7D6B">
      <w:footerReference w:type="even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DEF" w:rsidRDefault="00AF1DEF">
      <w:r>
        <w:separator/>
      </w:r>
    </w:p>
    <w:p w:rsidR="00AF1DEF" w:rsidRDefault="00AF1DEF"/>
    <w:p w:rsidR="00AF1DEF" w:rsidRDefault="00AF1DEF" w:rsidP="00B10E84"/>
    <w:p w:rsidR="00AF1DEF" w:rsidRDefault="00AF1DEF"/>
    <w:p w:rsidR="00AF1DEF" w:rsidRDefault="00AF1DEF"/>
  </w:endnote>
  <w:endnote w:type="continuationSeparator" w:id="0">
    <w:p w:rsidR="00AF1DEF" w:rsidRDefault="00AF1DEF">
      <w:r>
        <w:continuationSeparator/>
      </w:r>
    </w:p>
    <w:p w:rsidR="00AF1DEF" w:rsidRDefault="00AF1DEF"/>
    <w:p w:rsidR="00AF1DEF" w:rsidRDefault="00AF1DEF" w:rsidP="00B10E84"/>
    <w:p w:rsidR="00AF1DEF" w:rsidRDefault="00AF1DEF"/>
    <w:p w:rsidR="00AF1DEF" w:rsidRDefault="00AF1D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DEF" w:rsidRDefault="00AF1DEF" w:rsidP="00781D7D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F1DEF" w:rsidRDefault="00AF1DEF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DEF" w:rsidRPr="00FE7D6B" w:rsidRDefault="00AF1DEF" w:rsidP="00781D7D">
    <w:pPr>
      <w:pStyle w:val="llb"/>
      <w:framePr w:wrap="around" w:vAnchor="text" w:hAnchor="margin" w:xAlign="center" w:y="1"/>
      <w:rPr>
        <w:rStyle w:val="Oldalszm"/>
        <w:rFonts w:ascii="Palatino Linotype" w:hAnsi="Palatino Linotype"/>
        <w:sz w:val="20"/>
      </w:rPr>
    </w:pPr>
    <w:r w:rsidRPr="00FE7D6B">
      <w:rPr>
        <w:rStyle w:val="Oldalszm"/>
        <w:rFonts w:ascii="Palatino Linotype" w:hAnsi="Palatino Linotype"/>
        <w:sz w:val="20"/>
      </w:rPr>
      <w:fldChar w:fldCharType="begin"/>
    </w:r>
    <w:r w:rsidRPr="00FE7D6B">
      <w:rPr>
        <w:rStyle w:val="Oldalszm"/>
        <w:rFonts w:ascii="Palatino Linotype" w:hAnsi="Palatino Linotype"/>
        <w:sz w:val="20"/>
      </w:rPr>
      <w:instrText xml:space="preserve">PAGE  </w:instrText>
    </w:r>
    <w:r w:rsidRPr="00FE7D6B">
      <w:rPr>
        <w:rStyle w:val="Oldalszm"/>
        <w:rFonts w:ascii="Palatino Linotype" w:hAnsi="Palatino Linotype"/>
        <w:sz w:val="20"/>
      </w:rPr>
      <w:fldChar w:fldCharType="separate"/>
    </w:r>
    <w:r w:rsidR="00D8782D">
      <w:rPr>
        <w:rStyle w:val="Oldalszm"/>
        <w:rFonts w:ascii="Palatino Linotype" w:hAnsi="Palatino Linotype"/>
        <w:noProof/>
        <w:sz w:val="20"/>
      </w:rPr>
      <w:t>1</w:t>
    </w:r>
    <w:r w:rsidRPr="00FE7D6B">
      <w:rPr>
        <w:rStyle w:val="Oldalszm"/>
        <w:rFonts w:ascii="Palatino Linotype" w:hAnsi="Palatino Linotype"/>
        <w:sz w:val="20"/>
      </w:rPr>
      <w:fldChar w:fldCharType="end"/>
    </w:r>
  </w:p>
  <w:p w:rsidR="00AF1DEF" w:rsidRPr="00FE7D6B" w:rsidRDefault="00AF1DEF">
    <w:pPr>
      <w:pStyle w:val="llb"/>
      <w:jc w:val="center"/>
      <w:rPr>
        <w:rFonts w:ascii="Palatino Linotype" w:hAnsi="Palatino Linotype"/>
        <w:sz w:val="20"/>
      </w:rPr>
    </w:pPr>
  </w:p>
  <w:p w:rsidR="00AF1DEF" w:rsidRDefault="00AF1DE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DEF" w:rsidRDefault="00AF1DEF">
      <w:r>
        <w:separator/>
      </w:r>
    </w:p>
    <w:p w:rsidR="00AF1DEF" w:rsidRDefault="00AF1DEF"/>
    <w:p w:rsidR="00AF1DEF" w:rsidRDefault="00AF1DEF" w:rsidP="00B10E84"/>
    <w:p w:rsidR="00AF1DEF" w:rsidRDefault="00AF1DEF"/>
    <w:p w:rsidR="00AF1DEF" w:rsidRDefault="00AF1DEF"/>
  </w:footnote>
  <w:footnote w:type="continuationSeparator" w:id="0">
    <w:p w:rsidR="00AF1DEF" w:rsidRDefault="00AF1DEF">
      <w:r>
        <w:continuationSeparator/>
      </w:r>
    </w:p>
    <w:p w:rsidR="00AF1DEF" w:rsidRDefault="00AF1DEF"/>
    <w:p w:rsidR="00AF1DEF" w:rsidRDefault="00AF1DEF" w:rsidP="00B10E84"/>
    <w:p w:rsidR="00AF1DEF" w:rsidRDefault="00AF1DEF"/>
    <w:p w:rsidR="00AF1DEF" w:rsidRDefault="00AF1D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335E6"/>
    <w:multiLevelType w:val="multilevel"/>
    <w:tmpl w:val="910E57E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">
    <w:nsid w:val="07DF30BF"/>
    <w:multiLevelType w:val="multilevel"/>
    <w:tmpl w:val="1C34793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">
    <w:nsid w:val="082179EC"/>
    <w:multiLevelType w:val="multilevel"/>
    <w:tmpl w:val="E5CA24F6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3">
    <w:nsid w:val="1CD669B5"/>
    <w:multiLevelType w:val="multilevel"/>
    <w:tmpl w:val="6CD25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205803E6"/>
    <w:multiLevelType w:val="multilevel"/>
    <w:tmpl w:val="145C81EA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5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6">
    <w:nsid w:val="28947B11"/>
    <w:multiLevelType w:val="multilevel"/>
    <w:tmpl w:val="1C347938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7">
    <w:nsid w:val="29060095"/>
    <w:multiLevelType w:val="multilevel"/>
    <w:tmpl w:val="E5CA24F6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8">
    <w:nsid w:val="30B12FA8"/>
    <w:multiLevelType w:val="multilevel"/>
    <w:tmpl w:val="AAB0C99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9">
    <w:nsid w:val="313F695A"/>
    <w:multiLevelType w:val="multilevel"/>
    <w:tmpl w:val="AB380D20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0">
    <w:nsid w:val="3ACD1989"/>
    <w:multiLevelType w:val="multilevel"/>
    <w:tmpl w:val="910E57E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1">
    <w:nsid w:val="3AF32ABF"/>
    <w:multiLevelType w:val="multilevel"/>
    <w:tmpl w:val="1C987DDA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2">
    <w:nsid w:val="3CD62445"/>
    <w:multiLevelType w:val="multilevel"/>
    <w:tmpl w:val="7A5C8FF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3">
    <w:nsid w:val="41D9569F"/>
    <w:multiLevelType w:val="multilevel"/>
    <w:tmpl w:val="16B6965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5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4">
    <w:nsid w:val="4C435BA1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4D963336"/>
    <w:multiLevelType w:val="multilevel"/>
    <w:tmpl w:val="9A729FAE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6">
    <w:nsid w:val="51782CE6"/>
    <w:multiLevelType w:val="multilevel"/>
    <w:tmpl w:val="7A5C8FF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7">
    <w:nsid w:val="573E2F2D"/>
    <w:multiLevelType w:val="multilevel"/>
    <w:tmpl w:val="16B6965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5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8">
    <w:nsid w:val="5AF07EEE"/>
    <w:multiLevelType w:val="multilevel"/>
    <w:tmpl w:val="145C81EA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67211F95"/>
    <w:multiLevelType w:val="multilevel"/>
    <w:tmpl w:val="A1888B90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1">
    <w:nsid w:val="70703AA6"/>
    <w:multiLevelType w:val="multilevel"/>
    <w:tmpl w:val="AAB0C99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2">
    <w:nsid w:val="713C625B"/>
    <w:multiLevelType w:val="multilevel"/>
    <w:tmpl w:val="A76C657A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3">
    <w:nsid w:val="76817CAA"/>
    <w:multiLevelType w:val="multilevel"/>
    <w:tmpl w:val="A76C657A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suff w:val="space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4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abstractNum w:abstractNumId="24">
    <w:nsid w:val="79C1383D"/>
    <w:multiLevelType w:val="multilevel"/>
    <w:tmpl w:val="6922DCA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5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5">
    <w:nsid w:val="7C2A3DC3"/>
    <w:multiLevelType w:val="multilevel"/>
    <w:tmpl w:val="5DE0CD16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cs="Times New Roman" w:hint="default"/>
        <w:i w:val="0"/>
      </w:rPr>
    </w:lvl>
    <w:lvl w:ilvl="2">
      <w:start w:val="3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  <w:b/>
        <w:i w:val="0"/>
      </w:rPr>
    </w:lvl>
    <w:lvl w:ilvl="3"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 w:hint="default"/>
      </w:rPr>
    </w:lvl>
  </w:abstractNum>
  <w:num w:numId="1">
    <w:abstractNumId w:val="19"/>
  </w:num>
  <w:num w:numId="2">
    <w:abstractNumId w:val="5"/>
  </w:num>
  <w:num w:numId="3">
    <w:abstractNumId w:val="9"/>
  </w:num>
  <w:num w:numId="4">
    <w:abstractNumId w:val="21"/>
  </w:num>
  <w:num w:numId="5">
    <w:abstractNumId w:val="14"/>
  </w:num>
  <w:num w:numId="6">
    <w:abstractNumId w:val="8"/>
  </w:num>
  <w:num w:numId="7">
    <w:abstractNumId w:val="1"/>
  </w:num>
  <w:num w:numId="8">
    <w:abstractNumId w:val="25"/>
  </w:num>
  <w:num w:numId="9">
    <w:abstractNumId w:val="3"/>
  </w:num>
  <w:num w:numId="10">
    <w:abstractNumId w:val="17"/>
  </w:num>
  <w:num w:numId="11">
    <w:abstractNumId w:val="24"/>
  </w:num>
  <w:num w:numId="12">
    <w:abstractNumId w:val="13"/>
  </w:num>
  <w:num w:numId="13">
    <w:abstractNumId w:val="20"/>
  </w:num>
  <w:num w:numId="14">
    <w:abstractNumId w:val="15"/>
  </w:num>
  <w:num w:numId="15">
    <w:abstractNumId w:val="6"/>
  </w:num>
  <w:num w:numId="16">
    <w:abstractNumId w:val="2"/>
  </w:num>
  <w:num w:numId="17">
    <w:abstractNumId w:val="7"/>
  </w:num>
  <w:num w:numId="18">
    <w:abstractNumId w:val="23"/>
  </w:num>
  <w:num w:numId="19">
    <w:abstractNumId w:val="22"/>
  </w:num>
  <w:num w:numId="20">
    <w:abstractNumId w:val="0"/>
  </w:num>
  <w:num w:numId="21">
    <w:abstractNumId w:val="10"/>
  </w:num>
  <w:num w:numId="22">
    <w:abstractNumId w:val="18"/>
  </w:num>
  <w:num w:numId="23">
    <w:abstractNumId w:val="4"/>
  </w:num>
  <w:num w:numId="24">
    <w:abstractNumId w:val="12"/>
  </w:num>
  <w:num w:numId="25">
    <w:abstractNumId w:val="16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2A6"/>
    <w:rsid w:val="00000894"/>
    <w:rsid w:val="00001B1E"/>
    <w:rsid w:val="00004931"/>
    <w:rsid w:val="000073B4"/>
    <w:rsid w:val="00010A32"/>
    <w:rsid w:val="00010E5A"/>
    <w:rsid w:val="000117D8"/>
    <w:rsid w:val="00011B8A"/>
    <w:rsid w:val="00013280"/>
    <w:rsid w:val="00013779"/>
    <w:rsid w:val="00020789"/>
    <w:rsid w:val="00023B2C"/>
    <w:rsid w:val="00025947"/>
    <w:rsid w:val="00025ECB"/>
    <w:rsid w:val="00031136"/>
    <w:rsid w:val="0003198B"/>
    <w:rsid w:val="0003210F"/>
    <w:rsid w:val="000326BF"/>
    <w:rsid w:val="00034127"/>
    <w:rsid w:val="0003569D"/>
    <w:rsid w:val="000368CD"/>
    <w:rsid w:val="00037E3F"/>
    <w:rsid w:val="00044157"/>
    <w:rsid w:val="00050100"/>
    <w:rsid w:val="0005079B"/>
    <w:rsid w:val="000520DF"/>
    <w:rsid w:val="00052425"/>
    <w:rsid w:val="00052C8D"/>
    <w:rsid w:val="00056CA7"/>
    <w:rsid w:val="0006013C"/>
    <w:rsid w:val="000702E0"/>
    <w:rsid w:val="00070CC6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686"/>
    <w:rsid w:val="000D0E2C"/>
    <w:rsid w:val="000D128D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065"/>
    <w:rsid w:val="000E3623"/>
    <w:rsid w:val="000E3EB7"/>
    <w:rsid w:val="000E5769"/>
    <w:rsid w:val="000E602F"/>
    <w:rsid w:val="000E7CDE"/>
    <w:rsid w:val="000F1870"/>
    <w:rsid w:val="000F2BD5"/>
    <w:rsid w:val="000F4140"/>
    <w:rsid w:val="000F4A82"/>
    <w:rsid w:val="000F64CE"/>
    <w:rsid w:val="000F6F1D"/>
    <w:rsid w:val="00100236"/>
    <w:rsid w:val="00107B3E"/>
    <w:rsid w:val="00111FDC"/>
    <w:rsid w:val="001122EC"/>
    <w:rsid w:val="00112A2A"/>
    <w:rsid w:val="00113C33"/>
    <w:rsid w:val="0012204D"/>
    <w:rsid w:val="00122A7A"/>
    <w:rsid w:val="001230D4"/>
    <w:rsid w:val="0012320C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53FA"/>
    <w:rsid w:val="001377A4"/>
    <w:rsid w:val="00143D16"/>
    <w:rsid w:val="001440DD"/>
    <w:rsid w:val="00144D52"/>
    <w:rsid w:val="00144E8F"/>
    <w:rsid w:val="00145C56"/>
    <w:rsid w:val="00145DD9"/>
    <w:rsid w:val="001470DD"/>
    <w:rsid w:val="00147E8A"/>
    <w:rsid w:val="00150C84"/>
    <w:rsid w:val="001529D8"/>
    <w:rsid w:val="00156020"/>
    <w:rsid w:val="0015629A"/>
    <w:rsid w:val="00156654"/>
    <w:rsid w:val="00161466"/>
    <w:rsid w:val="00162804"/>
    <w:rsid w:val="00164758"/>
    <w:rsid w:val="00164D74"/>
    <w:rsid w:val="00164F04"/>
    <w:rsid w:val="00166523"/>
    <w:rsid w:val="00167064"/>
    <w:rsid w:val="00167A28"/>
    <w:rsid w:val="001710A0"/>
    <w:rsid w:val="00171B79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3930"/>
    <w:rsid w:val="00184898"/>
    <w:rsid w:val="00184AC1"/>
    <w:rsid w:val="00185787"/>
    <w:rsid w:val="00185C6F"/>
    <w:rsid w:val="00185E52"/>
    <w:rsid w:val="0018769E"/>
    <w:rsid w:val="00193AF2"/>
    <w:rsid w:val="00194469"/>
    <w:rsid w:val="0019509F"/>
    <w:rsid w:val="001A0A21"/>
    <w:rsid w:val="001A12B8"/>
    <w:rsid w:val="001A2BB6"/>
    <w:rsid w:val="001A3575"/>
    <w:rsid w:val="001A390A"/>
    <w:rsid w:val="001A4724"/>
    <w:rsid w:val="001A4836"/>
    <w:rsid w:val="001A7411"/>
    <w:rsid w:val="001B0D5B"/>
    <w:rsid w:val="001B0D84"/>
    <w:rsid w:val="001B14F3"/>
    <w:rsid w:val="001B21D0"/>
    <w:rsid w:val="001B2947"/>
    <w:rsid w:val="001B5BBD"/>
    <w:rsid w:val="001B6576"/>
    <w:rsid w:val="001B7C50"/>
    <w:rsid w:val="001C7087"/>
    <w:rsid w:val="001D05CD"/>
    <w:rsid w:val="001D2B25"/>
    <w:rsid w:val="001D467C"/>
    <w:rsid w:val="001D574D"/>
    <w:rsid w:val="001D6F89"/>
    <w:rsid w:val="001D7E06"/>
    <w:rsid w:val="001E6D13"/>
    <w:rsid w:val="001F07C0"/>
    <w:rsid w:val="001F0FC6"/>
    <w:rsid w:val="00202489"/>
    <w:rsid w:val="00206908"/>
    <w:rsid w:val="00210537"/>
    <w:rsid w:val="00210CD8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323D"/>
    <w:rsid w:val="0023455D"/>
    <w:rsid w:val="00234CCE"/>
    <w:rsid w:val="00244A7A"/>
    <w:rsid w:val="00245A7B"/>
    <w:rsid w:val="002462A8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0858"/>
    <w:rsid w:val="002812BB"/>
    <w:rsid w:val="0028150F"/>
    <w:rsid w:val="00290D53"/>
    <w:rsid w:val="00292110"/>
    <w:rsid w:val="00293DAD"/>
    <w:rsid w:val="00296217"/>
    <w:rsid w:val="002A3B08"/>
    <w:rsid w:val="002A4507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3F05"/>
    <w:rsid w:val="002C45CE"/>
    <w:rsid w:val="002C79CC"/>
    <w:rsid w:val="002D0EF7"/>
    <w:rsid w:val="002D0F18"/>
    <w:rsid w:val="002D2D27"/>
    <w:rsid w:val="002D4FD6"/>
    <w:rsid w:val="002E11FB"/>
    <w:rsid w:val="002E2141"/>
    <w:rsid w:val="002E2B3A"/>
    <w:rsid w:val="002E77BE"/>
    <w:rsid w:val="002F1433"/>
    <w:rsid w:val="002F21D8"/>
    <w:rsid w:val="002F7BD2"/>
    <w:rsid w:val="003016CD"/>
    <w:rsid w:val="00304211"/>
    <w:rsid w:val="0030482D"/>
    <w:rsid w:val="00305641"/>
    <w:rsid w:val="00305E72"/>
    <w:rsid w:val="0030656A"/>
    <w:rsid w:val="00306926"/>
    <w:rsid w:val="00306E44"/>
    <w:rsid w:val="00307A72"/>
    <w:rsid w:val="00307C3B"/>
    <w:rsid w:val="00310C74"/>
    <w:rsid w:val="00311BC9"/>
    <w:rsid w:val="003121D0"/>
    <w:rsid w:val="00313C3C"/>
    <w:rsid w:val="00315E26"/>
    <w:rsid w:val="00316DA3"/>
    <w:rsid w:val="00317E5D"/>
    <w:rsid w:val="00321914"/>
    <w:rsid w:val="00323BBE"/>
    <w:rsid w:val="00324201"/>
    <w:rsid w:val="003242A8"/>
    <w:rsid w:val="00324BFA"/>
    <w:rsid w:val="00327617"/>
    <w:rsid w:val="00330FB2"/>
    <w:rsid w:val="00333979"/>
    <w:rsid w:val="003346E9"/>
    <w:rsid w:val="0033553B"/>
    <w:rsid w:val="00341A1F"/>
    <w:rsid w:val="00342B83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77B07"/>
    <w:rsid w:val="0038061B"/>
    <w:rsid w:val="00382EF3"/>
    <w:rsid w:val="003837F4"/>
    <w:rsid w:val="00384474"/>
    <w:rsid w:val="003849C1"/>
    <w:rsid w:val="00385008"/>
    <w:rsid w:val="003902CC"/>
    <w:rsid w:val="003910A8"/>
    <w:rsid w:val="00391AEA"/>
    <w:rsid w:val="00394B91"/>
    <w:rsid w:val="00396FCC"/>
    <w:rsid w:val="003A1318"/>
    <w:rsid w:val="003A1AAF"/>
    <w:rsid w:val="003A5908"/>
    <w:rsid w:val="003A7FA1"/>
    <w:rsid w:val="003B6C61"/>
    <w:rsid w:val="003B6D62"/>
    <w:rsid w:val="003C057D"/>
    <w:rsid w:val="003D2BAC"/>
    <w:rsid w:val="003D6A32"/>
    <w:rsid w:val="003E2AB6"/>
    <w:rsid w:val="003E44CD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17D80"/>
    <w:rsid w:val="00422993"/>
    <w:rsid w:val="004271CE"/>
    <w:rsid w:val="00432C1E"/>
    <w:rsid w:val="004332A8"/>
    <w:rsid w:val="00433D83"/>
    <w:rsid w:val="0043569F"/>
    <w:rsid w:val="0044219C"/>
    <w:rsid w:val="0044226C"/>
    <w:rsid w:val="004441B9"/>
    <w:rsid w:val="004453A2"/>
    <w:rsid w:val="0044786C"/>
    <w:rsid w:val="00447AFD"/>
    <w:rsid w:val="00452E2D"/>
    <w:rsid w:val="00455312"/>
    <w:rsid w:val="00455B56"/>
    <w:rsid w:val="004574D3"/>
    <w:rsid w:val="00460216"/>
    <w:rsid w:val="00461DC2"/>
    <w:rsid w:val="00461FF0"/>
    <w:rsid w:val="00466C69"/>
    <w:rsid w:val="00472FA1"/>
    <w:rsid w:val="00475426"/>
    <w:rsid w:val="004754C7"/>
    <w:rsid w:val="00475551"/>
    <w:rsid w:val="004766E3"/>
    <w:rsid w:val="004770F7"/>
    <w:rsid w:val="00487BB5"/>
    <w:rsid w:val="00487E71"/>
    <w:rsid w:val="00487FD0"/>
    <w:rsid w:val="00491B7A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254F"/>
    <w:rsid w:val="004C425A"/>
    <w:rsid w:val="004C44D4"/>
    <w:rsid w:val="004C4661"/>
    <w:rsid w:val="004C5364"/>
    <w:rsid w:val="004C5C03"/>
    <w:rsid w:val="004D1A86"/>
    <w:rsid w:val="004D2F09"/>
    <w:rsid w:val="004D46D4"/>
    <w:rsid w:val="004D698B"/>
    <w:rsid w:val="004D7A50"/>
    <w:rsid w:val="004E13D7"/>
    <w:rsid w:val="004E371A"/>
    <w:rsid w:val="004E3D7F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5402"/>
    <w:rsid w:val="00515876"/>
    <w:rsid w:val="005164E9"/>
    <w:rsid w:val="005171D1"/>
    <w:rsid w:val="005223D8"/>
    <w:rsid w:val="005228CD"/>
    <w:rsid w:val="0052467E"/>
    <w:rsid w:val="0052677D"/>
    <w:rsid w:val="005343B4"/>
    <w:rsid w:val="005359EE"/>
    <w:rsid w:val="00537ABF"/>
    <w:rsid w:val="005464A6"/>
    <w:rsid w:val="005500F8"/>
    <w:rsid w:val="00551608"/>
    <w:rsid w:val="00553DFA"/>
    <w:rsid w:val="00553FED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22B9"/>
    <w:rsid w:val="0059606A"/>
    <w:rsid w:val="00596122"/>
    <w:rsid w:val="005A025C"/>
    <w:rsid w:val="005A24D5"/>
    <w:rsid w:val="005A2A85"/>
    <w:rsid w:val="005A2CC8"/>
    <w:rsid w:val="005A4E8C"/>
    <w:rsid w:val="005B1FB1"/>
    <w:rsid w:val="005C0955"/>
    <w:rsid w:val="005C1BC1"/>
    <w:rsid w:val="005C3557"/>
    <w:rsid w:val="005C38F4"/>
    <w:rsid w:val="005C64A9"/>
    <w:rsid w:val="005C7ECE"/>
    <w:rsid w:val="005D0A7B"/>
    <w:rsid w:val="005D2FB3"/>
    <w:rsid w:val="005D40C5"/>
    <w:rsid w:val="005D4730"/>
    <w:rsid w:val="005D55A9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5F7AFA"/>
    <w:rsid w:val="0060085F"/>
    <w:rsid w:val="00600F34"/>
    <w:rsid w:val="00603768"/>
    <w:rsid w:val="0060380A"/>
    <w:rsid w:val="00606697"/>
    <w:rsid w:val="00607654"/>
    <w:rsid w:val="006119B2"/>
    <w:rsid w:val="00613313"/>
    <w:rsid w:val="006137B3"/>
    <w:rsid w:val="00614342"/>
    <w:rsid w:val="00614687"/>
    <w:rsid w:val="0061499C"/>
    <w:rsid w:val="00616CAE"/>
    <w:rsid w:val="00620549"/>
    <w:rsid w:val="00623CCC"/>
    <w:rsid w:val="006247DF"/>
    <w:rsid w:val="00625731"/>
    <w:rsid w:val="00631E5D"/>
    <w:rsid w:val="0063525A"/>
    <w:rsid w:val="00636981"/>
    <w:rsid w:val="006422BC"/>
    <w:rsid w:val="00642385"/>
    <w:rsid w:val="006426F3"/>
    <w:rsid w:val="0064462E"/>
    <w:rsid w:val="006507C4"/>
    <w:rsid w:val="00652A70"/>
    <w:rsid w:val="00652BC5"/>
    <w:rsid w:val="00655889"/>
    <w:rsid w:val="00660DCF"/>
    <w:rsid w:val="00661443"/>
    <w:rsid w:val="00667AE7"/>
    <w:rsid w:val="0067015E"/>
    <w:rsid w:val="00674CFE"/>
    <w:rsid w:val="006750C8"/>
    <w:rsid w:val="006765E2"/>
    <w:rsid w:val="00677D99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03CF"/>
    <w:rsid w:val="006A45B2"/>
    <w:rsid w:val="006B0708"/>
    <w:rsid w:val="006B12FA"/>
    <w:rsid w:val="006B1ED1"/>
    <w:rsid w:val="006B4318"/>
    <w:rsid w:val="006B47E2"/>
    <w:rsid w:val="006B517A"/>
    <w:rsid w:val="006B54B3"/>
    <w:rsid w:val="006B6C64"/>
    <w:rsid w:val="006C03C2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0DFF"/>
    <w:rsid w:val="006E2150"/>
    <w:rsid w:val="006E2256"/>
    <w:rsid w:val="006F0858"/>
    <w:rsid w:val="006F2DEC"/>
    <w:rsid w:val="006F4282"/>
    <w:rsid w:val="006F4476"/>
    <w:rsid w:val="006F4F34"/>
    <w:rsid w:val="006F59ED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7F6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3A53"/>
    <w:rsid w:val="00744609"/>
    <w:rsid w:val="00744793"/>
    <w:rsid w:val="0074524C"/>
    <w:rsid w:val="00747BBB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1D7D"/>
    <w:rsid w:val="00782968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70C6"/>
    <w:rsid w:val="007B7555"/>
    <w:rsid w:val="007C2B6C"/>
    <w:rsid w:val="007C40BE"/>
    <w:rsid w:val="007C6D8A"/>
    <w:rsid w:val="007C734C"/>
    <w:rsid w:val="007C762D"/>
    <w:rsid w:val="007D12BE"/>
    <w:rsid w:val="007D5F16"/>
    <w:rsid w:val="007E144A"/>
    <w:rsid w:val="007E16BF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429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3566"/>
    <w:rsid w:val="00836364"/>
    <w:rsid w:val="00836C26"/>
    <w:rsid w:val="008370C4"/>
    <w:rsid w:val="00841724"/>
    <w:rsid w:val="008437BB"/>
    <w:rsid w:val="00844273"/>
    <w:rsid w:val="00844A2F"/>
    <w:rsid w:val="008450A4"/>
    <w:rsid w:val="008457DF"/>
    <w:rsid w:val="008458C7"/>
    <w:rsid w:val="00847237"/>
    <w:rsid w:val="00850347"/>
    <w:rsid w:val="00851AFB"/>
    <w:rsid w:val="00851BC2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2A05"/>
    <w:rsid w:val="0088585E"/>
    <w:rsid w:val="00890E9D"/>
    <w:rsid w:val="008910F9"/>
    <w:rsid w:val="008946B8"/>
    <w:rsid w:val="008958FA"/>
    <w:rsid w:val="00895FA7"/>
    <w:rsid w:val="008A266B"/>
    <w:rsid w:val="008A3FAC"/>
    <w:rsid w:val="008A4A5B"/>
    <w:rsid w:val="008A7A7B"/>
    <w:rsid w:val="008B00C8"/>
    <w:rsid w:val="008B029E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3049"/>
    <w:rsid w:val="008C4E6F"/>
    <w:rsid w:val="008D2C61"/>
    <w:rsid w:val="008D3895"/>
    <w:rsid w:val="008D4768"/>
    <w:rsid w:val="008D4BE8"/>
    <w:rsid w:val="008D4CD1"/>
    <w:rsid w:val="008D4D5D"/>
    <w:rsid w:val="008E0A7D"/>
    <w:rsid w:val="008E0A80"/>
    <w:rsid w:val="008E3D14"/>
    <w:rsid w:val="008F03AD"/>
    <w:rsid w:val="008F0B6E"/>
    <w:rsid w:val="008F0FC5"/>
    <w:rsid w:val="008F2B7A"/>
    <w:rsid w:val="008F2F0C"/>
    <w:rsid w:val="008F48D1"/>
    <w:rsid w:val="008F5D15"/>
    <w:rsid w:val="008F5FDE"/>
    <w:rsid w:val="008F6D93"/>
    <w:rsid w:val="008F719D"/>
    <w:rsid w:val="008F7CC2"/>
    <w:rsid w:val="0090011A"/>
    <w:rsid w:val="009012EC"/>
    <w:rsid w:val="00901372"/>
    <w:rsid w:val="0090305B"/>
    <w:rsid w:val="00903289"/>
    <w:rsid w:val="00903B67"/>
    <w:rsid w:val="00906347"/>
    <w:rsid w:val="00906B80"/>
    <w:rsid w:val="0091078D"/>
    <w:rsid w:val="00910864"/>
    <w:rsid w:val="00911268"/>
    <w:rsid w:val="00914E14"/>
    <w:rsid w:val="00915378"/>
    <w:rsid w:val="00915FAA"/>
    <w:rsid w:val="009204B5"/>
    <w:rsid w:val="00921A3F"/>
    <w:rsid w:val="009254D5"/>
    <w:rsid w:val="009329AD"/>
    <w:rsid w:val="00933878"/>
    <w:rsid w:val="009401E5"/>
    <w:rsid w:val="00942846"/>
    <w:rsid w:val="0095115E"/>
    <w:rsid w:val="00954199"/>
    <w:rsid w:val="0095549B"/>
    <w:rsid w:val="0096108E"/>
    <w:rsid w:val="0096645C"/>
    <w:rsid w:val="00966750"/>
    <w:rsid w:val="00966B3B"/>
    <w:rsid w:val="0097057A"/>
    <w:rsid w:val="00973132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2578"/>
    <w:rsid w:val="009A3C97"/>
    <w:rsid w:val="009A4F68"/>
    <w:rsid w:val="009A4FA1"/>
    <w:rsid w:val="009A5767"/>
    <w:rsid w:val="009A6AF8"/>
    <w:rsid w:val="009A74DA"/>
    <w:rsid w:val="009B4E62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5C81"/>
    <w:rsid w:val="009D6E8B"/>
    <w:rsid w:val="009E26F4"/>
    <w:rsid w:val="009E398C"/>
    <w:rsid w:val="009E3B60"/>
    <w:rsid w:val="009E6F89"/>
    <w:rsid w:val="009F0A1A"/>
    <w:rsid w:val="009F2A1A"/>
    <w:rsid w:val="009F3A34"/>
    <w:rsid w:val="009F5393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31DBF"/>
    <w:rsid w:val="00A31E81"/>
    <w:rsid w:val="00A33EA7"/>
    <w:rsid w:val="00A3611E"/>
    <w:rsid w:val="00A436B0"/>
    <w:rsid w:val="00A450B8"/>
    <w:rsid w:val="00A453D1"/>
    <w:rsid w:val="00A45D04"/>
    <w:rsid w:val="00A47AFA"/>
    <w:rsid w:val="00A509B3"/>
    <w:rsid w:val="00A53581"/>
    <w:rsid w:val="00A55664"/>
    <w:rsid w:val="00A55A36"/>
    <w:rsid w:val="00A57800"/>
    <w:rsid w:val="00A60170"/>
    <w:rsid w:val="00A63108"/>
    <w:rsid w:val="00A6784E"/>
    <w:rsid w:val="00A67CE3"/>
    <w:rsid w:val="00A67D57"/>
    <w:rsid w:val="00A70189"/>
    <w:rsid w:val="00A71C4A"/>
    <w:rsid w:val="00A72707"/>
    <w:rsid w:val="00A72886"/>
    <w:rsid w:val="00A7418E"/>
    <w:rsid w:val="00A765B4"/>
    <w:rsid w:val="00A768B0"/>
    <w:rsid w:val="00A76B93"/>
    <w:rsid w:val="00A808D9"/>
    <w:rsid w:val="00A80BCD"/>
    <w:rsid w:val="00A8105D"/>
    <w:rsid w:val="00A848DF"/>
    <w:rsid w:val="00A85158"/>
    <w:rsid w:val="00A90E42"/>
    <w:rsid w:val="00A9587B"/>
    <w:rsid w:val="00A96998"/>
    <w:rsid w:val="00AA06AD"/>
    <w:rsid w:val="00AA0B88"/>
    <w:rsid w:val="00AA6330"/>
    <w:rsid w:val="00AB1C4A"/>
    <w:rsid w:val="00AB353C"/>
    <w:rsid w:val="00AB3C7D"/>
    <w:rsid w:val="00AB4562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1DEF"/>
    <w:rsid w:val="00AF608B"/>
    <w:rsid w:val="00AF72AB"/>
    <w:rsid w:val="00B002EB"/>
    <w:rsid w:val="00B07107"/>
    <w:rsid w:val="00B0794C"/>
    <w:rsid w:val="00B10E84"/>
    <w:rsid w:val="00B11A59"/>
    <w:rsid w:val="00B11DD1"/>
    <w:rsid w:val="00B12749"/>
    <w:rsid w:val="00B13624"/>
    <w:rsid w:val="00B13896"/>
    <w:rsid w:val="00B1614D"/>
    <w:rsid w:val="00B16372"/>
    <w:rsid w:val="00B17A42"/>
    <w:rsid w:val="00B210A1"/>
    <w:rsid w:val="00B210D9"/>
    <w:rsid w:val="00B232F0"/>
    <w:rsid w:val="00B267EF"/>
    <w:rsid w:val="00B26C8C"/>
    <w:rsid w:val="00B26FF0"/>
    <w:rsid w:val="00B3600E"/>
    <w:rsid w:val="00B37322"/>
    <w:rsid w:val="00B4091A"/>
    <w:rsid w:val="00B4362E"/>
    <w:rsid w:val="00B4418B"/>
    <w:rsid w:val="00B453BE"/>
    <w:rsid w:val="00B458C5"/>
    <w:rsid w:val="00B52640"/>
    <w:rsid w:val="00B52760"/>
    <w:rsid w:val="00B531D3"/>
    <w:rsid w:val="00B53501"/>
    <w:rsid w:val="00B6425E"/>
    <w:rsid w:val="00B6435B"/>
    <w:rsid w:val="00B64D83"/>
    <w:rsid w:val="00B65B4E"/>
    <w:rsid w:val="00B66827"/>
    <w:rsid w:val="00B668A3"/>
    <w:rsid w:val="00B710ED"/>
    <w:rsid w:val="00B728F6"/>
    <w:rsid w:val="00B72A75"/>
    <w:rsid w:val="00B7523C"/>
    <w:rsid w:val="00B75C18"/>
    <w:rsid w:val="00B80537"/>
    <w:rsid w:val="00B80E99"/>
    <w:rsid w:val="00B80F12"/>
    <w:rsid w:val="00B81F22"/>
    <w:rsid w:val="00B87D30"/>
    <w:rsid w:val="00B92CAB"/>
    <w:rsid w:val="00BA0489"/>
    <w:rsid w:val="00BA6BA9"/>
    <w:rsid w:val="00BA7186"/>
    <w:rsid w:val="00BB59F6"/>
    <w:rsid w:val="00BB6688"/>
    <w:rsid w:val="00BC031B"/>
    <w:rsid w:val="00BC3318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6E5D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3CC2"/>
    <w:rsid w:val="00C25644"/>
    <w:rsid w:val="00C274B3"/>
    <w:rsid w:val="00C3041B"/>
    <w:rsid w:val="00C31040"/>
    <w:rsid w:val="00C32E0B"/>
    <w:rsid w:val="00C34A5F"/>
    <w:rsid w:val="00C35FD1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0926"/>
    <w:rsid w:val="00C71F5C"/>
    <w:rsid w:val="00C76A87"/>
    <w:rsid w:val="00C7746C"/>
    <w:rsid w:val="00C77841"/>
    <w:rsid w:val="00C80327"/>
    <w:rsid w:val="00C80D2A"/>
    <w:rsid w:val="00C812EA"/>
    <w:rsid w:val="00C83329"/>
    <w:rsid w:val="00C8560E"/>
    <w:rsid w:val="00C85CDF"/>
    <w:rsid w:val="00C87A80"/>
    <w:rsid w:val="00C925B9"/>
    <w:rsid w:val="00C93199"/>
    <w:rsid w:val="00C956EA"/>
    <w:rsid w:val="00C978FA"/>
    <w:rsid w:val="00CA1A80"/>
    <w:rsid w:val="00CA4650"/>
    <w:rsid w:val="00CA6C76"/>
    <w:rsid w:val="00CB47EB"/>
    <w:rsid w:val="00CB492B"/>
    <w:rsid w:val="00CB5F08"/>
    <w:rsid w:val="00CC14C4"/>
    <w:rsid w:val="00CC1BC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E2FD9"/>
    <w:rsid w:val="00CF0B9B"/>
    <w:rsid w:val="00CF32BA"/>
    <w:rsid w:val="00CF38AE"/>
    <w:rsid w:val="00CF4FC5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40E5"/>
    <w:rsid w:val="00D30617"/>
    <w:rsid w:val="00D32654"/>
    <w:rsid w:val="00D401F2"/>
    <w:rsid w:val="00D46380"/>
    <w:rsid w:val="00D47263"/>
    <w:rsid w:val="00D51F40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77A87"/>
    <w:rsid w:val="00D81C2B"/>
    <w:rsid w:val="00D81CF7"/>
    <w:rsid w:val="00D84089"/>
    <w:rsid w:val="00D848B2"/>
    <w:rsid w:val="00D86921"/>
    <w:rsid w:val="00D86FFB"/>
    <w:rsid w:val="00D870E3"/>
    <w:rsid w:val="00D8782D"/>
    <w:rsid w:val="00D90C31"/>
    <w:rsid w:val="00D917A9"/>
    <w:rsid w:val="00D91F69"/>
    <w:rsid w:val="00D942E2"/>
    <w:rsid w:val="00D960AC"/>
    <w:rsid w:val="00DA1677"/>
    <w:rsid w:val="00DA2512"/>
    <w:rsid w:val="00DA337B"/>
    <w:rsid w:val="00DA4732"/>
    <w:rsid w:val="00DA50DC"/>
    <w:rsid w:val="00DA6D50"/>
    <w:rsid w:val="00DB1243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993"/>
    <w:rsid w:val="00DD3E25"/>
    <w:rsid w:val="00DD4ED5"/>
    <w:rsid w:val="00DD5438"/>
    <w:rsid w:val="00DD70E4"/>
    <w:rsid w:val="00DE04FE"/>
    <w:rsid w:val="00DE0F02"/>
    <w:rsid w:val="00DE0FBA"/>
    <w:rsid w:val="00DE2D5B"/>
    <w:rsid w:val="00DE34B5"/>
    <w:rsid w:val="00DE3699"/>
    <w:rsid w:val="00DE4860"/>
    <w:rsid w:val="00DF2A75"/>
    <w:rsid w:val="00DF34DD"/>
    <w:rsid w:val="00DF37CE"/>
    <w:rsid w:val="00DF67F7"/>
    <w:rsid w:val="00DF6E87"/>
    <w:rsid w:val="00DF72BA"/>
    <w:rsid w:val="00DF74B3"/>
    <w:rsid w:val="00E037BA"/>
    <w:rsid w:val="00E051CB"/>
    <w:rsid w:val="00E05420"/>
    <w:rsid w:val="00E0576A"/>
    <w:rsid w:val="00E10D4C"/>
    <w:rsid w:val="00E1196B"/>
    <w:rsid w:val="00E13F47"/>
    <w:rsid w:val="00E14CB6"/>
    <w:rsid w:val="00E2032E"/>
    <w:rsid w:val="00E239E4"/>
    <w:rsid w:val="00E255FD"/>
    <w:rsid w:val="00E30BE7"/>
    <w:rsid w:val="00E349D8"/>
    <w:rsid w:val="00E354F3"/>
    <w:rsid w:val="00E37E14"/>
    <w:rsid w:val="00E419E5"/>
    <w:rsid w:val="00E421F1"/>
    <w:rsid w:val="00E43CD8"/>
    <w:rsid w:val="00E4508C"/>
    <w:rsid w:val="00E45D87"/>
    <w:rsid w:val="00E46E2D"/>
    <w:rsid w:val="00E57790"/>
    <w:rsid w:val="00E57BAC"/>
    <w:rsid w:val="00E60D2D"/>
    <w:rsid w:val="00E60DD2"/>
    <w:rsid w:val="00E620D6"/>
    <w:rsid w:val="00E6375A"/>
    <w:rsid w:val="00E679D4"/>
    <w:rsid w:val="00E67D40"/>
    <w:rsid w:val="00E67F91"/>
    <w:rsid w:val="00E71302"/>
    <w:rsid w:val="00E71CE4"/>
    <w:rsid w:val="00E73F15"/>
    <w:rsid w:val="00E74EB1"/>
    <w:rsid w:val="00E7751E"/>
    <w:rsid w:val="00E776B8"/>
    <w:rsid w:val="00E82184"/>
    <w:rsid w:val="00E849FD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CFD"/>
    <w:rsid w:val="00EA5E4F"/>
    <w:rsid w:val="00EA7388"/>
    <w:rsid w:val="00EA7C7D"/>
    <w:rsid w:val="00EB3DE4"/>
    <w:rsid w:val="00EB4E08"/>
    <w:rsid w:val="00EC1C57"/>
    <w:rsid w:val="00EC2F4E"/>
    <w:rsid w:val="00EC4848"/>
    <w:rsid w:val="00EC590D"/>
    <w:rsid w:val="00EC687A"/>
    <w:rsid w:val="00ED18D1"/>
    <w:rsid w:val="00ED1E2F"/>
    <w:rsid w:val="00ED396E"/>
    <w:rsid w:val="00ED46B4"/>
    <w:rsid w:val="00EE39FA"/>
    <w:rsid w:val="00EE3E84"/>
    <w:rsid w:val="00EE7745"/>
    <w:rsid w:val="00EF16F7"/>
    <w:rsid w:val="00EF3BCD"/>
    <w:rsid w:val="00EF7A62"/>
    <w:rsid w:val="00F0107D"/>
    <w:rsid w:val="00F01825"/>
    <w:rsid w:val="00F03EE6"/>
    <w:rsid w:val="00F04835"/>
    <w:rsid w:val="00F05BAB"/>
    <w:rsid w:val="00F0697A"/>
    <w:rsid w:val="00F103C6"/>
    <w:rsid w:val="00F111A5"/>
    <w:rsid w:val="00F12F28"/>
    <w:rsid w:val="00F15BC7"/>
    <w:rsid w:val="00F15E9F"/>
    <w:rsid w:val="00F161F5"/>
    <w:rsid w:val="00F173D6"/>
    <w:rsid w:val="00F205B4"/>
    <w:rsid w:val="00F20FAB"/>
    <w:rsid w:val="00F21037"/>
    <w:rsid w:val="00F2248E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730A"/>
    <w:rsid w:val="00F44AD4"/>
    <w:rsid w:val="00F47ADF"/>
    <w:rsid w:val="00F5077F"/>
    <w:rsid w:val="00F5249A"/>
    <w:rsid w:val="00F53239"/>
    <w:rsid w:val="00F54544"/>
    <w:rsid w:val="00F55447"/>
    <w:rsid w:val="00F55D44"/>
    <w:rsid w:val="00F56B9F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4D4E"/>
    <w:rsid w:val="00F80C95"/>
    <w:rsid w:val="00F8181D"/>
    <w:rsid w:val="00F81945"/>
    <w:rsid w:val="00F82137"/>
    <w:rsid w:val="00F834A9"/>
    <w:rsid w:val="00F84783"/>
    <w:rsid w:val="00F86A41"/>
    <w:rsid w:val="00F909C0"/>
    <w:rsid w:val="00F917B0"/>
    <w:rsid w:val="00F9298F"/>
    <w:rsid w:val="00F9493F"/>
    <w:rsid w:val="00F95B53"/>
    <w:rsid w:val="00FA1827"/>
    <w:rsid w:val="00FA1D21"/>
    <w:rsid w:val="00FA4CCF"/>
    <w:rsid w:val="00FA52B9"/>
    <w:rsid w:val="00FA7E6E"/>
    <w:rsid w:val="00FB00E1"/>
    <w:rsid w:val="00FB1C15"/>
    <w:rsid w:val="00FB34AC"/>
    <w:rsid w:val="00FB5BF4"/>
    <w:rsid w:val="00FC2240"/>
    <w:rsid w:val="00FC23E4"/>
    <w:rsid w:val="00FC5DA5"/>
    <w:rsid w:val="00FC7ED5"/>
    <w:rsid w:val="00FD1EFB"/>
    <w:rsid w:val="00FD203C"/>
    <w:rsid w:val="00FD2AA7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E7D6B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1"/>
    <w:uiPriority w:val="99"/>
    <w:qFormat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1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1">
    <w:name w:val="Címsor 1 Char1"/>
    <w:basedOn w:val="Bekezdsalapbettpusa"/>
    <w:link w:val="Cmsor1"/>
    <w:uiPriority w:val="99"/>
    <w:locked/>
    <w:rsid w:val="00210CD8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210CD8"/>
    <w:rPr>
      <w:rFonts w:ascii="Verdana" w:hAnsi="Verdana" w:cs="Times New Roman"/>
      <w:b/>
      <w:sz w:val="14"/>
    </w:rPr>
  </w:style>
  <w:style w:type="paragraph" w:styleId="lfej">
    <w:name w:val="header"/>
    <w:basedOn w:val="Norml"/>
    <w:link w:val="lfejChar1"/>
    <w:uiPriority w:val="99"/>
    <w:rsid w:val="008458C7"/>
    <w:pPr>
      <w:tabs>
        <w:tab w:val="center" w:pos="4536"/>
        <w:tab w:val="right" w:pos="9072"/>
      </w:tabs>
    </w:pPr>
    <w:rPr>
      <w:sz w:val="14"/>
    </w:rPr>
  </w:style>
  <w:style w:type="character" w:customStyle="1" w:styleId="lfejChar1">
    <w:name w:val="Élőfej Char1"/>
    <w:basedOn w:val="Bekezdsalapbettpusa"/>
    <w:link w:val="lfej"/>
    <w:uiPriority w:val="99"/>
    <w:locked/>
    <w:rsid w:val="00210CD8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FooterChar">
    <w:name w:val="Footer Char"/>
    <w:basedOn w:val="Bekezdsalapbettpusa"/>
    <w:uiPriority w:val="99"/>
    <w:semiHidden/>
    <w:locked/>
    <w:rsid w:val="00210CD8"/>
    <w:rPr>
      <w:rFonts w:cs="Times New Roman"/>
      <w:lang w:eastAsia="en-US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1"/>
    <w:uiPriority w:val="99"/>
    <w:semiHidden/>
    <w:rsid w:val="001B0D5B"/>
    <w:rPr>
      <w:sz w:val="20"/>
      <w:szCs w:val="20"/>
    </w:rPr>
  </w:style>
  <w:style w:type="character" w:customStyle="1" w:styleId="LbjegyzetszvegChar1">
    <w:name w:val="Lábjegyzetszöveg Char1"/>
    <w:basedOn w:val="Bekezdsalapbettpusa"/>
    <w:link w:val="Lbjegyzetszveg"/>
    <w:uiPriority w:val="99"/>
    <w:semiHidden/>
    <w:locked/>
    <w:rsid w:val="00210CD8"/>
    <w:rPr>
      <w:rFonts w:ascii="Verdana" w:hAnsi="Verdana" w:cs="Times New Roman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</w:rPr>
  </w:style>
  <w:style w:type="character" w:customStyle="1" w:styleId="AlcmChar">
    <w:name w:val="Alcím Char"/>
    <w:basedOn w:val="Bekezdsalapbettpusa"/>
    <w:link w:val="Alcm"/>
    <w:uiPriority w:val="99"/>
    <w:locked/>
    <w:rsid w:val="00210CD8"/>
    <w:rPr>
      <w:rFonts w:ascii="Arial" w:hAnsi="Arial" w:cs="Times New Roman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CommentTextChar">
    <w:name w:val="Comment Text Char"/>
    <w:basedOn w:val="Bekezdsalapbettpusa"/>
    <w:uiPriority w:val="99"/>
    <w:semiHidden/>
    <w:locked/>
    <w:rsid w:val="00210CD8"/>
    <w:rPr>
      <w:rFonts w:cs="Times New Roman"/>
      <w:sz w:val="20"/>
      <w:lang w:eastAsia="en-US"/>
    </w:rPr>
  </w:style>
  <w:style w:type="paragraph" w:styleId="Buborkszveg">
    <w:name w:val="Balloon Text"/>
    <w:basedOn w:val="Norml"/>
    <w:link w:val="BuborkszvegChar1"/>
    <w:uiPriority w:val="99"/>
    <w:semiHidden/>
    <w:rsid w:val="00330FB2"/>
    <w:rPr>
      <w:rFonts w:ascii="Tahoma" w:hAnsi="Tahoma"/>
      <w:sz w:val="16"/>
      <w:szCs w:val="16"/>
    </w:rPr>
  </w:style>
  <w:style w:type="character" w:customStyle="1" w:styleId="BuborkszvegChar1">
    <w:name w:val="Buborékszöveg Char1"/>
    <w:basedOn w:val="Bekezdsalapbettpusa"/>
    <w:link w:val="Buborkszveg"/>
    <w:uiPriority w:val="99"/>
    <w:locked/>
    <w:rsid w:val="00210CD8"/>
    <w:rPr>
      <w:rFonts w:ascii="Tahoma" w:hAnsi="Tahoma" w:cs="Times New Roman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1Char">
    <w:name w:val="Címsor 1 Char"/>
    <w:uiPriority w:val="99"/>
    <w:rsid w:val="00210CD8"/>
    <w:rPr>
      <w:rFonts w:ascii="Times New Roman" w:hAnsi="Times New Roman"/>
      <w:b/>
      <w:kern w:val="36"/>
      <w:sz w:val="48"/>
      <w:lang w:eastAsia="hu-HU"/>
    </w:rPr>
  </w:style>
  <w:style w:type="character" w:customStyle="1" w:styleId="LbjegyzetszvegChar">
    <w:name w:val="Lábjegyzetszöveg Char"/>
    <w:uiPriority w:val="99"/>
    <w:semiHidden/>
    <w:rsid w:val="00210CD8"/>
    <w:rPr>
      <w:rFonts w:ascii="Calibri" w:hAnsi="Calibri"/>
      <w:sz w:val="20"/>
    </w:rPr>
  </w:style>
  <w:style w:type="paragraph" w:customStyle="1" w:styleId="Listaszerbekezds11">
    <w:name w:val="Listaszerű bekezdés11"/>
    <w:basedOn w:val="Norml"/>
    <w:uiPriority w:val="99"/>
    <w:rsid w:val="00210CD8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210CD8"/>
    <w:rPr>
      <w:rFonts w:ascii="Calibri" w:hAnsi="Calibri" w:cs="Calibri"/>
      <w:lang w:eastAsia="en-US"/>
    </w:rPr>
  </w:style>
  <w:style w:type="character" w:customStyle="1" w:styleId="JegyzetszvegChar">
    <w:name w:val="Jegyzetszöveg Char"/>
    <w:uiPriority w:val="99"/>
    <w:rsid w:val="00210CD8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210CD8"/>
    <w:pPr>
      <w:spacing w:after="200"/>
    </w:pPr>
    <w:rPr>
      <w:rFonts w:ascii="Calibri" w:hAnsi="Calibri"/>
      <w:b/>
      <w:lang w:eastAsia="en-US"/>
    </w:rPr>
  </w:style>
  <w:style w:type="character" w:customStyle="1" w:styleId="CommentSubjectChar">
    <w:name w:val="Comment Subject Char"/>
    <w:basedOn w:val="CommentTextChar"/>
    <w:uiPriority w:val="99"/>
    <w:semiHidden/>
    <w:locked/>
    <w:rsid w:val="00210CD8"/>
    <w:rPr>
      <w:rFonts w:ascii="Calibri" w:hAnsi="Calibri" w:cs="Times New Roman"/>
      <w:b/>
      <w:sz w:val="20"/>
      <w:lang w:eastAsia="en-US"/>
    </w:rPr>
  </w:style>
  <w:style w:type="character" w:customStyle="1" w:styleId="JegyzetszvegChar1">
    <w:name w:val="Jegyzetszöveg Char1"/>
    <w:link w:val="Jegyzetszveg"/>
    <w:uiPriority w:val="99"/>
    <w:locked/>
    <w:rsid w:val="00210CD8"/>
    <w:rPr>
      <w:rFonts w:ascii="Verdana" w:hAnsi="Verdana"/>
    </w:rPr>
  </w:style>
  <w:style w:type="character" w:customStyle="1" w:styleId="MegjegyzstrgyaChar">
    <w:name w:val="Megjegyzés tárgya Char"/>
    <w:link w:val="Megjegyzstrgya"/>
    <w:uiPriority w:val="99"/>
    <w:locked/>
    <w:rsid w:val="00210CD8"/>
    <w:rPr>
      <w:rFonts w:ascii="Calibri" w:hAnsi="Calibri"/>
      <w:b/>
      <w:lang w:eastAsia="en-US"/>
    </w:rPr>
  </w:style>
  <w:style w:type="character" w:customStyle="1" w:styleId="BuborkszvegChar">
    <w:name w:val="Buborékszöveg Char"/>
    <w:uiPriority w:val="99"/>
    <w:rsid w:val="00210CD8"/>
    <w:rPr>
      <w:rFonts w:ascii="Tahoma" w:hAnsi="Tahoma"/>
      <w:sz w:val="16"/>
    </w:rPr>
  </w:style>
  <w:style w:type="paragraph" w:customStyle="1" w:styleId="Default">
    <w:name w:val="Default"/>
    <w:uiPriority w:val="99"/>
    <w:rsid w:val="00210CD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210CD8"/>
    <w:pPr>
      <w:widowControl w:val="0"/>
      <w:suppressLineNumbers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210CD8"/>
  </w:style>
  <w:style w:type="paragraph" w:customStyle="1" w:styleId="Standard">
    <w:name w:val="Standard"/>
    <w:uiPriority w:val="99"/>
    <w:rsid w:val="00210CD8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1"/>
    <w:uiPriority w:val="99"/>
    <w:rsid w:val="00210CD8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uiPriority w:val="99"/>
    <w:semiHidden/>
    <w:rsid w:val="00210CD8"/>
    <w:rPr>
      <w:lang w:eastAsia="en-US"/>
    </w:rPr>
  </w:style>
  <w:style w:type="character" w:customStyle="1" w:styleId="BodyTextIndentChar1">
    <w:name w:val="Body Text Indent Char1"/>
    <w:link w:val="Szvegtrzsbehzssal1"/>
    <w:uiPriority w:val="99"/>
    <w:locked/>
    <w:rsid w:val="00210CD8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210CD8"/>
    <w:pPr>
      <w:spacing w:after="120" w:line="48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BodyTextIndent2Char">
    <w:name w:val="Body Text Indent 2 Char"/>
    <w:basedOn w:val="Bekezdsalapbettpusa"/>
    <w:uiPriority w:val="99"/>
    <w:semiHidden/>
    <w:locked/>
    <w:rsid w:val="00210CD8"/>
    <w:rPr>
      <w:rFonts w:cs="Times New Roman"/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210CD8"/>
    <w:rPr>
      <w:rFonts w:eastAsia="Times New Roman"/>
      <w:sz w:val="24"/>
    </w:rPr>
  </w:style>
  <w:style w:type="character" w:customStyle="1" w:styleId="lfejChar">
    <w:name w:val="Élőfej Char"/>
    <w:uiPriority w:val="99"/>
    <w:rsid w:val="00210CD8"/>
    <w:rPr>
      <w:rFonts w:ascii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210CD8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210CD8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210CD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210CD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210CD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210CD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210CD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210CD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210CD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210CD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210CD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210CD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210C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210CD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210CD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210CD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210CD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210CD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210CD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210CD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210CD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210CD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210CD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210CD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210CD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210CD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210CD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210CD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210CD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210CD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210CD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210CD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210CD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210CD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210CD8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210CD8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210CD8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210CD8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210CD8"/>
    <w:rPr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2">
    <w:name w:val="Változat2"/>
    <w:hidden/>
    <w:uiPriority w:val="99"/>
    <w:semiHidden/>
    <w:rsid w:val="00210CD8"/>
    <w:rPr>
      <w:rFonts w:ascii="Calibri" w:hAnsi="Calibri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210CD8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23">
    <w:name w:val="Rácsos táblázat2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210CD8"/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1">
    <w:name w:val="Char Char11"/>
    <w:uiPriority w:val="99"/>
    <w:semiHidden/>
    <w:rsid w:val="00210CD8"/>
    <w:rPr>
      <w:rFonts w:ascii="Tahoma" w:hAnsi="Tahoma"/>
      <w:sz w:val="16"/>
    </w:rPr>
  </w:style>
  <w:style w:type="table" w:customStyle="1" w:styleId="Rcsostblzat71">
    <w:name w:val="Rácsos táblázat7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uiPriority w:val="99"/>
    <w:rsid w:val="00210CD8"/>
    <w:rPr>
      <w:rFonts w:ascii="Calibri" w:hAnsi="Calibri" w:cs="Calibri"/>
      <w:lang w:eastAsia="en-US"/>
    </w:rPr>
  </w:style>
  <w:style w:type="table" w:customStyle="1" w:styleId="Rcsostblzat231">
    <w:name w:val="Rácsos táblázat23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210CD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210CD8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210CD8"/>
  </w:style>
  <w:style w:type="character" w:styleId="Kiemels2">
    <w:name w:val="Strong"/>
    <w:basedOn w:val="Bekezdsalapbettpusa"/>
    <w:uiPriority w:val="99"/>
    <w:qFormat/>
    <w:rsid w:val="00210CD8"/>
    <w:rPr>
      <w:rFonts w:cs="Times New Roman"/>
      <w:b/>
    </w:rPr>
  </w:style>
  <w:style w:type="table" w:customStyle="1" w:styleId="Rcsostblzat24">
    <w:name w:val="Rácsos táblázat24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210CD8"/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210CD8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210CD8"/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210CD8"/>
    <w:pPr>
      <w:widowControl w:val="0"/>
      <w:suppressAutoHyphens/>
    </w:pPr>
    <w:rPr>
      <w:rFonts w:ascii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210CD8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uiPriority w:val="99"/>
    <w:rsid w:val="00210CD8"/>
    <w:rPr>
      <w:b/>
      <w:kern w:val="36"/>
      <w:sz w:val="48"/>
    </w:rPr>
  </w:style>
  <w:style w:type="paragraph" w:styleId="NormlWeb">
    <w:name w:val="Normal (Web)"/>
    <w:basedOn w:val="Norml"/>
    <w:uiPriority w:val="99"/>
    <w:rsid w:val="00210CD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0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6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46</Pages>
  <Words>7143</Words>
  <Characters>49290</Characters>
  <Application>Microsoft Office Word</Application>
  <DocSecurity>0</DocSecurity>
  <Lines>410</Lines>
  <Paragraphs>112</Paragraphs>
  <ScaleCrop>false</ScaleCrop>
  <Company>Foglalkoztatási Hivatal</Company>
  <LinksUpToDate>false</LinksUpToDate>
  <CharactersWithSpaces>56321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13</cp:revision>
  <cp:lastPrinted>2013-01-08T08:44:00Z</cp:lastPrinted>
  <dcterms:created xsi:type="dcterms:W3CDTF">2013-04-05T11:43:00Z</dcterms:created>
  <dcterms:modified xsi:type="dcterms:W3CDTF">2013-04-16T17:32:00Z</dcterms:modified>
</cp:coreProperties>
</file>