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5851" w:rsidRDefault="00315851" w:rsidP="00315851">
      <w:pPr>
        <w:widowControl w:val="0"/>
        <w:suppressAutoHyphens/>
        <w:autoSpaceDE w:val="0"/>
        <w:ind w:right="-20"/>
        <w:jc w:val="center"/>
        <w:rPr>
          <w:rFonts w:ascii="Palatino Linotype" w:hAnsi="Palatino Linotype"/>
          <w:b/>
          <w:w w:val="99"/>
          <w:kern w:val="2"/>
          <w:sz w:val="24"/>
          <w:szCs w:val="24"/>
          <w:lang w:eastAsia="hi-IN" w:bidi="hi-IN"/>
        </w:rPr>
      </w:pPr>
      <w:bookmarkStart w:id="0" w:name="_Toc330981288"/>
      <w:r>
        <w:rPr>
          <w:rFonts w:ascii="Palatino Linotype" w:hAnsi="Palatino Linotype"/>
          <w:b/>
          <w:w w:val="99"/>
          <w:kern w:val="2"/>
          <w:sz w:val="24"/>
          <w:szCs w:val="24"/>
          <w:lang w:eastAsia="hi-IN" w:bidi="hi-IN"/>
        </w:rPr>
        <w:t>SZAKMAI TANTERVI ADAPTÁCIÓ</w:t>
      </w:r>
    </w:p>
    <w:p w:rsidR="00B676D6" w:rsidRPr="004154EE" w:rsidRDefault="00B676D6" w:rsidP="007D0AD5">
      <w:pPr>
        <w:autoSpaceDE w:val="0"/>
        <w:spacing w:after="0" w:line="240" w:lineRule="auto"/>
        <w:ind w:right="-20"/>
        <w:jc w:val="center"/>
        <w:rPr>
          <w:rFonts w:ascii="Palatino Linotype" w:hAnsi="Palatino Linotype" w:cs="Times New Roman"/>
          <w:b/>
          <w:w w:val="99"/>
          <w:sz w:val="24"/>
          <w:szCs w:val="24"/>
          <w:lang w:eastAsia="hu-HU"/>
        </w:rPr>
      </w:pPr>
      <w:r w:rsidRPr="004154EE">
        <w:rPr>
          <w:rFonts w:ascii="Palatino Linotype" w:hAnsi="Palatino Linotype" w:cs="Times New Roman"/>
          <w:b/>
          <w:w w:val="99"/>
          <w:sz w:val="24"/>
          <w:szCs w:val="24"/>
          <w:lang w:eastAsia="hu-HU"/>
        </w:rPr>
        <w:t>a</w:t>
      </w:r>
    </w:p>
    <w:p w:rsidR="00B676D6" w:rsidRPr="004154EE" w:rsidRDefault="00B676D6" w:rsidP="007D0AD5">
      <w:pPr>
        <w:spacing w:after="0" w:line="240" w:lineRule="auto"/>
        <w:ind w:left="555" w:hanging="555"/>
        <w:jc w:val="center"/>
        <w:rPr>
          <w:rFonts w:ascii="Palatino Linotype" w:hAnsi="Palatino Linotype" w:cs="Mangal"/>
          <w:b/>
          <w:bCs/>
          <w:kern w:val="1"/>
          <w:sz w:val="24"/>
          <w:szCs w:val="24"/>
          <w:lang w:eastAsia="hi-IN" w:bidi="hi-IN"/>
        </w:rPr>
      </w:pPr>
      <w:r w:rsidRPr="004154EE">
        <w:rPr>
          <w:rFonts w:ascii="Palatino Linotype" w:hAnsi="Palatino Linotype" w:cs="Mangal"/>
          <w:b/>
          <w:bCs/>
          <w:kern w:val="1"/>
          <w:sz w:val="24"/>
          <w:szCs w:val="24"/>
          <w:lang w:eastAsia="hi-IN" w:bidi="hi-IN"/>
        </w:rPr>
        <w:t>21 622 01</w:t>
      </w:r>
    </w:p>
    <w:p w:rsidR="00B676D6" w:rsidRPr="004154EE" w:rsidRDefault="00B676D6" w:rsidP="007D0AD5">
      <w:pPr>
        <w:spacing w:after="0" w:line="240" w:lineRule="auto"/>
        <w:ind w:left="555" w:hanging="555"/>
        <w:jc w:val="center"/>
        <w:rPr>
          <w:rFonts w:ascii="Palatino Linotype" w:hAnsi="Palatino Linotype" w:cs="Mangal"/>
          <w:b/>
          <w:bCs/>
          <w:kern w:val="1"/>
          <w:sz w:val="24"/>
          <w:szCs w:val="24"/>
          <w:lang w:eastAsia="hi-IN" w:bidi="hi-IN"/>
        </w:rPr>
      </w:pPr>
      <w:r w:rsidRPr="004154EE">
        <w:rPr>
          <w:rFonts w:ascii="Palatino Linotype" w:hAnsi="Palatino Linotype" w:cs="Mangal"/>
          <w:b/>
          <w:bCs/>
          <w:kern w:val="1"/>
          <w:sz w:val="24"/>
          <w:szCs w:val="24"/>
          <w:lang w:eastAsia="hi-IN" w:bidi="hi-IN"/>
        </w:rPr>
        <w:t xml:space="preserve">KERTI MUNKÁS </w:t>
      </w:r>
    </w:p>
    <w:p w:rsidR="00B676D6" w:rsidRPr="00BB6F35" w:rsidRDefault="00B676D6" w:rsidP="007D0AD5">
      <w:pPr>
        <w:spacing w:after="0" w:line="240" w:lineRule="auto"/>
        <w:ind w:left="555" w:hanging="555"/>
        <w:jc w:val="center"/>
        <w:rPr>
          <w:rFonts w:ascii="Palatino Linotype" w:hAnsi="Palatino Linotype" w:cs="Mangal"/>
          <w:b/>
          <w:bCs/>
          <w:caps/>
          <w:kern w:val="24"/>
          <w:sz w:val="24"/>
          <w:szCs w:val="24"/>
          <w:lang w:eastAsia="hi-IN" w:bidi="hi-IN"/>
        </w:rPr>
      </w:pPr>
      <w:r w:rsidRPr="00BB6F35">
        <w:rPr>
          <w:rFonts w:ascii="Palatino Linotype" w:hAnsi="Palatino Linotype" w:cs="Mangal"/>
          <w:b/>
          <w:bCs/>
          <w:caps/>
          <w:kern w:val="24"/>
          <w:sz w:val="24"/>
          <w:szCs w:val="24"/>
          <w:lang w:eastAsia="hi-IN" w:bidi="hi-IN"/>
        </w:rPr>
        <w:t xml:space="preserve">részszakképesítés </w:t>
      </w:r>
    </w:p>
    <w:p w:rsidR="00B676D6" w:rsidRPr="00BB6F35" w:rsidRDefault="00B676D6" w:rsidP="007D0AD5">
      <w:pPr>
        <w:widowControl w:val="0"/>
        <w:suppressAutoHyphens/>
        <w:spacing w:after="0" w:line="240" w:lineRule="auto"/>
        <w:jc w:val="center"/>
        <w:rPr>
          <w:rFonts w:ascii="Palatino Linotype" w:hAnsi="Palatino Linotype" w:cs="Mangal"/>
          <w:b/>
          <w:bCs/>
          <w:caps/>
          <w:kern w:val="24"/>
          <w:sz w:val="24"/>
          <w:szCs w:val="24"/>
          <w:lang w:eastAsia="hi-IN" w:bidi="hi-IN"/>
        </w:rPr>
      </w:pPr>
      <w:r w:rsidRPr="00BB6F35">
        <w:rPr>
          <w:rFonts w:ascii="Palatino Linotype" w:hAnsi="Palatino Linotype" w:cs="Mangal"/>
          <w:b/>
          <w:bCs/>
          <w:caps/>
          <w:kern w:val="24"/>
          <w:sz w:val="24"/>
          <w:szCs w:val="24"/>
          <w:lang w:eastAsia="hi-IN" w:bidi="hi-IN"/>
        </w:rPr>
        <w:t xml:space="preserve">HÍD II. programban történő 2 éves oktatásához </w:t>
      </w:r>
    </w:p>
    <w:p w:rsidR="00B676D6" w:rsidRPr="004154EE" w:rsidRDefault="00B676D6" w:rsidP="007D0AD5">
      <w:pPr>
        <w:widowControl w:val="0"/>
        <w:suppressAutoHyphens/>
        <w:spacing w:after="0" w:line="240" w:lineRule="auto"/>
        <w:jc w:val="both"/>
        <w:rPr>
          <w:rFonts w:ascii="Palatino Linotype" w:hAnsi="Palatino Linotype" w:cs="Mangal"/>
          <w:b/>
          <w:bCs/>
          <w:kern w:val="1"/>
          <w:sz w:val="24"/>
          <w:szCs w:val="24"/>
          <w:lang w:eastAsia="hi-IN" w:bidi="hi-IN"/>
        </w:rPr>
      </w:pPr>
    </w:p>
    <w:p w:rsidR="00B676D6" w:rsidRPr="001C5903" w:rsidRDefault="00B676D6" w:rsidP="001C5903">
      <w:pPr>
        <w:widowControl w:val="0"/>
        <w:suppressAutoHyphens/>
        <w:spacing w:after="0" w:line="240" w:lineRule="auto"/>
        <w:jc w:val="center"/>
        <w:rPr>
          <w:rFonts w:ascii="Palatino Linotype" w:hAnsi="Palatino Linotype" w:cs="Mangal"/>
          <w:bCs/>
          <w:kern w:val="1"/>
          <w:sz w:val="24"/>
          <w:szCs w:val="24"/>
          <w:lang w:eastAsia="hi-IN" w:bidi="hi-IN"/>
        </w:rPr>
      </w:pPr>
      <w:r w:rsidRPr="001C5903">
        <w:rPr>
          <w:rFonts w:ascii="Palatino Linotype" w:hAnsi="Palatino Linotype" w:cs="Mangal"/>
          <w:bCs/>
          <w:kern w:val="1"/>
          <w:sz w:val="24"/>
          <w:szCs w:val="24"/>
          <w:lang w:eastAsia="hi-IN" w:bidi="hi-IN"/>
        </w:rPr>
        <w:t>a 34 622 02 Kertész szakképesítés kerettanterve alapján</w:t>
      </w:r>
    </w:p>
    <w:p w:rsidR="00B676D6" w:rsidRDefault="00B676D6" w:rsidP="007D0AD5">
      <w:pPr>
        <w:widowControl w:val="0"/>
        <w:suppressAutoHyphens/>
        <w:spacing w:after="0" w:line="240" w:lineRule="auto"/>
        <w:jc w:val="both"/>
        <w:rPr>
          <w:rFonts w:ascii="Palatino Linotype" w:hAnsi="Palatino Linotype" w:cs="Mangal"/>
          <w:b/>
          <w:bCs/>
          <w:kern w:val="1"/>
          <w:sz w:val="24"/>
          <w:szCs w:val="24"/>
          <w:lang w:eastAsia="hi-IN" w:bidi="hi-IN"/>
        </w:rPr>
      </w:pPr>
    </w:p>
    <w:p w:rsidR="00B676D6" w:rsidRPr="001C5903" w:rsidRDefault="00B676D6" w:rsidP="007D0AD5">
      <w:pPr>
        <w:widowControl w:val="0"/>
        <w:suppressAutoHyphens/>
        <w:spacing w:after="0" w:line="240" w:lineRule="auto"/>
        <w:jc w:val="both"/>
        <w:rPr>
          <w:rFonts w:ascii="Palatino Linotype" w:hAnsi="Palatino Linotype" w:cs="Mangal"/>
          <w:b/>
          <w:bCs/>
          <w:kern w:val="1"/>
          <w:sz w:val="24"/>
          <w:szCs w:val="24"/>
          <w:lang w:eastAsia="hi-IN" w:bidi="hi-IN"/>
        </w:rPr>
      </w:pPr>
    </w:p>
    <w:p w:rsidR="00B676D6" w:rsidRPr="004154EE" w:rsidRDefault="00B676D6" w:rsidP="007D0AD5">
      <w:pPr>
        <w:widowControl w:val="0"/>
        <w:suppressAutoHyphens/>
        <w:spacing w:after="0" w:line="240" w:lineRule="auto"/>
        <w:jc w:val="both"/>
        <w:rPr>
          <w:rFonts w:ascii="Palatino Linotype" w:hAnsi="Palatino Linotype" w:cs="Times New Roman"/>
          <w:b/>
          <w:kern w:val="1"/>
          <w:sz w:val="24"/>
          <w:szCs w:val="24"/>
          <w:lang w:eastAsia="hi-IN" w:bidi="hi-IN"/>
        </w:rPr>
      </w:pPr>
      <w:r w:rsidRPr="004154EE">
        <w:rPr>
          <w:rFonts w:ascii="Palatino Linotype" w:hAnsi="Palatino Linotype" w:cs="Mangal"/>
          <w:b/>
          <w:bCs/>
          <w:kern w:val="1"/>
          <w:sz w:val="24"/>
          <w:szCs w:val="24"/>
          <w:lang w:eastAsia="hi-IN" w:bidi="hi-IN"/>
        </w:rPr>
        <w:t xml:space="preserve">I. </w:t>
      </w:r>
      <w:r w:rsidRPr="004154EE">
        <w:rPr>
          <w:rFonts w:ascii="Palatino Linotype" w:hAnsi="Palatino Linotype" w:cs="Times New Roman"/>
          <w:b/>
          <w:kern w:val="1"/>
          <w:sz w:val="24"/>
          <w:szCs w:val="24"/>
          <w:lang w:eastAsia="hi-IN" w:bidi="hi-IN"/>
        </w:rPr>
        <w:t>A szakképzés jogi háttere</w:t>
      </w:r>
    </w:p>
    <w:p w:rsidR="00B676D6" w:rsidRPr="004154EE" w:rsidRDefault="00B676D6" w:rsidP="007D0AD5">
      <w:pPr>
        <w:widowControl w:val="0"/>
        <w:suppressAutoHyphens/>
        <w:spacing w:after="0" w:line="240" w:lineRule="auto"/>
        <w:jc w:val="both"/>
        <w:rPr>
          <w:rFonts w:ascii="Palatino Linotype" w:hAnsi="Palatino Linotype" w:cs="Times New Roman"/>
          <w:b/>
          <w:kern w:val="1"/>
          <w:sz w:val="24"/>
          <w:szCs w:val="24"/>
          <w:lang w:eastAsia="hi-IN" w:bidi="hi-IN"/>
        </w:rPr>
      </w:pPr>
    </w:p>
    <w:p w:rsidR="00B676D6" w:rsidRPr="00315851" w:rsidRDefault="00315851" w:rsidP="00315851">
      <w:pPr>
        <w:widowControl w:val="0"/>
        <w:suppressAutoHyphens/>
        <w:rPr>
          <w:rFonts w:ascii="Palatino Linotype" w:hAnsi="Palatino Linotype" w:cs="Mangal"/>
          <w:iCs/>
          <w:kern w:val="2"/>
          <w:sz w:val="24"/>
          <w:szCs w:val="24"/>
          <w:lang w:eastAsia="hi-IN" w:bidi="hi-IN"/>
        </w:rPr>
      </w:pPr>
      <w:r>
        <w:rPr>
          <w:rFonts w:ascii="Palatino Linotype" w:hAnsi="Palatino Linotype" w:cs="Mangal"/>
          <w:iCs/>
          <w:kern w:val="2"/>
          <w:sz w:val="24"/>
          <w:szCs w:val="24"/>
          <w:lang w:eastAsia="hi-IN" w:bidi="hi-IN"/>
        </w:rPr>
        <w:t>A szakmai tantervi adaptáció</w:t>
      </w:r>
      <w:r w:rsidR="00B676D6" w:rsidRPr="004154EE">
        <w:rPr>
          <w:rFonts w:ascii="Palatino Linotype" w:hAnsi="Palatino Linotype" w:cs="Times New Roman"/>
          <w:kern w:val="1"/>
          <w:sz w:val="24"/>
          <w:szCs w:val="24"/>
          <w:lang w:eastAsia="hi-IN" w:bidi="hi-IN"/>
        </w:rPr>
        <w:tab/>
      </w:r>
      <w:r w:rsidR="00B676D6" w:rsidRPr="004154EE">
        <w:rPr>
          <w:rFonts w:ascii="Palatino Linotype" w:hAnsi="Palatino Linotype" w:cs="Times New Roman"/>
          <w:kern w:val="1"/>
          <w:sz w:val="24"/>
          <w:szCs w:val="24"/>
          <w:lang w:eastAsia="hi-IN" w:bidi="hi-IN"/>
        </w:rPr>
        <w:tab/>
      </w:r>
      <w:r w:rsidR="00B676D6" w:rsidRPr="004154EE">
        <w:rPr>
          <w:rFonts w:ascii="Palatino Linotype" w:hAnsi="Palatino Linotype" w:cs="Times New Roman"/>
          <w:kern w:val="1"/>
          <w:sz w:val="24"/>
          <w:szCs w:val="24"/>
          <w:lang w:eastAsia="hi-IN" w:bidi="hi-IN"/>
        </w:rPr>
        <w:tab/>
      </w:r>
      <w:r w:rsidR="00B676D6" w:rsidRPr="004154EE">
        <w:rPr>
          <w:rFonts w:ascii="Palatino Linotype" w:hAnsi="Palatino Linotype" w:cs="Times New Roman"/>
          <w:kern w:val="1"/>
          <w:sz w:val="24"/>
          <w:szCs w:val="24"/>
          <w:lang w:eastAsia="hi-IN" w:bidi="hi-IN"/>
        </w:rPr>
        <w:tab/>
      </w:r>
      <w:bookmarkStart w:id="1" w:name="_GoBack"/>
      <w:bookmarkEnd w:id="1"/>
      <w:r w:rsidR="00B676D6" w:rsidRPr="004154EE">
        <w:rPr>
          <w:rFonts w:ascii="Palatino Linotype" w:hAnsi="Palatino Linotype" w:cs="Times New Roman"/>
          <w:kern w:val="1"/>
          <w:sz w:val="24"/>
          <w:szCs w:val="24"/>
          <w:lang w:eastAsia="hi-IN" w:bidi="hi-IN"/>
        </w:rPr>
        <w:tab/>
      </w:r>
    </w:p>
    <w:p w:rsidR="00B676D6" w:rsidRPr="004154EE" w:rsidRDefault="00B676D6" w:rsidP="007D0AD5">
      <w:pPr>
        <w:widowControl w:val="0"/>
        <w:numPr>
          <w:ilvl w:val="0"/>
          <w:numId w:val="1"/>
        </w:numPr>
        <w:suppressAutoHyphens/>
        <w:spacing w:after="0" w:line="240" w:lineRule="auto"/>
        <w:jc w:val="both"/>
        <w:rPr>
          <w:rFonts w:ascii="Palatino Linotype" w:hAnsi="Palatino Linotype" w:cs="Times New Roman"/>
          <w:kern w:val="1"/>
          <w:sz w:val="24"/>
          <w:szCs w:val="24"/>
          <w:lang w:eastAsia="hi-IN" w:bidi="hi-IN"/>
        </w:rPr>
      </w:pPr>
      <w:r w:rsidRPr="004154EE">
        <w:rPr>
          <w:rFonts w:ascii="Palatino Linotype" w:hAnsi="Palatino Linotype" w:cs="Times New Roman"/>
          <w:kern w:val="1"/>
          <w:sz w:val="24"/>
          <w:szCs w:val="24"/>
          <w:lang w:eastAsia="hi-IN" w:bidi="hi-IN"/>
        </w:rPr>
        <w:t>a nemzeti köznevelésről szóló 2011. évi CXC. törvény,</w:t>
      </w:r>
      <w:r w:rsidRPr="004154EE">
        <w:rPr>
          <w:rFonts w:ascii="Palatino Linotype" w:hAnsi="Palatino Linotype" w:cs="Times New Roman"/>
          <w:kern w:val="1"/>
          <w:sz w:val="24"/>
          <w:szCs w:val="24"/>
          <w:lang w:eastAsia="hi-IN" w:bidi="hi-IN"/>
        </w:rPr>
        <w:tab/>
      </w:r>
      <w:r w:rsidRPr="004154EE">
        <w:rPr>
          <w:rFonts w:ascii="Palatino Linotype" w:hAnsi="Palatino Linotype" w:cs="Times New Roman"/>
          <w:kern w:val="1"/>
          <w:sz w:val="24"/>
          <w:szCs w:val="24"/>
          <w:lang w:eastAsia="hi-IN" w:bidi="hi-IN"/>
        </w:rPr>
        <w:tab/>
      </w:r>
      <w:r w:rsidRPr="004154EE">
        <w:rPr>
          <w:rFonts w:ascii="Palatino Linotype" w:hAnsi="Palatino Linotype" w:cs="Times New Roman"/>
          <w:kern w:val="1"/>
          <w:sz w:val="24"/>
          <w:szCs w:val="24"/>
          <w:lang w:eastAsia="hi-IN" w:bidi="hi-IN"/>
        </w:rPr>
        <w:tab/>
      </w:r>
    </w:p>
    <w:p w:rsidR="00B676D6" w:rsidRPr="004154EE" w:rsidRDefault="00B676D6" w:rsidP="007D0AD5">
      <w:pPr>
        <w:widowControl w:val="0"/>
        <w:numPr>
          <w:ilvl w:val="0"/>
          <w:numId w:val="1"/>
        </w:numPr>
        <w:suppressAutoHyphens/>
        <w:spacing w:after="0" w:line="240" w:lineRule="auto"/>
        <w:jc w:val="both"/>
        <w:rPr>
          <w:rFonts w:ascii="Palatino Linotype" w:hAnsi="Palatino Linotype" w:cs="Times New Roman"/>
          <w:kern w:val="1"/>
          <w:sz w:val="24"/>
          <w:szCs w:val="24"/>
          <w:lang w:eastAsia="hi-IN" w:bidi="hi-IN"/>
        </w:rPr>
      </w:pPr>
      <w:r w:rsidRPr="004154EE">
        <w:rPr>
          <w:rFonts w:ascii="Palatino Linotype" w:hAnsi="Palatino Linotype" w:cs="Times New Roman"/>
          <w:kern w:val="1"/>
          <w:sz w:val="24"/>
          <w:szCs w:val="24"/>
          <w:lang w:eastAsia="hi-IN" w:bidi="hi-IN"/>
        </w:rPr>
        <w:t>a szakképzésről szóló 2011. évi CLXXXVII. törvény,</w:t>
      </w:r>
      <w:r w:rsidRPr="004154EE">
        <w:rPr>
          <w:rFonts w:ascii="Palatino Linotype" w:hAnsi="Palatino Linotype" w:cs="Times New Roman"/>
          <w:kern w:val="1"/>
          <w:sz w:val="24"/>
          <w:szCs w:val="24"/>
          <w:lang w:eastAsia="hi-IN" w:bidi="hi-IN"/>
        </w:rPr>
        <w:tab/>
      </w:r>
      <w:r w:rsidRPr="004154EE">
        <w:rPr>
          <w:rFonts w:ascii="Palatino Linotype" w:hAnsi="Palatino Linotype" w:cs="Times New Roman"/>
          <w:kern w:val="1"/>
          <w:sz w:val="24"/>
          <w:szCs w:val="24"/>
          <w:lang w:eastAsia="hi-IN" w:bidi="hi-IN"/>
        </w:rPr>
        <w:tab/>
      </w:r>
    </w:p>
    <w:p w:rsidR="00B676D6" w:rsidRPr="004154EE" w:rsidRDefault="00B676D6" w:rsidP="007D0AD5">
      <w:pPr>
        <w:widowControl w:val="0"/>
        <w:suppressAutoHyphens/>
        <w:spacing w:after="0" w:line="240" w:lineRule="auto"/>
        <w:ind w:left="915"/>
        <w:jc w:val="both"/>
        <w:rPr>
          <w:rFonts w:ascii="Palatino Linotype" w:hAnsi="Palatino Linotype" w:cs="Times New Roman"/>
          <w:kern w:val="1"/>
          <w:sz w:val="24"/>
          <w:szCs w:val="24"/>
          <w:lang w:eastAsia="hi-IN" w:bidi="hi-IN"/>
        </w:rPr>
      </w:pPr>
    </w:p>
    <w:p w:rsidR="00B676D6" w:rsidRPr="004154EE" w:rsidRDefault="00B676D6" w:rsidP="007D0AD5">
      <w:pPr>
        <w:widowControl w:val="0"/>
        <w:suppressAutoHyphens/>
        <w:spacing w:after="0" w:line="240" w:lineRule="auto"/>
        <w:jc w:val="both"/>
        <w:rPr>
          <w:rFonts w:ascii="Palatino Linotype" w:hAnsi="Palatino Linotype" w:cs="Times New Roman"/>
          <w:kern w:val="1"/>
          <w:sz w:val="24"/>
          <w:szCs w:val="24"/>
          <w:lang w:eastAsia="hi-IN" w:bidi="hi-IN"/>
        </w:rPr>
      </w:pPr>
      <w:r w:rsidRPr="004154EE">
        <w:rPr>
          <w:rFonts w:ascii="Palatino Linotype" w:hAnsi="Palatino Linotype" w:cs="Times New Roman"/>
          <w:kern w:val="1"/>
          <w:sz w:val="24"/>
          <w:szCs w:val="24"/>
          <w:lang w:eastAsia="hi-IN" w:bidi="hi-IN"/>
        </w:rPr>
        <w:t>valamint</w:t>
      </w:r>
      <w:r w:rsidRPr="004154EE">
        <w:rPr>
          <w:rFonts w:ascii="Palatino Linotype" w:hAnsi="Palatino Linotype" w:cs="Times New Roman"/>
          <w:kern w:val="1"/>
          <w:sz w:val="24"/>
          <w:szCs w:val="24"/>
          <w:lang w:eastAsia="hi-IN" w:bidi="hi-IN"/>
        </w:rPr>
        <w:tab/>
      </w:r>
      <w:r w:rsidRPr="004154EE">
        <w:rPr>
          <w:rFonts w:ascii="Palatino Linotype" w:hAnsi="Palatino Linotype" w:cs="Times New Roman"/>
          <w:kern w:val="1"/>
          <w:sz w:val="24"/>
          <w:szCs w:val="24"/>
          <w:lang w:eastAsia="hi-IN" w:bidi="hi-IN"/>
        </w:rPr>
        <w:tab/>
      </w:r>
      <w:r w:rsidRPr="004154EE">
        <w:rPr>
          <w:rFonts w:ascii="Palatino Linotype" w:hAnsi="Palatino Linotype" w:cs="Times New Roman"/>
          <w:kern w:val="1"/>
          <w:sz w:val="24"/>
          <w:szCs w:val="24"/>
          <w:lang w:eastAsia="hi-IN" w:bidi="hi-IN"/>
        </w:rPr>
        <w:tab/>
      </w:r>
      <w:r w:rsidRPr="004154EE">
        <w:rPr>
          <w:rFonts w:ascii="Palatino Linotype" w:hAnsi="Palatino Linotype" w:cs="Times New Roman"/>
          <w:kern w:val="1"/>
          <w:sz w:val="24"/>
          <w:szCs w:val="24"/>
          <w:lang w:eastAsia="hi-IN" w:bidi="hi-IN"/>
        </w:rPr>
        <w:tab/>
      </w:r>
      <w:r w:rsidRPr="004154EE">
        <w:rPr>
          <w:rFonts w:ascii="Palatino Linotype" w:hAnsi="Palatino Linotype" w:cs="Times New Roman"/>
          <w:kern w:val="1"/>
          <w:sz w:val="24"/>
          <w:szCs w:val="24"/>
          <w:lang w:eastAsia="hi-IN" w:bidi="hi-IN"/>
        </w:rPr>
        <w:tab/>
      </w:r>
    </w:p>
    <w:p w:rsidR="00B676D6" w:rsidRPr="004154EE" w:rsidRDefault="00B676D6" w:rsidP="007D0AD5">
      <w:pPr>
        <w:widowControl w:val="0"/>
        <w:numPr>
          <w:ilvl w:val="0"/>
          <w:numId w:val="1"/>
        </w:numPr>
        <w:suppressAutoHyphens/>
        <w:spacing w:after="0" w:line="240" w:lineRule="auto"/>
        <w:jc w:val="both"/>
        <w:rPr>
          <w:rFonts w:ascii="Palatino Linotype" w:hAnsi="Palatino Linotype" w:cs="Times New Roman"/>
          <w:kern w:val="1"/>
          <w:sz w:val="24"/>
          <w:szCs w:val="24"/>
          <w:lang w:eastAsia="hi-IN" w:bidi="hi-IN"/>
        </w:rPr>
      </w:pPr>
      <w:r w:rsidRPr="004154EE">
        <w:rPr>
          <w:rFonts w:ascii="Palatino Linotype" w:hAnsi="Palatino Linotype" w:cs="Times New Roman"/>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cs="Times New Roman"/>
          <w:kern w:val="1"/>
          <w:sz w:val="24"/>
          <w:szCs w:val="24"/>
          <w:lang w:eastAsia="hi-IN" w:bidi="hi-IN"/>
        </w:rPr>
        <w:t>K</w:t>
      </w:r>
      <w:r w:rsidRPr="004154EE">
        <w:rPr>
          <w:rFonts w:ascii="Palatino Linotype" w:hAnsi="Palatino Linotype" w:cs="Times New Roman"/>
          <w:kern w:val="1"/>
          <w:sz w:val="24"/>
          <w:szCs w:val="24"/>
          <w:lang w:eastAsia="hi-IN" w:bidi="hi-IN"/>
        </w:rPr>
        <w:t>ormányrendelet,</w:t>
      </w:r>
    </w:p>
    <w:p w:rsidR="00B676D6" w:rsidRPr="004154EE" w:rsidRDefault="00B676D6" w:rsidP="007D0AD5">
      <w:pPr>
        <w:widowControl w:val="0"/>
        <w:numPr>
          <w:ilvl w:val="0"/>
          <w:numId w:val="1"/>
        </w:numPr>
        <w:suppressAutoHyphens/>
        <w:spacing w:after="0" w:line="240" w:lineRule="auto"/>
        <w:ind w:left="1288" w:hanging="373"/>
        <w:jc w:val="both"/>
        <w:rPr>
          <w:rFonts w:ascii="Palatino Linotype" w:hAnsi="Palatino Linotype" w:cs="Times New Roman"/>
          <w:sz w:val="24"/>
          <w:szCs w:val="24"/>
          <w:lang w:eastAsia="hu-HU"/>
        </w:rPr>
      </w:pPr>
      <w:r w:rsidRPr="004154EE">
        <w:rPr>
          <w:rFonts w:ascii="Palatino Linotype" w:hAnsi="Palatino Linotype" w:cs="Times New Roman"/>
          <w:sz w:val="24"/>
          <w:szCs w:val="24"/>
          <w:lang w:eastAsia="hu-HU"/>
        </w:rPr>
        <w:t>az állam által elismert szakképesítések szakmai követelménymoduljairól</w:t>
      </w:r>
      <w:r w:rsidRPr="004154EE">
        <w:rPr>
          <w:rFonts w:ascii="Palatino Linotype" w:hAnsi="Palatino Linotype" w:cs="Times New Roman"/>
          <w:iCs/>
          <w:sz w:val="24"/>
          <w:szCs w:val="24"/>
          <w:lang w:eastAsia="hu-HU"/>
        </w:rPr>
        <w:t xml:space="preserve"> szóló</w:t>
      </w:r>
      <w:r w:rsidRPr="004154EE">
        <w:rPr>
          <w:rFonts w:ascii="Palatino Linotype" w:hAnsi="Palatino Linotype" w:cs="Times New Roman"/>
          <w:sz w:val="24"/>
          <w:szCs w:val="24"/>
          <w:lang w:eastAsia="hu-HU"/>
        </w:rPr>
        <w:t xml:space="preserve"> 217/2012. (VIII. 9.) Kormányrendelet, </w:t>
      </w:r>
    </w:p>
    <w:p w:rsidR="00B676D6" w:rsidRPr="004154EE" w:rsidRDefault="00B676D6" w:rsidP="007D0AD5">
      <w:pPr>
        <w:spacing w:after="0" w:line="240" w:lineRule="auto"/>
        <w:ind w:left="1288" w:hanging="373"/>
        <w:jc w:val="both"/>
        <w:rPr>
          <w:rFonts w:ascii="Palatino Linotype" w:hAnsi="Palatino Linotype" w:cs="Times New Roman"/>
          <w:kern w:val="1"/>
          <w:sz w:val="24"/>
          <w:szCs w:val="24"/>
          <w:lang w:eastAsia="hi-IN" w:bidi="hi-IN"/>
        </w:rPr>
      </w:pPr>
      <w:r w:rsidRPr="004154EE">
        <w:rPr>
          <w:rFonts w:ascii="Palatino Linotype" w:hAnsi="Palatino Linotype" w:cs="Times New Roman"/>
          <w:sz w:val="24"/>
          <w:szCs w:val="24"/>
          <w:lang w:eastAsia="hu-HU"/>
        </w:rPr>
        <w:t>–</w:t>
      </w:r>
      <w:r w:rsidRPr="004154EE">
        <w:rPr>
          <w:rFonts w:ascii="Palatino Linotype" w:hAnsi="Palatino Linotype" w:cs="Times New Roman"/>
          <w:sz w:val="24"/>
          <w:szCs w:val="24"/>
          <w:lang w:eastAsia="hu-HU"/>
        </w:rPr>
        <w:tab/>
      </w:r>
      <w:r w:rsidRPr="004154EE">
        <w:rPr>
          <w:rFonts w:ascii="Palatino Linotype" w:hAnsi="Palatino Linotype" w:cs="Times New Roman"/>
          <w:kern w:val="1"/>
          <w:sz w:val="24"/>
          <w:szCs w:val="24"/>
          <w:lang w:eastAsia="hi-IN" w:bidi="hi-IN"/>
        </w:rPr>
        <w:t>a 21 6</w:t>
      </w:r>
      <w:r>
        <w:rPr>
          <w:rFonts w:ascii="Palatino Linotype" w:hAnsi="Palatino Linotype" w:cs="Times New Roman"/>
          <w:kern w:val="1"/>
          <w:sz w:val="24"/>
          <w:szCs w:val="24"/>
          <w:lang w:eastAsia="hi-IN" w:bidi="hi-IN"/>
        </w:rPr>
        <w:t>2</w:t>
      </w:r>
      <w:r w:rsidRPr="004154EE">
        <w:rPr>
          <w:rFonts w:ascii="Palatino Linotype" w:hAnsi="Palatino Linotype" w:cs="Times New Roman"/>
          <w:kern w:val="1"/>
          <w:sz w:val="24"/>
          <w:szCs w:val="24"/>
          <w:lang w:eastAsia="hi-IN" w:bidi="hi-IN"/>
        </w:rPr>
        <w:t>2 01 Kerti munkás részszakképesítés szakmai és vizsgakövetelményeit tartalmazó rendelet</w:t>
      </w:r>
      <w:r>
        <w:rPr>
          <w:rFonts w:ascii="Palatino Linotype" w:hAnsi="Palatino Linotype" w:cs="Times New Roman"/>
          <w:kern w:val="1"/>
          <w:sz w:val="24"/>
          <w:szCs w:val="24"/>
          <w:lang w:eastAsia="hi-IN" w:bidi="hi-IN"/>
        </w:rPr>
        <w:t>,</w:t>
      </w:r>
      <w:r w:rsidRPr="004154EE">
        <w:rPr>
          <w:rFonts w:ascii="Palatino Linotype" w:hAnsi="Palatino Linotype" w:cs="Times New Roman"/>
          <w:kern w:val="1"/>
          <w:sz w:val="24"/>
          <w:szCs w:val="24"/>
          <w:lang w:eastAsia="hi-IN" w:bidi="hi-IN"/>
        </w:rPr>
        <w:t xml:space="preserve"> </w:t>
      </w:r>
    </w:p>
    <w:p w:rsidR="00B676D6" w:rsidRPr="004154EE" w:rsidRDefault="00B676D6" w:rsidP="007D0AD5">
      <w:pPr>
        <w:numPr>
          <w:ilvl w:val="0"/>
          <w:numId w:val="1"/>
        </w:numPr>
        <w:spacing w:after="0" w:line="240" w:lineRule="auto"/>
        <w:jc w:val="both"/>
        <w:rPr>
          <w:rFonts w:ascii="Palatino Linotype" w:hAnsi="Palatino Linotype" w:cs="Times New Roman"/>
          <w:sz w:val="24"/>
          <w:szCs w:val="24"/>
          <w:lang w:eastAsia="hu-HU"/>
        </w:rPr>
      </w:pPr>
      <w:r>
        <w:rPr>
          <w:rFonts w:ascii="Palatino Linotype" w:hAnsi="Palatino Linotype" w:cs="Times New Roman"/>
          <w:kern w:val="1"/>
          <w:sz w:val="24"/>
          <w:szCs w:val="24"/>
          <w:lang w:eastAsia="hi-IN" w:bidi="hi-IN"/>
        </w:rPr>
        <w:t xml:space="preserve">a </w:t>
      </w:r>
      <w:r w:rsidRPr="004154EE">
        <w:rPr>
          <w:rFonts w:ascii="Palatino Linotype" w:hAnsi="Palatino Linotype" w:cs="Times New Roman"/>
          <w:kern w:val="1"/>
          <w:sz w:val="24"/>
          <w:szCs w:val="24"/>
          <w:lang w:eastAsia="hi-IN" w:bidi="hi-IN"/>
        </w:rPr>
        <w:t>szakképesítés</w:t>
      </w:r>
      <w:r>
        <w:rPr>
          <w:rFonts w:ascii="Palatino Linotype" w:hAnsi="Palatino Linotype" w:cs="Times New Roman"/>
          <w:kern w:val="1"/>
          <w:sz w:val="24"/>
          <w:szCs w:val="24"/>
          <w:lang w:eastAsia="hi-IN" w:bidi="hi-IN"/>
        </w:rPr>
        <w:t>ek</w:t>
      </w:r>
      <w:r w:rsidRPr="004154EE">
        <w:rPr>
          <w:rFonts w:ascii="Palatino Linotype" w:hAnsi="Palatino Linotype" w:cs="Times New Roman"/>
          <w:kern w:val="1"/>
          <w:sz w:val="24"/>
          <w:szCs w:val="24"/>
          <w:lang w:eastAsia="hi-IN" w:bidi="hi-IN"/>
        </w:rPr>
        <w:t xml:space="preserve"> kerettanterv</w:t>
      </w:r>
      <w:r>
        <w:rPr>
          <w:rFonts w:ascii="Palatino Linotype" w:hAnsi="Palatino Linotype" w:cs="Times New Roman"/>
          <w:kern w:val="1"/>
          <w:sz w:val="24"/>
          <w:szCs w:val="24"/>
          <w:lang w:eastAsia="hi-IN" w:bidi="hi-IN"/>
        </w:rPr>
        <w:t>ei</w:t>
      </w:r>
      <w:r w:rsidRPr="004154EE">
        <w:rPr>
          <w:rFonts w:ascii="Palatino Linotype" w:hAnsi="Palatino Linotype" w:cs="Times New Roman"/>
          <w:kern w:val="1"/>
          <w:sz w:val="24"/>
          <w:szCs w:val="24"/>
          <w:lang w:eastAsia="hi-IN" w:bidi="hi-IN"/>
        </w:rPr>
        <w:t>t tartalmazó NGM rendelet</w:t>
      </w:r>
    </w:p>
    <w:p w:rsidR="00B676D6" w:rsidRPr="004154EE" w:rsidRDefault="00B676D6" w:rsidP="007D0AD5">
      <w:pPr>
        <w:widowControl w:val="0"/>
        <w:suppressAutoHyphens/>
        <w:spacing w:after="0" w:line="240" w:lineRule="auto"/>
        <w:jc w:val="both"/>
        <w:rPr>
          <w:rFonts w:ascii="Palatino Linotype" w:hAnsi="Palatino Linotype" w:cs="Times New Roman"/>
          <w:kern w:val="1"/>
          <w:sz w:val="24"/>
          <w:szCs w:val="24"/>
          <w:lang w:eastAsia="hi-IN" w:bidi="hi-IN"/>
        </w:rPr>
      </w:pPr>
      <w:r w:rsidRPr="004154EE">
        <w:rPr>
          <w:rFonts w:ascii="Palatino Linotype" w:hAnsi="Palatino Linotype" w:cs="Times New Roman"/>
          <w:kern w:val="1"/>
          <w:sz w:val="24"/>
          <w:szCs w:val="24"/>
          <w:lang w:eastAsia="hi-IN" w:bidi="hi-IN"/>
        </w:rPr>
        <w:t>alapján készült.</w:t>
      </w:r>
      <w:r w:rsidRPr="004154EE">
        <w:rPr>
          <w:rFonts w:ascii="Palatino Linotype" w:hAnsi="Palatino Linotype" w:cs="Times New Roman"/>
          <w:kern w:val="1"/>
          <w:sz w:val="24"/>
          <w:szCs w:val="24"/>
          <w:lang w:eastAsia="hi-IN" w:bidi="hi-IN"/>
        </w:rPr>
        <w:tab/>
      </w:r>
      <w:r w:rsidRPr="004154EE">
        <w:rPr>
          <w:rFonts w:ascii="Palatino Linotype" w:hAnsi="Palatino Linotype" w:cs="Times New Roman"/>
          <w:kern w:val="1"/>
          <w:sz w:val="24"/>
          <w:szCs w:val="24"/>
          <w:lang w:eastAsia="hi-IN" w:bidi="hi-IN"/>
        </w:rPr>
        <w:tab/>
      </w:r>
      <w:r w:rsidRPr="004154EE">
        <w:rPr>
          <w:rFonts w:ascii="Palatino Linotype" w:hAnsi="Palatino Linotype" w:cs="Times New Roman"/>
          <w:kern w:val="1"/>
          <w:sz w:val="24"/>
          <w:szCs w:val="24"/>
          <w:lang w:eastAsia="hi-IN" w:bidi="hi-IN"/>
        </w:rPr>
        <w:tab/>
      </w:r>
      <w:r w:rsidRPr="004154EE">
        <w:rPr>
          <w:rFonts w:ascii="Palatino Linotype" w:hAnsi="Palatino Linotype" w:cs="Times New Roman"/>
          <w:kern w:val="1"/>
          <w:sz w:val="24"/>
          <w:szCs w:val="24"/>
          <w:lang w:eastAsia="hi-IN" w:bidi="hi-IN"/>
        </w:rPr>
        <w:tab/>
      </w:r>
      <w:r w:rsidRPr="004154EE">
        <w:rPr>
          <w:rFonts w:ascii="Palatino Linotype" w:hAnsi="Palatino Linotype" w:cs="Times New Roman"/>
          <w:kern w:val="1"/>
          <w:sz w:val="24"/>
          <w:szCs w:val="24"/>
          <w:lang w:eastAsia="hi-IN" w:bidi="hi-IN"/>
        </w:rPr>
        <w:tab/>
      </w:r>
      <w:r w:rsidRPr="004154EE">
        <w:rPr>
          <w:rFonts w:ascii="Palatino Linotype" w:hAnsi="Palatino Linotype" w:cs="Times New Roman"/>
          <w:kern w:val="1"/>
          <w:sz w:val="24"/>
          <w:szCs w:val="24"/>
          <w:lang w:eastAsia="hi-IN" w:bidi="hi-IN"/>
        </w:rPr>
        <w:tab/>
      </w:r>
    </w:p>
    <w:p w:rsidR="00B676D6" w:rsidRPr="004154EE" w:rsidRDefault="00B676D6" w:rsidP="007D0AD5">
      <w:pPr>
        <w:widowControl w:val="0"/>
        <w:suppressAutoHyphens/>
        <w:spacing w:after="0" w:line="240" w:lineRule="auto"/>
        <w:jc w:val="both"/>
        <w:rPr>
          <w:rFonts w:ascii="Palatino Linotype" w:hAnsi="Palatino Linotype" w:cs="Times New Roman"/>
          <w:kern w:val="1"/>
          <w:sz w:val="24"/>
          <w:szCs w:val="24"/>
          <w:lang w:eastAsia="hi-IN" w:bidi="hi-IN"/>
        </w:rPr>
      </w:pPr>
    </w:p>
    <w:p w:rsidR="00B676D6" w:rsidRPr="004154EE" w:rsidRDefault="00B676D6" w:rsidP="007D0AD5">
      <w:pPr>
        <w:widowControl w:val="0"/>
        <w:suppressAutoHyphens/>
        <w:spacing w:after="0" w:line="240" w:lineRule="auto"/>
        <w:jc w:val="both"/>
        <w:rPr>
          <w:rFonts w:ascii="Palatino Linotype" w:hAnsi="Palatino Linotype" w:cs="Times New Roman"/>
          <w:kern w:val="1"/>
          <w:sz w:val="24"/>
          <w:szCs w:val="24"/>
          <w:lang w:eastAsia="hi-IN" w:bidi="hi-IN"/>
        </w:rPr>
      </w:pPr>
    </w:p>
    <w:p w:rsidR="00B676D6" w:rsidRPr="004154EE" w:rsidRDefault="00B676D6" w:rsidP="007D0AD5">
      <w:pPr>
        <w:widowControl w:val="0"/>
        <w:suppressAutoHyphens/>
        <w:spacing w:after="0" w:line="240" w:lineRule="auto"/>
        <w:jc w:val="both"/>
        <w:rPr>
          <w:rFonts w:ascii="Palatino Linotype" w:hAnsi="Palatino Linotype" w:cs="Times New Roman"/>
          <w:b/>
          <w:kern w:val="1"/>
          <w:sz w:val="24"/>
          <w:szCs w:val="24"/>
          <w:lang w:eastAsia="hi-IN" w:bidi="hi-IN"/>
        </w:rPr>
      </w:pPr>
      <w:r w:rsidRPr="004154EE">
        <w:rPr>
          <w:rFonts w:ascii="Palatino Linotype" w:hAnsi="Palatino Linotype" w:cs="Times New Roman"/>
          <w:b/>
          <w:kern w:val="1"/>
          <w:sz w:val="24"/>
          <w:szCs w:val="24"/>
          <w:lang w:eastAsia="hi-IN" w:bidi="hi-IN"/>
        </w:rPr>
        <w:t>II. A részszakképesítés alapadatai</w:t>
      </w:r>
    </w:p>
    <w:p w:rsidR="00B676D6" w:rsidRPr="004154EE" w:rsidRDefault="00B676D6" w:rsidP="007D0AD5">
      <w:pPr>
        <w:widowControl w:val="0"/>
        <w:suppressAutoHyphens/>
        <w:spacing w:after="0" w:line="240" w:lineRule="auto"/>
        <w:jc w:val="both"/>
        <w:rPr>
          <w:rFonts w:ascii="Palatino Linotype" w:hAnsi="Palatino Linotype" w:cs="Times New Roman"/>
          <w:b/>
          <w:kern w:val="1"/>
          <w:sz w:val="24"/>
          <w:szCs w:val="24"/>
          <w:lang w:eastAsia="hi-IN" w:bidi="hi-IN"/>
        </w:rPr>
      </w:pPr>
    </w:p>
    <w:p w:rsidR="00B676D6" w:rsidRPr="004154EE" w:rsidRDefault="00B676D6" w:rsidP="007D0AD5">
      <w:pPr>
        <w:widowControl w:val="0"/>
        <w:suppressAutoHyphens/>
        <w:autoSpaceDE w:val="0"/>
        <w:autoSpaceDN w:val="0"/>
        <w:adjustRightInd w:val="0"/>
        <w:spacing w:after="0" w:line="240" w:lineRule="auto"/>
        <w:jc w:val="both"/>
        <w:rPr>
          <w:rFonts w:ascii="Palatino Linotype" w:hAnsi="Palatino Linotype" w:cs="Times New Roman"/>
          <w:kern w:val="1"/>
          <w:sz w:val="24"/>
          <w:szCs w:val="24"/>
          <w:lang w:eastAsia="hi-IN" w:bidi="hi-IN"/>
        </w:rPr>
      </w:pPr>
      <w:r w:rsidRPr="004154EE">
        <w:rPr>
          <w:rFonts w:ascii="Palatino Linotype" w:hAnsi="Palatino Linotype" w:cs="Mangal"/>
          <w:iCs/>
          <w:kern w:val="1"/>
          <w:sz w:val="24"/>
          <w:szCs w:val="24"/>
          <w:lang w:eastAsia="hi-IN" w:bidi="hi-IN"/>
        </w:rPr>
        <w:t>A részszakképesítés azonosító száma: 21 622 01</w:t>
      </w:r>
    </w:p>
    <w:p w:rsidR="00B676D6" w:rsidRPr="004154EE" w:rsidRDefault="00B676D6" w:rsidP="007D0AD5">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676D6" w:rsidRPr="004154EE" w:rsidRDefault="00B676D6" w:rsidP="007D0AD5">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154EE">
        <w:rPr>
          <w:rFonts w:ascii="Palatino Linotype" w:hAnsi="Palatino Linotype" w:cs="Mangal"/>
          <w:iCs/>
          <w:kern w:val="1"/>
          <w:sz w:val="24"/>
          <w:szCs w:val="24"/>
          <w:lang w:eastAsia="hi-IN" w:bidi="hi-IN"/>
        </w:rPr>
        <w:t xml:space="preserve">A részszakképesítés megnevezése: </w:t>
      </w:r>
      <w:r>
        <w:rPr>
          <w:rFonts w:ascii="Palatino Linotype" w:hAnsi="Palatino Linotype" w:cs="Times New Roman"/>
          <w:kern w:val="1"/>
          <w:sz w:val="24"/>
          <w:szCs w:val="24"/>
          <w:lang w:eastAsia="hi-IN" w:bidi="hi-IN"/>
        </w:rPr>
        <w:t xml:space="preserve">Kerti munkás </w:t>
      </w:r>
    </w:p>
    <w:p w:rsidR="00B676D6" w:rsidRPr="004154EE" w:rsidRDefault="00B676D6" w:rsidP="007D0AD5">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676D6" w:rsidRDefault="00B676D6" w:rsidP="007D0AD5">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154EE">
        <w:rPr>
          <w:rFonts w:ascii="Palatino Linotype" w:hAnsi="Palatino Linotype" w:cs="Mangal"/>
          <w:iCs/>
          <w:kern w:val="1"/>
          <w:sz w:val="24"/>
          <w:szCs w:val="24"/>
          <w:lang w:eastAsia="hi-IN" w:bidi="hi-IN"/>
        </w:rPr>
        <w:t xml:space="preserve">A szakmacsoport </w:t>
      </w:r>
      <w:r w:rsidRPr="004154EE">
        <w:rPr>
          <w:rFonts w:ascii="Palatino Linotype" w:hAnsi="Palatino Linotype" w:cs="Times New Roman"/>
          <w:iCs/>
          <w:sz w:val="24"/>
          <w:szCs w:val="24"/>
          <w:lang w:eastAsia="hu-HU"/>
        </w:rPr>
        <w:t>száma és megnevezése</w:t>
      </w:r>
      <w:r w:rsidRPr="004154EE">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20. Mezőgazdaság</w:t>
      </w:r>
    </w:p>
    <w:p w:rsidR="00B676D6" w:rsidRDefault="00B676D6" w:rsidP="007D0AD5">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676D6" w:rsidRPr="004154EE" w:rsidRDefault="00B676D6" w:rsidP="007D0AD5">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154EE">
        <w:rPr>
          <w:rFonts w:ascii="Palatino Linotype" w:hAnsi="Palatino Linotype" w:cs="Mangal"/>
          <w:iCs/>
          <w:kern w:val="1"/>
          <w:sz w:val="24"/>
          <w:szCs w:val="24"/>
          <w:lang w:eastAsia="hi-IN" w:bidi="hi-IN"/>
        </w:rPr>
        <w:t xml:space="preserve">Ágazati besorolás </w:t>
      </w:r>
      <w:r w:rsidRPr="004154EE">
        <w:rPr>
          <w:rFonts w:ascii="Palatino Linotype" w:hAnsi="Palatino Linotype" w:cs="Times New Roman"/>
          <w:iCs/>
          <w:sz w:val="24"/>
          <w:szCs w:val="24"/>
          <w:lang w:eastAsia="hu-HU"/>
        </w:rPr>
        <w:t>száma és megnevezése</w:t>
      </w:r>
      <w:r w:rsidRPr="004154EE">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XXXIV. Kertészet és parképítés</w:t>
      </w:r>
    </w:p>
    <w:p w:rsidR="00B676D6" w:rsidRPr="004154EE" w:rsidRDefault="00B676D6" w:rsidP="007D0AD5">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676D6" w:rsidRPr="004154EE" w:rsidRDefault="00B676D6" w:rsidP="007D0AD5">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154EE">
        <w:rPr>
          <w:rFonts w:ascii="Palatino Linotype" w:hAnsi="Palatino Linotype" w:cs="Mangal"/>
          <w:iCs/>
          <w:kern w:val="1"/>
          <w:sz w:val="24"/>
          <w:szCs w:val="24"/>
          <w:lang w:eastAsia="hi-IN" w:bidi="hi-IN"/>
        </w:rPr>
        <w:t>Elméleti képzési idő aránya: 30%</w:t>
      </w:r>
    </w:p>
    <w:p w:rsidR="00B676D6" w:rsidRPr="004154EE" w:rsidRDefault="00B676D6" w:rsidP="007D0AD5">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676D6" w:rsidRPr="004154EE" w:rsidRDefault="00B676D6" w:rsidP="007D0AD5">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154EE">
        <w:rPr>
          <w:rFonts w:ascii="Palatino Linotype" w:hAnsi="Palatino Linotype" w:cs="Mangal"/>
          <w:iCs/>
          <w:kern w:val="1"/>
          <w:sz w:val="24"/>
          <w:szCs w:val="24"/>
          <w:lang w:eastAsia="hi-IN" w:bidi="hi-IN"/>
        </w:rPr>
        <w:t>Gyakorlati képzési idő aránya: 70%</w:t>
      </w:r>
    </w:p>
    <w:p w:rsidR="00B676D6" w:rsidRPr="004154EE" w:rsidRDefault="00B676D6" w:rsidP="007D0AD5">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676D6" w:rsidRPr="004154EE" w:rsidRDefault="00B676D6" w:rsidP="007D0AD5">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676D6" w:rsidRPr="004154EE" w:rsidRDefault="00B676D6" w:rsidP="007D0AD5">
      <w:pPr>
        <w:widowControl w:val="0"/>
        <w:tabs>
          <w:tab w:val="left" w:pos="1260"/>
        </w:tabs>
        <w:suppressAutoHyphens/>
        <w:spacing w:after="0" w:line="240" w:lineRule="auto"/>
        <w:jc w:val="both"/>
        <w:rPr>
          <w:rFonts w:ascii="Palatino Linotype" w:hAnsi="Palatino Linotype" w:cs="Times New Roman"/>
          <w:b/>
          <w:kern w:val="1"/>
          <w:sz w:val="24"/>
          <w:szCs w:val="24"/>
          <w:lang w:eastAsia="hi-IN" w:bidi="hi-IN"/>
        </w:rPr>
      </w:pPr>
      <w:r w:rsidRPr="004154EE">
        <w:rPr>
          <w:rFonts w:ascii="Palatino Linotype" w:hAnsi="Palatino Linotype" w:cs="Times New Roman"/>
          <w:b/>
          <w:kern w:val="1"/>
          <w:sz w:val="24"/>
          <w:szCs w:val="24"/>
          <w:lang w:eastAsia="hi-IN" w:bidi="hi-IN"/>
        </w:rPr>
        <w:lastRenderedPageBreak/>
        <w:t>III. A szakképzésbe történő belépés feltételei</w:t>
      </w:r>
    </w:p>
    <w:p w:rsidR="00B676D6" w:rsidRPr="004154EE" w:rsidRDefault="00B676D6" w:rsidP="007D0AD5">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676D6" w:rsidRPr="004154EE" w:rsidRDefault="00B676D6" w:rsidP="007D0AD5">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154EE">
        <w:rPr>
          <w:rFonts w:ascii="Palatino Linotype" w:hAnsi="Palatino Linotype" w:cs="Mangal"/>
          <w:iCs/>
          <w:kern w:val="1"/>
          <w:sz w:val="24"/>
          <w:szCs w:val="24"/>
          <w:lang w:eastAsia="hi-IN" w:bidi="hi-IN"/>
        </w:rPr>
        <w:t>Iskolai előképzettség: hat általános iskolai évfolyam elvégzése</w:t>
      </w:r>
    </w:p>
    <w:p w:rsidR="00B676D6" w:rsidRPr="004154EE" w:rsidRDefault="00B676D6" w:rsidP="007D0AD5">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676D6" w:rsidRPr="004154EE" w:rsidRDefault="00B676D6" w:rsidP="007D0AD5">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154EE">
        <w:rPr>
          <w:rFonts w:ascii="Palatino Linotype" w:hAnsi="Palatino Linotype" w:cs="Mangal"/>
          <w:iCs/>
          <w:kern w:val="1"/>
          <w:sz w:val="24"/>
          <w:szCs w:val="24"/>
          <w:lang w:eastAsia="hi-IN" w:bidi="hi-IN"/>
        </w:rPr>
        <w:t>Betöltött 15. életév</w:t>
      </w:r>
    </w:p>
    <w:p w:rsidR="00B676D6" w:rsidRPr="004154EE" w:rsidRDefault="00B676D6" w:rsidP="007D0AD5">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676D6" w:rsidRPr="004154EE" w:rsidRDefault="00B676D6" w:rsidP="007D0AD5">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4154EE">
        <w:rPr>
          <w:rFonts w:ascii="Palatino Linotype" w:hAnsi="Palatino Linotype" w:cs="Mangal"/>
          <w:iCs/>
          <w:kern w:val="1"/>
          <w:sz w:val="24"/>
          <w:szCs w:val="24"/>
          <w:lang w:eastAsia="hi-IN" w:bidi="hi-IN"/>
        </w:rPr>
        <w:t>Egészségügyi alkalmassági követelmények: szükségesek</w:t>
      </w:r>
    </w:p>
    <w:p w:rsidR="00B676D6" w:rsidRPr="004154EE" w:rsidRDefault="00B676D6" w:rsidP="007D0AD5">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676D6" w:rsidRPr="004154EE" w:rsidRDefault="00B676D6" w:rsidP="007D0AD5">
      <w:pPr>
        <w:widowControl w:val="0"/>
        <w:suppressAutoHyphens/>
        <w:spacing w:after="0" w:line="240" w:lineRule="auto"/>
        <w:jc w:val="both"/>
        <w:rPr>
          <w:rFonts w:ascii="Palatino Linotype" w:hAnsi="Palatino Linotype" w:cs="Times New Roman"/>
          <w:b/>
          <w:kern w:val="1"/>
          <w:sz w:val="24"/>
          <w:szCs w:val="24"/>
          <w:lang w:eastAsia="hi-IN" w:bidi="hi-IN"/>
        </w:rPr>
      </w:pPr>
    </w:p>
    <w:p w:rsidR="00B676D6" w:rsidRPr="004154EE" w:rsidRDefault="00B676D6" w:rsidP="007D0AD5">
      <w:pPr>
        <w:widowControl w:val="0"/>
        <w:suppressAutoHyphens/>
        <w:spacing w:after="0" w:line="240" w:lineRule="auto"/>
        <w:jc w:val="both"/>
        <w:rPr>
          <w:rFonts w:ascii="Palatino Linotype" w:hAnsi="Palatino Linotype" w:cs="Times New Roman"/>
          <w:b/>
          <w:kern w:val="1"/>
          <w:sz w:val="24"/>
          <w:szCs w:val="24"/>
          <w:lang w:eastAsia="hi-IN" w:bidi="hi-IN"/>
        </w:rPr>
      </w:pPr>
      <w:r w:rsidRPr="004154EE">
        <w:rPr>
          <w:rFonts w:ascii="Palatino Linotype" w:hAnsi="Palatino Linotype" w:cs="Times New Roman"/>
          <w:b/>
          <w:kern w:val="1"/>
          <w:sz w:val="24"/>
          <w:szCs w:val="24"/>
          <w:lang w:eastAsia="hi-IN" w:bidi="hi-IN"/>
        </w:rPr>
        <w:t>IV. A szakképzés szervezésének feltételei</w:t>
      </w:r>
    </w:p>
    <w:p w:rsidR="00B676D6" w:rsidRPr="004154EE" w:rsidRDefault="00B676D6" w:rsidP="007D0AD5">
      <w:pPr>
        <w:widowControl w:val="0"/>
        <w:suppressAutoHyphens/>
        <w:spacing w:after="0" w:line="240" w:lineRule="auto"/>
        <w:jc w:val="both"/>
        <w:rPr>
          <w:rFonts w:ascii="Palatino Linotype" w:hAnsi="Palatino Linotype" w:cs="Times New Roman"/>
          <w:b/>
          <w:kern w:val="1"/>
          <w:sz w:val="24"/>
          <w:szCs w:val="24"/>
          <w:lang w:eastAsia="hi-IN" w:bidi="hi-IN"/>
        </w:rPr>
      </w:pPr>
    </w:p>
    <w:p w:rsidR="00B676D6" w:rsidRPr="004154EE" w:rsidRDefault="00B676D6" w:rsidP="007D0AD5">
      <w:pPr>
        <w:widowControl w:val="0"/>
        <w:suppressAutoHyphens/>
        <w:spacing w:after="0" w:line="240" w:lineRule="auto"/>
        <w:jc w:val="both"/>
        <w:rPr>
          <w:rFonts w:ascii="Palatino Linotype" w:hAnsi="Palatino Linotype" w:cs="Times New Roman"/>
          <w:b/>
          <w:kern w:val="1"/>
          <w:sz w:val="24"/>
          <w:szCs w:val="24"/>
          <w:lang w:eastAsia="hi-IN" w:bidi="hi-IN"/>
        </w:rPr>
      </w:pPr>
      <w:r w:rsidRPr="004154EE">
        <w:rPr>
          <w:rFonts w:ascii="Palatino Linotype" w:hAnsi="Palatino Linotype" w:cs="Times New Roman"/>
          <w:b/>
          <w:kern w:val="1"/>
          <w:sz w:val="24"/>
          <w:szCs w:val="24"/>
          <w:lang w:eastAsia="hi-IN" w:bidi="hi-IN"/>
        </w:rPr>
        <w:t>Személyi feltételek</w:t>
      </w:r>
    </w:p>
    <w:p w:rsidR="00B676D6" w:rsidRPr="004154EE" w:rsidRDefault="00B676D6" w:rsidP="007D0AD5">
      <w:pPr>
        <w:widowControl w:val="0"/>
        <w:suppressAutoHyphens/>
        <w:spacing w:after="0" w:line="240" w:lineRule="auto"/>
        <w:jc w:val="both"/>
        <w:rPr>
          <w:rFonts w:ascii="Palatino Linotype" w:hAnsi="Palatino Linotype" w:cs="Times New Roman"/>
          <w:kern w:val="1"/>
          <w:sz w:val="24"/>
          <w:szCs w:val="24"/>
          <w:lang w:eastAsia="hi-IN" w:bidi="hi-IN"/>
        </w:rPr>
      </w:pPr>
      <w:r w:rsidRPr="004154EE">
        <w:rPr>
          <w:rFonts w:ascii="Palatino Linotype" w:hAnsi="Palatino Linotype" w:cs="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76D6" w:rsidRPr="004154EE" w:rsidRDefault="00B676D6" w:rsidP="007D0AD5">
      <w:pPr>
        <w:widowControl w:val="0"/>
        <w:suppressAutoHyphens/>
        <w:spacing w:after="0" w:line="240" w:lineRule="auto"/>
        <w:jc w:val="both"/>
        <w:rPr>
          <w:rFonts w:ascii="Palatino Linotype" w:hAnsi="Palatino Linotype" w:cs="Times New Roman"/>
          <w:kern w:val="1"/>
          <w:sz w:val="24"/>
          <w:szCs w:val="24"/>
          <w:lang w:eastAsia="hi-IN" w:bidi="hi-IN"/>
        </w:rPr>
      </w:pPr>
      <w:r w:rsidRPr="004154EE">
        <w:rPr>
          <w:rFonts w:ascii="Palatino Linotype" w:hAnsi="Palatino Linotype" w:cs="Times New Roman"/>
          <w:kern w:val="1"/>
          <w:sz w:val="24"/>
          <w:szCs w:val="24"/>
          <w:lang w:eastAsia="hi-IN" w:bidi="hi-IN"/>
        </w:rPr>
        <w:t>Ezen túl az alábbi tantárgyak oktatására az alábbi végzettséggel rendelkező szakember alkalmazható:</w:t>
      </w:r>
    </w:p>
    <w:p w:rsidR="00B676D6" w:rsidRPr="004154EE" w:rsidRDefault="00B676D6" w:rsidP="007D0AD5">
      <w:pPr>
        <w:widowControl w:val="0"/>
        <w:suppressAutoHyphens/>
        <w:spacing w:after="0" w:line="240" w:lineRule="auto"/>
        <w:jc w:val="both"/>
        <w:rPr>
          <w:rFonts w:ascii="Palatino Linotype" w:hAnsi="Palatino Linotype" w:cs="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76D6" w:rsidRPr="004154EE" w:rsidTr="001047EC">
        <w:trPr>
          <w:jc w:val="center"/>
        </w:trPr>
        <w:tc>
          <w:tcPr>
            <w:tcW w:w="4053" w:type="dxa"/>
          </w:tcPr>
          <w:p w:rsidR="00B676D6" w:rsidRPr="004154EE" w:rsidRDefault="00B676D6" w:rsidP="001047EC">
            <w:pPr>
              <w:widowControl w:val="0"/>
              <w:suppressAutoHyphens/>
              <w:spacing w:after="0" w:line="240" w:lineRule="auto"/>
              <w:jc w:val="center"/>
              <w:rPr>
                <w:rFonts w:ascii="Palatino Linotype" w:hAnsi="Palatino Linotype" w:cs="Times New Roman"/>
                <w:b/>
                <w:kern w:val="1"/>
                <w:sz w:val="24"/>
                <w:szCs w:val="24"/>
                <w:lang w:eastAsia="hi-IN" w:bidi="hi-IN"/>
              </w:rPr>
            </w:pPr>
            <w:r w:rsidRPr="004154EE">
              <w:rPr>
                <w:rFonts w:ascii="Palatino Linotype" w:hAnsi="Palatino Linotype" w:cs="Times New Roman"/>
                <w:b/>
                <w:kern w:val="1"/>
                <w:sz w:val="24"/>
                <w:szCs w:val="24"/>
                <w:lang w:eastAsia="hi-IN" w:bidi="hi-IN"/>
              </w:rPr>
              <w:t>Tantárgy</w:t>
            </w:r>
          </w:p>
        </w:tc>
        <w:tc>
          <w:tcPr>
            <w:tcW w:w="4678" w:type="dxa"/>
          </w:tcPr>
          <w:p w:rsidR="00B676D6" w:rsidRPr="004154EE" w:rsidRDefault="00B676D6" w:rsidP="001047EC">
            <w:pPr>
              <w:widowControl w:val="0"/>
              <w:suppressAutoHyphens/>
              <w:spacing w:after="0" w:line="240" w:lineRule="auto"/>
              <w:jc w:val="center"/>
              <w:rPr>
                <w:rFonts w:ascii="Palatino Linotype" w:hAnsi="Palatino Linotype" w:cs="Times New Roman"/>
                <w:b/>
                <w:kern w:val="1"/>
                <w:sz w:val="24"/>
                <w:szCs w:val="24"/>
                <w:lang w:eastAsia="hi-IN" w:bidi="hi-IN"/>
              </w:rPr>
            </w:pPr>
            <w:r w:rsidRPr="004154EE">
              <w:rPr>
                <w:rFonts w:ascii="Palatino Linotype" w:hAnsi="Palatino Linotype" w:cs="Times New Roman"/>
                <w:b/>
                <w:kern w:val="1"/>
                <w:sz w:val="24"/>
                <w:szCs w:val="24"/>
                <w:lang w:eastAsia="hi-IN" w:bidi="hi-IN"/>
              </w:rPr>
              <w:t>Szakképesítés/Szakképzettség</w:t>
            </w:r>
          </w:p>
        </w:tc>
      </w:tr>
      <w:tr w:rsidR="00B676D6" w:rsidRPr="004154EE" w:rsidTr="001047EC">
        <w:trPr>
          <w:jc w:val="center"/>
        </w:trPr>
        <w:tc>
          <w:tcPr>
            <w:tcW w:w="4053" w:type="dxa"/>
            <w:vAlign w:val="center"/>
          </w:tcPr>
          <w:p w:rsidR="00B676D6" w:rsidRPr="004154EE" w:rsidRDefault="00B676D6" w:rsidP="00085619">
            <w:pPr>
              <w:widowControl w:val="0"/>
              <w:suppressAutoHyphens/>
              <w:spacing w:after="0" w:line="240" w:lineRule="auto"/>
              <w:jc w:val="center"/>
              <w:rPr>
                <w:rFonts w:ascii="Palatino Linotype" w:hAnsi="Palatino Linotype" w:cs="Times New Roman"/>
                <w:bCs/>
                <w:kern w:val="1"/>
                <w:sz w:val="24"/>
                <w:szCs w:val="24"/>
                <w:lang w:eastAsia="hi-IN" w:bidi="hi-IN"/>
              </w:rPr>
            </w:pPr>
            <w:r>
              <w:rPr>
                <w:rFonts w:ascii="Palatino Linotype" w:hAnsi="Palatino Linotype" w:cs="Times New Roman"/>
                <w:bCs/>
                <w:kern w:val="1"/>
                <w:sz w:val="24"/>
                <w:szCs w:val="24"/>
                <w:lang w:eastAsia="hi-IN" w:bidi="hi-IN"/>
              </w:rPr>
              <w:t>-</w:t>
            </w:r>
          </w:p>
        </w:tc>
        <w:tc>
          <w:tcPr>
            <w:tcW w:w="4678" w:type="dxa"/>
          </w:tcPr>
          <w:p w:rsidR="00B676D6" w:rsidRPr="004154EE" w:rsidRDefault="00B676D6" w:rsidP="00085619">
            <w:pPr>
              <w:widowControl w:val="0"/>
              <w:suppressAutoHyphens/>
              <w:spacing w:after="0" w:line="240" w:lineRule="auto"/>
              <w:jc w:val="center"/>
              <w:rPr>
                <w:rFonts w:ascii="Palatino Linotype" w:hAnsi="Palatino Linotype" w:cs="Times New Roman"/>
                <w:kern w:val="1"/>
                <w:sz w:val="24"/>
                <w:szCs w:val="24"/>
                <w:lang w:eastAsia="hi-IN" w:bidi="hi-IN"/>
              </w:rPr>
            </w:pPr>
            <w:r>
              <w:rPr>
                <w:rFonts w:ascii="Palatino Linotype" w:hAnsi="Palatino Linotype" w:cs="Times New Roman"/>
                <w:kern w:val="1"/>
                <w:sz w:val="24"/>
                <w:szCs w:val="24"/>
                <w:lang w:eastAsia="hi-IN" w:bidi="hi-IN"/>
              </w:rPr>
              <w:t>-</w:t>
            </w:r>
          </w:p>
        </w:tc>
      </w:tr>
    </w:tbl>
    <w:p w:rsidR="00B676D6" w:rsidRPr="004154EE" w:rsidRDefault="00B676D6" w:rsidP="007D0AD5">
      <w:pPr>
        <w:widowControl w:val="0"/>
        <w:suppressAutoHyphens/>
        <w:spacing w:after="0" w:line="240" w:lineRule="auto"/>
        <w:jc w:val="both"/>
        <w:rPr>
          <w:rFonts w:ascii="Palatino Linotype" w:hAnsi="Palatino Linotype" w:cs="Times New Roman"/>
          <w:b/>
          <w:kern w:val="1"/>
          <w:sz w:val="24"/>
          <w:szCs w:val="24"/>
          <w:lang w:eastAsia="hi-IN" w:bidi="hi-IN"/>
        </w:rPr>
      </w:pPr>
    </w:p>
    <w:p w:rsidR="00B676D6" w:rsidRPr="004154EE" w:rsidRDefault="00B676D6" w:rsidP="007D0AD5">
      <w:pPr>
        <w:widowControl w:val="0"/>
        <w:suppressAutoHyphens/>
        <w:spacing w:after="0" w:line="240" w:lineRule="auto"/>
        <w:jc w:val="both"/>
        <w:rPr>
          <w:rFonts w:ascii="Palatino Linotype" w:hAnsi="Palatino Linotype" w:cs="Times New Roman"/>
          <w:b/>
          <w:kern w:val="1"/>
          <w:sz w:val="24"/>
          <w:szCs w:val="24"/>
          <w:lang w:eastAsia="hi-IN" w:bidi="hi-IN"/>
        </w:rPr>
      </w:pPr>
      <w:r w:rsidRPr="004154EE">
        <w:rPr>
          <w:rFonts w:ascii="Palatino Linotype" w:hAnsi="Palatino Linotype" w:cs="Times New Roman"/>
          <w:b/>
          <w:kern w:val="1"/>
          <w:sz w:val="24"/>
          <w:szCs w:val="24"/>
          <w:lang w:eastAsia="hi-IN" w:bidi="hi-IN"/>
        </w:rPr>
        <w:t>Tárgyi feltételek</w:t>
      </w:r>
    </w:p>
    <w:p w:rsidR="00B676D6" w:rsidRDefault="00B676D6" w:rsidP="007D0AD5">
      <w:pPr>
        <w:widowControl w:val="0"/>
        <w:suppressAutoHyphens/>
        <w:spacing w:after="0" w:line="240" w:lineRule="auto"/>
        <w:jc w:val="both"/>
        <w:rPr>
          <w:rFonts w:ascii="Palatino Linotype" w:hAnsi="Palatino Linotype" w:cs="Times New Roman"/>
          <w:kern w:val="1"/>
          <w:sz w:val="24"/>
          <w:szCs w:val="24"/>
          <w:lang w:eastAsia="hi-IN" w:bidi="hi-IN"/>
        </w:rPr>
      </w:pPr>
      <w:r w:rsidRPr="004154EE">
        <w:rPr>
          <w:rFonts w:ascii="Palatino Linotype" w:hAnsi="Palatino Linotype" w:cs="Times New Roman"/>
          <w:kern w:val="1"/>
          <w:sz w:val="24"/>
          <w:szCs w:val="24"/>
          <w:lang w:eastAsia="hi-IN" w:bidi="hi-IN"/>
        </w:rPr>
        <w:t xml:space="preserve">A szakmai képzés lebonyolításához szükséges eszközök és felszerelések felsorolását a részszakképesítés szakmai és vizsgakövetelménye (szvk) tartalmazza, melynek további részletei az alábbiak: </w:t>
      </w:r>
    </w:p>
    <w:p w:rsidR="00B676D6" w:rsidRPr="004154EE" w:rsidRDefault="00B676D6" w:rsidP="007D0AD5">
      <w:pPr>
        <w:widowControl w:val="0"/>
        <w:suppressAutoHyphens/>
        <w:spacing w:after="0" w:line="240" w:lineRule="auto"/>
        <w:jc w:val="both"/>
        <w:rPr>
          <w:rFonts w:ascii="Palatino Linotype" w:hAnsi="Palatino Linotype" w:cs="Times New Roman"/>
          <w:kern w:val="1"/>
          <w:sz w:val="24"/>
          <w:szCs w:val="24"/>
          <w:lang w:eastAsia="hi-IN" w:bidi="hi-IN"/>
        </w:rPr>
      </w:pPr>
    </w:p>
    <w:p w:rsidR="00B676D6" w:rsidRPr="009A254C" w:rsidRDefault="00B676D6" w:rsidP="009A254C">
      <w:pPr>
        <w:widowControl w:val="0"/>
        <w:suppressAutoHyphens/>
        <w:spacing w:after="0" w:line="240" w:lineRule="auto"/>
        <w:jc w:val="both"/>
        <w:rPr>
          <w:rFonts w:ascii="Palatino Linotype" w:hAnsi="Palatino Linotype" w:cs="Times New Roman"/>
          <w:kern w:val="1"/>
          <w:sz w:val="24"/>
          <w:szCs w:val="24"/>
          <w:lang w:eastAsia="hi-IN" w:bidi="hi-IN"/>
        </w:rPr>
      </w:pPr>
      <w:r w:rsidRPr="009A254C">
        <w:rPr>
          <w:rFonts w:ascii="Palatino Linotype" w:hAnsi="Palatino Linotype" w:cs="Times New Roman"/>
          <w:kern w:val="1"/>
          <w:sz w:val="24"/>
          <w:szCs w:val="24"/>
          <w:lang w:eastAsia="hi-IN" w:bidi="hi-IN"/>
        </w:rPr>
        <w:t>Kertészeti kéziszerszámok</w:t>
      </w:r>
    </w:p>
    <w:p w:rsidR="00B676D6" w:rsidRPr="009A254C" w:rsidRDefault="00B676D6" w:rsidP="009A254C">
      <w:pPr>
        <w:widowControl w:val="0"/>
        <w:suppressAutoHyphens/>
        <w:spacing w:after="0" w:line="240" w:lineRule="auto"/>
        <w:jc w:val="both"/>
        <w:rPr>
          <w:rFonts w:ascii="Palatino Linotype" w:hAnsi="Palatino Linotype" w:cs="Times New Roman"/>
          <w:kern w:val="1"/>
          <w:sz w:val="24"/>
          <w:szCs w:val="24"/>
          <w:lang w:eastAsia="hi-IN" w:bidi="hi-IN"/>
        </w:rPr>
      </w:pPr>
      <w:r w:rsidRPr="009A254C">
        <w:rPr>
          <w:rFonts w:ascii="Palatino Linotype" w:hAnsi="Palatino Linotype" w:cs="Times New Roman"/>
          <w:kern w:val="1"/>
          <w:sz w:val="24"/>
          <w:szCs w:val="24"/>
          <w:lang w:eastAsia="hi-IN" w:bidi="hi-IN"/>
        </w:rPr>
        <w:t>Erőgép</w:t>
      </w:r>
    </w:p>
    <w:p w:rsidR="00B676D6" w:rsidRPr="009A254C" w:rsidRDefault="00B676D6" w:rsidP="009A254C">
      <w:pPr>
        <w:widowControl w:val="0"/>
        <w:suppressAutoHyphens/>
        <w:spacing w:after="0" w:line="240" w:lineRule="auto"/>
        <w:jc w:val="both"/>
        <w:rPr>
          <w:rFonts w:ascii="Palatino Linotype" w:hAnsi="Palatino Linotype" w:cs="Times New Roman"/>
          <w:kern w:val="1"/>
          <w:sz w:val="24"/>
          <w:szCs w:val="24"/>
          <w:lang w:eastAsia="hi-IN" w:bidi="hi-IN"/>
        </w:rPr>
      </w:pPr>
      <w:r w:rsidRPr="009A254C">
        <w:rPr>
          <w:rFonts w:ascii="Palatino Linotype" w:hAnsi="Palatino Linotype" w:cs="Times New Roman"/>
          <w:kern w:val="1"/>
          <w:sz w:val="24"/>
          <w:szCs w:val="24"/>
          <w:lang w:eastAsia="hi-IN" w:bidi="hi-IN"/>
        </w:rPr>
        <w:t>Szállítóeszközök</w:t>
      </w:r>
    </w:p>
    <w:p w:rsidR="00B676D6" w:rsidRPr="009A254C" w:rsidRDefault="00B676D6" w:rsidP="009A254C">
      <w:pPr>
        <w:widowControl w:val="0"/>
        <w:suppressAutoHyphens/>
        <w:spacing w:after="0" w:line="240" w:lineRule="auto"/>
        <w:jc w:val="both"/>
        <w:rPr>
          <w:rFonts w:ascii="Palatino Linotype" w:hAnsi="Palatino Linotype" w:cs="Times New Roman"/>
          <w:kern w:val="1"/>
          <w:sz w:val="24"/>
          <w:szCs w:val="24"/>
          <w:lang w:eastAsia="hi-IN" w:bidi="hi-IN"/>
        </w:rPr>
      </w:pPr>
      <w:r w:rsidRPr="009A254C">
        <w:rPr>
          <w:rFonts w:ascii="Palatino Linotype" w:hAnsi="Palatino Linotype" w:cs="Times New Roman"/>
          <w:kern w:val="1"/>
          <w:sz w:val="24"/>
          <w:szCs w:val="24"/>
          <w:lang w:eastAsia="hi-IN" w:bidi="hi-IN"/>
        </w:rPr>
        <w:t>Mérlegek, egyéb mérőeszközök</w:t>
      </w:r>
    </w:p>
    <w:p w:rsidR="00B676D6" w:rsidRPr="009A254C" w:rsidRDefault="00B676D6" w:rsidP="009A254C">
      <w:pPr>
        <w:widowControl w:val="0"/>
        <w:suppressAutoHyphens/>
        <w:spacing w:after="0" w:line="240" w:lineRule="auto"/>
        <w:jc w:val="both"/>
        <w:rPr>
          <w:rFonts w:ascii="Palatino Linotype" w:hAnsi="Palatino Linotype" w:cs="Times New Roman"/>
          <w:kern w:val="1"/>
          <w:sz w:val="24"/>
          <w:szCs w:val="24"/>
          <w:lang w:eastAsia="hi-IN" w:bidi="hi-IN"/>
        </w:rPr>
      </w:pPr>
      <w:r w:rsidRPr="009A254C">
        <w:rPr>
          <w:rFonts w:ascii="Palatino Linotype" w:hAnsi="Palatino Linotype" w:cs="Times New Roman"/>
          <w:kern w:val="1"/>
          <w:sz w:val="24"/>
          <w:szCs w:val="24"/>
          <w:lang w:eastAsia="hi-IN" w:bidi="hi-IN"/>
        </w:rPr>
        <w:t>Területmérés eszközei</w:t>
      </w:r>
    </w:p>
    <w:p w:rsidR="00B676D6" w:rsidRPr="009A254C" w:rsidRDefault="00B676D6" w:rsidP="009A254C">
      <w:pPr>
        <w:widowControl w:val="0"/>
        <w:suppressAutoHyphens/>
        <w:spacing w:after="0" w:line="240" w:lineRule="auto"/>
        <w:jc w:val="both"/>
        <w:rPr>
          <w:rFonts w:ascii="Palatino Linotype" w:hAnsi="Palatino Linotype" w:cs="Times New Roman"/>
          <w:kern w:val="1"/>
          <w:sz w:val="24"/>
          <w:szCs w:val="24"/>
          <w:lang w:eastAsia="hi-IN" w:bidi="hi-IN"/>
        </w:rPr>
      </w:pPr>
      <w:r w:rsidRPr="009A254C">
        <w:rPr>
          <w:rFonts w:ascii="Palatino Linotype" w:hAnsi="Palatino Linotype" w:cs="Times New Roman"/>
          <w:kern w:val="1"/>
          <w:sz w:val="24"/>
          <w:szCs w:val="24"/>
          <w:lang w:eastAsia="hi-IN" w:bidi="hi-IN"/>
        </w:rPr>
        <w:t>Meteorológiai eszközök</w:t>
      </w:r>
    </w:p>
    <w:p w:rsidR="00B676D6" w:rsidRPr="009A254C" w:rsidRDefault="00B676D6" w:rsidP="009A254C">
      <w:pPr>
        <w:widowControl w:val="0"/>
        <w:suppressAutoHyphens/>
        <w:spacing w:after="0" w:line="240" w:lineRule="auto"/>
        <w:jc w:val="both"/>
        <w:rPr>
          <w:rFonts w:ascii="Palatino Linotype" w:hAnsi="Palatino Linotype" w:cs="Times New Roman"/>
          <w:kern w:val="1"/>
          <w:sz w:val="24"/>
          <w:szCs w:val="24"/>
          <w:lang w:eastAsia="hi-IN" w:bidi="hi-IN"/>
        </w:rPr>
      </w:pPr>
      <w:r w:rsidRPr="009A254C">
        <w:rPr>
          <w:rFonts w:ascii="Palatino Linotype" w:hAnsi="Palatino Linotype" w:cs="Times New Roman"/>
          <w:kern w:val="1"/>
          <w:sz w:val="24"/>
          <w:szCs w:val="24"/>
          <w:lang w:eastAsia="hi-IN" w:bidi="hi-IN"/>
        </w:rPr>
        <w:t>Termesztőberendezés</w:t>
      </w:r>
    </w:p>
    <w:p w:rsidR="00B676D6" w:rsidRPr="009A254C" w:rsidRDefault="00B676D6" w:rsidP="009A254C">
      <w:pPr>
        <w:widowControl w:val="0"/>
        <w:suppressAutoHyphens/>
        <w:spacing w:after="0" w:line="240" w:lineRule="auto"/>
        <w:jc w:val="both"/>
        <w:rPr>
          <w:rFonts w:ascii="Palatino Linotype" w:hAnsi="Palatino Linotype" w:cs="Times New Roman"/>
          <w:kern w:val="1"/>
          <w:sz w:val="24"/>
          <w:szCs w:val="24"/>
          <w:lang w:eastAsia="hi-IN" w:bidi="hi-IN"/>
        </w:rPr>
      </w:pPr>
      <w:r w:rsidRPr="009A254C">
        <w:rPr>
          <w:rFonts w:ascii="Palatino Linotype" w:hAnsi="Palatino Linotype" w:cs="Times New Roman"/>
          <w:kern w:val="1"/>
          <w:sz w:val="24"/>
          <w:szCs w:val="24"/>
          <w:lang w:eastAsia="hi-IN" w:bidi="hi-IN"/>
        </w:rPr>
        <w:t>Növényszaporítás eszközei</w:t>
      </w:r>
    </w:p>
    <w:p w:rsidR="00B676D6" w:rsidRPr="009A254C" w:rsidRDefault="00B676D6" w:rsidP="009A254C">
      <w:pPr>
        <w:widowControl w:val="0"/>
        <w:suppressAutoHyphens/>
        <w:spacing w:after="0" w:line="240" w:lineRule="auto"/>
        <w:jc w:val="both"/>
        <w:rPr>
          <w:rFonts w:ascii="Palatino Linotype" w:hAnsi="Palatino Linotype" w:cs="Times New Roman"/>
          <w:kern w:val="1"/>
          <w:sz w:val="24"/>
          <w:szCs w:val="24"/>
          <w:lang w:eastAsia="hi-IN" w:bidi="hi-IN"/>
        </w:rPr>
      </w:pPr>
      <w:r w:rsidRPr="009A254C">
        <w:rPr>
          <w:rFonts w:ascii="Palatino Linotype" w:hAnsi="Palatino Linotype" w:cs="Times New Roman"/>
          <w:kern w:val="1"/>
          <w:sz w:val="24"/>
          <w:szCs w:val="24"/>
          <w:lang w:eastAsia="hi-IN" w:bidi="hi-IN"/>
        </w:rPr>
        <w:t>Ültetés eszközei</w:t>
      </w:r>
    </w:p>
    <w:p w:rsidR="00B676D6" w:rsidRPr="009A254C" w:rsidRDefault="00B676D6" w:rsidP="009A254C">
      <w:pPr>
        <w:widowControl w:val="0"/>
        <w:suppressAutoHyphens/>
        <w:spacing w:after="0" w:line="240" w:lineRule="auto"/>
        <w:jc w:val="both"/>
        <w:rPr>
          <w:rFonts w:ascii="Palatino Linotype" w:hAnsi="Palatino Linotype" w:cs="Times New Roman"/>
          <w:kern w:val="1"/>
          <w:sz w:val="24"/>
          <w:szCs w:val="24"/>
          <w:lang w:eastAsia="hi-IN" w:bidi="hi-IN"/>
        </w:rPr>
      </w:pPr>
      <w:r w:rsidRPr="009A254C">
        <w:rPr>
          <w:rFonts w:ascii="Palatino Linotype" w:hAnsi="Palatino Linotype" w:cs="Times New Roman"/>
          <w:kern w:val="1"/>
          <w:sz w:val="24"/>
          <w:szCs w:val="24"/>
          <w:lang w:eastAsia="hi-IN" w:bidi="hi-IN"/>
        </w:rPr>
        <w:t>Talajművelés eszközei</w:t>
      </w:r>
    </w:p>
    <w:p w:rsidR="00B676D6" w:rsidRPr="009A254C" w:rsidRDefault="00B676D6" w:rsidP="009A254C">
      <w:pPr>
        <w:widowControl w:val="0"/>
        <w:suppressAutoHyphens/>
        <w:spacing w:after="0" w:line="240" w:lineRule="auto"/>
        <w:jc w:val="both"/>
        <w:rPr>
          <w:rFonts w:ascii="Palatino Linotype" w:hAnsi="Palatino Linotype" w:cs="Times New Roman"/>
          <w:kern w:val="1"/>
          <w:sz w:val="24"/>
          <w:szCs w:val="24"/>
          <w:lang w:eastAsia="hi-IN" w:bidi="hi-IN"/>
        </w:rPr>
      </w:pPr>
      <w:r w:rsidRPr="009A254C">
        <w:rPr>
          <w:rFonts w:ascii="Palatino Linotype" w:hAnsi="Palatino Linotype" w:cs="Times New Roman"/>
          <w:kern w:val="1"/>
          <w:sz w:val="24"/>
          <w:szCs w:val="24"/>
          <w:lang w:eastAsia="hi-IN" w:bidi="hi-IN"/>
        </w:rPr>
        <w:t>Tápanyagutánpótlás eszközei</w:t>
      </w:r>
    </w:p>
    <w:p w:rsidR="00B676D6" w:rsidRPr="009A254C" w:rsidRDefault="00B676D6" w:rsidP="009A254C">
      <w:pPr>
        <w:widowControl w:val="0"/>
        <w:suppressAutoHyphens/>
        <w:spacing w:after="0" w:line="240" w:lineRule="auto"/>
        <w:jc w:val="both"/>
        <w:rPr>
          <w:rFonts w:ascii="Palatino Linotype" w:hAnsi="Palatino Linotype" w:cs="Times New Roman"/>
          <w:kern w:val="1"/>
          <w:sz w:val="24"/>
          <w:szCs w:val="24"/>
          <w:lang w:eastAsia="hi-IN" w:bidi="hi-IN"/>
        </w:rPr>
      </w:pPr>
      <w:r w:rsidRPr="009A254C">
        <w:rPr>
          <w:rFonts w:ascii="Palatino Linotype" w:hAnsi="Palatino Linotype" w:cs="Times New Roman"/>
          <w:kern w:val="1"/>
          <w:sz w:val="24"/>
          <w:szCs w:val="24"/>
          <w:lang w:eastAsia="hi-IN" w:bidi="hi-IN"/>
        </w:rPr>
        <w:t>Öntözés eszközei</w:t>
      </w:r>
    </w:p>
    <w:p w:rsidR="00B676D6" w:rsidRPr="009A254C" w:rsidRDefault="00B676D6" w:rsidP="009A254C">
      <w:pPr>
        <w:widowControl w:val="0"/>
        <w:suppressAutoHyphens/>
        <w:spacing w:after="0" w:line="240" w:lineRule="auto"/>
        <w:jc w:val="both"/>
        <w:rPr>
          <w:rFonts w:ascii="Palatino Linotype" w:hAnsi="Palatino Linotype" w:cs="Times New Roman"/>
          <w:kern w:val="1"/>
          <w:sz w:val="24"/>
          <w:szCs w:val="24"/>
          <w:lang w:eastAsia="hi-IN" w:bidi="hi-IN"/>
        </w:rPr>
      </w:pPr>
      <w:r w:rsidRPr="009A254C">
        <w:rPr>
          <w:rFonts w:ascii="Palatino Linotype" w:hAnsi="Palatino Linotype" w:cs="Times New Roman"/>
          <w:kern w:val="1"/>
          <w:sz w:val="24"/>
          <w:szCs w:val="24"/>
          <w:lang w:eastAsia="hi-IN" w:bidi="hi-IN"/>
        </w:rPr>
        <w:t>Betakarítás eszközei</w:t>
      </w:r>
    </w:p>
    <w:p w:rsidR="00B676D6" w:rsidRPr="009A254C" w:rsidRDefault="00B676D6" w:rsidP="009A254C">
      <w:pPr>
        <w:widowControl w:val="0"/>
        <w:suppressAutoHyphens/>
        <w:spacing w:after="0" w:line="240" w:lineRule="auto"/>
        <w:jc w:val="both"/>
        <w:rPr>
          <w:rFonts w:ascii="Palatino Linotype" w:hAnsi="Palatino Linotype" w:cs="Times New Roman"/>
          <w:kern w:val="1"/>
          <w:sz w:val="24"/>
          <w:szCs w:val="24"/>
          <w:lang w:eastAsia="hi-IN" w:bidi="hi-IN"/>
        </w:rPr>
      </w:pPr>
      <w:r w:rsidRPr="009A254C">
        <w:rPr>
          <w:rFonts w:ascii="Palatino Linotype" w:hAnsi="Palatino Linotype" w:cs="Times New Roman"/>
          <w:kern w:val="1"/>
          <w:sz w:val="24"/>
          <w:szCs w:val="24"/>
          <w:lang w:eastAsia="hi-IN" w:bidi="hi-IN"/>
        </w:rPr>
        <w:t>Tárolók</w:t>
      </w:r>
    </w:p>
    <w:p w:rsidR="00B676D6" w:rsidRPr="009A254C" w:rsidRDefault="00B676D6" w:rsidP="009A254C">
      <w:pPr>
        <w:widowControl w:val="0"/>
        <w:suppressAutoHyphens/>
        <w:spacing w:after="0" w:line="240" w:lineRule="auto"/>
        <w:jc w:val="both"/>
        <w:rPr>
          <w:rFonts w:ascii="Palatino Linotype" w:hAnsi="Palatino Linotype" w:cs="Times New Roman"/>
          <w:kern w:val="1"/>
          <w:sz w:val="24"/>
          <w:szCs w:val="24"/>
          <w:lang w:eastAsia="hi-IN" w:bidi="hi-IN"/>
        </w:rPr>
      </w:pPr>
      <w:r w:rsidRPr="009A254C">
        <w:rPr>
          <w:rFonts w:ascii="Palatino Linotype" w:hAnsi="Palatino Linotype" w:cs="Times New Roman"/>
          <w:kern w:val="1"/>
          <w:sz w:val="24"/>
          <w:szCs w:val="24"/>
          <w:lang w:eastAsia="hi-IN" w:bidi="hi-IN"/>
        </w:rPr>
        <w:t>Elsősegélynyújtó felszerelések</w:t>
      </w:r>
    </w:p>
    <w:p w:rsidR="00B676D6" w:rsidRPr="009A254C" w:rsidRDefault="00B676D6" w:rsidP="009A254C">
      <w:pPr>
        <w:widowControl w:val="0"/>
        <w:suppressAutoHyphens/>
        <w:spacing w:after="0" w:line="240" w:lineRule="auto"/>
        <w:jc w:val="both"/>
        <w:rPr>
          <w:rFonts w:ascii="Palatino Linotype" w:hAnsi="Palatino Linotype" w:cs="Times New Roman"/>
          <w:kern w:val="1"/>
          <w:sz w:val="24"/>
          <w:szCs w:val="24"/>
          <w:lang w:eastAsia="hi-IN" w:bidi="hi-IN"/>
        </w:rPr>
      </w:pPr>
      <w:r w:rsidRPr="009A254C">
        <w:rPr>
          <w:rFonts w:ascii="Palatino Linotype" w:hAnsi="Palatino Linotype" w:cs="Times New Roman"/>
          <w:kern w:val="1"/>
          <w:sz w:val="24"/>
          <w:szCs w:val="24"/>
          <w:lang w:eastAsia="hi-IN" w:bidi="hi-IN"/>
        </w:rPr>
        <w:t>Egyéni védőfelszerelés</w:t>
      </w:r>
    </w:p>
    <w:p w:rsidR="00B676D6" w:rsidRPr="009A254C" w:rsidRDefault="00B676D6" w:rsidP="009A254C">
      <w:pPr>
        <w:widowControl w:val="0"/>
        <w:suppressAutoHyphens/>
        <w:spacing w:after="0" w:line="240" w:lineRule="auto"/>
        <w:jc w:val="both"/>
        <w:rPr>
          <w:rFonts w:ascii="Palatino Linotype" w:hAnsi="Palatino Linotype" w:cs="Times New Roman"/>
          <w:kern w:val="1"/>
          <w:sz w:val="24"/>
          <w:szCs w:val="24"/>
          <w:lang w:eastAsia="hi-IN" w:bidi="hi-IN"/>
        </w:rPr>
      </w:pPr>
      <w:r w:rsidRPr="009A254C">
        <w:rPr>
          <w:rFonts w:ascii="Palatino Linotype" w:hAnsi="Palatino Linotype" w:cs="Times New Roman"/>
          <w:kern w:val="1"/>
          <w:sz w:val="24"/>
          <w:szCs w:val="24"/>
          <w:lang w:eastAsia="hi-IN" w:bidi="hi-IN"/>
        </w:rPr>
        <w:t>Munkabiztonsági berendezések</w:t>
      </w:r>
    </w:p>
    <w:p w:rsidR="00B676D6" w:rsidRPr="009A254C" w:rsidRDefault="00B676D6" w:rsidP="009A254C">
      <w:pPr>
        <w:widowControl w:val="0"/>
        <w:suppressAutoHyphens/>
        <w:spacing w:after="0" w:line="240" w:lineRule="auto"/>
        <w:jc w:val="both"/>
        <w:rPr>
          <w:rFonts w:ascii="Palatino Linotype" w:hAnsi="Palatino Linotype" w:cs="Times New Roman"/>
          <w:kern w:val="1"/>
          <w:sz w:val="24"/>
          <w:szCs w:val="24"/>
          <w:lang w:eastAsia="hi-IN" w:bidi="hi-IN"/>
        </w:rPr>
      </w:pPr>
      <w:r w:rsidRPr="009A254C">
        <w:rPr>
          <w:rFonts w:ascii="Palatino Linotype" w:hAnsi="Palatino Linotype" w:cs="Times New Roman"/>
          <w:kern w:val="1"/>
          <w:sz w:val="24"/>
          <w:szCs w:val="24"/>
          <w:lang w:eastAsia="hi-IN" w:bidi="hi-IN"/>
        </w:rPr>
        <w:lastRenderedPageBreak/>
        <w:t>Környezetvédelmi berendezések</w:t>
      </w:r>
    </w:p>
    <w:p w:rsidR="00B676D6" w:rsidRDefault="00B676D6" w:rsidP="009A254C">
      <w:pPr>
        <w:widowControl w:val="0"/>
        <w:suppressAutoHyphens/>
        <w:spacing w:after="0" w:line="240" w:lineRule="auto"/>
        <w:jc w:val="both"/>
        <w:rPr>
          <w:rFonts w:ascii="Palatino Linotype" w:hAnsi="Palatino Linotype" w:cs="Times New Roman"/>
          <w:kern w:val="1"/>
          <w:sz w:val="24"/>
          <w:szCs w:val="24"/>
          <w:lang w:eastAsia="hi-IN" w:bidi="hi-IN"/>
        </w:rPr>
      </w:pPr>
      <w:r w:rsidRPr="009A254C">
        <w:rPr>
          <w:rFonts w:ascii="Palatino Linotype" w:hAnsi="Palatino Linotype" w:cs="Times New Roman"/>
          <w:kern w:val="1"/>
          <w:sz w:val="24"/>
          <w:szCs w:val="24"/>
          <w:lang w:eastAsia="hi-IN" w:bidi="hi-IN"/>
        </w:rPr>
        <w:t>Személyes felszerelés: metszőolló, tűzdelőfa, ültetőkanál</w:t>
      </w:r>
    </w:p>
    <w:p w:rsidR="00B676D6" w:rsidRPr="004154EE" w:rsidRDefault="00B676D6" w:rsidP="009A254C">
      <w:pPr>
        <w:widowControl w:val="0"/>
        <w:suppressAutoHyphens/>
        <w:spacing w:after="0" w:line="240" w:lineRule="auto"/>
        <w:jc w:val="both"/>
        <w:rPr>
          <w:rFonts w:ascii="Palatino Linotype" w:hAnsi="Palatino Linotype" w:cs="Times New Roman"/>
          <w:kern w:val="1"/>
          <w:sz w:val="24"/>
          <w:szCs w:val="24"/>
          <w:lang w:eastAsia="hi-IN" w:bidi="hi-IN"/>
        </w:rPr>
      </w:pPr>
    </w:p>
    <w:p w:rsidR="00B676D6" w:rsidRPr="004154EE" w:rsidRDefault="00B676D6" w:rsidP="007D0AD5">
      <w:pPr>
        <w:widowControl w:val="0"/>
        <w:suppressAutoHyphens/>
        <w:spacing w:after="0" w:line="240" w:lineRule="auto"/>
        <w:jc w:val="both"/>
        <w:rPr>
          <w:rFonts w:ascii="Palatino Linotype" w:hAnsi="Palatino Linotype" w:cs="Times New Roman"/>
          <w:kern w:val="1"/>
          <w:sz w:val="24"/>
          <w:szCs w:val="24"/>
          <w:lang w:eastAsia="hi-IN" w:bidi="hi-IN"/>
        </w:rPr>
      </w:pPr>
      <w:r w:rsidRPr="004154EE">
        <w:rPr>
          <w:rFonts w:ascii="Palatino Linotype" w:hAnsi="Palatino Linotype" w:cs="Times New Roman"/>
          <w:i/>
          <w:kern w:val="1"/>
          <w:sz w:val="24"/>
          <w:szCs w:val="24"/>
          <w:lang w:eastAsia="hi-IN" w:bidi="hi-IN"/>
        </w:rPr>
        <w:t>Ajánlás a szakmai képzés lebonyolításához szükséges további eszközökre és felszerelésekre:</w:t>
      </w:r>
    </w:p>
    <w:p w:rsidR="00B676D6" w:rsidRPr="00085619" w:rsidRDefault="00B676D6" w:rsidP="007D0AD5">
      <w:pPr>
        <w:widowControl w:val="0"/>
        <w:suppressAutoHyphens/>
        <w:spacing w:after="0" w:line="240" w:lineRule="auto"/>
        <w:jc w:val="both"/>
        <w:rPr>
          <w:rFonts w:ascii="Palatino Linotype" w:hAnsi="Palatino Linotype" w:cs="Times New Roman"/>
          <w:i/>
          <w:kern w:val="1"/>
          <w:sz w:val="24"/>
          <w:szCs w:val="24"/>
          <w:lang w:eastAsia="hi-IN" w:bidi="hi-IN"/>
        </w:rPr>
      </w:pPr>
      <w:r w:rsidRPr="00085619">
        <w:rPr>
          <w:rFonts w:ascii="Palatino Linotype" w:hAnsi="Palatino Linotype" w:cs="Times New Roman"/>
          <w:i/>
          <w:kern w:val="1"/>
          <w:sz w:val="24"/>
          <w:szCs w:val="24"/>
          <w:lang w:eastAsia="hi-IN" w:bidi="hi-IN"/>
        </w:rPr>
        <w:t>Nincs.</w:t>
      </w:r>
    </w:p>
    <w:p w:rsidR="00B676D6" w:rsidRDefault="00B676D6" w:rsidP="007D0AD5">
      <w:pPr>
        <w:widowControl w:val="0"/>
        <w:suppressAutoHyphens/>
        <w:spacing w:after="0" w:line="240" w:lineRule="auto"/>
        <w:jc w:val="both"/>
        <w:rPr>
          <w:rFonts w:ascii="Palatino Linotype" w:hAnsi="Palatino Linotype" w:cs="Times New Roman"/>
          <w:kern w:val="1"/>
          <w:sz w:val="24"/>
          <w:szCs w:val="24"/>
          <w:lang w:eastAsia="hi-IN" w:bidi="hi-IN"/>
        </w:rPr>
      </w:pPr>
    </w:p>
    <w:p w:rsidR="00B676D6" w:rsidRPr="004154EE" w:rsidRDefault="00B676D6" w:rsidP="007D0AD5">
      <w:pPr>
        <w:widowControl w:val="0"/>
        <w:suppressAutoHyphens/>
        <w:spacing w:after="0" w:line="240" w:lineRule="auto"/>
        <w:jc w:val="both"/>
        <w:rPr>
          <w:rFonts w:ascii="Palatino Linotype" w:hAnsi="Palatino Linotype" w:cs="Times New Roman"/>
          <w:kern w:val="1"/>
          <w:sz w:val="24"/>
          <w:szCs w:val="24"/>
          <w:lang w:eastAsia="hi-IN" w:bidi="hi-IN"/>
        </w:rPr>
      </w:pPr>
    </w:p>
    <w:p w:rsidR="00B676D6" w:rsidRPr="004154EE" w:rsidRDefault="00B676D6" w:rsidP="007D0AD5">
      <w:pPr>
        <w:widowControl w:val="0"/>
        <w:numPr>
          <w:ilvl w:val="0"/>
          <w:numId w:val="2"/>
        </w:numPr>
        <w:suppressAutoHyphens/>
        <w:spacing w:after="0" w:line="240" w:lineRule="auto"/>
        <w:jc w:val="both"/>
        <w:rPr>
          <w:rFonts w:ascii="Palatino Linotype" w:hAnsi="Palatino Linotype" w:cs="Times New Roman"/>
          <w:b/>
          <w:kern w:val="1"/>
          <w:sz w:val="24"/>
          <w:szCs w:val="24"/>
          <w:lang w:eastAsia="hi-IN" w:bidi="hi-IN"/>
        </w:rPr>
      </w:pPr>
      <w:r w:rsidRPr="004154EE">
        <w:rPr>
          <w:rFonts w:ascii="Palatino Linotype" w:hAnsi="Palatino Linotype" w:cs="Times New Roman"/>
          <w:b/>
          <w:kern w:val="1"/>
          <w:sz w:val="24"/>
          <w:szCs w:val="24"/>
          <w:lang w:eastAsia="hi-IN" w:bidi="hi-IN"/>
        </w:rPr>
        <w:t>A szakképesítés óraterve 2 éves (20 hónapos) nappali rendszerű oktatásra</w:t>
      </w:r>
    </w:p>
    <w:p w:rsidR="00B676D6" w:rsidRPr="004154EE" w:rsidRDefault="00B676D6" w:rsidP="007D0AD5">
      <w:pPr>
        <w:widowControl w:val="0"/>
        <w:suppressAutoHyphens/>
        <w:spacing w:after="0" w:line="240" w:lineRule="auto"/>
        <w:ind w:left="30"/>
        <w:jc w:val="both"/>
        <w:rPr>
          <w:rFonts w:ascii="Palatino Linotype" w:hAnsi="Palatino Linotype" w:cs="Times New Roman"/>
          <w:b/>
          <w:kern w:val="1"/>
          <w:sz w:val="24"/>
          <w:szCs w:val="24"/>
          <w:lang w:eastAsia="hi-IN" w:bidi="hi-IN"/>
        </w:rPr>
      </w:pPr>
    </w:p>
    <w:p w:rsidR="00B676D6" w:rsidRPr="004154EE" w:rsidRDefault="00B676D6" w:rsidP="007D0AD5">
      <w:pPr>
        <w:widowControl w:val="0"/>
        <w:shd w:val="clear" w:color="auto" w:fill="FFFFFF"/>
        <w:suppressAutoHyphens/>
        <w:spacing w:after="0" w:line="240" w:lineRule="auto"/>
        <w:jc w:val="both"/>
        <w:rPr>
          <w:rFonts w:ascii="Palatino Linotype" w:hAnsi="Palatino Linotype" w:cs="Times New Roman"/>
          <w:kern w:val="1"/>
          <w:sz w:val="24"/>
          <w:szCs w:val="24"/>
          <w:lang w:eastAsia="hi-IN" w:bidi="hi-IN"/>
        </w:rPr>
      </w:pPr>
      <w:r w:rsidRPr="004154EE">
        <w:rPr>
          <w:rFonts w:ascii="Palatino Linotype" w:hAnsi="Palatino Linotype" w:cs="Times New Roman"/>
          <w:kern w:val="1"/>
          <w:sz w:val="24"/>
          <w:szCs w:val="24"/>
          <w:lang w:eastAsia="hi-IN" w:bidi="hi-IN"/>
        </w:rPr>
        <w:t xml:space="preserve">A képzés heti és éves szakmai óraszámai </w:t>
      </w:r>
      <w:r w:rsidRPr="004154EE">
        <w:rPr>
          <w:rFonts w:ascii="Palatino Linotype" w:hAnsi="Palatino Linotype"/>
          <w:sz w:val="24"/>
          <w:szCs w:val="24"/>
          <w:lang w:eastAsia="hu-HU"/>
        </w:rPr>
        <w:t>rövidebb képzési idejű részszakképesítés oktatásához:</w:t>
      </w:r>
      <w:r w:rsidRPr="004154EE">
        <w:rPr>
          <w:rFonts w:ascii="Palatino Linotype" w:hAnsi="Palatino Linotype" w:cs="Times New Roman"/>
          <w:kern w:val="1"/>
          <w:sz w:val="24"/>
          <w:szCs w:val="24"/>
          <w:lang w:eastAsia="hi-IN" w:bidi="hi-IN"/>
        </w:rPr>
        <w:t xml:space="preserve"> </w:t>
      </w:r>
    </w:p>
    <w:tbl>
      <w:tblPr>
        <w:tblW w:w="103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96"/>
        <w:gridCol w:w="1842"/>
        <w:gridCol w:w="2127"/>
        <w:gridCol w:w="1842"/>
        <w:gridCol w:w="1842"/>
      </w:tblGrid>
      <w:tr w:rsidR="00B676D6" w:rsidRPr="004154EE" w:rsidTr="001047EC">
        <w:trPr>
          <w:trHeight w:val="488"/>
          <w:jc w:val="center"/>
        </w:trPr>
        <w:tc>
          <w:tcPr>
            <w:tcW w:w="2696" w:type="dxa"/>
            <w:shd w:val="clear" w:color="auto" w:fill="FFFFFF"/>
            <w:vAlign w:val="center"/>
          </w:tcPr>
          <w:p w:rsidR="00B676D6" w:rsidRPr="004154EE" w:rsidRDefault="00B676D6" w:rsidP="001047EC">
            <w:pPr>
              <w:spacing w:after="0" w:line="240" w:lineRule="auto"/>
              <w:jc w:val="center"/>
              <w:rPr>
                <w:rFonts w:ascii="Palatino Linotype" w:hAnsi="Palatino Linotype"/>
                <w:sz w:val="24"/>
                <w:szCs w:val="24"/>
                <w:lang w:eastAsia="hu-HU"/>
              </w:rPr>
            </w:pPr>
          </w:p>
        </w:tc>
        <w:tc>
          <w:tcPr>
            <w:tcW w:w="1842" w:type="dxa"/>
            <w:shd w:val="clear" w:color="auto" w:fill="FFFFFF"/>
            <w:vAlign w:val="center"/>
          </w:tcPr>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H/II/1</w:t>
            </w:r>
          </w:p>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évfolyam</w:t>
            </w:r>
          </w:p>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heti óraszám</w:t>
            </w:r>
          </w:p>
        </w:tc>
        <w:tc>
          <w:tcPr>
            <w:tcW w:w="2127" w:type="dxa"/>
            <w:shd w:val="clear" w:color="auto" w:fill="FFFFFF"/>
            <w:vAlign w:val="center"/>
          </w:tcPr>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H/II/1</w:t>
            </w:r>
          </w:p>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évfolyam</w:t>
            </w:r>
          </w:p>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 xml:space="preserve">éves óraszám </w:t>
            </w:r>
          </w:p>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(36 héttel)</w:t>
            </w:r>
          </w:p>
        </w:tc>
        <w:tc>
          <w:tcPr>
            <w:tcW w:w="1842" w:type="dxa"/>
            <w:shd w:val="clear" w:color="auto" w:fill="FFFFFF"/>
            <w:vAlign w:val="center"/>
          </w:tcPr>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H/II/2 évfolyam</w:t>
            </w:r>
          </w:p>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heti óraszám</w:t>
            </w:r>
          </w:p>
        </w:tc>
        <w:tc>
          <w:tcPr>
            <w:tcW w:w="1842" w:type="dxa"/>
            <w:shd w:val="clear" w:color="auto" w:fill="FFFFFF"/>
          </w:tcPr>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H/II/2 évfolyam</w:t>
            </w:r>
          </w:p>
          <w:p w:rsidR="00B676D6" w:rsidRPr="004154EE" w:rsidRDefault="00B676D6" w:rsidP="001047EC">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éves</w:t>
            </w:r>
            <w:r w:rsidRPr="004154EE">
              <w:rPr>
                <w:rFonts w:ascii="Palatino Linotype" w:hAnsi="Palatino Linotype"/>
                <w:sz w:val="24"/>
                <w:szCs w:val="24"/>
                <w:lang w:eastAsia="hu-HU"/>
              </w:rPr>
              <w:t xml:space="preserve"> óraszám</w:t>
            </w:r>
          </w:p>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(35 héttel)</w:t>
            </w:r>
          </w:p>
        </w:tc>
      </w:tr>
      <w:tr w:rsidR="00B676D6" w:rsidRPr="004154EE" w:rsidTr="001047EC">
        <w:trPr>
          <w:trHeight w:val="488"/>
          <w:jc w:val="center"/>
        </w:trPr>
        <w:tc>
          <w:tcPr>
            <w:tcW w:w="2696" w:type="dxa"/>
            <w:shd w:val="clear" w:color="auto" w:fill="FFFFFF"/>
            <w:vAlign w:val="center"/>
          </w:tcPr>
          <w:p w:rsidR="00B676D6" w:rsidRPr="004154EE" w:rsidRDefault="00B676D6" w:rsidP="001047EC">
            <w:pPr>
              <w:spacing w:after="0" w:line="240" w:lineRule="auto"/>
              <w:rPr>
                <w:rFonts w:ascii="Palatino Linotype" w:hAnsi="Palatino Linotype"/>
                <w:sz w:val="24"/>
                <w:szCs w:val="24"/>
                <w:lang w:eastAsia="hu-HU"/>
              </w:rPr>
            </w:pPr>
            <w:r w:rsidRPr="004154EE">
              <w:rPr>
                <w:rFonts w:ascii="Palatino Linotype" w:hAnsi="Palatino Linotype"/>
                <w:sz w:val="24"/>
                <w:szCs w:val="24"/>
                <w:lang w:eastAsia="hu-HU"/>
              </w:rPr>
              <w:t>Közismeret</w:t>
            </w:r>
          </w:p>
        </w:tc>
        <w:tc>
          <w:tcPr>
            <w:tcW w:w="1842" w:type="dxa"/>
            <w:shd w:val="clear" w:color="auto" w:fill="FFFFFF"/>
            <w:vAlign w:val="center"/>
          </w:tcPr>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24</w:t>
            </w:r>
          </w:p>
        </w:tc>
        <w:tc>
          <w:tcPr>
            <w:tcW w:w="2127" w:type="dxa"/>
            <w:shd w:val="clear" w:color="auto" w:fill="FFFFFF"/>
            <w:vAlign w:val="center"/>
          </w:tcPr>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864</w:t>
            </w:r>
          </w:p>
        </w:tc>
        <w:tc>
          <w:tcPr>
            <w:tcW w:w="1842" w:type="dxa"/>
            <w:shd w:val="clear" w:color="auto" w:fill="FFFFFF"/>
            <w:vAlign w:val="center"/>
          </w:tcPr>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17</w:t>
            </w:r>
          </w:p>
        </w:tc>
        <w:tc>
          <w:tcPr>
            <w:tcW w:w="1842" w:type="dxa"/>
            <w:shd w:val="clear" w:color="auto" w:fill="FFFFFF"/>
            <w:vAlign w:val="center"/>
          </w:tcPr>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595</w:t>
            </w:r>
          </w:p>
        </w:tc>
      </w:tr>
      <w:tr w:rsidR="00B676D6" w:rsidRPr="004154EE" w:rsidTr="001047EC">
        <w:trPr>
          <w:trHeight w:val="488"/>
          <w:jc w:val="center"/>
        </w:trPr>
        <w:tc>
          <w:tcPr>
            <w:tcW w:w="2696" w:type="dxa"/>
            <w:shd w:val="clear" w:color="auto" w:fill="FFFFFF"/>
            <w:vAlign w:val="center"/>
          </w:tcPr>
          <w:p w:rsidR="00B676D6" w:rsidRPr="004154EE" w:rsidRDefault="00B676D6" w:rsidP="001047EC">
            <w:pPr>
              <w:spacing w:after="0" w:line="240" w:lineRule="auto"/>
              <w:rPr>
                <w:rFonts w:ascii="Palatino Linotype" w:hAnsi="Palatino Linotype"/>
                <w:b/>
                <w:sz w:val="24"/>
                <w:szCs w:val="24"/>
                <w:lang w:eastAsia="hu-HU"/>
              </w:rPr>
            </w:pPr>
            <w:r w:rsidRPr="004154EE">
              <w:rPr>
                <w:rFonts w:ascii="Palatino Linotype" w:hAnsi="Palatino Linotype"/>
                <w:b/>
                <w:sz w:val="24"/>
                <w:szCs w:val="24"/>
                <w:lang w:eastAsia="hu-HU"/>
              </w:rPr>
              <w:t>Szakmai elmélet és gyakorlat együtt</w:t>
            </w:r>
          </w:p>
        </w:tc>
        <w:tc>
          <w:tcPr>
            <w:tcW w:w="1842" w:type="dxa"/>
            <w:shd w:val="clear" w:color="auto" w:fill="FFFFFF"/>
            <w:vAlign w:val="center"/>
          </w:tcPr>
          <w:p w:rsidR="00B676D6" w:rsidRPr="004154EE" w:rsidRDefault="00B676D6" w:rsidP="001047EC">
            <w:pPr>
              <w:spacing w:after="0" w:line="240" w:lineRule="auto"/>
              <w:jc w:val="center"/>
              <w:rPr>
                <w:rFonts w:ascii="Palatino Linotype" w:hAnsi="Palatino Linotype"/>
                <w:b/>
                <w:sz w:val="24"/>
                <w:szCs w:val="24"/>
                <w:lang w:eastAsia="hu-HU"/>
              </w:rPr>
            </w:pPr>
            <w:r w:rsidRPr="004154EE">
              <w:rPr>
                <w:rFonts w:ascii="Palatino Linotype" w:hAnsi="Palatino Linotype"/>
                <w:b/>
                <w:sz w:val="24"/>
                <w:szCs w:val="24"/>
                <w:lang w:eastAsia="hu-HU"/>
              </w:rPr>
              <w:t>7,5</w:t>
            </w:r>
          </w:p>
        </w:tc>
        <w:tc>
          <w:tcPr>
            <w:tcW w:w="2127" w:type="dxa"/>
            <w:shd w:val="clear" w:color="auto" w:fill="FFFFFF"/>
            <w:vAlign w:val="center"/>
          </w:tcPr>
          <w:p w:rsidR="00B676D6" w:rsidRPr="004154EE" w:rsidRDefault="00B676D6" w:rsidP="001047EC">
            <w:pPr>
              <w:spacing w:after="0" w:line="240" w:lineRule="auto"/>
              <w:jc w:val="center"/>
              <w:rPr>
                <w:rFonts w:ascii="Palatino Linotype" w:hAnsi="Palatino Linotype"/>
                <w:b/>
                <w:sz w:val="24"/>
                <w:szCs w:val="24"/>
                <w:lang w:eastAsia="hu-HU"/>
              </w:rPr>
            </w:pPr>
            <w:r w:rsidRPr="004154EE">
              <w:rPr>
                <w:rFonts w:ascii="Palatino Linotype" w:hAnsi="Palatino Linotype"/>
                <w:b/>
                <w:sz w:val="24"/>
                <w:szCs w:val="24"/>
                <w:lang w:eastAsia="hu-HU"/>
              </w:rPr>
              <w:t>270+105</w:t>
            </w:r>
          </w:p>
        </w:tc>
        <w:tc>
          <w:tcPr>
            <w:tcW w:w="1842" w:type="dxa"/>
            <w:shd w:val="clear" w:color="auto" w:fill="FFFFFF"/>
            <w:vAlign w:val="center"/>
          </w:tcPr>
          <w:p w:rsidR="00B676D6" w:rsidRPr="004154EE" w:rsidRDefault="00B676D6" w:rsidP="001047EC">
            <w:pPr>
              <w:spacing w:after="0" w:line="240" w:lineRule="auto"/>
              <w:jc w:val="center"/>
              <w:rPr>
                <w:rFonts w:ascii="Palatino Linotype" w:hAnsi="Palatino Linotype"/>
                <w:b/>
                <w:sz w:val="24"/>
                <w:szCs w:val="24"/>
                <w:lang w:eastAsia="hu-HU"/>
              </w:rPr>
            </w:pPr>
            <w:r w:rsidRPr="004154EE">
              <w:rPr>
                <w:rFonts w:ascii="Palatino Linotype" w:hAnsi="Palatino Linotype"/>
                <w:b/>
                <w:sz w:val="24"/>
                <w:szCs w:val="24"/>
                <w:lang w:eastAsia="hu-HU"/>
              </w:rPr>
              <w:t>14,5</w:t>
            </w:r>
          </w:p>
        </w:tc>
        <w:tc>
          <w:tcPr>
            <w:tcW w:w="1842" w:type="dxa"/>
            <w:shd w:val="clear" w:color="auto" w:fill="FFFFFF"/>
            <w:vAlign w:val="center"/>
          </w:tcPr>
          <w:p w:rsidR="00B676D6" w:rsidRPr="004154EE" w:rsidRDefault="00B676D6" w:rsidP="001047EC">
            <w:pPr>
              <w:spacing w:after="0" w:line="240" w:lineRule="auto"/>
              <w:jc w:val="center"/>
              <w:rPr>
                <w:rFonts w:ascii="Palatino Linotype" w:hAnsi="Palatino Linotype"/>
                <w:b/>
                <w:sz w:val="24"/>
                <w:szCs w:val="24"/>
                <w:lang w:eastAsia="hu-HU"/>
              </w:rPr>
            </w:pPr>
            <w:r w:rsidRPr="004154EE">
              <w:rPr>
                <w:rFonts w:ascii="Palatino Linotype" w:hAnsi="Palatino Linotype"/>
                <w:b/>
                <w:sz w:val="24"/>
                <w:szCs w:val="24"/>
                <w:lang w:eastAsia="hu-HU"/>
              </w:rPr>
              <w:t>507,5</w:t>
            </w:r>
          </w:p>
        </w:tc>
      </w:tr>
      <w:tr w:rsidR="00B676D6" w:rsidRPr="004154EE" w:rsidTr="001047EC">
        <w:trPr>
          <w:trHeight w:val="488"/>
          <w:jc w:val="center"/>
        </w:trPr>
        <w:tc>
          <w:tcPr>
            <w:tcW w:w="2696" w:type="dxa"/>
            <w:shd w:val="clear" w:color="auto" w:fill="FFFFFF"/>
            <w:vAlign w:val="center"/>
          </w:tcPr>
          <w:p w:rsidR="00B676D6" w:rsidRPr="004154EE" w:rsidRDefault="00B676D6" w:rsidP="001047EC">
            <w:pPr>
              <w:spacing w:after="0" w:line="240" w:lineRule="auto"/>
              <w:rPr>
                <w:rFonts w:ascii="Palatino Linotype" w:hAnsi="Palatino Linotype"/>
                <w:sz w:val="24"/>
                <w:szCs w:val="24"/>
                <w:lang w:eastAsia="hu-HU"/>
              </w:rPr>
            </w:pPr>
            <w:r w:rsidRPr="004154EE">
              <w:rPr>
                <w:rFonts w:ascii="Palatino Linotype" w:hAnsi="Palatino Linotype"/>
                <w:sz w:val="24"/>
                <w:szCs w:val="24"/>
                <w:lang w:eastAsia="hu-HU"/>
              </w:rPr>
              <w:t>Összesen</w:t>
            </w:r>
          </w:p>
        </w:tc>
        <w:tc>
          <w:tcPr>
            <w:tcW w:w="1842" w:type="dxa"/>
            <w:shd w:val="clear" w:color="auto" w:fill="FFFFFF"/>
            <w:vAlign w:val="center"/>
          </w:tcPr>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31,5</w:t>
            </w:r>
          </w:p>
        </w:tc>
        <w:tc>
          <w:tcPr>
            <w:tcW w:w="2127" w:type="dxa"/>
            <w:shd w:val="clear" w:color="auto" w:fill="FFFFFF"/>
            <w:vAlign w:val="center"/>
          </w:tcPr>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1134</w:t>
            </w:r>
          </w:p>
        </w:tc>
        <w:tc>
          <w:tcPr>
            <w:tcW w:w="1842" w:type="dxa"/>
            <w:shd w:val="clear" w:color="auto" w:fill="FFFFFF"/>
            <w:vAlign w:val="center"/>
          </w:tcPr>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31,5</w:t>
            </w:r>
          </w:p>
        </w:tc>
        <w:tc>
          <w:tcPr>
            <w:tcW w:w="1842" w:type="dxa"/>
            <w:shd w:val="clear" w:color="auto" w:fill="FFFFFF"/>
            <w:vAlign w:val="center"/>
          </w:tcPr>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1102,5</w:t>
            </w:r>
          </w:p>
        </w:tc>
      </w:tr>
      <w:tr w:rsidR="00B676D6" w:rsidRPr="004154EE" w:rsidTr="001047EC">
        <w:trPr>
          <w:trHeight w:val="488"/>
          <w:jc w:val="center"/>
        </w:trPr>
        <w:tc>
          <w:tcPr>
            <w:tcW w:w="2696" w:type="dxa"/>
            <w:shd w:val="clear" w:color="auto" w:fill="FFFFFF"/>
            <w:vAlign w:val="center"/>
          </w:tcPr>
          <w:p w:rsidR="00B676D6" w:rsidRPr="004154EE" w:rsidRDefault="00B676D6" w:rsidP="001047EC">
            <w:pPr>
              <w:spacing w:after="0" w:line="240" w:lineRule="auto"/>
              <w:rPr>
                <w:rFonts w:ascii="Palatino Linotype" w:hAnsi="Palatino Linotype"/>
                <w:sz w:val="24"/>
                <w:szCs w:val="24"/>
                <w:lang w:eastAsia="hu-HU"/>
              </w:rPr>
            </w:pPr>
            <w:r w:rsidRPr="004154EE">
              <w:rPr>
                <w:rFonts w:ascii="Palatino Linotype" w:hAnsi="Palatino Linotype"/>
                <w:sz w:val="24"/>
                <w:szCs w:val="24"/>
                <w:lang w:eastAsia="hu-HU"/>
              </w:rPr>
              <w:t xml:space="preserve">8-10% szabad sáv </w:t>
            </w:r>
          </w:p>
          <w:p w:rsidR="00B676D6" w:rsidRPr="004154EE" w:rsidRDefault="00B676D6" w:rsidP="001047EC">
            <w:pPr>
              <w:spacing w:after="0" w:line="240" w:lineRule="auto"/>
              <w:rPr>
                <w:rFonts w:ascii="Palatino Linotype" w:hAnsi="Palatino Linotype"/>
                <w:sz w:val="24"/>
                <w:szCs w:val="24"/>
                <w:lang w:eastAsia="hu-HU"/>
              </w:rPr>
            </w:pPr>
            <w:r w:rsidRPr="004154EE">
              <w:rPr>
                <w:rFonts w:ascii="Palatino Linotype" w:hAnsi="Palatino Linotype"/>
                <w:sz w:val="24"/>
                <w:szCs w:val="24"/>
                <w:lang w:eastAsia="hu-HU"/>
              </w:rPr>
              <w:t>(közismereti rész)</w:t>
            </w:r>
          </w:p>
        </w:tc>
        <w:tc>
          <w:tcPr>
            <w:tcW w:w="1842" w:type="dxa"/>
            <w:shd w:val="clear" w:color="auto" w:fill="FFFFFF"/>
            <w:vAlign w:val="center"/>
          </w:tcPr>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3</w:t>
            </w:r>
          </w:p>
        </w:tc>
        <w:tc>
          <w:tcPr>
            <w:tcW w:w="2127" w:type="dxa"/>
            <w:shd w:val="clear" w:color="auto" w:fill="FFFFFF"/>
            <w:vAlign w:val="center"/>
          </w:tcPr>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108</w:t>
            </w:r>
          </w:p>
        </w:tc>
        <w:tc>
          <w:tcPr>
            <w:tcW w:w="1842" w:type="dxa"/>
            <w:shd w:val="clear" w:color="auto" w:fill="FFFFFF"/>
            <w:vAlign w:val="center"/>
          </w:tcPr>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2</w:t>
            </w:r>
          </w:p>
        </w:tc>
        <w:tc>
          <w:tcPr>
            <w:tcW w:w="1842" w:type="dxa"/>
            <w:shd w:val="clear" w:color="auto" w:fill="FFFFFF"/>
            <w:vAlign w:val="center"/>
          </w:tcPr>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70</w:t>
            </w:r>
          </w:p>
        </w:tc>
      </w:tr>
      <w:tr w:rsidR="00B676D6" w:rsidRPr="004154EE" w:rsidTr="001047EC">
        <w:trPr>
          <w:trHeight w:val="488"/>
          <w:jc w:val="center"/>
        </w:trPr>
        <w:tc>
          <w:tcPr>
            <w:tcW w:w="2696" w:type="dxa"/>
            <w:shd w:val="clear" w:color="auto" w:fill="FFFFFF"/>
            <w:vAlign w:val="center"/>
          </w:tcPr>
          <w:p w:rsidR="00B676D6" w:rsidRPr="004154EE" w:rsidRDefault="00B676D6" w:rsidP="001047EC">
            <w:pPr>
              <w:spacing w:after="0" w:line="240" w:lineRule="auto"/>
              <w:rPr>
                <w:rFonts w:ascii="Palatino Linotype" w:hAnsi="Palatino Linotype"/>
                <w:sz w:val="24"/>
                <w:szCs w:val="24"/>
                <w:lang w:eastAsia="hu-HU"/>
              </w:rPr>
            </w:pPr>
            <w:r w:rsidRPr="004154EE">
              <w:rPr>
                <w:rFonts w:ascii="Palatino Linotype" w:hAnsi="Palatino Linotype"/>
                <w:sz w:val="24"/>
                <w:szCs w:val="24"/>
                <w:lang w:eastAsia="hu-HU"/>
              </w:rPr>
              <w:t xml:space="preserve">8-10% szabad sáv </w:t>
            </w:r>
          </w:p>
          <w:p w:rsidR="00B676D6" w:rsidRPr="004154EE" w:rsidRDefault="00B676D6" w:rsidP="001047EC">
            <w:pPr>
              <w:spacing w:after="0" w:line="240" w:lineRule="auto"/>
              <w:rPr>
                <w:rFonts w:ascii="Palatino Linotype" w:hAnsi="Palatino Linotype"/>
                <w:sz w:val="24"/>
                <w:szCs w:val="24"/>
                <w:lang w:eastAsia="hu-HU"/>
              </w:rPr>
            </w:pPr>
            <w:r w:rsidRPr="004154EE">
              <w:rPr>
                <w:rFonts w:ascii="Palatino Linotype" w:hAnsi="Palatino Linotype"/>
                <w:sz w:val="24"/>
                <w:szCs w:val="24"/>
                <w:lang w:eastAsia="hu-HU"/>
              </w:rPr>
              <w:t>(szakmai rész)</w:t>
            </w:r>
          </w:p>
        </w:tc>
        <w:tc>
          <w:tcPr>
            <w:tcW w:w="1842" w:type="dxa"/>
            <w:shd w:val="clear" w:color="auto" w:fill="FFFFFF"/>
            <w:vAlign w:val="center"/>
          </w:tcPr>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0,5</w:t>
            </w:r>
          </w:p>
        </w:tc>
        <w:tc>
          <w:tcPr>
            <w:tcW w:w="2127" w:type="dxa"/>
            <w:shd w:val="clear" w:color="auto" w:fill="FFFFFF"/>
            <w:vAlign w:val="center"/>
          </w:tcPr>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18</w:t>
            </w:r>
          </w:p>
        </w:tc>
        <w:tc>
          <w:tcPr>
            <w:tcW w:w="1842" w:type="dxa"/>
            <w:shd w:val="clear" w:color="auto" w:fill="FFFFFF"/>
            <w:vAlign w:val="center"/>
          </w:tcPr>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1,5</w:t>
            </w:r>
          </w:p>
        </w:tc>
        <w:tc>
          <w:tcPr>
            <w:tcW w:w="1842" w:type="dxa"/>
            <w:shd w:val="clear" w:color="auto" w:fill="FFFFFF"/>
            <w:vAlign w:val="center"/>
          </w:tcPr>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52,5</w:t>
            </w:r>
          </w:p>
        </w:tc>
      </w:tr>
      <w:tr w:rsidR="00B676D6" w:rsidRPr="004154EE" w:rsidTr="001047EC">
        <w:trPr>
          <w:trHeight w:val="489"/>
          <w:jc w:val="center"/>
        </w:trPr>
        <w:tc>
          <w:tcPr>
            <w:tcW w:w="2696" w:type="dxa"/>
            <w:shd w:val="clear" w:color="auto" w:fill="FFFFFF"/>
            <w:vAlign w:val="center"/>
          </w:tcPr>
          <w:p w:rsidR="00B676D6" w:rsidRPr="004154EE" w:rsidRDefault="00B676D6" w:rsidP="001047EC">
            <w:pPr>
              <w:spacing w:after="0" w:line="240" w:lineRule="auto"/>
              <w:rPr>
                <w:rFonts w:ascii="Palatino Linotype" w:hAnsi="Palatino Linotype"/>
                <w:sz w:val="24"/>
                <w:szCs w:val="24"/>
                <w:lang w:eastAsia="hu-HU"/>
              </w:rPr>
            </w:pPr>
            <w:r w:rsidRPr="004154EE">
              <w:rPr>
                <w:rFonts w:ascii="Palatino Linotype" w:hAnsi="Palatino Linotype"/>
                <w:sz w:val="24"/>
                <w:szCs w:val="24"/>
                <w:lang w:eastAsia="hu-HU"/>
              </w:rPr>
              <w:t>Mindösszesen</w:t>
            </w:r>
          </w:p>
          <w:p w:rsidR="00B676D6" w:rsidRPr="004154EE" w:rsidRDefault="00B676D6" w:rsidP="001047EC">
            <w:pPr>
              <w:spacing w:after="0" w:line="240" w:lineRule="auto"/>
              <w:rPr>
                <w:rFonts w:ascii="Palatino Linotype" w:hAnsi="Palatino Linotype"/>
                <w:sz w:val="24"/>
                <w:szCs w:val="24"/>
                <w:lang w:eastAsia="hu-HU"/>
              </w:rPr>
            </w:pPr>
            <w:r w:rsidRPr="004154EE">
              <w:rPr>
                <w:rFonts w:ascii="Palatino Linotype" w:hAnsi="Palatino Linotype"/>
                <w:sz w:val="24"/>
                <w:szCs w:val="24"/>
                <w:lang w:eastAsia="hu-HU"/>
              </w:rPr>
              <w:t>(teljes képzés ideje)</w:t>
            </w:r>
          </w:p>
        </w:tc>
        <w:tc>
          <w:tcPr>
            <w:tcW w:w="1842" w:type="dxa"/>
            <w:shd w:val="clear" w:color="auto" w:fill="FFFFFF"/>
            <w:vAlign w:val="center"/>
          </w:tcPr>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35</w:t>
            </w:r>
          </w:p>
        </w:tc>
        <w:tc>
          <w:tcPr>
            <w:tcW w:w="2127" w:type="dxa"/>
            <w:shd w:val="clear" w:color="auto" w:fill="FFFFFF"/>
            <w:vAlign w:val="center"/>
          </w:tcPr>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1260+105</w:t>
            </w:r>
          </w:p>
        </w:tc>
        <w:tc>
          <w:tcPr>
            <w:tcW w:w="1842" w:type="dxa"/>
            <w:shd w:val="clear" w:color="auto" w:fill="FFFFFF"/>
            <w:vAlign w:val="center"/>
          </w:tcPr>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35</w:t>
            </w:r>
          </w:p>
        </w:tc>
        <w:tc>
          <w:tcPr>
            <w:tcW w:w="1842" w:type="dxa"/>
            <w:shd w:val="clear" w:color="auto" w:fill="FFFFFF"/>
            <w:vAlign w:val="center"/>
          </w:tcPr>
          <w:p w:rsidR="00B676D6" w:rsidRPr="004154EE" w:rsidRDefault="00B676D6" w:rsidP="001047EC">
            <w:pPr>
              <w:spacing w:after="0" w:line="240" w:lineRule="auto"/>
              <w:jc w:val="center"/>
              <w:rPr>
                <w:rFonts w:ascii="Palatino Linotype" w:hAnsi="Palatino Linotype"/>
                <w:sz w:val="24"/>
                <w:szCs w:val="24"/>
                <w:lang w:eastAsia="hu-HU"/>
              </w:rPr>
            </w:pPr>
            <w:r w:rsidRPr="004154EE">
              <w:rPr>
                <w:rFonts w:ascii="Palatino Linotype" w:hAnsi="Palatino Linotype"/>
                <w:sz w:val="24"/>
                <w:szCs w:val="24"/>
                <w:lang w:eastAsia="hu-HU"/>
              </w:rPr>
              <w:t>1225</w:t>
            </w:r>
          </w:p>
        </w:tc>
      </w:tr>
    </w:tbl>
    <w:p w:rsidR="00526796" w:rsidRDefault="00526796" w:rsidP="007D0AD5">
      <w:pPr>
        <w:spacing w:after="0" w:line="240" w:lineRule="auto"/>
        <w:jc w:val="both"/>
        <w:rPr>
          <w:rFonts w:ascii="Palatino Linotype" w:hAnsi="Palatino Linotype" w:cs="Times New Roman"/>
          <w:sz w:val="24"/>
          <w:szCs w:val="24"/>
          <w:lang w:eastAsia="hu-HU"/>
        </w:rPr>
      </w:pPr>
    </w:p>
    <w:p w:rsidR="00B676D6" w:rsidRPr="004154EE" w:rsidRDefault="00B676D6" w:rsidP="007D0AD5">
      <w:pPr>
        <w:spacing w:after="0" w:line="240" w:lineRule="auto"/>
        <w:jc w:val="both"/>
        <w:rPr>
          <w:rFonts w:ascii="Palatino Linotype" w:hAnsi="Palatino Linotype" w:cs="Times New Roman"/>
          <w:sz w:val="24"/>
          <w:szCs w:val="24"/>
          <w:lang w:eastAsia="hu-HU"/>
        </w:rPr>
      </w:pPr>
      <w:r w:rsidRPr="004154EE">
        <w:rPr>
          <w:rFonts w:ascii="Palatino Linotype" w:hAnsi="Palatino Linotype" w:cs="Times New Roman"/>
          <w:sz w:val="24"/>
          <w:szCs w:val="24"/>
          <w:lang w:eastAsia="hu-HU"/>
        </w:rPr>
        <w:t xml:space="preserve">A részszakképesítés oktatására fordítható idő </w:t>
      </w:r>
      <w:r w:rsidRPr="004154EE">
        <w:rPr>
          <w:rFonts w:ascii="Palatino Linotype" w:hAnsi="Palatino Linotype" w:cs="Times New Roman"/>
          <w:b/>
          <w:sz w:val="24"/>
          <w:szCs w:val="24"/>
          <w:lang w:eastAsia="hu-HU"/>
        </w:rPr>
        <w:t>953</w:t>
      </w:r>
      <w:r w:rsidRPr="004154EE">
        <w:rPr>
          <w:rFonts w:ascii="Palatino Linotype" w:hAnsi="Palatino Linotype" w:cs="Times New Roman"/>
          <w:sz w:val="24"/>
          <w:szCs w:val="24"/>
          <w:lang w:eastAsia="hu-HU"/>
        </w:rPr>
        <w:t xml:space="preserve"> óra (270+105+507,5+18+52,5) nyári összefüggő gyakorlattal és szakmai szabadsávval együtt.</w:t>
      </w:r>
    </w:p>
    <w:p w:rsidR="00B676D6" w:rsidRPr="004154EE" w:rsidRDefault="00B676D6" w:rsidP="00B669DF">
      <w:pPr>
        <w:widowControl w:val="0"/>
        <w:suppressAutoHyphens/>
        <w:spacing w:after="0" w:line="240" w:lineRule="auto"/>
        <w:jc w:val="center"/>
        <w:rPr>
          <w:rFonts w:ascii="Palatino Linotype" w:hAnsi="Palatino Linotype" w:cs="Times New Roman"/>
          <w:sz w:val="24"/>
          <w:szCs w:val="24"/>
          <w:lang w:eastAsia="hu-HU"/>
        </w:rPr>
      </w:pPr>
      <w:r w:rsidRPr="004154EE">
        <w:rPr>
          <w:rFonts w:ascii="Palatino Linotype" w:hAnsi="Palatino Linotype" w:cs="Times New Roman"/>
          <w:kern w:val="1"/>
          <w:sz w:val="24"/>
          <w:szCs w:val="24"/>
          <w:lang w:eastAsia="hi-IN" w:bidi="hi-IN"/>
        </w:rPr>
        <w:br w:type="page"/>
      </w:r>
      <w:r w:rsidRPr="004154EE">
        <w:rPr>
          <w:rFonts w:ascii="Palatino Linotype" w:hAnsi="Palatino Linotype" w:cs="Times New Roman"/>
          <w:sz w:val="24"/>
          <w:szCs w:val="24"/>
          <w:lang w:eastAsia="hu-HU"/>
        </w:rPr>
        <w:lastRenderedPageBreak/>
        <w:t>1. számú táblázat</w:t>
      </w:r>
    </w:p>
    <w:p w:rsidR="00B676D6" w:rsidRPr="004154EE" w:rsidRDefault="00B676D6" w:rsidP="007D0AD5">
      <w:pPr>
        <w:spacing w:after="0" w:line="240" w:lineRule="auto"/>
        <w:jc w:val="center"/>
        <w:outlineLvl w:val="2"/>
        <w:rPr>
          <w:rFonts w:ascii="Palatino Linotype" w:hAnsi="Palatino Linotype" w:cs="Times New Roman"/>
          <w:b/>
          <w:sz w:val="24"/>
          <w:szCs w:val="24"/>
          <w:lang w:eastAsia="hu-HU"/>
        </w:rPr>
      </w:pPr>
      <w:bookmarkStart w:id="2" w:name="_Toc330281762"/>
      <w:bookmarkStart w:id="3" w:name="_Toc330384983"/>
      <w:bookmarkStart w:id="4" w:name="_Toc330981289"/>
      <w:r w:rsidRPr="004154EE">
        <w:rPr>
          <w:rFonts w:ascii="Palatino Linotype" w:hAnsi="Palatino Linotype" w:cs="Times New Roman"/>
          <w:b/>
          <w:sz w:val="24"/>
          <w:szCs w:val="24"/>
          <w:lang w:eastAsia="hu-HU"/>
        </w:rPr>
        <w:t>A szakmai követelménymodulokhoz rendelt tantárgyak heti óraszáma évfolyamonként</w:t>
      </w:r>
      <w:bookmarkEnd w:id="2"/>
      <w:bookmarkEnd w:id="3"/>
      <w:bookmarkEnd w:id="4"/>
      <w:r w:rsidRPr="004154EE">
        <w:rPr>
          <w:rFonts w:ascii="Palatino Linotype" w:hAnsi="Palatino Linotype" w:cs="Times New Roman"/>
          <w:b/>
          <w:sz w:val="24"/>
          <w:szCs w:val="24"/>
          <w:lang w:eastAsia="hu-HU"/>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4"/>
        <w:gridCol w:w="1894"/>
        <w:gridCol w:w="1060"/>
        <w:gridCol w:w="1074"/>
        <w:gridCol w:w="940"/>
        <w:gridCol w:w="1074"/>
        <w:gridCol w:w="1074"/>
      </w:tblGrid>
      <w:tr w:rsidR="00B676D6" w:rsidRPr="004154EE" w:rsidTr="001047EC">
        <w:trPr>
          <w:trHeight w:val="315"/>
        </w:trPr>
        <w:tc>
          <w:tcPr>
            <w:tcW w:w="1904" w:type="dxa"/>
            <w:vMerge w:val="restart"/>
            <w:tcBorders>
              <w:top w:val="single" w:sz="4" w:space="0" w:color="auto"/>
              <w:left w:val="single" w:sz="4" w:space="0" w:color="auto"/>
              <w:bottom w:val="single" w:sz="4" w:space="0" w:color="auto"/>
              <w:right w:val="single" w:sz="4" w:space="0" w:color="auto"/>
            </w:tcBorders>
            <w:vAlign w:val="center"/>
          </w:tcPr>
          <w:p w:rsidR="00B676D6" w:rsidRPr="004154EE" w:rsidRDefault="00B676D6" w:rsidP="001047EC">
            <w:pPr>
              <w:spacing w:after="0" w:line="240" w:lineRule="auto"/>
              <w:jc w:val="center"/>
              <w:rPr>
                <w:rFonts w:ascii="Palatino" w:hAnsi="Palatino" w:cs="Arial"/>
                <w:b/>
                <w:bCs/>
                <w:sz w:val="20"/>
                <w:szCs w:val="20"/>
                <w:lang w:eastAsia="hu-HU"/>
              </w:rPr>
            </w:pPr>
            <w:r w:rsidRPr="004154EE">
              <w:rPr>
                <w:rFonts w:ascii="Palatino" w:hAnsi="Palatino" w:cs="Arial"/>
                <w:b/>
                <w:bCs/>
                <w:sz w:val="20"/>
                <w:szCs w:val="20"/>
                <w:lang w:eastAsia="hu-HU"/>
              </w:rPr>
              <w:t> Szakmai követelmény-modulok</w:t>
            </w:r>
          </w:p>
        </w:tc>
        <w:tc>
          <w:tcPr>
            <w:tcW w:w="1894" w:type="dxa"/>
            <w:vMerge w:val="restart"/>
            <w:tcBorders>
              <w:top w:val="single" w:sz="4" w:space="0" w:color="auto"/>
              <w:left w:val="single" w:sz="4" w:space="0" w:color="auto"/>
              <w:bottom w:val="single" w:sz="4" w:space="0" w:color="auto"/>
              <w:right w:val="single" w:sz="4" w:space="0" w:color="auto"/>
            </w:tcBorders>
            <w:vAlign w:val="center"/>
          </w:tcPr>
          <w:p w:rsidR="00B676D6" w:rsidRPr="004154EE" w:rsidRDefault="00B676D6" w:rsidP="001047EC">
            <w:pPr>
              <w:spacing w:after="0" w:line="240" w:lineRule="auto"/>
              <w:jc w:val="center"/>
              <w:rPr>
                <w:rFonts w:ascii="Palatino" w:hAnsi="Palatino" w:cs="Arial"/>
                <w:b/>
                <w:bCs/>
                <w:sz w:val="20"/>
                <w:szCs w:val="20"/>
                <w:lang w:eastAsia="hu-HU"/>
              </w:rPr>
            </w:pPr>
            <w:r w:rsidRPr="004154EE">
              <w:rPr>
                <w:rFonts w:ascii="Palatino" w:hAnsi="Palatino" w:cs="Arial"/>
                <w:b/>
                <w:bCs/>
                <w:sz w:val="20"/>
                <w:szCs w:val="20"/>
                <w:lang w:eastAsia="hu-HU"/>
              </w:rPr>
              <w:t>Tantárgyak</w:t>
            </w:r>
          </w:p>
        </w:tc>
        <w:tc>
          <w:tcPr>
            <w:tcW w:w="5222" w:type="dxa"/>
            <w:gridSpan w:val="5"/>
            <w:tcBorders>
              <w:top w:val="single" w:sz="4" w:space="0" w:color="auto"/>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w:hAnsi="Palatino" w:cs="Arial"/>
                <w:b/>
                <w:bCs/>
                <w:sz w:val="20"/>
                <w:szCs w:val="20"/>
                <w:lang w:eastAsia="hu-HU"/>
              </w:rPr>
            </w:pPr>
            <w:r w:rsidRPr="004154EE">
              <w:rPr>
                <w:rFonts w:ascii="Palatino" w:hAnsi="Palatino" w:cs="Arial"/>
                <w:b/>
                <w:bCs/>
                <w:sz w:val="20"/>
                <w:szCs w:val="20"/>
                <w:lang w:eastAsia="hu-HU"/>
              </w:rPr>
              <w:t>Heti óraszám</w:t>
            </w:r>
          </w:p>
        </w:tc>
      </w:tr>
      <w:tr w:rsidR="00B676D6" w:rsidRPr="004154EE" w:rsidTr="001047EC">
        <w:trPr>
          <w:trHeight w:val="315"/>
        </w:trPr>
        <w:tc>
          <w:tcPr>
            <w:tcW w:w="1904" w:type="dxa"/>
            <w:vMerge/>
            <w:tcBorders>
              <w:top w:val="single" w:sz="4" w:space="0" w:color="auto"/>
              <w:left w:val="single" w:sz="4" w:space="0" w:color="auto"/>
              <w:bottom w:val="single" w:sz="4" w:space="0" w:color="auto"/>
              <w:right w:val="single" w:sz="4" w:space="0" w:color="auto"/>
            </w:tcBorders>
            <w:vAlign w:val="center"/>
          </w:tcPr>
          <w:p w:rsidR="00B676D6" w:rsidRPr="004154EE" w:rsidRDefault="00B676D6" w:rsidP="001047EC">
            <w:pPr>
              <w:spacing w:after="0" w:line="240" w:lineRule="auto"/>
              <w:rPr>
                <w:rFonts w:ascii="Palatino" w:hAnsi="Palatino" w:cs="Arial"/>
                <w:b/>
                <w:bCs/>
                <w:sz w:val="20"/>
                <w:szCs w:val="20"/>
                <w:lang w:eastAsia="hu-HU"/>
              </w:rPr>
            </w:pPr>
          </w:p>
        </w:tc>
        <w:tc>
          <w:tcPr>
            <w:tcW w:w="1894" w:type="dxa"/>
            <w:vMerge/>
            <w:tcBorders>
              <w:top w:val="single" w:sz="4" w:space="0" w:color="auto"/>
              <w:left w:val="single" w:sz="4" w:space="0" w:color="auto"/>
              <w:bottom w:val="single" w:sz="4" w:space="0" w:color="auto"/>
              <w:right w:val="single" w:sz="4" w:space="0" w:color="auto"/>
            </w:tcBorders>
            <w:vAlign w:val="center"/>
          </w:tcPr>
          <w:p w:rsidR="00B676D6" w:rsidRPr="004154EE" w:rsidRDefault="00B676D6" w:rsidP="001047EC">
            <w:pPr>
              <w:spacing w:after="0" w:line="240" w:lineRule="auto"/>
              <w:rPr>
                <w:rFonts w:ascii="Palatino" w:hAnsi="Palatino" w:cs="Arial"/>
                <w:b/>
                <w:bCs/>
                <w:sz w:val="20"/>
                <w:szCs w:val="20"/>
                <w:lang w:eastAsia="hu-HU"/>
              </w:rPr>
            </w:pPr>
          </w:p>
        </w:tc>
        <w:tc>
          <w:tcPr>
            <w:tcW w:w="3074" w:type="dxa"/>
            <w:gridSpan w:val="3"/>
            <w:tcBorders>
              <w:top w:val="single" w:sz="4" w:space="0" w:color="auto"/>
              <w:left w:val="nil"/>
              <w:bottom w:val="single" w:sz="4" w:space="0" w:color="auto"/>
              <w:right w:val="single" w:sz="4" w:space="0" w:color="auto"/>
            </w:tcBorders>
            <w:vAlign w:val="center"/>
          </w:tcPr>
          <w:p w:rsidR="00B676D6" w:rsidRPr="004154EE" w:rsidRDefault="00B676D6" w:rsidP="001047EC">
            <w:pPr>
              <w:spacing w:after="0" w:line="240" w:lineRule="auto"/>
              <w:jc w:val="center"/>
              <w:rPr>
                <w:rFonts w:ascii="Palatino Linotype" w:hAnsi="Palatino Linotype" w:cs="Arial"/>
                <w:b/>
                <w:bCs/>
                <w:sz w:val="20"/>
                <w:szCs w:val="20"/>
                <w:lang w:eastAsia="hu-HU"/>
              </w:rPr>
            </w:pPr>
            <w:r w:rsidRPr="004154EE">
              <w:rPr>
                <w:rFonts w:ascii="Palatino Linotype" w:hAnsi="Palatino Linotype" w:cs="Arial"/>
                <w:b/>
                <w:bCs/>
                <w:sz w:val="20"/>
                <w:szCs w:val="20"/>
                <w:lang w:eastAsia="hu-HU"/>
              </w:rPr>
              <w:t>H/II/1</w:t>
            </w:r>
            <w:r w:rsidRPr="004154EE">
              <w:rPr>
                <w:rFonts w:ascii="Palatino Linotype" w:hAnsi="Palatino Linotype" w:cs="Arial"/>
                <w:b/>
                <w:bCs/>
                <w:sz w:val="20"/>
                <w:szCs w:val="20"/>
                <w:lang w:eastAsia="hu-HU"/>
              </w:rPr>
              <w:br/>
              <w:t>évfolyam</w:t>
            </w:r>
          </w:p>
        </w:tc>
        <w:tc>
          <w:tcPr>
            <w:tcW w:w="2148" w:type="dxa"/>
            <w:gridSpan w:val="2"/>
            <w:tcBorders>
              <w:top w:val="single" w:sz="4" w:space="0" w:color="auto"/>
              <w:left w:val="nil"/>
              <w:bottom w:val="single" w:sz="4" w:space="0" w:color="auto"/>
              <w:right w:val="single" w:sz="4" w:space="0" w:color="auto"/>
            </w:tcBorders>
            <w:vAlign w:val="center"/>
          </w:tcPr>
          <w:p w:rsidR="00B676D6" w:rsidRPr="004154EE" w:rsidRDefault="00B676D6" w:rsidP="001047EC">
            <w:pPr>
              <w:spacing w:after="0" w:line="240" w:lineRule="auto"/>
              <w:jc w:val="center"/>
              <w:rPr>
                <w:rFonts w:ascii="Palatino Linotype" w:hAnsi="Palatino Linotype" w:cs="Arial"/>
                <w:b/>
                <w:bCs/>
                <w:sz w:val="20"/>
                <w:szCs w:val="20"/>
                <w:lang w:eastAsia="hu-HU"/>
              </w:rPr>
            </w:pPr>
            <w:r w:rsidRPr="004154EE">
              <w:rPr>
                <w:rFonts w:ascii="Palatino Linotype" w:hAnsi="Palatino Linotype" w:cs="Arial"/>
                <w:b/>
                <w:bCs/>
                <w:sz w:val="20"/>
                <w:szCs w:val="20"/>
                <w:lang w:eastAsia="hu-HU"/>
              </w:rPr>
              <w:t>H/II/2</w:t>
            </w:r>
            <w:r w:rsidRPr="004154EE">
              <w:rPr>
                <w:rFonts w:ascii="Palatino Linotype" w:hAnsi="Palatino Linotype" w:cs="Arial"/>
                <w:b/>
                <w:bCs/>
                <w:sz w:val="20"/>
                <w:szCs w:val="20"/>
                <w:lang w:eastAsia="hu-HU"/>
              </w:rPr>
              <w:br/>
              <w:t>évfolyam</w:t>
            </w:r>
          </w:p>
        </w:tc>
      </w:tr>
      <w:tr w:rsidR="00B676D6" w:rsidRPr="004154EE" w:rsidTr="001047EC">
        <w:trPr>
          <w:trHeight w:val="465"/>
        </w:trPr>
        <w:tc>
          <w:tcPr>
            <w:tcW w:w="1904" w:type="dxa"/>
            <w:vMerge/>
            <w:tcBorders>
              <w:top w:val="single" w:sz="4" w:space="0" w:color="auto"/>
              <w:left w:val="single" w:sz="4" w:space="0" w:color="auto"/>
              <w:bottom w:val="single" w:sz="4" w:space="0" w:color="auto"/>
              <w:right w:val="single" w:sz="4" w:space="0" w:color="auto"/>
            </w:tcBorders>
            <w:vAlign w:val="center"/>
          </w:tcPr>
          <w:p w:rsidR="00B676D6" w:rsidRPr="004154EE" w:rsidRDefault="00B676D6" w:rsidP="001047EC">
            <w:pPr>
              <w:spacing w:after="0" w:line="240" w:lineRule="auto"/>
              <w:rPr>
                <w:rFonts w:ascii="Palatino" w:hAnsi="Palatino" w:cs="Arial"/>
                <w:b/>
                <w:bCs/>
                <w:sz w:val="20"/>
                <w:szCs w:val="20"/>
                <w:lang w:eastAsia="hu-HU"/>
              </w:rPr>
            </w:pPr>
          </w:p>
        </w:tc>
        <w:tc>
          <w:tcPr>
            <w:tcW w:w="1894" w:type="dxa"/>
            <w:vMerge/>
            <w:tcBorders>
              <w:top w:val="single" w:sz="4" w:space="0" w:color="auto"/>
              <w:left w:val="single" w:sz="4" w:space="0" w:color="auto"/>
              <w:bottom w:val="single" w:sz="4" w:space="0" w:color="auto"/>
              <w:right w:val="single" w:sz="4" w:space="0" w:color="auto"/>
            </w:tcBorders>
            <w:vAlign w:val="center"/>
          </w:tcPr>
          <w:p w:rsidR="00B676D6" w:rsidRPr="004154EE" w:rsidRDefault="00B676D6" w:rsidP="001047EC">
            <w:pPr>
              <w:spacing w:after="0" w:line="240" w:lineRule="auto"/>
              <w:rPr>
                <w:rFonts w:ascii="Palatino" w:hAnsi="Palatino" w:cs="Arial"/>
                <w:b/>
                <w:bCs/>
                <w:sz w:val="20"/>
                <w:szCs w:val="20"/>
                <w:lang w:eastAsia="hu-HU"/>
              </w:rPr>
            </w:pPr>
          </w:p>
        </w:tc>
        <w:tc>
          <w:tcPr>
            <w:tcW w:w="1060" w:type="dxa"/>
            <w:tcBorders>
              <w:top w:val="nil"/>
              <w:left w:val="nil"/>
              <w:bottom w:val="nil"/>
              <w:right w:val="single" w:sz="4" w:space="0" w:color="auto"/>
            </w:tcBorders>
            <w:vAlign w:val="center"/>
          </w:tcPr>
          <w:p w:rsidR="00B676D6" w:rsidRPr="004154EE" w:rsidRDefault="00B676D6" w:rsidP="001047EC">
            <w:pPr>
              <w:spacing w:after="0" w:line="240" w:lineRule="auto"/>
              <w:jc w:val="center"/>
              <w:rPr>
                <w:rFonts w:ascii="Palatino Linotype" w:hAnsi="Palatino Linotype" w:cs="Arial"/>
                <w:b/>
                <w:bCs/>
                <w:sz w:val="20"/>
                <w:szCs w:val="20"/>
                <w:lang w:eastAsia="hu-HU"/>
              </w:rPr>
            </w:pPr>
            <w:r w:rsidRPr="004154EE">
              <w:rPr>
                <w:rFonts w:ascii="Palatino Linotype" w:hAnsi="Palatino Linotype" w:cs="Arial"/>
                <w:b/>
                <w:bCs/>
                <w:sz w:val="20"/>
                <w:szCs w:val="20"/>
                <w:lang w:eastAsia="hu-HU"/>
              </w:rPr>
              <w:t>elméleti</w:t>
            </w:r>
          </w:p>
        </w:tc>
        <w:tc>
          <w:tcPr>
            <w:tcW w:w="1074" w:type="dxa"/>
            <w:tcBorders>
              <w:top w:val="nil"/>
              <w:left w:val="nil"/>
              <w:bottom w:val="nil"/>
              <w:right w:val="single" w:sz="4" w:space="0" w:color="auto"/>
            </w:tcBorders>
            <w:vAlign w:val="center"/>
          </w:tcPr>
          <w:p w:rsidR="00B676D6" w:rsidRPr="004154EE" w:rsidRDefault="00B676D6" w:rsidP="001047EC">
            <w:pPr>
              <w:spacing w:after="0" w:line="240" w:lineRule="auto"/>
              <w:jc w:val="center"/>
              <w:rPr>
                <w:rFonts w:ascii="Palatino Linotype" w:hAnsi="Palatino Linotype" w:cs="Arial"/>
                <w:b/>
                <w:bCs/>
                <w:sz w:val="20"/>
                <w:szCs w:val="20"/>
                <w:lang w:eastAsia="hu-HU"/>
              </w:rPr>
            </w:pPr>
            <w:r w:rsidRPr="004154EE">
              <w:rPr>
                <w:rFonts w:ascii="Palatino Linotype" w:hAnsi="Palatino Linotype" w:cs="Arial"/>
                <w:b/>
                <w:bCs/>
                <w:sz w:val="20"/>
                <w:szCs w:val="20"/>
                <w:lang w:eastAsia="hu-HU"/>
              </w:rPr>
              <w:t>gyakorlati</w:t>
            </w:r>
          </w:p>
        </w:tc>
        <w:tc>
          <w:tcPr>
            <w:tcW w:w="940" w:type="dxa"/>
            <w:tcBorders>
              <w:top w:val="nil"/>
              <w:left w:val="nil"/>
              <w:bottom w:val="nil"/>
              <w:right w:val="single" w:sz="4" w:space="0" w:color="auto"/>
            </w:tcBorders>
            <w:shd w:val="clear" w:color="auto" w:fill="C0C0C0"/>
            <w:vAlign w:val="center"/>
          </w:tcPr>
          <w:p w:rsidR="00B676D6" w:rsidRPr="004154EE" w:rsidRDefault="00B676D6" w:rsidP="001047EC">
            <w:pPr>
              <w:spacing w:after="0" w:line="240" w:lineRule="auto"/>
              <w:jc w:val="center"/>
              <w:rPr>
                <w:rFonts w:ascii="Palatino Linotype" w:hAnsi="Palatino Linotype" w:cs="Arial"/>
                <w:b/>
                <w:bCs/>
                <w:sz w:val="20"/>
                <w:szCs w:val="20"/>
                <w:lang w:eastAsia="hu-HU"/>
              </w:rPr>
            </w:pPr>
            <w:r w:rsidRPr="004154EE">
              <w:rPr>
                <w:rFonts w:ascii="Palatino Linotype" w:hAnsi="Palatino Linotype" w:cs="Arial"/>
                <w:b/>
                <w:bCs/>
                <w:sz w:val="20"/>
                <w:szCs w:val="20"/>
                <w:lang w:eastAsia="hu-HU"/>
              </w:rPr>
              <w:t>elméleti</w:t>
            </w:r>
          </w:p>
        </w:tc>
        <w:tc>
          <w:tcPr>
            <w:tcW w:w="1074" w:type="dxa"/>
            <w:tcBorders>
              <w:top w:val="nil"/>
              <w:left w:val="nil"/>
              <w:bottom w:val="nil"/>
              <w:right w:val="single" w:sz="4" w:space="0" w:color="auto"/>
            </w:tcBorders>
            <w:vAlign w:val="center"/>
          </w:tcPr>
          <w:p w:rsidR="00B676D6" w:rsidRPr="004154EE" w:rsidRDefault="00B676D6" w:rsidP="001047EC">
            <w:pPr>
              <w:spacing w:after="0" w:line="240" w:lineRule="auto"/>
              <w:jc w:val="center"/>
              <w:rPr>
                <w:rFonts w:ascii="Palatino Linotype" w:hAnsi="Palatino Linotype" w:cs="Arial"/>
                <w:b/>
                <w:bCs/>
                <w:sz w:val="20"/>
                <w:szCs w:val="20"/>
                <w:lang w:eastAsia="hu-HU"/>
              </w:rPr>
            </w:pPr>
            <w:r w:rsidRPr="004154EE">
              <w:rPr>
                <w:rFonts w:ascii="Palatino Linotype" w:hAnsi="Palatino Linotype" w:cs="Arial"/>
                <w:b/>
                <w:bCs/>
                <w:sz w:val="20"/>
                <w:szCs w:val="20"/>
                <w:lang w:eastAsia="hu-HU"/>
              </w:rPr>
              <w:t>elméleti</w:t>
            </w:r>
          </w:p>
        </w:tc>
        <w:tc>
          <w:tcPr>
            <w:tcW w:w="1074" w:type="dxa"/>
            <w:tcBorders>
              <w:top w:val="nil"/>
              <w:left w:val="nil"/>
              <w:bottom w:val="nil"/>
              <w:right w:val="single" w:sz="4" w:space="0" w:color="auto"/>
            </w:tcBorders>
            <w:vAlign w:val="center"/>
          </w:tcPr>
          <w:p w:rsidR="00B676D6" w:rsidRPr="004154EE" w:rsidRDefault="00B676D6" w:rsidP="00C15A1F">
            <w:pPr>
              <w:spacing w:after="0" w:line="240" w:lineRule="auto"/>
              <w:jc w:val="center"/>
              <w:rPr>
                <w:rFonts w:ascii="Palatino Linotype" w:hAnsi="Palatino Linotype" w:cs="Arial"/>
                <w:b/>
                <w:bCs/>
                <w:sz w:val="20"/>
                <w:szCs w:val="20"/>
                <w:lang w:eastAsia="hu-HU"/>
              </w:rPr>
            </w:pPr>
            <w:r w:rsidRPr="004154EE">
              <w:rPr>
                <w:rFonts w:ascii="Palatino Linotype" w:hAnsi="Palatino Linotype" w:cs="Arial"/>
                <w:b/>
                <w:bCs/>
                <w:sz w:val="20"/>
                <w:szCs w:val="20"/>
                <w:lang w:eastAsia="hu-HU"/>
              </w:rPr>
              <w:t xml:space="preserve">gyakorlati </w:t>
            </w:r>
          </w:p>
        </w:tc>
      </w:tr>
      <w:tr w:rsidR="00B676D6" w:rsidRPr="004154EE" w:rsidTr="00085619">
        <w:trPr>
          <w:trHeight w:val="540"/>
        </w:trPr>
        <w:tc>
          <w:tcPr>
            <w:tcW w:w="1904" w:type="dxa"/>
            <w:vMerge w:val="restart"/>
            <w:tcBorders>
              <w:top w:val="nil"/>
              <w:left w:val="single" w:sz="4" w:space="0" w:color="auto"/>
              <w:bottom w:val="single" w:sz="4" w:space="0" w:color="000000"/>
              <w:right w:val="single" w:sz="4" w:space="0" w:color="auto"/>
            </w:tcBorders>
            <w:vAlign w:val="center"/>
          </w:tcPr>
          <w:p w:rsidR="00B676D6" w:rsidRPr="004154EE" w:rsidRDefault="00B676D6" w:rsidP="00085619">
            <w:pPr>
              <w:spacing w:after="0" w:line="240" w:lineRule="auto"/>
              <w:jc w:val="center"/>
              <w:rPr>
                <w:rFonts w:ascii="Palatino Linotype" w:hAnsi="Palatino Linotype" w:cs="Times New Roman"/>
                <w:sz w:val="20"/>
                <w:szCs w:val="20"/>
                <w:lang w:eastAsia="hu-HU"/>
              </w:rPr>
            </w:pPr>
            <w:r w:rsidRPr="004154EE">
              <w:rPr>
                <w:rFonts w:ascii="Palatino Linotype" w:hAnsi="Palatino Linotype" w:cs="Times New Roman"/>
                <w:sz w:val="20"/>
                <w:szCs w:val="20"/>
                <w:lang w:eastAsia="hu-HU"/>
              </w:rPr>
              <w:t xml:space="preserve">10961-12 </w:t>
            </w:r>
            <w:r>
              <w:rPr>
                <w:rFonts w:ascii="Palatino Linotype" w:hAnsi="Palatino Linotype" w:cs="Times New Roman"/>
                <w:sz w:val="20"/>
                <w:szCs w:val="20"/>
                <w:lang w:eastAsia="hu-HU"/>
              </w:rPr>
              <w:br/>
            </w:r>
            <w:r w:rsidRPr="004154EE">
              <w:rPr>
                <w:rFonts w:ascii="Palatino Linotype" w:hAnsi="Palatino Linotype" w:cs="Times New Roman"/>
                <w:sz w:val="20"/>
                <w:szCs w:val="20"/>
                <w:lang w:eastAsia="hu-HU"/>
              </w:rPr>
              <w:t>Kertészeti alapismerete</w:t>
            </w:r>
            <w:r>
              <w:rPr>
                <w:rFonts w:ascii="Palatino Linotype" w:hAnsi="Palatino Linotype" w:cs="Times New Roman"/>
                <w:sz w:val="20"/>
                <w:szCs w:val="20"/>
                <w:lang w:eastAsia="hu-HU"/>
              </w:rPr>
              <w:t>k</w:t>
            </w:r>
          </w:p>
        </w:tc>
        <w:tc>
          <w:tcPr>
            <w:tcW w:w="1894" w:type="dxa"/>
            <w:tcBorders>
              <w:top w:val="nil"/>
              <w:left w:val="nil"/>
              <w:bottom w:val="single" w:sz="4" w:space="0" w:color="auto"/>
              <w:right w:val="single" w:sz="4" w:space="0" w:color="auto"/>
            </w:tcBorders>
            <w:vAlign w:val="center"/>
          </w:tcPr>
          <w:p w:rsidR="00B676D6" w:rsidRPr="004154EE" w:rsidRDefault="00B676D6" w:rsidP="001047EC">
            <w:pPr>
              <w:spacing w:after="0" w:line="240" w:lineRule="auto"/>
              <w:rPr>
                <w:rFonts w:ascii="Palatino Linotype" w:hAnsi="Palatino Linotype" w:cs="Times New Roman"/>
                <w:sz w:val="20"/>
                <w:szCs w:val="20"/>
                <w:lang w:eastAsia="hu-HU"/>
              </w:rPr>
            </w:pPr>
            <w:r w:rsidRPr="004154EE">
              <w:rPr>
                <w:rFonts w:ascii="Palatino Linotype" w:hAnsi="Palatino Linotype" w:cs="Times New Roman"/>
                <w:color w:val="000000"/>
                <w:sz w:val="20"/>
                <w:szCs w:val="20"/>
                <w:lang w:eastAsia="hu-HU"/>
              </w:rPr>
              <w:t>Növénytani ismeretek</w:t>
            </w:r>
          </w:p>
        </w:tc>
        <w:tc>
          <w:tcPr>
            <w:tcW w:w="1060" w:type="dxa"/>
            <w:tcBorders>
              <w:top w:val="single" w:sz="4" w:space="0" w:color="auto"/>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 1</w:t>
            </w:r>
          </w:p>
        </w:tc>
        <w:tc>
          <w:tcPr>
            <w:tcW w:w="1074" w:type="dxa"/>
            <w:tcBorders>
              <w:top w:val="single" w:sz="4" w:space="0" w:color="auto"/>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 </w:t>
            </w: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105 </w:t>
            </w:r>
          </w:p>
        </w:tc>
        <w:tc>
          <w:tcPr>
            <w:tcW w:w="1074" w:type="dxa"/>
            <w:tcBorders>
              <w:top w:val="single" w:sz="4" w:space="0" w:color="auto"/>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1 </w:t>
            </w:r>
          </w:p>
        </w:tc>
        <w:tc>
          <w:tcPr>
            <w:tcW w:w="1074" w:type="dxa"/>
            <w:tcBorders>
              <w:top w:val="single" w:sz="4" w:space="0" w:color="auto"/>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 </w:t>
            </w:r>
          </w:p>
        </w:tc>
      </w:tr>
      <w:tr w:rsidR="00B676D6" w:rsidRPr="004154EE" w:rsidTr="00085619">
        <w:trPr>
          <w:trHeight w:val="540"/>
        </w:trPr>
        <w:tc>
          <w:tcPr>
            <w:tcW w:w="1904" w:type="dxa"/>
            <w:vMerge/>
            <w:tcBorders>
              <w:top w:val="nil"/>
              <w:left w:val="single" w:sz="4" w:space="0" w:color="auto"/>
              <w:bottom w:val="single" w:sz="4" w:space="0" w:color="000000"/>
              <w:right w:val="single" w:sz="4" w:space="0" w:color="auto"/>
            </w:tcBorders>
            <w:vAlign w:val="center"/>
          </w:tcPr>
          <w:p w:rsidR="00B676D6" w:rsidRPr="004154EE" w:rsidRDefault="00B676D6" w:rsidP="00085619">
            <w:pPr>
              <w:spacing w:after="0" w:line="240" w:lineRule="auto"/>
              <w:jc w:val="center"/>
              <w:rPr>
                <w:rFonts w:ascii="Palatino Linotype" w:hAnsi="Palatino Linotype" w:cs="Times New Roman"/>
                <w:sz w:val="20"/>
                <w:szCs w:val="20"/>
                <w:lang w:eastAsia="hu-HU"/>
              </w:rPr>
            </w:pPr>
          </w:p>
        </w:tc>
        <w:tc>
          <w:tcPr>
            <w:tcW w:w="1894" w:type="dxa"/>
            <w:tcBorders>
              <w:top w:val="nil"/>
              <w:left w:val="nil"/>
              <w:bottom w:val="single" w:sz="4" w:space="0" w:color="auto"/>
              <w:right w:val="single" w:sz="4" w:space="0" w:color="auto"/>
            </w:tcBorders>
            <w:vAlign w:val="center"/>
          </w:tcPr>
          <w:p w:rsidR="00B676D6" w:rsidRPr="004154EE" w:rsidRDefault="00B676D6" w:rsidP="001047EC">
            <w:pPr>
              <w:spacing w:after="0" w:line="240" w:lineRule="auto"/>
              <w:rPr>
                <w:rFonts w:ascii="Palatino Linotype" w:hAnsi="Palatino Linotype" w:cs="Times New Roman"/>
                <w:color w:val="000000"/>
                <w:sz w:val="20"/>
                <w:szCs w:val="20"/>
                <w:lang w:eastAsia="hu-HU"/>
              </w:rPr>
            </w:pPr>
            <w:r w:rsidRPr="004154EE">
              <w:rPr>
                <w:rFonts w:ascii="Palatino Linotype" w:hAnsi="Palatino Linotype" w:cs="Times New Roman"/>
                <w:color w:val="000000"/>
                <w:sz w:val="20"/>
                <w:szCs w:val="20"/>
                <w:lang w:eastAsia="hu-HU"/>
              </w:rPr>
              <w:t>Termesztési ismeretek gyakorlat</w:t>
            </w:r>
          </w:p>
        </w:tc>
        <w:tc>
          <w:tcPr>
            <w:tcW w:w="1060" w:type="dxa"/>
            <w:tcBorders>
              <w:top w:val="single" w:sz="4" w:space="0" w:color="auto"/>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1</w:t>
            </w:r>
          </w:p>
        </w:tc>
        <w:tc>
          <w:tcPr>
            <w:tcW w:w="940" w:type="dxa"/>
            <w:vMerge/>
            <w:tcBorders>
              <w:top w:val="single" w:sz="4" w:space="0" w:color="auto"/>
              <w:left w:val="single" w:sz="4" w:space="0" w:color="auto"/>
              <w:bottom w:val="single" w:sz="4" w:space="0" w:color="000000"/>
              <w:right w:val="single" w:sz="4" w:space="0" w:color="auto"/>
            </w:tcBorders>
            <w:shd w:val="clear" w:color="auto" w:fill="C0C0C0"/>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4</w:t>
            </w:r>
          </w:p>
        </w:tc>
      </w:tr>
      <w:tr w:rsidR="00B676D6" w:rsidRPr="004154EE" w:rsidTr="00085619">
        <w:trPr>
          <w:trHeight w:val="540"/>
        </w:trPr>
        <w:tc>
          <w:tcPr>
            <w:tcW w:w="1904" w:type="dxa"/>
            <w:vMerge/>
            <w:tcBorders>
              <w:top w:val="nil"/>
              <w:left w:val="single" w:sz="4" w:space="0" w:color="auto"/>
              <w:bottom w:val="single" w:sz="4" w:space="0" w:color="000000"/>
              <w:right w:val="single" w:sz="4" w:space="0" w:color="auto"/>
            </w:tcBorders>
            <w:vAlign w:val="center"/>
          </w:tcPr>
          <w:p w:rsidR="00B676D6" w:rsidRPr="004154EE" w:rsidRDefault="00B676D6" w:rsidP="00085619">
            <w:pPr>
              <w:spacing w:after="0" w:line="240" w:lineRule="auto"/>
              <w:jc w:val="center"/>
              <w:rPr>
                <w:rFonts w:ascii="Palatino Linotype" w:hAnsi="Palatino Linotype" w:cs="Times New Roman"/>
                <w:sz w:val="20"/>
                <w:szCs w:val="20"/>
                <w:lang w:eastAsia="hu-HU"/>
              </w:rPr>
            </w:pPr>
          </w:p>
        </w:tc>
        <w:tc>
          <w:tcPr>
            <w:tcW w:w="1894" w:type="dxa"/>
            <w:tcBorders>
              <w:top w:val="nil"/>
              <w:left w:val="nil"/>
              <w:bottom w:val="single" w:sz="4" w:space="0" w:color="auto"/>
              <w:right w:val="single" w:sz="4" w:space="0" w:color="auto"/>
            </w:tcBorders>
            <w:vAlign w:val="center"/>
          </w:tcPr>
          <w:p w:rsidR="00B676D6" w:rsidRPr="004154EE" w:rsidRDefault="00B676D6" w:rsidP="001047EC">
            <w:pPr>
              <w:spacing w:after="0" w:line="240" w:lineRule="auto"/>
              <w:rPr>
                <w:rFonts w:ascii="Palatino Linotype" w:hAnsi="Palatino Linotype" w:cs="Times New Roman"/>
                <w:color w:val="000000"/>
                <w:sz w:val="20"/>
                <w:szCs w:val="20"/>
                <w:lang w:eastAsia="hu-HU"/>
              </w:rPr>
            </w:pPr>
            <w:r w:rsidRPr="004154EE">
              <w:rPr>
                <w:rFonts w:ascii="Palatino Linotype" w:hAnsi="Palatino Linotype" w:cs="Times New Roman"/>
                <w:color w:val="000000"/>
                <w:sz w:val="20"/>
                <w:szCs w:val="20"/>
                <w:lang w:eastAsia="hu-HU"/>
              </w:rPr>
              <w:t>Műszaki alapismeretek</w:t>
            </w:r>
          </w:p>
        </w:tc>
        <w:tc>
          <w:tcPr>
            <w:tcW w:w="1060" w:type="dxa"/>
            <w:tcBorders>
              <w:top w:val="single" w:sz="4" w:space="0" w:color="auto"/>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p>
        </w:tc>
        <w:tc>
          <w:tcPr>
            <w:tcW w:w="940" w:type="dxa"/>
            <w:vMerge/>
            <w:tcBorders>
              <w:top w:val="single" w:sz="4" w:space="0" w:color="auto"/>
              <w:left w:val="single" w:sz="4" w:space="0" w:color="auto"/>
              <w:bottom w:val="single" w:sz="4" w:space="0" w:color="000000"/>
              <w:right w:val="single" w:sz="4" w:space="0" w:color="auto"/>
            </w:tcBorders>
            <w:shd w:val="clear" w:color="auto" w:fill="C0C0C0"/>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p>
        </w:tc>
      </w:tr>
      <w:tr w:rsidR="00B676D6" w:rsidRPr="004154EE" w:rsidTr="00085619">
        <w:trPr>
          <w:trHeight w:val="540"/>
        </w:trPr>
        <w:tc>
          <w:tcPr>
            <w:tcW w:w="1904" w:type="dxa"/>
            <w:vMerge/>
            <w:tcBorders>
              <w:top w:val="nil"/>
              <w:left w:val="single" w:sz="4" w:space="0" w:color="auto"/>
              <w:bottom w:val="single" w:sz="4" w:space="0" w:color="000000"/>
              <w:right w:val="single" w:sz="4" w:space="0" w:color="auto"/>
            </w:tcBorders>
            <w:vAlign w:val="center"/>
          </w:tcPr>
          <w:p w:rsidR="00B676D6" w:rsidRPr="004154EE" w:rsidRDefault="00B676D6" w:rsidP="00085619">
            <w:pPr>
              <w:spacing w:after="0" w:line="240" w:lineRule="auto"/>
              <w:jc w:val="center"/>
              <w:rPr>
                <w:rFonts w:ascii="Palatino Linotype" w:hAnsi="Palatino Linotype" w:cs="Arial"/>
                <w:sz w:val="20"/>
                <w:szCs w:val="20"/>
                <w:lang w:eastAsia="hu-HU"/>
              </w:rPr>
            </w:pPr>
          </w:p>
        </w:tc>
        <w:tc>
          <w:tcPr>
            <w:tcW w:w="1894" w:type="dxa"/>
            <w:tcBorders>
              <w:top w:val="nil"/>
              <w:left w:val="nil"/>
              <w:bottom w:val="single" w:sz="4" w:space="0" w:color="auto"/>
              <w:right w:val="single" w:sz="4" w:space="0" w:color="auto"/>
            </w:tcBorders>
            <w:vAlign w:val="center"/>
          </w:tcPr>
          <w:p w:rsidR="00B676D6" w:rsidRPr="004154EE" w:rsidRDefault="00B676D6" w:rsidP="001047EC">
            <w:pPr>
              <w:spacing w:after="0" w:line="240" w:lineRule="auto"/>
              <w:rPr>
                <w:rFonts w:ascii="Palatino Linotype" w:hAnsi="Palatino Linotype" w:cs="Arial"/>
                <w:color w:val="000000"/>
                <w:sz w:val="20"/>
                <w:szCs w:val="20"/>
                <w:lang w:eastAsia="hu-HU"/>
              </w:rPr>
            </w:pPr>
            <w:r w:rsidRPr="004154EE">
              <w:rPr>
                <w:rFonts w:ascii="Palatino Linotype" w:hAnsi="Palatino Linotype" w:cs="Arial"/>
                <w:color w:val="000000"/>
                <w:sz w:val="20"/>
                <w:szCs w:val="20"/>
                <w:lang w:eastAsia="hu-HU"/>
              </w:rPr>
              <w:t>Műszaki alapismeretek gyakorlat</w:t>
            </w:r>
          </w:p>
        </w:tc>
        <w:tc>
          <w:tcPr>
            <w:tcW w:w="1060" w:type="dxa"/>
            <w:tcBorders>
              <w:top w:val="nil"/>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1</w:t>
            </w:r>
          </w:p>
        </w:tc>
        <w:tc>
          <w:tcPr>
            <w:tcW w:w="940" w:type="dxa"/>
            <w:vMerge/>
            <w:tcBorders>
              <w:top w:val="single" w:sz="4" w:space="0" w:color="auto"/>
              <w:left w:val="single" w:sz="4" w:space="0" w:color="auto"/>
              <w:bottom w:val="single" w:sz="4" w:space="0" w:color="000000"/>
              <w:right w:val="single" w:sz="4" w:space="0" w:color="auto"/>
            </w:tcBorders>
            <w:vAlign w:val="center"/>
          </w:tcPr>
          <w:p w:rsidR="00B676D6" w:rsidRPr="004154EE" w:rsidRDefault="00B676D6" w:rsidP="001047EC">
            <w:pPr>
              <w:spacing w:after="0" w:line="240" w:lineRule="auto"/>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3 </w:t>
            </w:r>
          </w:p>
        </w:tc>
      </w:tr>
      <w:tr w:rsidR="00B676D6" w:rsidRPr="004154EE" w:rsidTr="00085619">
        <w:trPr>
          <w:trHeight w:val="540"/>
        </w:trPr>
        <w:tc>
          <w:tcPr>
            <w:tcW w:w="1904" w:type="dxa"/>
            <w:tcBorders>
              <w:top w:val="nil"/>
              <w:left w:val="single" w:sz="4" w:space="0" w:color="auto"/>
              <w:bottom w:val="single" w:sz="4" w:space="0" w:color="000000"/>
              <w:right w:val="single" w:sz="4" w:space="0" w:color="auto"/>
            </w:tcBorders>
            <w:vAlign w:val="center"/>
          </w:tcPr>
          <w:p w:rsidR="00B676D6" w:rsidRPr="004154EE" w:rsidRDefault="00B676D6" w:rsidP="00085619">
            <w:pPr>
              <w:spacing w:after="0" w:line="240" w:lineRule="auto"/>
              <w:jc w:val="center"/>
              <w:rPr>
                <w:rFonts w:ascii="Palatino Linotype" w:hAnsi="Palatino Linotype" w:cs="Times New Roman"/>
                <w:sz w:val="20"/>
                <w:szCs w:val="20"/>
                <w:lang w:eastAsia="hu-HU"/>
              </w:rPr>
            </w:pPr>
            <w:r w:rsidRPr="004154EE">
              <w:rPr>
                <w:rFonts w:ascii="Palatino Linotype" w:hAnsi="Palatino Linotype" w:cs="Times New Roman"/>
                <w:sz w:val="20"/>
                <w:szCs w:val="20"/>
                <w:lang w:eastAsia="hu-HU"/>
              </w:rPr>
              <w:t>10962-12</w:t>
            </w:r>
            <w:r>
              <w:rPr>
                <w:rFonts w:ascii="Palatino Linotype" w:hAnsi="Palatino Linotype" w:cs="Times New Roman"/>
                <w:sz w:val="20"/>
                <w:szCs w:val="20"/>
                <w:lang w:eastAsia="hu-HU"/>
              </w:rPr>
              <w:br/>
            </w:r>
            <w:r w:rsidRPr="004154EE">
              <w:rPr>
                <w:rFonts w:ascii="Palatino Linotype" w:hAnsi="Palatino Linotype" w:cs="Times New Roman"/>
                <w:sz w:val="20"/>
                <w:szCs w:val="20"/>
                <w:lang w:eastAsia="hu-HU"/>
              </w:rPr>
              <w:t xml:space="preserve"> Kertészeti munkavállalói ismeretek</w:t>
            </w:r>
          </w:p>
        </w:tc>
        <w:tc>
          <w:tcPr>
            <w:tcW w:w="1894" w:type="dxa"/>
            <w:tcBorders>
              <w:top w:val="nil"/>
              <w:left w:val="nil"/>
              <w:bottom w:val="single" w:sz="4" w:space="0" w:color="auto"/>
              <w:right w:val="single" w:sz="4" w:space="0" w:color="auto"/>
            </w:tcBorders>
            <w:vAlign w:val="center"/>
          </w:tcPr>
          <w:p w:rsidR="00B676D6" w:rsidRPr="004154EE" w:rsidRDefault="00B676D6" w:rsidP="001047EC">
            <w:pPr>
              <w:spacing w:after="0" w:line="240" w:lineRule="auto"/>
              <w:rPr>
                <w:rFonts w:ascii="Palatino Linotype" w:hAnsi="Palatino Linotype" w:cs="Times New Roman"/>
                <w:color w:val="000000"/>
                <w:sz w:val="20"/>
                <w:szCs w:val="20"/>
                <w:lang w:eastAsia="hu-HU"/>
              </w:rPr>
            </w:pPr>
            <w:r w:rsidRPr="004154EE">
              <w:rPr>
                <w:rFonts w:ascii="Palatino Linotype" w:hAnsi="Palatino Linotype" w:cs="Times New Roman"/>
                <w:color w:val="000000"/>
                <w:sz w:val="20"/>
                <w:szCs w:val="20"/>
                <w:lang w:eastAsia="hu-HU"/>
              </w:rPr>
              <w:t>Munkavállalói ismeretek</w:t>
            </w:r>
          </w:p>
        </w:tc>
        <w:tc>
          <w:tcPr>
            <w:tcW w:w="1060" w:type="dxa"/>
            <w:tcBorders>
              <w:top w:val="nil"/>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0,5 </w:t>
            </w:r>
          </w:p>
        </w:tc>
        <w:tc>
          <w:tcPr>
            <w:tcW w:w="1074" w:type="dxa"/>
            <w:tcBorders>
              <w:top w:val="nil"/>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B676D6" w:rsidRPr="004154EE" w:rsidRDefault="00B676D6" w:rsidP="001047EC">
            <w:pPr>
              <w:spacing w:after="0" w:line="240" w:lineRule="auto"/>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 1</w:t>
            </w:r>
          </w:p>
        </w:tc>
        <w:tc>
          <w:tcPr>
            <w:tcW w:w="1074" w:type="dxa"/>
            <w:tcBorders>
              <w:top w:val="nil"/>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 </w:t>
            </w:r>
          </w:p>
        </w:tc>
      </w:tr>
      <w:tr w:rsidR="00B676D6" w:rsidRPr="004154EE" w:rsidTr="00085619">
        <w:trPr>
          <w:trHeight w:val="540"/>
        </w:trPr>
        <w:tc>
          <w:tcPr>
            <w:tcW w:w="1904" w:type="dxa"/>
            <w:vMerge w:val="restart"/>
            <w:tcBorders>
              <w:top w:val="nil"/>
              <w:left w:val="single" w:sz="4" w:space="0" w:color="auto"/>
              <w:right w:val="single" w:sz="4" w:space="0" w:color="auto"/>
            </w:tcBorders>
            <w:vAlign w:val="center"/>
          </w:tcPr>
          <w:p w:rsidR="00B676D6" w:rsidRDefault="00B676D6" w:rsidP="00085619">
            <w:pPr>
              <w:spacing w:after="0" w:line="240" w:lineRule="auto"/>
              <w:jc w:val="center"/>
              <w:rPr>
                <w:rFonts w:ascii="Palatino Linotype" w:hAnsi="Palatino Linotype" w:cs="Times New Roman"/>
                <w:sz w:val="20"/>
                <w:szCs w:val="20"/>
                <w:lang w:eastAsia="hu-HU"/>
              </w:rPr>
            </w:pPr>
            <w:r w:rsidRPr="004154EE">
              <w:rPr>
                <w:rFonts w:ascii="Palatino Linotype" w:hAnsi="Palatino Linotype" w:cs="Times New Roman"/>
                <w:sz w:val="20"/>
                <w:szCs w:val="20"/>
                <w:lang w:eastAsia="hu-HU"/>
              </w:rPr>
              <w:t>11024-12</w:t>
            </w:r>
          </w:p>
          <w:p w:rsidR="00B676D6" w:rsidRPr="004154EE" w:rsidRDefault="00B676D6" w:rsidP="00085619">
            <w:pPr>
              <w:spacing w:after="0" w:line="240" w:lineRule="auto"/>
              <w:jc w:val="center"/>
              <w:rPr>
                <w:rFonts w:ascii="Palatino Linotype" w:hAnsi="Palatino Linotype" w:cs="Times New Roman"/>
                <w:sz w:val="20"/>
                <w:szCs w:val="20"/>
                <w:lang w:eastAsia="hu-HU"/>
              </w:rPr>
            </w:pPr>
            <w:r w:rsidRPr="004154EE">
              <w:rPr>
                <w:rFonts w:ascii="Palatino Linotype" w:hAnsi="Palatino Linotype" w:cs="Times New Roman"/>
                <w:sz w:val="20"/>
                <w:szCs w:val="20"/>
                <w:lang w:eastAsia="hu-HU"/>
              </w:rPr>
              <w:t>Kerti munkák</w:t>
            </w:r>
          </w:p>
        </w:tc>
        <w:tc>
          <w:tcPr>
            <w:tcW w:w="1894" w:type="dxa"/>
            <w:tcBorders>
              <w:top w:val="nil"/>
              <w:left w:val="nil"/>
              <w:bottom w:val="single" w:sz="4" w:space="0" w:color="auto"/>
              <w:right w:val="single" w:sz="4" w:space="0" w:color="auto"/>
            </w:tcBorders>
            <w:vAlign w:val="center"/>
          </w:tcPr>
          <w:p w:rsidR="00B676D6" w:rsidRPr="004154EE" w:rsidRDefault="00B676D6" w:rsidP="001047EC">
            <w:pPr>
              <w:spacing w:after="0" w:line="240" w:lineRule="auto"/>
              <w:rPr>
                <w:rFonts w:ascii="Palatino Linotype" w:hAnsi="Palatino Linotype" w:cs="Times New Roman"/>
                <w:sz w:val="20"/>
                <w:szCs w:val="20"/>
                <w:lang w:eastAsia="hu-HU"/>
              </w:rPr>
            </w:pPr>
            <w:r w:rsidRPr="004154EE">
              <w:rPr>
                <w:rFonts w:ascii="Palatino Linotype" w:hAnsi="Palatino Linotype" w:cs="Times New Roman"/>
                <w:color w:val="000000"/>
                <w:sz w:val="20"/>
                <w:szCs w:val="20"/>
                <w:lang w:eastAsia="hu-HU"/>
              </w:rPr>
              <w:t>Kerti munkák</w:t>
            </w:r>
          </w:p>
        </w:tc>
        <w:tc>
          <w:tcPr>
            <w:tcW w:w="1060" w:type="dxa"/>
            <w:tcBorders>
              <w:top w:val="nil"/>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B676D6" w:rsidRPr="004154EE" w:rsidRDefault="00B676D6" w:rsidP="001047EC">
            <w:pPr>
              <w:spacing w:after="0" w:line="240" w:lineRule="auto"/>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p>
        </w:tc>
      </w:tr>
      <w:tr w:rsidR="00B676D6" w:rsidRPr="004154EE" w:rsidTr="001047EC">
        <w:trPr>
          <w:trHeight w:val="540"/>
        </w:trPr>
        <w:tc>
          <w:tcPr>
            <w:tcW w:w="1904" w:type="dxa"/>
            <w:vMerge/>
            <w:tcBorders>
              <w:left w:val="single" w:sz="4" w:space="0" w:color="auto"/>
              <w:bottom w:val="single" w:sz="4" w:space="0" w:color="000000"/>
              <w:right w:val="single" w:sz="4" w:space="0" w:color="auto"/>
            </w:tcBorders>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p>
        </w:tc>
        <w:tc>
          <w:tcPr>
            <w:tcW w:w="1894" w:type="dxa"/>
            <w:tcBorders>
              <w:top w:val="nil"/>
              <w:left w:val="nil"/>
              <w:bottom w:val="single" w:sz="4" w:space="0" w:color="auto"/>
              <w:right w:val="single" w:sz="4" w:space="0" w:color="auto"/>
            </w:tcBorders>
            <w:vAlign w:val="center"/>
          </w:tcPr>
          <w:p w:rsidR="00B676D6" w:rsidRPr="004154EE" w:rsidRDefault="00B676D6" w:rsidP="001047EC">
            <w:pPr>
              <w:spacing w:after="0" w:line="240" w:lineRule="auto"/>
              <w:rPr>
                <w:rFonts w:ascii="Palatino Linotype" w:hAnsi="Palatino Linotype" w:cs="Arial"/>
                <w:color w:val="000000"/>
                <w:sz w:val="20"/>
                <w:szCs w:val="20"/>
                <w:lang w:eastAsia="hu-HU"/>
              </w:rPr>
            </w:pPr>
            <w:r w:rsidRPr="004154EE">
              <w:rPr>
                <w:rFonts w:ascii="Palatino Linotype" w:hAnsi="Palatino Linotype" w:cs="Times New Roman"/>
                <w:color w:val="000000"/>
                <w:sz w:val="20"/>
                <w:szCs w:val="20"/>
                <w:lang w:eastAsia="hu-HU"/>
              </w:rPr>
              <w:t>Kerti munkák gyakorlat</w:t>
            </w:r>
          </w:p>
        </w:tc>
        <w:tc>
          <w:tcPr>
            <w:tcW w:w="1060" w:type="dxa"/>
            <w:tcBorders>
              <w:top w:val="nil"/>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2</w:t>
            </w:r>
          </w:p>
        </w:tc>
        <w:tc>
          <w:tcPr>
            <w:tcW w:w="940" w:type="dxa"/>
            <w:vMerge/>
            <w:tcBorders>
              <w:top w:val="single" w:sz="4" w:space="0" w:color="auto"/>
              <w:left w:val="single" w:sz="4" w:space="0" w:color="auto"/>
              <w:bottom w:val="single" w:sz="4" w:space="0" w:color="000000"/>
              <w:right w:val="single" w:sz="4" w:space="0" w:color="auto"/>
            </w:tcBorders>
            <w:vAlign w:val="center"/>
          </w:tcPr>
          <w:p w:rsidR="00B676D6" w:rsidRPr="004154EE" w:rsidRDefault="00B676D6" w:rsidP="001047EC">
            <w:pPr>
              <w:spacing w:after="0" w:line="240" w:lineRule="auto"/>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3,5</w:t>
            </w:r>
          </w:p>
        </w:tc>
      </w:tr>
      <w:tr w:rsidR="00B676D6" w:rsidRPr="004154EE" w:rsidTr="001047EC">
        <w:trPr>
          <w:trHeight w:val="300"/>
        </w:trPr>
        <w:tc>
          <w:tcPr>
            <w:tcW w:w="3798" w:type="dxa"/>
            <w:gridSpan w:val="2"/>
            <w:tcBorders>
              <w:top w:val="single" w:sz="4" w:space="0" w:color="auto"/>
              <w:left w:val="single" w:sz="4" w:space="0" w:color="auto"/>
              <w:bottom w:val="single" w:sz="4" w:space="0" w:color="auto"/>
              <w:right w:val="single" w:sz="4" w:space="0" w:color="000000"/>
            </w:tcBorders>
            <w:vAlign w:val="bottom"/>
          </w:tcPr>
          <w:p w:rsidR="00B676D6" w:rsidRPr="004154EE" w:rsidRDefault="00B676D6" w:rsidP="001047EC">
            <w:pPr>
              <w:spacing w:after="0" w:line="240" w:lineRule="auto"/>
              <w:rPr>
                <w:rFonts w:ascii="Palatino Linotype" w:hAnsi="Palatino Linotype" w:cs="Arial"/>
                <w:sz w:val="20"/>
                <w:szCs w:val="20"/>
                <w:lang w:eastAsia="hu-HU"/>
              </w:rPr>
            </w:pPr>
            <w:r w:rsidRPr="004154EE">
              <w:rPr>
                <w:rFonts w:ascii="Palatino Linotype" w:hAnsi="Palatino Linotype" w:cs="Arial"/>
                <w:sz w:val="20"/>
                <w:szCs w:val="20"/>
                <w:lang w:eastAsia="hu-HU"/>
              </w:rPr>
              <w:t>Összes heti elméleti/gyakorlati óraszám</w:t>
            </w:r>
          </w:p>
        </w:tc>
        <w:tc>
          <w:tcPr>
            <w:tcW w:w="1060" w:type="dxa"/>
            <w:tcBorders>
              <w:top w:val="nil"/>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3,5</w:t>
            </w:r>
          </w:p>
        </w:tc>
        <w:tc>
          <w:tcPr>
            <w:tcW w:w="1074" w:type="dxa"/>
            <w:tcBorders>
              <w:top w:val="nil"/>
              <w:left w:val="nil"/>
              <w:bottom w:val="single" w:sz="4" w:space="0" w:color="auto"/>
              <w:right w:val="single" w:sz="4" w:space="0" w:color="auto"/>
            </w:tcBorders>
            <w:noWrap/>
            <w:vAlign w:val="bottom"/>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4</w:t>
            </w:r>
          </w:p>
        </w:tc>
        <w:tc>
          <w:tcPr>
            <w:tcW w:w="940" w:type="dxa"/>
            <w:vMerge/>
            <w:tcBorders>
              <w:top w:val="single" w:sz="4" w:space="0" w:color="auto"/>
              <w:left w:val="single" w:sz="4" w:space="0" w:color="auto"/>
              <w:bottom w:val="single" w:sz="4" w:space="0" w:color="000000"/>
              <w:right w:val="single" w:sz="4" w:space="0" w:color="auto"/>
            </w:tcBorders>
            <w:vAlign w:val="center"/>
          </w:tcPr>
          <w:p w:rsidR="00B676D6" w:rsidRPr="004154EE" w:rsidRDefault="00B676D6" w:rsidP="001047EC">
            <w:pPr>
              <w:spacing w:after="0" w:line="240" w:lineRule="auto"/>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noWrap/>
            <w:vAlign w:val="center"/>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4</w:t>
            </w:r>
          </w:p>
        </w:tc>
        <w:tc>
          <w:tcPr>
            <w:tcW w:w="1074" w:type="dxa"/>
            <w:tcBorders>
              <w:top w:val="nil"/>
              <w:left w:val="nil"/>
              <w:bottom w:val="single" w:sz="4" w:space="0" w:color="auto"/>
              <w:right w:val="single" w:sz="4" w:space="0" w:color="auto"/>
            </w:tcBorders>
            <w:noWrap/>
            <w:vAlign w:val="bottom"/>
          </w:tcPr>
          <w:p w:rsidR="00B676D6" w:rsidRPr="004154EE" w:rsidRDefault="00B676D6" w:rsidP="001047EC">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10,5</w:t>
            </w:r>
          </w:p>
        </w:tc>
      </w:tr>
      <w:tr w:rsidR="00B676D6" w:rsidRPr="004154EE" w:rsidTr="001047EC">
        <w:trPr>
          <w:trHeight w:val="300"/>
        </w:trPr>
        <w:tc>
          <w:tcPr>
            <w:tcW w:w="3798" w:type="dxa"/>
            <w:gridSpan w:val="2"/>
            <w:tcBorders>
              <w:top w:val="single" w:sz="4" w:space="0" w:color="auto"/>
              <w:left w:val="single" w:sz="4" w:space="0" w:color="auto"/>
              <w:bottom w:val="single" w:sz="4" w:space="0" w:color="auto"/>
              <w:right w:val="single" w:sz="4" w:space="0" w:color="000000"/>
            </w:tcBorders>
            <w:vAlign w:val="bottom"/>
          </w:tcPr>
          <w:p w:rsidR="00B676D6" w:rsidRPr="004154EE" w:rsidRDefault="00B676D6" w:rsidP="001047EC">
            <w:pPr>
              <w:spacing w:after="0" w:line="240" w:lineRule="auto"/>
              <w:rPr>
                <w:rFonts w:ascii="Palatino Linotype" w:hAnsi="Palatino Linotype" w:cs="Arial"/>
                <w:sz w:val="20"/>
                <w:szCs w:val="20"/>
                <w:lang w:eastAsia="hu-HU"/>
              </w:rPr>
            </w:pPr>
            <w:r w:rsidRPr="004154EE">
              <w:rPr>
                <w:rFonts w:ascii="Palatino Linotype" w:hAnsi="Palatino Linotype" w:cs="Arial"/>
                <w:sz w:val="20"/>
                <w:szCs w:val="20"/>
                <w:lang w:eastAsia="hu-HU"/>
              </w:rPr>
              <w:t>Összes heti/ögy óraszám</w:t>
            </w:r>
          </w:p>
        </w:tc>
        <w:tc>
          <w:tcPr>
            <w:tcW w:w="2134" w:type="dxa"/>
            <w:gridSpan w:val="2"/>
            <w:tcBorders>
              <w:top w:val="single" w:sz="4" w:space="0" w:color="auto"/>
              <w:left w:val="nil"/>
              <w:bottom w:val="single" w:sz="4" w:space="0" w:color="auto"/>
              <w:right w:val="single" w:sz="4" w:space="0" w:color="auto"/>
            </w:tcBorders>
            <w:noWrap/>
            <w:vAlign w:val="bottom"/>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7,5</w:t>
            </w:r>
          </w:p>
        </w:tc>
        <w:tc>
          <w:tcPr>
            <w:tcW w:w="940" w:type="dxa"/>
            <w:tcBorders>
              <w:top w:val="nil"/>
              <w:left w:val="nil"/>
              <w:bottom w:val="single" w:sz="4" w:space="0" w:color="auto"/>
              <w:right w:val="single" w:sz="4" w:space="0" w:color="auto"/>
            </w:tcBorders>
            <w:shd w:val="clear" w:color="auto" w:fill="C0C0C0"/>
            <w:noWrap/>
            <w:vAlign w:val="bottom"/>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105</w:t>
            </w:r>
          </w:p>
        </w:tc>
        <w:tc>
          <w:tcPr>
            <w:tcW w:w="2148" w:type="dxa"/>
            <w:gridSpan w:val="2"/>
            <w:tcBorders>
              <w:top w:val="single" w:sz="4" w:space="0" w:color="auto"/>
              <w:left w:val="nil"/>
              <w:bottom w:val="single" w:sz="4" w:space="0" w:color="auto"/>
              <w:right w:val="single" w:sz="4" w:space="0" w:color="auto"/>
            </w:tcBorders>
            <w:noWrap/>
            <w:vAlign w:val="bottom"/>
          </w:tcPr>
          <w:p w:rsidR="00B676D6" w:rsidRPr="004154EE" w:rsidRDefault="00B676D6" w:rsidP="001047EC">
            <w:pPr>
              <w:spacing w:after="0" w:line="240" w:lineRule="auto"/>
              <w:jc w:val="center"/>
              <w:rPr>
                <w:rFonts w:ascii="Palatino Linotype" w:hAnsi="Palatino Linotype" w:cs="Arial"/>
                <w:sz w:val="20"/>
                <w:szCs w:val="20"/>
                <w:lang w:eastAsia="hu-HU"/>
              </w:rPr>
            </w:pPr>
            <w:r w:rsidRPr="004154EE">
              <w:rPr>
                <w:rFonts w:ascii="Palatino Linotype" w:hAnsi="Palatino Linotype" w:cs="Arial"/>
                <w:sz w:val="20"/>
                <w:szCs w:val="20"/>
                <w:lang w:eastAsia="hu-HU"/>
              </w:rPr>
              <w:t>14,5</w:t>
            </w:r>
          </w:p>
        </w:tc>
      </w:tr>
    </w:tbl>
    <w:p w:rsidR="00B676D6" w:rsidRPr="004154EE" w:rsidRDefault="00B676D6" w:rsidP="007D0AD5">
      <w:pPr>
        <w:spacing w:after="0" w:line="240" w:lineRule="auto"/>
        <w:jc w:val="center"/>
        <w:outlineLvl w:val="2"/>
        <w:rPr>
          <w:rFonts w:ascii="Palatino Linotype" w:hAnsi="Palatino Linotype" w:cs="Times New Roman"/>
          <w:b/>
          <w:sz w:val="24"/>
          <w:szCs w:val="24"/>
          <w:lang w:eastAsia="hu-HU"/>
        </w:rPr>
      </w:pPr>
    </w:p>
    <w:p w:rsidR="00B676D6" w:rsidRPr="004154EE" w:rsidRDefault="00B676D6" w:rsidP="007D0AD5">
      <w:pPr>
        <w:spacing w:after="0" w:line="240" w:lineRule="auto"/>
        <w:jc w:val="center"/>
        <w:outlineLvl w:val="2"/>
        <w:rPr>
          <w:rFonts w:ascii="Palatino Linotype" w:hAnsi="Palatino Linotype" w:cs="Times New Roman"/>
          <w:b/>
          <w:sz w:val="24"/>
          <w:szCs w:val="24"/>
          <w:lang w:eastAsia="hu-HU"/>
        </w:rPr>
      </w:pPr>
    </w:p>
    <w:p w:rsidR="00B676D6" w:rsidRPr="004154EE" w:rsidRDefault="00B676D6" w:rsidP="007D0AD5">
      <w:pPr>
        <w:widowControl w:val="0"/>
        <w:suppressAutoHyphens/>
        <w:spacing w:after="0" w:line="240" w:lineRule="auto"/>
        <w:jc w:val="both"/>
        <w:rPr>
          <w:rFonts w:ascii="Palatino Linotype" w:hAnsi="Palatino Linotype" w:cs="Times New Roman"/>
          <w:kern w:val="1"/>
          <w:sz w:val="24"/>
          <w:szCs w:val="24"/>
          <w:lang w:eastAsia="hi-IN" w:bidi="hi-IN"/>
        </w:rPr>
      </w:pPr>
      <w:r w:rsidRPr="004154EE">
        <w:rPr>
          <w:rFonts w:ascii="Palatino Linotype" w:hAnsi="Palatino Linotype" w:cs="Times New Roman"/>
          <w:kern w:val="1"/>
          <w:sz w:val="24"/>
          <w:szCs w:val="24"/>
          <w:lang w:eastAsia="hi-IN" w:bidi="hi-IN"/>
        </w:rPr>
        <w:t xml:space="preserve">A kerettanterv-adaptáció szakmai tartalma - a szakképzésről szóló 2011. évi CLXXXVII. törvény 8. § (5) bekezdésének megfelelően - a nappali rendszerű oktatásra meghatározott tanulói éves kötelező összes óraszám szakmai elméleti és gyakorlati képzésre rendelkezésre álló részének legalább 90%-át lefedi. </w:t>
      </w:r>
    </w:p>
    <w:p w:rsidR="00B676D6" w:rsidRPr="004154EE" w:rsidRDefault="00B676D6" w:rsidP="007D0AD5">
      <w:pPr>
        <w:widowControl w:val="0"/>
        <w:suppressAutoHyphens/>
        <w:spacing w:after="0" w:line="240" w:lineRule="auto"/>
        <w:jc w:val="both"/>
        <w:rPr>
          <w:rFonts w:ascii="Palatino Linotype" w:hAnsi="Palatino Linotype" w:cs="Times New Roman"/>
          <w:kern w:val="1"/>
          <w:sz w:val="24"/>
          <w:szCs w:val="24"/>
          <w:lang w:eastAsia="hi-IN" w:bidi="hi-IN"/>
        </w:rPr>
      </w:pPr>
      <w:r w:rsidRPr="004154EE">
        <w:rPr>
          <w:rFonts w:ascii="Palatino Linotype" w:hAnsi="Palatino Linotype" w:cs="Times New Roman"/>
          <w:kern w:val="1"/>
          <w:sz w:val="24"/>
          <w:szCs w:val="24"/>
          <w:lang w:eastAsia="hi-IN" w:bidi="hi-IN"/>
        </w:rPr>
        <w:t>Az időkeret fennmaradó részének (szabadsáv) szakmai tartalmáról a szakképző iskola szakmai programjában kell rendelkezni.</w:t>
      </w:r>
    </w:p>
    <w:p w:rsidR="00B676D6" w:rsidRPr="004154EE" w:rsidRDefault="00B676D6" w:rsidP="007D0AD5">
      <w:pPr>
        <w:widowControl w:val="0"/>
        <w:suppressAutoHyphens/>
        <w:spacing w:after="0" w:line="240" w:lineRule="auto"/>
        <w:jc w:val="both"/>
        <w:rPr>
          <w:rFonts w:ascii="Palatino Linotype" w:hAnsi="Palatino Linotype" w:cs="Times New Roman"/>
          <w:kern w:val="1"/>
          <w:sz w:val="24"/>
          <w:szCs w:val="24"/>
          <w:lang w:eastAsia="hi-IN" w:bidi="hi-IN"/>
        </w:rPr>
      </w:pPr>
    </w:p>
    <w:p w:rsidR="00B676D6" w:rsidRPr="004154EE" w:rsidRDefault="00B676D6" w:rsidP="007D0AD5">
      <w:pPr>
        <w:widowControl w:val="0"/>
        <w:suppressAutoHyphens/>
        <w:spacing w:after="0" w:line="240" w:lineRule="auto"/>
        <w:jc w:val="both"/>
        <w:rPr>
          <w:rFonts w:ascii="Palatino Linotype" w:hAnsi="Palatino Linotype" w:cs="Times New Roman"/>
          <w:kern w:val="1"/>
          <w:sz w:val="24"/>
          <w:szCs w:val="24"/>
          <w:lang w:eastAsia="hi-IN" w:bidi="hi-IN"/>
        </w:rPr>
      </w:pPr>
      <w:r w:rsidRPr="004154EE">
        <w:rPr>
          <w:rFonts w:ascii="Palatino Linotype" w:hAnsi="Palatino Linotype" w:cs="Times New Roman"/>
          <w:kern w:val="1"/>
          <w:sz w:val="24"/>
          <w:szCs w:val="24"/>
          <w:lang w:eastAsia="hi-IN" w:bidi="hi-IN"/>
        </w:rPr>
        <w:t>A szakmai és vizsgakövetelményben a szakképesítésre meghatározott elmélet/gyakorlat arányának a teljes képzési idő során kell teljesülnie.</w:t>
      </w:r>
    </w:p>
    <w:p w:rsidR="00B676D6" w:rsidRPr="004154EE" w:rsidRDefault="00B676D6" w:rsidP="007D0AD5">
      <w:pPr>
        <w:spacing w:after="0" w:line="240" w:lineRule="auto"/>
        <w:jc w:val="center"/>
        <w:rPr>
          <w:rFonts w:ascii="Palatino Linotype" w:hAnsi="Palatino Linotype" w:cs="Times New Roman"/>
          <w:kern w:val="1"/>
          <w:sz w:val="24"/>
          <w:szCs w:val="24"/>
          <w:lang w:eastAsia="hi-IN" w:bidi="hi-IN"/>
        </w:rPr>
      </w:pPr>
      <w:r w:rsidRPr="004154EE">
        <w:rPr>
          <w:rFonts w:ascii="Verdana" w:hAnsi="Verdana" w:cs="Times New Roman"/>
          <w:sz w:val="24"/>
          <w:szCs w:val="24"/>
          <w:lang w:eastAsia="hu-HU"/>
        </w:rPr>
        <w:br w:type="page"/>
      </w:r>
      <w:r w:rsidRPr="004154EE">
        <w:rPr>
          <w:rFonts w:ascii="Palatino Linotype" w:hAnsi="Palatino Linotype" w:cs="Times New Roman"/>
          <w:kern w:val="1"/>
          <w:sz w:val="24"/>
          <w:szCs w:val="24"/>
          <w:lang w:eastAsia="hi-IN" w:bidi="hi-IN"/>
        </w:rPr>
        <w:lastRenderedPageBreak/>
        <w:t>2. számú táblázat</w:t>
      </w:r>
    </w:p>
    <w:p w:rsidR="00B676D6" w:rsidRDefault="00B676D6" w:rsidP="007D0AD5">
      <w:pPr>
        <w:widowControl w:val="0"/>
        <w:suppressAutoHyphens/>
        <w:spacing w:after="0" w:line="240" w:lineRule="auto"/>
        <w:jc w:val="center"/>
        <w:rPr>
          <w:rFonts w:ascii="Palatino Linotype" w:hAnsi="Palatino Linotype" w:cs="Tahoma"/>
          <w:b/>
          <w:kern w:val="1"/>
          <w:sz w:val="24"/>
          <w:szCs w:val="24"/>
          <w:lang w:eastAsia="hi-IN" w:bidi="hi-IN"/>
        </w:rPr>
      </w:pPr>
      <w:r w:rsidRPr="004154EE">
        <w:rPr>
          <w:rFonts w:ascii="Palatino Linotype" w:hAnsi="Palatino Linotype" w:cs="Tahoma"/>
          <w:b/>
          <w:kern w:val="1"/>
          <w:sz w:val="24"/>
          <w:szCs w:val="24"/>
          <w:lang w:eastAsia="hi-IN" w:bidi="hi-IN"/>
        </w:rPr>
        <w:t>A szakmai követelménymodulokhoz rendelt tantárgyak és témakörök óraszáma évfolyamonként</w:t>
      </w:r>
    </w:p>
    <w:tbl>
      <w:tblPr>
        <w:tblW w:w="10740" w:type="dxa"/>
        <w:jc w:val="center"/>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40"/>
        <w:gridCol w:w="2500"/>
        <w:gridCol w:w="1054"/>
        <w:gridCol w:w="1074"/>
        <w:gridCol w:w="886"/>
        <w:gridCol w:w="1054"/>
        <w:gridCol w:w="1074"/>
        <w:gridCol w:w="1058"/>
      </w:tblGrid>
      <w:tr w:rsidR="00B676D6" w:rsidRPr="00085619" w:rsidTr="001047EC">
        <w:trPr>
          <w:trHeight w:val="345"/>
          <w:jc w:val="center"/>
        </w:trPr>
        <w:tc>
          <w:tcPr>
            <w:tcW w:w="2040" w:type="dxa"/>
            <w:vMerge w:val="restart"/>
            <w:vAlign w:val="center"/>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Szakmai követelménymodul</w:t>
            </w:r>
          </w:p>
        </w:tc>
        <w:tc>
          <w:tcPr>
            <w:tcW w:w="2500" w:type="dxa"/>
            <w:vMerge w:val="restart"/>
            <w:vAlign w:val="center"/>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Tantárgyak/</w:t>
            </w:r>
            <w:r w:rsidRPr="00085619">
              <w:rPr>
                <w:rFonts w:ascii="Palatino Linotype" w:hAnsi="Palatino Linotype" w:cs="Arial"/>
                <w:sz w:val="20"/>
                <w:szCs w:val="20"/>
              </w:rPr>
              <w:t>témakörök</w:t>
            </w:r>
          </w:p>
        </w:tc>
        <w:tc>
          <w:tcPr>
            <w:tcW w:w="5142" w:type="dxa"/>
            <w:gridSpan w:val="5"/>
            <w:vAlign w:val="bottom"/>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Óraszám</w:t>
            </w:r>
          </w:p>
        </w:tc>
        <w:tc>
          <w:tcPr>
            <w:tcW w:w="1058" w:type="dxa"/>
            <w:vMerge w:val="restart"/>
            <w:vAlign w:val="center"/>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Összesen</w:t>
            </w:r>
          </w:p>
        </w:tc>
      </w:tr>
      <w:tr w:rsidR="00B676D6" w:rsidRPr="00085619" w:rsidTr="001047EC">
        <w:trPr>
          <w:trHeight w:val="330"/>
          <w:jc w:val="center"/>
        </w:trPr>
        <w:tc>
          <w:tcPr>
            <w:tcW w:w="2040" w:type="dxa"/>
            <w:vMerge/>
            <w:vAlign w:val="center"/>
          </w:tcPr>
          <w:p w:rsidR="00B676D6" w:rsidRPr="00085619" w:rsidRDefault="00B676D6" w:rsidP="001047EC">
            <w:pPr>
              <w:spacing w:after="0" w:line="240" w:lineRule="auto"/>
              <w:rPr>
                <w:rFonts w:ascii="Palatino Linotype" w:hAnsi="Palatino Linotype" w:cs="Arial"/>
                <w:b/>
                <w:bCs/>
                <w:sz w:val="20"/>
                <w:szCs w:val="20"/>
              </w:rPr>
            </w:pPr>
          </w:p>
        </w:tc>
        <w:tc>
          <w:tcPr>
            <w:tcW w:w="2500" w:type="dxa"/>
            <w:vMerge/>
            <w:vAlign w:val="center"/>
          </w:tcPr>
          <w:p w:rsidR="00B676D6" w:rsidRPr="00085619" w:rsidRDefault="00B676D6" w:rsidP="001047EC">
            <w:pPr>
              <w:spacing w:after="0" w:line="240" w:lineRule="auto"/>
              <w:rPr>
                <w:rFonts w:ascii="Palatino Linotype" w:hAnsi="Palatino Linotype" w:cs="Arial"/>
                <w:b/>
                <w:bCs/>
                <w:sz w:val="20"/>
                <w:szCs w:val="20"/>
              </w:rPr>
            </w:pPr>
          </w:p>
        </w:tc>
        <w:tc>
          <w:tcPr>
            <w:tcW w:w="3014" w:type="dxa"/>
            <w:gridSpan w:val="3"/>
            <w:vAlign w:val="center"/>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H/II./1. évfolyam</w:t>
            </w:r>
          </w:p>
        </w:tc>
        <w:tc>
          <w:tcPr>
            <w:tcW w:w="2128" w:type="dxa"/>
            <w:gridSpan w:val="2"/>
            <w:vAlign w:val="center"/>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H/II./2. évfolyam</w:t>
            </w:r>
          </w:p>
        </w:tc>
        <w:tc>
          <w:tcPr>
            <w:tcW w:w="1058" w:type="dxa"/>
            <w:vMerge/>
            <w:vAlign w:val="center"/>
          </w:tcPr>
          <w:p w:rsidR="00B676D6" w:rsidRPr="00085619" w:rsidRDefault="00B676D6" w:rsidP="001047EC">
            <w:pPr>
              <w:spacing w:after="0" w:line="240" w:lineRule="auto"/>
              <w:rPr>
                <w:rFonts w:ascii="Palatino Linotype" w:hAnsi="Palatino Linotype" w:cs="Arial"/>
                <w:b/>
                <w:bCs/>
                <w:sz w:val="20"/>
                <w:szCs w:val="20"/>
              </w:rPr>
            </w:pPr>
          </w:p>
        </w:tc>
      </w:tr>
      <w:tr w:rsidR="00B676D6" w:rsidRPr="00085619" w:rsidTr="001047EC">
        <w:trPr>
          <w:trHeight w:val="300"/>
          <w:jc w:val="center"/>
        </w:trPr>
        <w:tc>
          <w:tcPr>
            <w:tcW w:w="2040" w:type="dxa"/>
            <w:vMerge/>
            <w:vAlign w:val="center"/>
          </w:tcPr>
          <w:p w:rsidR="00B676D6" w:rsidRPr="00085619" w:rsidRDefault="00B676D6" w:rsidP="001047EC">
            <w:pPr>
              <w:spacing w:after="0" w:line="240" w:lineRule="auto"/>
              <w:rPr>
                <w:rFonts w:ascii="Palatino Linotype" w:hAnsi="Palatino Linotype" w:cs="Arial"/>
                <w:b/>
                <w:bCs/>
                <w:sz w:val="20"/>
                <w:szCs w:val="20"/>
              </w:rPr>
            </w:pPr>
          </w:p>
        </w:tc>
        <w:tc>
          <w:tcPr>
            <w:tcW w:w="2500" w:type="dxa"/>
            <w:vMerge/>
            <w:vAlign w:val="center"/>
          </w:tcPr>
          <w:p w:rsidR="00B676D6" w:rsidRPr="00085619" w:rsidRDefault="00B676D6" w:rsidP="001047EC">
            <w:pPr>
              <w:spacing w:after="0" w:line="240" w:lineRule="auto"/>
              <w:rPr>
                <w:rFonts w:ascii="Palatino Linotype" w:hAnsi="Palatino Linotype" w:cs="Arial"/>
                <w:b/>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elméleti</w:t>
            </w:r>
          </w:p>
        </w:tc>
        <w:tc>
          <w:tcPr>
            <w:tcW w:w="1074" w:type="dxa"/>
            <w:vAlign w:val="center"/>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gyakorlati</w:t>
            </w:r>
          </w:p>
        </w:tc>
        <w:tc>
          <w:tcPr>
            <w:tcW w:w="886" w:type="dxa"/>
            <w:shd w:val="clear" w:color="auto" w:fill="C0C0C0"/>
            <w:vAlign w:val="center"/>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ögy</w:t>
            </w:r>
          </w:p>
        </w:tc>
        <w:tc>
          <w:tcPr>
            <w:tcW w:w="1054" w:type="dxa"/>
            <w:vAlign w:val="center"/>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elméleti</w:t>
            </w:r>
          </w:p>
        </w:tc>
        <w:tc>
          <w:tcPr>
            <w:tcW w:w="1074" w:type="dxa"/>
            <w:vAlign w:val="center"/>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gyakorlati</w:t>
            </w:r>
          </w:p>
        </w:tc>
        <w:tc>
          <w:tcPr>
            <w:tcW w:w="1058" w:type="dxa"/>
            <w:vMerge/>
            <w:vAlign w:val="center"/>
          </w:tcPr>
          <w:p w:rsidR="00B676D6" w:rsidRPr="00085619" w:rsidRDefault="00B676D6" w:rsidP="001047EC">
            <w:pPr>
              <w:spacing w:after="0" w:line="240" w:lineRule="auto"/>
              <w:rPr>
                <w:rFonts w:ascii="Palatino Linotype" w:hAnsi="Palatino Linotype" w:cs="Arial"/>
                <w:b/>
                <w:bCs/>
                <w:sz w:val="20"/>
                <w:szCs w:val="20"/>
              </w:rPr>
            </w:pPr>
          </w:p>
        </w:tc>
      </w:tr>
      <w:tr w:rsidR="00B676D6" w:rsidRPr="00085619" w:rsidTr="00B669DF">
        <w:trPr>
          <w:trHeight w:val="423"/>
          <w:jc w:val="center"/>
        </w:trPr>
        <w:tc>
          <w:tcPr>
            <w:tcW w:w="2040" w:type="dxa"/>
            <w:vMerge w:val="restart"/>
            <w:vAlign w:val="center"/>
          </w:tcPr>
          <w:p w:rsidR="00B676D6" w:rsidRPr="00085619" w:rsidRDefault="00B676D6" w:rsidP="001047EC">
            <w:pPr>
              <w:spacing w:after="0" w:line="240" w:lineRule="auto"/>
              <w:rPr>
                <w:rFonts w:ascii="Palatino Linotype" w:hAnsi="Palatino Linotype" w:cs="Arial"/>
                <w:sz w:val="20"/>
                <w:szCs w:val="20"/>
              </w:rPr>
            </w:pPr>
            <w:r w:rsidRPr="00085619">
              <w:rPr>
                <w:rFonts w:ascii="Palatino Linotype" w:hAnsi="Palatino Linotype" w:cs="Palatino Linotype"/>
                <w:color w:val="000000"/>
                <w:sz w:val="20"/>
                <w:szCs w:val="20"/>
              </w:rPr>
              <w:t xml:space="preserve">10961-12 </w:t>
            </w:r>
            <w:r w:rsidRPr="00085619">
              <w:rPr>
                <w:rFonts w:ascii="Palatino Linotype" w:hAnsi="Palatino Linotype" w:cs="Palatino Linotype"/>
                <w:color w:val="000000"/>
                <w:sz w:val="20"/>
                <w:szCs w:val="20"/>
              </w:rPr>
              <w:br/>
              <w:t>Kertészeti alapismeretek</w:t>
            </w:r>
          </w:p>
        </w:tc>
        <w:tc>
          <w:tcPr>
            <w:tcW w:w="2500" w:type="dxa"/>
            <w:vAlign w:val="center"/>
          </w:tcPr>
          <w:p w:rsidR="00B676D6" w:rsidRPr="00085619" w:rsidRDefault="00B676D6" w:rsidP="001047EC">
            <w:pPr>
              <w:spacing w:after="0" w:line="240" w:lineRule="auto"/>
              <w:rPr>
                <w:rFonts w:ascii="Palatino Linotype" w:hAnsi="Palatino Linotype" w:cs="Palatino Linotype"/>
                <w:b/>
                <w:bCs/>
                <w:sz w:val="20"/>
                <w:szCs w:val="20"/>
              </w:rPr>
            </w:pPr>
            <w:r w:rsidRPr="00085619">
              <w:rPr>
                <w:rFonts w:ascii="Palatino Linotype" w:hAnsi="Palatino Linotype" w:cs="Palatino Linotype"/>
                <w:b/>
                <w:bCs/>
                <w:color w:val="000000"/>
                <w:sz w:val="20"/>
                <w:szCs w:val="20"/>
              </w:rPr>
              <w:t>Növénytani ismeretek</w:t>
            </w:r>
          </w:p>
        </w:tc>
        <w:tc>
          <w:tcPr>
            <w:tcW w:w="1054" w:type="dxa"/>
            <w:vAlign w:val="center"/>
          </w:tcPr>
          <w:p w:rsidR="00B676D6" w:rsidRPr="00085619" w:rsidRDefault="00B676D6" w:rsidP="00C15A1F">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36</w:t>
            </w:r>
          </w:p>
        </w:tc>
        <w:tc>
          <w:tcPr>
            <w:tcW w:w="1074" w:type="dxa"/>
            <w:vAlign w:val="center"/>
          </w:tcPr>
          <w:p w:rsidR="00B676D6" w:rsidRPr="00085619" w:rsidRDefault="00B676D6" w:rsidP="00C15A1F">
            <w:pPr>
              <w:spacing w:after="0" w:line="240" w:lineRule="auto"/>
              <w:jc w:val="center"/>
              <w:rPr>
                <w:rFonts w:ascii="Palatino Linotype" w:hAnsi="Palatino Linotype" w:cs="Arial"/>
                <w:b/>
                <w:bCs/>
                <w:sz w:val="20"/>
                <w:szCs w:val="20"/>
              </w:rPr>
            </w:pPr>
          </w:p>
        </w:tc>
        <w:tc>
          <w:tcPr>
            <w:tcW w:w="886" w:type="dxa"/>
            <w:vMerge w:val="restart"/>
            <w:shd w:val="clear" w:color="auto" w:fill="C0C0C0"/>
            <w:vAlign w:val="center"/>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105</w:t>
            </w:r>
          </w:p>
        </w:tc>
        <w:tc>
          <w:tcPr>
            <w:tcW w:w="1054" w:type="dxa"/>
            <w:vAlign w:val="center"/>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35</w:t>
            </w:r>
          </w:p>
        </w:tc>
        <w:tc>
          <w:tcPr>
            <w:tcW w:w="1074" w:type="dxa"/>
            <w:vAlign w:val="center"/>
          </w:tcPr>
          <w:p w:rsidR="00B676D6" w:rsidRPr="00085619" w:rsidRDefault="00B676D6" w:rsidP="001047EC">
            <w:pPr>
              <w:spacing w:after="0" w:line="240" w:lineRule="auto"/>
              <w:jc w:val="center"/>
              <w:rPr>
                <w:rFonts w:ascii="Palatino Linotype" w:hAnsi="Palatino Linotype" w:cs="Arial"/>
                <w:b/>
                <w:bCs/>
                <w:sz w:val="20"/>
                <w:szCs w:val="20"/>
              </w:rPr>
            </w:pPr>
          </w:p>
        </w:tc>
        <w:tc>
          <w:tcPr>
            <w:tcW w:w="1058" w:type="dxa"/>
            <w:vAlign w:val="center"/>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71</w:t>
            </w:r>
          </w:p>
        </w:tc>
      </w:tr>
      <w:tr w:rsidR="00B676D6" w:rsidRPr="00085619" w:rsidTr="00C15A1F">
        <w:trPr>
          <w:trHeight w:val="300"/>
          <w:jc w:val="center"/>
        </w:trPr>
        <w:tc>
          <w:tcPr>
            <w:tcW w:w="2040" w:type="dxa"/>
            <w:vMerge/>
            <w:vAlign w:val="center"/>
          </w:tcPr>
          <w:p w:rsidR="00B676D6" w:rsidRPr="00085619" w:rsidRDefault="00B676D6" w:rsidP="001047EC">
            <w:pPr>
              <w:spacing w:after="0" w:line="240" w:lineRule="auto"/>
              <w:rPr>
                <w:rFonts w:ascii="Palatino Linotype" w:hAnsi="Palatino Linotype" w:cs="Palatino Linotype"/>
                <w:color w:val="000000"/>
                <w:sz w:val="20"/>
                <w:szCs w:val="20"/>
              </w:rPr>
            </w:pPr>
          </w:p>
        </w:tc>
        <w:tc>
          <w:tcPr>
            <w:tcW w:w="2500" w:type="dxa"/>
            <w:vAlign w:val="center"/>
          </w:tcPr>
          <w:p w:rsidR="00B676D6" w:rsidRPr="00085619" w:rsidRDefault="00B676D6" w:rsidP="001047EC">
            <w:pPr>
              <w:spacing w:after="0" w:line="240" w:lineRule="auto"/>
              <w:rPr>
                <w:rFonts w:ascii="Palatino Linotype" w:hAnsi="Palatino Linotype" w:cs="Palatino Linotype"/>
                <w:bCs/>
                <w:color w:val="000000"/>
                <w:sz w:val="20"/>
                <w:szCs w:val="20"/>
              </w:rPr>
            </w:pPr>
            <w:r w:rsidRPr="00085619">
              <w:rPr>
                <w:rFonts w:ascii="Palatino Linotype" w:hAnsi="Palatino Linotype" w:cs="Palatino Linotype"/>
                <w:bCs/>
                <w:color w:val="000000"/>
                <w:sz w:val="20"/>
                <w:szCs w:val="20"/>
              </w:rPr>
              <w:t>A növény felépítése</w:t>
            </w:r>
          </w:p>
        </w:tc>
        <w:tc>
          <w:tcPr>
            <w:tcW w:w="1054" w:type="dxa"/>
            <w:vAlign w:val="center"/>
          </w:tcPr>
          <w:p w:rsidR="00B676D6" w:rsidRPr="00085619" w:rsidRDefault="00B676D6" w:rsidP="00C15A1F">
            <w:pPr>
              <w:spacing w:after="0" w:line="240" w:lineRule="auto"/>
              <w:jc w:val="center"/>
              <w:rPr>
                <w:rFonts w:ascii="Palatino Linotype" w:hAnsi="Palatino Linotype" w:cs="Arial"/>
                <w:bCs/>
                <w:i/>
                <w:sz w:val="20"/>
                <w:szCs w:val="20"/>
              </w:rPr>
            </w:pPr>
            <w:r w:rsidRPr="00085619">
              <w:rPr>
                <w:rFonts w:ascii="Palatino Linotype" w:hAnsi="Palatino Linotype" w:cs="Arial"/>
                <w:bCs/>
                <w:i/>
                <w:sz w:val="20"/>
                <w:szCs w:val="20"/>
              </w:rPr>
              <w:t>12</w:t>
            </w:r>
          </w:p>
        </w:tc>
        <w:tc>
          <w:tcPr>
            <w:tcW w:w="1074" w:type="dxa"/>
            <w:vAlign w:val="center"/>
          </w:tcPr>
          <w:p w:rsidR="00B676D6" w:rsidRPr="00085619" w:rsidRDefault="00B676D6" w:rsidP="00C15A1F">
            <w:pPr>
              <w:spacing w:after="0" w:line="240" w:lineRule="auto"/>
              <w:jc w:val="center"/>
              <w:rPr>
                <w:rFonts w:ascii="Palatino Linotype" w:hAnsi="Palatino Linotype" w:cs="Arial"/>
                <w:bCs/>
                <w:i/>
                <w:sz w:val="20"/>
                <w:szCs w:val="20"/>
              </w:rPr>
            </w:pP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Cs/>
                <w:i/>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bCs/>
                <w:i/>
                <w:sz w:val="20"/>
                <w:szCs w:val="20"/>
              </w:rPr>
            </w:pPr>
            <w:r w:rsidRPr="00085619">
              <w:rPr>
                <w:rFonts w:ascii="Palatino Linotype" w:hAnsi="Palatino Linotype" w:cs="Arial"/>
                <w:bCs/>
                <w:i/>
                <w:sz w:val="20"/>
                <w:szCs w:val="20"/>
              </w:rPr>
              <w:t>11</w:t>
            </w:r>
          </w:p>
        </w:tc>
        <w:tc>
          <w:tcPr>
            <w:tcW w:w="1074" w:type="dxa"/>
            <w:vAlign w:val="center"/>
          </w:tcPr>
          <w:p w:rsidR="00B676D6" w:rsidRPr="00085619" w:rsidRDefault="00B676D6" w:rsidP="001047EC">
            <w:pPr>
              <w:spacing w:after="0" w:line="240" w:lineRule="auto"/>
              <w:jc w:val="center"/>
              <w:rPr>
                <w:rFonts w:ascii="Palatino Linotype" w:hAnsi="Palatino Linotype" w:cs="Arial"/>
                <w:bCs/>
                <w:i/>
                <w:sz w:val="20"/>
                <w:szCs w:val="20"/>
              </w:rPr>
            </w:pPr>
          </w:p>
        </w:tc>
        <w:tc>
          <w:tcPr>
            <w:tcW w:w="1058" w:type="dxa"/>
            <w:vAlign w:val="center"/>
          </w:tcPr>
          <w:p w:rsidR="00B676D6" w:rsidRPr="00085619" w:rsidRDefault="00B676D6" w:rsidP="001047EC">
            <w:pPr>
              <w:spacing w:after="0" w:line="240" w:lineRule="auto"/>
              <w:jc w:val="center"/>
              <w:rPr>
                <w:rFonts w:ascii="Palatino Linotype" w:hAnsi="Palatino Linotype" w:cs="Arial"/>
                <w:bCs/>
                <w:i/>
                <w:sz w:val="20"/>
                <w:szCs w:val="20"/>
              </w:rPr>
            </w:pPr>
            <w:r w:rsidRPr="00085619">
              <w:rPr>
                <w:rFonts w:ascii="Palatino Linotype" w:hAnsi="Palatino Linotype" w:cs="Arial"/>
                <w:bCs/>
                <w:i/>
                <w:sz w:val="20"/>
                <w:szCs w:val="20"/>
              </w:rPr>
              <w:t>23</w:t>
            </w:r>
          </w:p>
        </w:tc>
      </w:tr>
      <w:tr w:rsidR="00B676D6" w:rsidRPr="00085619" w:rsidTr="00C15A1F">
        <w:trPr>
          <w:trHeight w:val="300"/>
          <w:jc w:val="center"/>
        </w:trPr>
        <w:tc>
          <w:tcPr>
            <w:tcW w:w="2040" w:type="dxa"/>
            <w:vMerge/>
            <w:vAlign w:val="center"/>
          </w:tcPr>
          <w:p w:rsidR="00B676D6" w:rsidRPr="00085619" w:rsidRDefault="00B676D6" w:rsidP="001047EC">
            <w:pPr>
              <w:spacing w:after="0" w:line="240" w:lineRule="auto"/>
              <w:rPr>
                <w:rFonts w:ascii="Palatino Linotype" w:hAnsi="Palatino Linotype" w:cs="Palatino Linotype"/>
                <w:color w:val="000000"/>
                <w:sz w:val="20"/>
                <w:szCs w:val="20"/>
              </w:rPr>
            </w:pPr>
          </w:p>
        </w:tc>
        <w:tc>
          <w:tcPr>
            <w:tcW w:w="2500" w:type="dxa"/>
            <w:vAlign w:val="center"/>
          </w:tcPr>
          <w:p w:rsidR="00B676D6" w:rsidRPr="00085619" w:rsidRDefault="00B676D6" w:rsidP="001047EC">
            <w:pPr>
              <w:spacing w:after="0" w:line="240" w:lineRule="auto"/>
              <w:rPr>
                <w:rFonts w:ascii="Palatino Linotype" w:hAnsi="Palatino Linotype" w:cs="Palatino Linotype"/>
                <w:bCs/>
                <w:color w:val="000000"/>
                <w:sz w:val="20"/>
                <w:szCs w:val="20"/>
              </w:rPr>
            </w:pPr>
            <w:r w:rsidRPr="00085619">
              <w:rPr>
                <w:rFonts w:ascii="Palatino Linotype" w:hAnsi="Palatino Linotype" w:cs="Palatino Linotype"/>
                <w:bCs/>
                <w:color w:val="000000"/>
                <w:sz w:val="20"/>
                <w:szCs w:val="20"/>
              </w:rPr>
              <w:t>A növények életjelenségei</w:t>
            </w:r>
          </w:p>
        </w:tc>
        <w:tc>
          <w:tcPr>
            <w:tcW w:w="1054" w:type="dxa"/>
            <w:vAlign w:val="center"/>
          </w:tcPr>
          <w:p w:rsidR="00B676D6" w:rsidRPr="00085619" w:rsidRDefault="00B676D6" w:rsidP="00C15A1F">
            <w:pPr>
              <w:spacing w:after="0" w:line="240" w:lineRule="auto"/>
              <w:jc w:val="center"/>
              <w:rPr>
                <w:rFonts w:ascii="Palatino Linotype" w:hAnsi="Palatino Linotype" w:cs="Arial"/>
                <w:bCs/>
                <w:i/>
                <w:sz w:val="20"/>
                <w:szCs w:val="20"/>
              </w:rPr>
            </w:pPr>
            <w:r w:rsidRPr="00085619">
              <w:rPr>
                <w:rFonts w:ascii="Palatino Linotype" w:hAnsi="Palatino Linotype" w:cs="Arial"/>
                <w:bCs/>
                <w:i/>
                <w:sz w:val="20"/>
                <w:szCs w:val="20"/>
              </w:rPr>
              <w:t>12</w:t>
            </w:r>
          </w:p>
        </w:tc>
        <w:tc>
          <w:tcPr>
            <w:tcW w:w="1074" w:type="dxa"/>
            <w:vAlign w:val="center"/>
          </w:tcPr>
          <w:p w:rsidR="00B676D6" w:rsidRPr="00085619" w:rsidRDefault="00B676D6" w:rsidP="00C15A1F">
            <w:pPr>
              <w:spacing w:after="0" w:line="240" w:lineRule="auto"/>
              <w:jc w:val="center"/>
              <w:rPr>
                <w:rFonts w:ascii="Palatino Linotype" w:hAnsi="Palatino Linotype" w:cs="Arial"/>
                <w:bCs/>
                <w:i/>
                <w:sz w:val="20"/>
                <w:szCs w:val="20"/>
              </w:rPr>
            </w:pP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Cs/>
                <w:i/>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bCs/>
                <w:i/>
                <w:sz w:val="20"/>
                <w:szCs w:val="20"/>
              </w:rPr>
            </w:pPr>
            <w:r w:rsidRPr="00085619">
              <w:rPr>
                <w:rFonts w:ascii="Palatino Linotype" w:hAnsi="Palatino Linotype" w:cs="Arial"/>
                <w:bCs/>
                <w:i/>
                <w:sz w:val="20"/>
                <w:szCs w:val="20"/>
              </w:rPr>
              <w:t>12</w:t>
            </w:r>
          </w:p>
        </w:tc>
        <w:tc>
          <w:tcPr>
            <w:tcW w:w="1074" w:type="dxa"/>
            <w:vAlign w:val="center"/>
          </w:tcPr>
          <w:p w:rsidR="00B676D6" w:rsidRPr="00085619" w:rsidRDefault="00B676D6" w:rsidP="001047EC">
            <w:pPr>
              <w:spacing w:after="0" w:line="240" w:lineRule="auto"/>
              <w:jc w:val="center"/>
              <w:rPr>
                <w:rFonts w:ascii="Palatino Linotype" w:hAnsi="Palatino Linotype" w:cs="Arial"/>
                <w:bCs/>
                <w:i/>
                <w:sz w:val="20"/>
                <w:szCs w:val="20"/>
              </w:rPr>
            </w:pPr>
          </w:p>
        </w:tc>
        <w:tc>
          <w:tcPr>
            <w:tcW w:w="1058" w:type="dxa"/>
            <w:vAlign w:val="center"/>
          </w:tcPr>
          <w:p w:rsidR="00B676D6" w:rsidRPr="00085619" w:rsidRDefault="00B676D6" w:rsidP="001047EC">
            <w:pPr>
              <w:spacing w:after="0" w:line="240" w:lineRule="auto"/>
              <w:jc w:val="center"/>
              <w:rPr>
                <w:rFonts w:ascii="Palatino Linotype" w:hAnsi="Palatino Linotype" w:cs="Arial"/>
                <w:bCs/>
                <w:i/>
                <w:sz w:val="20"/>
                <w:szCs w:val="20"/>
              </w:rPr>
            </w:pPr>
            <w:r w:rsidRPr="00085619">
              <w:rPr>
                <w:rFonts w:ascii="Palatino Linotype" w:hAnsi="Palatino Linotype" w:cs="Arial"/>
                <w:bCs/>
                <w:i/>
                <w:sz w:val="20"/>
                <w:szCs w:val="20"/>
              </w:rPr>
              <w:t>24</w:t>
            </w:r>
          </w:p>
        </w:tc>
      </w:tr>
      <w:tr w:rsidR="00B676D6" w:rsidRPr="00085619" w:rsidTr="00C15A1F">
        <w:trPr>
          <w:trHeight w:val="300"/>
          <w:jc w:val="center"/>
        </w:trPr>
        <w:tc>
          <w:tcPr>
            <w:tcW w:w="2040" w:type="dxa"/>
            <w:vMerge/>
            <w:vAlign w:val="center"/>
          </w:tcPr>
          <w:p w:rsidR="00B676D6" w:rsidRPr="00085619" w:rsidRDefault="00B676D6" w:rsidP="001047EC">
            <w:pPr>
              <w:spacing w:after="0" w:line="240" w:lineRule="auto"/>
              <w:rPr>
                <w:rFonts w:ascii="Palatino Linotype" w:hAnsi="Palatino Linotype" w:cs="Palatino Linotype"/>
                <w:color w:val="000000"/>
                <w:sz w:val="20"/>
                <w:szCs w:val="20"/>
              </w:rPr>
            </w:pPr>
          </w:p>
        </w:tc>
        <w:tc>
          <w:tcPr>
            <w:tcW w:w="2500" w:type="dxa"/>
            <w:vAlign w:val="center"/>
          </w:tcPr>
          <w:p w:rsidR="00B676D6" w:rsidRPr="00085619" w:rsidRDefault="00B676D6" w:rsidP="001047EC">
            <w:pPr>
              <w:spacing w:after="0" w:line="240" w:lineRule="auto"/>
              <w:rPr>
                <w:rFonts w:ascii="Palatino Linotype" w:hAnsi="Palatino Linotype" w:cs="Palatino Linotype"/>
                <w:bCs/>
                <w:color w:val="000000"/>
                <w:sz w:val="20"/>
                <w:szCs w:val="20"/>
              </w:rPr>
            </w:pPr>
            <w:r w:rsidRPr="00085619">
              <w:rPr>
                <w:rFonts w:ascii="Palatino Linotype" w:hAnsi="Palatino Linotype" w:cs="Palatino Linotype"/>
                <w:bCs/>
                <w:color w:val="000000"/>
                <w:sz w:val="20"/>
                <w:szCs w:val="20"/>
              </w:rPr>
              <w:t>Növény- és környezettan</w:t>
            </w:r>
          </w:p>
        </w:tc>
        <w:tc>
          <w:tcPr>
            <w:tcW w:w="1054" w:type="dxa"/>
            <w:vAlign w:val="center"/>
          </w:tcPr>
          <w:p w:rsidR="00B676D6" w:rsidRPr="00085619" w:rsidRDefault="00B676D6" w:rsidP="00C15A1F">
            <w:pPr>
              <w:spacing w:after="0" w:line="240" w:lineRule="auto"/>
              <w:jc w:val="center"/>
              <w:rPr>
                <w:rFonts w:ascii="Palatino Linotype" w:hAnsi="Palatino Linotype" w:cs="Arial"/>
                <w:bCs/>
                <w:i/>
                <w:sz w:val="20"/>
                <w:szCs w:val="20"/>
              </w:rPr>
            </w:pPr>
            <w:r w:rsidRPr="00085619">
              <w:rPr>
                <w:rFonts w:ascii="Palatino Linotype" w:hAnsi="Palatino Linotype" w:cs="Arial"/>
                <w:bCs/>
                <w:i/>
                <w:sz w:val="20"/>
                <w:szCs w:val="20"/>
              </w:rPr>
              <w:t>12</w:t>
            </w:r>
          </w:p>
        </w:tc>
        <w:tc>
          <w:tcPr>
            <w:tcW w:w="1074" w:type="dxa"/>
            <w:vAlign w:val="center"/>
          </w:tcPr>
          <w:p w:rsidR="00B676D6" w:rsidRPr="00085619" w:rsidRDefault="00B676D6" w:rsidP="00C15A1F">
            <w:pPr>
              <w:spacing w:after="0" w:line="240" w:lineRule="auto"/>
              <w:jc w:val="center"/>
              <w:rPr>
                <w:rFonts w:ascii="Palatino Linotype" w:hAnsi="Palatino Linotype" w:cs="Arial"/>
                <w:bCs/>
                <w:i/>
                <w:sz w:val="20"/>
                <w:szCs w:val="20"/>
              </w:rPr>
            </w:pP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Cs/>
                <w:i/>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bCs/>
                <w:i/>
                <w:sz w:val="20"/>
                <w:szCs w:val="20"/>
              </w:rPr>
            </w:pPr>
            <w:r w:rsidRPr="00085619">
              <w:rPr>
                <w:rFonts w:ascii="Palatino Linotype" w:hAnsi="Palatino Linotype" w:cs="Arial"/>
                <w:bCs/>
                <w:i/>
                <w:sz w:val="20"/>
                <w:szCs w:val="20"/>
              </w:rPr>
              <w:t>12</w:t>
            </w:r>
          </w:p>
        </w:tc>
        <w:tc>
          <w:tcPr>
            <w:tcW w:w="1074" w:type="dxa"/>
            <w:vAlign w:val="center"/>
          </w:tcPr>
          <w:p w:rsidR="00B676D6" w:rsidRPr="00085619" w:rsidRDefault="00B676D6" w:rsidP="001047EC">
            <w:pPr>
              <w:spacing w:after="0" w:line="240" w:lineRule="auto"/>
              <w:jc w:val="center"/>
              <w:rPr>
                <w:rFonts w:ascii="Palatino Linotype" w:hAnsi="Palatino Linotype" w:cs="Arial"/>
                <w:bCs/>
                <w:i/>
                <w:sz w:val="20"/>
                <w:szCs w:val="20"/>
              </w:rPr>
            </w:pPr>
          </w:p>
        </w:tc>
        <w:tc>
          <w:tcPr>
            <w:tcW w:w="1058" w:type="dxa"/>
            <w:vAlign w:val="center"/>
          </w:tcPr>
          <w:p w:rsidR="00B676D6" w:rsidRPr="00085619" w:rsidRDefault="00B676D6" w:rsidP="001047EC">
            <w:pPr>
              <w:spacing w:after="0" w:line="240" w:lineRule="auto"/>
              <w:jc w:val="center"/>
              <w:rPr>
                <w:rFonts w:ascii="Palatino Linotype" w:hAnsi="Palatino Linotype" w:cs="Arial"/>
                <w:bCs/>
                <w:i/>
                <w:sz w:val="20"/>
                <w:szCs w:val="20"/>
              </w:rPr>
            </w:pPr>
            <w:r w:rsidRPr="00085619">
              <w:rPr>
                <w:rFonts w:ascii="Palatino Linotype" w:hAnsi="Palatino Linotype" w:cs="Arial"/>
                <w:bCs/>
                <w:i/>
                <w:sz w:val="20"/>
                <w:szCs w:val="20"/>
              </w:rPr>
              <w:t>24</w:t>
            </w:r>
          </w:p>
        </w:tc>
      </w:tr>
      <w:tr w:rsidR="00B676D6" w:rsidRPr="00085619" w:rsidTr="00C15A1F">
        <w:trPr>
          <w:trHeight w:val="285"/>
          <w:jc w:val="center"/>
        </w:trPr>
        <w:tc>
          <w:tcPr>
            <w:tcW w:w="2040" w:type="dxa"/>
            <w:vMerge/>
            <w:vAlign w:val="center"/>
          </w:tcPr>
          <w:p w:rsidR="00B676D6" w:rsidRPr="00085619" w:rsidRDefault="00B676D6" w:rsidP="001047EC">
            <w:pPr>
              <w:spacing w:after="0" w:line="240" w:lineRule="auto"/>
              <w:rPr>
                <w:rFonts w:ascii="Palatino Linotype" w:hAnsi="Palatino Linotype" w:cs="Arial"/>
                <w:sz w:val="20"/>
                <w:szCs w:val="20"/>
              </w:rPr>
            </w:pPr>
          </w:p>
        </w:tc>
        <w:tc>
          <w:tcPr>
            <w:tcW w:w="2500" w:type="dxa"/>
            <w:vAlign w:val="center"/>
          </w:tcPr>
          <w:p w:rsidR="00B676D6" w:rsidRPr="00085619" w:rsidRDefault="00B676D6" w:rsidP="001047EC">
            <w:pPr>
              <w:spacing w:after="0" w:line="240" w:lineRule="auto"/>
              <w:rPr>
                <w:rFonts w:ascii="Palatino Linotype" w:hAnsi="Palatino Linotype" w:cs="Palatino Linotype"/>
                <w:b/>
                <w:bCs/>
                <w:sz w:val="20"/>
                <w:szCs w:val="20"/>
              </w:rPr>
            </w:pPr>
            <w:r w:rsidRPr="00085619">
              <w:rPr>
                <w:rFonts w:ascii="Palatino Linotype" w:hAnsi="Palatino Linotype" w:cs="Palatino Linotype"/>
                <w:b/>
                <w:sz w:val="20"/>
                <w:szCs w:val="20"/>
              </w:rPr>
              <w:t>Termesztési ismeretek gyakorlat</w:t>
            </w:r>
          </w:p>
        </w:tc>
        <w:tc>
          <w:tcPr>
            <w:tcW w:w="1054" w:type="dxa"/>
            <w:vAlign w:val="center"/>
          </w:tcPr>
          <w:p w:rsidR="00B676D6" w:rsidRPr="00085619" w:rsidRDefault="00B676D6" w:rsidP="00C15A1F">
            <w:pPr>
              <w:spacing w:after="0" w:line="240" w:lineRule="auto"/>
              <w:jc w:val="center"/>
              <w:rPr>
                <w:rFonts w:ascii="Palatino Linotype" w:hAnsi="Palatino Linotype" w:cs="Arial"/>
                <w:i/>
                <w:sz w:val="20"/>
                <w:szCs w:val="20"/>
              </w:rPr>
            </w:pPr>
          </w:p>
        </w:tc>
        <w:tc>
          <w:tcPr>
            <w:tcW w:w="1074" w:type="dxa"/>
            <w:vAlign w:val="center"/>
          </w:tcPr>
          <w:p w:rsidR="00B676D6" w:rsidRPr="00085619" w:rsidRDefault="00B676D6" w:rsidP="00C15A1F">
            <w:pPr>
              <w:spacing w:after="0" w:line="240" w:lineRule="auto"/>
              <w:jc w:val="center"/>
              <w:rPr>
                <w:rFonts w:ascii="Palatino Linotype" w:hAnsi="Palatino Linotype" w:cs="Arial"/>
                <w:b/>
                <w:sz w:val="20"/>
                <w:szCs w:val="20"/>
              </w:rPr>
            </w:pPr>
            <w:r w:rsidRPr="00085619">
              <w:rPr>
                <w:rFonts w:ascii="Palatino Linotype" w:hAnsi="Palatino Linotype" w:cs="Arial"/>
                <w:b/>
                <w:sz w:val="20"/>
                <w:szCs w:val="20"/>
              </w:rPr>
              <w:t>36</w:t>
            </w: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b/>
                <w:sz w:val="20"/>
                <w:szCs w:val="20"/>
              </w:rPr>
            </w:pPr>
          </w:p>
        </w:tc>
        <w:tc>
          <w:tcPr>
            <w:tcW w:w="1074" w:type="dxa"/>
            <w:vAlign w:val="center"/>
          </w:tcPr>
          <w:p w:rsidR="00B676D6" w:rsidRPr="00085619" w:rsidRDefault="00B676D6" w:rsidP="001047EC">
            <w:pPr>
              <w:spacing w:after="0" w:line="240" w:lineRule="auto"/>
              <w:jc w:val="center"/>
              <w:rPr>
                <w:rFonts w:ascii="Palatino Linotype" w:hAnsi="Palatino Linotype" w:cs="Arial"/>
                <w:b/>
                <w:sz w:val="20"/>
                <w:szCs w:val="20"/>
              </w:rPr>
            </w:pPr>
            <w:r w:rsidRPr="00085619">
              <w:rPr>
                <w:rFonts w:ascii="Palatino Linotype" w:hAnsi="Palatino Linotype" w:cs="Arial"/>
                <w:b/>
                <w:sz w:val="20"/>
                <w:szCs w:val="20"/>
              </w:rPr>
              <w:t>140</w:t>
            </w:r>
          </w:p>
        </w:tc>
        <w:tc>
          <w:tcPr>
            <w:tcW w:w="1058" w:type="dxa"/>
            <w:vAlign w:val="center"/>
          </w:tcPr>
          <w:p w:rsidR="00B676D6" w:rsidRPr="00085619" w:rsidRDefault="00B676D6" w:rsidP="001047EC">
            <w:pPr>
              <w:spacing w:after="0" w:line="240" w:lineRule="auto"/>
              <w:jc w:val="center"/>
              <w:rPr>
                <w:rFonts w:ascii="Palatino Linotype" w:hAnsi="Palatino Linotype" w:cs="Arial"/>
                <w:b/>
                <w:sz w:val="20"/>
                <w:szCs w:val="20"/>
              </w:rPr>
            </w:pPr>
            <w:r w:rsidRPr="00085619">
              <w:rPr>
                <w:rFonts w:ascii="Palatino Linotype" w:hAnsi="Palatino Linotype" w:cs="Arial"/>
                <w:b/>
                <w:sz w:val="20"/>
                <w:szCs w:val="20"/>
              </w:rPr>
              <w:t>176</w:t>
            </w:r>
          </w:p>
        </w:tc>
      </w:tr>
      <w:tr w:rsidR="00B676D6" w:rsidRPr="00085619" w:rsidTr="00C15A1F">
        <w:trPr>
          <w:trHeight w:val="285"/>
          <w:jc w:val="center"/>
        </w:trPr>
        <w:tc>
          <w:tcPr>
            <w:tcW w:w="2040" w:type="dxa"/>
            <w:vMerge/>
            <w:vAlign w:val="center"/>
          </w:tcPr>
          <w:p w:rsidR="00B676D6" w:rsidRPr="00085619" w:rsidRDefault="00B676D6" w:rsidP="001047EC">
            <w:pPr>
              <w:spacing w:after="0" w:line="240" w:lineRule="auto"/>
              <w:rPr>
                <w:rFonts w:ascii="Palatino Linotype" w:hAnsi="Palatino Linotype" w:cs="Arial"/>
                <w:sz w:val="20"/>
                <w:szCs w:val="20"/>
              </w:rPr>
            </w:pPr>
          </w:p>
        </w:tc>
        <w:tc>
          <w:tcPr>
            <w:tcW w:w="2500" w:type="dxa"/>
            <w:vAlign w:val="center"/>
          </w:tcPr>
          <w:p w:rsidR="00B676D6" w:rsidRPr="00085619" w:rsidRDefault="00B676D6" w:rsidP="001047EC">
            <w:pPr>
              <w:spacing w:after="0" w:line="240" w:lineRule="auto"/>
              <w:rPr>
                <w:rFonts w:ascii="Palatino Linotype" w:hAnsi="Palatino Linotype" w:cs="Palatino Linotype"/>
                <w:sz w:val="20"/>
                <w:szCs w:val="20"/>
              </w:rPr>
            </w:pPr>
            <w:r w:rsidRPr="00085619">
              <w:rPr>
                <w:rFonts w:ascii="Palatino Linotype" w:hAnsi="Palatino Linotype" w:cs="Palatino Linotype"/>
                <w:sz w:val="20"/>
                <w:szCs w:val="20"/>
              </w:rPr>
              <w:t>Termesztés tárgyi feltételei</w:t>
            </w:r>
          </w:p>
        </w:tc>
        <w:tc>
          <w:tcPr>
            <w:tcW w:w="1054" w:type="dxa"/>
            <w:vAlign w:val="center"/>
          </w:tcPr>
          <w:p w:rsidR="00B676D6" w:rsidRPr="00085619" w:rsidRDefault="00B676D6" w:rsidP="00C15A1F">
            <w:pPr>
              <w:spacing w:after="0" w:line="240" w:lineRule="auto"/>
              <w:jc w:val="center"/>
              <w:rPr>
                <w:rFonts w:ascii="Palatino Linotype" w:hAnsi="Palatino Linotype" w:cs="Arial"/>
                <w:i/>
                <w:sz w:val="20"/>
                <w:szCs w:val="20"/>
              </w:rPr>
            </w:pPr>
          </w:p>
        </w:tc>
        <w:tc>
          <w:tcPr>
            <w:tcW w:w="1074" w:type="dxa"/>
            <w:vAlign w:val="center"/>
          </w:tcPr>
          <w:p w:rsidR="00B676D6" w:rsidRPr="00085619" w:rsidRDefault="00B676D6" w:rsidP="00C15A1F">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12</w:t>
            </w: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sz w:val="20"/>
                <w:szCs w:val="20"/>
              </w:rPr>
            </w:pPr>
          </w:p>
        </w:tc>
        <w:tc>
          <w:tcPr>
            <w:tcW w:w="1074"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46</w:t>
            </w:r>
          </w:p>
        </w:tc>
        <w:tc>
          <w:tcPr>
            <w:tcW w:w="1058"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58</w:t>
            </w:r>
          </w:p>
        </w:tc>
      </w:tr>
      <w:tr w:rsidR="00B676D6" w:rsidRPr="00085619" w:rsidTr="00B669DF">
        <w:trPr>
          <w:trHeight w:val="374"/>
          <w:jc w:val="center"/>
        </w:trPr>
        <w:tc>
          <w:tcPr>
            <w:tcW w:w="2040" w:type="dxa"/>
            <w:vMerge/>
            <w:vAlign w:val="center"/>
          </w:tcPr>
          <w:p w:rsidR="00B676D6" w:rsidRPr="00085619" w:rsidRDefault="00B676D6" w:rsidP="001047EC">
            <w:pPr>
              <w:spacing w:after="0" w:line="240" w:lineRule="auto"/>
              <w:rPr>
                <w:rFonts w:ascii="Palatino Linotype" w:hAnsi="Palatino Linotype" w:cs="Arial"/>
                <w:sz w:val="20"/>
                <w:szCs w:val="20"/>
              </w:rPr>
            </w:pPr>
          </w:p>
        </w:tc>
        <w:tc>
          <w:tcPr>
            <w:tcW w:w="2500" w:type="dxa"/>
            <w:vAlign w:val="center"/>
          </w:tcPr>
          <w:p w:rsidR="00B676D6" w:rsidRPr="00085619" w:rsidRDefault="00B676D6" w:rsidP="001047EC">
            <w:pPr>
              <w:spacing w:after="0" w:line="240" w:lineRule="auto"/>
              <w:rPr>
                <w:rFonts w:ascii="Palatino Linotype" w:hAnsi="Palatino Linotype" w:cs="Palatino Linotype"/>
                <w:sz w:val="20"/>
                <w:szCs w:val="20"/>
              </w:rPr>
            </w:pPr>
            <w:r w:rsidRPr="00085619">
              <w:rPr>
                <w:rFonts w:ascii="Palatino Linotype" w:hAnsi="Palatino Linotype" w:cs="Palatino Linotype"/>
                <w:sz w:val="20"/>
                <w:szCs w:val="20"/>
              </w:rPr>
              <w:t>Trágyázás, öntözés</w:t>
            </w:r>
          </w:p>
        </w:tc>
        <w:tc>
          <w:tcPr>
            <w:tcW w:w="1054" w:type="dxa"/>
            <w:vAlign w:val="center"/>
          </w:tcPr>
          <w:p w:rsidR="00B676D6" w:rsidRPr="00085619" w:rsidRDefault="00B676D6" w:rsidP="00C15A1F">
            <w:pPr>
              <w:spacing w:after="0" w:line="240" w:lineRule="auto"/>
              <w:jc w:val="center"/>
              <w:rPr>
                <w:rFonts w:ascii="Palatino Linotype" w:hAnsi="Palatino Linotype" w:cs="Arial"/>
                <w:i/>
                <w:sz w:val="20"/>
                <w:szCs w:val="20"/>
              </w:rPr>
            </w:pPr>
          </w:p>
        </w:tc>
        <w:tc>
          <w:tcPr>
            <w:tcW w:w="1074" w:type="dxa"/>
            <w:vAlign w:val="center"/>
          </w:tcPr>
          <w:p w:rsidR="00B676D6" w:rsidRPr="00085619" w:rsidRDefault="00B676D6" w:rsidP="00C15A1F">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12</w:t>
            </w: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sz w:val="20"/>
                <w:szCs w:val="20"/>
              </w:rPr>
            </w:pPr>
          </w:p>
        </w:tc>
        <w:tc>
          <w:tcPr>
            <w:tcW w:w="1074"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47</w:t>
            </w:r>
          </w:p>
        </w:tc>
        <w:tc>
          <w:tcPr>
            <w:tcW w:w="1058"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59</w:t>
            </w:r>
          </w:p>
        </w:tc>
      </w:tr>
      <w:tr w:rsidR="00B676D6" w:rsidRPr="00085619" w:rsidTr="00B669DF">
        <w:trPr>
          <w:trHeight w:val="408"/>
          <w:jc w:val="center"/>
        </w:trPr>
        <w:tc>
          <w:tcPr>
            <w:tcW w:w="2040" w:type="dxa"/>
            <w:vMerge/>
            <w:vAlign w:val="center"/>
          </w:tcPr>
          <w:p w:rsidR="00B676D6" w:rsidRPr="00085619" w:rsidRDefault="00B676D6" w:rsidP="001047EC">
            <w:pPr>
              <w:spacing w:after="0" w:line="240" w:lineRule="auto"/>
              <w:rPr>
                <w:rFonts w:ascii="Palatino Linotype" w:hAnsi="Palatino Linotype" w:cs="Arial"/>
                <w:sz w:val="20"/>
                <w:szCs w:val="20"/>
              </w:rPr>
            </w:pPr>
          </w:p>
        </w:tc>
        <w:tc>
          <w:tcPr>
            <w:tcW w:w="2500" w:type="dxa"/>
            <w:vAlign w:val="center"/>
          </w:tcPr>
          <w:p w:rsidR="00B676D6" w:rsidRPr="00085619" w:rsidRDefault="00B676D6" w:rsidP="001047EC">
            <w:pPr>
              <w:spacing w:after="0" w:line="240" w:lineRule="auto"/>
              <w:rPr>
                <w:rFonts w:ascii="Palatino Linotype" w:hAnsi="Palatino Linotype" w:cs="Palatino Linotype"/>
                <w:sz w:val="20"/>
                <w:szCs w:val="20"/>
              </w:rPr>
            </w:pPr>
            <w:r w:rsidRPr="00085619">
              <w:rPr>
                <w:rFonts w:ascii="Palatino Linotype" w:hAnsi="Palatino Linotype" w:cs="Palatino Linotype"/>
                <w:sz w:val="20"/>
                <w:szCs w:val="20"/>
              </w:rPr>
              <w:t>Növényvédelem</w:t>
            </w:r>
          </w:p>
        </w:tc>
        <w:tc>
          <w:tcPr>
            <w:tcW w:w="1054" w:type="dxa"/>
            <w:vAlign w:val="center"/>
          </w:tcPr>
          <w:p w:rsidR="00B676D6" w:rsidRPr="00085619" w:rsidRDefault="00B676D6" w:rsidP="00C15A1F">
            <w:pPr>
              <w:spacing w:after="0" w:line="240" w:lineRule="auto"/>
              <w:jc w:val="center"/>
              <w:rPr>
                <w:rFonts w:ascii="Palatino Linotype" w:hAnsi="Palatino Linotype" w:cs="Arial"/>
                <w:i/>
                <w:sz w:val="20"/>
                <w:szCs w:val="20"/>
              </w:rPr>
            </w:pPr>
          </w:p>
        </w:tc>
        <w:tc>
          <w:tcPr>
            <w:tcW w:w="1074" w:type="dxa"/>
            <w:vAlign w:val="center"/>
          </w:tcPr>
          <w:p w:rsidR="00B676D6" w:rsidRPr="00085619" w:rsidRDefault="00B676D6" w:rsidP="00C15A1F">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12</w:t>
            </w: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sz w:val="20"/>
                <w:szCs w:val="20"/>
              </w:rPr>
            </w:pPr>
          </w:p>
        </w:tc>
        <w:tc>
          <w:tcPr>
            <w:tcW w:w="1074"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47</w:t>
            </w:r>
          </w:p>
        </w:tc>
        <w:tc>
          <w:tcPr>
            <w:tcW w:w="1058"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59</w:t>
            </w:r>
          </w:p>
        </w:tc>
      </w:tr>
      <w:tr w:rsidR="00B676D6" w:rsidRPr="00085619" w:rsidTr="00B669DF">
        <w:trPr>
          <w:trHeight w:val="340"/>
          <w:jc w:val="center"/>
        </w:trPr>
        <w:tc>
          <w:tcPr>
            <w:tcW w:w="2040" w:type="dxa"/>
            <w:vMerge/>
            <w:vAlign w:val="center"/>
          </w:tcPr>
          <w:p w:rsidR="00B676D6" w:rsidRPr="00085619" w:rsidRDefault="00B676D6" w:rsidP="001047EC">
            <w:pPr>
              <w:spacing w:after="0" w:line="240" w:lineRule="auto"/>
              <w:rPr>
                <w:rFonts w:ascii="Palatino Linotype" w:hAnsi="Palatino Linotype" w:cs="Arial"/>
                <w:sz w:val="20"/>
                <w:szCs w:val="20"/>
              </w:rPr>
            </w:pPr>
          </w:p>
        </w:tc>
        <w:tc>
          <w:tcPr>
            <w:tcW w:w="2500" w:type="dxa"/>
            <w:vAlign w:val="center"/>
          </w:tcPr>
          <w:p w:rsidR="00B676D6" w:rsidRPr="00085619" w:rsidRDefault="00B676D6" w:rsidP="001047EC">
            <w:pPr>
              <w:spacing w:after="0" w:line="240" w:lineRule="auto"/>
              <w:rPr>
                <w:rFonts w:ascii="Palatino Linotype" w:hAnsi="Palatino Linotype" w:cs="Palatino Linotype"/>
                <w:b/>
                <w:bCs/>
                <w:sz w:val="20"/>
                <w:szCs w:val="20"/>
              </w:rPr>
            </w:pPr>
            <w:r w:rsidRPr="00085619">
              <w:rPr>
                <w:rFonts w:ascii="Palatino Linotype" w:hAnsi="Palatino Linotype" w:cs="Palatino Linotype"/>
                <w:b/>
                <w:sz w:val="20"/>
                <w:szCs w:val="20"/>
              </w:rPr>
              <w:t>Műszaki alapismeretek</w:t>
            </w:r>
          </w:p>
        </w:tc>
        <w:tc>
          <w:tcPr>
            <w:tcW w:w="1054" w:type="dxa"/>
            <w:vAlign w:val="center"/>
          </w:tcPr>
          <w:p w:rsidR="00B676D6" w:rsidRPr="00085619" w:rsidRDefault="00B676D6" w:rsidP="00C15A1F">
            <w:pPr>
              <w:spacing w:after="0" w:line="240" w:lineRule="auto"/>
              <w:jc w:val="center"/>
              <w:rPr>
                <w:rFonts w:ascii="Palatino Linotype" w:hAnsi="Palatino Linotype" w:cs="Arial"/>
                <w:b/>
                <w:sz w:val="20"/>
                <w:szCs w:val="20"/>
              </w:rPr>
            </w:pPr>
            <w:r w:rsidRPr="00085619">
              <w:rPr>
                <w:rFonts w:ascii="Palatino Linotype" w:hAnsi="Palatino Linotype" w:cs="Arial"/>
                <w:b/>
                <w:sz w:val="20"/>
                <w:szCs w:val="20"/>
              </w:rPr>
              <w:t>36</w:t>
            </w:r>
          </w:p>
        </w:tc>
        <w:tc>
          <w:tcPr>
            <w:tcW w:w="1074" w:type="dxa"/>
            <w:vAlign w:val="center"/>
          </w:tcPr>
          <w:p w:rsidR="00B676D6" w:rsidRPr="00085619" w:rsidRDefault="00B676D6" w:rsidP="00C15A1F">
            <w:pPr>
              <w:spacing w:after="0" w:line="240" w:lineRule="auto"/>
              <w:jc w:val="center"/>
              <w:rPr>
                <w:rFonts w:ascii="Palatino Linotype" w:hAnsi="Palatino Linotype" w:cs="Arial"/>
                <w:sz w:val="20"/>
                <w:szCs w:val="20"/>
              </w:rPr>
            </w:pP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b/>
                <w:sz w:val="20"/>
                <w:szCs w:val="20"/>
              </w:rPr>
            </w:pPr>
            <w:r w:rsidRPr="00085619">
              <w:rPr>
                <w:rFonts w:ascii="Palatino Linotype" w:hAnsi="Palatino Linotype" w:cs="Arial"/>
                <w:b/>
                <w:sz w:val="20"/>
                <w:szCs w:val="20"/>
              </w:rPr>
              <w:t>35</w:t>
            </w:r>
          </w:p>
        </w:tc>
        <w:tc>
          <w:tcPr>
            <w:tcW w:w="1074" w:type="dxa"/>
            <w:vAlign w:val="center"/>
          </w:tcPr>
          <w:p w:rsidR="00B676D6" w:rsidRPr="00085619" w:rsidRDefault="00B676D6" w:rsidP="001047EC">
            <w:pPr>
              <w:spacing w:after="0" w:line="240" w:lineRule="auto"/>
              <w:jc w:val="center"/>
              <w:rPr>
                <w:rFonts w:ascii="Palatino Linotype" w:hAnsi="Palatino Linotype" w:cs="Arial"/>
                <w:b/>
                <w:bCs/>
                <w:sz w:val="20"/>
                <w:szCs w:val="20"/>
              </w:rPr>
            </w:pPr>
          </w:p>
        </w:tc>
        <w:tc>
          <w:tcPr>
            <w:tcW w:w="1058" w:type="dxa"/>
            <w:vAlign w:val="center"/>
          </w:tcPr>
          <w:p w:rsidR="00B676D6" w:rsidRPr="00085619" w:rsidRDefault="00B676D6" w:rsidP="001047EC">
            <w:pPr>
              <w:spacing w:after="0" w:line="240" w:lineRule="auto"/>
              <w:jc w:val="center"/>
              <w:rPr>
                <w:rFonts w:ascii="Palatino Linotype" w:hAnsi="Palatino Linotype" w:cs="Arial"/>
                <w:b/>
                <w:sz w:val="20"/>
                <w:szCs w:val="20"/>
              </w:rPr>
            </w:pPr>
            <w:r w:rsidRPr="00085619">
              <w:rPr>
                <w:rFonts w:ascii="Palatino Linotype" w:hAnsi="Palatino Linotype" w:cs="Arial"/>
                <w:b/>
                <w:sz w:val="20"/>
                <w:szCs w:val="20"/>
              </w:rPr>
              <w:t>71</w:t>
            </w:r>
          </w:p>
        </w:tc>
      </w:tr>
      <w:tr w:rsidR="00B676D6" w:rsidRPr="00085619" w:rsidTr="00C15A1F">
        <w:trPr>
          <w:trHeight w:val="285"/>
          <w:jc w:val="center"/>
        </w:trPr>
        <w:tc>
          <w:tcPr>
            <w:tcW w:w="2040" w:type="dxa"/>
            <w:vMerge/>
            <w:vAlign w:val="center"/>
          </w:tcPr>
          <w:p w:rsidR="00B676D6" w:rsidRPr="00085619" w:rsidRDefault="00B676D6" w:rsidP="001047EC">
            <w:pPr>
              <w:spacing w:after="0" w:line="240" w:lineRule="auto"/>
              <w:rPr>
                <w:rFonts w:ascii="Palatino Linotype" w:hAnsi="Palatino Linotype" w:cs="Arial"/>
                <w:sz w:val="20"/>
                <w:szCs w:val="20"/>
              </w:rPr>
            </w:pPr>
          </w:p>
        </w:tc>
        <w:tc>
          <w:tcPr>
            <w:tcW w:w="2500" w:type="dxa"/>
            <w:vAlign w:val="center"/>
          </w:tcPr>
          <w:p w:rsidR="00B676D6" w:rsidRPr="00085619" w:rsidRDefault="00B676D6" w:rsidP="001047EC">
            <w:pPr>
              <w:spacing w:after="0" w:line="240" w:lineRule="auto"/>
              <w:rPr>
                <w:rFonts w:ascii="Palatino Linotype" w:hAnsi="Palatino Linotype" w:cs="Palatino Linotype"/>
                <w:sz w:val="20"/>
                <w:szCs w:val="20"/>
              </w:rPr>
            </w:pPr>
            <w:r w:rsidRPr="00085619">
              <w:rPr>
                <w:rFonts w:ascii="Palatino Linotype" w:hAnsi="Palatino Linotype" w:cs="Palatino Linotype"/>
                <w:sz w:val="20"/>
                <w:szCs w:val="20"/>
              </w:rPr>
              <w:t>Anyagismeret</w:t>
            </w:r>
          </w:p>
        </w:tc>
        <w:tc>
          <w:tcPr>
            <w:tcW w:w="1054" w:type="dxa"/>
            <w:vAlign w:val="center"/>
          </w:tcPr>
          <w:p w:rsidR="00B676D6" w:rsidRPr="00085619" w:rsidRDefault="00B676D6" w:rsidP="00C15A1F">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12</w:t>
            </w:r>
          </w:p>
        </w:tc>
        <w:tc>
          <w:tcPr>
            <w:tcW w:w="1074" w:type="dxa"/>
            <w:vAlign w:val="center"/>
          </w:tcPr>
          <w:p w:rsidR="00B676D6" w:rsidRPr="00085619" w:rsidRDefault="00B676D6" w:rsidP="00C15A1F">
            <w:pPr>
              <w:spacing w:after="0" w:line="240" w:lineRule="auto"/>
              <w:jc w:val="center"/>
              <w:rPr>
                <w:rFonts w:ascii="Palatino Linotype" w:hAnsi="Palatino Linotype" w:cs="Arial"/>
                <w:sz w:val="20"/>
                <w:szCs w:val="20"/>
              </w:rPr>
            </w:pP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12</w:t>
            </w:r>
          </w:p>
        </w:tc>
        <w:tc>
          <w:tcPr>
            <w:tcW w:w="1074" w:type="dxa"/>
            <w:vAlign w:val="center"/>
          </w:tcPr>
          <w:p w:rsidR="00B676D6" w:rsidRPr="00085619" w:rsidRDefault="00B676D6" w:rsidP="001047EC">
            <w:pPr>
              <w:spacing w:after="0" w:line="240" w:lineRule="auto"/>
              <w:jc w:val="center"/>
              <w:rPr>
                <w:rFonts w:ascii="Palatino Linotype" w:hAnsi="Palatino Linotype" w:cs="Arial"/>
                <w:bCs/>
                <w:sz w:val="20"/>
                <w:szCs w:val="20"/>
              </w:rPr>
            </w:pPr>
          </w:p>
        </w:tc>
        <w:tc>
          <w:tcPr>
            <w:tcW w:w="1058"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24</w:t>
            </w:r>
          </w:p>
        </w:tc>
      </w:tr>
      <w:tr w:rsidR="00B676D6" w:rsidRPr="00085619" w:rsidTr="00C15A1F">
        <w:trPr>
          <w:trHeight w:val="285"/>
          <w:jc w:val="center"/>
        </w:trPr>
        <w:tc>
          <w:tcPr>
            <w:tcW w:w="2040" w:type="dxa"/>
            <w:vMerge/>
            <w:vAlign w:val="center"/>
          </w:tcPr>
          <w:p w:rsidR="00B676D6" w:rsidRPr="00085619" w:rsidRDefault="00B676D6" w:rsidP="001047EC">
            <w:pPr>
              <w:spacing w:after="0" w:line="240" w:lineRule="auto"/>
              <w:rPr>
                <w:rFonts w:ascii="Palatino Linotype" w:hAnsi="Palatino Linotype" w:cs="Arial"/>
                <w:sz w:val="20"/>
                <w:szCs w:val="20"/>
              </w:rPr>
            </w:pPr>
          </w:p>
        </w:tc>
        <w:tc>
          <w:tcPr>
            <w:tcW w:w="2500" w:type="dxa"/>
            <w:vAlign w:val="center"/>
          </w:tcPr>
          <w:p w:rsidR="00B676D6" w:rsidRPr="00085619" w:rsidRDefault="00B676D6" w:rsidP="001047EC">
            <w:pPr>
              <w:spacing w:after="0" w:line="240" w:lineRule="auto"/>
              <w:rPr>
                <w:rFonts w:ascii="Palatino Linotype" w:hAnsi="Palatino Linotype" w:cs="Palatino Linotype"/>
                <w:sz w:val="20"/>
                <w:szCs w:val="20"/>
              </w:rPr>
            </w:pPr>
            <w:r w:rsidRPr="00085619">
              <w:rPr>
                <w:rFonts w:ascii="Palatino Linotype" w:hAnsi="Palatino Linotype" w:cs="Palatino Linotype"/>
                <w:sz w:val="20"/>
                <w:szCs w:val="20"/>
              </w:rPr>
              <w:t>Gépelemek, erőgépek, belső égésű motorok</w:t>
            </w:r>
          </w:p>
        </w:tc>
        <w:tc>
          <w:tcPr>
            <w:tcW w:w="1054" w:type="dxa"/>
            <w:vAlign w:val="center"/>
          </w:tcPr>
          <w:p w:rsidR="00B676D6" w:rsidRPr="00085619" w:rsidRDefault="00B676D6" w:rsidP="00C15A1F">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12</w:t>
            </w:r>
          </w:p>
        </w:tc>
        <w:tc>
          <w:tcPr>
            <w:tcW w:w="1074" w:type="dxa"/>
            <w:vAlign w:val="center"/>
          </w:tcPr>
          <w:p w:rsidR="00B676D6" w:rsidRPr="00085619" w:rsidRDefault="00B676D6" w:rsidP="00C15A1F">
            <w:pPr>
              <w:spacing w:after="0" w:line="240" w:lineRule="auto"/>
              <w:jc w:val="center"/>
              <w:rPr>
                <w:rFonts w:ascii="Palatino Linotype" w:hAnsi="Palatino Linotype" w:cs="Arial"/>
                <w:sz w:val="20"/>
                <w:szCs w:val="20"/>
              </w:rPr>
            </w:pP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12</w:t>
            </w:r>
          </w:p>
        </w:tc>
        <w:tc>
          <w:tcPr>
            <w:tcW w:w="1074" w:type="dxa"/>
            <w:vAlign w:val="center"/>
          </w:tcPr>
          <w:p w:rsidR="00B676D6" w:rsidRPr="00085619" w:rsidRDefault="00B676D6" w:rsidP="001047EC">
            <w:pPr>
              <w:spacing w:after="0" w:line="240" w:lineRule="auto"/>
              <w:jc w:val="center"/>
              <w:rPr>
                <w:rFonts w:ascii="Palatino Linotype" w:hAnsi="Palatino Linotype" w:cs="Arial"/>
                <w:bCs/>
                <w:sz w:val="20"/>
                <w:szCs w:val="20"/>
              </w:rPr>
            </w:pPr>
          </w:p>
        </w:tc>
        <w:tc>
          <w:tcPr>
            <w:tcW w:w="1058"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24</w:t>
            </w:r>
          </w:p>
        </w:tc>
      </w:tr>
      <w:tr w:rsidR="00B676D6" w:rsidRPr="00085619" w:rsidTr="00C15A1F">
        <w:trPr>
          <w:trHeight w:val="285"/>
          <w:jc w:val="center"/>
        </w:trPr>
        <w:tc>
          <w:tcPr>
            <w:tcW w:w="2040" w:type="dxa"/>
            <w:vMerge/>
            <w:vAlign w:val="center"/>
          </w:tcPr>
          <w:p w:rsidR="00B676D6" w:rsidRPr="00085619" w:rsidRDefault="00B676D6" w:rsidP="001047EC">
            <w:pPr>
              <w:spacing w:after="0" w:line="240" w:lineRule="auto"/>
              <w:rPr>
                <w:rFonts w:ascii="Palatino Linotype" w:hAnsi="Palatino Linotype" w:cs="Arial"/>
                <w:sz w:val="20"/>
                <w:szCs w:val="20"/>
              </w:rPr>
            </w:pPr>
          </w:p>
        </w:tc>
        <w:tc>
          <w:tcPr>
            <w:tcW w:w="2500" w:type="dxa"/>
            <w:vAlign w:val="center"/>
          </w:tcPr>
          <w:p w:rsidR="00B676D6" w:rsidRPr="00085619" w:rsidRDefault="00B676D6" w:rsidP="001047EC">
            <w:pPr>
              <w:spacing w:after="0" w:line="240" w:lineRule="auto"/>
              <w:rPr>
                <w:rFonts w:ascii="Palatino Linotype" w:hAnsi="Palatino Linotype" w:cs="Palatino Linotype"/>
                <w:sz w:val="20"/>
                <w:szCs w:val="20"/>
              </w:rPr>
            </w:pPr>
            <w:r w:rsidRPr="00085619">
              <w:rPr>
                <w:rFonts w:ascii="Palatino Linotype" w:hAnsi="Palatino Linotype" w:cs="Palatino Linotype"/>
                <w:sz w:val="20"/>
                <w:szCs w:val="20"/>
              </w:rPr>
              <w:t>A termesztés gépei</w:t>
            </w:r>
          </w:p>
        </w:tc>
        <w:tc>
          <w:tcPr>
            <w:tcW w:w="1054" w:type="dxa"/>
            <w:vAlign w:val="center"/>
          </w:tcPr>
          <w:p w:rsidR="00B676D6" w:rsidRPr="00085619" w:rsidRDefault="00B676D6" w:rsidP="00C15A1F">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12</w:t>
            </w:r>
          </w:p>
        </w:tc>
        <w:tc>
          <w:tcPr>
            <w:tcW w:w="1074" w:type="dxa"/>
            <w:vAlign w:val="center"/>
          </w:tcPr>
          <w:p w:rsidR="00B676D6" w:rsidRPr="00085619" w:rsidRDefault="00B676D6" w:rsidP="00C15A1F">
            <w:pPr>
              <w:spacing w:after="0" w:line="240" w:lineRule="auto"/>
              <w:jc w:val="center"/>
              <w:rPr>
                <w:rFonts w:ascii="Palatino Linotype" w:hAnsi="Palatino Linotype" w:cs="Arial"/>
                <w:sz w:val="20"/>
                <w:szCs w:val="20"/>
              </w:rPr>
            </w:pP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11</w:t>
            </w:r>
          </w:p>
        </w:tc>
        <w:tc>
          <w:tcPr>
            <w:tcW w:w="1074" w:type="dxa"/>
            <w:vAlign w:val="center"/>
          </w:tcPr>
          <w:p w:rsidR="00B676D6" w:rsidRPr="00085619" w:rsidRDefault="00B676D6" w:rsidP="001047EC">
            <w:pPr>
              <w:spacing w:after="0" w:line="240" w:lineRule="auto"/>
              <w:jc w:val="center"/>
              <w:rPr>
                <w:rFonts w:ascii="Palatino Linotype" w:hAnsi="Palatino Linotype" w:cs="Arial"/>
                <w:bCs/>
                <w:sz w:val="20"/>
                <w:szCs w:val="20"/>
              </w:rPr>
            </w:pPr>
          </w:p>
        </w:tc>
        <w:tc>
          <w:tcPr>
            <w:tcW w:w="1058"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23</w:t>
            </w:r>
          </w:p>
        </w:tc>
      </w:tr>
      <w:tr w:rsidR="00B676D6" w:rsidRPr="00085619" w:rsidTr="00C15A1F">
        <w:trPr>
          <w:trHeight w:val="285"/>
          <w:jc w:val="center"/>
        </w:trPr>
        <w:tc>
          <w:tcPr>
            <w:tcW w:w="2040" w:type="dxa"/>
            <w:vMerge/>
            <w:vAlign w:val="center"/>
          </w:tcPr>
          <w:p w:rsidR="00B676D6" w:rsidRPr="00085619" w:rsidRDefault="00B676D6" w:rsidP="001047EC">
            <w:pPr>
              <w:spacing w:after="0" w:line="240" w:lineRule="auto"/>
              <w:rPr>
                <w:rFonts w:ascii="Palatino Linotype" w:hAnsi="Palatino Linotype" w:cs="Arial"/>
                <w:sz w:val="20"/>
                <w:szCs w:val="20"/>
              </w:rPr>
            </w:pPr>
          </w:p>
        </w:tc>
        <w:tc>
          <w:tcPr>
            <w:tcW w:w="2500" w:type="dxa"/>
            <w:vAlign w:val="center"/>
          </w:tcPr>
          <w:p w:rsidR="00B676D6" w:rsidRPr="00085619" w:rsidRDefault="00B676D6" w:rsidP="001047EC">
            <w:pPr>
              <w:spacing w:after="0" w:line="240" w:lineRule="auto"/>
              <w:rPr>
                <w:rFonts w:ascii="Palatino Linotype" w:hAnsi="Palatino Linotype" w:cs="Palatino Linotype"/>
                <w:b/>
                <w:bCs/>
                <w:sz w:val="20"/>
                <w:szCs w:val="20"/>
              </w:rPr>
            </w:pPr>
            <w:r>
              <w:rPr>
                <w:rFonts w:ascii="Palatino Linotype" w:hAnsi="Palatino Linotype" w:cs="Palatino Linotype"/>
                <w:b/>
                <w:sz w:val="20"/>
                <w:szCs w:val="20"/>
              </w:rPr>
              <w:t>Műszaki alapismeretek gyakorlat</w:t>
            </w:r>
          </w:p>
        </w:tc>
        <w:tc>
          <w:tcPr>
            <w:tcW w:w="1054" w:type="dxa"/>
            <w:vAlign w:val="center"/>
          </w:tcPr>
          <w:p w:rsidR="00B676D6" w:rsidRPr="00085619" w:rsidRDefault="00B676D6" w:rsidP="00C15A1F">
            <w:pPr>
              <w:spacing w:after="0" w:line="240" w:lineRule="auto"/>
              <w:jc w:val="center"/>
              <w:rPr>
                <w:rFonts w:ascii="Palatino Linotype" w:hAnsi="Palatino Linotype" w:cs="Arial"/>
                <w:i/>
                <w:sz w:val="20"/>
                <w:szCs w:val="20"/>
              </w:rPr>
            </w:pPr>
          </w:p>
        </w:tc>
        <w:tc>
          <w:tcPr>
            <w:tcW w:w="1074" w:type="dxa"/>
            <w:vAlign w:val="center"/>
          </w:tcPr>
          <w:p w:rsidR="00B676D6" w:rsidRPr="00085619" w:rsidRDefault="00B676D6" w:rsidP="00C15A1F">
            <w:pPr>
              <w:spacing w:after="0" w:line="240" w:lineRule="auto"/>
              <w:jc w:val="center"/>
              <w:rPr>
                <w:rFonts w:ascii="Palatino Linotype" w:hAnsi="Palatino Linotype" w:cs="Arial"/>
                <w:b/>
                <w:sz w:val="20"/>
                <w:szCs w:val="20"/>
              </w:rPr>
            </w:pPr>
            <w:r w:rsidRPr="00085619">
              <w:rPr>
                <w:rFonts w:ascii="Palatino Linotype" w:hAnsi="Palatino Linotype" w:cs="Arial"/>
                <w:b/>
                <w:sz w:val="20"/>
                <w:szCs w:val="20"/>
              </w:rPr>
              <w:t>36</w:t>
            </w: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i/>
                <w:sz w:val="20"/>
                <w:szCs w:val="20"/>
              </w:rPr>
            </w:pPr>
          </w:p>
        </w:tc>
        <w:tc>
          <w:tcPr>
            <w:tcW w:w="1074" w:type="dxa"/>
            <w:vAlign w:val="center"/>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105</w:t>
            </w:r>
          </w:p>
        </w:tc>
        <w:tc>
          <w:tcPr>
            <w:tcW w:w="1058" w:type="dxa"/>
            <w:vAlign w:val="center"/>
          </w:tcPr>
          <w:p w:rsidR="00B676D6" w:rsidRPr="00085619" w:rsidRDefault="00B676D6" w:rsidP="001047EC">
            <w:pPr>
              <w:spacing w:after="0" w:line="240" w:lineRule="auto"/>
              <w:jc w:val="center"/>
              <w:rPr>
                <w:rFonts w:ascii="Palatino Linotype" w:hAnsi="Palatino Linotype" w:cs="Arial"/>
                <w:b/>
                <w:sz w:val="20"/>
                <w:szCs w:val="20"/>
              </w:rPr>
            </w:pPr>
            <w:r w:rsidRPr="00085619">
              <w:rPr>
                <w:rFonts w:ascii="Palatino Linotype" w:hAnsi="Palatino Linotype" w:cs="Arial"/>
                <w:b/>
                <w:sz w:val="20"/>
                <w:szCs w:val="20"/>
              </w:rPr>
              <w:t>141</w:t>
            </w:r>
          </w:p>
        </w:tc>
      </w:tr>
      <w:tr w:rsidR="00B676D6" w:rsidRPr="00085619" w:rsidTr="00C15A1F">
        <w:trPr>
          <w:trHeight w:val="285"/>
          <w:jc w:val="center"/>
        </w:trPr>
        <w:tc>
          <w:tcPr>
            <w:tcW w:w="2040" w:type="dxa"/>
            <w:vMerge/>
            <w:vAlign w:val="center"/>
          </w:tcPr>
          <w:p w:rsidR="00B676D6" w:rsidRPr="00085619" w:rsidRDefault="00B676D6" w:rsidP="001047EC">
            <w:pPr>
              <w:spacing w:after="0" w:line="240" w:lineRule="auto"/>
              <w:rPr>
                <w:rFonts w:ascii="Palatino Linotype" w:hAnsi="Palatino Linotype" w:cs="Arial"/>
                <w:sz w:val="20"/>
                <w:szCs w:val="20"/>
              </w:rPr>
            </w:pPr>
          </w:p>
        </w:tc>
        <w:tc>
          <w:tcPr>
            <w:tcW w:w="2500" w:type="dxa"/>
            <w:vAlign w:val="center"/>
          </w:tcPr>
          <w:p w:rsidR="00B676D6" w:rsidRPr="00085619" w:rsidRDefault="00B676D6" w:rsidP="001047EC">
            <w:pPr>
              <w:spacing w:after="0" w:line="240" w:lineRule="auto"/>
              <w:rPr>
                <w:rFonts w:ascii="Palatino Linotype" w:hAnsi="Palatino Linotype" w:cs="Palatino Linotype"/>
                <w:sz w:val="20"/>
                <w:szCs w:val="20"/>
              </w:rPr>
            </w:pPr>
            <w:r w:rsidRPr="00085619">
              <w:rPr>
                <w:rFonts w:ascii="Palatino Linotype" w:hAnsi="Palatino Linotype" w:cs="Palatino Linotype"/>
                <w:sz w:val="20"/>
                <w:szCs w:val="20"/>
              </w:rPr>
              <w:t>Kéziszerszámok használata</w:t>
            </w:r>
          </w:p>
        </w:tc>
        <w:tc>
          <w:tcPr>
            <w:tcW w:w="1054" w:type="dxa"/>
            <w:vAlign w:val="center"/>
          </w:tcPr>
          <w:p w:rsidR="00B676D6" w:rsidRPr="00085619" w:rsidRDefault="00B676D6" w:rsidP="00C15A1F">
            <w:pPr>
              <w:spacing w:after="0" w:line="240" w:lineRule="auto"/>
              <w:jc w:val="center"/>
              <w:rPr>
                <w:rFonts w:ascii="Palatino Linotype" w:hAnsi="Palatino Linotype" w:cs="Arial"/>
                <w:i/>
                <w:sz w:val="20"/>
                <w:szCs w:val="20"/>
              </w:rPr>
            </w:pPr>
          </w:p>
        </w:tc>
        <w:tc>
          <w:tcPr>
            <w:tcW w:w="1074" w:type="dxa"/>
            <w:vAlign w:val="center"/>
          </w:tcPr>
          <w:p w:rsidR="00B676D6" w:rsidRPr="00085619" w:rsidRDefault="00B676D6" w:rsidP="00C15A1F">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12</w:t>
            </w: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i/>
                <w:sz w:val="20"/>
                <w:szCs w:val="20"/>
              </w:rPr>
            </w:pPr>
          </w:p>
        </w:tc>
        <w:tc>
          <w:tcPr>
            <w:tcW w:w="1074" w:type="dxa"/>
            <w:vAlign w:val="center"/>
          </w:tcPr>
          <w:p w:rsidR="00B676D6" w:rsidRPr="00085619" w:rsidRDefault="00B676D6" w:rsidP="001047EC">
            <w:pPr>
              <w:spacing w:after="0" w:line="240" w:lineRule="auto"/>
              <w:jc w:val="center"/>
              <w:rPr>
                <w:rFonts w:ascii="Palatino Linotype" w:hAnsi="Palatino Linotype" w:cs="Arial"/>
                <w:bCs/>
                <w:i/>
                <w:sz w:val="20"/>
                <w:szCs w:val="20"/>
              </w:rPr>
            </w:pPr>
            <w:r w:rsidRPr="00085619">
              <w:rPr>
                <w:rFonts w:ascii="Palatino Linotype" w:hAnsi="Palatino Linotype" w:cs="Arial"/>
                <w:bCs/>
                <w:i/>
                <w:sz w:val="20"/>
                <w:szCs w:val="20"/>
              </w:rPr>
              <w:t>35</w:t>
            </w:r>
          </w:p>
        </w:tc>
        <w:tc>
          <w:tcPr>
            <w:tcW w:w="1058"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47</w:t>
            </w:r>
          </w:p>
        </w:tc>
      </w:tr>
      <w:tr w:rsidR="00B676D6" w:rsidRPr="00085619" w:rsidTr="00C15A1F">
        <w:trPr>
          <w:trHeight w:val="285"/>
          <w:jc w:val="center"/>
        </w:trPr>
        <w:tc>
          <w:tcPr>
            <w:tcW w:w="2040" w:type="dxa"/>
            <w:vMerge/>
            <w:vAlign w:val="center"/>
          </w:tcPr>
          <w:p w:rsidR="00B676D6" w:rsidRPr="00085619" w:rsidRDefault="00B676D6" w:rsidP="001047EC">
            <w:pPr>
              <w:spacing w:after="0" w:line="240" w:lineRule="auto"/>
              <w:rPr>
                <w:rFonts w:ascii="Palatino Linotype" w:hAnsi="Palatino Linotype" w:cs="Arial"/>
                <w:sz w:val="20"/>
                <w:szCs w:val="20"/>
              </w:rPr>
            </w:pPr>
          </w:p>
        </w:tc>
        <w:tc>
          <w:tcPr>
            <w:tcW w:w="2500" w:type="dxa"/>
            <w:vAlign w:val="center"/>
          </w:tcPr>
          <w:p w:rsidR="00B676D6" w:rsidRPr="00085619" w:rsidRDefault="00B676D6" w:rsidP="001047EC">
            <w:pPr>
              <w:spacing w:after="0" w:line="240" w:lineRule="auto"/>
              <w:rPr>
                <w:rFonts w:ascii="Palatino Linotype" w:hAnsi="Palatino Linotype" w:cs="Palatino Linotype"/>
                <w:sz w:val="20"/>
                <w:szCs w:val="20"/>
              </w:rPr>
            </w:pPr>
            <w:r w:rsidRPr="00085619">
              <w:rPr>
                <w:rFonts w:ascii="Palatino Linotype" w:hAnsi="Palatino Linotype" w:cs="Palatino Linotype"/>
                <w:sz w:val="20"/>
                <w:szCs w:val="20"/>
              </w:rPr>
              <w:t>Gépelemek, erőgépek, belső égésű motorok működése</w:t>
            </w:r>
          </w:p>
        </w:tc>
        <w:tc>
          <w:tcPr>
            <w:tcW w:w="1054" w:type="dxa"/>
            <w:vAlign w:val="center"/>
          </w:tcPr>
          <w:p w:rsidR="00B676D6" w:rsidRPr="00085619" w:rsidRDefault="00B676D6" w:rsidP="00C15A1F">
            <w:pPr>
              <w:spacing w:after="0" w:line="240" w:lineRule="auto"/>
              <w:jc w:val="center"/>
              <w:rPr>
                <w:rFonts w:ascii="Palatino Linotype" w:hAnsi="Palatino Linotype" w:cs="Arial"/>
                <w:i/>
                <w:sz w:val="20"/>
                <w:szCs w:val="20"/>
              </w:rPr>
            </w:pPr>
          </w:p>
        </w:tc>
        <w:tc>
          <w:tcPr>
            <w:tcW w:w="1074" w:type="dxa"/>
            <w:vAlign w:val="center"/>
          </w:tcPr>
          <w:p w:rsidR="00B676D6" w:rsidRPr="00085619" w:rsidRDefault="00B676D6" w:rsidP="00C15A1F">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12</w:t>
            </w: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i/>
                <w:sz w:val="20"/>
                <w:szCs w:val="20"/>
              </w:rPr>
            </w:pPr>
          </w:p>
        </w:tc>
        <w:tc>
          <w:tcPr>
            <w:tcW w:w="1074" w:type="dxa"/>
            <w:vAlign w:val="center"/>
          </w:tcPr>
          <w:p w:rsidR="00B676D6" w:rsidRPr="00085619" w:rsidRDefault="00B676D6" w:rsidP="001047EC">
            <w:pPr>
              <w:spacing w:after="0" w:line="240" w:lineRule="auto"/>
              <w:jc w:val="center"/>
              <w:rPr>
                <w:rFonts w:ascii="Palatino Linotype" w:hAnsi="Palatino Linotype" w:cs="Arial"/>
                <w:bCs/>
                <w:i/>
                <w:sz w:val="20"/>
                <w:szCs w:val="20"/>
              </w:rPr>
            </w:pPr>
            <w:r w:rsidRPr="00085619">
              <w:rPr>
                <w:rFonts w:ascii="Palatino Linotype" w:hAnsi="Palatino Linotype" w:cs="Arial"/>
                <w:bCs/>
                <w:i/>
                <w:sz w:val="20"/>
                <w:szCs w:val="20"/>
              </w:rPr>
              <w:t>35</w:t>
            </w:r>
          </w:p>
        </w:tc>
        <w:tc>
          <w:tcPr>
            <w:tcW w:w="1058"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47</w:t>
            </w:r>
          </w:p>
        </w:tc>
      </w:tr>
      <w:tr w:rsidR="00B676D6" w:rsidRPr="00085619" w:rsidTr="00C15A1F">
        <w:trPr>
          <w:trHeight w:val="285"/>
          <w:jc w:val="center"/>
        </w:trPr>
        <w:tc>
          <w:tcPr>
            <w:tcW w:w="2040" w:type="dxa"/>
            <w:vMerge/>
            <w:vAlign w:val="center"/>
          </w:tcPr>
          <w:p w:rsidR="00B676D6" w:rsidRPr="00085619" w:rsidRDefault="00B676D6" w:rsidP="001047EC">
            <w:pPr>
              <w:spacing w:after="0" w:line="240" w:lineRule="auto"/>
              <w:rPr>
                <w:rFonts w:ascii="Palatino Linotype" w:hAnsi="Palatino Linotype" w:cs="Arial"/>
                <w:sz w:val="20"/>
                <w:szCs w:val="20"/>
              </w:rPr>
            </w:pPr>
          </w:p>
        </w:tc>
        <w:tc>
          <w:tcPr>
            <w:tcW w:w="2500" w:type="dxa"/>
            <w:vAlign w:val="center"/>
          </w:tcPr>
          <w:p w:rsidR="00B676D6" w:rsidRPr="00085619" w:rsidRDefault="00B676D6" w:rsidP="001047EC">
            <w:pPr>
              <w:spacing w:after="0" w:line="240" w:lineRule="auto"/>
              <w:rPr>
                <w:rFonts w:ascii="Palatino Linotype" w:hAnsi="Palatino Linotype" w:cs="Palatino Linotype"/>
                <w:sz w:val="20"/>
                <w:szCs w:val="20"/>
              </w:rPr>
            </w:pPr>
            <w:r w:rsidRPr="00085619">
              <w:rPr>
                <w:rFonts w:ascii="Palatino Linotype" w:hAnsi="Palatino Linotype" w:cs="Palatino Linotype"/>
                <w:sz w:val="20"/>
                <w:szCs w:val="20"/>
              </w:rPr>
              <w:t>A termesztés gépeinek működése</w:t>
            </w:r>
          </w:p>
        </w:tc>
        <w:tc>
          <w:tcPr>
            <w:tcW w:w="1054" w:type="dxa"/>
            <w:vAlign w:val="center"/>
          </w:tcPr>
          <w:p w:rsidR="00B676D6" w:rsidRPr="00085619" w:rsidRDefault="00B676D6" w:rsidP="00C15A1F">
            <w:pPr>
              <w:spacing w:after="0" w:line="240" w:lineRule="auto"/>
              <w:jc w:val="center"/>
              <w:rPr>
                <w:rFonts w:ascii="Palatino Linotype" w:hAnsi="Palatino Linotype" w:cs="Arial"/>
                <w:i/>
                <w:sz w:val="20"/>
                <w:szCs w:val="20"/>
              </w:rPr>
            </w:pPr>
          </w:p>
        </w:tc>
        <w:tc>
          <w:tcPr>
            <w:tcW w:w="1074" w:type="dxa"/>
            <w:vAlign w:val="center"/>
          </w:tcPr>
          <w:p w:rsidR="00B676D6" w:rsidRPr="00085619" w:rsidRDefault="00B676D6" w:rsidP="00C15A1F">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12</w:t>
            </w: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i/>
                <w:sz w:val="20"/>
                <w:szCs w:val="20"/>
              </w:rPr>
            </w:pPr>
          </w:p>
        </w:tc>
        <w:tc>
          <w:tcPr>
            <w:tcW w:w="1074" w:type="dxa"/>
            <w:vAlign w:val="center"/>
          </w:tcPr>
          <w:p w:rsidR="00B676D6" w:rsidRPr="00085619" w:rsidRDefault="00B676D6" w:rsidP="001047EC">
            <w:pPr>
              <w:spacing w:after="0" w:line="240" w:lineRule="auto"/>
              <w:jc w:val="center"/>
              <w:rPr>
                <w:rFonts w:ascii="Palatino Linotype" w:hAnsi="Palatino Linotype" w:cs="Arial"/>
                <w:bCs/>
                <w:i/>
                <w:sz w:val="20"/>
                <w:szCs w:val="20"/>
              </w:rPr>
            </w:pPr>
            <w:r w:rsidRPr="00085619">
              <w:rPr>
                <w:rFonts w:ascii="Palatino Linotype" w:hAnsi="Palatino Linotype" w:cs="Arial"/>
                <w:bCs/>
                <w:i/>
                <w:sz w:val="20"/>
                <w:szCs w:val="20"/>
              </w:rPr>
              <w:t>35</w:t>
            </w:r>
          </w:p>
        </w:tc>
        <w:tc>
          <w:tcPr>
            <w:tcW w:w="1058"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47</w:t>
            </w:r>
          </w:p>
        </w:tc>
      </w:tr>
      <w:tr w:rsidR="00B676D6" w:rsidRPr="00085619" w:rsidTr="00C15A1F">
        <w:trPr>
          <w:trHeight w:val="300"/>
          <w:jc w:val="center"/>
        </w:trPr>
        <w:tc>
          <w:tcPr>
            <w:tcW w:w="2040" w:type="dxa"/>
            <w:vMerge w:val="restart"/>
            <w:vAlign w:val="center"/>
          </w:tcPr>
          <w:p w:rsidR="00B676D6" w:rsidRPr="00085619" w:rsidRDefault="00B676D6" w:rsidP="001047EC">
            <w:pPr>
              <w:spacing w:after="0" w:line="240" w:lineRule="auto"/>
              <w:rPr>
                <w:rFonts w:ascii="Palatino Linotype" w:hAnsi="Palatino Linotype" w:cs="Arial"/>
                <w:sz w:val="20"/>
                <w:szCs w:val="20"/>
              </w:rPr>
            </w:pPr>
            <w:r w:rsidRPr="00085619">
              <w:rPr>
                <w:rFonts w:ascii="Palatino Linotype" w:hAnsi="Palatino Linotype" w:cs="Palatino Linotype"/>
                <w:sz w:val="20"/>
                <w:szCs w:val="20"/>
              </w:rPr>
              <w:t xml:space="preserve">10962-12 </w:t>
            </w:r>
            <w:r w:rsidRPr="00085619">
              <w:rPr>
                <w:rFonts w:ascii="Palatino Linotype" w:hAnsi="Palatino Linotype" w:cs="Palatino Linotype"/>
                <w:sz w:val="20"/>
                <w:szCs w:val="20"/>
              </w:rPr>
              <w:br/>
              <w:t>Kertészeti munkavállalói ismeretek</w:t>
            </w:r>
          </w:p>
        </w:tc>
        <w:tc>
          <w:tcPr>
            <w:tcW w:w="2500" w:type="dxa"/>
            <w:vAlign w:val="center"/>
          </w:tcPr>
          <w:p w:rsidR="00B676D6" w:rsidRPr="00085619" w:rsidRDefault="00B676D6" w:rsidP="001047EC">
            <w:pPr>
              <w:spacing w:after="0" w:line="240" w:lineRule="auto"/>
              <w:rPr>
                <w:rFonts w:ascii="Palatino Linotype" w:hAnsi="Palatino Linotype" w:cs="Palatino Linotype"/>
                <w:b/>
                <w:bCs/>
                <w:sz w:val="20"/>
                <w:szCs w:val="20"/>
              </w:rPr>
            </w:pPr>
            <w:r w:rsidRPr="00085619">
              <w:rPr>
                <w:rFonts w:ascii="Palatino Linotype" w:hAnsi="Palatino Linotype" w:cs="Palatino Linotype"/>
                <w:b/>
                <w:bCs/>
                <w:sz w:val="20"/>
                <w:szCs w:val="20"/>
              </w:rPr>
              <w:t xml:space="preserve">Munkavállalói ismeretek </w:t>
            </w:r>
          </w:p>
        </w:tc>
        <w:tc>
          <w:tcPr>
            <w:tcW w:w="1054" w:type="dxa"/>
            <w:vAlign w:val="center"/>
          </w:tcPr>
          <w:p w:rsidR="00B676D6" w:rsidRPr="00085619" w:rsidRDefault="00B676D6" w:rsidP="00C15A1F">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18</w:t>
            </w:r>
          </w:p>
        </w:tc>
        <w:tc>
          <w:tcPr>
            <w:tcW w:w="1074" w:type="dxa"/>
            <w:vAlign w:val="center"/>
          </w:tcPr>
          <w:p w:rsidR="00B676D6" w:rsidRPr="00085619" w:rsidRDefault="00B676D6" w:rsidP="00C15A1F">
            <w:pPr>
              <w:spacing w:after="0" w:line="240" w:lineRule="auto"/>
              <w:jc w:val="center"/>
              <w:rPr>
                <w:rFonts w:ascii="Palatino Linotype" w:hAnsi="Palatino Linotype" w:cs="Arial"/>
                <w:b/>
                <w:bCs/>
                <w:sz w:val="20"/>
                <w:szCs w:val="20"/>
              </w:rPr>
            </w:pP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35</w:t>
            </w:r>
          </w:p>
        </w:tc>
        <w:tc>
          <w:tcPr>
            <w:tcW w:w="1074" w:type="dxa"/>
            <w:vAlign w:val="center"/>
          </w:tcPr>
          <w:p w:rsidR="00B676D6" w:rsidRPr="00085619" w:rsidRDefault="00B676D6" w:rsidP="001047EC">
            <w:pPr>
              <w:spacing w:after="0" w:line="240" w:lineRule="auto"/>
              <w:jc w:val="center"/>
              <w:rPr>
                <w:rFonts w:ascii="Palatino Linotype" w:hAnsi="Palatino Linotype" w:cs="Arial"/>
                <w:b/>
                <w:bCs/>
                <w:sz w:val="20"/>
                <w:szCs w:val="20"/>
              </w:rPr>
            </w:pPr>
          </w:p>
        </w:tc>
        <w:tc>
          <w:tcPr>
            <w:tcW w:w="1058" w:type="dxa"/>
            <w:vAlign w:val="center"/>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53</w:t>
            </w:r>
          </w:p>
        </w:tc>
      </w:tr>
      <w:tr w:rsidR="00B676D6" w:rsidRPr="00085619" w:rsidTr="00C15A1F">
        <w:trPr>
          <w:trHeight w:val="285"/>
          <w:jc w:val="center"/>
        </w:trPr>
        <w:tc>
          <w:tcPr>
            <w:tcW w:w="2040" w:type="dxa"/>
            <w:vMerge/>
            <w:vAlign w:val="center"/>
          </w:tcPr>
          <w:p w:rsidR="00B676D6" w:rsidRPr="00085619" w:rsidRDefault="00B676D6" w:rsidP="001047EC">
            <w:pPr>
              <w:spacing w:after="0" w:line="240" w:lineRule="auto"/>
              <w:rPr>
                <w:rFonts w:ascii="Palatino Linotype" w:hAnsi="Palatino Linotype" w:cs="Arial"/>
                <w:sz w:val="20"/>
                <w:szCs w:val="20"/>
              </w:rPr>
            </w:pPr>
          </w:p>
        </w:tc>
        <w:tc>
          <w:tcPr>
            <w:tcW w:w="2500" w:type="dxa"/>
            <w:vAlign w:val="center"/>
          </w:tcPr>
          <w:p w:rsidR="00B676D6" w:rsidRPr="00085619" w:rsidRDefault="00B676D6" w:rsidP="001047EC">
            <w:pPr>
              <w:spacing w:after="0" w:line="240" w:lineRule="auto"/>
              <w:rPr>
                <w:rFonts w:ascii="Palatino Linotype" w:hAnsi="Palatino Linotype" w:cs="Palatino Linotype"/>
                <w:sz w:val="20"/>
                <w:szCs w:val="20"/>
              </w:rPr>
            </w:pPr>
            <w:r w:rsidRPr="00085619">
              <w:rPr>
                <w:rFonts w:ascii="Palatino Linotype" w:hAnsi="Palatino Linotype" w:cs="Palatino Linotype"/>
                <w:sz w:val="20"/>
                <w:szCs w:val="20"/>
              </w:rPr>
              <w:t>Munkavédelmi szabályok</w:t>
            </w:r>
          </w:p>
        </w:tc>
        <w:tc>
          <w:tcPr>
            <w:tcW w:w="1054" w:type="dxa"/>
            <w:vAlign w:val="center"/>
          </w:tcPr>
          <w:p w:rsidR="00B676D6" w:rsidRPr="00085619" w:rsidRDefault="00B676D6" w:rsidP="00C15A1F">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6</w:t>
            </w:r>
          </w:p>
        </w:tc>
        <w:tc>
          <w:tcPr>
            <w:tcW w:w="1074" w:type="dxa"/>
            <w:vAlign w:val="center"/>
          </w:tcPr>
          <w:p w:rsidR="00B676D6" w:rsidRPr="00085619" w:rsidRDefault="00B676D6" w:rsidP="00C15A1F">
            <w:pPr>
              <w:spacing w:after="0" w:line="240" w:lineRule="auto"/>
              <w:jc w:val="center"/>
              <w:rPr>
                <w:rFonts w:ascii="Palatino Linotype" w:hAnsi="Palatino Linotype" w:cs="Arial"/>
                <w:sz w:val="20"/>
                <w:szCs w:val="20"/>
              </w:rPr>
            </w:pP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11</w:t>
            </w:r>
          </w:p>
        </w:tc>
        <w:tc>
          <w:tcPr>
            <w:tcW w:w="1074" w:type="dxa"/>
            <w:vAlign w:val="center"/>
          </w:tcPr>
          <w:p w:rsidR="00B676D6" w:rsidRPr="00085619" w:rsidRDefault="00B676D6" w:rsidP="001047EC">
            <w:pPr>
              <w:spacing w:after="0" w:line="240" w:lineRule="auto"/>
              <w:jc w:val="center"/>
              <w:rPr>
                <w:rFonts w:ascii="Palatino Linotype" w:hAnsi="Palatino Linotype" w:cs="Arial"/>
                <w:sz w:val="20"/>
                <w:szCs w:val="20"/>
              </w:rPr>
            </w:pPr>
          </w:p>
        </w:tc>
        <w:tc>
          <w:tcPr>
            <w:tcW w:w="1058"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17</w:t>
            </w:r>
          </w:p>
        </w:tc>
      </w:tr>
      <w:tr w:rsidR="00B676D6" w:rsidRPr="00085619" w:rsidTr="00C15A1F">
        <w:trPr>
          <w:trHeight w:val="285"/>
          <w:jc w:val="center"/>
        </w:trPr>
        <w:tc>
          <w:tcPr>
            <w:tcW w:w="2040" w:type="dxa"/>
            <w:vMerge/>
            <w:vAlign w:val="center"/>
          </w:tcPr>
          <w:p w:rsidR="00B676D6" w:rsidRPr="00085619" w:rsidRDefault="00B676D6" w:rsidP="001047EC">
            <w:pPr>
              <w:spacing w:after="0" w:line="240" w:lineRule="auto"/>
              <w:rPr>
                <w:rFonts w:ascii="Palatino Linotype" w:hAnsi="Palatino Linotype" w:cs="Arial"/>
                <w:sz w:val="20"/>
                <w:szCs w:val="20"/>
              </w:rPr>
            </w:pPr>
          </w:p>
        </w:tc>
        <w:tc>
          <w:tcPr>
            <w:tcW w:w="2500" w:type="dxa"/>
            <w:vAlign w:val="center"/>
          </w:tcPr>
          <w:p w:rsidR="00B676D6" w:rsidRPr="00085619" w:rsidRDefault="00B676D6" w:rsidP="001047EC">
            <w:pPr>
              <w:spacing w:after="0" w:line="240" w:lineRule="auto"/>
              <w:rPr>
                <w:rFonts w:ascii="Palatino Linotype" w:hAnsi="Palatino Linotype" w:cs="Palatino Linotype"/>
                <w:sz w:val="20"/>
                <w:szCs w:val="20"/>
              </w:rPr>
            </w:pPr>
            <w:r w:rsidRPr="00085619">
              <w:rPr>
                <w:rFonts w:ascii="Palatino Linotype" w:hAnsi="Palatino Linotype" w:cs="Palatino Linotype"/>
                <w:sz w:val="20"/>
                <w:szCs w:val="20"/>
              </w:rPr>
              <w:t>Tűz- és robbanásvédelem</w:t>
            </w:r>
          </w:p>
        </w:tc>
        <w:tc>
          <w:tcPr>
            <w:tcW w:w="1054" w:type="dxa"/>
            <w:vAlign w:val="center"/>
          </w:tcPr>
          <w:p w:rsidR="00B676D6" w:rsidRPr="00085619" w:rsidRDefault="00B676D6" w:rsidP="00C15A1F">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6</w:t>
            </w:r>
          </w:p>
        </w:tc>
        <w:tc>
          <w:tcPr>
            <w:tcW w:w="1074" w:type="dxa"/>
            <w:vAlign w:val="center"/>
          </w:tcPr>
          <w:p w:rsidR="00B676D6" w:rsidRPr="00085619" w:rsidRDefault="00B676D6" w:rsidP="00C15A1F">
            <w:pPr>
              <w:spacing w:after="0" w:line="240" w:lineRule="auto"/>
              <w:jc w:val="center"/>
              <w:rPr>
                <w:rFonts w:ascii="Palatino Linotype" w:hAnsi="Palatino Linotype" w:cs="Arial"/>
                <w:sz w:val="20"/>
                <w:szCs w:val="20"/>
              </w:rPr>
            </w:pP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12</w:t>
            </w:r>
          </w:p>
        </w:tc>
        <w:tc>
          <w:tcPr>
            <w:tcW w:w="1074" w:type="dxa"/>
            <w:vAlign w:val="center"/>
          </w:tcPr>
          <w:p w:rsidR="00B676D6" w:rsidRPr="00085619" w:rsidRDefault="00B676D6" w:rsidP="001047EC">
            <w:pPr>
              <w:spacing w:after="0" w:line="240" w:lineRule="auto"/>
              <w:jc w:val="center"/>
              <w:rPr>
                <w:rFonts w:ascii="Palatino Linotype" w:hAnsi="Palatino Linotype" w:cs="Arial"/>
                <w:b/>
                <w:bCs/>
                <w:sz w:val="20"/>
                <w:szCs w:val="20"/>
              </w:rPr>
            </w:pPr>
          </w:p>
        </w:tc>
        <w:tc>
          <w:tcPr>
            <w:tcW w:w="1058"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18</w:t>
            </w:r>
          </w:p>
        </w:tc>
      </w:tr>
      <w:tr w:rsidR="00B676D6" w:rsidRPr="00085619" w:rsidTr="00C15A1F">
        <w:trPr>
          <w:trHeight w:val="285"/>
          <w:jc w:val="center"/>
        </w:trPr>
        <w:tc>
          <w:tcPr>
            <w:tcW w:w="2040" w:type="dxa"/>
            <w:vMerge/>
            <w:vAlign w:val="center"/>
          </w:tcPr>
          <w:p w:rsidR="00B676D6" w:rsidRPr="00085619" w:rsidRDefault="00B676D6" w:rsidP="001047EC">
            <w:pPr>
              <w:spacing w:after="0" w:line="240" w:lineRule="auto"/>
              <w:rPr>
                <w:rFonts w:ascii="Palatino Linotype" w:hAnsi="Palatino Linotype" w:cs="Arial"/>
                <w:sz w:val="20"/>
                <w:szCs w:val="20"/>
              </w:rPr>
            </w:pPr>
          </w:p>
        </w:tc>
        <w:tc>
          <w:tcPr>
            <w:tcW w:w="2500" w:type="dxa"/>
            <w:vAlign w:val="center"/>
          </w:tcPr>
          <w:p w:rsidR="00B676D6" w:rsidRPr="00085619" w:rsidRDefault="00B676D6" w:rsidP="001047EC">
            <w:pPr>
              <w:spacing w:after="0" w:line="240" w:lineRule="auto"/>
              <w:rPr>
                <w:rFonts w:ascii="Palatino Linotype" w:hAnsi="Palatino Linotype" w:cs="Palatino Linotype"/>
                <w:sz w:val="20"/>
                <w:szCs w:val="20"/>
              </w:rPr>
            </w:pPr>
            <w:r w:rsidRPr="00085619">
              <w:rPr>
                <w:rFonts w:ascii="Palatino Linotype" w:hAnsi="Palatino Linotype" w:cs="Palatino Linotype"/>
                <w:sz w:val="20"/>
                <w:szCs w:val="20"/>
              </w:rPr>
              <w:t>Környezetvédelem</w:t>
            </w:r>
          </w:p>
        </w:tc>
        <w:tc>
          <w:tcPr>
            <w:tcW w:w="1054" w:type="dxa"/>
            <w:vAlign w:val="center"/>
          </w:tcPr>
          <w:p w:rsidR="00B676D6" w:rsidRPr="00085619" w:rsidRDefault="00B676D6" w:rsidP="00C15A1F">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6</w:t>
            </w:r>
          </w:p>
        </w:tc>
        <w:tc>
          <w:tcPr>
            <w:tcW w:w="1074" w:type="dxa"/>
            <w:vAlign w:val="center"/>
          </w:tcPr>
          <w:p w:rsidR="00B676D6" w:rsidRPr="00085619" w:rsidRDefault="00B676D6" w:rsidP="00C15A1F">
            <w:pPr>
              <w:spacing w:after="0" w:line="240" w:lineRule="auto"/>
              <w:jc w:val="center"/>
              <w:rPr>
                <w:rFonts w:ascii="Palatino Linotype" w:hAnsi="Palatino Linotype" w:cs="Arial"/>
                <w:sz w:val="20"/>
                <w:szCs w:val="20"/>
              </w:rPr>
            </w:pP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12</w:t>
            </w:r>
          </w:p>
        </w:tc>
        <w:tc>
          <w:tcPr>
            <w:tcW w:w="1074" w:type="dxa"/>
            <w:vAlign w:val="center"/>
          </w:tcPr>
          <w:p w:rsidR="00B676D6" w:rsidRPr="00085619" w:rsidRDefault="00B676D6" w:rsidP="001047EC">
            <w:pPr>
              <w:spacing w:after="0" w:line="240" w:lineRule="auto"/>
              <w:jc w:val="center"/>
              <w:rPr>
                <w:rFonts w:ascii="Palatino Linotype" w:hAnsi="Palatino Linotype" w:cs="Arial"/>
                <w:b/>
                <w:bCs/>
                <w:sz w:val="20"/>
                <w:szCs w:val="20"/>
              </w:rPr>
            </w:pPr>
          </w:p>
        </w:tc>
        <w:tc>
          <w:tcPr>
            <w:tcW w:w="1058"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18</w:t>
            </w:r>
          </w:p>
        </w:tc>
      </w:tr>
      <w:tr w:rsidR="00B676D6" w:rsidRPr="00085619" w:rsidTr="00C15A1F">
        <w:trPr>
          <w:trHeight w:val="300"/>
          <w:jc w:val="center"/>
        </w:trPr>
        <w:tc>
          <w:tcPr>
            <w:tcW w:w="2040" w:type="dxa"/>
            <w:vMerge w:val="restart"/>
            <w:vAlign w:val="center"/>
          </w:tcPr>
          <w:p w:rsidR="00B676D6" w:rsidRPr="00085619" w:rsidRDefault="00B676D6" w:rsidP="001047EC">
            <w:pPr>
              <w:spacing w:after="0" w:line="240" w:lineRule="auto"/>
              <w:rPr>
                <w:rFonts w:ascii="Palatino Linotype" w:hAnsi="Palatino Linotype" w:cs="Palatino Linotype"/>
                <w:sz w:val="20"/>
                <w:szCs w:val="20"/>
              </w:rPr>
            </w:pPr>
            <w:r w:rsidRPr="00085619">
              <w:rPr>
                <w:rFonts w:ascii="Palatino Linotype" w:hAnsi="Palatino Linotype" w:cs="Palatino Linotype"/>
                <w:sz w:val="20"/>
                <w:szCs w:val="20"/>
              </w:rPr>
              <w:t>11024-12</w:t>
            </w:r>
          </w:p>
          <w:p w:rsidR="00B676D6" w:rsidRPr="00085619" w:rsidRDefault="00B676D6" w:rsidP="001047EC">
            <w:pPr>
              <w:spacing w:after="0" w:line="240" w:lineRule="auto"/>
              <w:rPr>
                <w:rFonts w:ascii="Palatino Linotype" w:hAnsi="Palatino Linotype" w:cs="Palatino Linotype"/>
                <w:sz w:val="20"/>
                <w:szCs w:val="20"/>
              </w:rPr>
            </w:pPr>
            <w:r w:rsidRPr="00085619">
              <w:rPr>
                <w:rFonts w:ascii="Palatino Linotype" w:hAnsi="Palatino Linotype" w:cs="Palatino Linotype"/>
                <w:sz w:val="20"/>
                <w:szCs w:val="20"/>
              </w:rPr>
              <w:t>Kerti munkák</w:t>
            </w:r>
          </w:p>
        </w:tc>
        <w:tc>
          <w:tcPr>
            <w:tcW w:w="2500" w:type="dxa"/>
            <w:vAlign w:val="center"/>
          </w:tcPr>
          <w:p w:rsidR="00B676D6" w:rsidRPr="00085619" w:rsidRDefault="00B676D6" w:rsidP="001047EC">
            <w:pPr>
              <w:spacing w:after="0" w:line="240" w:lineRule="auto"/>
              <w:rPr>
                <w:rFonts w:ascii="Palatino Linotype" w:hAnsi="Palatino Linotype" w:cs="Palatino Linotype"/>
                <w:color w:val="000000"/>
                <w:sz w:val="20"/>
                <w:szCs w:val="20"/>
              </w:rPr>
            </w:pPr>
            <w:r w:rsidRPr="00085619">
              <w:rPr>
                <w:rFonts w:ascii="Palatino Linotype" w:hAnsi="Palatino Linotype" w:cs="Palatino Linotype"/>
                <w:b/>
                <w:color w:val="000000"/>
                <w:sz w:val="20"/>
                <w:szCs w:val="20"/>
              </w:rPr>
              <w:t>Kerti munkák</w:t>
            </w:r>
          </w:p>
        </w:tc>
        <w:tc>
          <w:tcPr>
            <w:tcW w:w="1054" w:type="dxa"/>
            <w:vAlign w:val="center"/>
          </w:tcPr>
          <w:p w:rsidR="00B676D6" w:rsidRPr="00085619" w:rsidRDefault="00B676D6" w:rsidP="00C15A1F">
            <w:pPr>
              <w:spacing w:after="0" w:line="240" w:lineRule="auto"/>
              <w:jc w:val="center"/>
              <w:rPr>
                <w:rFonts w:ascii="Palatino Linotype" w:hAnsi="Palatino Linotype" w:cs="Arial"/>
                <w:b/>
                <w:sz w:val="20"/>
                <w:szCs w:val="20"/>
              </w:rPr>
            </w:pPr>
            <w:r w:rsidRPr="00085619">
              <w:rPr>
                <w:rFonts w:ascii="Palatino Linotype" w:hAnsi="Palatino Linotype" w:cs="Arial"/>
                <w:b/>
                <w:sz w:val="20"/>
                <w:szCs w:val="20"/>
              </w:rPr>
              <w:t>36</w:t>
            </w:r>
          </w:p>
        </w:tc>
        <w:tc>
          <w:tcPr>
            <w:tcW w:w="1074" w:type="dxa"/>
            <w:vAlign w:val="center"/>
          </w:tcPr>
          <w:p w:rsidR="00B676D6" w:rsidRPr="00085619" w:rsidRDefault="00B676D6" w:rsidP="00C15A1F">
            <w:pPr>
              <w:spacing w:after="0" w:line="240" w:lineRule="auto"/>
              <w:jc w:val="center"/>
              <w:rPr>
                <w:rFonts w:ascii="Palatino Linotype" w:hAnsi="Palatino Linotype" w:cs="Arial"/>
                <w:sz w:val="20"/>
                <w:szCs w:val="20"/>
              </w:rPr>
            </w:pP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b/>
                <w:sz w:val="20"/>
                <w:szCs w:val="20"/>
              </w:rPr>
            </w:pPr>
            <w:r w:rsidRPr="00085619">
              <w:rPr>
                <w:rFonts w:ascii="Palatino Linotype" w:hAnsi="Palatino Linotype" w:cs="Arial"/>
                <w:b/>
                <w:sz w:val="20"/>
                <w:szCs w:val="20"/>
              </w:rPr>
              <w:t>35</w:t>
            </w:r>
          </w:p>
        </w:tc>
        <w:tc>
          <w:tcPr>
            <w:tcW w:w="1074" w:type="dxa"/>
            <w:vAlign w:val="center"/>
          </w:tcPr>
          <w:p w:rsidR="00B676D6" w:rsidRPr="00085619" w:rsidRDefault="00B676D6" w:rsidP="001047EC">
            <w:pPr>
              <w:spacing w:after="0" w:line="240" w:lineRule="auto"/>
              <w:jc w:val="center"/>
              <w:rPr>
                <w:rFonts w:ascii="Palatino Linotype" w:hAnsi="Palatino Linotype" w:cs="Arial"/>
                <w:sz w:val="20"/>
                <w:szCs w:val="20"/>
              </w:rPr>
            </w:pPr>
          </w:p>
        </w:tc>
        <w:tc>
          <w:tcPr>
            <w:tcW w:w="1058" w:type="dxa"/>
            <w:vAlign w:val="center"/>
          </w:tcPr>
          <w:p w:rsidR="00B676D6" w:rsidRPr="00085619" w:rsidRDefault="00B676D6" w:rsidP="001047EC">
            <w:pPr>
              <w:spacing w:after="0" w:line="240" w:lineRule="auto"/>
              <w:jc w:val="center"/>
              <w:rPr>
                <w:rFonts w:ascii="Palatino Linotype" w:hAnsi="Palatino Linotype" w:cs="Arial"/>
                <w:b/>
                <w:sz w:val="20"/>
                <w:szCs w:val="20"/>
              </w:rPr>
            </w:pPr>
            <w:r w:rsidRPr="00085619">
              <w:rPr>
                <w:rFonts w:ascii="Palatino Linotype" w:hAnsi="Palatino Linotype" w:cs="Arial"/>
                <w:b/>
                <w:sz w:val="20"/>
                <w:szCs w:val="20"/>
              </w:rPr>
              <w:t>71</w:t>
            </w:r>
          </w:p>
        </w:tc>
      </w:tr>
      <w:tr w:rsidR="00B676D6" w:rsidRPr="00085619" w:rsidTr="00C15A1F">
        <w:trPr>
          <w:trHeight w:val="300"/>
          <w:jc w:val="center"/>
        </w:trPr>
        <w:tc>
          <w:tcPr>
            <w:tcW w:w="2040" w:type="dxa"/>
            <w:vMerge/>
            <w:vAlign w:val="center"/>
          </w:tcPr>
          <w:p w:rsidR="00B676D6" w:rsidRPr="00085619" w:rsidRDefault="00B676D6" w:rsidP="001047EC">
            <w:pPr>
              <w:spacing w:after="0" w:line="240" w:lineRule="auto"/>
              <w:rPr>
                <w:rFonts w:ascii="Palatino Linotype" w:hAnsi="Palatino Linotype" w:cs="Arial"/>
                <w:sz w:val="20"/>
                <w:szCs w:val="20"/>
              </w:rPr>
            </w:pPr>
          </w:p>
        </w:tc>
        <w:tc>
          <w:tcPr>
            <w:tcW w:w="2500" w:type="dxa"/>
            <w:vAlign w:val="center"/>
          </w:tcPr>
          <w:p w:rsidR="00B676D6" w:rsidRPr="00085619" w:rsidRDefault="00B676D6" w:rsidP="001047EC">
            <w:pPr>
              <w:spacing w:after="0" w:line="240" w:lineRule="auto"/>
              <w:rPr>
                <w:rFonts w:ascii="Palatino Linotype" w:hAnsi="Palatino Linotype" w:cs="Palatino Linotype"/>
                <w:color w:val="000000"/>
                <w:sz w:val="20"/>
                <w:szCs w:val="20"/>
              </w:rPr>
            </w:pPr>
            <w:r>
              <w:rPr>
                <w:rFonts w:ascii="Palatino Linotype" w:hAnsi="Palatino Linotype" w:cs="Palatino Linotype"/>
                <w:color w:val="000000"/>
                <w:sz w:val="20"/>
                <w:szCs w:val="20"/>
              </w:rPr>
              <w:t>Gyümölcsös növények telepítése</w:t>
            </w:r>
          </w:p>
        </w:tc>
        <w:tc>
          <w:tcPr>
            <w:tcW w:w="1054" w:type="dxa"/>
            <w:vAlign w:val="center"/>
          </w:tcPr>
          <w:p w:rsidR="00B676D6" w:rsidRPr="00085619" w:rsidRDefault="00B676D6" w:rsidP="00C15A1F">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12</w:t>
            </w:r>
          </w:p>
        </w:tc>
        <w:tc>
          <w:tcPr>
            <w:tcW w:w="1074" w:type="dxa"/>
            <w:vAlign w:val="center"/>
          </w:tcPr>
          <w:p w:rsidR="00B676D6" w:rsidRPr="00085619" w:rsidRDefault="00B676D6" w:rsidP="00C15A1F">
            <w:pPr>
              <w:spacing w:after="0" w:line="240" w:lineRule="auto"/>
              <w:jc w:val="center"/>
              <w:rPr>
                <w:rFonts w:ascii="Palatino Linotype" w:hAnsi="Palatino Linotype" w:cs="Arial"/>
                <w:sz w:val="20"/>
                <w:szCs w:val="20"/>
              </w:rPr>
            </w:pP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12</w:t>
            </w:r>
          </w:p>
        </w:tc>
        <w:tc>
          <w:tcPr>
            <w:tcW w:w="1074" w:type="dxa"/>
            <w:vAlign w:val="center"/>
          </w:tcPr>
          <w:p w:rsidR="00B676D6" w:rsidRPr="00085619" w:rsidRDefault="00B676D6" w:rsidP="001047EC">
            <w:pPr>
              <w:spacing w:after="0" w:line="240" w:lineRule="auto"/>
              <w:jc w:val="center"/>
              <w:rPr>
                <w:rFonts w:ascii="Palatino Linotype" w:hAnsi="Palatino Linotype" w:cs="Arial"/>
                <w:sz w:val="20"/>
                <w:szCs w:val="20"/>
              </w:rPr>
            </w:pPr>
          </w:p>
        </w:tc>
        <w:tc>
          <w:tcPr>
            <w:tcW w:w="1058"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24</w:t>
            </w:r>
          </w:p>
        </w:tc>
      </w:tr>
      <w:tr w:rsidR="00B676D6" w:rsidRPr="00085619" w:rsidTr="00C15A1F">
        <w:trPr>
          <w:trHeight w:val="285"/>
          <w:jc w:val="center"/>
        </w:trPr>
        <w:tc>
          <w:tcPr>
            <w:tcW w:w="2040" w:type="dxa"/>
            <w:vMerge/>
            <w:vAlign w:val="center"/>
          </w:tcPr>
          <w:p w:rsidR="00B676D6" w:rsidRPr="00085619" w:rsidRDefault="00B676D6" w:rsidP="001047EC">
            <w:pPr>
              <w:spacing w:after="0" w:line="240" w:lineRule="auto"/>
              <w:rPr>
                <w:rFonts w:ascii="Palatino Linotype" w:hAnsi="Palatino Linotype" w:cs="Arial"/>
                <w:sz w:val="20"/>
                <w:szCs w:val="20"/>
              </w:rPr>
            </w:pPr>
          </w:p>
        </w:tc>
        <w:tc>
          <w:tcPr>
            <w:tcW w:w="2500" w:type="dxa"/>
            <w:vAlign w:val="center"/>
          </w:tcPr>
          <w:p w:rsidR="00B676D6" w:rsidRPr="00085619" w:rsidRDefault="00B676D6" w:rsidP="001047EC">
            <w:pPr>
              <w:spacing w:after="0" w:line="240" w:lineRule="auto"/>
              <w:rPr>
                <w:rFonts w:ascii="Palatino Linotype" w:hAnsi="Palatino Linotype" w:cs="Palatino Linotype"/>
                <w:sz w:val="20"/>
                <w:szCs w:val="20"/>
              </w:rPr>
            </w:pPr>
            <w:r w:rsidRPr="00085619">
              <w:rPr>
                <w:rFonts w:ascii="Palatino Linotype" w:hAnsi="Palatino Linotype" w:cs="Palatino Linotype"/>
                <w:color w:val="000000"/>
                <w:sz w:val="20"/>
                <w:szCs w:val="20"/>
              </w:rPr>
              <w:t>Zöldségnövények telepítése</w:t>
            </w:r>
          </w:p>
        </w:tc>
        <w:tc>
          <w:tcPr>
            <w:tcW w:w="1054" w:type="dxa"/>
            <w:vAlign w:val="center"/>
          </w:tcPr>
          <w:p w:rsidR="00B676D6" w:rsidRPr="00085619" w:rsidRDefault="00B676D6" w:rsidP="00C15A1F">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12</w:t>
            </w:r>
          </w:p>
        </w:tc>
        <w:tc>
          <w:tcPr>
            <w:tcW w:w="1074" w:type="dxa"/>
            <w:vAlign w:val="center"/>
          </w:tcPr>
          <w:p w:rsidR="00B676D6" w:rsidRPr="00085619" w:rsidRDefault="00B676D6" w:rsidP="00C15A1F">
            <w:pPr>
              <w:spacing w:after="0" w:line="240" w:lineRule="auto"/>
              <w:jc w:val="center"/>
              <w:rPr>
                <w:rFonts w:ascii="Palatino Linotype" w:hAnsi="Palatino Linotype" w:cs="Arial"/>
                <w:sz w:val="20"/>
                <w:szCs w:val="20"/>
              </w:rPr>
            </w:pP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12</w:t>
            </w:r>
          </w:p>
        </w:tc>
        <w:tc>
          <w:tcPr>
            <w:tcW w:w="1074" w:type="dxa"/>
            <w:vAlign w:val="center"/>
          </w:tcPr>
          <w:p w:rsidR="00B676D6" w:rsidRPr="00085619" w:rsidRDefault="00B676D6" w:rsidP="001047EC">
            <w:pPr>
              <w:spacing w:after="0" w:line="240" w:lineRule="auto"/>
              <w:jc w:val="center"/>
              <w:rPr>
                <w:rFonts w:ascii="Palatino Linotype" w:hAnsi="Palatino Linotype" w:cs="Arial"/>
                <w:b/>
                <w:bCs/>
                <w:sz w:val="20"/>
                <w:szCs w:val="20"/>
              </w:rPr>
            </w:pPr>
          </w:p>
        </w:tc>
        <w:tc>
          <w:tcPr>
            <w:tcW w:w="1058"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24</w:t>
            </w:r>
          </w:p>
        </w:tc>
      </w:tr>
      <w:tr w:rsidR="00B676D6" w:rsidRPr="00085619" w:rsidTr="00C15A1F">
        <w:trPr>
          <w:trHeight w:val="285"/>
          <w:jc w:val="center"/>
        </w:trPr>
        <w:tc>
          <w:tcPr>
            <w:tcW w:w="2040" w:type="dxa"/>
            <w:vMerge/>
            <w:vAlign w:val="center"/>
          </w:tcPr>
          <w:p w:rsidR="00B676D6" w:rsidRPr="00085619" w:rsidRDefault="00B676D6" w:rsidP="001047EC">
            <w:pPr>
              <w:spacing w:after="0" w:line="240" w:lineRule="auto"/>
              <w:rPr>
                <w:rFonts w:ascii="Palatino Linotype" w:hAnsi="Palatino Linotype" w:cs="Arial"/>
                <w:sz w:val="20"/>
                <w:szCs w:val="20"/>
              </w:rPr>
            </w:pPr>
          </w:p>
        </w:tc>
        <w:tc>
          <w:tcPr>
            <w:tcW w:w="2500" w:type="dxa"/>
            <w:vAlign w:val="center"/>
          </w:tcPr>
          <w:p w:rsidR="00B676D6" w:rsidRPr="00085619" w:rsidRDefault="00B676D6" w:rsidP="001047EC">
            <w:pPr>
              <w:spacing w:after="0" w:line="240" w:lineRule="auto"/>
              <w:rPr>
                <w:rFonts w:ascii="Palatino Linotype" w:hAnsi="Palatino Linotype" w:cs="Palatino Linotype"/>
                <w:color w:val="000000"/>
                <w:sz w:val="20"/>
                <w:szCs w:val="20"/>
              </w:rPr>
            </w:pPr>
            <w:r w:rsidRPr="00085619">
              <w:rPr>
                <w:rFonts w:ascii="Palatino Linotype" w:hAnsi="Palatino Linotype" w:cs="Palatino Linotype"/>
                <w:color w:val="000000"/>
                <w:sz w:val="20"/>
                <w:szCs w:val="20"/>
              </w:rPr>
              <w:t>Szőlő telepítése</w:t>
            </w:r>
          </w:p>
        </w:tc>
        <w:tc>
          <w:tcPr>
            <w:tcW w:w="1054" w:type="dxa"/>
            <w:vAlign w:val="center"/>
          </w:tcPr>
          <w:p w:rsidR="00B676D6" w:rsidRPr="00085619" w:rsidRDefault="00B676D6" w:rsidP="00C15A1F">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12</w:t>
            </w:r>
          </w:p>
        </w:tc>
        <w:tc>
          <w:tcPr>
            <w:tcW w:w="1074" w:type="dxa"/>
            <w:vAlign w:val="center"/>
          </w:tcPr>
          <w:p w:rsidR="00B676D6" w:rsidRPr="00085619" w:rsidRDefault="00B676D6" w:rsidP="00C15A1F">
            <w:pPr>
              <w:spacing w:after="0" w:line="240" w:lineRule="auto"/>
              <w:jc w:val="center"/>
              <w:rPr>
                <w:rFonts w:ascii="Palatino Linotype" w:hAnsi="Palatino Linotype" w:cs="Arial"/>
                <w:sz w:val="20"/>
                <w:szCs w:val="20"/>
              </w:rPr>
            </w:pP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11</w:t>
            </w:r>
          </w:p>
        </w:tc>
        <w:tc>
          <w:tcPr>
            <w:tcW w:w="1074" w:type="dxa"/>
            <w:vAlign w:val="center"/>
          </w:tcPr>
          <w:p w:rsidR="00B676D6" w:rsidRPr="00085619" w:rsidRDefault="00B676D6" w:rsidP="001047EC">
            <w:pPr>
              <w:spacing w:after="0" w:line="240" w:lineRule="auto"/>
              <w:jc w:val="center"/>
              <w:rPr>
                <w:rFonts w:ascii="Palatino Linotype" w:hAnsi="Palatino Linotype" w:cs="Arial"/>
                <w:b/>
                <w:bCs/>
                <w:sz w:val="20"/>
                <w:szCs w:val="20"/>
              </w:rPr>
            </w:pPr>
          </w:p>
        </w:tc>
        <w:tc>
          <w:tcPr>
            <w:tcW w:w="1058"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23</w:t>
            </w:r>
          </w:p>
        </w:tc>
      </w:tr>
      <w:tr w:rsidR="00B676D6" w:rsidRPr="00085619" w:rsidTr="00C15A1F">
        <w:trPr>
          <w:trHeight w:val="285"/>
          <w:jc w:val="center"/>
        </w:trPr>
        <w:tc>
          <w:tcPr>
            <w:tcW w:w="2040" w:type="dxa"/>
            <w:vMerge/>
            <w:vAlign w:val="center"/>
          </w:tcPr>
          <w:p w:rsidR="00B676D6" w:rsidRPr="00085619" w:rsidRDefault="00B676D6" w:rsidP="001047EC">
            <w:pPr>
              <w:spacing w:after="0" w:line="240" w:lineRule="auto"/>
              <w:rPr>
                <w:rFonts w:ascii="Palatino Linotype" w:hAnsi="Palatino Linotype" w:cs="Arial"/>
                <w:sz w:val="20"/>
                <w:szCs w:val="20"/>
              </w:rPr>
            </w:pPr>
          </w:p>
        </w:tc>
        <w:tc>
          <w:tcPr>
            <w:tcW w:w="2500" w:type="dxa"/>
            <w:vAlign w:val="center"/>
          </w:tcPr>
          <w:p w:rsidR="00B676D6" w:rsidRPr="00085619" w:rsidRDefault="00B676D6" w:rsidP="001047EC">
            <w:pPr>
              <w:spacing w:after="0" w:line="240" w:lineRule="auto"/>
              <w:rPr>
                <w:rFonts w:ascii="Palatino Linotype" w:hAnsi="Palatino Linotype" w:cs="Palatino Linotype"/>
                <w:color w:val="000000"/>
                <w:sz w:val="20"/>
                <w:szCs w:val="20"/>
              </w:rPr>
            </w:pPr>
            <w:r w:rsidRPr="00085619">
              <w:rPr>
                <w:rFonts w:ascii="Palatino Linotype" w:hAnsi="Palatino Linotype" w:cs="Palatino Linotype"/>
                <w:b/>
                <w:bCs/>
                <w:color w:val="000000"/>
                <w:sz w:val="20"/>
                <w:szCs w:val="20"/>
              </w:rPr>
              <w:t>Kerti munkák gyakorlat</w:t>
            </w:r>
          </w:p>
        </w:tc>
        <w:tc>
          <w:tcPr>
            <w:tcW w:w="1054" w:type="dxa"/>
            <w:vAlign w:val="center"/>
          </w:tcPr>
          <w:p w:rsidR="00B676D6" w:rsidRPr="00085619" w:rsidRDefault="00B676D6" w:rsidP="00C15A1F">
            <w:pPr>
              <w:spacing w:after="0" w:line="240" w:lineRule="auto"/>
              <w:jc w:val="center"/>
              <w:rPr>
                <w:rFonts w:ascii="Palatino Linotype" w:hAnsi="Palatino Linotype" w:cs="Arial"/>
                <w:sz w:val="20"/>
                <w:szCs w:val="20"/>
              </w:rPr>
            </w:pPr>
          </w:p>
        </w:tc>
        <w:tc>
          <w:tcPr>
            <w:tcW w:w="1074" w:type="dxa"/>
            <w:vAlign w:val="center"/>
          </w:tcPr>
          <w:p w:rsidR="00B676D6" w:rsidRPr="00085619" w:rsidRDefault="00B676D6" w:rsidP="00C15A1F">
            <w:pPr>
              <w:spacing w:after="0" w:line="240" w:lineRule="auto"/>
              <w:jc w:val="center"/>
              <w:rPr>
                <w:rFonts w:ascii="Palatino Linotype" w:hAnsi="Palatino Linotype" w:cs="Arial"/>
                <w:b/>
                <w:sz w:val="20"/>
                <w:szCs w:val="20"/>
              </w:rPr>
            </w:pPr>
            <w:r w:rsidRPr="00085619">
              <w:rPr>
                <w:rFonts w:ascii="Palatino Linotype" w:hAnsi="Palatino Linotype" w:cs="Arial"/>
                <w:b/>
                <w:sz w:val="20"/>
                <w:szCs w:val="20"/>
              </w:rPr>
              <w:t>72</w:t>
            </w: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b/>
                <w:sz w:val="20"/>
                <w:szCs w:val="20"/>
              </w:rPr>
            </w:pPr>
          </w:p>
        </w:tc>
        <w:tc>
          <w:tcPr>
            <w:tcW w:w="1074" w:type="dxa"/>
            <w:vAlign w:val="center"/>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122,5</w:t>
            </w:r>
          </w:p>
        </w:tc>
        <w:tc>
          <w:tcPr>
            <w:tcW w:w="1058" w:type="dxa"/>
            <w:vAlign w:val="center"/>
          </w:tcPr>
          <w:p w:rsidR="00B676D6" w:rsidRPr="00085619" w:rsidRDefault="00B676D6" w:rsidP="001047EC">
            <w:pPr>
              <w:spacing w:after="0" w:line="240" w:lineRule="auto"/>
              <w:jc w:val="center"/>
              <w:rPr>
                <w:rFonts w:ascii="Palatino Linotype" w:hAnsi="Palatino Linotype" w:cs="Arial"/>
                <w:b/>
                <w:sz w:val="20"/>
                <w:szCs w:val="20"/>
              </w:rPr>
            </w:pPr>
            <w:r w:rsidRPr="00085619">
              <w:rPr>
                <w:rFonts w:ascii="Palatino Linotype" w:hAnsi="Palatino Linotype" w:cs="Arial"/>
                <w:b/>
                <w:sz w:val="20"/>
                <w:szCs w:val="20"/>
              </w:rPr>
              <w:t>194.5</w:t>
            </w:r>
          </w:p>
        </w:tc>
      </w:tr>
      <w:tr w:rsidR="00B676D6" w:rsidRPr="00085619" w:rsidTr="00C15A1F">
        <w:trPr>
          <w:trHeight w:val="285"/>
          <w:jc w:val="center"/>
        </w:trPr>
        <w:tc>
          <w:tcPr>
            <w:tcW w:w="2040" w:type="dxa"/>
            <w:vMerge/>
            <w:vAlign w:val="center"/>
          </w:tcPr>
          <w:p w:rsidR="00B676D6" w:rsidRPr="00085619" w:rsidRDefault="00B676D6" w:rsidP="001047EC">
            <w:pPr>
              <w:spacing w:after="0" w:line="240" w:lineRule="auto"/>
              <w:rPr>
                <w:rFonts w:ascii="Palatino Linotype" w:hAnsi="Palatino Linotype" w:cs="Arial"/>
                <w:sz w:val="20"/>
                <w:szCs w:val="20"/>
              </w:rPr>
            </w:pPr>
          </w:p>
        </w:tc>
        <w:tc>
          <w:tcPr>
            <w:tcW w:w="2500" w:type="dxa"/>
            <w:vAlign w:val="center"/>
          </w:tcPr>
          <w:p w:rsidR="00B676D6" w:rsidRPr="00085619" w:rsidRDefault="00B676D6" w:rsidP="001047EC">
            <w:pPr>
              <w:spacing w:after="0" w:line="240" w:lineRule="auto"/>
              <w:rPr>
                <w:rFonts w:ascii="Palatino Linotype" w:hAnsi="Palatino Linotype" w:cs="Palatino Linotype"/>
                <w:sz w:val="20"/>
                <w:szCs w:val="20"/>
              </w:rPr>
            </w:pPr>
            <w:r w:rsidRPr="00085619">
              <w:rPr>
                <w:rFonts w:ascii="Palatino Linotype" w:hAnsi="Palatino Linotype" w:cs="Palatino Linotype"/>
                <w:sz w:val="20"/>
                <w:szCs w:val="20"/>
              </w:rPr>
              <w:t>Gyümölcsös növények telepítésének gyakorlata</w:t>
            </w:r>
          </w:p>
        </w:tc>
        <w:tc>
          <w:tcPr>
            <w:tcW w:w="1054" w:type="dxa"/>
            <w:vAlign w:val="center"/>
          </w:tcPr>
          <w:p w:rsidR="00B676D6" w:rsidRPr="00085619" w:rsidRDefault="00B676D6" w:rsidP="00C15A1F">
            <w:pPr>
              <w:spacing w:after="0" w:line="240" w:lineRule="auto"/>
              <w:jc w:val="center"/>
              <w:rPr>
                <w:rFonts w:ascii="Palatino Linotype" w:hAnsi="Palatino Linotype" w:cs="Arial"/>
                <w:sz w:val="20"/>
                <w:szCs w:val="20"/>
              </w:rPr>
            </w:pPr>
          </w:p>
        </w:tc>
        <w:tc>
          <w:tcPr>
            <w:tcW w:w="1074" w:type="dxa"/>
            <w:vAlign w:val="center"/>
          </w:tcPr>
          <w:p w:rsidR="00B676D6" w:rsidRPr="00085619" w:rsidRDefault="00B676D6" w:rsidP="00C15A1F">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24</w:t>
            </w: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sz w:val="20"/>
                <w:szCs w:val="20"/>
              </w:rPr>
            </w:pPr>
          </w:p>
        </w:tc>
        <w:tc>
          <w:tcPr>
            <w:tcW w:w="1074" w:type="dxa"/>
            <w:vAlign w:val="center"/>
          </w:tcPr>
          <w:p w:rsidR="00B676D6" w:rsidRPr="00085619" w:rsidRDefault="00B676D6" w:rsidP="001047EC">
            <w:pPr>
              <w:spacing w:after="0" w:line="240" w:lineRule="auto"/>
              <w:jc w:val="center"/>
              <w:rPr>
                <w:rFonts w:ascii="Palatino Linotype" w:hAnsi="Palatino Linotype" w:cs="Arial"/>
                <w:bCs/>
                <w:i/>
                <w:sz w:val="20"/>
                <w:szCs w:val="20"/>
              </w:rPr>
            </w:pPr>
            <w:r w:rsidRPr="00085619">
              <w:rPr>
                <w:rFonts w:ascii="Palatino Linotype" w:hAnsi="Palatino Linotype" w:cs="Arial"/>
                <w:bCs/>
                <w:i/>
                <w:sz w:val="20"/>
                <w:szCs w:val="20"/>
              </w:rPr>
              <w:t>41</w:t>
            </w:r>
          </w:p>
        </w:tc>
        <w:tc>
          <w:tcPr>
            <w:tcW w:w="1058"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65</w:t>
            </w:r>
          </w:p>
        </w:tc>
      </w:tr>
      <w:tr w:rsidR="00B676D6" w:rsidRPr="00085619" w:rsidTr="00C15A1F">
        <w:trPr>
          <w:trHeight w:val="285"/>
          <w:jc w:val="center"/>
        </w:trPr>
        <w:tc>
          <w:tcPr>
            <w:tcW w:w="2040" w:type="dxa"/>
            <w:vMerge/>
            <w:vAlign w:val="center"/>
          </w:tcPr>
          <w:p w:rsidR="00B676D6" w:rsidRPr="00085619" w:rsidRDefault="00B676D6" w:rsidP="001047EC">
            <w:pPr>
              <w:spacing w:after="0" w:line="240" w:lineRule="auto"/>
              <w:rPr>
                <w:rFonts w:ascii="Palatino Linotype" w:hAnsi="Palatino Linotype" w:cs="Arial"/>
                <w:sz w:val="20"/>
                <w:szCs w:val="20"/>
              </w:rPr>
            </w:pPr>
          </w:p>
        </w:tc>
        <w:tc>
          <w:tcPr>
            <w:tcW w:w="2500" w:type="dxa"/>
            <w:vAlign w:val="center"/>
          </w:tcPr>
          <w:p w:rsidR="00B676D6" w:rsidRPr="00085619" w:rsidRDefault="00B676D6" w:rsidP="001047EC">
            <w:pPr>
              <w:spacing w:after="0" w:line="240" w:lineRule="auto"/>
              <w:rPr>
                <w:rFonts w:ascii="Palatino Linotype" w:hAnsi="Palatino Linotype" w:cs="Palatino Linotype"/>
                <w:sz w:val="20"/>
                <w:szCs w:val="20"/>
              </w:rPr>
            </w:pPr>
            <w:r w:rsidRPr="00085619">
              <w:rPr>
                <w:rFonts w:ascii="Palatino Linotype" w:hAnsi="Palatino Linotype" w:cs="Palatino Linotype"/>
                <w:sz w:val="20"/>
                <w:szCs w:val="20"/>
              </w:rPr>
              <w:t>Zöldségnövények telepítésének gyakorlata</w:t>
            </w:r>
          </w:p>
        </w:tc>
        <w:tc>
          <w:tcPr>
            <w:tcW w:w="1054" w:type="dxa"/>
            <w:vAlign w:val="center"/>
          </w:tcPr>
          <w:p w:rsidR="00B676D6" w:rsidRPr="00085619" w:rsidRDefault="00B676D6" w:rsidP="00C15A1F">
            <w:pPr>
              <w:spacing w:after="0" w:line="240" w:lineRule="auto"/>
              <w:jc w:val="center"/>
              <w:rPr>
                <w:rFonts w:ascii="Palatino Linotype" w:hAnsi="Palatino Linotype" w:cs="Arial"/>
                <w:sz w:val="20"/>
                <w:szCs w:val="20"/>
              </w:rPr>
            </w:pPr>
          </w:p>
        </w:tc>
        <w:tc>
          <w:tcPr>
            <w:tcW w:w="1074" w:type="dxa"/>
            <w:vAlign w:val="center"/>
          </w:tcPr>
          <w:p w:rsidR="00B676D6" w:rsidRPr="00085619" w:rsidRDefault="00B676D6" w:rsidP="00C15A1F">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24</w:t>
            </w: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sz w:val="20"/>
                <w:szCs w:val="20"/>
              </w:rPr>
            </w:pPr>
          </w:p>
        </w:tc>
        <w:tc>
          <w:tcPr>
            <w:tcW w:w="1074" w:type="dxa"/>
            <w:vAlign w:val="center"/>
          </w:tcPr>
          <w:p w:rsidR="00B676D6" w:rsidRPr="00085619" w:rsidRDefault="00B676D6" w:rsidP="001047EC">
            <w:pPr>
              <w:spacing w:after="0" w:line="240" w:lineRule="auto"/>
              <w:jc w:val="center"/>
              <w:rPr>
                <w:rFonts w:ascii="Palatino Linotype" w:hAnsi="Palatino Linotype" w:cs="Arial"/>
                <w:bCs/>
                <w:i/>
                <w:sz w:val="20"/>
                <w:szCs w:val="20"/>
              </w:rPr>
            </w:pPr>
            <w:r w:rsidRPr="00085619">
              <w:rPr>
                <w:rFonts w:ascii="Palatino Linotype" w:hAnsi="Palatino Linotype" w:cs="Arial"/>
                <w:bCs/>
                <w:i/>
                <w:sz w:val="20"/>
                <w:szCs w:val="20"/>
              </w:rPr>
              <w:t>41.5</w:t>
            </w:r>
          </w:p>
        </w:tc>
        <w:tc>
          <w:tcPr>
            <w:tcW w:w="1058"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65.5</w:t>
            </w:r>
          </w:p>
        </w:tc>
      </w:tr>
      <w:tr w:rsidR="00B676D6" w:rsidRPr="00085619" w:rsidTr="00C15A1F">
        <w:trPr>
          <w:trHeight w:val="285"/>
          <w:jc w:val="center"/>
        </w:trPr>
        <w:tc>
          <w:tcPr>
            <w:tcW w:w="2040" w:type="dxa"/>
            <w:vMerge/>
            <w:vAlign w:val="center"/>
          </w:tcPr>
          <w:p w:rsidR="00B676D6" w:rsidRPr="00085619" w:rsidRDefault="00B676D6" w:rsidP="001047EC">
            <w:pPr>
              <w:spacing w:after="0" w:line="240" w:lineRule="auto"/>
              <w:rPr>
                <w:rFonts w:ascii="Palatino Linotype" w:hAnsi="Palatino Linotype" w:cs="Arial"/>
                <w:sz w:val="20"/>
                <w:szCs w:val="20"/>
              </w:rPr>
            </w:pPr>
          </w:p>
        </w:tc>
        <w:tc>
          <w:tcPr>
            <w:tcW w:w="2500" w:type="dxa"/>
            <w:vAlign w:val="center"/>
          </w:tcPr>
          <w:p w:rsidR="00B676D6" w:rsidRPr="00085619" w:rsidRDefault="00B676D6" w:rsidP="001047EC">
            <w:pPr>
              <w:spacing w:after="0" w:line="240" w:lineRule="auto"/>
              <w:rPr>
                <w:rFonts w:ascii="Palatino Linotype" w:hAnsi="Palatino Linotype" w:cs="Palatino Linotype"/>
                <w:sz w:val="20"/>
                <w:szCs w:val="20"/>
              </w:rPr>
            </w:pPr>
            <w:r w:rsidRPr="00085619">
              <w:rPr>
                <w:rFonts w:ascii="Palatino Linotype" w:hAnsi="Palatino Linotype" w:cs="Palatino Linotype"/>
                <w:sz w:val="20"/>
                <w:szCs w:val="20"/>
              </w:rPr>
              <w:t>Szőlő telepítésének gyakorlata</w:t>
            </w:r>
          </w:p>
        </w:tc>
        <w:tc>
          <w:tcPr>
            <w:tcW w:w="1054" w:type="dxa"/>
            <w:vAlign w:val="center"/>
          </w:tcPr>
          <w:p w:rsidR="00B676D6" w:rsidRPr="00085619" w:rsidRDefault="00B676D6" w:rsidP="00C15A1F">
            <w:pPr>
              <w:spacing w:after="0" w:line="240" w:lineRule="auto"/>
              <w:jc w:val="center"/>
              <w:rPr>
                <w:rFonts w:ascii="Palatino Linotype" w:hAnsi="Palatino Linotype" w:cs="Arial"/>
                <w:sz w:val="20"/>
                <w:szCs w:val="20"/>
              </w:rPr>
            </w:pPr>
          </w:p>
        </w:tc>
        <w:tc>
          <w:tcPr>
            <w:tcW w:w="1074" w:type="dxa"/>
            <w:vAlign w:val="center"/>
          </w:tcPr>
          <w:p w:rsidR="00B676D6" w:rsidRPr="00085619" w:rsidRDefault="00B676D6" w:rsidP="00C15A1F">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24</w:t>
            </w:r>
          </w:p>
        </w:tc>
        <w:tc>
          <w:tcPr>
            <w:tcW w:w="886" w:type="dxa"/>
            <w:vMerge/>
            <w:shd w:val="clear" w:color="auto" w:fill="C0C0C0"/>
            <w:vAlign w:val="center"/>
          </w:tcPr>
          <w:p w:rsidR="00B676D6" w:rsidRPr="00085619" w:rsidRDefault="00B676D6" w:rsidP="001047EC">
            <w:pPr>
              <w:spacing w:after="0" w:line="240" w:lineRule="auto"/>
              <w:jc w:val="center"/>
              <w:rPr>
                <w:rFonts w:ascii="Palatino Linotype" w:hAnsi="Palatino Linotype" w:cs="Arial"/>
                <w:b/>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sz w:val="20"/>
                <w:szCs w:val="20"/>
              </w:rPr>
            </w:pPr>
          </w:p>
        </w:tc>
        <w:tc>
          <w:tcPr>
            <w:tcW w:w="1074" w:type="dxa"/>
            <w:vAlign w:val="center"/>
          </w:tcPr>
          <w:p w:rsidR="00B676D6" w:rsidRPr="00085619" w:rsidRDefault="00B676D6" w:rsidP="001047EC">
            <w:pPr>
              <w:spacing w:after="0" w:line="240" w:lineRule="auto"/>
              <w:jc w:val="center"/>
              <w:rPr>
                <w:rFonts w:ascii="Palatino Linotype" w:hAnsi="Palatino Linotype" w:cs="Arial"/>
                <w:bCs/>
                <w:i/>
                <w:sz w:val="20"/>
                <w:szCs w:val="20"/>
              </w:rPr>
            </w:pPr>
            <w:r w:rsidRPr="00085619">
              <w:rPr>
                <w:rFonts w:ascii="Palatino Linotype" w:hAnsi="Palatino Linotype" w:cs="Arial"/>
                <w:bCs/>
                <w:i/>
                <w:sz w:val="20"/>
                <w:szCs w:val="20"/>
              </w:rPr>
              <w:t>40</w:t>
            </w:r>
          </w:p>
        </w:tc>
        <w:tc>
          <w:tcPr>
            <w:tcW w:w="1058" w:type="dxa"/>
            <w:vAlign w:val="center"/>
          </w:tcPr>
          <w:p w:rsidR="00B676D6" w:rsidRPr="00085619" w:rsidRDefault="00B676D6" w:rsidP="001047EC">
            <w:pPr>
              <w:spacing w:after="0" w:line="240" w:lineRule="auto"/>
              <w:jc w:val="center"/>
              <w:rPr>
                <w:rFonts w:ascii="Palatino Linotype" w:hAnsi="Palatino Linotype" w:cs="Arial"/>
                <w:i/>
                <w:sz w:val="20"/>
                <w:szCs w:val="20"/>
              </w:rPr>
            </w:pPr>
            <w:r w:rsidRPr="00085619">
              <w:rPr>
                <w:rFonts w:ascii="Palatino Linotype" w:hAnsi="Palatino Linotype" w:cs="Arial"/>
                <w:i/>
                <w:sz w:val="20"/>
                <w:szCs w:val="20"/>
              </w:rPr>
              <w:t>64</w:t>
            </w:r>
          </w:p>
        </w:tc>
      </w:tr>
      <w:tr w:rsidR="00B676D6" w:rsidRPr="00085619" w:rsidTr="006A502D">
        <w:trPr>
          <w:trHeight w:val="285"/>
          <w:jc w:val="center"/>
        </w:trPr>
        <w:tc>
          <w:tcPr>
            <w:tcW w:w="4540" w:type="dxa"/>
            <w:gridSpan w:val="2"/>
            <w:vAlign w:val="center"/>
          </w:tcPr>
          <w:p w:rsidR="00B676D6" w:rsidRPr="00085619" w:rsidRDefault="00B676D6" w:rsidP="001047EC">
            <w:pPr>
              <w:spacing w:after="0" w:line="240" w:lineRule="auto"/>
              <w:rPr>
                <w:rFonts w:ascii="Palatino Linotype" w:hAnsi="Palatino Linotype" w:cs="Arial"/>
                <w:sz w:val="20"/>
                <w:szCs w:val="20"/>
              </w:rPr>
            </w:pPr>
            <w:r w:rsidRPr="00085619">
              <w:rPr>
                <w:rFonts w:ascii="Palatino Linotype" w:hAnsi="Palatino Linotype" w:cs="Arial"/>
                <w:sz w:val="20"/>
                <w:szCs w:val="20"/>
              </w:rPr>
              <w:lastRenderedPageBreak/>
              <w:t>Összes éves elméleti/gyakorlati óraszám:</w:t>
            </w:r>
          </w:p>
        </w:tc>
        <w:tc>
          <w:tcPr>
            <w:tcW w:w="1054" w:type="dxa"/>
            <w:vAlign w:val="center"/>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126</w:t>
            </w:r>
          </w:p>
        </w:tc>
        <w:tc>
          <w:tcPr>
            <w:tcW w:w="1074" w:type="dxa"/>
            <w:shd w:val="clear" w:color="auto" w:fill="FFFFFF"/>
            <w:vAlign w:val="center"/>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144</w:t>
            </w:r>
          </w:p>
        </w:tc>
        <w:tc>
          <w:tcPr>
            <w:tcW w:w="886" w:type="dxa"/>
            <w:shd w:val="clear" w:color="auto" w:fill="BFBFBF"/>
            <w:vAlign w:val="center"/>
          </w:tcPr>
          <w:p w:rsidR="00B676D6" w:rsidRPr="00085619" w:rsidRDefault="00B676D6" w:rsidP="001047EC">
            <w:pPr>
              <w:spacing w:after="0" w:line="240" w:lineRule="auto"/>
              <w:jc w:val="center"/>
              <w:rPr>
                <w:rFonts w:ascii="Palatino Linotype" w:hAnsi="Palatino Linotype" w:cs="Arial"/>
                <w:b/>
                <w:bCs/>
                <w:sz w:val="20"/>
                <w:szCs w:val="20"/>
              </w:rPr>
            </w:pPr>
          </w:p>
        </w:tc>
        <w:tc>
          <w:tcPr>
            <w:tcW w:w="1054" w:type="dxa"/>
            <w:vAlign w:val="center"/>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140</w:t>
            </w:r>
          </w:p>
        </w:tc>
        <w:tc>
          <w:tcPr>
            <w:tcW w:w="1074" w:type="dxa"/>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367,5</w:t>
            </w:r>
          </w:p>
        </w:tc>
        <w:tc>
          <w:tcPr>
            <w:tcW w:w="1058" w:type="dxa"/>
            <w:vAlign w:val="center"/>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777,5</w:t>
            </w:r>
          </w:p>
        </w:tc>
      </w:tr>
      <w:tr w:rsidR="00B676D6" w:rsidRPr="00085619" w:rsidTr="001047EC">
        <w:trPr>
          <w:trHeight w:val="285"/>
          <w:jc w:val="center"/>
        </w:trPr>
        <w:tc>
          <w:tcPr>
            <w:tcW w:w="4540" w:type="dxa"/>
            <w:gridSpan w:val="2"/>
            <w:vAlign w:val="center"/>
          </w:tcPr>
          <w:p w:rsidR="00B676D6" w:rsidRPr="00085619" w:rsidRDefault="00B676D6" w:rsidP="001047EC">
            <w:pPr>
              <w:spacing w:after="0" w:line="240" w:lineRule="auto"/>
              <w:rPr>
                <w:rFonts w:ascii="Palatino Linotype" w:hAnsi="Palatino Linotype" w:cs="Arial"/>
                <w:sz w:val="20"/>
                <w:szCs w:val="20"/>
              </w:rPr>
            </w:pPr>
            <w:r w:rsidRPr="00085619">
              <w:rPr>
                <w:rFonts w:ascii="Palatino Linotype" w:hAnsi="Palatino Linotype" w:cs="Arial"/>
                <w:sz w:val="20"/>
                <w:szCs w:val="20"/>
              </w:rPr>
              <w:t>Összes éves/ögy óraszám:</w:t>
            </w:r>
          </w:p>
        </w:tc>
        <w:tc>
          <w:tcPr>
            <w:tcW w:w="2128" w:type="dxa"/>
            <w:gridSpan w:val="2"/>
            <w:vAlign w:val="bottom"/>
          </w:tcPr>
          <w:p w:rsidR="00B676D6" w:rsidRPr="00085619" w:rsidRDefault="00B676D6" w:rsidP="006A502D">
            <w:pPr>
              <w:spacing w:after="0" w:line="240" w:lineRule="auto"/>
              <w:jc w:val="center"/>
              <w:rPr>
                <w:rFonts w:ascii="Palatino Linotype" w:hAnsi="Palatino Linotype" w:cs="Arial"/>
                <w:b/>
                <w:sz w:val="20"/>
                <w:szCs w:val="20"/>
              </w:rPr>
            </w:pPr>
            <w:r w:rsidRPr="00085619">
              <w:rPr>
                <w:rFonts w:ascii="Palatino Linotype" w:hAnsi="Palatino Linotype" w:cs="Arial"/>
                <w:b/>
                <w:sz w:val="20"/>
                <w:szCs w:val="20"/>
              </w:rPr>
              <w:t>270</w:t>
            </w:r>
          </w:p>
        </w:tc>
        <w:tc>
          <w:tcPr>
            <w:tcW w:w="886" w:type="dxa"/>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105</w:t>
            </w:r>
          </w:p>
        </w:tc>
        <w:tc>
          <w:tcPr>
            <w:tcW w:w="2128" w:type="dxa"/>
            <w:gridSpan w:val="2"/>
            <w:vAlign w:val="center"/>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507,5</w:t>
            </w:r>
          </w:p>
        </w:tc>
        <w:tc>
          <w:tcPr>
            <w:tcW w:w="1058" w:type="dxa"/>
            <w:shd w:val="clear" w:color="auto" w:fill="C0C0C0"/>
            <w:vAlign w:val="center"/>
          </w:tcPr>
          <w:p w:rsidR="00B676D6" w:rsidRPr="00085619" w:rsidRDefault="00B676D6" w:rsidP="001047EC">
            <w:pPr>
              <w:spacing w:after="0" w:line="240" w:lineRule="auto"/>
              <w:jc w:val="center"/>
              <w:rPr>
                <w:rFonts w:ascii="Palatino Linotype" w:hAnsi="Palatino Linotype" w:cs="Arial"/>
                <w:b/>
                <w:bCs/>
                <w:sz w:val="20"/>
                <w:szCs w:val="20"/>
              </w:rPr>
            </w:pPr>
            <w:r w:rsidRPr="00085619">
              <w:rPr>
                <w:rFonts w:ascii="Palatino Linotype" w:hAnsi="Palatino Linotype" w:cs="Arial"/>
                <w:b/>
                <w:bCs/>
                <w:sz w:val="20"/>
                <w:szCs w:val="20"/>
              </w:rPr>
              <w:t>882,5</w:t>
            </w:r>
          </w:p>
        </w:tc>
      </w:tr>
      <w:tr w:rsidR="00B676D6" w:rsidRPr="00085619" w:rsidTr="001047EC">
        <w:trPr>
          <w:trHeight w:val="285"/>
          <w:jc w:val="center"/>
        </w:trPr>
        <w:tc>
          <w:tcPr>
            <w:tcW w:w="4540" w:type="dxa"/>
            <w:gridSpan w:val="2"/>
            <w:noWrap/>
            <w:vAlign w:val="bottom"/>
          </w:tcPr>
          <w:p w:rsidR="00B676D6" w:rsidRPr="00085619" w:rsidRDefault="00B676D6" w:rsidP="001047EC">
            <w:pPr>
              <w:spacing w:after="0" w:line="240" w:lineRule="auto"/>
              <w:rPr>
                <w:rFonts w:ascii="Palatino Linotype" w:hAnsi="Palatino Linotype" w:cs="Arial"/>
                <w:sz w:val="20"/>
                <w:szCs w:val="20"/>
              </w:rPr>
            </w:pPr>
            <w:r w:rsidRPr="00085619">
              <w:rPr>
                <w:rFonts w:ascii="Palatino Linotype" w:hAnsi="Palatino Linotype" w:cs="Arial"/>
                <w:sz w:val="20"/>
                <w:szCs w:val="20"/>
              </w:rPr>
              <w:t>Elméleti óraszámok/aránya</w:t>
            </w:r>
          </w:p>
        </w:tc>
        <w:tc>
          <w:tcPr>
            <w:tcW w:w="6200" w:type="dxa"/>
            <w:gridSpan w:val="6"/>
            <w:noWrap/>
            <w:vAlign w:val="bottom"/>
          </w:tcPr>
          <w:p w:rsidR="00B676D6" w:rsidRPr="00085619" w:rsidRDefault="00B676D6" w:rsidP="001047EC">
            <w:pPr>
              <w:spacing w:after="0" w:line="240" w:lineRule="auto"/>
              <w:jc w:val="center"/>
              <w:rPr>
                <w:rFonts w:ascii="Palatino Linotype" w:hAnsi="Palatino Linotype" w:cs="Arial"/>
                <w:sz w:val="20"/>
                <w:szCs w:val="20"/>
              </w:rPr>
            </w:pPr>
            <w:r w:rsidRPr="00085619">
              <w:rPr>
                <w:rFonts w:ascii="Palatino Linotype" w:hAnsi="Palatino Linotype" w:cs="Arial"/>
                <w:sz w:val="20"/>
                <w:szCs w:val="20"/>
              </w:rPr>
              <w:t>266 / 30</w:t>
            </w:r>
            <w:r>
              <w:rPr>
                <w:rFonts w:ascii="Palatino Linotype" w:hAnsi="Palatino Linotype" w:cs="Arial"/>
                <w:sz w:val="20"/>
                <w:szCs w:val="20"/>
              </w:rPr>
              <w:t>,1</w:t>
            </w:r>
            <w:r w:rsidRPr="00085619">
              <w:rPr>
                <w:rFonts w:ascii="Palatino Linotype" w:hAnsi="Palatino Linotype" w:cs="Arial"/>
                <w:sz w:val="20"/>
                <w:szCs w:val="20"/>
              </w:rPr>
              <w:t>% </w:t>
            </w:r>
          </w:p>
        </w:tc>
      </w:tr>
      <w:tr w:rsidR="00B676D6" w:rsidRPr="00085619" w:rsidTr="001047EC">
        <w:trPr>
          <w:trHeight w:val="285"/>
          <w:jc w:val="center"/>
        </w:trPr>
        <w:tc>
          <w:tcPr>
            <w:tcW w:w="4540" w:type="dxa"/>
            <w:gridSpan w:val="2"/>
            <w:noWrap/>
            <w:vAlign w:val="bottom"/>
          </w:tcPr>
          <w:p w:rsidR="00B676D6" w:rsidRPr="00085619" w:rsidRDefault="00B676D6" w:rsidP="001047EC">
            <w:pPr>
              <w:spacing w:after="0" w:line="240" w:lineRule="auto"/>
              <w:rPr>
                <w:rFonts w:ascii="Palatino Linotype" w:hAnsi="Palatino Linotype" w:cs="Arial"/>
                <w:sz w:val="20"/>
                <w:szCs w:val="20"/>
              </w:rPr>
            </w:pPr>
            <w:r w:rsidRPr="00085619">
              <w:rPr>
                <w:rFonts w:ascii="Palatino Linotype" w:hAnsi="Palatino Linotype" w:cs="Arial"/>
                <w:sz w:val="20"/>
                <w:szCs w:val="20"/>
              </w:rPr>
              <w:t>Gyakorlati óraszámok/aránya</w:t>
            </w:r>
          </w:p>
        </w:tc>
        <w:tc>
          <w:tcPr>
            <w:tcW w:w="6200" w:type="dxa"/>
            <w:gridSpan w:val="6"/>
            <w:noWrap/>
            <w:vAlign w:val="bottom"/>
          </w:tcPr>
          <w:p w:rsidR="00B676D6" w:rsidRPr="00085619" w:rsidRDefault="00B676D6" w:rsidP="00401B83">
            <w:pPr>
              <w:spacing w:after="0" w:line="240" w:lineRule="auto"/>
              <w:jc w:val="center"/>
              <w:rPr>
                <w:rFonts w:ascii="Palatino Linotype" w:hAnsi="Palatino Linotype" w:cs="Arial"/>
                <w:sz w:val="20"/>
                <w:szCs w:val="20"/>
              </w:rPr>
            </w:pPr>
            <w:r w:rsidRPr="00085619">
              <w:rPr>
                <w:rFonts w:ascii="Palatino Linotype" w:hAnsi="Palatino Linotype" w:cs="Arial"/>
                <w:sz w:val="20"/>
                <w:szCs w:val="20"/>
              </w:rPr>
              <w:t xml:space="preserve">616,5  / </w:t>
            </w:r>
            <w:r>
              <w:rPr>
                <w:rFonts w:ascii="Palatino Linotype" w:hAnsi="Palatino Linotype" w:cs="Arial"/>
                <w:sz w:val="20"/>
                <w:szCs w:val="20"/>
              </w:rPr>
              <w:t>69,9</w:t>
            </w:r>
            <w:r w:rsidRPr="00085619">
              <w:rPr>
                <w:rFonts w:ascii="Palatino Linotype" w:hAnsi="Palatino Linotype" w:cs="Arial"/>
                <w:sz w:val="20"/>
                <w:szCs w:val="20"/>
              </w:rPr>
              <w:t>%</w:t>
            </w:r>
          </w:p>
        </w:tc>
      </w:tr>
    </w:tbl>
    <w:p w:rsidR="00B676D6" w:rsidRPr="004154EE" w:rsidRDefault="00B676D6" w:rsidP="007D0AD5">
      <w:pPr>
        <w:widowControl w:val="0"/>
        <w:suppressAutoHyphens/>
        <w:spacing w:after="0" w:line="240" w:lineRule="auto"/>
        <w:jc w:val="both"/>
        <w:rPr>
          <w:rFonts w:ascii="Palatino Linotype" w:hAnsi="Palatino Linotype" w:cs="Mangal"/>
          <w:kern w:val="1"/>
          <w:sz w:val="20"/>
          <w:szCs w:val="20"/>
          <w:lang w:eastAsia="hi-IN" w:bidi="hi-IN"/>
        </w:rPr>
      </w:pPr>
      <w:r w:rsidRPr="004154EE">
        <w:rPr>
          <w:rFonts w:ascii="Palatino Linotype" w:hAnsi="Palatino Linotype" w:cs="Mangal"/>
          <w:kern w:val="1"/>
          <w:sz w:val="20"/>
          <w:szCs w:val="20"/>
          <w:lang w:eastAsia="hi-IN" w:bidi="hi-IN"/>
        </w:rPr>
        <w:t>Jelmagyarázat: e/elmélet, gy/gyakorlat, ögy/összefüggő szakmai gyakorlat</w:t>
      </w:r>
    </w:p>
    <w:p w:rsidR="00B676D6" w:rsidRPr="004154EE" w:rsidRDefault="00B676D6" w:rsidP="007D0AD5">
      <w:pPr>
        <w:widowControl w:val="0"/>
        <w:suppressAutoHyphens/>
        <w:spacing w:after="0" w:line="240" w:lineRule="auto"/>
        <w:jc w:val="both"/>
        <w:rPr>
          <w:rFonts w:ascii="Palatino Linotype" w:hAnsi="Palatino Linotype" w:cs="Times New Roman"/>
          <w:kern w:val="1"/>
          <w:sz w:val="24"/>
          <w:szCs w:val="24"/>
          <w:lang w:eastAsia="hi-IN" w:bidi="hi-IN"/>
        </w:rPr>
      </w:pPr>
    </w:p>
    <w:p w:rsidR="00B676D6" w:rsidRPr="004154EE" w:rsidRDefault="00B676D6" w:rsidP="007D0AD5">
      <w:pPr>
        <w:widowControl w:val="0"/>
        <w:suppressAutoHyphens/>
        <w:spacing w:after="0" w:line="240" w:lineRule="auto"/>
        <w:jc w:val="both"/>
        <w:rPr>
          <w:rFonts w:ascii="Palatino Linotype" w:hAnsi="Palatino Linotype" w:cs="Times New Roman"/>
          <w:kern w:val="1"/>
          <w:sz w:val="24"/>
          <w:szCs w:val="24"/>
          <w:lang w:eastAsia="hi-IN" w:bidi="hi-IN"/>
        </w:rPr>
      </w:pPr>
    </w:p>
    <w:p w:rsidR="00B676D6" w:rsidRPr="004154EE" w:rsidRDefault="00B676D6" w:rsidP="007D0AD5">
      <w:pPr>
        <w:widowControl w:val="0"/>
        <w:suppressAutoHyphens/>
        <w:spacing w:after="0" w:line="240" w:lineRule="auto"/>
        <w:jc w:val="both"/>
        <w:rPr>
          <w:rFonts w:ascii="Palatino Linotype" w:hAnsi="Palatino Linotype" w:cs="Times New Roman"/>
          <w:kern w:val="1"/>
          <w:sz w:val="24"/>
          <w:szCs w:val="24"/>
          <w:lang w:eastAsia="hi-IN" w:bidi="hi-IN"/>
        </w:rPr>
      </w:pPr>
      <w:r w:rsidRPr="004154EE">
        <w:rPr>
          <w:rFonts w:ascii="Palatino Linotype" w:hAnsi="Palatino Linotype" w:cs="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4154EE">
        <w:rPr>
          <w:rFonts w:ascii="Palatino Linotype" w:hAnsi="Palatino Linotype" w:cs="Times New Roman"/>
          <w:kern w:val="2"/>
          <w:sz w:val="24"/>
          <w:szCs w:val="24"/>
          <w:lang w:eastAsia="hi-IN" w:bidi="hi-IN"/>
        </w:rPr>
        <w:t xml:space="preserve">összes óraszám </w:t>
      </w:r>
      <w:r w:rsidRPr="004154EE">
        <w:rPr>
          <w:rFonts w:ascii="Palatino Linotype" w:hAnsi="Palatino Linotype" w:cs="Times New Roman"/>
          <w:kern w:val="1"/>
          <w:sz w:val="24"/>
          <w:szCs w:val="24"/>
          <w:lang w:eastAsia="hi-IN" w:bidi="hi-IN"/>
        </w:rPr>
        <w:t>szakmai elméleti és gyakorlati</w:t>
      </w:r>
      <w:r w:rsidRPr="004154EE">
        <w:rPr>
          <w:rFonts w:ascii="Palatino Linotype" w:hAnsi="Palatino Linotype" w:cs="Times New Roman"/>
          <w:kern w:val="2"/>
          <w:sz w:val="24"/>
          <w:szCs w:val="24"/>
          <w:lang w:eastAsia="hi-IN" w:bidi="hi-IN"/>
        </w:rPr>
        <w:t xml:space="preserve"> képzésre rendelkezésre álló részének</w:t>
      </w:r>
      <w:r w:rsidRPr="004154EE">
        <w:rPr>
          <w:rFonts w:ascii="Palatino Linotype" w:hAnsi="Palatino Linotype" w:cs="Times New Roman"/>
          <w:kern w:val="1"/>
          <w:sz w:val="24"/>
          <w:szCs w:val="24"/>
          <w:lang w:eastAsia="hi-IN" w:bidi="hi-IN"/>
        </w:rPr>
        <w:t xml:space="preserve"> legalább 90%-a felosztásra került.</w:t>
      </w:r>
    </w:p>
    <w:p w:rsidR="00B676D6" w:rsidRPr="004154EE" w:rsidRDefault="00B676D6" w:rsidP="007D0AD5">
      <w:pPr>
        <w:widowControl w:val="0"/>
        <w:suppressAutoHyphens/>
        <w:spacing w:after="0" w:line="240" w:lineRule="auto"/>
        <w:jc w:val="both"/>
        <w:rPr>
          <w:rFonts w:ascii="Palatino Linotype" w:hAnsi="Palatino Linotype" w:cs="Times New Roman"/>
          <w:kern w:val="1"/>
          <w:sz w:val="24"/>
          <w:szCs w:val="24"/>
          <w:highlight w:val="yellow"/>
          <w:lang w:eastAsia="hi-IN" w:bidi="hi-IN"/>
        </w:rPr>
      </w:pPr>
    </w:p>
    <w:p w:rsidR="00B676D6" w:rsidRPr="004154EE" w:rsidRDefault="00B676D6" w:rsidP="007D0AD5">
      <w:pPr>
        <w:widowControl w:val="0"/>
        <w:suppressAutoHyphens/>
        <w:spacing w:after="0" w:line="240" w:lineRule="auto"/>
        <w:jc w:val="both"/>
        <w:rPr>
          <w:rFonts w:ascii="Palatino Linotype" w:hAnsi="Palatino Linotype" w:cs="Times New Roman"/>
          <w:kern w:val="1"/>
          <w:sz w:val="24"/>
          <w:szCs w:val="24"/>
          <w:lang w:eastAsia="hi-IN" w:bidi="hi-IN"/>
        </w:rPr>
      </w:pPr>
      <w:r w:rsidRPr="004154EE">
        <w:rPr>
          <w:rFonts w:ascii="Palatino Linotype" w:hAnsi="Palatino Linotype" w:cs="Times New Roman"/>
          <w:kern w:val="1"/>
          <w:sz w:val="24"/>
          <w:szCs w:val="24"/>
          <w:lang w:eastAsia="hi-IN" w:bidi="hi-IN"/>
        </w:rPr>
        <w:t>A szakmai és vizsgakövetelményben a szakképesítésre meghatározott elmélet/gyakorlat arányának a teljes képzési idő során kell teljesülnie.</w:t>
      </w:r>
    </w:p>
    <w:p w:rsidR="00B676D6" w:rsidRPr="004154EE" w:rsidRDefault="00B676D6" w:rsidP="007D0AD5">
      <w:pPr>
        <w:widowControl w:val="0"/>
        <w:suppressAutoHyphens/>
        <w:spacing w:after="0" w:line="240" w:lineRule="auto"/>
        <w:jc w:val="both"/>
        <w:rPr>
          <w:rFonts w:ascii="Palatino Linotype" w:hAnsi="Palatino Linotype" w:cs="Times New Roman"/>
          <w:kern w:val="1"/>
          <w:sz w:val="24"/>
          <w:szCs w:val="24"/>
          <w:lang w:eastAsia="hi-IN" w:bidi="hi-IN"/>
        </w:rPr>
      </w:pPr>
    </w:p>
    <w:p w:rsidR="00B676D6" w:rsidRPr="004154EE" w:rsidRDefault="00B676D6" w:rsidP="007D0AD5">
      <w:pPr>
        <w:widowControl w:val="0"/>
        <w:suppressAutoHyphens/>
        <w:spacing w:after="0" w:line="240" w:lineRule="auto"/>
        <w:jc w:val="both"/>
        <w:rPr>
          <w:rFonts w:ascii="Palatino Linotype" w:hAnsi="Palatino Linotype" w:cs="Times New Roman"/>
          <w:kern w:val="1"/>
          <w:sz w:val="24"/>
          <w:szCs w:val="24"/>
          <w:lang w:eastAsia="hi-IN" w:bidi="hi-IN"/>
        </w:rPr>
      </w:pPr>
      <w:r w:rsidRPr="004154EE">
        <w:rPr>
          <w:rFonts w:ascii="Palatino Linotype" w:hAnsi="Palatino Linotype" w:cs="Times New Roman"/>
          <w:kern w:val="1"/>
          <w:sz w:val="24"/>
          <w:szCs w:val="24"/>
          <w:lang w:eastAsia="hi-IN" w:bidi="hi-IN"/>
        </w:rPr>
        <w:t xml:space="preserve">A tantárgyakra meghatározott időkeret kötelező érvényű, </w:t>
      </w:r>
      <w:r w:rsidRPr="004154EE">
        <w:rPr>
          <w:rFonts w:ascii="Palatino Linotype" w:hAnsi="Palatino Linotype" w:cs="Times New Roman"/>
          <w:i/>
          <w:kern w:val="1"/>
          <w:sz w:val="24"/>
          <w:szCs w:val="24"/>
          <w:lang w:eastAsia="hi-IN" w:bidi="hi-IN"/>
        </w:rPr>
        <w:t>a témakörökre kialakított óraszám pedig ajánlás.</w:t>
      </w:r>
    </w:p>
    <w:bookmarkEnd w:id="0"/>
    <w:p w:rsidR="00B676D6" w:rsidRDefault="00B676D6" w:rsidP="00797A06">
      <w:pPr>
        <w:widowControl w:val="0"/>
        <w:suppressAutoHyphens/>
        <w:spacing w:after="0" w:line="240" w:lineRule="auto"/>
        <w:jc w:val="center"/>
        <w:rPr>
          <w:rFonts w:ascii="Palatino Linotype" w:hAnsi="Palatino Linotype" w:cs="TimesNewRomanPSMT"/>
          <w:sz w:val="44"/>
          <w:szCs w:val="44"/>
          <w:lang w:eastAsia="hu-HU" w:bidi="hi-IN"/>
        </w:rPr>
      </w:pPr>
      <w:r>
        <w:rPr>
          <w:rFonts w:ascii="Palatino Linotype" w:hAnsi="Palatino Linotype" w:cs="TimesNewRomanPSMT"/>
          <w:sz w:val="44"/>
          <w:szCs w:val="44"/>
          <w:lang w:eastAsia="hu-HU" w:bidi="hi-IN"/>
        </w:rPr>
        <w:br w:type="page"/>
      </w:r>
    </w:p>
    <w:p w:rsidR="00B676D6" w:rsidRPr="00797A06" w:rsidRDefault="00B676D6" w:rsidP="00797A06">
      <w:pPr>
        <w:widowControl w:val="0"/>
        <w:suppressAutoHyphens/>
        <w:spacing w:after="0" w:line="240" w:lineRule="auto"/>
        <w:jc w:val="center"/>
        <w:rPr>
          <w:rFonts w:ascii="Palatino Linotype" w:hAnsi="Palatino Linotype" w:cs="TimesNewRomanPSMT"/>
          <w:sz w:val="44"/>
          <w:szCs w:val="44"/>
          <w:lang w:eastAsia="hu-HU" w:bidi="hi-IN"/>
        </w:rPr>
      </w:pPr>
    </w:p>
    <w:p w:rsidR="00B676D6" w:rsidRDefault="00B676D6" w:rsidP="00657A6F">
      <w:pPr>
        <w:widowControl w:val="0"/>
        <w:suppressAutoHyphens/>
        <w:spacing w:after="0" w:line="240" w:lineRule="auto"/>
        <w:jc w:val="center"/>
        <w:rPr>
          <w:rFonts w:ascii="Palatino Linotype" w:hAnsi="Palatino Linotype" w:cs="Times New Roman"/>
          <w:b/>
          <w:sz w:val="44"/>
          <w:szCs w:val="44"/>
          <w:lang w:eastAsia="hu-HU"/>
        </w:rPr>
      </w:pPr>
    </w:p>
    <w:p w:rsidR="00B676D6" w:rsidRDefault="00B676D6" w:rsidP="00657A6F">
      <w:pPr>
        <w:widowControl w:val="0"/>
        <w:suppressAutoHyphens/>
        <w:spacing w:after="0" w:line="240" w:lineRule="auto"/>
        <w:jc w:val="center"/>
        <w:rPr>
          <w:rFonts w:ascii="Palatino Linotype" w:hAnsi="Palatino Linotype" w:cs="Times New Roman"/>
          <w:b/>
          <w:sz w:val="44"/>
          <w:szCs w:val="44"/>
          <w:lang w:eastAsia="hu-HU"/>
        </w:rPr>
      </w:pPr>
    </w:p>
    <w:p w:rsidR="00B676D6" w:rsidRPr="00797A06" w:rsidRDefault="00B676D6" w:rsidP="00657A6F">
      <w:pPr>
        <w:widowControl w:val="0"/>
        <w:suppressAutoHyphens/>
        <w:spacing w:after="0" w:line="240" w:lineRule="auto"/>
        <w:jc w:val="center"/>
        <w:rPr>
          <w:rFonts w:ascii="Palatino Linotype" w:hAnsi="Palatino Linotype" w:cs="Times New Roman"/>
          <w:b/>
          <w:sz w:val="44"/>
          <w:szCs w:val="44"/>
          <w:lang w:eastAsia="hu-HU"/>
        </w:rPr>
      </w:pPr>
    </w:p>
    <w:p w:rsidR="00B676D6" w:rsidRPr="00893626" w:rsidRDefault="00B676D6" w:rsidP="00657A6F">
      <w:pPr>
        <w:widowControl w:val="0"/>
        <w:suppressAutoHyphens/>
        <w:spacing w:after="0" w:line="240" w:lineRule="auto"/>
        <w:jc w:val="center"/>
        <w:rPr>
          <w:rFonts w:ascii="Palatino Linotype" w:hAnsi="Palatino Linotype" w:cs="Times New Roman"/>
          <w:b/>
          <w:sz w:val="44"/>
          <w:szCs w:val="44"/>
          <w:lang w:eastAsia="hu-HU"/>
        </w:rPr>
      </w:pPr>
      <w:r w:rsidRPr="00893626">
        <w:rPr>
          <w:rFonts w:ascii="Palatino Linotype" w:hAnsi="Palatino Linotype" w:cs="Times New Roman"/>
          <w:b/>
          <w:sz w:val="44"/>
          <w:szCs w:val="44"/>
          <w:lang w:eastAsia="hu-HU"/>
        </w:rPr>
        <w:t xml:space="preserve">A </w:t>
      </w:r>
    </w:p>
    <w:p w:rsidR="00B676D6" w:rsidRPr="00893626" w:rsidRDefault="00B676D6" w:rsidP="00657A6F">
      <w:pPr>
        <w:widowControl w:val="0"/>
        <w:suppressAutoHyphens/>
        <w:spacing w:after="0" w:line="240" w:lineRule="auto"/>
        <w:jc w:val="center"/>
        <w:rPr>
          <w:rFonts w:ascii="Palatino Linotype" w:hAnsi="Palatino Linotype" w:cs="Times New Roman"/>
          <w:b/>
          <w:sz w:val="44"/>
          <w:szCs w:val="44"/>
          <w:lang w:eastAsia="hu-HU"/>
        </w:rPr>
      </w:pPr>
    </w:p>
    <w:p w:rsidR="00B676D6" w:rsidRPr="00893626" w:rsidRDefault="00B676D6" w:rsidP="00657A6F">
      <w:pPr>
        <w:widowControl w:val="0"/>
        <w:suppressAutoHyphens/>
        <w:spacing w:after="0" w:line="240" w:lineRule="auto"/>
        <w:jc w:val="center"/>
        <w:rPr>
          <w:rFonts w:ascii="Palatino Linotype" w:hAnsi="Palatino Linotype" w:cs="Times New Roman"/>
          <w:b/>
          <w:sz w:val="44"/>
          <w:szCs w:val="44"/>
          <w:lang w:eastAsia="hu-HU"/>
        </w:rPr>
      </w:pPr>
      <w:r w:rsidRPr="00893626">
        <w:rPr>
          <w:rFonts w:ascii="Palatino Linotype" w:hAnsi="Palatino Linotype" w:cs="Times New Roman"/>
          <w:b/>
          <w:sz w:val="44"/>
          <w:szCs w:val="44"/>
          <w:lang w:eastAsia="hu-HU"/>
        </w:rPr>
        <w:t>10961-12</w:t>
      </w:r>
    </w:p>
    <w:p w:rsidR="00B676D6" w:rsidRPr="00893626" w:rsidRDefault="00B676D6" w:rsidP="00657A6F">
      <w:pPr>
        <w:widowControl w:val="0"/>
        <w:suppressAutoHyphens/>
        <w:spacing w:after="0" w:line="240" w:lineRule="auto"/>
        <w:jc w:val="center"/>
        <w:rPr>
          <w:rFonts w:ascii="Palatino Linotype" w:hAnsi="Palatino Linotype" w:cs="Times New Roman"/>
          <w:b/>
          <w:sz w:val="44"/>
          <w:szCs w:val="44"/>
          <w:lang w:eastAsia="hu-HU"/>
        </w:rPr>
      </w:pPr>
      <w:r w:rsidRPr="00893626">
        <w:rPr>
          <w:rFonts w:ascii="Palatino Linotype" w:hAnsi="Palatino Linotype" w:cs="Times New Roman"/>
          <w:b/>
          <w:sz w:val="44"/>
          <w:szCs w:val="44"/>
          <w:lang w:eastAsia="hu-HU"/>
        </w:rPr>
        <w:t>azonosító számú</w:t>
      </w:r>
    </w:p>
    <w:p w:rsidR="00B676D6" w:rsidRPr="00893626" w:rsidRDefault="00B676D6" w:rsidP="00657A6F">
      <w:pPr>
        <w:widowControl w:val="0"/>
        <w:suppressAutoHyphens/>
        <w:spacing w:after="0" w:line="240" w:lineRule="auto"/>
        <w:jc w:val="center"/>
        <w:rPr>
          <w:rFonts w:ascii="Palatino Linotype" w:hAnsi="Palatino Linotype" w:cs="Times New Roman"/>
          <w:sz w:val="44"/>
          <w:szCs w:val="44"/>
          <w:lang w:eastAsia="hu-HU"/>
        </w:rPr>
      </w:pPr>
    </w:p>
    <w:p w:rsidR="00B676D6" w:rsidRPr="00893626" w:rsidRDefault="00B676D6" w:rsidP="00657A6F">
      <w:pPr>
        <w:widowControl w:val="0"/>
        <w:suppressAutoHyphens/>
        <w:spacing w:after="0" w:line="240" w:lineRule="auto"/>
        <w:jc w:val="center"/>
        <w:rPr>
          <w:rFonts w:ascii="Palatino Linotype" w:hAnsi="Palatino Linotype" w:cs="Times New Roman"/>
          <w:b/>
          <w:sz w:val="44"/>
          <w:szCs w:val="44"/>
          <w:lang w:eastAsia="hu-HU"/>
        </w:rPr>
      </w:pPr>
      <w:r w:rsidRPr="00893626">
        <w:rPr>
          <w:rFonts w:ascii="Palatino Linotype" w:hAnsi="Palatino Linotype" w:cs="Times New Roman"/>
          <w:b/>
          <w:sz w:val="44"/>
          <w:szCs w:val="44"/>
          <w:lang w:eastAsia="hu-HU"/>
        </w:rPr>
        <w:t>Kertészeti alapismeretek</w:t>
      </w:r>
    </w:p>
    <w:p w:rsidR="00B676D6" w:rsidRPr="00893626" w:rsidRDefault="00B676D6" w:rsidP="00657A6F">
      <w:pPr>
        <w:widowControl w:val="0"/>
        <w:suppressAutoHyphens/>
        <w:spacing w:after="0" w:line="240" w:lineRule="auto"/>
        <w:jc w:val="center"/>
        <w:rPr>
          <w:rFonts w:ascii="Palatino Linotype" w:hAnsi="Palatino Linotype" w:cs="Times New Roman"/>
          <w:b/>
          <w:sz w:val="44"/>
          <w:szCs w:val="44"/>
          <w:lang w:eastAsia="hu-HU"/>
        </w:rPr>
      </w:pPr>
      <w:r w:rsidRPr="00893626">
        <w:rPr>
          <w:rFonts w:ascii="Palatino Linotype" w:hAnsi="Palatino Linotype" w:cs="Times New Roman"/>
          <w:b/>
          <w:sz w:val="44"/>
          <w:szCs w:val="44"/>
          <w:lang w:eastAsia="hu-HU"/>
        </w:rPr>
        <w:t>megnevezésű</w:t>
      </w:r>
    </w:p>
    <w:p w:rsidR="00B676D6" w:rsidRPr="00893626" w:rsidRDefault="00B676D6" w:rsidP="00657A6F">
      <w:pPr>
        <w:widowControl w:val="0"/>
        <w:suppressAutoHyphens/>
        <w:spacing w:after="0" w:line="240" w:lineRule="auto"/>
        <w:jc w:val="center"/>
        <w:rPr>
          <w:rFonts w:ascii="Palatino Linotype" w:hAnsi="Palatino Linotype" w:cs="Times New Roman"/>
          <w:b/>
          <w:sz w:val="44"/>
          <w:szCs w:val="44"/>
          <w:lang w:eastAsia="hu-HU"/>
        </w:rPr>
      </w:pPr>
    </w:p>
    <w:p w:rsidR="00B676D6" w:rsidRPr="00893626" w:rsidRDefault="00B676D6" w:rsidP="00657A6F">
      <w:pPr>
        <w:widowControl w:val="0"/>
        <w:suppressAutoHyphens/>
        <w:spacing w:after="0" w:line="240" w:lineRule="auto"/>
        <w:jc w:val="center"/>
        <w:rPr>
          <w:rFonts w:ascii="Palatino Linotype" w:hAnsi="Palatino Linotype" w:cs="Times New Roman"/>
          <w:b/>
          <w:kern w:val="1"/>
          <w:sz w:val="44"/>
          <w:szCs w:val="44"/>
          <w:lang w:eastAsia="hi-IN" w:bidi="hi-IN"/>
        </w:rPr>
      </w:pPr>
      <w:r w:rsidRPr="00893626">
        <w:rPr>
          <w:rFonts w:ascii="Palatino Linotype" w:hAnsi="Palatino Linotype" w:cs="Times New Roman"/>
          <w:b/>
          <w:kern w:val="1"/>
          <w:sz w:val="44"/>
          <w:szCs w:val="44"/>
          <w:lang w:eastAsia="hi-IN" w:bidi="hi-IN"/>
        </w:rPr>
        <w:t>szakmai követelménymodul</w:t>
      </w:r>
    </w:p>
    <w:p w:rsidR="00B676D6" w:rsidRPr="00893626" w:rsidRDefault="00B676D6" w:rsidP="00657A6F">
      <w:pPr>
        <w:widowControl w:val="0"/>
        <w:suppressAutoHyphens/>
        <w:spacing w:after="0" w:line="240" w:lineRule="auto"/>
        <w:jc w:val="center"/>
        <w:rPr>
          <w:rFonts w:ascii="Palatino Linotype" w:hAnsi="Palatino Linotype" w:cs="Times New Roman"/>
          <w:b/>
          <w:kern w:val="1"/>
          <w:sz w:val="44"/>
          <w:szCs w:val="44"/>
          <w:lang w:eastAsia="hi-IN" w:bidi="hi-IN"/>
        </w:rPr>
      </w:pPr>
    </w:p>
    <w:p w:rsidR="00B676D6" w:rsidRPr="00893626" w:rsidRDefault="00B676D6" w:rsidP="00657A6F">
      <w:pPr>
        <w:widowControl w:val="0"/>
        <w:suppressAutoHyphens/>
        <w:spacing w:after="0" w:line="240" w:lineRule="auto"/>
        <w:jc w:val="center"/>
        <w:rPr>
          <w:rFonts w:ascii="Palatino Linotype" w:hAnsi="Palatino Linotype" w:cs="Times New Roman"/>
          <w:b/>
          <w:kern w:val="1"/>
          <w:sz w:val="44"/>
          <w:szCs w:val="44"/>
          <w:lang w:eastAsia="hi-IN" w:bidi="hi-IN"/>
        </w:rPr>
      </w:pPr>
      <w:r w:rsidRPr="00893626">
        <w:rPr>
          <w:rFonts w:ascii="Palatino Linotype" w:hAnsi="Palatino Linotype" w:cs="Times New Roman"/>
          <w:b/>
          <w:kern w:val="1"/>
          <w:sz w:val="44"/>
          <w:szCs w:val="44"/>
          <w:lang w:eastAsia="hi-IN" w:bidi="hi-IN"/>
        </w:rPr>
        <w:t>tantárgyai, témakörei</w:t>
      </w:r>
    </w:p>
    <w:p w:rsidR="00B676D6" w:rsidRPr="00893626" w:rsidRDefault="00B676D6" w:rsidP="00657A6F">
      <w:pPr>
        <w:widowControl w:val="0"/>
        <w:suppressAutoHyphens/>
        <w:spacing w:after="0" w:line="240" w:lineRule="auto"/>
        <w:jc w:val="center"/>
        <w:rPr>
          <w:rFonts w:ascii="Palatino Linotype" w:hAnsi="Palatino Linotype" w:cs="Times New Roman"/>
          <w:b/>
          <w:bCs/>
          <w:kern w:val="1"/>
          <w:sz w:val="44"/>
          <w:szCs w:val="44"/>
          <w:lang w:eastAsia="hi-IN" w:bidi="hi-IN"/>
        </w:rPr>
      </w:pPr>
    </w:p>
    <w:p w:rsidR="00B676D6" w:rsidRPr="00893626" w:rsidRDefault="00B676D6" w:rsidP="00657A6F">
      <w:pPr>
        <w:widowControl w:val="0"/>
        <w:suppressAutoHyphens/>
        <w:spacing w:after="0" w:line="240" w:lineRule="auto"/>
        <w:jc w:val="both"/>
        <w:rPr>
          <w:rFonts w:ascii="Palatino Linotype" w:hAnsi="Palatino Linotype" w:cs="Mangal"/>
          <w:b/>
          <w:kern w:val="1"/>
          <w:sz w:val="24"/>
          <w:szCs w:val="24"/>
          <w:lang w:eastAsia="hi-IN" w:bidi="hi-IN"/>
        </w:rPr>
      </w:pPr>
      <w:r w:rsidRPr="00893626">
        <w:rPr>
          <w:rFonts w:ascii="Palatino Linotype" w:hAnsi="Palatino Linotype" w:cs="Times New Roman"/>
          <w:b/>
          <w:bCs/>
          <w:kern w:val="1"/>
          <w:sz w:val="24"/>
          <w:szCs w:val="24"/>
          <w:lang w:eastAsia="hi-IN" w:bidi="hi-IN"/>
        </w:rPr>
        <w:br w:type="page"/>
      </w:r>
      <w:r w:rsidRPr="00893626">
        <w:rPr>
          <w:rFonts w:ascii="Palatino Linotype" w:hAnsi="Palatino Linotype" w:cs="Mangal"/>
          <w:b/>
          <w:kern w:val="1"/>
          <w:sz w:val="24"/>
          <w:szCs w:val="24"/>
          <w:lang w:eastAsia="hi-IN" w:bidi="hi-IN"/>
        </w:rPr>
        <w:lastRenderedPageBreak/>
        <w:t xml:space="preserve">A 10961-12 </w:t>
      </w:r>
      <w:r w:rsidRPr="00893626">
        <w:rPr>
          <w:rFonts w:ascii="Palatino Linotype" w:hAnsi="Palatino Linotype" w:cs="Times New Roman"/>
          <w:b/>
          <w:sz w:val="24"/>
          <w:szCs w:val="24"/>
          <w:lang w:eastAsia="hu-HU"/>
        </w:rPr>
        <w:t>azonosító számú, Kertészeti alapismeretek megnevezésű szakmai követelmény</w:t>
      </w:r>
      <w:r w:rsidRPr="00893626">
        <w:rPr>
          <w:rFonts w:ascii="Palatino Linotype" w:hAnsi="Palatino Linotype" w:cs="Times New Roman"/>
          <w:b/>
          <w:kern w:val="1"/>
          <w:sz w:val="24"/>
          <w:szCs w:val="24"/>
          <w:lang w:eastAsia="hi-IN" w:bidi="hi-IN"/>
        </w:rPr>
        <w:t>modulhoz tartozó tantárgyak és a témakörök oktatása során fejlesztendő kompetenciák</w:t>
      </w:r>
    </w:p>
    <w:tbl>
      <w:tblPr>
        <w:tblW w:w="11343" w:type="dxa"/>
        <w:jc w:val="center"/>
        <w:tblInd w:w="-72" w:type="dxa"/>
        <w:tblCellMar>
          <w:left w:w="70" w:type="dxa"/>
          <w:right w:w="70" w:type="dxa"/>
        </w:tblCellMar>
        <w:tblLook w:val="0000" w:firstRow="0" w:lastRow="0" w:firstColumn="0" w:lastColumn="0" w:noHBand="0" w:noVBand="0"/>
      </w:tblPr>
      <w:tblGrid>
        <w:gridCol w:w="4467"/>
        <w:gridCol w:w="426"/>
        <w:gridCol w:w="567"/>
        <w:gridCol w:w="552"/>
        <w:gridCol w:w="567"/>
        <w:gridCol w:w="423"/>
        <w:gridCol w:w="500"/>
        <w:gridCol w:w="509"/>
        <w:gridCol w:w="567"/>
        <w:gridCol w:w="567"/>
        <w:gridCol w:w="567"/>
        <w:gridCol w:w="851"/>
        <w:gridCol w:w="780"/>
      </w:tblGrid>
      <w:tr w:rsidR="00B676D6" w:rsidRPr="00893626" w:rsidTr="00B410A6">
        <w:trPr>
          <w:trHeight w:val="570"/>
          <w:jc w:val="center"/>
        </w:trPr>
        <w:tc>
          <w:tcPr>
            <w:tcW w:w="4467" w:type="dxa"/>
            <w:vMerge w:val="restart"/>
            <w:tcBorders>
              <w:top w:val="single" w:sz="4" w:space="0" w:color="auto"/>
              <w:left w:val="single" w:sz="4" w:space="0" w:color="auto"/>
              <w:bottom w:val="single" w:sz="4" w:space="0" w:color="auto"/>
              <w:right w:val="single" w:sz="4" w:space="0" w:color="auto"/>
            </w:tcBorders>
            <w:noWrap/>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10961-12</w:t>
            </w:r>
          </w:p>
          <w:p w:rsidR="00B676D6" w:rsidRPr="00893626"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Kertészeti alapismeretek</w:t>
            </w:r>
          </w:p>
        </w:tc>
        <w:tc>
          <w:tcPr>
            <w:tcW w:w="1545" w:type="dxa"/>
            <w:gridSpan w:val="3"/>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olor w:val="000000"/>
                <w:sz w:val="20"/>
                <w:szCs w:val="20"/>
                <w:lang w:eastAsia="hu-HU"/>
              </w:rPr>
            </w:pPr>
            <w:r w:rsidRPr="00893626">
              <w:rPr>
                <w:rFonts w:ascii="Palatino Linotype" w:hAnsi="Palatino Linotype" w:cs="Times New Roman"/>
                <w:color w:val="000000"/>
                <w:sz w:val="20"/>
                <w:szCs w:val="20"/>
                <w:lang w:eastAsia="hu-HU"/>
              </w:rPr>
              <w:t>Növénytani ismeretek</w:t>
            </w:r>
          </w:p>
        </w:tc>
        <w:tc>
          <w:tcPr>
            <w:tcW w:w="1490" w:type="dxa"/>
            <w:gridSpan w:val="3"/>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olor w:val="000000"/>
                <w:sz w:val="20"/>
                <w:szCs w:val="20"/>
                <w:lang w:eastAsia="hu-HU"/>
              </w:rPr>
            </w:pPr>
            <w:r w:rsidRPr="00893626">
              <w:rPr>
                <w:rFonts w:ascii="Palatino Linotype" w:hAnsi="Palatino Linotype" w:cs="Times New Roman"/>
                <w:color w:val="000000"/>
                <w:sz w:val="20"/>
                <w:szCs w:val="20"/>
                <w:lang w:eastAsia="hu-HU"/>
              </w:rPr>
              <w:t>Termesztési ismeretek gyakorlat</w:t>
            </w:r>
          </w:p>
        </w:tc>
        <w:tc>
          <w:tcPr>
            <w:tcW w:w="1643" w:type="dxa"/>
            <w:gridSpan w:val="3"/>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olor w:val="000000"/>
                <w:sz w:val="20"/>
                <w:szCs w:val="20"/>
                <w:lang w:eastAsia="hu-HU"/>
              </w:rPr>
            </w:pPr>
            <w:r w:rsidRPr="00893626">
              <w:rPr>
                <w:rFonts w:ascii="Palatino Linotype" w:hAnsi="Palatino Linotype" w:cs="Times New Roman"/>
                <w:color w:val="000000"/>
                <w:sz w:val="20"/>
                <w:szCs w:val="20"/>
                <w:lang w:eastAsia="hu-HU"/>
              </w:rPr>
              <w:t>Műszaki alapismeretek</w:t>
            </w:r>
          </w:p>
        </w:tc>
        <w:tc>
          <w:tcPr>
            <w:tcW w:w="2198" w:type="dxa"/>
            <w:gridSpan w:val="3"/>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olor w:val="000000"/>
                <w:sz w:val="20"/>
                <w:szCs w:val="20"/>
                <w:lang w:eastAsia="hu-HU"/>
              </w:rPr>
            </w:pPr>
            <w:r w:rsidRPr="00893626">
              <w:rPr>
                <w:rFonts w:ascii="Palatino Linotype" w:hAnsi="Palatino Linotype" w:cs="Times New Roman"/>
                <w:color w:val="000000"/>
                <w:sz w:val="20"/>
                <w:szCs w:val="20"/>
                <w:lang w:eastAsia="hu-HU"/>
              </w:rPr>
              <w:t>Műszaki alapismeretek gyakorlat</w:t>
            </w:r>
          </w:p>
        </w:tc>
      </w:tr>
      <w:tr w:rsidR="00B676D6" w:rsidRPr="00893626" w:rsidTr="00B410A6">
        <w:trPr>
          <w:trHeight w:val="2070"/>
          <w:jc w:val="center"/>
        </w:trPr>
        <w:tc>
          <w:tcPr>
            <w:tcW w:w="4467" w:type="dxa"/>
            <w:vMerge/>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rPr>
                <w:rFonts w:ascii="Palatino Linotype" w:hAnsi="Palatino Linotype" w:cs="Times New Roman"/>
                <w:color w:val="000000"/>
                <w:sz w:val="20"/>
                <w:szCs w:val="20"/>
                <w:lang w:eastAsia="hu-HU"/>
              </w:rPr>
            </w:pPr>
          </w:p>
        </w:tc>
        <w:tc>
          <w:tcPr>
            <w:tcW w:w="426" w:type="dxa"/>
            <w:tcBorders>
              <w:top w:val="nil"/>
              <w:left w:val="nil"/>
              <w:bottom w:val="single" w:sz="4" w:space="0" w:color="auto"/>
              <w:right w:val="single" w:sz="4" w:space="0" w:color="auto"/>
            </w:tcBorders>
            <w:textDirection w:val="btLr"/>
            <w:vAlign w:val="center"/>
          </w:tcPr>
          <w:p w:rsidR="00B676D6" w:rsidRPr="00893626" w:rsidRDefault="00B676D6" w:rsidP="00B410A6">
            <w:pPr>
              <w:spacing w:after="0" w:line="240" w:lineRule="auto"/>
              <w:rPr>
                <w:rFonts w:ascii="Palatino Linotype" w:hAnsi="Palatino Linotype" w:cs="Times New Roman"/>
                <w:color w:val="000000"/>
                <w:sz w:val="20"/>
                <w:szCs w:val="20"/>
                <w:lang w:eastAsia="hu-HU"/>
              </w:rPr>
            </w:pPr>
            <w:r w:rsidRPr="00893626">
              <w:rPr>
                <w:rFonts w:ascii="Palatino Linotype" w:hAnsi="Palatino Linotype" w:cs="Times New Roman"/>
                <w:color w:val="000000"/>
                <w:sz w:val="20"/>
                <w:szCs w:val="20"/>
                <w:lang w:eastAsia="hu-HU"/>
              </w:rPr>
              <w:t>A növény felépítése</w:t>
            </w:r>
          </w:p>
        </w:tc>
        <w:tc>
          <w:tcPr>
            <w:tcW w:w="567" w:type="dxa"/>
            <w:tcBorders>
              <w:top w:val="nil"/>
              <w:left w:val="nil"/>
              <w:bottom w:val="single" w:sz="4" w:space="0" w:color="auto"/>
              <w:right w:val="single" w:sz="4" w:space="0" w:color="auto"/>
            </w:tcBorders>
            <w:textDirection w:val="btLr"/>
            <w:vAlign w:val="center"/>
          </w:tcPr>
          <w:p w:rsidR="00B676D6" w:rsidRPr="00893626" w:rsidRDefault="00B676D6" w:rsidP="00B410A6">
            <w:pPr>
              <w:spacing w:after="0" w:line="240" w:lineRule="auto"/>
              <w:rPr>
                <w:rFonts w:ascii="Palatino Linotype" w:hAnsi="Palatino Linotype" w:cs="Times New Roman"/>
                <w:color w:val="000000"/>
                <w:sz w:val="20"/>
                <w:szCs w:val="20"/>
                <w:lang w:eastAsia="hu-HU"/>
              </w:rPr>
            </w:pPr>
            <w:r w:rsidRPr="00893626">
              <w:rPr>
                <w:rFonts w:ascii="Palatino Linotype" w:hAnsi="Palatino Linotype" w:cs="Times New Roman"/>
                <w:color w:val="000000"/>
                <w:sz w:val="20"/>
                <w:szCs w:val="20"/>
                <w:lang w:eastAsia="hu-HU"/>
              </w:rPr>
              <w:t>A növények életjelenségei</w:t>
            </w:r>
          </w:p>
        </w:tc>
        <w:tc>
          <w:tcPr>
            <w:tcW w:w="552" w:type="dxa"/>
            <w:tcBorders>
              <w:top w:val="single" w:sz="4" w:space="0" w:color="auto"/>
              <w:left w:val="nil"/>
              <w:bottom w:val="single" w:sz="4" w:space="0" w:color="auto"/>
              <w:right w:val="single" w:sz="4" w:space="0" w:color="auto"/>
            </w:tcBorders>
            <w:textDirection w:val="btLr"/>
            <w:vAlign w:val="center"/>
          </w:tcPr>
          <w:p w:rsidR="00B676D6" w:rsidRPr="00893626" w:rsidRDefault="00B676D6" w:rsidP="00B410A6">
            <w:pPr>
              <w:spacing w:after="0" w:line="240" w:lineRule="auto"/>
              <w:rPr>
                <w:rFonts w:ascii="Palatino Linotype" w:hAnsi="Palatino Linotype" w:cs="Times New Roman"/>
                <w:color w:val="000000"/>
                <w:sz w:val="20"/>
                <w:szCs w:val="20"/>
                <w:lang w:eastAsia="hu-HU"/>
              </w:rPr>
            </w:pPr>
            <w:r w:rsidRPr="00893626">
              <w:rPr>
                <w:rFonts w:ascii="Palatino Linotype" w:hAnsi="Palatino Linotype" w:cs="Times New Roman"/>
                <w:color w:val="000000"/>
                <w:sz w:val="20"/>
                <w:szCs w:val="20"/>
                <w:lang w:eastAsia="hu-HU"/>
              </w:rPr>
              <w:t>Növény- és környezettan</w:t>
            </w:r>
          </w:p>
        </w:tc>
        <w:tc>
          <w:tcPr>
            <w:tcW w:w="567" w:type="dxa"/>
            <w:tcBorders>
              <w:top w:val="nil"/>
              <w:left w:val="single" w:sz="4" w:space="0" w:color="auto"/>
              <w:bottom w:val="single" w:sz="4" w:space="0" w:color="auto"/>
              <w:right w:val="single" w:sz="4" w:space="0" w:color="auto"/>
            </w:tcBorders>
            <w:textDirection w:val="btLr"/>
            <w:vAlign w:val="center"/>
          </w:tcPr>
          <w:p w:rsidR="00B676D6" w:rsidRPr="00893626" w:rsidRDefault="00B676D6" w:rsidP="00B410A6">
            <w:pPr>
              <w:spacing w:after="0" w:line="240" w:lineRule="auto"/>
              <w:rPr>
                <w:rFonts w:ascii="Palatino Linotype" w:hAnsi="Palatino Linotype" w:cs="Times New Roman"/>
                <w:color w:val="000000"/>
                <w:sz w:val="20"/>
                <w:szCs w:val="20"/>
                <w:lang w:eastAsia="hu-HU"/>
              </w:rPr>
            </w:pPr>
            <w:r w:rsidRPr="00893626">
              <w:rPr>
                <w:rFonts w:ascii="Palatino Linotype" w:hAnsi="Palatino Linotype" w:cs="Times New Roman"/>
                <w:color w:val="000000"/>
                <w:sz w:val="20"/>
                <w:szCs w:val="20"/>
                <w:lang w:eastAsia="hu-HU"/>
              </w:rPr>
              <w:t>Termesztés tárgyi feltételei</w:t>
            </w:r>
          </w:p>
        </w:tc>
        <w:tc>
          <w:tcPr>
            <w:tcW w:w="423" w:type="dxa"/>
            <w:tcBorders>
              <w:top w:val="nil"/>
              <w:left w:val="nil"/>
              <w:bottom w:val="single" w:sz="4" w:space="0" w:color="auto"/>
              <w:right w:val="single" w:sz="4" w:space="0" w:color="auto"/>
            </w:tcBorders>
            <w:textDirection w:val="btLr"/>
            <w:vAlign w:val="center"/>
          </w:tcPr>
          <w:p w:rsidR="00B676D6" w:rsidRPr="00893626" w:rsidRDefault="00B676D6" w:rsidP="00B410A6">
            <w:pPr>
              <w:spacing w:after="0" w:line="240" w:lineRule="auto"/>
              <w:rPr>
                <w:rFonts w:ascii="Palatino Linotype" w:hAnsi="Palatino Linotype" w:cs="Times New Roman"/>
                <w:color w:val="000000"/>
                <w:sz w:val="20"/>
                <w:szCs w:val="20"/>
                <w:lang w:eastAsia="hu-HU"/>
              </w:rPr>
            </w:pPr>
            <w:r w:rsidRPr="00893626">
              <w:rPr>
                <w:rFonts w:ascii="Palatino Linotype" w:hAnsi="Palatino Linotype" w:cs="Times New Roman"/>
                <w:color w:val="000000"/>
                <w:sz w:val="20"/>
                <w:szCs w:val="20"/>
                <w:lang w:eastAsia="hu-HU"/>
              </w:rPr>
              <w:t>Trágyázás, öntözés</w:t>
            </w:r>
          </w:p>
        </w:tc>
        <w:tc>
          <w:tcPr>
            <w:tcW w:w="500" w:type="dxa"/>
            <w:tcBorders>
              <w:top w:val="nil"/>
              <w:left w:val="nil"/>
              <w:bottom w:val="single" w:sz="4" w:space="0" w:color="auto"/>
              <w:right w:val="single" w:sz="4" w:space="0" w:color="auto"/>
            </w:tcBorders>
            <w:textDirection w:val="btLr"/>
            <w:vAlign w:val="center"/>
          </w:tcPr>
          <w:p w:rsidR="00B676D6" w:rsidRPr="00893626" w:rsidRDefault="00B676D6" w:rsidP="00B410A6">
            <w:pPr>
              <w:spacing w:after="0" w:line="240" w:lineRule="auto"/>
              <w:rPr>
                <w:rFonts w:ascii="Palatino Linotype" w:hAnsi="Palatino Linotype" w:cs="Times New Roman"/>
                <w:color w:val="000000"/>
                <w:sz w:val="20"/>
                <w:szCs w:val="20"/>
                <w:lang w:eastAsia="hu-HU"/>
              </w:rPr>
            </w:pPr>
            <w:r w:rsidRPr="00893626">
              <w:rPr>
                <w:rFonts w:ascii="Palatino Linotype" w:hAnsi="Palatino Linotype" w:cs="Times New Roman"/>
                <w:color w:val="000000"/>
                <w:sz w:val="20"/>
                <w:szCs w:val="20"/>
                <w:lang w:eastAsia="hu-HU"/>
              </w:rPr>
              <w:t>Növényvédelem</w:t>
            </w:r>
          </w:p>
        </w:tc>
        <w:tc>
          <w:tcPr>
            <w:tcW w:w="509" w:type="dxa"/>
            <w:tcBorders>
              <w:top w:val="nil"/>
              <w:left w:val="nil"/>
              <w:bottom w:val="single" w:sz="4" w:space="0" w:color="auto"/>
              <w:right w:val="single" w:sz="4" w:space="0" w:color="auto"/>
            </w:tcBorders>
            <w:textDirection w:val="btLr"/>
            <w:vAlign w:val="center"/>
          </w:tcPr>
          <w:p w:rsidR="00B676D6" w:rsidRPr="00893626" w:rsidRDefault="00B676D6" w:rsidP="00B410A6">
            <w:pPr>
              <w:spacing w:after="0" w:line="240" w:lineRule="auto"/>
              <w:rPr>
                <w:rFonts w:ascii="Palatino Linotype" w:hAnsi="Palatino Linotype" w:cs="Times New Roman"/>
                <w:color w:val="000000"/>
                <w:sz w:val="20"/>
                <w:szCs w:val="20"/>
                <w:lang w:eastAsia="hu-HU"/>
              </w:rPr>
            </w:pPr>
            <w:r>
              <w:rPr>
                <w:rFonts w:ascii="Palatino Linotype" w:hAnsi="Palatino Linotype" w:cs="Times New Roman"/>
                <w:color w:val="000000"/>
                <w:sz w:val="20"/>
                <w:szCs w:val="20"/>
                <w:lang w:eastAsia="hu-HU"/>
              </w:rPr>
              <w:t>Anyagismeret</w:t>
            </w:r>
          </w:p>
        </w:tc>
        <w:tc>
          <w:tcPr>
            <w:tcW w:w="567" w:type="dxa"/>
            <w:tcBorders>
              <w:top w:val="nil"/>
              <w:left w:val="nil"/>
              <w:bottom w:val="single" w:sz="4" w:space="0" w:color="auto"/>
              <w:right w:val="single" w:sz="4" w:space="0" w:color="auto"/>
            </w:tcBorders>
            <w:textDirection w:val="btLr"/>
            <w:vAlign w:val="center"/>
          </w:tcPr>
          <w:p w:rsidR="00B676D6" w:rsidRPr="00893626" w:rsidRDefault="00B676D6" w:rsidP="00B410A6">
            <w:pPr>
              <w:spacing w:after="0" w:line="240" w:lineRule="auto"/>
              <w:rPr>
                <w:rFonts w:ascii="Palatino Linotype" w:hAnsi="Palatino Linotype" w:cs="Times New Roman"/>
                <w:color w:val="000000"/>
                <w:sz w:val="20"/>
                <w:szCs w:val="20"/>
                <w:lang w:eastAsia="hu-HU"/>
              </w:rPr>
            </w:pPr>
            <w:r w:rsidRPr="00893626">
              <w:rPr>
                <w:rFonts w:ascii="Palatino Linotype" w:hAnsi="Palatino Linotype" w:cs="Times New Roman"/>
                <w:color w:val="000000"/>
                <w:sz w:val="20"/>
                <w:szCs w:val="20"/>
                <w:lang w:eastAsia="hu-HU"/>
              </w:rPr>
              <w:t xml:space="preserve">Gépelemek, erőgépek, belső égésű motorok </w:t>
            </w:r>
          </w:p>
        </w:tc>
        <w:tc>
          <w:tcPr>
            <w:tcW w:w="567" w:type="dxa"/>
            <w:tcBorders>
              <w:top w:val="nil"/>
              <w:left w:val="nil"/>
              <w:bottom w:val="single" w:sz="4" w:space="0" w:color="auto"/>
              <w:right w:val="single" w:sz="4" w:space="0" w:color="auto"/>
            </w:tcBorders>
            <w:textDirection w:val="btLr"/>
            <w:vAlign w:val="center"/>
          </w:tcPr>
          <w:p w:rsidR="00B676D6" w:rsidRPr="00893626" w:rsidRDefault="00B676D6" w:rsidP="00D62643">
            <w:pPr>
              <w:spacing w:after="0" w:line="240" w:lineRule="auto"/>
              <w:rPr>
                <w:rFonts w:ascii="Palatino Linotype" w:hAnsi="Palatino Linotype" w:cs="Times New Roman"/>
                <w:color w:val="000000"/>
                <w:sz w:val="20"/>
                <w:szCs w:val="20"/>
                <w:lang w:eastAsia="hu-HU"/>
              </w:rPr>
            </w:pPr>
            <w:r w:rsidRPr="00893626">
              <w:rPr>
                <w:rFonts w:ascii="Palatino Linotype" w:hAnsi="Palatino Linotype" w:cs="Times New Roman"/>
                <w:color w:val="000000"/>
                <w:sz w:val="20"/>
                <w:szCs w:val="20"/>
                <w:lang w:eastAsia="hu-HU"/>
              </w:rPr>
              <w:t>A termesztés gépei</w:t>
            </w:r>
          </w:p>
        </w:tc>
        <w:tc>
          <w:tcPr>
            <w:tcW w:w="567" w:type="dxa"/>
            <w:tcBorders>
              <w:top w:val="nil"/>
              <w:left w:val="nil"/>
              <w:bottom w:val="single" w:sz="4" w:space="0" w:color="auto"/>
              <w:right w:val="single" w:sz="4" w:space="0" w:color="auto"/>
            </w:tcBorders>
            <w:textDirection w:val="btLr"/>
            <w:vAlign w:val="center"/>
          </w:tcPr>
          <w:p w:rsidR="00B676D6" w:rsidRPr="00893626" w:rsidRDefault="00B676D6" w:rsidP="00B410A6">
            <w:pPr>
              <w:spacing w:after="0" w:line="240" w:lineRule="auto"/>
              <w:rPr>
                <w:rFonts w:ascii="Palatino Linotype" w:hAnsi="Palatino Linotype" w:cs="Times New Roman"/>
                <w:color w:val="000000"/>
                <w:sz w:val="20"/>
                <w:szCs w:val="20"/>
                <w:lang w:eastAsia="hu-HU"/>
              </w:rPr>
            </w:pPr>
            <w:r w:rsidRPr="00893626">
              <w:rPr>
                <w:rFonts w:ascii="Palatino Linotype" w:hAnsi="Palatino Linotype" w:cs="Times New Roman"/>
                <w:color w:val="000000"/>
                <w:sz w:val="20"/>
                <w:szCs w:val="20"/>
                <w:lang w:eastAsia="hu-HU"/>
              </w:rPr>
              <w:t>Kéziszerszámok használata</w:t>
            </w:r>
          </w:p>
        </w:tc>
        <w:tc>
          <w:tcPr>
            <w:tcW w:w="851" w:type="dxa"/>
            <w:tcBorders>
              <w:top w:val="nil"/>
              <w:left w:val="nil"/>
              <w:bottom w:val="single" w:sz="4" w:space="0" w:color="auto"/>
              <w:right w:val="single" w:sz="4" w:space="0" w:color="auto"/>
            </w:tcBorders>
            <w:textDirection w:val="btLr"/>
            <w:vAlign w:val="center"/>
          </w:tcPr>
          <w:p w:rsidR="00B676D6" w:rsidRPr="00893626" w:rsidRDefault="00B676D6" w:rsidP="00B410A6">
            <w:pPr>
              <w:spacing w:after="0" w:line="240" w:lineRule="auto"/>
              <w:rPr>
                <w:rFonts w:ascii="Palatino Linotype" w:hAnsi="Palatino Linotype" w:cs="Times New Roman"/>
                <w:color w:val="000000"/>
                <w:sz w:val="20"/>
                <w:szCs w:val="20"/>
                <w:lang w:eastAsia="hu-HU"/>
              </w:rPr>
            </w:pPr>
            <w:r w:rsidRPr="00893626">
              <w:rPr>
                <w:rFonts w:ascii="Palatino Linotype" w:hAnsi="Palatino Linotype" w:cs="Times New Roman"/>
                <w:color w:val="000000"/>
                <w:sz w:val="20"/>
                <w:szCs w:val="20"/>
                <w:lang w:eastAsia="hu-HU"/>
              </w:rPr>
              <w:t>Gépelemek, erőgépek, belső égésű motorok működése</w:t>
            </w:r>
          </w:p>
        </w:tc>
        <w:tc>
          <w:tcPr>
            <w:tcW w:w="780" w:type="dxa"/>
            <w:tcBorders>
              <w:top w:val="nil"/>
              <w:left w:val="nil"/>
              <w:bottom w:val="single" w:sz="4" w:space="0" w:color="auto"/>
              <w:right w:val="single" w:sz="4" w:space="0" w:color="auto"/>
            </w:tcBorders>
            <w:textDirection w:val="btLr"/>
            <w:vAlign w:val="center"/>
          </w:tcPr>
          <w:p w:rsidR="00B676D6" w:rsidRPr="00893626" w:rsidRDefault="00B676D6" w:rsidP="00B410A6">
            <w:pPr>
              <w:spacing w:after="0" w:line="240" w:lineRule="auto"/>
              <w:rPr>
                <w:rFonts w:ascii="Palatino Linotype" w:hAnsi="Palatino Linotype" w:cs="Times New Roman"/>
                <w:color w:val="000000"/>
                <w:sz w:val="20"/>
                <w:szCs w:val="20"/>
                <w:lang w:eastAsia="hu-HU"/>
              </w:rPr>
            </w:pPr>
            <w:r w:rsidRPr="00893626">
              <w:rPr>
                <w:rFonts w:ascii="Palatino Linotype" w:hAnsi="Palatino Linotype" w:cs="Times New Roman"/>
                <w:color w:val="000000"/>
                <w:sz w:val="20"/>
                <w:szCs w:val="20"/>
                <w:lang w:eastAsia="hu-HU"/>
              </w:rPr>
              <w:t>A termesztés gépeinek működése</w:t>
            </w:r>
          </w:p>
        </w:tc>
      </w:tr>
      <w:tr w:rsidR="00B676D6" w:rsidRPr="00893626" w:rsidTr="00B410A6">
        <w:trPr>
          <w:trHeight w:val="345"/>
          <w:jc w:val="center"/>
        </w:trPr>
        <w:tc>
          <w:tcPr>
            <w:tcW w:w="11343" w:type="dxa"/>
            <w:gridSpan w:val="13"/>
            <w:tcBorders>
              <w:top w:val="nil"/>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olor w:val="000000"/>
                <w:sz w:val="20"/>
                <w:szCs w:val="20"/>
                <w:lang w:eastAsia="hu-HU"/>
              </w:rPr>
            </w:pPr>
            <w:r w:rsidRPr="00893626">
              <w:rPr>
                <w:rFonts w:ascii="Palatino Linotype" w:hAnsi="Palatino Linotype" w:cs="Times New Roman"/>
                <w:color w:val="000000"/>
                <w:sz w:val="20"/>
                <w:szCs w:val="20"/>
                <w:lang w:eastAsia="hu-HU"/>
              </w:rPr>
              <w:t>FELADATOK</w:t>
            </w: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Előkészíti a munkaterületet</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Kiválasztja, előkészíti a munkájához szükséges eszközöket, gépeket, anyagokat</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78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Talajmunkákat, gyomirtást, talajvédelmi munkát végez</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9"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Tápanyag-utánpótlást végez</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9"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Öntözést végez</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9"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A fényviszonyokat szabályozza</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9"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A hőmérsékleti viszonyokat szabályozza</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9"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Növényvédelmi feladatot lát el</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9"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A növényekkel mint élő anyaggal dolgozik</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9"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Üzemelteti, használja a munka- és erőgépeket, eszközöket, kéziszerszámokat, termesztő berendezéseket</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78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Épületeket, berendezéseket, műtárgyakat, gépeket, szerszámokat karbantart</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Pr>
                <w:rFonts w:ascii="Palatino Linotype" w:hAnsi="Palatino Linotype" w:cs="Times New Roman"/>
                <w:caps/>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78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r>
      <w:tr w:rsidR="00B676D6" w:rsidRPr="00893626" w:rsidTr="00B410A6">
        <w:trPr>
          <w:trHeight w:val="360"/>
          <w:jc w:val="center"/>
        </w:trPr>
        <w:tc>
          <w:tcPr>
            <w:tcW w:w="11343" w:type="dxa"/>
            <w:gridSpan w:val="13"/>
            <w:tcBorders>
              <w:top w:val="nil"/>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olor w:val="000000"/>
                <w:sz w:val="20"/>
                <w:szCs w:val="20"/>
                <w:lang w:eastAsia="hu-HU"/>
              </w:rPr>
            </w:pPr>
            <w:r w:rsidRPr="00893626">
              <w:rPr>
                <w:rFonts w:ascii="Palatino Linotype" w:hAnsi="Palatino Linotype" w:cs="Times New Roman"/>
                <w:color w:val="000000"/>
                <w:sz w:val="20"/>
                <w:szCs w:val="20"/>
                <w:lang w:eastAsia="hu-HU"/>
              </w:rPr>
              <w:t>SZAKMAI ISMERETEK</w:t>
            </w: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A növényi szervek külső alaktana (morfológia)</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A növényi szervek felépítése, működése (anatómia)</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A növények életjelenségei (fiziológia)</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A növénycsoportok jellemzői</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Növények felhasználási lehetőségei</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single" w:sz="4" w:space="0" w:color="auto"/>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A növény és a környezet kapcsolata (ökológia)</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single" w:sz="4" w:space="0" w:color="auto"/>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A Föld meteorológiai jellemzői</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Magyarország éghajlati viszonyai</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Meteorológiai műszerek</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A talaj alkotórészei, jellemzői</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423"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Talajtípusok jellemzői</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423"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Öntözés módjai</w:t>
            </w:r>
          </w:p>
        </w:tc>
        <w:tc>
          <w:tcPr>
            <w:tcW w:w="426"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nil"/>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Öntözés eszközei, gépei</w:t>
            </w:r>
          </w:p>
        </w:tc>
        <w:tc>
          <w:tcPr>
            <w:tcW w:w="426"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nil"/>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Pr>
                <w:rFonts w:ascii="Palatino Linotype" w:hAnsi="Palatino Linotype" w:cs="Times New Roman"/>
                <w:caps/>
                <w:color w:val="000000"/>
                <w:sz w:val="20"/>
                <w:szCs w:val="20"/>
                <w:lang w:eastAsia="hu-HU"/>
              </w:rPr>
              <w:t>X</w:t>
            </w: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A talajművelés eljárásai</w:t>
            </w:r>
          </w:p>
        </w:tc>
        <w:tc>
          <w:tcPr>
            <w:tcW w:w="426"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nil"/>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A talajművelés eszközei, gépei</w:t>
            </w:r>
          </w:p>
        </w:tc>
        <w:tc>
          <w:tcPr>
            <w:tcW w:w="426"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nil"/>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A tápanyag-utánpótlás lehetőségei</w:t>
            </w:r>
          </w:p>
        </w:tc>
        <w:tc>
          <w:tcPr>
            <w:tcW w:w="426"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423" w:type="dxa"/>
            <w:tcBorders>
              <w:top w:val="nil"/>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single" w:sz="4" w:space="0" w:color="auto"/>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Trágyafélék jellemzői (szerves- és műtrágyák)</w:t>
            </w:r>
          </w:p>
        </w:tc>
        <w:tc>
          <w:tcPr>
            <w:tcW w:w="426" w:type="dxa"/>
            <w:tcBorders>
              <w:top w:val="single" w:sz="4" w:space="0" w:color="auto"/>
              <w:left w:val="single" w:sz="4" w:space="0" w:color="auto"/>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0"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single" w:sz="4" w:space="0" w:color="auto"/>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lastRenderedPageBreak/>
              <w:t>A tápanyag-utánpótlás eszközei, gépei</w:t>
            </w:r>
          </w:p>
        </w:tc>
        <w:tc>
          <w:tcPr>
            <w:tcW w:w="426"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Védekezési eljárások a növényvédelemben</w:t>
            </w:r>
          </w:p>
        </w:tc>
        <w:tc>
          <w:tcPr>
            <w:tcW w:w="426"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nil"/>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A fontosabb kórokozók, kártevők, gyomok felismerése</w:t>
            </w:r>
          </w:p>
        </w:tc>
        <w:tc>
          <w:tcPr>
            <w:tcW w:w="426"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nil"/>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A növényvédelem eszközei, gépei</w:t>
            </w:r>
          </w:p>
        </w:tc>
        <w:tc>
          <w:tcPr>
            <w:tcW w:w="426"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nil"/>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Termesztő berendezések</w:t>
            </w:r>
          </w:p>
        </w:tc>
        <w:tc>
          <w:tcPr>
            <w:tcW w:w="426"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nil"/>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A kertészetben előforduló erő- és munkagépek</w:t>
            </w:r>
          </w:p>
        </w:tc>
        <w:tc>
          <w:tcPr>
            <w:tcW w:w="426"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nil"/>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r>
      <w:tr w:rsidR="00B676D6" w:rsidRPr="00893626" w:rsidTr="00B410A6">
        <w:trPr>
          <w:trHeight w:val="360"/>
          <w:jc w:val="center"/>
        </w:trPr>
        <w:tc>
          <w:tcPr>
            <w:tcW w:w="11343" w:type="dxa"/>
            <w:gridSpan w:val="13"/>
            <w:tcBorders>
              <w:top w:val="nil"/>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olor w:val="000000"/>
                <w:sz w:val="20"/>
                <w:szCs w:val="20"/>
                <w:lang w:eastAsia="hu-HU"/>
              </w:rPr>
            </w:pPr>
            <w:r w:rsidRPr="00893626">
              <w:rPr>
                <w:rFonts w:ascii="Palatino Linotype" w:hAnsi="Palatino Linotype" w:cs="Times New Roman"/>
                <w:color w:val="000000"/>
                <w:sz w:val="20"/>
                <w:szCs w:val="20"/>
                <w:lang w:eastAsia="hu-HU"/>
              </w:rPr>
              <w:t>SZAKMAI KÉSZSÉGEK</w:t>
            </w:r>
          </w:p>
        </w:tc>
      </w:tr>
      <w:tr w:rsidR="00B676D6" w:rsidRPr="00893626" w:rsidTr="00B410A6">
        <w:trPr>
          <w:trHeight w:val="240"/>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Olvasott szakmai szöveg megértése</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423"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Szakmai nyelvű hallott szöveg megértése</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Szakmai nyelvű beszédkészség</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423"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r>
      <w:tr w:rsidR="00B676D6" w:rsidRPr="00893626" w:rsidTr="00B410A6">
        <w:trPr>
          <w:trHeight w:val="255"/>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240" w:lineRule="auto"/>
              <w:rPr>
                <w:rFonts w:ascii="Palatino Linotype" w:hAnsi="Palatino Linotype" w:cs="Times New Roman"/>
                <w:szCs w:val="14"/>
                <w:lang w:eastAsia="hu-HU"/>
              </w:rPr>
            </w:pPr>
            <w:r w:rsidRPr="00893626">
              <w:rPr>
                <w:rFonts w:ascii="Palatino Linotype" w:hAnsi="Palatino Linotype" w:cs="Times New Roman"/>
                <w:sz w:val="20"/>
                <w:szCs w:val="20"/>
                <w:lang w:eastAsia="hu-HU"/>
              </w:rPr>
              <w:t>Elemi számolási készség</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423"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360"/>
          <w:jc w:val="center"/>
        </w:trPr>
        <w:tc>
          <w:tcPr>
            <w:tcW w:w="11343" w:type="dxa"/>
            <w:gridSpan w:val="13"/>
            <w:tcBorders>
              <w:top w:val="nil"/>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olor w:val="000000"/>
                <w:sz w:val="20"/>
                <w:szCs w:val="20"/>
                <w:lang w:eastAsia="hu-HU"/>
              </w:rPr>
            </w:pPr>
            <w:r w:rsidRPr="00893626">
              <w:rPr>
                <w:rFonts w:ascii="Palatino Linotype" w:hAnsi="Palatino Linotype" w:cs="Times New Roman"/>
                <w:color w:val="000000"/>
                <w:sz w:val="20"/>
                <w:szCs w:val="20"/>
                <w:lang w:eastAsia="hu-HU"/>
              </w:rPr>
              <w:t>SZEMÉLYES KOMPETENCIÁK</w:t>
            </w:r>
          </w:p>
        </w:tc>
      </w:tr>
      <w:tr w:rsidR="00B676D6" w:rsidRPr="00893626" w:rsidTr="00B410A6">
        <w:trPr>
          <w:trHeight w:val="300"/>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Állóképesség</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423"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r>
      <w:tr w:rsidR="00B676D6" w:rsidRPr="00893626" w:rsidTr="00B410A6">
        <w:trPr>
          <w:trHeight w:val="300"/>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Mozgáskoordináció (testi ügyesség)</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r>
      <w:tr w:rsidR="00B676D6" w:rsidRPr="00893626" w:rsidTr="00B410A6">
        <w:trPr>
          <w:trHeight w:val="300"/>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240" w:lineRule="auto"/>
              <w:rPr>
                <w:rFonts w:ascii="Palatino Linotype" w:hAnsi="Palatino Linotype" w:cs="Times New Roman"/>
                <w:szCs w:val="14"/>
                <w:lang w:eastAsia="hu-HU"/>
              </w:rPr>
            </w:pPr>
            <w:r w:rsidRPr="00893626">
              <w:rPr>
                <w:rFonts w:ascii="Palatino Linotype" w:hAnsi="Palatino Linotype" w:cs="Times New Roman"/>
                <w:sz w:val="20"/>
                <w:szCs w:val="20"/>
                <w:lang w:eastAsia="hu-HU"/>
              </w:rPr>
              <w:t>Testi erő</w:t>
            </w:r>
          </w:p>
        </w:tc>
        <w:tc>
          <w:tcPr>
            <w:tcW w:w="426"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nil"/>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r>
      <w:tr w:rsidR="00B676D6" w:rsidRPr="00893626" w:rsidTr="00B410A6">
        <w:trPr>
          <w:trHeight w:val="360"/>
          <w:jc w:val="center"/>
        </w:trPr>
        <w:tc>
          <w:tcPr>
            <w:tcW w:w="11343" w:type="dxa"/>
            <w:gridSpan w:val="13"/>
            <w:tcBorders>
              <w:top w:val="nil"/>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olor w:val="000000"/>
                <w:sz w:val="20"/>
                <w:szCs w:val="20"/>
                <w:lang w:eastAsia="hu-HU"/>
              </w:rPr>
            </w:pPr>
            <w:r w:rsidRPr="00893626">
              <w:rPr>
                <w:rFonts w:ascii="Palatino Linotype" w:hAnsi="Palatino Linotype" w:cs="Times New Roman"/>
                <w:color w:val="000000"/>
                <w:sz w:val="20"/>
                <w:szCs w:val="20"/>
                <w:lang w:eastAsia="hu-HU"/>
              </w:rPr>
              <w:t>TÁRSAS KOMPETENCIÁK</w:t>
            </w:r>
          </w:p>
        </w:tc>
      </w:tr>
      <w:tr w:rsidR="00B676D6" w:rsidRPr="00893626" w:rsidTr="00B410A6">
        <w:trPr>
          <w:trHeight w:val="300"/>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Határozottság</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olor w:val="000000"/>
                <w:sz w:val="20"/>
                <w:szCs w:val="20"/>
                <w:lang w:eastAsia="hu-HU"/>
              </w:rPr>
            </w:pPr>
          </w:p>
        </w:tc>
        <w:tc>
          <w:tcPr>
            <w:tcW w:w="423"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olor w:val="000000"/>
                <w:sz w:val="20"/>
                <w:szCs w:val="20"/>
                <w:lang w:eastAsia="hu-HU"/>
              </w:rPr>
            </w:pP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olor w:val="000000"/>
                <w:sz w:val="20"/>
                <w:szCs w:val="20"/>
                <w:lang w:eastAsia="hu-HU"/>
              </w:rPr>
            </w:pP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r>
      <w:tr w:rsidR="00B676D6" w:rsidRPr="00893626" w:rsidTr="00B410A6">
        <w:trPr>
          <w:trHeight w:val="360"/>
          <w:jc w:val="center"/>
        </w:trPr>
        <w:tc>
          <w:tcPr>
            <w:tcW w:w="11343" w:type="dxa"/>
            <w:gridSpan w:val="13"/>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olor w:val="000000"/>
                <w:sz w:val="20"/>
                <w:szCs w:val="20"/>
                <w:lang w:eastAsia="hu-HU"/>
              </w:rPr>
            </w:pPr>
            <w:r w:rsidRPr="00893626">
              <w:rPr>
                <w:rFonts w:ascii="Palatino Linotype" w:hAnsi="Palatino Linotype" w:cs="Times New Roman"/>
                <w:color w:val="000000"/>
                <w:sz w:val="20"/>
                <w:szCs w:val="20"/>
                <w:lang w:eastAsia="hu-HU"/>
              </w:rPr>
              <w:t>MÓDSZER KOMPETENCIÁK</w:t>
            </w:r>
          </w:p>
        </w:tc>
      </w:tr>
      <w:tr w:rsidR="00B676D6" w:rsidRPr="00893626" w:rsidTr="00B410A6">
        <w:trPr>
          <w:trHeight w:val="300"/>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Ismeretek helyénvaló alkalmazása</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893626" w:rsidTr="00B410A6">
        <w:trPr>
          <w:trHeight w:val="300"/>
          <w:jc w:val="center"/>
        </w:trPr>
        <w:tc>
          <w:tcPr>
            <w:tcW w:w="4467" w:type="dxa"/>
            <w:tcBorders>
              <w:top w:val="single" w:sz="4" w:space="0" w:color="auto"/>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Körültekintés, elővigyázatosság</w:t>
            </w:r>
          </w:p>
        </w:tc>
        <w:tc>
          <w:tcPr>
            <w:tcW w:w="426"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09"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780"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r>
      <w:tr w:rsidR="00B676D6" w:rsidRPr="00893626" w:rsidTr="00B410A6">
        <w:trPr>
          <w:trHeight w:val="300"/>
          <w:jc w:val="center"/>
        </w:trPr>
        <w:tc>
          <w:tcPr>
            <w:tcW w:w="4467" w:type="dxa"/>
            <w:tcBorders>
              <w:top w:val="nil"/>
              <w:left w:val="single" w:sz="4" w:space="0" w:color="auto"/>
              <w:bottom w:val="single" w:sz="4" w:space="0" w:color="auto"/>
              <w:right w:val="single" w:sz="4" w:space="0" w:color="auto"/>
            </w:tcBorders>
            <w:noWrap/>
          </w:tcPr>
          <w:p w:rsidR="00B676D6" w:rsidRPr="00893626" w:rsidRDefault="00B676D6" w:rsidP="00B410A6">
            <w:pPr>
              <w:spacing w:after="0" w:line="100" w:lineRule="atLeast"/>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Gyakorlatias feladatértelmezés</w:t>
            </w:r>
          </w:p>
        </w:tc>
        <w:tc>
          <w:tcPr>
            <w:tcW w:w="426"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52" w:type="dxa"/>
            <w:tcBorders>
              <w:top w:val="single" w:sz="4" w:space="0" w:color="auto"/>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09"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r w:rsidRPr="00893626">
              <w:rPr>
                <w:rFonts w:ascii="Palatino Linotype" w:hAnsi="Palatino Linotype" w:cs="Times New Roman"/>
                <w:caps/>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851"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80" w:type="dxa"/>
            <w:tcBorders>
              <w:top w:val="nil"/>
              <w:left w:val="nil"/>
              <w:bottom w:val="single" w:sz="4" w:space="0" w:color="auto"/>
              <w:right w:val="single" w:sz="4" w:space="0" w:color="auto"/>
            </w:tcBorders>
            <w:vAlign w:val="center"/>
          </w:tcPr>
          <w:p w:rsidR="00B676D6" w:rsidRPr="00893626" w:rsidRDefault="00B676D6" w:rsidP="00B410A6">
            <w:pPr>
              <w:spacing w:after="0" w:line="240" w:lineRule="auto"/>
              <w:jc w:val="center"/>
              <w:rPr>
                <w:rFonts w:ascii="Palatino Linotype" w:hAnsi="Palatino Linotype" w:cs="Times New Roman"/>
                <w:caps/>
                <w:color w:val="000000"/>
                <w:sz w:val="20"/>
                <w:szCs w:val="20"/>
                <w:lang w:eastAsia="hu-HU"/>
              </w:rPr>
            </w:pPr>
          </w:p>
        </w:tc>
      </w:tr>
    </w:tbl>
    <w:p w:rsidR="00B676D6" w:rsidRPr="00893626" w:rsidRDefault="00B676D6" w:rsidP="00657A6F">
      <w:pPr>
        <w:spacing w:after="0" w:line="240" w:lineRule="auto"/>
        <w:jc w:val="both"/>
        <w:rPr>
          <w:rFonts w:ascii="Verdana" w:hAnsi="Verdana" w:cs="Times New Roman"/>
          <w:sz w:val="24"/>
          <w:szCs w:val="24"/>
          <w:lang w:eastAsia="hu-HU"/>
        </w:rPr>
      </w:pPr>
      <w:r w:rsidRPr="00893626">
        <w:rPr>
          <w:rFonts w:ascii="Verdana" w:hAnsi="Verdana" w:cs="Times New Roman"/>
          <w:sz w:val="24"/>
          <w:szCs w:val="24"/>
          <w:lang w:eastAsia="hu-HU"/>
        </w:rPr>
        <w:br w:type="page"/>
      </w:r>
    </w:p>
    <w:p w:rsidR="00B676D6" w:rsidRPr="00893626" w:rsidRDefault="00B676D6" w:rsidP="00896B98">
      <w:pPr>
        <w:tabs>
          <w:tab w:val="right" w:pos="9214"/>
        </w:tabs>
        <w:spacing w:after="0" w:line="240" w:lineRule="auto"/>
        <w:jc w:val="both"/>
        <w:rPr>
          <w:rFonts w:ascii="Palatino Linotype" w:hAnsi="Palatino Linotype" w:cs="Mangal"/>
          <w:b/>
          <w:kern w:val="1"/>
          <w:sz w:val="24"/>
          <w:szCs w:val="24"/>
          <w:lang w:eastAsia="hi-IN" w:bidi="hi-IN"/>
        </w:rPr>
      </w:pPr>
      <w:r>
        <w:rPr>
          <w:rFonts w:ascii="Palatino Linotype" w:hAnsi="Palatino Linotype" w:cs="Times New Roman"/>
          <w:b/>
          <w:sz w:val="24"/>
          <w:szCs w:val="24"/>
          <w:lang w:eastAsia="hu-HU"/>
        </w:rPr>
        <w:t>1</w:t>
      </w:r>
      <w:r w:rsidRPr="00893626">
        <w:rPr>
          <w:rFonts w:ascii="Palatino Linotype" w:hAnsi="Palatino Linotype" w:cs="Times New Roman"/>
          <w:b/>
          <w:sz w:val="24"/>
          <w:szCs w:val="24"/>
          <w:lang w:eastAsia="hu-HU"/>
        </w:rPr>
        <w:t>. Növénytani ismeretek tantárgy</w:t>
      </w:r>
      <w:r w:rsidRPr="00893626">
        <w:rPr>
          <w:rFonts w:ascii="Palatino Linotype" w:hAnsi="Palatino Linotype" w:cs="Times New Roman"/>
          <w:b/>
          <w:kern w:val="1"/>
          <w:sz w:val="24"/>
          <w:szCs w:val="24"/>
          <w:lang w:eastAsia="hi-IN" w:bidi="hi-IN"/>
        </w:rPr>
        <w:t xml:space="preserve"> </w:t>
      </w:r>
      <w:r w:rsidRPr="00893626">
        <w:rPr>
          <w:rFonts w:ascii="Palatino Linotype" w:hAnsi="Palatino Linotype" w:cs="Times New Roman"/>
          <w:b/>
          <w:kern w:val="1"/>
          <w:sz w:val="24"/>
          <w:szCs w:val="24"/>
          <w:lang w:eastAsia="hi-IN" w:bidi="hi-IN"/>
        </w:rPr>
        <w:tab/>
      </w:r>
      <w:r>
        <w:rPr>
          <w:rFonts w:ascii="Palatino Linotype" w:hAnsi="Palatino Linotype" w:cs="Mangal"/>
          <w:b/>
          <w:kern w:val="1"/>
          <w:sz w:val="24"/>
          <w:szCs w:val="24"/>
          <w:lang w:eastAsia="hi-IN" w:bidi="hi-IN"/>
        </w:rPr>
        <w:t>71</w:t>
      </w:r>
      <w:r w:rsidRPr="00893626">
        <w:rPr>
          <w:rFonts w:ascii="Palatino Linotype" w:hAnsi="Palatino Linotype" w:cs="Mangal"/>
          <w:b/>
          <w:kern w:val="1"/>
          <w:sz w:val="24"/>
          <w:szCs w:val="24"/>
          <w:lang w:eastAsia="hi-IN" w:bidi="hi-IN"/>
        </w:rPr>
        <w:t xml:space="preserve"> óra</w:t>
      </w:r>
    </w:p>
    <w:p w:rsidR="00B676D6" w:rsidRPr="00893626" w:rsidRDefault="00B676D6" w:rsidP="00896B98">
      <w:pPr>
        <w:spacing w:after="0" w:line="240" w:lineRule="auto"/>
        <w:jc w:val="both"/>
        <w:rPr>
          <w:rFonts w:ascii="Verdana" w:hAnsi="Verdana" w:cs="Times New Roman"/>
          <w:szCs w:val="14"/>
          <w:lang w:eastAsia="hu-HU"/>
        </w:rPr>
      </w:pPr>
    </w:p>
    <w:p w:rsidR="00B676D6" w:rsidRPr="00893626" w:rsidRDefault="00B676D6" w:rsidP="00896B98">
      <w:pPr>
        <w:widowControl w:val="0"/>
        <w:numPr>
          <w:ilvl w:val="1"/>
          <w:numId w:val="18"/>
        </w:numPr>
        <w:tabs>
          <w:tab w:val="clear" w:pos="906"/>
          <w:tab w:val="left" w:pos="794"/>
        </w:tabs>
        <w:suppressAutoHyphens/>
        <w:spacing w:after="0" w:line="240" w:lineRule="auto"/>
        <w:ind w:left="357" w:firstLine="0"/>
        <w:jc w:val="both"/>
        <w:rPr>
          <w:rFonts w:ascii="Palatino Linotype" w:hAnsi="Palatino Linotype" w:cs="Times New Roman"/>
          <w:b/>
          <w:kern w:val="1"/>
          <w:sz w:val="24"/>
          <w:szCs w:val="24"/>
          <w:lang w:eastAsia="hi-IN" w:bidi="hi-IN"/>
        </w:rPr>
      </w:pPr>
      <w:r w:rsidRPr="00893626">
        <w:rPr>
          <w:rFonts w:ascii="Palatino Linotype" w:hAnsi="Palatino Linotype" w:cs="Times New Roman"/>
          <w:b/>
          <w:kern w:val="1"/>
          <w:sz w:val="24"/>
          <w:szCs w:val="24"/>
          <w:lang w:eastAsia="hi-IN" w:bidi="hi-IN"/>
        </w:rPr>
        <w:t>A tantárgy tanításának célja</w:t>
      </w:r>
    </w:p>
    <w:p w:rsidR="00B676D6" w:rsidRPr="00893626" w:rsidRDefault="00B676D6" w:rsidP="00896B98">
      <w:pPr>
        <w:widowControl w:val="0"/>
        <w:suppressAutoHyphens/>
        <w:spacing w:after="0" w:line="240" w:lineRule="auto"/>
        <w:ind w:left="357"/>
        <w:jc w:val="both"/>
        <w:rPr>
          <w:rFonts w:ascii="Palatino Linotype" w:hAnsi="Palatino Linotype" w:cs="Times New Roman"/>
          <w:b/>
          <w:sz w:val="24"/>
          <w:szCs w:val="24"/>
          <w:lang w:eastAsia="hu-HU"/>
        </w:rPr>
      </w:pPr>
      <w:r w:rsidRPr="00893626">
        <w:rPr>
          <w:rFonts w:ascii="Palatino Linotype" w:hAnsi="Palatino Linotype" w:cs="Times New Roman"/>
          <w:sz w:val="24"/>
          <w:szCs w:val="24"/>
          <w:lang w:eastAsia="hu-HU"/>
        </w:rPr>
        <w:t>A végzett szakemberek a mindennapi munkájuk során állandó kapcsolatba kerülnek az élő növénnyel, illetve annak valamilyen részével, ezért alapvető fontosságú, hogy tisztában legyenek a növények külső és belső tulajdonságaival, életfolyamataik működésével, a legfontosabb növénycsoportokkal és a növények és a környezete kapcsolatával.</w:t>
      </w:r>
    </w:p>
    <w:p w:rsidR="00B676D6" w:rsidRPr="00893626" w:rsidRDefault="00B676D6" w:rsidP="00896B98">
      <w:pPr>
        <w:widowControl w:val="0"/>
        <w:suppressAutoHyphens/>
        <w:spacing w:after="0" w:line="240" w:lineRule="auto"/>
        <w:jc w:val="both"/>
        <w:rPr>
          <w:rFonts w:ascii="Palatino Linotype" w:hAnsi="Palatino Linotype" w:cs="Times New Roman"/>
          <w:b/>
          <w:kern w:val="1"/>
          <w:sz w:val="24"/>
          <w:szCs w:val="24"/>
          <w:lang w:eastAsia="hi-IN" w:bidi="hi-IN"/>
        </w:rPr>
      </w:pPr>
    </w:p>
    <w:p w:rsidR="00B676D6" w:rsidRPr="00893626" w:rsidRDefault="00B676D6" w:rsidP="00896B98">
      <w:pPr>
        <w:widowControl w:val="0"/>
        <w:tabs>
          <w:tab w:val="left" w:pos="794"/>
        </w:tabs>
        <w:suppressAutoHyphens/>
        <w:spacing w:after="0" w:line="240" w:lineRule="auto"/>
        <w:ind w:left="357"/>
        <w:jc w:val="both"/>
        <w:rPr>
          <w:rFonts w:ascii="Palatino Linotype" w:hAnsi="Palatino Linotype" w:cs="Times New Roman"/>
          <w:b/>
          <w:kern w:val="1"/>
          <w:sz w:val="24"/>
          <w:szCs w:val="24"/>
          <w:lang w:eastAsia="hi-IN" w:bidi="hi-IN"/>
        </w:rPr>
      </w:pPr>
      <w:r>
        <w:rPr>
          <w:rFonts w:ascii="Palatino Linotype" w:hAnsi="Palatino Linotype" w:cs="Times New Roman"/>
          <w:b/>
          <w:sz w:val="24"/>
          <w:szCs w:val="24"/>
          <w:lang w:eastAsia="hu-HU"/>
        </w:rPr>
        <w:t>1</w:t>
      </w:r>
      <w:r w:rsidRPr="00893626">
        <w:rPr>
          <w:rFonts w:ascii="Palatino Linotype" w:hAnsi="Palatino Linotype" w:cs="Times New Roman"/>
          <w:b/>
          <w:sz w:val="24"/>
          <w:szCs w:val="24"/>
          <w:lang w:eastAsia="hu-HU"/>
        </w:rPr>
        <w:t xml:space="preserve">.2. </w:t>
      </w:r>
      <w:r>
        <w:rPr>
          <w:rFonts w:ascii="Palatino Linotype" w:hAnsi="Palatino Linotype" w:cs="Times New Roman"/>
          <w:b/>
          <w:sz w:val="24"/>
          <w:szCs w:val="24"/>
          <w:lang w:eastAsia="hu-HU"/>
        </w:rPr>
        <w:tab/>
      </w:r>
      <w:r w:rsidRPr="00893626">
        <w:rPr>
          <w:rFonts w:ascii="Palatino Linotype" w:hAnsi="Palatino Linotype" w:cs="Times New Roman"/>
          <w:b/>
          <w:sz w:val="24"/>
          <w:szCs w:val="24"/>
          <w:lang w:eastAsia="hu-HU"/>
        </w:rPr>
        <w:t>Kapcsolódó</w:t>
      </w:r>
      <w:r w:rsidRPr="00893626">
        <w:rPr>
          <w:rFonts w:ascii="Palatino Linotype" w:hAnsi="Palatino Linotype" w:cs="Times New Roman"/>
          <w:b/>
          <w:kern w:val="1"/>
          <w:sz w:val="24"/>
          <w:szCs w:val="24"/>
          <w:lang w:eastAsia="hi-IN" w:bidi="hi-IN"/>
        </w:rPr>
        <w:t xml:space="preserve"> közismereti, szakmai tartalmak</w:t>
      </w:r>
    </w:p>
    <w:p w:rsidR="00B676D6" w:rsidRPr="00893626" w:rsidRDefault="00B676D6" w:rsidP="00896B98">
      <w:pPr>
        <w:widowControl w:val="0"/>
        <w:tabs>
          <w:tab w:val="left" w:pos="851"/>
        </w:tabs>
        <w:suppressAutoHyphens/>
        <w:spacing w:after="0" w:line="240" w:lineRule="auto"/>
        <w:ind w:left="360"/>
        <w:jc w:val="both"/>
        <w:rPr>
          <w:rFonts w:ascii="Palatino Linotype" w:hAnsi="Palatino Linotype" w:cs="Times New Roman"/>
          <w:kern w:val="1"/>
          <w:sz w:val="24"/>
          <w:szCs w:val="24"/>
          <w:lang w:eastAsia="hi-IN" w:bidi="hi-IN"/>
        </w:rPr>
      </w:pPr>
      <w:r w:rsidRPr="00893626">
        <w:rPr>
          <w:rFonts w:ascii="Palatino Linotype" w:hAnsi="Palatino Linotype" w:cs="Times New Roman"/>
          <w:kern w:val="1"/>
          <w:sz w:val="24"/>
          <w:szCs w:val="24"/>
          <w:lang w:eastAsia="hi-IN" w:bidi="hi-IN"/>
        </w:rPr>
        <w:t>Biológia, földrajz</w:t>
      </w:r>
    </w:p>
    <w:p w:rsidR="00B676D6" w:rsidRPr="00893626" w:rsidRDefault="00B676D6" w:rsidP="00896B98">
      <w:pPr>
        <w:widowControl w:val="0"/>
        <w:suppressAutoHyphens/>
        <w:spacing w:after="0" w:line="240" w:lineRule="auto"/>
        <w:jc w:val="both"/>
        <w:rPr>
          <w:rFonts w:ascii="Palatino Linotype" w:hAnsi="Palatino Linotype" w:cs="Times New Roman"/>
          <w:kern w:val="2"/>
          <w:sz w:val="24"/>
          <w:szCs w:val="24"/>
          <w:lang w:eastAsia="hi-IN" w:bidi="hi-IN"/>
        </w:rPr>
      </w:pPr>
    </w:p>
    <w:p w:rsidR="00B676D6" w:rsidRPr="00893626" w:rsidRDefault="00B676D6" w:rsidP="001218C6">
      <w:pPr>
        <w:widowControl w:val="0"/>
        <w:tabs>
          <w:tab w:val="left" w:pos="794"/>
        </w:tabs>
        <w:suppressAutoHyphens/>
        <w:spacing w:after="0" w:line="240" w:lineRule="auto"/>
        <w:ind w:left="357"/>
        <w:jc w:val="both"/>
        <w:rPr>
          <w:rFonts w:ascii="Palatino Linotype" w:hAnsi="Palatino Linotype" w:cs="Times New Roman"/>
          <w:b/>
          <w:kern w:val="1"/>
          <w:sz w:val="24"/>
          <w:szCs w:val="24"/>
          <w:lang w:eastAsia="hi-IN" w:bidi="hi-IN"/>
        </w:rPr>
      </w:pPr>
      <w:r>
        <w:rPr>
          <w:rFonts w:ascii="Palatino Linotype" w:hAnsi="Palatino Linotype" w:cs="Times New Roman"/>
          <w:b/>
          <w:kern w:val="1"/>
          <w:sz w:val="24"/>
          <w:szCs w:val="24"/>
          <w:lang w:eastAsia="hi-IN" w:bidi="hi-IN"/>
        </w:rPr>
        <w:t>1</w:t>
      </w:r>
      <w:r w:rsidRPr="00893626">
        <w:rPr>
          <w:rFonts w:ascii="Palatino Linotype" w:hAnsi="Palatino Linotype" w:cs="Times New Roman"/>
          <w:b/>
          <w:kern w:val="1"/>
          <w:sz w:val="24"/>
          <w:szCs w:val="24"/>
          <w:lang w:eastAsia="hi-IN" w:bidi="hi-IN"/>
        </w:rPr>
        <w:t>.3.</w:t>
      </w:r>
      <w:r>
        <w:rPr>
          <w:rFonts w:ascii="Palatino Linotype" w:hAnsi="Palatino Linotype" w:cs="Times New Roman"/>
          <w:b/>
          <w:kern w:val="1"/>
          <w:sz w:val="24"/>
          <w:szCs w:val="24"/>
          <w:lang w:eastAsia="hi-IN" w:bidi="hi-IN"/>
        </w:rPr>
        <w:tab/>
      </w:r>
      <w:r w:rsidRPr="00893626">
        <w:rPr>
          <w:rFonts w:ascii="Palatino Linotype" w:hAnsi="Palatino Linotype" w:cs="Times New Roman"/>
          <w:b/>
          <w:kern w:val="1"/>
          <w:sz w:val="24"/>
          <w:szCs w:val="24"/>
          <w:lang w:eastAsia="hi-IN" w:bidi="hi-IN"/>
        </w:rPr>
        <w:t>Témakörök</w:t>
      </w:r>
    </w:p>
    <w:p w:rsidR="00B676D6" w:rsidRPr="00893626" w:rsidRDefault="00B676D6" w:rsidP="00896B98">
      <w:pPr>
        <w:widowControl w:val="0"/>
        <w:suppressAutoHyphens/>
        <w:spacing w:after="0" w:line="240" w:lineRule="auto"/>
        <w:jc w:val="both"/>
        <w:rPr>
          <w:rFonts w:ascii="Palatino Linotype" w:hAnsi="Palatino Linotype" w:cs="Mangal"/>
          <w:b/>
          <w:kern w:val="1"/>
          <w:sz w:val="24"/>
          <w:szCs w:val="24"/>
          <w:lang w:eastAsia="hi-IN" w:bidi="hi-IN"/>
        </w:rPr>
      </w:pPr>
    </w:p>
    <w:p w:rsidR="00B676D6" w:rsidRPr="0004153D" w:rsidRDefault="00B676D6" w:rsidP="001218C6">
      <w:pPr>
        <w:widowControl w:val="0"/>
        <w:tabs>
          <w:tab w:val="left" w:pos="993"/>
          <w:tab w:val="right" w:pos="9214"/>
        </w:tabs>
        <w:suppressAutoHyphens/>
        <w:spacing w:after="0" w:line="240" w:lineRule="auto"/>
        <w:ind w:left="720"/>
        <w:jc w:val="both"/>
        <w:rPr>
          <w:rFonts w:ascii="Palatino Linotype" w:hAnsi="Palatino Linotype" w:cs="Mangal"/>
          <w:b/>
          <w:i/>
          <w:kern w:val="1"/>
          <w:sz w:val="24"/>
          <w:szCs w:val="24"/>
          <w:lang w:eastAsia="hi-IN" w:bidi="hi-IN"/>
        </w:rPr>
      </w:pPr>
      <w:r>
        <w:rPr>
          <w:rFonts w:ascii="Palatino Linotype" w:hAnsi="Palatino Linotype" w:cs="Mangal"/>
          <w:b/>
          <w:kern w:val="1"/>
          <w:sz w:val="24"/>
          <w:szCs w:val="24"/>
          <w:lang w:eastAsia="hi-IN" w:bidi="hi-IN"/>
        </w:rPr>
        <w:t>1</w:t>
      </w:r>
      <w:r w:rsidRPr="00893626">
        <w:rPr>
          <w:rFonts w:ascii="Palatino Linotype" w:hAnsi="Palatino Linotype" w:cs="Mangal"/>
          <w:b/>
          <w:kern w:val="1"/>
          <w:sz w:val="24"/>
          <w:szCs w:val="24"/>
          <w:lang w:eastAsia="hi-IN" w:bidi="hi-IN"/>
        </w:rPr>
        <w:t>.3.1. A növény felépítése</w:t>
      </w:r>
      <w:r w:rsidRPr="00893626">
        <w:rPr>
          <w:rFonts w:ascii="Palatino Linotype" w:hAnsi="Palatino Linotype" w:cs="Mangal"/>
          <w:b/>
          <w:kern w:val="1"/>
          <w:sz w:val="24"/>
          <w:szCs w:val="24"/>
          <w:lang w:eastAsia="hi-IN" w:bidi="hi-IN"/>
        </w:rPr>
        <w:tab/>
      </w:r>
      <w:r w:rsidRPr="0004153D">
        <w:rPr>
          <w:rFonts w:ascii="Palatino Linotype" w:hAnsi="Palatino Linotype" w:cs="Mangal"/>
          <w:b/>
          <w:i/>
          <w:kern w:val="1"/>
          <w:sz w:val="24"/>
          <w:szCs w:val="24"/>
          <w:lang w:eastAsia="hi-IN" w:bidi="hi-IN"/>
        </w:rPr>
        <w:t>23 óra</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Növények belső felépítése</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A növények sejtjei</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A növényi sejt általános jellemzői</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A növényi sejt alkotórészei (citoplazma, sejthártya, sejtmag, színtestek, sejtfüggelékek, sejtfal, sejtnedv, zárványok)</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A növények szövetei</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Osztódó szövet</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Állandósult szövet</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A növények szervei</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Gyökér – felépítés, működés, típusok, fejlődés</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Szár – felépítés, működés, típusok</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Levél – elhelyezkedés, felépítés, működés, típusok</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Virág - felépítés, működés, típusok</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Mag és termés - felépítés, működés, típusok</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A növények sejtjei</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A növényi sejt általános jellemzői</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Növényi sejt</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A növényi sejt alakja, mérete, típusai</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Aktív sejtalkotók (protoplazma, citoplazma, sejthártya, színtestek, sejtfüggelékek)</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Passzív sejtalkotók (plazmatermékek, sejtfal, sejtnedv, zárványok)</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A növényi sejt alkotó részei</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Citoplazma (alakja, felépítése, működése)</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Sejthártya (elhelyezkedése, felépítése, működése)</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Ozmózis</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Turgor</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Sejtmag (előfordulása, felépítése, működése)</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lastRenderedPageBreak/>
        <w:t>Színtestek (kloroplasztiszok, leukoplasztiszok)</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Sejtfüggelékek (csilló, ostor</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Sejtfal (pektin, cellulóz, lignin, kősejt</w:t>
      </w:r>
    </w:p>
    <w:p w:rsidR="00B676D6" w:rsidRPr="00896B98" w:rsidRDefault="00B676D6" w:rsidP="00896B98">
      <w:pPr>
        <w:widowControl w:val="0"/>
        <w:tabs>
          <w:tab w:val="left" w:pos="6804"/>
          <w:tab w:val="right" w:pos="9214"/>
        </w:tabs>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Sejtnedv (cukrok, szerves savak, antociánok, alkaloidák, cseranyagok, vitaminok)</w:t>
      </w:r>
    </w:p>
    <w:p w:rsidR="00B676D6" w:rsidRPr="00896B98" w:rsidRDefault="00B676D6" w:rsidP="00896B98">
      <w:pPr>
        <w:widowControl w:val="0"/>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Vitaminok (A-vitamin, D-vitamin, E-vitamin, K-vitamin, B1-vitamin, B2-vitamin, B12-vitamin, C-vitamin</w:t>
      </w:r>
    </w:p>
    <w:p w:rsidR="00B676D6" w:rsidRPr="00896B98" w:rsidRDefault="00B676D6" w:rsidP="00896B98">
      <w:pPr>
        <w:widowControl w:val="0"/>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Zárványok</w:t>
      </w:r>
    </w:p>
    <w:p w:rsidR="00B676D6" w:rsidRPr="00896B98" w:rsidRDefault="00B676D6" w:rsidP="00896B98">
      <w:pPr>
        <w:widowControl w:val="0"/>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Tartalék vagy raktározott anyagok (keményítő, zsír, olaj, nem állandó sejtalkotórészek.)</w:t>
      </w:r>
    </w:p>
    <w:p w:rsidR="00B676D6" w:rsidRPr="00896B98" w:rsidRDefault="00B676D6" w:rsidP="00896B98">
      <w:pPr>
        <w:widowControl w:val="0"/>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Mangal"/>
          <w:kern w:val="1"/>
          <w:sz w:val="24"/>
          <w:szCs w:val="24"/>
          <w:lang w:eastAsia="hi-IN" w:bidi="hi-IN"/>
        </w:rPr>
        <w:t>Végtermékek (kristályok, illóolajok, gyanták)</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Mangal"/>
          <w:kern w:val="1"/>
          <w:sz w:val="24"/>
          <w:szCs w:val="24"/>
          <w:lang w:eastAsia="hi-IN" w:bidi="hi-IN"/>
        </w:rPr>
        <w:t xml:space="preserve">Növényi szövetek fajtái (osztódó szövet, bőrszövet, elsődleges bőrszövet rhizodermisz, másodlagos bőrszövet, szállítószövet, alapszövet, </w:t>
      </w:r>
      <w:r w:rsidRPr="00896B98">
        <w:rPr>
          <w:rFonts w:ascii="Palatino Linotype" w:hAnsi="Palatino Linotype" w:cs="Times New Roman"/>
          <w:sz w:val="24"/>
          <w:szCs w:val="24"/>
          <w:lang w:eastAsia="hu-HU"/>
        </w:rPr>
        <w:t>asszimiláló raktározó alapszövet, víztartó alapszövet, szellőztető szilárdító alapszövet, kiválasztó- és váladéktartó alapszövet)</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Növényi szövetek előfordulása</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Növényi szövetek felépítése</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Növényi szövetek működése</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Növények külső felépítése</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Hajtástengely (szártagok, szárcsomók, szállítónyalábok)</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Levelek (levéllemez, levélnyél)</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Virágok (nőivarú, hímivarú)</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Magok és termések (csíra, magfehérje)</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Gyökerek (hagyma, gumó, rizóma)</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Nyitva termő virágok felépítése</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Zárva termő virágok felépítése</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Kétszikűek felépítése</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Egyszikűek felépítése</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Fásszárú növények felépítése</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Lágyszárú növények felépítése</w:t>
      </w:r>
    </w:p>
    <w:p w:rsidR="00B676D6" w:rsidRPr="00893626" w:rsidRDefault="00B676D6" w:rsidP="00896B98">
      <w:pPr>
        <w:widowControl w:val="0"/>
        <w:suppressAutoHyphens/>
        <w:spacing w:after="0" w:line="240" w:lineRule="auto"/>
        <w:jc w:val="both"/>
        <w:rPr>
          <w:rFonts w:ascii="Palatino Linotype" w:hAnsi="Palatino Linotype" w:cs="Mangal"/>
          <w:b/>
          <w:kern w:val="1"/>
          <w:sz w:val="24"/>
          <w:szCs w:val="24"/>
          <w:lang w:eastAsia="hi-IN" w:bidi="hi-IN"/>
        </w:rPr>
      </w:pPr>
    </w:p>
    <w:p w:rsidR="00B676D6" w:rsidRPr="00893626" w:rsidRDefault="00B676D6" w:rsidP="00896B98">
      <w:pPr>
        <w:widowControl w:val="0"/>
        <w:tabs>
          <w:tab w:val="left" w:pos="1440"/>
          <w:tab w:val="right" w:pos="9214"/>
        </w:tabs>
        <w:suppressAutoHyphens/>
        <w:spacing w:after="0" w:line="240" w:lineRule="auto"/>
        <w:ind w:left="720"/>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1</w:t>
      </w:r>
      <w:r w:rsidRPr="00893626">
        <w:rPr>
          <w:rFonts w:ascii="Palatino Linotype" w:hAnsi="Palatino Linotype" w:cs="Mangal"/>
          <w:b/>
          <w:kern w:val="1"/>
          <w:sz w:val="24"/>
          <w:szCs w:val="24"/>
          <w:lang w:eastAsia="hi-IN" w:bidi="hi-IN"/>
        </w:rPr>
        <w:t xml:space="preserve">.3.2. </w:t>
      </w:r>
      <w:r>
        <w:rPr>
          <w:rFonts w:ascii="Palatino Linotype" w:hAnsi="Palatino Linotype" w:cs="Mangal"/>
          <w:b/>
          <w:kern w:val="1"/>
          <w:sz w:val="24"/>
          <w:szCs w:val="24"/>
          <w:lang w:eastAsia="hi-IN" w:bidi="hi-IN"/>
        </w:rPr>
        <w:tab/>
      </w:r>
      <w:r w:rsidRPr="00893626">
        <w:rPr>
          <w:rFonts w:ascii="Palatino Linotype" w:hAnsi="Palatino Linotype" w:cs="Mangal"/>
          <w:b/>
          <w:kern w:val="1"/>
          <w:sz w:val="24"/>
          <w:szCs w:val="24"/>
          <w:lang w:eastAsia="hi-IN" w:bidi="hi-IN"/>
        </w:rPr>
        <w:t>A növények életjelenségei</w:t>
      </w:r>
      <w:r w:rsidRPr="00893626">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24 </w:t>
      </w:r>
      <w:r w:rsidRPr="00893626">
        <w:rPr>
          <w:rFonts w:ascii="Palatino Linotype" w:hAnsi="Palatino Linotype" w:cs="Mangal"/>
          <w:b/>
          <w:i/>
          <w:kern w:val="1"/>
          <w:sz w:val="24"/>
          <w:szCs w:val="24"/>
          <w:lang w:eastAsia="hi-IN" w:bidi="hi-IN"/>
        </w:rPr>
        <w:t>óra</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Növényi működések (felszívás, párologtatás, légzés, fotószintetizálás, anyagszállítás)</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Gyökér funkciói: rögzít, felszívás, szállítás</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 xml:space="preserve">Gyökér funkcióinak a folyamatai </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Legfontosabb anyagok: víz, ásványok, nitrogén fehérjék, nitrition, nitrátion, foszfor, kálium</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Növények gázcseréje: (anyagszállításig)</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 xml:space="preserve">A levél funkciói: </w:t>
      </w:r>
    </w:p>
    <w:p w:rsidR="00B676D6" w:rsidRPr="00896B98" w:rsidRDefault="00B676D6" w:rsidP="00896B98">
      <w:pPr>
        <w:widowControl w:val="0"/>
        <w:suppressAutoHyphens/>
        <w:spacing w:after="0" w:line="240" w:lineRule="auto"/>
        <w:ind w:left="720"/>
        <w:jc w:val="both"/>
        <w:rPr>
          <w:rFonts w:ascii="Palatino Linotype" w:hAnsi="Palatino Linotype" w:cs="Mangal"/>
          <w:kern w:val="1"/>
          <w:sz w:val="24"/>
          <w:szCs w:val="24"/>
          <w:lang w:eastAsia="hi-IN" w:bidi="hi-IN"/>
        </w:rPr>
      </w:pPr>
      <w:r w:rsidRPr="00896B98">
        <w:rPr>
          <w:rFonts w:ascii="Palatino Linotype" w:hAnsi="Palatino Linotype" w:cs="Times New Roman"/>
          <w:sz w:val="24"/>
          <w:szCs w:val="24"/>
          <w:lang w:eastAsia="hu-HU"/>
        </w:rPr>
        <w:t>Tápanyag</w:t>
      </w:r>
      <w:r w:rsidRPr="00896B98">
        <w:rPr>
          <w:rFonts w:ascii="Palatino Linotype" w:hAnsi="Palatino Linotype" w:cs="Mangal"/>
          <w:kern w:val="1"/>
          <w:sz w:val="24"/>
          <w:szCs w:val="24"/>
          <w:lang w:eastAsia="hi-IN" w:bidi="hi-IN"/>
        </w:rPr>
        <w:t xml:space="preserve"> készítés </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Fotoszintézis (zöld színtest)</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Párologtatás</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lastRenderedPageBreak/>
        <w:t xml:space="preserve">Légzés </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A szár működése:</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 xml:space="preserve">Háncselem feladata </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Farész elemei:</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-vízszállító sejtek</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-vízszállító csövek</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Háncsrész elemei:</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-rostacsövek</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 kísérősejtek</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Vízszállítás mechanizmusa (tapadási erő: adhézió, kohézió)</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Növények önszabályozása:</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-Vezérlés</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 xml:space="preserve">-Szabályozás </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Auxin:</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-Etilén</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-Citokinin</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Növényi szövetek fajtái (osztódó szövet, bőrszövet, elsődleges bőrszövet, rhizodermisz, másodlagos bőrszövet, szállítószövet, alapszövet asszimiláló raktározó alapszövet, alapszövet, víztartó alapszövet szellőztető szilárdító alapszövet, alapszövet kiválasztó- és váladéktartó alapszövet)</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Növényi szövetek előfordulása</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Növényi szövetek felépítése</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Növényi szövetek működése</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Növények külső felépítése</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Növények szaporodása:</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Ivartalan növények szaporodása</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 xml:space="preserve">Ivaros növények szaporodása </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A növények sejtjei</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A növényi sejt általános jellemzői</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Növényi sejt</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A növényi sejt alakja, mérete, típusai</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Aktív sejtalkotók (protoplazma, citoplazma, sejthártya, színtestek, sejtfüggelékek)</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Passzív sejtalkotók (plazmatermékek, sejtfal, sejtnedv, zárványok)</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A növényi sejt alkotó részei</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8" w:anchor="Sz.C3.ADnanyagok" w:history="1">
        <w:r w:rsidR="00B676D6" w:rsidRPr="00896B98">
          <w:rPr>
            <w:rFonts w:ascii="Palatino Linotype" w:hAnsi="Palatino Linotype" w:cs="Times New Roman"/>
            <w:sz w:val="24"/>
            <w:szCs w:val="24"/>
            <w:lang w:eastAsia="hu-HU"/>
          </w:rPr>
          <w:t>Színanyagok</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9" w:anchor="A_fotoszint.C3.A9zis_.C3.A1ltal.C3.A1nos_folyamata" w:history="1">
        <w:r w:rsidR="00B676D6" w:rsidRPr="00896B98">
          <w:rPr>
            <w:rFonts w:ascii="Palatino Linotype" w:hAnsi="Palatino Linotype" w:cs="Times New Roman"/>
            <w:sz w:val="24"/>
            <w:szCs w:val="24"/>
            <w:lang w:eastAsia="hu-HU"/>
          </w:rPr>
          <w:t>A fotoszintézis általános folyamata</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10" w:anchor="A_n.C3.B6v.C3.A9nyek_oxig.C3.A9ntermel.C5.91_fotoszint.C3.A9zise" w:history="1">
        <w:r w:rsidR="00B676D6" w:rsidRPr="00896B98">
          <w:rPr>
            <w:rFonts w:ascii="Palatino Linotype" w:hAnsi="Palatino Linotype" w:cs="Times New Roman"/>
            <w:sz w:val="24"/>
            <w:szCs w:val="24"/>
            <w:lang w:eastAsia="hu-HU"/>
          </w:rPr>
          <w:t>A növények oxigéntermelő fotoszintézise</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11" w:anchor="A_II._fotok.C3.A9miai_rendszer_.28PSII.29" w:history="1">
        <w:r w:rsidR="00B676D6" w:rsidRPr="00896B98">
          <w:rPr>
            <w:rFonts w:ascii="Palatino Linotype" w:hAnsi="Palatino Linotype" w:cs="Times New Roman"/>
            <w:sz w:val="24"/>
            <w:szCs w:val="24"/>
            <w:lang w:eastAsia="hu-HU"/>
          </w:rPr>
          <w:t>A II. fotokémiai rendszer (PSII)</w:t>
        </w:r>
      </w:hyperlink>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12" w:anchor="Citokr.C3.B3m_b6.2Ff_komplex" w:history="1">
        <w:r w:rsidR="00B676D6" w:rsidRPr="00896B98">
          <w:rPr>
            <w:rFonts w:ascii="Palatino Linotype" w:hAnsi="Palatino Linotype" w:cs="Times New Roman"/>
            <w:sz w:val="24"/>
            <w:szCs w:val="24"/>
            <w:lang w:eastAsia="hu-HU"/>
          </w:rPr>
          <w:t>Citokróm b6/f komplex</w:t>
        </w:r>
      </w:hyperlink>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13" w:anchor="Az_I._fotok.C3.A9miai_rendszer" w:history="1">
        <w:r w:rsidR="00B676D6" w:rsidRPr="00896B98">
          <w:rPr>
            <w:rFonts w:ascii="Palatino Linotype" w:hAnsi="Palatino Linotype" w:cs="Times New Roman"/>
            <w:sz w:val="24"/>
            <w:szCs w:val="24"/>
            <w:lang w:eastAsia="hu-HU"/>
          </w:rPr>
          <w:t>Az I. fotokémiai rendszer</w:t>
        </w:r>
      </w:hyperlink>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14" w:anchor="ATP-szint.C3.A9zis_a_fotoszint.C3.A9zis_f.C3.A9nyszakasz.C3.A1ban" w:history="1">
        <w:r w:rsidR="00B676D6" w:rsidRPr="00896B98">
          <w:rPr>
            <w:rFonts w:ascii="Palatino Linotype" w:hAnsi="Palatino Linotype" w:cs="Times New Roman"/>
            <w:sz w:val="24"/>
            <w:szCs w:val="24"/>
            <w:lang w:eastAsia="hu-HU"/>
          </w:rPr>
          <w:t>ATP-szintézis a fotoszintézis fényszakaszában</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15" w:anchor="Katal.C3.ADzis" w:history="1">
        <w:r w:rsidR="00B676D6" w:rsidRPr="00896B98">
          <w:rPr>
            <w:rFonts w:ascii="Palatino Linotype" w:hAnsi="Palatino Linotype" w:cs="Times New Roman"/>
            <w:sz w:val="24"/>
            <w:szCs w:val="24"/>
            <w:lang w:eastAsia="hu-HU"/>
          </w:rPr>
          <w:t>Katalízis</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16" w:anchor="A_m.C5.B1k.C3.B6d.C3.A9s_bizony.C3.ADt.C3.A9kai" w:history="1">
        <w:r w:rsidR="00B676D6" w:rsidRPr="00896B98">
          <w:rPr>
            <w:rFonts w:ascii="Palatino Linotype" w:hAnsi="Palatino Linotype" w:cs="Times New Roman"/>
            <w:sz w:val="24"/>
            <w:szCs w:val="24"/>
            <w:lang w:eastAsia="hu-HU"/>
          </w:rPr>
          <w:t>A működés bizonyítékai</w:t>
        </w:r>
      </w:hyperlink>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17" w:anchor="Szab.C3.A1lyoz.C3.A1s" w:history="1">
        <w:r w:rsidR="00B676D6" w:rsidRPr="00896B98">
          <w:rPr>
            <w:rFonts w:ascii="Palatino Linotype" w:hAnsi="Palatino Linotype" w:cs="Times New Roman"/>
            <w:sz w:val="24"/>
            <w:szCs w:val="24"/>
            <w:lang w:eastAsia="hu-HU"/>
          </w:rPr>
          <w:t>Szabályozás</w:t>
        </w:r>
      </w:hyperlink>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18" w:anchor="A_n.C3.B6v.C3.A9nyi_fotoszint.C3.A9zis_s.C3.B6t.C3.A9t-szakasz.C3.A1nak_t.C3.ADpusai" w:history="1">
        <w:r w:rsidR="00B676D6" w:rsidRPr="00896B98">
          <w:rPr>
            <w:rFonts w:ascii="Palatino Linotype" w:hAnsi="Palatino Linotype" w:cs="Times New Roman"/>
            <w:sz w:val="24"/>
            <w:szCs w:val="24"/>
            <w:lang w:eastAsia="hu-HU"/>
          </w:rPr>
          <w:t>A növényi fotoszintézis sötét-szakaszának típusai</w:t>
        </w:r>
      </w:hyperlink>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19" w:anchor="Oxig.C3.A9nt_nem_termel.C5.91_bakteri.C3.A1lis_fotoszint.C3.A9zis" w:history="1">
        <w:r w:rsidR="00B676D6" w:rsidRPr="00896B98">
          <w:rPr>
            <w:rFonts w:ascii="Palatino Linotype" w:hAnsi="Palatino Linotype" w:cs="Times New Roman"/>
            <w:sz w:val="24"/>
            <w:szCs w:val="24"/>
            <w:lang w:eastAsia="hu-HU"/>
          </w:rPr>
          <w:t>Oxigént nem termelő bakteriális fotoszintézis</w:t>
        </w:r>
      </w:hyperlink>
      <w:r w:rsidR="00B676D6" w:rsidRPr="00896B98">
        <w:rPr>
          <w:rFonts w:ascii="Palatino Linotype" w:hAnsi="Palatino Linotype" w:cs="Times New Roman"/>
          <w:sz w:val="24"/>
          <w:szCs w:val="24"/>
          <w:lang w:eastAsia="hu-HU"/>
        </w:rPr>
        <w:t xml:space="preserve"> </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F</w:t>
      </w:r>
      <w:hyperlink r:id="rId20" w:anchor="A_fotoszint.C3.A9zis_jelent.C5.91s.C3.A9ge" w:history="1">
        <w:r w:rsidRPr="00896B98">
          <w:rPr>
            <w:rFonts w:ascii="Palatino Linotype" w:hAnsi="Palatino Linotype" w:cs="Times New Roman"/>
            <w:sz w:val="24"/>
            <w:szCs w:val="24"/>
            <w:lang w:eastAsia="hu-HU"/>
          </w:rPr>
          <w:t>otoszintézis jelentősége</w:t>
        </w:r>
      </w:hyperlink>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Vegetatív növények szaporodása (tőosztás, hagyma, sarj, gumó, szár, vessző, levél)</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 xml:space="preserve">Nyitvatermő virágok életjelenségei </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Zárvatermő virágok életjelenségei</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Egyszikű növények életjelenségei</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Kétszikű növények életjelenségei</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Ivarszerv virág</w:t>
      </w:r>
      <w:r w:rsidRPr="00896B98">
        <w:rPr>
          <w:rFonts w:ascii="Palatino Linotype" w:hAnsi="Palatino Linotype" w:cs="Times New Roman"/>
          <w:sz w:val="24"/>
          <w:szCs w:val="24"/>
          <w:lang w:eastAsia="hu-HU"/>
        </w:rPr>
        <w:tab/>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Pollen, virágpor</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Növények egyedfejlődése:</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Kétszakaszos egyedfejlődés</w:t>
      </w:r>
    </w:p>
    <w:p w:rsidR="00B676D6" w:rsidRPr="00893626" w:rsidRDefault="00B676D6" w:rsidP="00896B98">
      <w:pPr>
        <w:widowControl w:val="0"/>
        <w:suppressAutoHyphens/>
        <w:spacing w:after="0" w:line="240" w:lineRule="auto"/>
        <w:ind w:left="1812"/>
        <w:jc w:val="both"/>
        <w:rPr>
          <w:rFonts w:ascii="Palatino Linotype" w:hAnsi="Palatino Linotype" w:cs="Mangal"/>
          <w:b/>
          <w:kern w:val="1"/>
          <w:sz w:val="24"/>
          <w:szCs w:val="24"/>
          <w:lang w:eastAsia="hi-IN" w:bidi="hi-IN"/>
        </w:rPr>
      </w:pPr>
    </w:p>
    <w:p w:rsidR="00B676D6" w:rsidRPr="00893626" w:rsidRDefault="00B676D6" w:rsidP="00896B98">
      <w:pPr>
        <w:widowControl w:val="0"/>
        <w:tabs>
          <w:tab w:val="left" w:pos="1440"/>
          <w:tab w:val="right" w:pos="9214"/>
        </w:tabs>
        <w:suppressAutoHyphens/>
        <w:spacing w:after="0" w:line="240" w:lineRule="auto"/>
        <w:ind w:left="720"/>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1</w:t>
      </w:r>
      <w:r w:rsidRPr="00893626">
        <w:rPr>
          <w:rFonts w:ascii="Palatino Linotype" w:hAnsi="Palatino Linotype" w:cs="Mangal"/>
          <w:b/>
          <w:kern w:val="1"/>
          <w:sz w:val="24"/>
          <w:szCs w:val="24"/>
          <w:lang w:eastAsia="hi-IN" w:bidi="hi-IN"/>
        </w:rPr>
        <w:t xml:space="preserve">.3.4. </w:t>
      </w:r>
      <w:r>
        <w:rPr>
          <w:rFonts w:ascii="Palatino Linotype" w:hAnsi="Palatino Linotype" w:cs="Mangal"/>
          <w:b/>
          <w:kern w:val="1"/>
          <w:sz w:val="24"/>
          <w:szCs w:val="24"/>
          <w:lang w:eastAsia="hi-IN" w:bidi="hi-IN"/>
        </w:rPr>
        <w:tab/>
      </w:r>
      <w:r w:rsidRPr="00893626">
        <w:rPr>
          <w:rFonts w:ascii="Palatino Linotype" w:hAnsi="Palatino Linotype" w:cs="Mangal"/>
          <w:b/>
          <w:kern w:val="1"/>
          <w:sz w:val="24"/>
          <w:szCs w:val="24"/>
          <w:lang w:eastAsia="hi-IN" w:bidi="hi-IN"/>
        </w:rPr>
        <w:t>Növény- és környezettan</w:t>
      </w:r>
      <w:r w:rsidRPr="00893626">
        <w:rPr>
          <w:rFonts w:ascii="Palatino Linotype" w:hAnsi="Palatino Linotype" w:cs="Mangal"/>
          <w:b/>
          <w:kern w:val="1"/>
          <w:sz w:val="24"/>
          <w:szCs w:val="24"/>
          <w:lang w:eastAsia="hi-IN" w:bidi="hi-IN"/>
        </w:rPr>
        <w:tab/>
      </w:r>
      <w:r w:rsidRPr="001218C6">
        <w:rPr>
          <w:rFonts w:ascii="Palatino Linotype" w:hAnsi="Palatino Linotype" w:cs="Mangal"/>
          <w:b/>
          <w:i/>
          <w:kern w:val="1"/>
          <w:sz w:val="24"/>
          <w:szCs w:val="24"/>
          <w:lang w:eastAsia="hi-IN" w:bidi="hi-IN"/>
        </w:rPr>
        <w:t>24 óra</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A rendszerezés alapjai: mesterséges és természetes rendszer, rendszertani kategóriák, faj, fajta fogalma, kettős nevezéktan</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A kertészetben jelentős törzsek, osztályok, családok ismerete: mohák, harasztok, nyitvatermők, zárvatermők</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Fontosabb két- és egyszikű növénycsaládok</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A növény és környezete: élő környezeti tényezők (más növények, állatok, ember); élettelen környezeti tényezők (levegő, hőmérséklet, fény, víz, tápanyag, talaj)</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Környezetvédelem</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Növényeket érintő környezetszennyezések</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21" w:history="1">
        <w:r w:rsidR="00B676D6" w:rsidRPr="00896B98">
          <w:rPr>
            <w:rFonts w:ascii="Palatino Linotype" w:hAnsi="Palatino Linotype" w:cs="Times New Roman"/>
            <w:sz w:val="24"/>
            <w:szCs w:val="24"/>
            <w:lang w:eastAsia="hu-HU"/>
          </w:rPr>
          <w:t>A peszticidek</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22" w:history="1">
        <w:r w:rsidR="00B676D6" w:rsidRPr="00896B98">
          <w:rPr>
            <w:rFonts w:ascii="Palatino Linotype" w:hAnsi="Palatino Linotype" w:cs="Times New Roman"/>
            <w:sz w:val="24"/>
            <w:szCs w:val="24"/>
            <w:lang w:eastAsia="hu-HU"/>
          </w:rPr>
          <w:t>Az élelmiszerekben és takarmányokban található növényvédő szerek megengedett határértéke</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23" w:history="1">
        <w:r w:rsidR="00B676D6" w:rsidRPr="00896B98">
          <w:rPr>
            <w:rFonts w:ascii="Palatino Linotype" w:hAnsi="Palatino Linotype" w:cs="Times New Roman"/>
            <w:sz w:val="24"/>
            <w:szCs w:val="24"/>
            <w:lang w:eastAsia="hu-HU"/>
          </w:rPr>
          <w:t>Műtrágyák</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24" w:history="1">
        <w:r w:rsidR="00B676D6" w:rsidRPr="00896B98">
          <w:rPr>
            <w:rFonts w:ascii="Palatino Linotype" w:hAnsi="Palatino Linotype" w:cs="Times New Roman"/>
            <w:sz w:val="24"/>
            <w:szCs w:val="24"/>
            <w:lang w:eastAsia="hu-HU"/>
          </w:rPr>
          <w:t>Mezőgazdasági eredetű nitrátszennyezés</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25" w:history="1">
        <w:r w:rsidR="00B676D6" w:rsidRPr="00896B98">
          <w:rPr>
            <w:rFonts w:ascii="Palatino Linotype" w:hAnsi="Palatino Linotype" w:cs="Times New Roman"/>
            <w:sz w:val="24"/>
            <w:szCs w:val="24"/>
            <w:lang w:eastAsia="hu-HU"/>
          </w:rPr>
          <w:t>Biocidok</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26" w:history="1">
        <w:r w:rsidR="00B676D6" w:rsidRPr="00896B98">
          <w:rPr>
            <w:rFonts w:ascii="Palatino Linotype" w:hAnsi="Palatino Linotype" w:cs="Times New Roman"/>
            <w:sz w:val="24"/>
            <w:szCs w:val="24"/>
            <w:lang w:eastAsia="hu-HU"/>
          </w:rPr>
          <w:t>A környezetben tartósan megmaradó szerves szennyező anyagokról szóló Stockholmi Egyezmény</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27" w:history="1">
        <w:r w:rsidR="00B676D6" w:rsidRPr="00896B98">
          <w:rPr>
            <w:rFonts w:ascii="Palatino Linotype" w:hAnsi="Palatino Linotype" w:cs="Times New Roman"/>
            <w:sz w:val="24"/>
            <w:szCs w:val="24"/>
            <w:lang w:eastAsia="hu-HU"/>
          </w:rPr>
          <w:t>A higany kivitele és tárolása</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28" w:history="1">
        <w:r w:rsidR="00B676D6" w:rsidRPr="00896B98">
          <w:rPr>
            <w:rFonts w:ascii="Palatino Linotype" w:hAnsi="Palatino Linotype" w:cs="Times New Roman"/>
            <w:sz w:val="24"/>
            <w:szCs w:val="24"/>
            <w:lang w:eastAsia="hu-HU"/>
          </w:rPr>
          <w:t>Higanyra vonatkozó közösségi stratégia</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29" w:history="1">
        <w:r w:rsidR="00B676D6" w:rsidRPr="00896B98">
          <w:rPr>
            <w:rFonts w:ascii="Palatino Linotype" w:hAnsi="Palatino Linotype" w:cs="Times New Roman"/>
            <w:sz w:val="24"/>
            <w:szCs w:val="24"/>
            <w:lang w:eastAsia="hu-HU"/>
          </w:rPr>
          <w:t>Az élelmiszerek előállítása során felhasznált extrakciós oldószerek</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30" w:history="1">
        <w:r w:rsidR="00B676D6" w:rsidRPr="00896B98">
          <w:rPr>
            <w:rFonts w:ascii="Palatino Linotype" w:hAnsi="Palatino Linotype" w:cs="Times New Roman"/>
            <w:sz w:val="24"/>
            <w:szCs w:val="24"/>
            <w:lang w:eastAsia="hu-HU"/>
          </w:rPr>
          <w:t>Dioxinokra, furánokra és PCB-kre vonatkozó közösségi stratégia</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31" w:history="1">
        <w:r w:rsidR="00B676D6" w:rsidRPr="00896B98">
          <w:rPr>
            <w:rFonts w:ascii="Palatino Linotype" w:hAnsi="Palatino Linotype" w:cs="Times New Roman"/>
            <w:sz w:val="24"/>
            <w:szCs w:val="24"/>
            <w:lang w:eastAsia="hu-HU"/>
          </w:rPr>
          <w:t>Állatokban és állati termékekben lévő hormonhatású és egyéb anyagok ellenőrzése</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32" w:history="1">
        <w:r w:rsidR="00B676D6" w:rsidRPr="00896B98">
          <w:rPr>
            <w:rFonts w:ascii="Palatino Linotype" w:hAnsi="Palatino Linotype" w:cs="Times New Roman"/>
            <w:sz w:val="24"/>
            <w:szCs w:val="24"/>
            <w:lang w:eastAsia="hu-HU"/>
          </w:rPr>
          <w:t>A haszonállatok hormonnal (és egyéb anyagokkal) történő kezelésének tilalma</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33" w:history="1">
        <w:r w:rsidR="00B676D6" w:rsidRPr="00896B98">
          <w:rPr>
            <w:rFonts w:ascii="Palatino Linotype" w:hAnsi="Palatino Linotype" w:cs="Times New Roman"/>
            <w:sz w:val="24"/>
            <w:szCs w:val="24"/>
            <w:lang w:eastAsia="hu-HU"/>
          </w:rPr>
          <w:t xml:space="preserve">Állatgyógyászati készítmények maradékanyagai az állati eredetű </w:t>
        </w:r>
        <w:r w:rsidR="00B676D6" w:rsidRPr="00896B98">
          <w:rPr>
            <w:rFonts w:ascii="Palatino Linotype" w:hAnsi="Palatino Linotype" w:cs="Times New Roman"/>
            <w:sz w:val="24"/>
            <w:szCs w:val="24"/>
            <w:lang w:eastAsia="hu-HU"/>
          </w:rPr>
          <w:lastRenderedPageBreak/>
          <w:t>élelmiszerekben</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34" w:history="1">
        <w:r w:rsidR="00B676D6" w:rsidRPr="00896B98">
          <w:rPr>
            <w:rFonts w:ascii="Palatino Linotype" w:hAnsi="Palatino Linotype" w:cs="Times New Roman"/>
            <w:sz w:val="24"/>
            <w:szCs w:val="24"/>
            <w:lang w:eastAsia="hu-HU"/>
          </w:rPr>
          <w:t>Az élelmiszerekkel rendeltetésszerűen érintkezésbe kerülő anyagokra és tárgyakra vonatkozó helyes gyártási gyakorlat</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35" w:history="1">
        <w:r w:rsidR="00B676D6" w:rsidRPr="00896B98">
          <w:rPr>
            <w:rFonts w:ascii="Palatino Linotype" w:hAnsi="Palatino Linotype" w:cs="Times New Roman"/>
            <w:sz w:val="24"/>
            <w:szCs w:val="24"/>
            <w:lang w:eastAsia="hu-HU"/>
          </w:rPr>
          <w:t>Élelmiszerekkel érintkezésbe kerülő anyagok és tárgyak</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36" w:history="1">
        <w:r w:rsidR="00B676D6" w:rsidRPr="00896B98">
          <w:rPr>
            <w:rFonts w:ascii="Palatino Linotype" w:hAnsi="Palatino Linotype" w:cs="Times New Roman"/>
            <w:sz w:val="24"/>
            <w:szCs w:val="24"/>
            <w:lang w:eastAsia="hu-HU"/>
          </w:rPr>
          <w:t>Műanyagok és műanyagból készült tárgyak</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37" w:history="1">
        <w:r w:rsidR="00B676D6" w:rsidRPr="00896B98">
          <w:rPr>
            <w:rFonts w:ascii="Palatino Linotype" w:hAnsi="Palatino Linotype" w:cs="Times New Roman"/>
            <w:sz w:val="24"/>
            <w:szCs w:val="24"/>
            <w:lang w:eastAsia="hu-HU"/>
          </w:rPr>
          <w:t>Újrafeldolgozott műanyagok és műanyag tárgyak</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38" w:history="1">
        <w:r w:rsidR="00B676D6" w:rsidRPr="00896B98">
          <w:rPr>
            <w:rFonts w:ascii="Palatino Linotype" w:hAnsi="Palatino Linotype" w:cs="Times New Roman"/>
            <w:sz w:val="24"/>
            <w:szCs w:val="24"/>
            <w:lang w:eastAsia="hu-HU"/>
          </w:rPr>
          <w:t>Regenerált cellulózfilmből készült anyagok és tárgyak</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39" w:history="1">
        <w:r w:rsidR="00B676D6" w:rsidRPr="00896B98">
          <w:rPr>
            <w:rFonts w:ascii="Palatino Linotype" w:hAnsi="Palatino Linotype" w:cs="Times New Roman"/>
            <w:sz w:val="24"/>
            <w:szCs w:val="24"/>
            <w:lang w:eastAsia="hu-HU"/>
          </w:rPr>
          <w:t>Aktív és intelligens anyagok és tárgyak</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40" w:history="1">
        <w:r w:rsidR="00B676D6" w:rsidRPr="00896B98">
          <w:rPr>
            <w:rFonts w:ascii="Palatino Linotype" w:hAnsi="Palatino Linotype" w:cs="Times New Roman"/>
            <w:sz w:val="24"/>
            <w:szCs w:val="24"/>
            <w:lang w:eastAsia="hu-HU"/>
          </w:rPr>
          <w:t>Élelmiszerekkel érintkezésbe kerülő műanyagok összetevői kioldódásának vizsgálata</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41" w:history="1">
        <w:r w:rsidR="00B676D6" w:rsidRPr="00896B98">
          <w:rPr>
            <w:rFonts w:ascii="Palatino Linotype" w:hAnsi="Palatino Linotype" w:cs="Times New Roman"/>
            <w:sz w:val="24"/>
            <w:szCs w:val="24"/>
            <w:lang w:eastAsia="hu-HU"/>
          </w:rPr>
          <w:t>Vinil-klorid-monomert tartalmazó anyagok és tárgyak</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42" w:history="1">
        <w:r w:rsidR="00B676D6" w:rsidRPr="00896B98">
          <w:rPr>
            <w:rFonts w:ascii="Palatino Linotype" w:hAnsi="Palatino Linotype" w:cs="Times New Roman"/>
            <w:sz w:val="24"/>
            <w:szCs w:val="24"/>
            <w:lang w:eastAsia="hu-HU"/>
          </w:rPr>
          <w:t>N-nitrozaminok cumikból történő kibocsátása</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43" w:history="1">
        <w:r w:rsidR="00B676D6" w:rsidRPr="00896B98">
          <w:rPr>
            <w:rFonts w:ascii="Palatino Linotype" w:hAnsi="Palatino Linotype" w:cs="Times New Roman"/>
            <w:sz w:val="24"/>
            <w:szCs w:val="24"/>
            <w:lang w:eastAsia="hu-HU"/>
          </w:rPr>
          <w:t>Epoxiszármazékok élelmiszer-csomagolásokban való felhasználásának korlátozása</w:t>
        </w:r>
      </w:hyperlink>
      <w:r w:rsidR="00B676D6" w:rsidRPr="00896B98">
        <w:rPr>
          <w:rFonts w:ascii="Palatino Linotype" w:hAnsi="Palatino Linotype" w:cs="Times New Roman"/>
          <w:sz w:val="24"/>
          <w:szCs w:val="24"/>
          <w:lang w:eastAsia="hu-HU"/>
        </w:rPr>
        <w:t xml:space="preserve"> </w:t>
      </w:r>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44" w:history="1">
        <w:r w:rsidR="00B676D6" w:rsidRPr="00896B98">
          <w:rPr>
            <w:rFonts w:ascii="Palatino Linotype" w:hAnsi="Palatino Linotype" w:cs="Times New Roman"/>
            <w:sz w:val="24"/>
            <w:szCs w:val="24"/>
            <w:lang w:eastAsia="hu-HU"/>
          </w:rPr>
          <w:t>Élelmiszerekkel érintkezésbe kerülő kerámiatárgyak</w:t>
        </w:r>
      </w:hyperlink>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45" w:history="1">
        <w:r w:rsidR="00B676D6" w:rsidRPr="00896B98">
          <w:rPr>
            <w:rFonts w:ascii="Palatino Linotype" w:hAnsi="Palatino Linotype" w:cs="Times New Roman"/>
            <w:sz w:val="24"/>
            <w:szCs w:val="24"/>
            <w:lang w:eastAsia="hu-HU"/>
          </w:rPr>
          <w:t>Környezeti hatások értékelése (Hatásregiszter példa)</w:t>
        </w:r>
      </w:hyperlink>
    </w:p>
    <w:p w:rsidR="00B676D6" w:rsidRPr="00896B98" w:rsidRDefault="00315851" w:rsidP="00896B98">
      <w:pPr>
        <w:widowControl w:val="0"/>
        <w:suppressAutoHyphens/>
        <w:spacing w:after="0" w:line="240" w:lineRule="auto"/>
        <w:ind w:left="720"/>
        <w:jc w:val="both"/>
        <w:rPr>
          <w:rFonts w:ascii="Palatino Linotype" w:hAnsi="Palatino Linotype" w:cs="Times New Roman"/>
          <w:sz w:val="24"/>
          <w:szCs w:val="24"/>
          <w:lang w:eastAsia="hu-HU"/>
        </w:rPr>
      </w:pPr>
      <w:hyperlink r:id="rId46" w:history="1">
        <w:r w:rsidR="00B676D6" w:rsidRPr="00896B98">
          <w:rPr>
            <w:rFonts w:ascii="Palatino Linotype" w:hAnsi="Palatino Linotype" w:cs="Times New Roman"/>
            <w:sz w:val="24"/>
            <w:szCs w:val="24"/>
            <w:lang w:eastAsia="hu-HU"/>
          </w:rPr>
          <w:t>A vállalati környezeti politika</w:t>
        </w:r>
      </w:hyperlink>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Szennyezőanyag-kibocsátás</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Zaj- és rezgéskibocsátás, sugárzás</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Élőhelyek megszűntetése, felszabdalása</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Természeti erőforrások készletének változása</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Környezeti elemek létének megszűntetése</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Művi elemek létesítése</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Mozgó környezeti elemek áramlásának, terjedésének, mozgási lehetőségeinek megváltoztatása</w:t>
      </w:r>
    </w:p>
    <w:p w:rsidR="00B676D6" w:rsidRPr="00896B98" w:rsidRDefault="00B676D6" w:rsidP="00896B98">
      <w:pPr>
        <w:widowControl w:val="0"/>
        <w:suppressAutoHyphens/>
        <w:spacing w:after="0" w:line="240" w:lineRule="auto"/>
        <w:ind w:left="720"/>
        <w:jc w:val="both"/>
        <w:rPr>
          <w:rFonts w:ascii="Palatino Linotype" w:hAnsi="Palatino Linotype" w:cs="Times New Roman"/>
          <w:sz w:val="24"/>
          <w:szCs w:val="24"/>
          <w:lang w:eastAsia="hu-HU"/>
        </w:rPr>
      </w:pPr>
      <w:r w:rsidRPr="00896B98">
        <w:rPr>
          <w:rFonts w:ascii="Palatino Linotype" w:hAnsi="Palatino Linotype" w:cs="Times New Roman"/>
          <w:sz w:val="24"/>
          <w:szCs w:val="24"/>
          <w:lang w:eastAsia="hu-HU"/>
        </w:rPr>
        <w:t>Területhasználat változás</w:t>
      </w:r>
    </w:p>
    <w:p w:rsidR="00B676D6" w:rsidRPr="00893626" w:rsidRDefault="00B676D6" w:rsidP="00470E35">
      <w:pPr>
        <w:widowControl w:val="0"/>
        <w:suppressAutoHyphens/>
        <w:spacing w:after="0" w:line="240" w:lineRule="auto"/>
        <w:jc w:val="both"/>
        <w:rPr>
          <w:rFonts w:ascii="Palatino Linotype" w:hAnsi="Palatino Linotype" w:cs="Mangal"/>
          <w:kern w:val="1"/>
          <w:sz w:val="24"/>
          <w:szCs w:val="24"/>
          <w:lang w:eastAsia="hi-IN" w:bidi="hi-IN"/>
        </w:rPr>
      </w:pPr>
    </w:p>
    <w:p w:rsidR="00B676D6" w:rsidRPr="00782600" w:rsidRDefault="00B676D6" w:rsidP="001218C6">
      <w:pPr>
        <w:widowControl w:val="0"/>
        <w:suppressAutoHyphens/>
        <w:spacing w:after="0" w:line="240" w:lineRule="auto"/>
        <w:ind w:left="357"/>
        <w:jc w:val="both"/>
        <w:rPr>
          <w:rFonts w:ascii="Palatino Linotype" w:hAnsi="Palatino Linotype" w:cs="Times New Roman"/>
          <w:b/>
          <w:kern w:val="1"/>
          <w:sz w:val="24"/>
          <w:szCs w:val="24"/>
          <w:lang w:eastAsia="hi-IN" w:bidi="hi-IN"/>
        </w:rPr>
      </w:pPr>
      <w:r w:rsidRPr="00782600">
        <w:rPr>
          <w:rFonts w:ascii="Palatino Linotype" w:hAnsi="Palatino Linotype" w:cs="Times New Roman"/>
          <w:b/>
          <w:kern w:val="1"/>
          <w:sz w:val="24"/>
          <w:szCs w:val="24"/>
          <w:lang w:eastAsia="hi-IN" w:bidi="hi-IN"/>
        </w:rPr>
        <w:t>1.4. A képzés javasolt helyszíne (ajánlás)</w:t>
      </w:r>
    </w:p>
    <w:p w:rsidR="00B676D6" w:rsidRPr="00085619" w:rsidRDefault="00B676D6" w:rsidP="00470E35">
      <w:pPr>
        <w:widowControl w:val="0"/>
        <w:suppressAutoHyphens/>
        <w:spacing w:after="0" w:line="240" w:lineRule="auto"/>
        <w:ind w:left="360"/>
        <w:jc w:val="both"/>
        <w:rPr>
          <w:rFonts w:ascii="Palatino Linotype" w:hAnsi="Palatino Linotype" w:cs="Mangal"/>
          <w:i/>
          <w:kern w:val="1"/>
          <w:sz w:val="24"/>
          <w:szCs w:val="24"/>
          <w:lang w:eastAsia="hi-IN" w:bidi="hi-IN"/>
        </w:rPr>
      </w:pPr>
      <w:r w:rsidRPr="00085619">
        <w:rPr>
          <w:rFonts w:ascii="Palatino Linotype" w:hAnsi="Palatino Linotype" w:cs="Mangal"/>
          <w:i/>
          <w:kern w:val="1"/>
          <w:sz w:val="24"/>
          <w:szCs w:val="24"/>
          <w:lang w:eastAsia="hi-IN" w:bidi="hi-IN"/>
        </w:rPr>
        <w:t>Tanterem</w:t>
      </w:r>
    </w:p>
    <w:p w:rsidR="00B676D6" w:rsidRPr="008824E5" w:rsidRDefault="00B676D6" w:rsidP="00896B98">
      <w:pPr>
        <w:widowControl w:val="0"/>
        <w:tabs>
          <w:tab w:val="left" w:pos="709"/>
        </w:tabs>
        <w:suppressAutoHyphens/>
        <w:spacing w:after="0" w:line="240" w:lineRule="auto"/>
        <w:jc w:val="both"/>
        <w:rPr>
          <w:rFonts w:ascii="Palatino Linotype" w:hAnsi="Palatino Linotype" w:cs="Mangal"/>
          <w:kern w:val="1"/>
          <w:sz w:val="24"/>
          <w:szCs w:val="24"/>
          <w:lang w:eastAsia="hi-IN" w:bidi="hi-IN"/>
        </w:rPr>
      </w:pPr>
    </w:p>
    <w:p w:rsidR="00B676D6" w:rsidRDefault="00B676D6" w:rsidP="001218C6">
      <w:pPr>
        <w:widowControl w:val="0"/>
        <w:tabs>
          <w:tab w:val="left" w:pos="794"/>
        </w:tabs>
        <w:suppressAutoHyphens/>
        <w:spacing w:after="0" w:line="240" w:lineRule="auto"/>
        <w:ind w:left="782" w:hanging="425"/>
        <w:jc w:val="both"/>
        <w:rPr>
          <w:rFonts w:ascii="Palatino Linotype" w:hAnsi="Palatino Linotype" w:cs="Times New Roman"/>
          <w:b/>
          <w:i/>
          <w:sz w:val="24"/>
          <w:szCs w:val="24"/>
          <w:lang w:eastAsia="hu-HU"/>
        </w:rPr>
      </w:pPr>
      <w:r w:rsidRPr="00085619">
        <w:rPr>
          <w:rFonts w:ascii="Palatino Linotype" w:hAnsi="Palatino Linotype" w:cs="Times New Roman"/>
          <w:b/>
          <w:i/>
          <w:sz w:val="24"/>
          <w:szCs w:val="24"/>
          <w:lang w:eastAsia="hu-HU"/>
        </w:rPr>
        <w:t>1.5.</w:t>
      </w:r>
      <w:r w:rsidRPr="00085619">
        <w:rPr>
          <w:rFonts w:ascii="Palatino Linotype" w:hAnsi="Palatino Linotype" w:cs="Times New Roman"/>
          <w:b/>
          <w:i/>
          <w:sz w:val="24"/>
          <w:szCs w:val="24"/>
          <w:lang w:eastAsia="hu-HU"/>
        </w:rPr>
        <w:tab/>
      </w:r>
      <w:r w:rsidRPr="00085619">
        <w:rPr>
          <w:rFonts w:ascii="Palatino Linotype" w:hAnsi="Palatino Linotype" w:cs="Times New Roman"/>
          <w:b/>
          <w:i/>
          <w:sz w:val="24"/>
          <w:szCs w:val="24"/>
          <w:lang w:eastAsia="hu-HU"/>
        </w:rPr>
        <w:tab/>
        <w:t>A tantárgy elsajátítása során alkalmazható sajátos módszerek, tanulói tevékenységformák (ajánlás)</w:t>
      </w:r>
    </w:p>
    <w:p w:rsidR="00B676D6" w:rsidRDefault="00B676D6" w:rsidP="001218C6">
      <w:pPr>
        <w:widowControl w:val="0"/>
        <w:tabs>
          <w:tab w:val="left" w:pos="794"/>
        </w:tabs>
        <w:suppressAutoHyphens/>
        <w:spacing w:after="0" w:line="240" w:lineRule="auto"/>
        <w:ind w:left="782" w:hanging="425"/>
        <w:jc w:val="both"/>
        <w:rPr>
          <w:rFonts w:ascii="Palatino Linotype" w:hAnsi="Palatino Linotype" w:cs="Times New Roman"/>
          <w:b/>
          <w:i/>
          <w:sz w:val="24"/>
          <w:szCs w:val="24"/>
          <w:lang w:eastAsia="hu-HU"/>
        </w:rPr>
      </w:pPr>
    </w:p>
    <w:p w:rsidR="00B676D6" w:rsidRPr="001C5903" w:rsidRDefault="00B676D6" w:rsidP="00085619">
      <w:pPr>
        <w:widowControl w:val="0"/>
        <w:suppressAutoHyphens/>
        <w:spacing w:after="0" w:line="240" w:lineRule="auto"/>
        <w:ind w:left="720"/>
        <w:jc w:val="both"/>
        <w:rPr>
          <w:rFonts w:ascii="Palatino Linotype" w:hAnsi="Palatino Linotype" w:cs="Times New Roman"/>
          <w:b/>
          <w:i/>
          <w:sz w:val="24"/>
          <w:szCs w:val="24"/>
          <w:lang w:eastAsia="hu-HU"/>
        </w:rPr>
      </w:pPr>
      <w:r w:rsidRPr="001C5903">
        <w:rPr>
          <w:rFonts w:ascii="Palatino Linotype" w:hAnsi="Palatino Linotype" w:cs="Times New Roman"/>
          <w:b/>
          <w:i/>
          <w:sz w:val="24"/>
          <w:szCs w:val="24"/>
          <w:lang w:eastAsia="hu-HU"/>
        </w:rPr>
        <w:t>1.5.2.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676D6" w:rsidRPr="00893626" w:rsidTr="00324609">
        <w:trPr>
          <w:jc w:val="center"/>
        </w:trPr>
        <w:tc>
          <w:tcPr>
            <w:tcW w:w="994" w:type="dxa"/>
            <w:vMerge w:val="restart"/>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Sorszám</w:t>
            </w:r>
          </w:p>
        </w:tc>
        <w:tc>
          <w:tcPr>
            <w:tcW w:w="2800" w:type="dxa"/>
            <w:vMerge w:val="restart"/>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 xml:space="preserve">Alkalmazott oktatási </w:t>
            </w:r>
          </w:p>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módszer neve</w:t>
            </w:r>
          </w:p>
        </w:tc>
        <w:tc>
          <w:tcPr>
            <w:tcW w:w="2835" w:type="dxa"/>
            <w:gridSpan w:val="3"/>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A tanulói tevékenység szervezeti kerete</w:t>
            </w:r>
          </w:p>
        </w:tc>
        <w:tc>
          <w:tcPr>
            <w:tcW w:w="2659" w:type="dxa"/>
            <w:vMerge w:val="restart"/>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 xml:space="preserve">Alkalmazandó eszközök és felszerelések </w:t>
            </w:r>
          </w:p>
        </w:tc>
      </w:tr>
      <w:tr w:rsidR="00B676D6" w:rsidRPr="00893626" w:rsidTr="00324609">
        <w:trPr>
          <w:jc w:val="center"/>
        </w:trPr>
        <w:tc>
          <w:tcPr>
            <w:tcW w:w="994" w:type="dxa"/>
            <w:vMerge/>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p>
        </w:tc>
        <w:tc>
          <w:tcPr>
            <w:tcW w:w="2800" w:type="dxa"/>
            <w:vMerge/>
            <w:vAlign w:val="center"/>
          </w:tcPr>
          <w:p w:rsidR="00B676D6" w:rsidRPr="00893626" w:rsidRDefault="00B676D6" w:rsidP="00324609">
            <w:pPr>
              <w:spacing w:after="0" w:line="240" w:lineRule="auto"/>
              <w:rPr>
                <w:rFonts w:ascii="Palatino Linotype" w:hAnsi="Palatino Linotype" w:cs="Times New Roman"/>
                <w:b/>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egyéni</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csoport</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osztály</w:t>
            </w:r>
          </w:p>
        </w:tc>
        <w:tc>
          <w:tcPr>
            <w:tcW w:w="2659" w:type="dxa"/>
            <w:vMerge/>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p>
        </w:tc>
      </w:tr>
      <w:tr w:rsidR="00B676D6" w:rsidRPr="00893626" w:rsidTr="00324609">
        <w:trPr>
          <w:jc w:val="center"/>
        </w:trPr>
        <w:tc>
          <w:tcPr>
            <w:tcW w:w="994"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1.1</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magyarázat</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r>
      <w:tr w:rsidR="00B676D6" w:rsidRPr="00893626" w:rsidTr="00324609">
        <w:trPr>
          <w:jc w:val="center"/>
        </w:trPr>
        <w:tc>
          <w:tcPr>
            <w:tcW w:w="994"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w:t>
            </w:r>
            <w:r>
              <w:rPr>
                <w:rFonts w:ascii="Palatino Linotype" w:hAnsi="Palatino Linotype" w:cs="Times New Roman"/>
                <w:sz w:val="20"/>
                <w:szCs w:val="20"/>
                <w:lang w:eastAsia="hu-HU"/>
              </w:rPr>
              <w:t>2</w:t>
            </w:r>
            <w:r w:rsidRPr="00893626">
              <w:rPr>
                <w:rFonts w:ascii="Palatino Linotype" w:hAnsi="Palatino Linotype" w:cs="Times New Roman"/>
                <w:sz w:val="20"/>
                <w:szCs w:val="20"/>
                <w:lang w:eastAsia="hu-HU"/>
              </w:rPr>
              <w:t>.</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megbeszélés</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r>
      <w:tr w:rsidR="00B676D6" w:rsidRPr="00893626" w:rsidTr="00324609">
        <w:trPr>
          <w:jc w:val="center"/>
        </w:trPr>
        <w:tc>
          <w:tcPr>
            <w:tcW w:w="994"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w:t>
            </w:r>
            <w:r>
              <w:rPr>
                <w:rFonts w:ascii="Palatino Linotype" w:hAnsi="Palatino Linotype" w:cs="Times New Roman"/>
                <w:sz w:val="20"/>
                <w:szCs w:val="20"/>
                <w:lang w:eastAsia="hu-HU"/>
              </w:rPr>
              <w:t>3</w:t>
            </w:r>
            <w:r w:rsidRPr="00893626">
              <w:rPr>
                <w:rFonts w:ascii="Palatino Linotype" w:hAnsi="Palatino Linotype" w:cs="Times New Roman"/>
                <w:sz w:val="20"/>
                <w:szCs w:val="20"/>
                <w:lang w:eastAsia="hu-HU"/>
              </w:rPr>
              <w:t>.</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vita</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r>
      <w:tr w:rsidR="00B676D6" w:rsidRPr="00893626" w:rsidTr="00324609">
        <w:trPr>
          <w:jc w:val="center"/>
        </w:trPr>
        <w:tc>
          <w:tcPr>
            <w:tcW w:w="994"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w:t>
            </w:r>
            <w:r>
              <w:rPr>
                <w:rFonts w:ascii="Palatino Linotype" w:hAnsi="Palatino Linotype" w:cs="Times New Roman"/>
                <w:sz w:val="20"/>
                <w:szCs w:val="20"/>
                <w:lang w:eastAsia="hu-HU"/>
              </w:rPr>
              <w:t>4</w:t>
            </w:r>
            <w:r w:rsidRPr="00893626">
              <w:rPr>
                <w:rFonts w:ascii="Palatino Linotype" w:hAnsi="Palatino Linotype" w:cs="Times New Roman"/>
                <w:sz w:val="20"/>
                <w:szCs w:val="20"/>
                <w:lang w:eastAsia="hu-HU"/>
              </w:rPr>
              <w:t>.</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szemléltetés</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r>
      <w:tr w:rsidR="00B676D6" w:rsidRPr="00893626" w:rsidTr="00324609">
        <w:trPr>
          <w:jc w:val="center"/>
        </w:trPr>
        <w:tc>
          <w:tcPr>
            <w:tcW w:w="994"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w:t>
            </w:r>
            <w:r>
              <w:rPr>
                <w:rFonts w:ascii="Palatino Linotype" w:hAnsi="Palatino Linotype" w:cs="Times New Roman"/>
                <w:sz w:val="20"/>
                <w:szCs w:val="20"/>
                <w:lang w:eastAsia="hu-HU"/>
              </w:rPr>
              <w:t>5</w:t>
            </w:r>
            <w:r w:rsidRPr="00893626">
              <w:rPr>
                <w:rFonts w:ascii="Palatino Linotype" w:hAnsi="Palatino Linotype" w:cs="Times New Roman"/>
                <w:sz w:val="20"/>
                <w:szCs w:val="20"/>
                <w:lang w:eastAsia="hu-HU"/>
              </w:rPr>
              <w:t>.</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szerepjáték</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r>
      <w:tr w:rsidR="00B676D6" w:rsidRPr="00893626" w:rsidTr="00324609">
        <w:trPr>
          <w:jc w:val="center"/>
        </w:trPr>
        <w:tc>
          <w:tcPr>
            <w:tcW w:w="994"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w:t>
            </w:r>
            <w:r>
              <w:rPr>
                <w:rFonts w:ascii="Palatino Linotype" w:hAnsi="Palatino Linotype" w:cs="Times New Roman"/>
                <w:sz w:val="20"/>
                <w:szCs w:val="20"/>
                <w:lang w:eastAsia="hu-HU"/>
              </w:rPr>
              <w:t>6</w:t>
            </w:r>
            <w:r w:rsidRPr="00893626">
              <w:rPr>
                <w:rFonts w:ascii="Palatino Linotype" w:hAnsi="Palatino Linotype" w:cs="Times New Roman"/>
                <w:sz w:val="20"/>
                <w:szCs w:val="20"/>
                <w:lang w:eastAsia="hu-HU"/>
              </w:rPr>
              <w:t>.</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házi feladat</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r>
    </w:tbl>
    <w:p w:rsidR="00B676D6" w:rsidRPr="00085619" w:rsidRDefault="00B676D6" w:rsidP="001218C6">
      <w:pPr>
        <w:widowControl w:val="0"/>
        <w:tabs>
          <w:tab w:val="left" w:pos="794"/>
        </w:tabs>
        <w:suppressAutoHyphens/>
        <w:spacing w:after="0" w:line="240" w:lineRule="auto"/>
        <w:ind w:left="782" w:hanging="425"/>
        <w:jc w:val="both"/>
        <w:rPr>
          <w:rFonts w:ascii="Palatino Linotype" w:hAnsi="Palatino Linotype" w:cs="Times New Roman"/>
          <w:b/>
          <w:i/>
          <w:kern w:val="1"/>
          <w:sz w:val="24"/>
          <w:szCs w:val="24"/>
          <w:lang w:eastAsia="hi-IN" w:bidi="hi-IN"/>
        </w:rPr>
      </w:pPr>
    </w:p>
    <w:p w:rsidR="00B676D6" w:rsidRPr="00085619" w:rsidRDefault="00B676D6" w:rsidP="001218C6">
      <w:pPr>
        <w:widowControl w:val="0"/>
        <w:suppressAutoHyphens/>
        <w:spacing w:after="0" w:line="240" w:lineRule="auto"/>
        <w:ind w:left="1429" w:hanging="709"/>
        <w:jc w:val="both"/>
        <w:rPr>
          <w:rFonts w:ascii="Palatino Linotype" w:hAnsi="Palatino Linotype" w:cs="Times New Roman"/>
          <w:b/>
          <w:i/>
          <w:sz w:val="24"/>
          <w:szCs w:val="24"/>
          <w:lang w:eastAsia="hu-HU"/>
        </w:rPr>
      </w:pPr>
      <w:r w:rsidRPr="00085619">
        <w:rPr>
          <w:rFonts w:ascii="Palatino Linotype" w:hAnsi="Palatino Linotype" w:cs="Times New Roman"/>
          <w:b/>
          <w:i/>
          <w:sz w:val="24"/>
          <w:szCs w:val="24"/>
          <w:lang w:eastAsia="hu-HU"/>
        </w:rPr>
        <w:lastRenderedPageBreak/>
        <w:t>1.5.1.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676D6" w:rsidRPr="00893626" w:rsidTr="00B410A6">
        <w:trPr>
          <w:cantSplit/>
          <w:trHeight w:val="921"/>
          <w:jc w:val="center"/>
        </w:trPr>
        <w:tc>
          <w:tcPr>
            <w:tcW w:w="828" w:type="dxa"/>
            <w:vMerge w:val="restart"/>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Sor-szám</w:t>
            </w:r>
          </w:p>
        </w:tc>
        <w:tc>
          <w:tcPr>
            <w:tcW w:w="3621" w:type="dxa"/>
            <w:vMerge w:val="restart"/>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Tanulói tevékenységforma</w:t>
            </w:r>
          </w:p>
        </w:tc>
        <w:tc>
          <w:tcPr>
            <w:tcW w:w="2370" w:type="dxa"/>
            <w:gridSpan w:val="3"/>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Tanulói tevékenység szervezési kerete</w:t>
            </w:r>
          </w:p>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(differenciálási módok)</w:t>
            </w:r>
          </w:p>
        </w:tc>
        <w:tc>
          <w:tcPr>
            <w:tcW w:w="2190" w:type="dxa"/>
            <w:vMerge w:val="restart"/>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Alkalmazandó eszközök és felszerelések (SZVK 6. pont lebontása, pontosítása)</w:t>
            </w:r>
          </w:p>
        </w:tc>
      </w:tr>
      <w:tr w:rsidR="00B676D6" w:rsidRPr="00893626" w:rsidTr="00B410A6">
        <w:trPr>
          <w:cantSplit/>
          <w:trHeight w:val="1076"/>
          <w:jc w:val="center"/>
        </w:trPr>
        <w:tc>
          <w:tcPr>
            <w:tcW w:w="828" w:type="dxa"/>
            <w:vMerge/>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p>
        </w:tc>
        <w:tc>
          <w:tcPr>
            <w:tcW w:w="3621" w:type="dxa"/>
            <w:vMerge/>
            <w:vAlign w:val="center"/>
          </w:tcPr>
          <w:p w:rsidR="00B676D6" w:rsidRPr="00893626" w:rsidRDefault="00B676D6" w:rsidP="00B410A6">
            <w:pPr>
              <w:spacing w:after="0" w:line="240" w:lineRule="auto"/>
              <w:rPr>
                <w:rFonts w:ascii="Palatino Linotype" w:hAnsi="Palatino Linotype" w:cs="Times New Roman"/>
                <w:b/>
                <w:sz w:val="20"/>
                <w:szCs w:val="20"/>
                <w:lang w:eastAsia="hu-HU"/>
              </w:rPr>
            </w:pPr>
          </w:p>
        </w:tc>
        <w:tc>
          <w:tcPr>
            <w:tcW w:w="809" w:type="dxa"/>
            <w:textDirection w:val="btLr"/>
            <w:vAlign w:val="center"/>
          </w:tcPr>
          <w:p w:rsidR="00B676D6" w:rsidRPr="00893626" w:rsidRDefault="00B676D6" w:rsidP="00B410A6">
            <w:pPr>
              <w:spacing w:after="0" w:line="240" w:lineRule="auto"/>
              <w:ind w:left="113" w:right="113"/>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Egyéni</w:t>
            </w:r>
          </w:p>
        </w:tc>
        <w:tc>
          <w:tcPr>
            <w:tcW w:w="798" w:type="dxa"/>
            <w:textDirection w:val="btLr"/>
            <w:vAlign w:val="center"/>
          </w:tcPr>
          <w:p w:rsidR="00B676D6" w:rsidRPr="00893626" w:rsidRDefault="00B676D6" w:rsidP="00B410A6">
            <w:pPr>
              <w:spacing w:after="0" w:line="240" w:lineRule="auto"/>
              <w:ind w:left="113" w:right="113"/>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Csoport-</w:t>
            </w:r>
          </w:p>
          <w:p w:rsidR="00B676D6" w:rsidRPr="00893626" w:rsidRDefault="00B676D6" w:rsidP="00B410A6">
            <w:pPr>
              <w:spacing w:after="0" w:line="240" w:lineRule="auto"/>
              <w:ind w:left="113" w:right="113"/>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bontás</w:t>
            </w:r>
          </w:p>
        </w:tc>
        <w:tc>
          <w:tcPr>
            <w:tcW w:w="763" w:type="dxa"/>
            <w:textDirection w:val="btLr"/>
            <w:vAlign w:val="center"/>
          </w:tcPr>
          <w:p w:rsidR="00B676D6" w:rsidRPr="00893626" w:rsidRDefault="00B676D6" w:rsidP="00B410A6">
            <w:pPr>
              <w:spacing w:after="0" w:line="240" w:lineRule="auto"/>
              <w:ind w:left="113" w:right="113"/>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Osztály-</w:t>
            </w:r>
          </w:p>
          <w:p w:rsidR="00B676D6" w:rsidRPr="00893626" w:rsidRDefault="00B676D6" w:rsidP="00B410A6">
            <w:pPr>
              <w:spacing w:after="0" w:line="240" w:lineRule="auto"/>
              <w:ind w:left="113" w:right="113"/>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keret</w:t>
            </w:r>
          </w:p>
        </w:tc>
        <w:tc>
          <w:tcPr>
            <w:tcW w:w="2190" w:type="dxa"/>
            <w:vMerge/>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p>
        </w:tc>
      </w:tr>
      <w:tr w:rsidR="00B676D6" w:rsidRPr="00893626" w:rsidTr="00B410A6">
        <w:trPr>
          <w:jc w:val="center"/>
        </w:trPr>
        <w:tc>
          <w:tcPr>
            <w:tcW w:w="82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1.</w:t>
            </w:r>
          </w:p>
        </w:tc>
        <w:tc>
          <w:tcPr>
            <w:tcW w:w="3621" w:type="dxa"/>
            <w:shd w:val="clear" w:color="auto" w:fill="D9D9D9"/>
            <w:vAlign w:val="center"/>
          </w:tcPr>
          <w:p w:rsidR="00B676D6" w:rsidRPr="00893626" w:rsidRDefault="00B676D6" w:rsidP="00B410A6">
            <w:pPr>
              <w:spacing w:after="0" w:line="240" w:lineRule="auto"/>
              <w:rPr>
                <w:rFonts w:ascii="Palatino Linotype" w:hAnsi="Palatino Linotype" w:cs="Times New Roman"/>
                <w:b/>
                <w:sz w:val="20"/>
                <w:szCs w:val="20"/>
                <w:lang w:eastAsia="hu-HU"/>
              </w:rPr>
            </w:pPr>
            <w:r w:rsidRPr="00893626">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1.1.</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Olvasott szöveg önálló feldolgozása</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1.2.</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Olvasott szöveg feldolgozása jegyzeteléssel</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1.3.</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Hallott szöveg feldolgozása jegyzeteléssel</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1.4.</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Hallott szöveg feladattal vezetett feldolgozása</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1.5.</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Információk önálló rendszerezése</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1.6.</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Információk feladattal vezetett rendszerezése</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2.</w:t>
            </w:r>
          </w:p>
        </w:tc>
        <w:tc>
          <w:tcPr>
            <w:tcW w:w="3621" w:type="dxa"/>
            <w:shd w:val="clear" w:color="auto" w:fill="D9D9D9"/>
            <w:vAlign w:val="center"/>
          </w:tcPr>
          <w:p w:rsidR="00B676D6" w:rsidRPr="00893626" w:rsidRDefault="00B676D6" w:rsidP="00B410A6">
            <w:pPr>
              <w:spacing w:after="0" w:line="240" w:lineRule="auto"/>
              <w:rPr>
                <w:rFonts w:ascii="Palatino Linotype" w:hAnsi="Palatino Linotype" w:cs="Arial"/>
                <w:b/>
                <w:sz w:val="20"/>
                <w:szCs w:val="20"/>
                <w:lang w:eastAsia="hu-HU"/>
              </w:rPr>
            </w:pPr>
            <w:r w:rsidRPr="00893626">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2.1.</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Írásos elemzések készítése</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2.2.</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Válaszolás írásban mondatszintű kérdésekre</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2.3.</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Tesztfeladat megoldása</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2.4.</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Szöveges előadás egyéni felkészüléssel</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4.</w:t>
            </w:r>
          </w:p>
        </w:tc>
        <w:tc>
          <w:tcPr>
            <w:tcW w:w="3621" w:type="dxa"/>
            <w:shd w:val="clear" w:color="auto" w:fill="D9D9D9"/>
            <w:vAlign w:val="center"/>
          </w:tcPr>
          <w:p w:rsidR="00B676D6" w:rsidRPr="00893626" w:rsidRDefault="00B676D6" w:rsidP="00B410A6">
            <w:pPr>
              <w:spacing w:after="0" w:line="240" w:lineRule="auto"/>
              <w:rPr>
                <w:rFonts w:ascii="Palatino Linotype" w:hAnsi="Palatino Linotype" w:cs="Arial"/>
                <w:b/>
                <w:sz w:val="20"/>
                <w:szCs w:val="20"/>
                <w:lang w:eastAsia="hu-HU"/>
              </w:rPr>
            </w:pPr>
            <w:r w:rsidRPr="00893626">
              <w:rPr>
                <w:rFonts w:ascii="Palatino Linotype" w:hAnsi="Palatino Linotype" w:cs="Arial"/>
                <w:b/>
                <w:sz w:val="20"/>
                <w:szCs w:val="20"/>
                <w:lang w:eastAsia="hu-HU"/>
              </w:rPr>
              <w:t>Csoportos munkaformák körében</w:t>
            </w:r>
          </w:p>
        </w:tc>
        <w:tc>
          <w:tcPr>
            <w:tcW w:w="809"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4.1.</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Feladattal vezetett kiscsoportos szövegfeldolgozás</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4.2.</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Csoportos versenyjáték</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bl>
    <w:p w:rsidR="00B676D6" w:rsidRPr="00893626" w:rsidRDefault="00B676D6" w:rsidP="00657A6F">
      <w:pPr>
        <w:widowControl w:val="0"/>
        <w:suppressAutoHyphens/>
        <w:spacing w:after="0" w:line="240" w:lineRule="auto"/>
        <w:ind w:left="792"/>
        <w:rPr>
          <w:rFonts w:ascii="Palatino Linotype" w:hAnsi="Palatino Linotype" w:cs="Mangal"/>
          <w:b/>
          <w:kern w:val="1"/>
          <w:sz w:val="24"/>
          <w:szCs w:val="24"/>
          <w:lang w:eastAsia="hi-IN" w:bidi="hi-IN"/>
        </w:rPr>
      </w:pPr>
    </w:p>
    <w:p w:rsidR="00B676D6" w:rsidRPr="00893626" w:rsidRDefault="00B676D6" w:rsidP="001218C6">
      <w:pPr>
        <w:widowControl w:val="0"/>
        <w:suppressAutoHyphens/>
        <w:spacing w:after="0" w:line="240" w:lineRule="auto"/>
        <w:ind w:left="357"/>
        <w:jc w:val="both"/>
        <w:rPr>
          <w:rFonts w:ascii="Verdana" w:hAnsi="Verdana" w:cs="Times New Roman"/>
          <w:sz w:val="24"/>
          <w:szCs w:val="24"/>
          <w:lang w:eastAsia="hu-HU"/>
        </w:rPr>
      </w:pPr>
      <w:r>
        <w:rPr>
          <w:rFonts w:ascii="Palatino Linotype" w:hAnsi="Palatino Linotype" w:cs="Times New Roman"/>
          <w:b/>
          <w:kern w:val="1"/>
          <w:sz w:val="24"/>
          <w:szCs w:val="24"/>
          <w:lang w:eastAsia="hi-IN" w:bidi="hi-IN"/>
        </w:rPr>
        <w:t>1</w:t>
      </w:r>
      <w:r w:rsidRPr="00893626">
        <w:rPr>
          <w:rFonts w:ascii="Palatino Linotype" w:hAnsi="Palatino Linotype" w:cs="Times New Roman"/>
          <w:b/>
          <w:kern w:val="1"/>
          <w:sz w:val="24"/>
          <w:szCs w:val="24"/>
          <w:lang w:eastAsia="hi-IN" w:bidi="hi-IN"/>
        </w:rPr>
        <w:t>.6. A tantárgy értékelésének módja</w:t>
      </w:r>
    </w:p>
    <w:p w:rsidR="00B676D6" w:rsidRPr="00893626" w:rsidRDefault="00B676D6" w:rsidP="00085619">
      <w:pPr>
        <w:widowControl w:val="0"/>
        <w:suppressAutoHyphens/>
        <w:spacing w:after="0" w:line="240" w:lineRule="auto"/>
        <w:ind w:left="357"/>
        <w:jc w:val="both"/>
        <w:rPr>
          <w:rFonts w:ascii="Palatino Linotype" w:hAnsi="Palatino Linotype" w:cs="Mangal"/>
          <w:bCs/>
          <w:kern w:val="1"/>
          <w:sz w:val="24"/>
          <w:szCs w:val="24"/>
          <w:lang w:eastAsia="hi-IN" w:bidi="hi-IN"/>
        </w:rPr>
      </w:pPr>
      <w:r w:rsidRPr="00893626">
        <w:rPr>
          <w:rFonts w:ascii="Palatino Linotype" w:hAnsi="Palatino Linotype" w:cs="Mangal"/>
          <w:bCs/>
          <w:kern w:val="1"/>
          <w:sz w:val="24"/>
          <w:szCs w:val="24"/>
          <w:lang w:eastAsia="hi-IN" w:bidi="hi-IN"/>
        </w:rPr>
        <w:t xml:space="preserve">A nemzeti köznevelésről szóló 2011. évi CXC. </w:t>
      </w:r>
      <w:r>
        <w:rPr>
          <w:rFonts w:ascii="Palatino Linotype" w:hAnsi="Palatino Linotype" w:cs="Mangal"/>
          <w:bCs/>
          <w:kern w:val="1"/>
          <w:sz w:val="24"/>
          <w:szCs w:val="24"/>
          <w:lang w:eastAsia="hi-IN" w:bidi="hi-IN"/>
        </w:rPr>
        <w:t>törvény</w:t>
      </w:r>
      <w:r w:rsidRPr="00893626">
        <w:rPr>
          <w:rFonts w:ascii="Palatino Linotype" w:hAnsi="Palatino Linotype" w:cs="Mangal"/>
          <w:bCs/>
          <w:kern w:val="1"/>
          <w:sz w:val="24"/>
          <w:szCs w:val="24"/>
          <w:lang w:eastAsia="hi-IN" w:bidi="hi-IN"/>
        </w:rPr>
        <w:t xml:space="preserve"> 54. § (2) a) pontja szerinti értékeléssel</w:t>
      </w:r>
      <w:r>
        <w:rPr>
          <w:rFonts w:ascii="Palatino Linotype" w:hAnsi="Palatino Linotype" w:cs="Mangal"/>
          <w:bCs/>
          <w:kern w:val="1"/>
          <w:sz w:val="24"/>
          <w:szCs w:val="24"/>
          <w:lang w:eastAsia="hi-IN" w:bidi="hi-IN"/>
        </w:rPr>
        <w:t>.</w:t>
      </w:r>
    </w:p>
    <w:p w:rsidR="00B676D6" w:rsidRDefault="00B676D6" w:rsidP="00470E35">
      <w:pPr>
        <w:tabs>
          <w:tab w:val="right" w:pos="9214"/>
        </w:tabs>
        <w:spacing w:after="0" w:line="240" w:lineRule="auto"/>
        <w:jc w:val="both"/>
        <w:rPr>
          <w:rFonts w:ascii="Palatino Linotype" w:hAnsi="Palatino Linotype" w:cs="Times New Roman"/>
          <w:b/>
          <w:sz w:val="24"/>
          <w:szCs w:val="24"/>
          <w:lang w:eastAsia="hu-HU"/>
        </w:rPr>
      </w:pPr>
    </w:p>
    <w:p w:rsidR="00B676D6" w:rsidRDefault="00B676D6" w:rsidP="00470E35">
      <w:pPr>
        <w:tabs>
          <w:tab w:val="right" w:pos="9214"/>
        </w:tabs>
        <w:spacing w:after="0" w:line="240" w:lineRule="auto"/>
        <w:jc w:val="both"/>
        <w:rPr>
          <w:rFonts w:ascii="Palatino Linotype" w:hAnsi="Palatino Linotype" w:cs="Times New Roman"/>
          <w:b/>
          <w:sz w:val="24"/>
          <w:szCs w:val="24"/>
          <w:lang w:eastAsia="hu-HU"/>
        </w:rPr>
      </w:pPr>
    </w:p>
    <w:p w:rsidR="00B676D6" w:rsidRPr="00893626" w:rsidRDefault="00B676D6" w:rsidP="00470E35">
      <w:pPr>
        <w:tabs>
          <w:tab w:val="right" w:pos="9214"/>
        </w:tabs>
        <w:spacing w:after="0" w:line="240" w:lineRule="auto"/>
        <w:jc w:val="both"/>
        <w:rPr>
          <w:rFonts w:ascii="Palatino Linotype" w:hAnsi="Palatino Linotype" w:cs="Mangal"/>
          <w:b/>
          <w:kern w:val="1"/>
          <w:sz w:val="24"/>
          <w:szCs w:val="24"/>
          <w:lang w:eastAsia="hi-IN" w:bidi="hi-IN"/>
        </w:rPr>
      </w:pPr>
      <w:r>
        <w:rPr>
          <w:rFonts w:ascii="Palatino Linotype" w:hAnsi="Palatino Linotype" w:cs="Times New Roman"/>
          <w:b/>
          <w:sz w:val="24"/>
          <w:szCs w:val="24"/>
          <w:lang w:eastAsia="hu-HU"/>
        </w:rPr>
        <w:t>2</w:t>
      </w:r>
      <w:r w:rsidRPr="00893626">
        <w:rPr>
          <w:rFonts w:ascii="Palatino Linotype" w:hAnsi="Palatino Linotype" w:cs="Times New Roman"/>
          <w:b/>
          <w:sz w:val="24"/>
          <w:szCs w:val="24"/>
          <w:lang w:eastAsia="hu-HU"/>
        </w:rPr>
        <w:t>.Terme</w:t>
      </w:r>
      <w:r>
        <w:rPr>
          <w:rFonts w:ascii="Palatino Linotype" w:hAnsi="Palatino Linotype" w:cs="Times New Roman"/>
          <w:b/>
          <w:sz w:val="24"/>
          <w:szCs w:val="24"/>
          <w:lang w:eastAsia="hu-HU"/>
        </w:rPr>
        <w:t>sztési</w:t>
      </w:r>
      <w:r w:rsidRPr="00893626">
        <w:rPr>
          <w:rFonts w:ascii="Palatino Linotype" w:hAnsi="Palatino Linotype" w:cs="Times New Roman"/>
          <w:b/>
          <w:sz w:val="24"/>
          <w:szCs w:val="24"/>
          <w:lang w:eastAsia="hu-HU"/>
        </w:rPr>
        <w:t xml:space="preserve"> ismeretek gyakorlat tantárgy</w:t>
      </w:r>
      <w:r w:rsidRPr="00893626">
        <w:rPr>
          <w:rFonts w:ascii="Palatino Linotype" w:hAnsi="Palatino Linotype" w:cs="Times New Roman"/>
          <w:b/>
          <w:kern w:val="1"/>
          <w:sz w:val="24"/>
          <w:szCs w:val="24"/>
          <w:lang w:eastAsia="hi-IN" w:bidi="hi-IN"/>
        </w:rPr>
        <w:tab/>
      </w:r>
      <w:r>
        <w:rPr>
          <w:rFonts w:ascii="Palatino Linotype" w:hAnsi="Palatino Linotype" w:cs="Times New Roman"/>
          <w:b/>
          <w:kern w:val="1"/>
          <w:sz w:val="24"/>
          <w:szCs w:val="24"/>
          <w:lang w:eastAsia="hi-IN" w:bidi="hi-IN"/>
        </w:rPr>
        <w:t>176</w:t>
      </w:r>
      <w:r w:rsidRPr="00893626">
        <w:rPr>
          <w:rFonts w:ascii="Palatino Linotype" w:hAnsi="Palatino Linotype" w:cs="Mangal"/>
          <w:b/>
          <w:kern w:val="1"/>
          <w:sz w:val="24"/>
          <w:szCs w:val="24"/>
          <w:lang w:eastAsia="hi-IN" w:bidi="hi-IN"/>
        </w:rPr>
        <w:t xml:space="preserve"> óra</w:t>
      </w:r>
    </w:p>
    <w:p w:rsidR="00B676D6" w:rsidRPr="00893626" w:rsidRDefault="00B676D6" w:rsidP="00470E35">
      <w:pPr>
        <w:spacing w:after="0" w:line="240" w:lineRule="auto"/>
        <w:jc w:val="both"/>
        <w:rPr>
          <w:rFonts w:ascii="Verdana" w:hAnsi="Verdana" w:cs="Times New Roman"/>
          <w:szCs w:val="14"/>
          <w:lang w:eastAsia="hu-HU"/>
        </w:rPr>
      </w:pPr>
    </w:p>
    <w:p w:rsidR="00B676D6" w:rsidRDefault="00B676D6" w:rsidP="00470E35">
      <w:pPr>
        <w:tabs>
          <w:tab w:val="left" w:pos="794"/>
        </w:tabs>
        <w:spacing w:after="0" w:line="240" w:lineRule="auto"/>
        <w:ind w:left="357"/>
        <w:jc w:val="both"/>
        <w:rPr>
          <w:rFonts w:ascii="Palatino Linotype" w:hAnsi="Palatino Linotype" w:cs="Times New Roman"/>
          <w:b/>
          <w:kern w:val="1"/>
          <w:sz w:val="24"/>
          <w:szCs w:val="24"/>
          <w:lang w:eastAsia="hi-IN" w:bidi="hi-IN"/>
        </w:rPr>
      </w:pPr>
      <w:r>
        <w:rPr>
          <w:rFonts w:ascii="Palatino Linotype" w:hAnsi="Palatino Linotype" w:cs="Times New Roman"/>
          <w:b/>
          <w:kern w:val="1"/>
          <w:sz w:val="24"/>
          <w:szCs w:val="24"/>
          <w:lang w:eastAsia="hi-IN" w:bidi="hi-IN"/>
        </w:rPr>
        <w:t>2</w:t>
      </w:r>
      <w:r w:rsidRPr="00893626">
        <w:rPr>
          <w:rFonts w:ascii="Palatino Linotype" w:hAnsi="Palatino Linotype" w:cs="Times New Roman"/>
          <w:b/>
          <w:kern w:val="1"/>
          <w:sz w:val="24"/>
          <w:szCs w:val="24"/>
          <w:lang w:eastAsia="hi-IN" w:bidi="hi-IN"/>
        </w:rPr>
        <w:t>.1</w:t>
      </w:r>
      <w:r w:rsidRPr="00893626">
        <w:rPr>
          <w:rFonts w:ascii="Verdana" w:hAnsi="Verdana" w:cs="Times New Roman"/>
          <w:b/>
          <w:kern w:val="1"/>
          <w:sz w:val="24"/>
          <w:szCs w:val="24"/>
          <w:lang w:eastAsia="hi-IN" w:bidi="hi-IN"/>
        </w:rPr>
        <w:t>.</w:t>
      </w:r>
      <w:r>
        <w:rPr>
          <w:rFonts w:ascii="Verdana" w:hAnsi="Verdana" w:cs="Times New Roman"/>
          <w:b/>
          <w:kern w:val="1"/>
          <w:sz w:val="24"/>
          <w:szCs w:val="24"/>
          <w:lang w:eastAsia="hi-IN" w:bidi="hi-IN"/>
        </w:rPr>
        <w:tab/>
      </w:r>
      <w:r w:rsidRPr="00893626">
        <w:rPr>
          <w:rFonts w:ascii="Palatino Linotype" w:hAnsi="Palatino Linotype" w:cs="Times New Roman"/>
          <w:b/>
          <w:kern w:val="1"/>
          <w:sz w:val="24"/>
          <w:szCs w:val="24"/>
          <w:lang w:eastAsia="hi-IN" w:bidi="hi-IN"/>
        </w:rPr>
        <w:t>A tantárgy tanításának célja</w:t>
      </w:r>
    </w:p>
    <w:p w:rsidR="00B676D6" w:rsidRPr="001D7E1F" w:rsidRDefault="00B676D6" w:rsidP="00470E35">
      <w:pPr>
        <w:tabs>
          <w:tab w:val="left" w:pos="794"/>
        </w:tabs>
        <w:spacing w:after="0" w:line="240" w:lineRule="auto"/>
        <w:ind w:left="357"/>
        <w:jc w:val="both"/>
        <w:rPr>
          <w:rFonts w:ascii="Verdana" w:hAnsi="Verdana" w:cs="Times New Roman"/>
          <w:b/>
          <w:vanish/>
          <w:kern w:val="1"/>
          <w:sz w:val="24"/>
          <w:szCs w:val="24"/>
          <w:lang w:eastAsia="hi-IN" w:bidi="hi-IN"/>
        </w:rPr>
      </w:pPr>
    </w:p>
    <w:p w:rsidR="00B676D6" w:rsidRPr="00893626" w:rsidRDefault="00B676D6" w:rsidP="00470E35">
      <w:pPr>
        <w:widowControl w:val="0"/>
        <w:suppressAutoHyphens/>
        <w:spacing w:after="0" w:line="240" w:lineRule="auto"/>
        <w:ind w:left="357"/>
        <w:jc w:val="both"/>
        <w:rPr>
          <w:rFonts w:ascii="Palatino Linotype" w:hAnsi="Palatino Linotype" w:cs="Times New Roman"/>
          <w:b/>
          <w:sz w:val="24"/>
          <w:szCs w:val="24"/>
          <w:lang w:eastAsia="hu-HU"/>
        </w:rPr>
      </w:pPr>
      <w:r w:rsidRPr="00893626">
        <w:rPr>
          <w:rFonts w:ascii="Palatino Linotype" w:hAnsi="Palatino Linotype" w:cs="Times New Roman"/>
          <w:sz w:val="24"/>
          <w:szCs w:val="24"/>
          <w:lang w:eastAsia="hu-HU"/>
        </w:rPr>
        <w:t>A végzett szakemberek a mindennapi munkájuk során állandó kapcsolatba kerülnek az élő növénnyel, illetve annak valamilyen részével, ezért alapvető fontosságú, hogy tisztában legyenek a növények külső és belső tulajdonságaival, életfolyamataik működésével, a legfontosabb növénycsoportokkal, valamint a növények és környezetük kapcsolatával.</w:t>
      </w:r>
    </w:p>
    <w:p w:rsidR="00B676D6" w:rsidRPr="00893626" w:rsidRDefault="00B676D6" w:rsidP="00470E35">
      <w:pPr>
        <w:widowControl w:val="0"/>
        <w:suppressAutoHyphens/>
        <w:spacing w:after="0" w:line="240" w:lineRule="auto"/>
        <w:jc w:val="both"/>
        <w:rPr>
          <w:rFonts w:ascii="Palatino Linotype" w:hAnsi="Palatino Linotype" w:cs="Times New Roman"/>
          <w:b/>
          <w:kern w:val="1"/>
          <w:sz w:val="24"/>
          <w:szCs w:val="24"/>
          <w:lang w:eastAsia="hi-IN" w:bidi="hi-IN"/>
        </w:rPr>
      </w:pPr>
    </w:p>
    <w:p w:rsidR="00B676D6" w:rsidRPr="00893626" w:rsidRDefault="00B676D6" w:rsidP="00470E35">
      <w:pPr>
        <w:tabs>
          <w:tab w:val="left" w:pos="794"/>
        </w:tabs>
        <w:spacing w:after="0" w:line="240" w:lineRule="auto"/>
        <w:ind w:left="357"/>
        <w:jc w:val="both"/>
        <w:rPr>
          <w:rFonts w:ascii="Palatino Linotype" w:hAnsi="Palatino Linotype" w:cs="Times New Roman"/>
          <w:b/>
          <w:kern w:val="1"/>
          <w:sz w:val="24"/>
          <w:szCs w:val="24"/>
          <w:lang w:eastAsia="hi-IN" w:bidi="hi-IN"/>
        </w:rPr>
      </w:pPr>
      <w:r w:rsidRPr="00470E35">
        <w:rPr>
          <w:rFonts w:ascii="Palatino Linotype" w:hAnsi="Palatino Linotype" w:cs="Times New Roman"/>
          <w:b/>
          <w:kern w:val="1"/>
          <w:sz w:val="24"/>
          <w:szCs w:val="24"/>
          <w:lang w:eastAsia="hi-IN" w:bidi="hi-IN"/>
        </w:rPr>
        <w:lastRenderedPageBreak/>
        <w:t>2.2. Kapcsolódó</w:t>
      </w:r>
      <w:r w:rsidRPr="00893626">
        <w:rPr>
          <w:rFonts w:ascii="Palatino Linotype" w:hAnsi="Palatino Linotype" w:cs="Times New Roman"/>
          <w:b/>
          <w:kern w:val="1"/>
          <w:sz w:val="24"/>
          <w:szCs w:val="24"/>
          <w:lang w:eastAsia="hi-IN" w:bidi="hi-IN"/>
        </w:rPr>
        <w:t xml:space="preserve"> közismereti, szakmai tartalmak</w:t>
      </w:r>
    </w:p>
    <w:p w:rsidR="00B676D6" w:rsidRPr="00893626" w:rsidRDefault="00B676D6" w:rsidP="00470E35">
      <w:pPr>
        <w:widowControl w:val="0"/>
        <w:suppressAutoHyphens/>
        <w:spacing w:after="0" w:line="240" w:lineRule="auto"/>
        <w:ind w:left="360"/>
        <w:jc w:val="both"/>
        <w:rPr>
          <w:rFonts w:ascii="Palatino Linotype" w:hAnsi="Palatino Linotype" w:cs="Times New Roman"/>
          <w:kern w:val="2"/>
          <w:sz w:val="24"/>
          <w:szCs w:val="24"/>
          <w:lang w:eastAsia="hi-IN" w:bidi="hi-IN"/>
        </w:rPr>
      </w:pPr>
      <w:r w:rsidRPr="00893626">
        <w:rPr>
          <w:rFonts w:ascii="Palatino Linotype" w:hAnsi="Palatino Linotype" w:cs="Times New Roman"/>
          <w:kern w:val="2"/>
          <w:sz w:val="24"/>
          <w:szCs w:val="24"/>
          <w:lang w:eastAsia="hi-IN" w:bidi="hi-IN"/>
        </w:rPr>
        <w:t>Biológia, földrajz</w:t>
      </w:r>
    </w:p>
    <w:p w:rsidR="00B676D6" w:rsidRPr="00893626" w:rsidRDefault="00B676D6" w:rsidP="00470E35">
      <w:pPr>
        <w:widowControl w:val="0"/>
        <w:suppressAutoHyphens/>
        <w:spacing w:after="0" w:line="240" w:lineRule="auto"/>
        <w:jc w:val="both"/>
        <w:rPr>
          <w:rFonts w:ascii="Palatino Linotype" w:hAnsi="Palatino Linotype" w:cs="Times New Roman"/>
          <w:kern w:val="2"/>
          <w:sz w:val="24"/>
          <w:szCs w:val="24"/>
          <w:lang w:eastAsia="hi-IN" w:bidi="hi-IN"/>
        </w:rPr>
      </w:pPr>
    </w:p>
    <w:p w:rsidR="00B676D6" w:rsidRPr="00893626" w:rsidRDefault="00B676D6" w:rsidP="0004153D">
      <w:pPr>
        <w:tabs>
          <w:tab w:val="left" w:pos="794"/>
        </w:tabs>
        <w:spacing w:after="0" w:line="240" w:lineRule="auto"/>
        <w:ind w:left="357"/>
        <w:jc w:val="both"/>
        <w:rPr>
          <w:rFonts w:ascii="Palatino Linotype" w:hAnsi="Palatino Linotype" w:cs="Times New Roman"/>
          <w:b/>
          <w:kern w:val="1"/>
          <w:sz w:val="24"/>
          <w:szCs w:val="24"/>
          <w:lang w:eastAsia="hi-IN" w:bidi="hi-IN"/>
        </w:rPr>
      </w:pPr>
      <w:r>
        <w:rPr>
          <w:rFonts w:ascii="Palatino Linotype" w:hAnsi="Palatino Linotype" w:cs="Times New Roman"/>
          <w:b/>
          <w:kern w:val="1"/>
          <w:sz w:val="24"/>
          <w:szCs w:val="24"/>
          <w:lang w:eastAsia="hi-IN" w:bidi="hi-IN"/>
        </w:rPr>
        <w:t>2</w:t>
      </w:r>
      <w:r w:rsidRPr="00893626">
        <w:rPr>
          <w:rFonts w:ascii="Palatino Linotype" w:hAnsi="Palatino Linotype" w:cs="Times New Roman"/>
          <w:b/>
          <w:kern w:val="1"/>
          <w:sz w:val="24"/>
          <w:szCs w:val="24"/>
          <w:lang w:eastAsia="hi-IN" w:bidi="hi-IN"/>
        </w:rPr>
        <w:t>.3. Témakörök</w:t>
      </w:r>
    </w:p>
    <w:p w:rsidR="00B676D6" w:rsidRPr="00470E35" w:rsidRDefault="00B676D6" w:rsidP="00470E35">
      <w:pPr>
        <w:tabs>
          <w:tab w:val="left" w:pos="794"/>
        </w:tabs>
        <w:spacing w:after="0" w:line="240" w:lineRule="auto"/>
        <w:ind w:left="357"/>
        <w:jc w:val="both"/>
        <w:rPr>
          <w:rFonts w:ascii="Palatino Linotype" w:hAnsi="Palatino Linotype" w:cs="Times New Roman"/>
          <w:b/>
          <w:kern w:val="1"/>
          <w:sz w:val="24"/>
          <w:szCs w:val="24"/>
          <w:lang w:eastAsia="hi-IN" w:bidi="hi-IN"/>
        </w:rPr>
      </w:pPr>
    </w:p>
    <w:p w:rsidR="00B676D6" w:rsidRPr="00893626" w:rsidRDefault="00B676D6" w:rsidP="0004153D">
      <w:pPr>
        <w:widowControl w:val="0"/>
        <w:tabs>
          <w:tab w:val="left" w:pos="1440"/>
          <w:tab w:val="right" w:pos="9214"/>
        </w:tabs>
        <w:suppressAutoHyphens/>
        <w:spacing w:after="0" w:line="240" w:lineRule="auto"/>
        <w:ind w:left="720"/>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2</w:t>
      </w:r>
      <w:r w:rsidRPr="00893626">
        <w:rPr>
          <w:rFonts w:ascii="Palatino Linotype" w:hAnsi="Palatino Linotype" w:cs="Mangal"/>
          <w:b/>
          <w:kern w:val="1"/>
          <w:sz w:val="24"/>
          <w:szCs w:val="24"/>
          <w:lang w:eastAsia="hi-IN" w:bidi="hi-IN"/>
        </w:rPr>
        <w:t>.3.1.</w:t>
      </w:r>
      <w:r>
        <w:rPr>
          <w:rFonts w:ascii="Palatino Linotype" w:hAnsi="Palatino Linotype" w:cs="Mangal"/>
          <w:b/>
          <w:kern w:val="1"/>
          <w:sz w:val="24"/>
          <w:szCs w:val="24"/>
          <w:lang w:eastAsia="hi-IN" w:bidi="hi-IN"/>
        </w:rPr>
        <w:tab/>
      </w:r>
      <w:r w:rsidRPr="00893626">
        <w:rPr>
          <w:rFonts w:ascii="Palatino Linotype" w:hAnsi="Palatino Linotype" w:cs="Mangal"/>
          <w:b/>
          <w:kern w:val="1"/>
          <w:sz w:val="24"/>
          <w:szCs w:val="24"/>
          <w:lang w:eastAsia="hi-IN" w:bidi="hi-IN"/>
        </w:rPr>
        <w:t xml:space="preserve">Termesztés tárgyi feltételei </w:t>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62</w:t>
      </w:r>
      <w:r w:rsidRPr="00DE6177">
        <w:rPr>
          <w:rFonts w:ascii="Palatino Linotype" w:hAnsi="Palatino Linotype" w:cs="Mangal"/>
          <w:b/>
          <w:i/>
          <w:kern w:val="1"/>
          <w:sz w:val="24"/>
          <w:szCs w:val="24"/>
          <w:lang w:eastAsia="hi-IN" w:bidi="hi-IN"/>
        </w:rPr>
        <w:t xml:space="preserve"> óra</w:t>
      </w:r>
    </w:p>
    <w:p w:rsidR="00B676D6" w:rsidRPr="00470E35" w:rsidRDefault="00B676D6" w:rsidP="00470E35">
      <w:pPr>
        <w:widowControl w:val="0"/>
        <w:suppressAutoHyphens/>
        <w:spacing w:after="0" w:line="240" w:lineRule="auto"/>
        <w:ind w:left="720"/>
        <w:jc w:val="both"/>
        <w:rPr>
          <w:rFonts w:ascii="Palatino Linotype" w:hAnsi="Palatino Linotype" w:cs="Mangal"/>
          <w:kern w:val="1"/>
          <w:sz w:val="24"/>
          <w:szCs w:val="24"/>
          <w:lang w:eastAsia="hi-IN" w:bidi="hi-IN"/>
        </w:rPr>
      </w:pPr>
      <w:r w:rsidRPr="00470E35">
        <w:rPr>
          <w:rFonts w:ascii="Palatino Linotype" w:hAnsi="Palatino Linotype" w:cs="Times New Roman"/>
          <w:sz w:val="24"/>
          <w:szCs w:val="24"/>
          <w:lang w:eastAsia="hu-HU"/>
        </w:rPr>
        <w:t>A kertészeti termesztésben előforduló termesztőberendezések (üvegházak, növényágyak, fóliás berendezések), kiegészítő építmények (tárolók), termesztőedények (cserepek, szaporítóládák, -tálcák), kertészeti szerszámok (ásó, gereblye, kapa, metszőolló stb.) megismerése</w:t>
      </w:r>
    </w:p>
    <w:p w:rsidR="00B676D6" w:rsidRPr="00470E35" w:rsidRDefault="00B676D6" w:rsidP="00470E35">
      <w:pPr>
        <w:widowControl w:val="0"/>
        <w:suppressAutoHyphens/>
        <w:spacing w:after="0" w:line="240" w:lineRule="auto"/>
        <w:ind w:left="720"/>
        <w:jc w:val="both"/>
        <w:rPr>
          <w:rFonts w:ascii="Palatino Linotype" w:hAnsi="Palatino Linotype" w:cs="Times New Roman"/>
          <w:color w:val="000000"/>
          <w:sz w:val="24"/>
          <w:szCs w:val="24"/>
          <w:lang w:eastAsia="hu-HU"/>
        </w:rPr>
      </w:pPr>
      <w:r w:rsidRPr="00470E35">
        <w:rPr>
          <w:rFonts w:ascii="Palatino Linotype" w:hAnsi="Palatino Linotype" w:cs="Times New Roman"/>
          <w:sz w:val="24"/>
          <w:szCs w:val="24"/>
          <w:lang w:eastAsia="hu-HU"/>
        </w:rPr>
        <w:t xml:space="preserve">A meteorológiai </w:t>
      </w:r>
      <w:r w:rsidRPr="00470E35">
        <w:rPr>
          <w:rFonts w:ascii="Palatino Linotype" w:hAnsi="Palatino Linotype" w:cs="Times New Roman"/>
          <w:color w:val="000000"/>
          <w:sz w:val="24"/>
          <w:szCs w:val="24"/>
          <w:lang w:eastAsia="hu-HU"/>
        </w:rPr>
        <w:t>mérőház</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A páratartalom meghatározására alkalmazható mérőeszközök (hajszálas nedvességmérő, száraz-nedves hőmérő, polyméter). A léghőmérséklet mérésének eszközei (állomási hőmérő, Fuess-féle maximum-minimum hőmérő)</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A csapadékmérés eszközei</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A talajhőmérséklet meghatározásának eszközei (felszíni, mélységi talajhőmérők)</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A szél irányának, erősségének, sebességének mérésére alkalmazható mérőeszközök (Wild-féle nyomólapos szélzászló, kézi kanalas szélsebességmérő)</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A talaj helyszíni vizsgálata (előzetes tájékozódás, bejárás)</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Talajmintavétel (szelvényminta, átlagminta)</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Talajminták előkészítése laboratóriumi vizsgálatra</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Egyszerű talajvizsgálatok (pH-érték, szerkezeti elemek, talajkötöttség, mésztartalom)</w:t>
      </w:r>
    </w:p>
    <w:p w:rsidR="00B676D6" w:rsidRPr="00470E35" w:rsidRDefault="00B676D6" w:rsidP="00470E35">
      <w:pPr>
        <w:widowControl w:val="0"/>
        <w:suppressAutoHyphens/>
        <w:spacing w:after="0" w:line="240" w:lineRule="auto"/>
        <w:ind w:left="720"/>
        <w:jc w:val="both"/>
        <w:rPr>
          <w:rFonts w:ascii="Palatino Linotype" w:hAnsi="Palatino Linotype" w:cs="Mangal"/>
          <w:kern w:val="1"/>
          <w:sz w:val="24"/>
          <w:szCs w:val="24"/>
          <w:lang w:eastAsia="hi-IN" w:bidi="hi-IN"/>
        </w:rPr>
      </w:pPr>
      <w:r w:rsidRPr="00470E35">
        <w:rPr>
          <w:rFonts w:ascii="Palatino Linotype" w:hAnsi="Palatino Linotype" w:cs="Mangal"/>
          <w:kern w:val="1"/>
          <w:sz w:val="24"/>
          <w:szCs w:val="24"/>
          <w:lang w:eastAsia="hi-IN" w:bidi="hi-IN"/>
        </w:rPr>
        <w:tab/>
      </w:r>
    </w:p>
    <w:p w:rsidR="00B676D6" w:rsidRPr="006A06C1" w:rsidRDefault="00B676D6" w:rsidP="00470E35">
      <w:pPr>
        <w:widowControl w:val="0"/>
        <w:tabs>
          <w:tab w:val="left" w:pos="1440"/>
          <w:tab w:val="right" w:pos="9214"/>
        </w:tabs>
        <w:suppressAutoHyphens/>
        <w:spacing w:after="0" w:line="240" w:lineRule="auto"/>
        <w:ind w:left="720"/>
        <w:jc w:val="both"/>
        <w:rPr>
          <w:rFonts w:ascii="Palatino Linotype" w:hAnsi="Palatino Linotype" w:cs="Mangal"/>
          <w:b/>
          <w:i/>
          <w:kern w:val="1"/>
          <w:sz w:val="24"/>
          <w:szCs w:val="24"/>
          <w:lang w:eastAsia="hi-IN" w:bidi="hi-IN"/>
        </w:rPr>
      </w:pPr>
      <w:r>
        <w:rPr>
          <w:rFonts w:ascii="Palatino Linotype" w:hAnsi="Palatino Linotype" w:cs="Mangal"/>
          <w:b/>
          <w:kern w:val="1"/>
          <w:sz w:val="24"/>
          <w:szCs w:val="24"/>
          <w:lang w:eastAsia="hi-IN" w:bidi="hi-IN"/>
        </w:rPr>
        <w:t>2</w:t>
      </w:r>
      <w:r w:rsidRPr="00893626">
        <w:rPr>
          <w:rFonts w:ascii="Palatino Linotype" w:hAnsi="Palatino Linotype" w:cs="Mangal"/>
          <w:b/>
          <w:kern w:val="1"/>
          <w:sz w:val="24"/>
          <w:szCs w:val="24"/>
          <w:lang w:eastAsia="hi-IN" w:bidi="hi-IN"/>
        </w:rPr>
        <w:t>.3.2.</w:t>
      </w:r>
      <w:r>
        <w:rPr>
          <w:rFonts w:ascii="Palatino Linotype" w:hAnsi="Palatino Linotype" w:cs="Mangal"/>
          <w:b/>
          <w:kern w:val="1"/>
          <w:sz w:val="24"/>
          <w:szCs w:val="24"/>
          <w:lang w:eastAsia="hi-IN" w:bidi="hi-IN"/>
        </w:rPr>
        <w:tab/>
      </w:r>
      <w:r w:rsidRPr="00893626">
        <w:rPr>
          <w:rFonts w:ascii="Palatino Linotype" w:hAnsi="Palatino Linotype" w:cs="Mangal"/>
          <w:b/>
          <w:kern w:val="1"/>
          <w:sz w:val="24"/>
          <w:szCs w:val="24"/>
          <w:lang w:eastAsia="hi-IN" w:bidi="hi-IN"/>
        </w:rPr>
        <w:t>Trágyázás, öntözés</w:t>
      </w:r>
      <w:r w:rsidRPr="00893626">
        <w:rPr>
          <w:rFonts w:ascii="Palatino Linotype" w:hAnsi="Palatino Linotype" w:cs="Mangal"/>
          <w:b/>
          <w:kern w:val="1"/>
          <w:sz w:val="24"/>
          <w:szCs w:val="24"/>
          <w:lang w:eastAsia="hi-IN" w:bidi="hi-IN"/>
        </w:rPr>
        <w:tab/>
      </w:r>
      <w:r w:rsidRPr="006A06C1">
        <w:rPr>
          <w:rFonts w:ascii="Palatino Linotype" w:hAnsi="Palatino Linotype" w:cs="Mangal"/>
          <w:b/>
          <w:i/>
          <w:kern w:val="1"/>
          <w:sz w:val="24"/>
          <w:szCs w:val="24"/>
          <w:lang w:eastAsia="hi-IN" w:bidi="hi-IN"/>
        </w:rPr>
        <w:t>52 óra</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Szerves trágyák használata (istállótrágya, zöldtrágya, egyéb növényi eredetű szerves trágyák, komposzttrágyák)</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Műtrágyák használata (egyszerű, összetett, kevert és mikroelem trágyák)</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Technológiailag kevert műtrágyák</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Iparilag kevert műtrágyák</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Összetett műtrágyák alkalmazása</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Összetett műtrágyák felhasználás:</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Agrokémiai</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Agronómiai szempontok</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Ökonómiai</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Növény specifikus igénye</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Technikai-műszaki adottságok</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Új típusú műtrágyák</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Folyékony halmazállapotú műtrágyák</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Folyékony műtrágyák alkalmazásának főbb szempontjai</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Alapvető trágyázási eljárások</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lastRenderedPageBreak/>
        <w:t>A trágya megválasztása</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A trágyamennyiség (-adag) meghatározása</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A trágya elosztásának módja, kiszórás és talajba juttatás módja</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Trágyázás időpontjának meghatározása</w:t>
      </w:r>
    </w:p>
    <w:p w:rsidR="00B676D6" w:rsidRPr="00470E35" w:rsidRDefault="00B676D6" w:rsidP="00470E35">
      <w:pPr>
        <w:spacing w:after="0" w:line="240" w:lineRule="auto"/>
        <w:ind w:left="720"/>
        <w:jc w:val="both"/>
        <w:rPr>
          <w:rFonts w:ascii="Palatino Linotype" w:hAnsi="Palatino Linotype" w:cs="Times New Roman"/>
          <w:sz w:val="24"/>
          <w:szCs w:val="24"/>
          <w:lang w:eastAsia="hu-HU"/>
        </w:rPr>
      </w:pPr>
      <w:r w:rsidRPr="00470E35">
        <w:rPr>
          <w:rFonts w:ascii="Palatino Linotype" w:hAnsi="Palatino Linotype" w:cs="Times New Roman"/>
          <w:sz w:val="24"/>
          <w:szCs w:val="24"/>
          <w:lang w:eastAsia="hu-HU"/>
        </w:rPr>
        <w:t>Növény védőszerek alkalmazása</w:t>
      </w:r>
    </w:p>
    <w:p w:rsidR="00B676D6" w:rsidRPr="00893626" w:rsidRDefault="00B676D6" w:rsidP="00470E35">
      <w:pPr>
        <w:spacing w:after="0" w:line="240" w:lineRule="auto"/>
        <w:ind w:left="1276"/>
        <w:jc w:val="both"/>
        <w:rPr>
          <w:rFonts w:ascii="Palatino Linotype" w:hAnsi="Palatino Linotype" w:cs="Times New Roman"/>
          <w:color w:val="000000"/>
          <w:sz w:val="24"/>
          <w:szCs w:val="24"/>
          <w:lang w:eastAsia="hu-HU"/>
        </w:rPr>
      </w:pPr>
    </w:p>
    <w:p w:rsidR="00B676D6" w:rsidRPr="0004153D" w:rsidRDefault="00B676D6" w:rsidP="00470E35">
      <w:pPr>
        <w:widowControl w:val="0"/>
        <w:tabs>
          <w:tab w:val="left" w:pos="1440"/>
          <w:tab w:val="right" w:pos="9214"/>
        </w:tabs>
        <w:suppressAutoHyphens/>
        <w:spacing w:after="0" w:line="240" w:lineRule="auto"/>
        <w:ind w:left="720"/>
        <w:jc w:val="both"/>
        <w:rPr>
          <w:rFonts w:ascii="Palatino Linotype" w:hAnsi="Palatino Linotype" w:cs="Mangal"/>
          <w:b/>
          <w:i/>
          <w:kern w:val="1"/>
          <w:sz w:val="24"/>
          <w:szCs w:val="24"/>
          <w:lang w:eastAsia="hi-IN" w:bidi="hi-IN"/>
        </w:rPr>
      </w:pPr>
      <w:r>
        <w:rPr>
          <w:rFonts w:ascii="Palatino Linotype" w:hAnsi="Palatino Linotype" w:cs="Mangal"/>
          <w:b/>
          <w:kern w:val="1"/>
          <w:sz w:val="24"/>
          <w:szCs w:val="24"/>
          <w:lang w:eastAsia="hi-IN" w:bidi="hi-IN"/>
        </w:rPr>
        <w:t>2</w:t>
      </w:r>
      <w:r w:rsidRPr="00893626">
        <w:rPr>
          <w:rFonts w:ascii="Palatino Linotype" w:hAnsi="Palatino Linotype" w:cs="Mangal"/>
          <w:b/>
          <w:kern w:val="1"/>
          <w:sz w:val="24"/>
          <w:szCs w:val="24"/>
          <w:lang w:eastAsia="hi-IN" w:bidi="hi-IN"/>
        </w:rPr>
        <w:t xml:space="preserve">.3.3. </w:t>
      </w:r>
      <w:r>
        <w:rPr>
          <w:rFonts w:ascii="Palatino Linotype" w:hAnsi="Palatino Linotype" w:cs="Mangal"/>
          <w:b/>
          <w:kern w:val="1"/>
          <w:sz w:val="24"/>
          <w:szCs w:val="24"/>
          <w:lang w:eastAsia="hi-IN" w:bidi="hi-IN"/>
        </w:rPr>
        <w:tab/>
      </w:r>
      <w:r w:rsidRPr="00893626">
        <w:rPr>
          <w:rFonts w:ascii="Palatino Linotype" w:hAnsi="Palatino Linotype" w:cs="Mangal"/>
          <w:b/>
          <w:kern w:val="1"/>
          <w:sz w:val="24"/>
          <w:szCs w:val="24"/>
          <w:lang w:eastAsia="hi-IN" w:bidi="hi-IN"/>
        </w:rPr>
        <w:t>Növényvédelem</w:t>
      </w:r>
      <w:r w:rsidRPr="00893626">
        <w:rPr>
          <w:rFonts w:ascii="Palatino Linotype" w:hAnsi="Palatino Linotype" w:cs="Mangal"/>
          <w:b/>
          <w:kern w:val="1"/>
          <w:sz w:val="24"/>
          <w:szCs w:val="24"/>
          <w:lang w:eastAsia="hi-IN" w:bidi="hi-IN"/>
        </w:rPr>
        <w:tab/>
      </w:r>
      <w:r w:rsidRPr="0004153D">
        <w:rPr>
          <w:rFonts w:ascii="Palatino Linotype" w:hAnsi="Palatino Linotype" w:cs="Mangal"/>
          <w:b/>
          <w:i/>
          <w:kern w:val="1"/>
          <w:sz w:val="24"/>
          <w:szCs w:val="24"/>
          <w:lang w:eastAsia="hi-IN" w:bidi="hi-IN"/>
        </w:rPr>
        <w:t>62 óra</w:t>
      </w:r>
    </w:p>
    <w:p w:rsidR="00B676D6" w:rsidRPr="006A06C1" w:rsidRDefault="00B676D6" w:rsidP="006A06C1">
      <w:pPr>
        <w:spacing w:after="0" w:line="240" w:lineRule="auto"/>
        <w:ind w:left="720"/>
        <w:jc w:val="both"/>
        <w:rPr>
          <w:rFonts w:ascii="Palatino Linotype" w:hAnsi="Palatino Linotype" w:cs="Times New Roman"/>
          <w:sz w:val="24"/>
          <w:szCs w:val="24"/>
          <w:lang w:eastAsia="hu-HU"/>
        </w:rPr>
      </w:pPr>
      <w:r w:rsidRPr="006A06C1">
        <w:rPr>
          <w:rFonts w:ascii="Palatino Linotype" w:hAnsi="Palatino Linotype" w:cs="Times New Roman"/>
          <w:sz w:val="24"/>
          <w:szCs w:val="24"/>
          <w:lang w:eastAsia="hu-HU"/>
        </w:rPr>
        <w:t>Legfontosabb kórokozók (vírusok, baktériumok, gombák) és állati kártevők kártételének felismerése (kór- és kárképek)</w:t>
      </w:r>
    </w:p>
    <w:p w:rsidR="00B676D6" w:rsidRPr="006A06C1" w:rsidRDefault="00B676D6" w:rsidP="006A06C1">
      <w:pPr>
        <w:spacing w:after="0" w:line="240" w:lineRule="auto"/>
        <w:ind w:left="720"/>
        <w:jc w:val="both"/>
        <w:rPr>
          <w:rFonts w:ascii="Palatino Linotype" w:hAnsi="Palatino Linotype" w:cs="Times New Roman"/>
          <w:sz w:val="24"/>
          <w:szCs w:val="24"/>
          <w:lang w:eastAsia="hu-HU"/>
        </w:rPr>
      </w:pPr>
      <w:r w:rsidRPr="006A06C1">
        <w:rPr>
          <w:rFonts w:ascii="Palatino Linotype" w:hAnsi="Palatino Linotype" w:cs="Times New Roman"/>
          <w:sz w:val="24"/>
          <w:szCs w:val="24"/>
          <w:lang w:eastAsia="hu-HU"/>
        </w:rPr>
        <w:t>Növényvédőszerek felismerése:</w:t>
      </w:r>
    </w:p>
    <w:p w:rsidR="00B676D6" w:rsidRPr="006A06C1" w:rsidRDefault="00B676D6" w:rsidP="006A06C1">
      <w:pPr>
        <w:numPr>
          <w:ilvl w:val="0"/>
          <w:numId w:val="21"/>
        </w:numPr>
        <w:spacing w:after="0" w:line="240" w:lineRule="auto"/>
        <w:ind w:hanging="916"/>
        <w:jc w:val="both"/>
        <w:rPr>
          <w:rFonts w:ascii="Palatino Linotype" w:hAnsi="Palatino Linotype" w:cs="Times New Roman"/>
          <w:sz w:val="24"/>
          <w:szCs w:val="24"/>
          <w:lang w:eastAsia="hu-HU"/>
        </w:rPr>
      </w:pPr>
      <w:r w:rsidRPr="006A06C1">
        <w:rPr>
          <w:rFonts w:ascii="Palatino Linotype" w:hAnsi="Palatino Linotype" w:cs="Times New Roman"/>
          <w:sz w:val="24"/>
          <w:szCs w:val="24"/>
          <w:lang w:eastAsia="hu-HU"/>
        </w:rPr>
        <w:t xml:space="preserve">herbicidek: </w:t>
      </w:r>
      <w:hyperlink r:id="rId47" w:tooltip="Gyom" w:history="1">
        <w:r w:rsidRPr="006A06C1">
          <w:rPr>
            <w:rFonts w:ascii="Palatino Linotype" w:hAnsi="Palatino Linotype" w:cs="Times New Roman"/>
            <w:sz w:val="24"/>
            <w:szCs w:val="24"/>
            <w:lang w:eastAsia="hu-HU"/>
          </w:rPr>
          <w:t>gyomirtó</w:t>
        </w:r>
      </w:hyperlink>
      <w:r w:rsidRPr="006A06C1">
        <w:rPr>
          <w:rFonts w:ascii="Palatino Linotype" w:hAnsi="Palatino Linotype" w:cs="Times New Roman"/>
          <w:sz w:val="24"/>
          <w:szCs w:val="24"/>
          <w:lang w:eastAsia="hu-HU"/>
        </w:rPr>
        <w:t xml:space="preserve"> szerek</w:t>
      </w:r>
    </w:p>
    <w:p w:rsidR="00B676D6" w:rsidRPr="006A06C1" w:rsidRDefault="00B676D6" w:rsidP="006A06C1">
      <w:pPr>
        <w:numPr>
          <w:ilvl w:val="0"/>
          <w:numId w:val="21"/>
        </w:numPr>
        <w:spacing w:after="0" w:line="240" w:lineRule="auto"/>
        <w:ind w:hanging="916"/>
        <w:jc w:val="both"/>
        <w:rPr>
          <w:rFonts w:ascii="Palatino Linotype" w:hAnsi="Palatino Linotype" w:cs="Times New Roman"/>
          <w:sz w:val="24"/>
          <w:szCs w:val="24"/>
          <w:lang w:eastAsia="hu-HU"/>
        </w:rPr>
      </w:pPr>
      <w:r w:rsidRPr="006A06C1">
        <w:rPr>
          <w:rFonts w:ascii="Palatino Linotype" w:hAnsi="Palatino Linotype" w:cs="Times New Roman"/>
          <w:sz w:val="24"/>
          <w:szCs w:val="24"/>
          <w:lang w:eastAsia="hu-HU"/>
        </w:rPr>
        <w:t xml:space="preserve">fungicidek: </w:t>
      </w:r>
      <w:hyperlink r:id="rId48" w:tooltip="Gombák" w:history="1">
        <w:r w:rsidRPr="006A06C1">
          <w:rPr>
            <w:rFonts w:ascii="Palatino Linotype" w:hAnsi="Palatino Linotype" w:cs="Times New Roman"/>
            <w:sz w:val="24"/>
            <w:szCs w:val="24"/>
            <w:lang w:eastAsia="hu-HU"/>
          </w:rPr>
          <w:t>gombaölő</w:t>
        </w:r>
      </w:hyperlink>
      <w:r w:rsidRPr="006A06C1">
        <w:rPr>
          <w:rFonts w:ascii="Palatino Linotype" w:hAnsi="Palatino Linotype" w:cs="Times New Roman"/>
          <w:sz w:val="24"/>
          <w:szCs w:val="24"/>
          <w:lang w:eastAsia="hu-HU"/>
        </w:rPr>
        <w:t xml:space="preserve"> szerek</w:t>
      </w:r>
    </w:p>
    <w:p w:rsidR="00B676D6" w:rsidRPr="006A06C1" w:rsidRDefault="00B676D6" w:rsidP="006A06C1">
      <w:pPr>
        <w:numPr>
          <w:ilvl w:val="0"/>
          <w:numId w:val="21"/>
        </w:numPr>
        <w:spacing w:after="0" w:line="240" w:lineRule="auto"/>
        <w:ind w:hanging="916"/>
        <w:jc w:val="both"/>
        <w:rPr>
          <w:rFonts w:ascii="Palatino Linotype" w:hAnsi="Palatino Linotype" w:cs="Times New Roman"/>
          <w:sz w:val="24"/>
          <w:szCs w:val="24"/>
          <w:lang w:eastAsia="hu-HU"/>
        </w:rPr>
      </w:pPr>
      <w:r w:rsidRPr="006A06C1">
        <w:rPr>
          <w:rFonts w:ascii="Palatino Linotype" w:hAnsi="Palatino Linotype" w:cs="Times New Roman"/>
          <w:sz w:val="24"/>
          <w:szCs w:val="24"/>
          <w:lang w:eastAsia="hu-HU"/>
        </w:rPr>
        <w:t xml:space="preserve">inszekticidek: </w:t>
      </w:r>
      <w:hyperlink r:id="rId49" w:tooltip="Rovar" w:history="1">
        <w:r w:rsidRPr="006A06C1">
          <w:rPr>
            <w:rFonts w:ascii="Palatino Linotype" w:hAnsi="Palatino Linotype" w:cs="Times New Roman"/>
            <w:sz w:val="24"/>
            <w:szCs w:val="24"/>
            <w:lang w:eastAsia="hu-HU"/>
          </w:rPr>
          <w:t>rovarirtó</w:t>
        </w:r>
      </w:hyperlink>
      <w:r w:rsidRPr="006A06C1">
        <w:rPr>
          <w:rFonts w:ascii="Palatino Linotype" w:hAnsi="Palatino Linotype" w:cs="Times New Roman"/>
          <w:sz w:val="24"/>
          <w:szCs w:val="24"/>
          <w:lang w:eastAsia="hu-HU"/>
        </w:rPr>
        <w:t xml:space="preserve"> szerek</w:t>
      </w:r>
    </w:p>
    <w:p w:rsidR="00B676D6" w:rsidRPr="006A06C1" w:rsidRDefault="00B676D6" w:rsidP="006A06C1">
      <w:pPr>
        <w:numPr>
          <w:ilvl w:val="0"/>
          <w:numId w:val="21"/>
        </w:numPr>
        <w:spacing w:after="0" w:line="240" w:lineRule="auto"/>
        <w:ind w:hanging="916"/>
        <w:jc w:val="both"/>
        <w:rPr>
          <w:rFonts w:ascii="Palatino Linotype" w:hAnsi="Palatino Linotype" w:cs="Times New Roman"/>
          <w:sz w:val="24"/>
          <w:szCs w:val="24"/>
          <w:lang w:eastAsia="hu-HU"/>
        </w:rPr>
      </w:pPr>
      <w:r w:rsidRPr="006A06C1">
        <w:rPr>
          <w:rFonts w:ascii="Palatino Linotype" w:hAnsi="Palatino Linotype" w:cs="Times New Roman"/>
          <w:sz w:val="24"/>
          <w:szCs w:val="24"/>
          <w:lang w:eastAsia="hu-HU"/>
        </w:rPr>
        <w:t>avicidek: madárirtó szerek</w:t>
      </w:r>
    </w:p>
    <w:p w:rsidR="00B676D6" w:rsidRPr="006A06C1" w:rsidRDefault="00B676D6" w:rsidP="006A06C1">
      <w:pPr>
        <w:numPr>
          <w:ilvl w:val="0"/>
          <w:numId w:val="21"/>
        </w:numPr>
        <w:spacing w:after="0" w:line="240" w:lineRule="auto"/>
        <w:ind w:hanging="916"/>
        <w:jc w:val="both"/>
        <w:rPr>
          <w:rFonts w:ascii="Palatino Linotype" w:hAnsi="Palatino Linotype" w:cs="Times New Roman"/>
          <w:sz w:val="24"/>
          <w:szCs w:val="24"/>
          <w:lang w:eastAsia="hu-HU"/>
        </w:rPr>
      </w:pPr>
      <w:r w:rsidRPr="006A06C1">
        <w:rPr>
          <w:rFonts w:ascii="Palatino Linotype" w:hAnsi="Palatino Linotype" w:cs="Times New Roman"/>
          <w:sz w:val="24"/>
          <w:szCs w:val="24"/>
          <w:lang w:eastAsia="hu-HU"/>
        </w:rPr>
        <w:t xml:space="preserve">akaricidok vagy miticidek: </w:t>
      </w:r>
      <w:hyperlink r:id="rId50" w:tooltip="Atkák" w:history="1">
        <w:r w:rsidRPr="006A06C1">
          <w:rPr>
            <w:rFonts w:ascii="Palatino Linotype" w:hAnsi="Palatino Linotype" w:cs="Times New Roman"/>
            <w:sz w:val="24"/>
            <w:szCs w:val="24"/>
            <w:lang w:eastAsia="hu-HU"/>
          </w:rPr>
          <w:t>atkaölő</w:t>
        </w:r>
      </w:hyperlink>
      <w:r w:rsidRPr="006A06C1">
        <w:rPr>
          <w:rFonts w:ascii="Palatino Linotype" w:hAnsi="Palatino Linotype" w:cs="Times New Roman"/>
          <w:sz w:val="24"/>
          <w:szCs w:val="24"/>
          <w:lang w:eastAsia="hu-HU"/>
        </w:rPr>
        <w:t xml:space="preserve"> szerek</w:t>
      </w:r>
    </w:p>
    <w:p w:rsidR="00B676D6" w:rsidRPr="006A06C1" w:rsidRDefault="00B676D6" w:rsidP="006A06C1">
      <w:pPr>
        <w:numPr>
          <w:ilvl w:val="0"/>
          <w:numId w:val="21"/>
        </w:numPr>
        <w:spacing w:after="0" w:line="240" w:lineRule="auto"/>
        <w:ind w:hanging="916"/>
        <w:jc w:val="both"/>
        <w:rPr>
          <w:rFonts w:ascii="Palatino Linotype" w:hAnsi="Palatino Linotype" w:cs="Times New Roman"/>
          <w:sz w:val="24"/>
          <w:szCs w:val="24"/>
          <w:lang w:eastAsia="hu-HU"/>
        </w:rPr>
      </w:pPr>
      <w:r w:rsidRPr="006A06C1">
        <w:rPr>
          <w:rFonts w:ascii="Palatino Linotype" w:hAnsi="Palatino Linotype" w:cs="Times New Roman"/>
          <w:sz w:val="24"/>
          <w:szCs w:val="24"/>
          <w:lang w:eastAsia="hu-HU"/>
        </w:rPr>
        <w:t xml:space="preserve">rodenticidek: </w:t>
      </w:r>
      <w:hyperlink r:id="rId51" w:tooltip="Rágcsáló" w:history="1">
        <w:r w:rsidRPr="006A06C1">
          <w:rPr>
            <w:rFonts w:ascii="Palatino Linotype" w:hAnsi="Palatino Linotype" w:cs="Times New Roman"/>
            <w:sz w:val="24"/>
            <w:szCs w:val="24"/>
            <w:lang w:eastAsia="hu-HU"/>
          </w:rPr>
          <w:t>rágcsáló</w:t>
        </w:r>
      </w:hyperlink>
      <w:r w:rsidRPr="006A06C1">
        <w:rPr>
          <w:rFonts w:ascii="Palatino Linotype" w:hAnsi="Palatino Linotype" w:cs="Times New Roman"/>
          <w:sz w:val="24"/>
          <w:szCs w:val="24"/>
          <w:lang w:eastAsia="hu-HU"/>
        </w:rPr>
        <w:t xml:space="preserve"> irtók</w:t>
      </w:r>
    </w:p>
    <w:p w:rsidR="00B676D6" w:rsidRPr="006A06C1" w:rsidRDefault="00B676D6" w:rsidP="006A06C1">
      <w:pPr>
        <w:numPr>
          <w:ilvl w:val="0"/>
          <w:numId w:val="21"/>
        </w:numPr>
        <w:spacing w:after="0" w:line="240" w:lineRule="auto"/>
        <w:ind w:hanging="916"/>
        <w:jc w:val="both"/>
        <w:rPr>
          <w:rFonts w:ascii="Palatino Linotype" w:hAnsi="Palatino Linotype" w:cs="Times New Roman"/>
          <w:sz w:val="24"/>
          <w:szCs w:val="24"/>
          <w:lang w:eastAsia="hu-HU"/>
        </w:rPr>
      </w:pPr>
      <w:r w:rsidRPr="006A06C1">
        <w:rPr>
          <w:rFonts w:ascii="Palatino Linotype" w:hAnsi="Palatino Linotype" w:cs="Times New Roman"/>
          <w:sz w:val="24"/>
          <w:szCs w:val="24"/>
          <w:lang w:eastAsia="hu-HU"/>
        </w:rPr>
        <w:t xml:space="preserve">vespacidek: </w:t>
      </w:r>
      <w:hyperlink r:id="rId52" w:tooltip="Darázs" w:history="1">
        <w:r w:rsidRPr="006A06C1">
          <w:rPr>
            <w:rFonts w:ascii="Palatino Linotype" w:hAnsi="Palatino Linotype" w:cs="Times New Roman"/>
            <w:sz w:val="24"/>
            <w:szCs w:val="24"/>
            <w:lang w:eastAsia="hu-HU"/>
          </w:rPr>
          <w:t>darázsirtók</w:t>
        </w:r>
      </w:hyperlink>
    </w:p>
    <w:p w:rsidR="00B676D6" w:rsidRPr="006A06C1" w:rsidRDefault="00B676D6" w:rsidP="006A06C1">
      <w:pPr>
        <w:numPr>
          <w:ilvl w:val="0"/>
          <w:numId w:val="21"/>
        </w:numPr>
        <w:spacing w:after="0" w:line="240" w:lineRule="auto"/>
        <w:ind w:hanging="916"/>
        <w:jc w:val="both"/>
        <w:rPr>
          <w:rFonts w:ascii="Palatino Linotype" w:hAnsi="Palatino Linotype" w:cs="Times New Roman"/>
          <w:sz w:val="24"/>
          <w:szCs w:val="24"/>
          <w:lang w:eastAsia="hu-HU"/>
        </w:rPr>
      </w:pPr>
      <w:r w:rsidRPr="006A06C1">
        <w:rPr>
          <w:rFonts w:ascii="Palatino Linotype" w:hAnsi="Palatino Linotype" w:cs="Times New Roman"/>
          <w:sz w:val="24"/>
          <w:szCs w:val="24"/>
          <w:lang w:eastAsia="hu-HU"/>
        </w:rPr>
        <w:t xml:space="preserve">molluszkicidok: </w:t>
      </w:r>
      <w:hyperlink r:id="rId53" w:tooltip="Csigák" w:history="1">
        <w:r w:rsidRPr="006A06C1">
          <w:rPr>
            <w:rFonts w:ascii="Palatino Linotype" w:hAnsi="Palatino Linotype" w:cs="Times New Roman"/>
            <w:sz w:val="24"/>
            <w:szCs w:val="24"/>
            <w:lang w:eastAsia="hu-HU"/>
          </w:rPr>
          <w:t>csigairtó</w:t>
        </w:r>
      </w:hyperlink>
      <w:r w:rsidRPr="006A06C1">
        <w:rPr>
          <w:rFonts w:ascii="Palatino Linotype" w:hAnsi="Palatino Linotype" w:cs="Times New Roman"/>
          <w:sz w:val="24"/>
          <w:szCs w:val="24"/>
          <w:lang w:eastAsia="hu-HU"/>
        </w:rPr>
        <w:t xml:space="preserve"> szerek</w:t>
      </w:r>
    </w:p>
    <w:p w:rsidR="00B676D6" w:rsidRPr="006A06C1" w:rsidRDefault="00B676D6" w:rsidP="006A06C1">
      <w:pPr>
        <w:numPr>
          <w:ilvl w:val="0"/>
          <w:numId w:val="21"/>
        </w:numPr>
        <w:spacing w:after="0" w:line="240" w:lineRule="auto"/>
        <w:ind w:hanging="916"/>
        <w:jc w:val="both"/>
        <w:rPr>
          <w:rFonts w:ascii="Palatino Linotype" w:hAnsi="Palatino Linotype" w:cs="Times New Roman"/>
          <w:sz w:val="24"/>
          <w:szCs w:val="24"/>
          <w:lang w:eastAsia="hu-HU"/>
        </w:rPr>
      </w:pPr>
      <w:r w:rsidRPr="006A06C1">
        <w:rPr>
          <w:rFonts w:ascii="Palatino Linotype" w:hAnsi="Palatino Linotype" w:cs="Times New Roman"/>
          <w:sz w:val="24"/>
          <w:szCs w:val="24"/>
          <w:lang w:eastAsia="hu-HU"/>
        </w:rPr>
        <w:t xml:space="preserve">baktericidek: </w:t>
      </w:r>
      <w:hyperlink r:id="rId54" w:tooltip="Baktériumok" w:history="1">
        <w:r w:rsidRPr="006A06C1">
          <w:rPr>
            <w:rFonts w:ascii="Palatino Linotype" w:hAnsi="Palatino Linotype" w:cs="Times New Roman"/>
            <w:sz w:val="24"/>
            <w:szCs w:val="24"/>
            <w:lang w:eastAsia="hu-HU"/>
          </w:rPr>
          <w:t>baktériumok</w:t>
        </w:r>
      </w:hyperlink>
      <w:r w:rsidRPr="006A06C1">
        <w:rPr>
          <w:rFonts w:ascii="Palatino Linotype" w:hAnsi="Palatino Linotype" w:cs="Times New Roman"/>
          <w:sz w:val="24"/>
          <w:szCs w:val="24"/>
          <w:lang w:eastAsia="hu-HU"/>
        </w:rPr>
        <w:t xml:space="preserve"> ellen használt vegyszerek</w:t>
      </w:r>
    </w:p>
    <w:p w:rsidR="00B676D6" w:rsidRPr="006A06C1" w:rsidRDefault="00B676D6" w:rsidP="006A06C1">
      <w:pPr>
        <w:numPr>
          <w:ilvl w:val="0"/>
          <w:numId w:val="21"/>
        </w:numPr>
        <w:spacing w:after="0" w:line="240" w:lineRule="auto"/>
        <w:ind w:hanging="916"/>
        <w:jc w:val="both"/>
        <w:rPr>
          <w:rFonts w:ascii="Palatino Linotype" w:hAnsi="Palatino Linotype" w:cs="Times New Roman"/>
          <w:sz w:val="24"/>
          <w:szCs w:val="24"/>
          <w:lang w:eastAsia="hu-HU"/>
        </w:rPr>
      </w:pPr>
      <w:r w:rsidRPr="006A06C1">
        <w:rPr>
          <w:rFonts w:ascii="Palatino Linotype" w:hAnsi="Palatino Linotype" w:cs="Times New Roman"/>
          <w:sz w:val="24"/>
          <w:szCs w:val="24"/>
          <w:lang w:eastAsia="hu-HU"/>
        </w:rPr>
        <w:t xml:space="preserve">viricidek: </w:t>
      </w:r>
      <w:hyperlink r:id="rId55" w:tooltip="Vírus" w:history="1">
        <w:r w:rsidRPr="006A06C1">
          <w:rPr>
            <w:rFonts w:ascii="Palatino Linotype" w:hAnsi="Palatino Linotype" w:cs="Times New Roman"/>
            <w:sz w:val="24"/>
            <w:szCs w:val="24"/>
            <w:lang w:eastAsia="hu-HU"/>
          </w:rPr>
          <w:t>vírusölők</w:t>
        </w:r>
      </w:hyperlink>
    </w:p>
    <w:p w:rsidR="00B676D6" w:rsidRPr="006A06C1" w:rsidRDefault="00B676D6" w:rsidP="006A06C1">
      <w:pPr>
        <w:numPr>
          <w:ilvl w:val="0"/>
          <w:numId w:val="21"/>
        </w:numPr>
        <w:spacing w:after="0" w:line="240" w:lineRule="auto"/>
        <w:ind w:hanging="916"/>
        <w:jc w:val="both"/>
        <w:rPr>
          <w:rFonts w:ascii="Palatino Linotype" w:hAnsi="Palatino Linotype" w:cs="Times New Roman"/>
          <w:sz w:val="24"/>
          <w:szCs w:val="24"/>
          <w:lang w:eastAsia="hu-HU"/>
        </w:rPr>
      </w:pPr>
      <w:r w:rsidRPr="006A06C1">
        <w:rPr>
          <w:rFonts w:ascii="Palatino Linotype" w:hAnsi="Palatino Linotype" w:cs="Times New Roman"/>
          <w:sz w:val="24"/>
          <w:szCs w:val="24"/>
          <w:lang w:eastAsia="hu-HU"/>
        </w:rPr>
        <w:t xml:space="preserve">nematicidek: </w:t>
      </w:r>
      <w:hyperlink r:id="rId56" w:tooltip="Fonálférgek" w:history="1">
        <w:r w:rsidRPr="006A06C1">
          <w:rPr>
            <w:rFonts w:ascii="Palatino Linotype" w:hAnsi="Palatino Linotype" w:cs="Times New Roman"/>
            <w:sz w:val="24"/>
            <w:szCs w:val="24"/>
            <w:lang w:eastAsia="hu-HU"/>
          </w:rPr>
          <w:t>fonalféreg</w:t>
        </w:r>
      </w:hyperlink>
      <w:r w:rsidRPr="006A06C1">
        <w:rPr>
          <w:rFonts w:ascii="Palatino Linotype" w:hAnsi="Palatino Linotype" w:cs="Times New Roman"/>
          <w:sz w:val="24"/>
          <w:szCs w:val="24"/>
          <w:lang w:eastAsia="hu-HU"/>
        </w:rPr>
        <w:t xml:space="preserve"> ölő szerek</w:t>
      </w:r>
    </w:p>
    <w:p w:rsidR="00B676D6" w:rsidRPr="006A06C1" w:rsidRDefault="00B676D6" w:rsidP="006A06C1">
      <w:pPr>
        <w:spacing w:after="0" w:line="240" w:lineRule="auto"/>
        <w:ind w:left="720"/>
        <w:jc w:val="both"/>
        <w:rPr>
          <w:rFonts w:ascii="Palatino Linotype" w:hAnsi="Palatino Linotype" w:cs="Times New Roman"/>
          <w:sz w:val="24"/>
          <w:szCs w:val="24"/>
          <w:lang w:eastAsia="hu-HU"/>
        </w:rPr>
      </w:pPr>
      <w:r w:rsidRPr="006A06C1">
        <w:rPr>
          <w:rFonts w:ascii="Palatino Linotype" w:hAnsi="Palatino Linotype" w:cs="Times New Roman"/>
          <w:sz w:val="24"/>
          <w:szCs w:val="24"/>
          <w:lang w:eastAsia="hu-HU"/>
        </w:rPr>
        <w:t>Kertészeti kultúrák legfontosabb gyomnövényeinek felismerése</w:t>
      </w:r>
    </w:p>
    <w:p w:rsidR="00B676D6" w:rsidRPr="006A06C1" w:rsidRDefault="00B676D6" w:rsidP="006A06C1">
      <w:pPr>
        <w:spacing w:after="0" w:line="240" w:lineRule="auto"/>
        <w:ind w:left="720"/>
        <w:jc w:val="both"/>
        <w:rPr>
          <w:rFonts w:ascii="Palatino Linotype" w:hAnsi="Palatino Linotype" w:cs="Times New Roman"/>
          <w:sz w:val="24"/>
          <w:szCs w:val="24"/>
          <w:lang w:eastAsia="hu-HU"/>
        </w:rPr>
      </w:pPr>
      <w:r w:rsidRPr="006A06C1">
        <w:rPr>
          <w:rFonts w:ascii="Palatino Linotype" w:hAnsi="Palatino Linotype" w:cs="Times New Roman"/>
          <w:sz w:val="24"/>
          <w:szCs w:val="24"/>
          <w:lang w:eastAsia="hu-HU"/>
        </w:rPr>
        <w:t>Permetlé-összetétel számítása</w:t>
      </w:r>
    </w:p>
    <w:p w:rsidR="00B676D6" w:rsidRPr="006A06C1" w:rsidRDefault="00B676D6" w:rsidP="006A06C1">
      <w:pPr>
        <w:spacing w:after="0" w:line="240" w:lineRule="auto"/>
        <w:ind w:left="720"/>
        <w:jc w:val="both"/>
        <w:rPr>
          <w:rFonts w:ascii="Palatino Linotype" w:hAnsi="Palatino Linotype" w:cs="Mangal"/>
          <w:kern w:val="1"/>
          <w:sz w:val="24"/>
          <w:szCs w:val="24"/>
          <w:lang w:eastAsia="hi-IN" w:bidi="hi-IN"/>
        </w:rPr>
      </w:pPr>
      <w:r w:rsidRPr="006A06C1">
        <w:rPr>
          <w:rFonts w:ascii="Palatino Linotype" w:hAnsi="Palatino Linotype" w:cs="Mangal"/>
          <w:kern w:val="1"/>
          <w:sz w:val="24"/>
          <w:szCs w:val="24"/>
          <w:lang w:eastAsia="hi-IN" w:bidi="hi-IN"/>
        </w:rPr>
        <w:t>A permetlé készítésének szabályai, permetlevek bekeverése (gyakorlatilag nem mérgező szerekkel)</w:t>
      </w:r>
    </w:p>
    <w:p w:rsidR="00B676D6" w:rsidRPr="006A06C1" w:rsidRDefault="00B676D6" w:rsidP="006A06C1">
      <w:pPr>
        <w:spacing w:after="0" w:line="240" w:lineRule="auto"/>
        <w:ind w:left="720"/>
        <w:jc w:val="both"/>
        <w:rPr>
          <w:rFonts w:ascii="Palatino Linotype" w:hAnsi="Palatino Linotype" w:cs="Mangal"/>
          <w:kern w:val="1"/>
          <w:sz w:val="24"/>
          <w:szCs w:val="24"/>
          <w:lang w:eastAsia="hi-IN" w:bidi="hi-IN"/>
        </w:rPr>
      </w:pPr>
      <w:r w:rsidRPr="006A06C1">
        <w:rPr>
          <w:rFonts w:ascii="Palatino Linotype" w:hAnsi="Palatino Linotype" w:cs="Mangal"/>
          <w:kern w:val="1"/>
          <w:sz w:val="24"/>
          <w:szCs w:val="24"/>
          <w:lang w:eastAsia="hi-IN" w:bidi="hi-IN"/>
        </w:rPr>
        <w:t>Természetes növényvédőszerek használata</w:t>
      </w:r>
    </w:p>
    <w:p w:rsidR="00B676D6" w:rsidRPr="00893626" w:rsidRDefault="00B676D6" w:rsidP="00470E35">
      <w:pPr>
        <w:widowControl w:val="0"/>
        <w:suppressAutoHyphens/>
        <w:spacing w:after="0" w:line="240" w:lineRule="auto"/>
        <w:jc w:val="both"/>
        <w:rPr>
          <w:rFonts w:ascii="Palatino Linotype" w:hAnsi="Palatino Linotype" w:cs="Mangal"/>
          <w:kern w:val="1"/>
          <w:sz w:val="24"/>
          <w:szCs w:val="24"/>
          <w:lang w:eastAsia="hi-IN" w:bidi="hi-IN"/>
        </w:rPr>
      </w:pPr>
    </w:p>
    <w:p w:rsidR="00B676D6" w:rsidRPr="001D7E1F" w:rsidRDefault="00B676D6" w:rsidP="0004153D">
      <w:pPr>
        <w:widowControl w:val="0"/>
        <w:tabs>
          <w:tab w:val="left" w:pos="794"/>
        </w:tabs>
        <w:suppressAutoHyphens/>
        <w:spacing w:after="0" w:line="240" w:lineRule="auto"/>
        <w:ind w:left="357"/>
        <w:jc w:val="both"/>
        <w:rPr>
          <w:rFonts w:ascii="Palatino Linotype" w:hAnsi="Palatino Linotype" w:cs="Times New Roman"/>
          <w:b/>
          <w:kern w:val="1"/>
          <w:sz w:val="24"/>
          <w:szCs w:val="24"/>
          <w:lang w:eastAsia="hi-IN" w:bidi="hi-IN"/>
        </w:rPr>
      </w:pPr>
      <w:r w:rsidRPr="001D7E1F">
        <w:rPr>
          <w:rFonts w:ascii="Palatino Linotype" w:hAnsi="Palatino Linotype" w:cs="Times New Roman"/>
          <w:b/>
          <w:kern w:val="1"/>
          <w:sz w:val="24"/>
          <w:szCs w:val="24"/>
          <w:lang w:eastAsia="hi-IN" w:bidi="hi-IN"/>
        </w:rPr>
        <w:t>2.4</w:t>
      </w:r>
      <w:r w:rsidRPr="001D7E1F">
        <w:rPr>
          <w:rFonts w:ascii="Palatino Linotype" w:hAnsi="Palatino Linotype" w:cs="Times New Roman"/>
          <w:b/>
          <w:kern w:val="1"/>
          <w:sz w:val="24"/>
          <w:szCs w:val="24"/>
          <w:lang w:eastAsia="hi-IN" w:bidi="hi-IN"/>
        </w:rPr>
        <w:tab/>
      </w:r>
      <w:r w:rsidRPr="006A06C1">
        <w:rPr>
          <w:rFonts w:ascii="Palatino Linotype" w:hAnsi="Palatino Linotype" w:cs="Times New Roman"/>
          <w:b/>
          <w:i/>
          <w:kern w:val="1"/>
          <w:sz w:val="24"/>
          <w:szCs w:val="24"/>
          <w:lang w:eastAsia="hi-IN" w:bidi="hi-IN"/>
        </w:rPr>
        <w:t>A képzés javasolt helyszíne (ajánlás)</w:t>
      </w:r>
      <w:r w:rsidRPr="001D7E1F">
        <w:rPr>
          <w:rFonts w:ascii="Palatino Linotype" w:hAnsi="Palatino Linotype" w:cs="Times New Roman"/>
          <w:b/>
          <w:kern w:val="1"/>
          <w:sz w:val="24"/>
          <w:szCs w:val="24"/>
          <w:lang w:eastAsia="hi-IN" w:bidi="hi-IN"/>
        </w:rPr>
        <w:t xml:space="preserve"> </w:t>
      </w:r>
    </w:p>
    <w:p w:rsidR="00B676D6" w:rsidRPr="00085619" w:rsidRDefault="00B676D6" w:rsidP="00085619">
      <w:pPr>
        <w:widowControl w:val="0"/>
        <w:suppressAutoHyphens/>
        <w:spacing w:after="0" w:line="240" w:lineRule="auto"/>
        <w:ind w:left="426"/>
        <w:jc w:val="both"/>
        <w:rPr>
          <w:rFonts w:ascii="Palatino Linotype" w:hAnsi="Palatino Linotype" w:cs="Mangal"/>
          <w:i/>
          <w:kern w:val="1"/>
          <w:sz w:val="24"/>
          <w:szCs w:val="24"/>
          <w:lang w:eastAsia="hi-IN" w:bidi="hi-IN"/>
        </w:rPr>
      </w:pPr>
      <w:r w:rsidRPr="00085619">
        <w:rPr>
          <w:rFonts w:ascii="Palatino Linotype" w:hAnsi="Palatino Linotype" w:cs="Mangal"/>
          <w:i/>
          <w:kern w:val="1"/>
          <w:sz w:val="24"/>
          <w:szCs w:val="24"/>
          <w:lang w:eastAsia="hi-IN" w:bidi="hi-IN"/>
        </w:rPr>
        <w:t>Tangazdaság, szakmaspecifikus képzőhely</w:t>
      </w:r>
    </w:p>
    <w:p w:rsidR="00B676D6" w:rsidRPr="008824E5" w:rsidRDefault="00B676D6" w:rsidP="00470E35">
      <w:pPr>
        <w:widowControl w:val="0"/>
        <w:tabs>
          <w:tab w:val="left" w:pos="1276"/>
        </w:tabs>
        <w:suppressAutoHyphens/>
        <w:spacing w:after="0" w:line="240" w:lineRule="auto"/>
        <w:jc w:val="both"/>
        <w:rPr>
          <w:rFonts w:ascii="Palatino Linotype" w:hAnsi="Palatino Linotype" w:cs="Mangal"/>
          <w:kern w:val="1"/>
          <w:sz w:val="24"/>
          <w:szCs w:val="24"/>
          <w:lang w:eastAsia="hi-IN" w:bidi="hi-IN"/>
        </w:rPr>
      </w:pPr>
    </w:p>
    <w:p w:rsidR="00B676D6" w:rsidRDefault="00B676D6" w:rsidP="0004153D">
      <w:pPr>
        <w:widowControl w:val="0"/>
        <w:tabs>
          <w:tab w:val="left" w:pos="794"/>
        </w:tabs>
        <w:suppressAutoHyphens/>
        <w:spacing w:after="0" w:line="240" w:lineRule="auto"/>
        <w:ind w:left="720" w:hanging="363"/>
        <w:jc w:val="both"/>
        <w:rPr>
          <w:rFonts w:ascii="Palatino Linotype" w:hAnsi="Palatino Linotype" w:cs="Times New Roman"/>
          <w:b/>
          <w:i/>
          <w:kern w:val="1"/>
          <w:sz w:val="24"/>
          <w:szCs w:val="24"/>
          <w:lang w:eastAsia="hi-IN" w:bidi="hi-IN"/>
        </w:rPr>
      </w:pPr>
      <w:r w:rsidRPr="00470E35">
        <w:rPr>
          <w:rFonts w:ascii="Palatino Linotype" w:hAnsi="Palatino Linotype" w:cs="Times New Roman"/>
          <w:b/>
          <w:kern w:val="1"/>
          <w:sz w:val="24"/>
          <w:szCs w:val="24"/>
          <w:lang w:eastAsia="hi-IN" w:bidi="hi-IN"/>
        </w:rPr>
        <w:t>2.5.</w:t>
      </w:r>
      <w:r>
        <w:rPr>
          <w:rFonts w:ascii="Palatino Linotype" w:hAnsi="Palatino Linotype" w:cs="Times New Roman"/>
          <w:b/>
          <w:kern w:val="1"/>
          <w:sz w:val="24"/>
          <w:szCs w:val="24"/>
          <w:lang w:eastAsia="hi-IN" w:bidi="hi-IN"/>
        </w:rPr>
        <w:tab/>
      </w:r>
      <w:r w:rsidRPr="006A06C1">
        <w:rPr>
          <w:rFonts w:ascii="Palatino Linotype" w:hAnsi="Palatino Linotype" w:cs="Times New Roman"/>
          <w:b/>
          <w:i/>
          <w:kern w:val="1"/>
          <w:sz w:val="24"/>
          <w:szCs w:val="24"/>
          <w:lang w:eastAsia="hi-IN" w:bidi="hi-IN"/>
        </w:rPr>
        <w:t>A tantárgy elsajátítása során alkalmazható sajátos módszerek, tanulói tevékenységformák (ajánlás)</w:t>
      </w:r>
    </w:p>
    <w:p w:rsidR="00B676D6" w:rsidRPr="006A06C1" w:rsidRDefault="00B676D6" w:rsidP="0004153D">
      <w:pPr>
        <w:widowControl w:val="0"/>
        <w:tabs>
          <w:tab w:val="left" w:pos="794"/>
        </w:tabs>
        <w:suppressAutoHyphens/>
        <w:spacing w:after="0" w:line="240" w:lineRule="auto"/>
        <w:ind w:left="720" w:hanging="363"/>
        <w:jc w:val="both"/>
        <w:rPr>
          <w:rFonts w:ascii="Palatino Linotype" w:hAnsi="Palatino Linotype" w:cs="Times New Roman"/>
          <w:b/>
          <w:i/>
          <w:kern w:val="1"/>
          <w:sz w:val="24"/>
          <w:szCs w:val="24"/>
          <w:lang w:eastAsia="hi-IN" w:bidi="hi-IN"/>
        </w:rPr>
      </w:pPr>
    </w:p>
    <w:p w:rsidR="00B676D6" w:rsidRPr="00893626" w:rsidRDefault="00B676D6" w:rsidP="00085619">
      <w:pPr>
        <w:widowControl w:val="0"/>
        <w:suppressAutoHyphens/>
        <w:spacing w:after="0" w:line="240" w:lineRule="auto"/>
        <w:ind w:left="720"/>
        <w:rPr>
          <w:rFonts w:ascii="Palatino Linotype" w:hAnsi="Palatino Linotype" w:cs="Times New Roman"/>
          <w:b/>
          <w:i/>
          <w:sz w:val="24"/>
          <w:szCs w:val="24"/>
          <w:lang w:eastAsia="hu-HU"/>
        </w:rPr>
      </w:pPr>
      <w:r w:rsidRPr="006A06C1">
        <w:rPr>
          <w:rFonts w:ascii="Palatino Linotype" w:hAnsi="Palatino Linotype" w:cs="Times New Roman"/>
          <w:b/>
          <w:sz w:val="24"/>
          <w:szCs w:val="24"/>
          <w:lang w:eastAsia="hu-HU"/>
        </w:rPr>
        <w:t>2.5.2</w:t>
      </w:r>
      <w:r w:rsidRPr="00893626">
        <w:rPr>
          <w:rFonts w:ascii="Palatino Linotype" w:hAnsi="Palatino Linotype" w:cs="Times New Roman"/>
          <w:b/>
          <w:i/>
          <w:sz w:val="24"/>
          <w:szCs w:val="24"/>
          <w:lang w:eastAsia="hu-HU"/>
        </w:rPr>
        <w:t>. A tantárgy elsajátítása során alkalmazható sajátos módszerek (ajánlás)</w:t>
      </w:r>
    </w:p>
    <w:tbl>
      <w:tblPr>
        <w:tblW w:w="9179" w:type="dxa"/>
        <w:jc w:val="center"/>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5"/>
        <w:gridCol w:w="2800"/>
        <w:gridCol w:w="945"/>
        <w:gridCol w:w="945"/>
        <w:gridCol w:w="945"/>
        <w:gridCol w:w="2659"/>
      </w:tblGrid>
      <w:tr w:rsidR="00B676D6" w:rsidRPr="00893626" w:rsidTr="00324609">
        <w:trPr>
          <w:jc w:val="center"/>
        </w:trPr>
        <w:tc>
          <w:tcPr>
            <w:tcW w:w="885" w:type="dxa"/>
            <w:vMerge w:val="restart"/>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Sorszám</w:t>
            </w:r>
          </w:p>
        </w:tc>
        <w:tc>
          <w:tcPr>
            <w:tcW w:w="2800" w:type="dxa"/>
            <w:vMerge w:val="restart"/>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 xml:space="preserve">Alkalmazott oktatási </w:t>
            </w:r>
          </w:p>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módszer neve</w:t>
            </w:r>
          </w:p>
        </w:tc>
        <w:tc>
          <w:tcPr>
            <w:tcW w:w="2835" w:type="dxa"/>
            <w:gridSpan w:val="3"/>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A tanulói tevékenység szervezeti kerete</w:t>
            </w:r>
          </w:p>
        </w:tc>
        <w:tc>
          <w:tcPr>
            <w:tcW w:w="2659" w:type="dxa"/>
            <w:vMerge w:val="restart"/>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Alkalmazandó eszközök és felszerelések (SZVK 6. pont lebontása, pontosítása)</w:t>
            </w:r>
          </w:p>
        </w:tc>
      </w:tr>
      <w:tr w:rsidR="00B676D6" w:rsidRPr="00893626" w:rsidTr="00324609">
        <w:trPr>
          <w:jc w:val="center"/>
        </w:trPr>
        <w:tc>
          <w:tcPr>
            <w:tcW w:w="885" w:type="dxa"/>
            <w:vMerge/>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p>
        </w:tc>
        <w:tc>
          <w:tcPr>
            <w:tcW w:w="2800" w:type="dxa"/>
            <w:vMerge/>
            <w:vAlign w:val="center"/>
          </w:tcPr>
          <w:p w:rsidR="00B676D6" w:rsidRPr="00893626" w:rsidRDefault="00B676D6" w:rsidP="00324609">
            <w:pPr>
              <w:spacing w:after="0" w:line="240" w:lineRule="auto"/>
              <w:rPr>
                <w:rFonts w:ascii="Palatino Linotype" w:hAnsi="Palatino Linotype" w:cs="Times New Roman"/>
                <w:b/>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egyéni</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csoport</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osztály</w:t>
            </w:r>
          </w:p>
        </w:tc>
        <w:tc>
          <w:tcPr>
            <w:tcW w:w="2659" w:type="dxa"/>
            <w:vMerge/>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p>
        </w:tc>
      </w:tr>
      <w:tr w:rsidR="00B676D6" w:rsidRPr="00893626" w:rsidTr="00324609">
        <w:trPr>
          <w:jc w:val="center"/>
        </w:trPr>
        <w:tc>
          <w:tcPr>
            <w:tcW w:w="88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1.1</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magyarázat</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324609">
        <w:trPr>
          <w:jc w:val="center"/>
        </w:trPr>
        <w:tc>
          <w:tcPr>
            <w:tcW w:w="88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1.2.</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kiselőadás</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324609">
        <w:trPr>
          <w:jc w:val="center"/>
        </w:trPr>
        <w:tc>
          <w:tcPr>
            <w:tcW w:w="88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1.3.</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megbeszélés</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324609">
        <w:trPr>
          <w:jc w:val="center"/>
        </w:trPr>
        <w:tc>
          <w:tcPr>
            <w:tcW w:w="88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1.4.</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szemléltetés</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324609">
        <w:trPr>
          <w:jc w:val="center"/>
        </w:trPr>
        <w:tc>
          <w:tcPr>
            <w:tcW w:w="88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1.5.</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házi feladat</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bl>
    <w:p w:rsidR="00B676D6" w:rsidRDefault="00B676D6" w:rsidP="006A06C1">
      <w:pPr>
        <w:widowControl w:val="0"/>
        <w:suppressAutoHyphens/>
        <w:spacing w:after="0" w:line="240" w:lineRule="auto"/>
        <w:ind w:left="720"/>
        <w:jc w:val="both"/>
        <w:rPr>
          <w:rFonts w:ascii="Palatino Linotype" w:hAnsi="Palatino Linotype" w:cs="Times New Roman"/>
          <w:b/>
          <w:i/>
          <w:kern w:val="1"/>
          <w:sz w:val="24"/>
          <w:szCs w:val="24"/>
          <w:lang w:eastAsia="hi-IN" w:bidi="hi-IN"/>
        </w:rPr>
      </w:pPr>
    </w:p>
    <w:p w:rsidR="00B676D6" w:rsidRPr="00893626" w:rsidRDefault="00B676D6" w:rsidP="0004153D">
      <w:pPr>
        <w:widowControl w:val="0"/>
        <w:suppressAutoHyphens/>
        <w:spacing w:after="0" w:line="240" w:lineRule="auto"/>
        <w:ind w:left="720"/>
        <w:jc w:val="both"/>
        <w:rPr>
          <w:rFonts w:ascii="Palatino Linotype" w:hAnsi="Palatino Linotype" w:cs="Times New Roman"/>
          <w:b/>
          <w:i/>
          <w:sz w:val="24"/>
          <w:szCs w:val="24"/>
          <w:lang w:eastAsia="hu-HU"/>
        </w:rPr>
      </w:pPr>
      <w:r w:rsidRPr="006A06C1">
        <w:rPr>
          <w:rFonts w:ascii="Palatino Linotype" w:hAnsi="Palatino Linotype" w:cs="Times New Roman"/>
          <w:b/>
          <w:sz w:val="24"/>
          <w:szCs w:val="24"/>
          <w:lang w:eastAsia="hu-HU"/>
        </w:rPr>
        <w:lastRenderedPageBreak/>
        <w:t>2.5.1</w:t>
      </w:r>
      <w:r w:rsidRPr="00893626">
        <w:rPr>
          <w:rFonts w:ascii="Palatino Linotype" w:hAnsi="Palatino Linotype" w:cs="Times New Roman"/>
          <w:b/>
          <w:i/>
          <w:sz w:val="24"/>
          <w:szCs w:val="24"/>
          <w:lang w:eastAsia="hu-HU"/>
        </w:rPr>
        <w:t>. A tantárgy elsajátítása során alkalmazható tanulói tevékenységformák (ajánlás)</w:t>
      </w:r>
    </w:p>
    <w:tbl>
      <w:tblPr>
        <w:tblW w:w="9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5"/>
      </w:tblGrid>
      <w:tr w:rsidR="00B676D6" w:rsidRPr="00893626" w:rsidTr="00B410A6">
        <w:trPr>
          <w:cantSplit/>
          <w:trHeight w:val="921"/>
          <w:jc w:val="center"/>
        </w:trPr>
        <w:tc>
          <w:tcPr>
            <w:tcW w:w="828" w:type="dxa"/>
            <w:vMerge w:val="restart"/>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Sor-szám</w:t>
            </w:r>
          </w:p>
        </w:tc>
        <w:tc>
          <w:tcPr>
            <w:tcW w:w="3621" w:type="dxa"/>
            <w:vMerge w:val="restart"/>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Tanulói tevékenységforma</w:t>
            </w:r>
          </w:p>
        </w:tc>
        <w:tc>
          <w:tcPr>
            <w:tcW w:w="2370" w:type="dxa"/>
            <w:gridSpan w:val="3"/>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Tanulói tevékenység szervezési kerete</w:t>
            </w:r>
          </w:p>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(differenciálási módok)</w:t>
            </w:r>
          </w:p>
        </w:tc>
        <w:tc>
          <w:tcPr>
            <w:tcW w:w="2365" w:type="dxa"/>
            <w:vMerge w:val="restart"/>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Alkalmazandó eszközök és felszerelések (SZVK 6. pont lebontása, pontosítása)</w:t>
            </w:r>
          </w:p>
        </w:tc>
      </w:tr>
      <w:tr w:rsidR="00B676D6" w:rsidRPr="00893626" w:rsidTr="00B410A6">
        <w:trPr>
          <w:cantSplit/>
          <w:trHeight w:val="1076"/>
          <w:jc w:val="center"/>
        </w:trPr>
        <w:tc>
          <w:tcPr>
            <w:tcW w:w="828" w:type="dxa"/>
            <w:vMerge/>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p>
        </w:tc>
        <w:tc>
          <w:tcPr>
            <w:tcW w:w="3621" w:type="dxa"/>
            <w:vMerge/>
            <w:vAlign w:val="center"/>
          </w:tcPr>
          <w:p w:rsidR="00B676D6" w:rsidRPr="00893626" w:rsidRDefault="00B676D6" w:rsidP="00B410A6">
            <w:pPr>
              <w:spacing w:after="0" w:line="240" w:lineRule="auto"/>
              <w:rPr>
                <w:rFonts w:ascii="Palatino Linotype" w:hAnsi="Palatino Linotype" w:cs="Times New Roman"/>
                <w:b/>
                <w:sz w:val="20"/>
                <w:szCs w:val="20"/>
                <w:lang w:eastAsia="hu-HU"/>
              </w:rPr>
            </w:pPr>
          </w:p>
        </w:tc>
        <w:tc>
          <w:tcPr>
            <w:tcW w:w="809" w:type="dxa"/>
            <w:textDirection w:val="btLr"/>
            <w:vAlign w:val="center"/>
          </w:tcPr>
          <w:p w:rsidR="00B676D6" w:rsidRPr="00893626" w:rsidRDefault="00B676D6" w:rsidP="00B410A6">
            <w:pPr>
              <w:spacing w:after="0" w:line="240" w:lineRule="auto"/>
              <w:ind w:left="113" w:right="113"/>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Egyéni</w:t>
            </w:r>
          </w:p>
        </w:tc>
        <w:tc>
          <w:tcPr>
            <w:tcW w:w="798" w:type="dxa"/>
            <w:textDirection w:val="btLr"/>
            <w:vAlign w:val="center"/>
          </w:tcPr>
          <w:p w:rsidR="00B676D6" w:rsidRPr="00893626" w:rsidRDefault="00B676D6" w:rsidP="00B410A6">
            <w:pPr>
              <w:spacing w:after="0" w:line="240" w:lineRule="auto"/>
              <w:ind w:left="113" w:right="113"/>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Csoport-</w:t>
            </w:r>
          </w:p>
          <w:p w:rsidR="00B676D6" w:rsidRPr="00893626" w:rsidRDefault="00B676D6" w:rsidP="00B410A6">
            <w:pPr>
              <w:spacing w:after="0" w:line="240" w:lineRule="auto"/>
              <w:ind w:left="113" w:right="113"/>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bontás</w:t>
            </w:r>
          </w:p>
        </w:tc>
        <w:tc>
          <w:tcPr>
            <w:tcW w:w="763" w:type="dxa"/>
            <w:textDirection w:val="btLr"/>
            <w:vAlign w:val="center"/>
          </w:tcPr>
          <w:p w:rsidR="00B676D6" w:rsidRPr="00893626" w:rsidRDefault="00B676D6" w:rsidP="00B410A6">
            <w:pPr>
              <w:spacing w:after="0" w:line="240" w:lineRule="auto"/>
              <w:ind w:left="113" w:right="113"/>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Osztály-</w:t>
            </w:r>
          </w:p>
          <w:p w:rsidR="00B676D6" w:rsidRPr="00893626" w:rsidRDefault="00B676D6" w:rsidP="00B410A6">
            <w:pPr>
              <w:spacing w:after="0" w:line="240" w:lineRule="auto"/>
              <w:ind w:left="113" w:right="113"/>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keret</w:t>
            </w:r>
          </w:p>
        </w:tc>
        <w:tc>
          <w:tcPr>
            <w:tcW w:w="2365" w:type="dxa"/>
            <w:vMerge/>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p>
        </w:tc>
      </w:tr>
      <w:tr w:rsidR="00B676D6" w:rsidRPr="00893626" w:rsidTr="00B410A6">
        <w:trPr>
          <w:jc w:val="center"/>
        </w:trPr>
        <w:tc>
          <w:tcPr>
            <w:tcW w:w="82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1.</w:t>
            </w:r>
          </w:p>
        </w:tc>
        <w:tc>
          <w:tcPr>
            <w:tcW w:w="3621" w:type="dxa"/>
            <w:shd w:val="clear" w:color="auto" w:fill="D9D9D9"/>
            <w:vAlign w:val="center"/>
          </w:tcPr>
          <w:p w:rsidR="00B676D6" w:rsidRPr="00893626" w:rsidRDefault="00B676D6" w:rsidP="00B410A6">
            <w:pPr>
              <w:spacing w:after="0" w:line="240" w:lineRule="auto"/>
              <w:rPr>
                <w:rFonts w:ascii="Palatino Linotype" w:hAnsi="Palatino Linotype" w:cs="Times New Roman"/>
                <w:b/>
                <w:sz w:val="20"/>
                <w:szCs w:val="20"/>
                <w:lang w:eastAsia="hu-HU"/>
              </w:rPr>
            </w:pPr>
            <w:r w:rsidRPr="00893626">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365"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1.1.</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Olvasott szöveg önálló feldolgozása</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365"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1.2.</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Olvasott szöveg feladattal vezetett feldolgozása</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365"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1.3.</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Hallott szöveg feldolgozása jegyzeteléssel</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365"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1.4.</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Hallott szöveg feladattal vezetett feldolgozása</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365"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1.5.</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Információk önálló rendszerezése</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365"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1.6.</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Információk feladattal vezetett rendszerezése</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365"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2.</w:t>
            </w:r>
          </w:p>
        </w:tc>
        <w:tc>
          <w:tcPr>
            <w:tcW w:w="3621" w:type="dxa"/>
            <w:shd w:val="clear" w:color="auto" w:fill="D9D9D9"/>
            <w:vAlign w:val="center"/>
          </w:tcPr>
          <w:p w:rsidR="00B676D6" w:rsidRPr="00893626" w:rsidRDefault="00B676D6" w:rsidP="00B410A6">
            <w:pPr>
              <w:spacing w:after="0" w:line="240" w:lineRule="auto"/>
              <w:rPr>
                <w:rFonts w:ascii="Palatino Linotype" w:hAnsi="Palatino Linotype" w:cs="Arial"/>
                <w:b/>
                <w:sz w:val="20"/>
                <w:szCs w:val="20"/>
                <w:lang w:eastAsia="hu-HU"/>
              </w:rPr>
            </w:pPr>
            <w:r w:rsidRPr="00893626">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365"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2.1.</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Válaszolás írásban mondatszintű kérdésekre</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365"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2.2.</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Tapasztalatok utólagos ismertetése szóban</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365"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2.3.</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Tapasztalatok helyszíni ismertetése szóban</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365"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3.</w:t>
            </w:r>
          </w:p>
        </w:tc>
        <w:tc>
          <w:tcPr>
            <w:tcW w:w="3621" w:type="dxa"/>
            <w:shd w:val="clear" w:color="auto" w:fill="D9D9D9"/>
            <w:vAlign w:val="center"/>
          </w:tcPr>
          <w:p w:rsidR="00B676D6" w:rsidRPr="00893626" w:rsidRDefault="00B676D6" w:rsidP="00B410A6">
            <w:pPr>
              <w:spacing w:after="0" w:line="240" w:lineRule="auto"/>
              <w:rPr>
                <w:rFonts w:ascii="Palatino Linotype" w:hAnsi="Palatino Linotype" w:cs="Arial"/>
                <w:b/>
                <w:sz w:val="20"/>
                <w:szCs w:val="20"/>
                <w:lang w:eastAsia="hu-HU"/>
              </w:rPr>
            </w:pPr>
            <w:r w:rsidRPr="00893626">
              <w:rPr>
                <w:rFonts w:ascii="Palatino Linotype" w:hAnsi="Palatino Linotype" w:cs="Arial"/>
                <w:b/>
                <w:sz w:val="20"/>
                <w:szCs w:val="20"/>
                <w:lang w:eastAsia="hu-HU"/>
              </w:rPr>
              <w:t>Képi információk körében</w:t>
            </w:r>
          </w:p>
        </w:tc>
        <w:tc>
          <w:tcPr>
            <w:tcW w:w="809"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365"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3.1.</w:t>
            </w:r>
          </w:p>
        </w:tc>
        <w:tc>
          <w:tcPr>
            <w:tcW w:w="3621" w:type="dxa"/>
            <w:vAlign w:val="center"/>
          </w:tcPr>
          <w:p w:rsidR="00B676D6" w:rsidRPr="00893626" w:rsidRDefault="00B676D6" w:rsidP="00B410A6">
            <w:pPr>
              <w:spacing w:after="0" w:line="240" w:lineRule="auto"/>
              <w:rPr>
                <w:rFonts w:ascii="Palatino Linotype" w:hAnsi="Palatino Linotype" w:cs="Times New Roman"/>
                <w:sz w:val="20"/>
                <w:szCs w:val="20"/>
                <w:lang w:eastAsia="hu-HU"/>
              </w:rPr>
            </w:pPr>
            <w:r w:rsidRPr="00893626">
              <w:rPr>
                <w:rFonts w:ascii="Palatino Linotype" w:hAnsi="Palatino Linotype" w:cs="Arial"/>
                <w:sz w:val="20"/>
                <w:szCs w:val="20"/>
                <w:lang w:eastAsia="hu-HU"/>
              </w:rPr>
              <w:t>Kiviteli és engedélyezési tervdokumentáció értelmezése</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365"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bl>
    <w:p w:rsidR="00B676D6" w:rsidRPr="00893626" w:rsidRDefault="00B676D6" w:rsidP="00657A6F">
      <w:pPr>
        <w:widowControl w:val="0"/>
        <w:suppressAutoHyphens/>
        <w:spacing w:after="0" w:line="240" w:lineRule="auto"/>
        <w:ind w:left="792"/>
        <w:rPr>
          <w:rFonts w:ascii="Palatino Linotype" w:hAnsi="Palatino Linotype" w:cs="Mangal"/>
          <w:b/>
          <w:kern w:val="1"/>
          <w:sz w:val="24"/>
          <w:szCs w:val="24"/>
          <w:lang w:eastAsia="hi-IN" w:bidi="hi-IN"/>
        </w:rPr>
      </w:pPr>
    </w:p>
    <w:p w:rsidR="00B676D6" w:rsidRPr="00893626" w:rsidRDefault="00B676D6" w:rsidP="006A06C1">
      <w:pPr>
        <w:widowControl w:val="0"/>
        <w:suppressAutoHyphens/>
        <w:spacing w:after="0" w:line="240" w:lineRule="auto"/>
        <w:ind w:left="357"/>
        <w:jc w:val="both"/>
        <w:rPr>
          <w:rFonts w:ascii="Verdana" w:hAnsi="Verdana" w:cs="Times New Roman"/>
          <w:sz w:val="24"/>
          <w:szCs w:val="24"/>
          <w:lang w:eastAsia="hu-HU"/>
        </w:rPr>
      </w:pPr>
      <w:r>
        <w:rPr>
          <w:rFonts w:ascii="Palatino Linotype" w:hAnsi="Palatino Linotype" w:cs="Times New Roman"/>
          <w:b/>
          <w:kern w:val="1"/>
          <w:sz w:val="24"/>
          <w:szCs w:val="24"/>
          <w:lang w:eastAsia="hi-IN" w:bidi="hi-IN"/>
        </w:rPr>
        <w:t>2</w:t>
      </w:r>
      <w:r w:rsidRPr="00893626">
        <w:rPr>
          <w:rFonts w:ascii="Palatino Linotype" w:hAnsi="Palatino Linotype" w:cs="Times New Roman"/>
          <w:b/>
          <w:kern w:val="1"/>
          <w:sz w:val="24"/>
          <w:szCs w:val="24"/>
          <w:lang w:eastAsia="hi-IN" w:bidi="hi-IN"/>
        </w:rPr>
        <w:t>.6. A tantárgy értékelésének módja</w:t>
      </w:r>
    </w:p>
    <w:p w:rsidR="00B676D6" w:rsidRPr="00B669DF" w:rsidRDefault="00B676D6" w:rsidP="006A06C1">
      <w:pPr>
        <w:widowControl w:val="0"/>
        <w:suppressAutoHyphens/>
        <w:spacing w:after="0" w:line="240" w:lineRule="auto"/>
        <w:ind w:left="357"/>
        <w:jc w:val="both"/>
        <w:rPr>
          <w:rFonts w:ascii="Palatino Linotype" w:hAnsi="Palatino Linotype" w:cs="TimesNewRomanPSMT"/>
          <w:sz w:val="24"/>
          <w:szCs w:val="24"/>
          <w:lang w:eastAsia="hu-HU" w:bidi="hi-IN"/>
        </w:rPr>
      </w:pPr>
      <w:r w:rsidRPr="00893626">
        <w:rPr>
          <w:rFonts w:ascii="Palatino Linotype" w:hAnsi="Palatino Linotype" w:cs="Mangal"/>
          <w:bCs/>
          <w:kern w:val="1"/>
          <w:sz w:val="24"/>
          <w:szCs w:val="24"/>
          <w:lang w:eastAsia="hi-IN" w:bidi="hi-IN"/>
        </w:rPr>
        <w:t xml:space="preserve">A nemzeti köznevelésről szóló 2011. évi CXC. </w:t>
      </w:r>
      <w:r>
        <w:rPr>
          <w:rFonts w:ascii="Palatino Linotype" w:hAnsi="Palatino Linotype" w:cs="Mangal"/>
          <w:bCs/>
          <w:kern w:val="1"/>
          <w:sz w:val="24"/>
          <w:szCs w:val="24"/>
          <w:lang w:eastAsia="hi-IN" w:bidi="hi-IN"/>
        </w:rPr>
        <w:t>törvény</w:t>
      </w:r>
      <w:r w:rsidRPr="00893626">
        <w:rPr>
          <w:rFonts w:ascii="Palatino Linotype" w:hAnsi="Palatino Linotype" w:cs="Mangal"/>
          <w:bCs/>
          <w:kern w:val="1"/>
          <w:sz w:val="24"/>
          <w:szCs w:val="24"/>
          <w:lang w:eastAsia="hi-IN" w:bidi="hi-IN"/>
        </w:rPr>
        <w:t xml:space="preserve"> 54. § (2) a) pontja szerinti értékeléssel</w:t>
      </w:r>
      <w:r>
        <w:rPr>
          <w:rFonts w:ascii="Palatino Linotype" w:hAnsi="Palatino Linotype" w:cs="Mangal"/>
          <w:bCs/>
          <w:kern w:val="1"/>
          <w:sz w:val="24"/>
          <w:szCs w:val="24"/>
          <w:lang w:eastAsia="hi-IN" w:bidi="hi-IN"/>
        </w:rPr>
        <w:t>.</w:t>
      </w:r>
      <w:r w:rsidRPr="00893626" w:rsidDel="006A06C1">
        <w:rPr>
          <w:rFonts w:ascii="Palatino Linotype" w:hAnsi="Palatino Linotype" w:cs="TimesNewRomanPSMT"/>
          <w:sz w:val="44"/>
          <w:szCs w:val="44"/>
          <w:lang w:eastAsia="hu-HU" w:bidi="hi-IN"/>
        </w:rPr>
        <w:t xml:space="preserve"> </w:t>
      </w:r>
    </w:p>
    <w:p w:rsidR="00B676D6" w:rsidRDefault="00B676D6" w:rsidP="00085619">
      <w:pPr>
        <w:widowControl w:val="0"/>
        <w:tabs>
          <w:tab w:val="right" w:pos="9214"/>
        </w:tabs>
        <w:suppressAutoHyphens/>
        <w:spacing w:after="0" w:line="240" w:lineRule="auto"/>
        <w:jc w:val="both"/>
        <w:rPr>
          <w:rFonts w:ascii="Palatino Linotype" w:hAnsi="Palatino Linotype" w:cs="TimesNewRomanPSMT"/>
          <w:sz w:val="24"/>
          <w:szCs w:val="24"/>
          <w:lang w:eastAsia="hu-HU" w:bidi="hi-IN"/>
        </w:rPr>
      </w:pPr>
    </w:p>
    <w:p w:rsidR="00B676D6" w:rsidRPr="00B669DF" w:rsidRDefault="00B676D6" w:rsidP="00085619">
      <w:pPr>
        <w:widowControl w:val="0"/>
        <w:tabs>
          <w:tab w:val="right" w:pos="9214"/>
        </w:tabs>
        <w:suppressAutoHyphens/>
        <w:spacing w:after="0" w:line="240" w:lineRule="auto"/>
        <w:jc w:val="both"/>
        <w:rPr>
          <w:rFonts w:ascii="Palatino Linotype" w:hAnsi="Palatino Linotype" w:cs="TimesNewRomanPSMT"/>
          <w:sz w:val="24"/>
          <w:szCs w:val="24"/>
          <w:lang w:eastAsia="hu-HU" w:bidi="hi-IN"/>
        </w:rPr>
      </w:pPr>
    </w:p>
    <w:p w:rsidR="00B676D6" w:rsidRPr="00893626" w:rsidRDefault="00B676D6" w:rsidP="00085619">
      <w:pPr>
        <w:widowControl w:val="0"/>
        <w:tabs>
          <w:tab w:val="right" w:pos="9214"/>
        </w:tabs>
        <w:suppressAutoHyphens/>
        <w:spacing w:after="0" w:line="240" w:lineRule="auto"/>
        <w:jc w:val="both"/>
        <w:rPr>
          <w:rFonts w:ascii="Palatino Linotype" w:hAnsi="Palatino Linotype" w:cs="Mangal"/>
          <w:b/>
          <w:kern w:val="1"/>
          <w:sz w:val="24"/>
          <w:szCs w:val="24"/>
          <w:lang w:eastAsia="hi-IN" w:bidi="hi-IN"/>
        </w:rPr>
      </w:pPr>
      <w:r>
        <w:rPr>
          <w:rFonts w:ascii="Palatino Linotype" w:hAnsi="Palatino Linotype" w:cs="Times New Roman"/>
          <w:b/>
          <w:sz w:val="24"/>
          <w:szCs w:val="24"/>
          <w:lang w:eastAsia="hu-HU"/>
        </w:rPr>
        <w:t>3</w:t>
      </w:r>
      <w:r w:rsidRPr="00893626">
        <w:rPr>
          <w:rFonts w:ascii="Palatino Linotype" w:hAnsi="Palatino Linotype" w:cs="Times New Roman"/>
          <w:b/>
          <w:sz w:val="24"/>
          <w:szCs w:val="24"/>
          <w:lang w:eastAsia="hu-HU"/>
        </w:rPr>
        <w:t>. Műszaki alapismeretek tantárgy</w:t>
      </w:r>
      <w:r>
        <w:rPr>
          <w:rFonts w:ascii="Palatino Linotype" w:hAnsi="Palatino Linotype" w:cs="Times New Roman"/>
          <w:b/>
          <w:kern w:val="1"/>
          <w:sz w:val="24"/>
          <w:szCs w:val="24"/>
          <w:lang w:eastAsia="hi-IN" w:bidi="hi-IN"/>
        </w:rPr>
        <w:tab/>
      </w:r>
      <w:r>
        <w:rPr>
          <w:rFonts w:ascii="Palatino Linotype" w:hAnsi="Palatino Linotype" w:cs="Mangal"/>
          <w:b/>
          <w:kern w:val="1"/>
          <w:sz w:val="24"/>
          <w:szCs w:val="24"/>
          <w:lang w:eastAsia="hi-IN" w:bidi="hi-IN"/>
        </w:rPr>
        <w:t>71</w:t>
      </w:r>
      <w:r w:rsidRPr="00893626">
        <w:rPr>
          <w:rFonts w:ascii="Palatino Linotype" w:hAnsi="Palatino Linotype" w:cs="Mangal"/>
          <w:b/>
          <w:kern w:val="1"/>
          <w:sz w:val="24"/>
          <w:szCs w:val="24"/>
          <w:lang w:eastAsia="hi-IN" w:bidi="hi-IN"/>
        </w:rPr>
        <w:t xml:space="preserve"> óra</w:t>
      </w:r>
    </w:p>
    <w:p w:rsidR="00B676D6" w:rsidRPr="00893626" w:rsidRDefault="00B676D6" w:rsidP="006A06C1">
      <w:pPr>
        <w:spacing w:after="0" w:line="240" w:lineRule="auto"/>
        <w:jc w:val="both"/>
        <w:rPr>
          <w:rFonts w:ascii="Verdana" w:hAnsi="Verdana" w:cs="Times New Roman"/>
          <w:szCs w:val="14"/>
          <w:lang w:eastAsia="hu-HU"/>
        </w:rPr>
      </w:pPr>
    </w:p>
    <w:p w:rsidR="00B676D6" w:rsidRPr="001D7E1F" w:rsidRDefault="00B676D6" w:rsidP="0004153D">
      <w:pPr>
        <w:tabs>
          <w:tab w:val="left" w:pos="794"/>
        </w:tabs>
        <w:spacing w:after="0" w:line="240" w:lineRule="auto"/>
        <w:ind w:left="357"/>
        <w:jc w:val="both"/>
        <w:rPr>
          <w:rFonts w:ascii="Verdana" w:hAnsi="Verdana" w:cs="Times New Roman"/>
          <w:b/>
          <w:vanish/>
          <w:kern w:val="1"/>
          <w:sz w:val="24"/>
          <w:szCs w:val="24"/>
          <w:lang w:eastAsia="hi-IN" w:bidi="hi-IN"/>
        </w:rPr>
      </w:pPr>
      <w:r>
        <w:rPr>
          <w:rFonts w:ascii="Palatino Linotype" w:hAnsi="Palatino Linotype" w:cs="Times New Roman"/>
          <w:b/>
          <w:kern w:val="1"/>
          <w:sz w:val="24"/>
          <w:szCs w:val="24"/>
          <w:lang w:eastAsia="hi-IN" w:bidi="hi-IN"/>
        </w:rPr>
        <w:t>3</w:t>
      </w:r>
      <w:r w:rsidRPr="00893626">
        <w:rPr>
          <w:rFonts w:ascii="Palatino Linotype" w:hAnsi="Palatino Linotype" w:cs="Times New Roman"/>
          <w:b/>
          <w:kern w:val="1"/>
          <w:sz w:val="24"/>
          <w:szCs w:val="24"/>
          <w:lang w:eastAsia="hi-IN" w:bidi="hi-IN"/>
        </w:rPr>
        <w:t>.1</w:t>
      </w:r>
      <w:r w:rsidRPr="00893626">
        <w:rPr>
          <w:rFonts w:ascii="Verdana" w:hAnsi="Verdana" w:cs="Times New Roman"/>
          <w:b/>
          <w:kern w:val="1"/>
          <w:sz w:val="24"/>
          <w:szCs w:val="24"/>
          <w:lang w:eastAsia="hi-IN" w:bidi="hi-IN"/>
        </w:rPr>
        <w:t>.</w:t>
      </w:r>
      <w:r>
        <w:rPr>
          <w:rFonts w:ascii="Verdana" w:hAnsi="Verdana" w:cs="Times New Roman"/>
          <w:b/>
          <w:kern w:val="1"/>
          <w:sz w:val="24"/>
          <w:szCs w:val="24"/>
          <w:lang w:eastAsia="hi-IN" w:bidi="hi-IN"/>
        </w:rPr>
        <w:tab/>
      </w:r>
      <w:r w:rsidRPr="00893626">
        <w:rPr>
          <w:rFonts w:ascii="Palatino Linotype" w:hAnsi="Palatino Linotype" w:cs="Times New Roman"/>
          <w:b/>
          <w:kern w:val="1"/>
          <w:sz w:val="24"/>
          <w:szCs w:val="24"/>
          <w:lang w:eastAsia="hi-IN" w:bidi="hi-IN"/>
        </w:rPr>
        <w:t>A tantárgy tanításának célja</w:t>
      </w:r>
      <w:r>
        <w:rPr>
          <w:rFonts w:ascii="Palatino Linotype" w:hAnsi="Palatino Linotype" w:cs="Times New Roman"/>
          <w:b/>
          <w:kern w:val="1"/>
          <w:sz w:val="24"/>
          <w:szCs w:val="24"/>
          <w:lang w:eastAsia="hi-IN" w:bidi="hi-IN"/>
        </w:rPr>
        <w:t xml:space="preserve"> </w:t>
      </w:r>
    </w:p>
    <w:p w:rsidR="00B676D6" w:rsidRPr="00893626" w:rsidRDefault="00B676D6" w:rsidP="006A06C1">
      <w:pPr>
        <w:widowControl w:val="0"/>
        <w:suppressAutoHyphens/>
        <w:spacing w:after="0" w:line="240" w:lineRule="auto"/>
        <w:ind w:left="357"/>
        <w:jc w:val="both"/>
        <w:rPr>
          <w:rFonts w:ascii="Palatino Linotype" w:hAnsi="Palatino Linotype" w:cs="Times New Roman"/>
          <w:b/>
          <w:sz w:val="24"/>
          <w:szCs w:val="24"/>
          <w:lang w:eastAsia="hu-HU"/>
        </w:rPr>
      </w:pPr>
      <w:r w:rsidRPr="00893626">
        <w:rPr>
          <w:rFonts w:ascii="Palatino Linotype" w:hAnsi="Palatino Linotype" w:cs="Times New Roman"/>
          <w:kern w:val="1"/>
          <w:sz w:val="24"/>
          <w:szCs w:val="24"/>
          <w:lang w:eastAsia="hi-IN" w:bidi="hi-IN"/>
        </w:rPr>
        <w:t>A tantárgy tanításának feladata általános műszaki ismeretek nyújtása, valamint a kertészetben használt erő- és munkagépek, eszközök működési elvének, szerkezetének megismertetése.</w:t>
      </w:r>
    </w:p>
    <w:p w:rsidR="00B676D6" w:rsidRPr="00893626" w:rsidRDefault="00B676D6" w:rsidP="006A06C1">
      <w:pPr>
        <w:widowControl w:val="0"/>
        <w:suppressAutoHyphens/>
        <w:spacing w:after="0" w:line="240" w:lineRule="auto"/>
        <w:jc w:val="both"/>
        <w:rPr>
          <w:rFonts w:ascii="Palatino Linotype" w:hAnsi="Palatino Linotype" w:cs="Times New Roman"/>
          <w:b/>
          <w:kern w:val="1"/>
          <w:sz w:val="24"/>
          <w:szCs w:val="24"/>
          <w:lang w:eastAsia="hi-IN" w:bidi="hi-IN"/>
        </w:rPr>
      </w:pPr>
    </w:p>
    <w:p w:rsidR="00B676D6" w:rsidRPr="00893626" w:rsidRDefault="00B676D6" w:rsidP="006A06C1">
      <w:pPr>
        <w:tabs>
          <w:tab w:val="left" w:pos="794"/>
        </w:tabs>
        <w:spacing w:after="0" w:line="240" w:lineRule="auto"/>
        <w:ind w:left="357"/>
        <w:jc w:val="both"/>
        <w:rPr>
          <w:rFonts w:ascii="Palatino Linotype" w:hAnsi="Palatino Linotype" w:cs="Times New Roman"/>
          <w:b/>
          <w:kern w:val="1"/>
          <w:sz w:val="24"/>
          <w:szCs w:val="24"/>
          <w:lang w:eastAsia="hi-IN" w:bidi="hi-IN"/>
        </w:rPr>
      </w:pPr>
      <w:r w:rsidRPr="006A06C1">
        <w:rPr>
          <w:rFonts w:ascii="Palatino Linotype" w:hAnsi="Palatino Linotype" w:cs="Times New Roman"/>
          <w:b/>
          <w:kern w:val="1"/>
          <w:sz w:val="24"/>
          <w:szCs w:val="24"/>
          <w:lang w:eastAsia="hi-IN" w:bidi="hi-IN"/>
        </w:rPr>
        <w:t xml:space="preserve">3.2. </w:t>
      </w:r>
      <w:r w:rsidRPr="006A06C1">
        <w:rPr>
          <w:rFonts w:ascii="Palatino Linotype" w:hAnsi="Palatino Linotype" w:cs="Times New Roman"/>
          <w:b/>
          <w:kern w:val="1"/>
          <w:sz w:val="24"/>
          <w:szCs w:val="24"/>
          <w:lang w:eastAsia="hi-IN" w:bidi="hi-IN"/>
        </w:rPr>
        <w:tab/>
        <w:t>Kapcsolódó</w:t>
      </w:r>
      <w:r w:rsidRPr="00893626">
        <w:rPr>
          <w:rFonts w:ascii="Palatino Linotype" w:hAnsi="Palatino Linotype" w:cs="Times New Roman"/>
          <w:b/>
          <w:kern w:val="1"/>
          <w:sz w:val="24"/>
          <w:szCs w:val="24"/>
          <w:lang w:eastAsia="hi-IN" w:bidi="hi-IN"/>
        </w:rPr>
        <w:t xml:space="preserve"> közismereti, szakmai tartalmak</w:t>
      </w:r>
    </w:p>
    <w:p w:rsidR="00B676D6" w:rsidRPr="00893626" w:rsidRDefault="00B676D6" w:rsidP="006A06C1">
      <w:pPr>
        <w:widowControl w:val="0"/>
        <w:tabs>
          <w:tab w:val="left" w:pos="851"/>
        </w:tabs>
        <w:suppressAutoHyphens/>
        <w:spacing w:after="0" w:line="240" w:lineRule="auto"/>
        <w:ind w:left="360"/>
        <w:jc w:val="both"/>
        <w:rPr>
          <w:rFonts w:ascii="Palatino Linotype" w:hAnsi="Palatino Linotype" w:cs="Times New Roman"/>
          <w:kern w:val="1"/>
          <w:sz w:val="24"/>
          <w:szCs w:val="24"/>
          <w:lang w:eastAsia="hi-IN" w:bidi="hi-IN"/>
        </w:rPr>
      </w:pPr>
      <w:r w:rsidRPr="00893626">
        <w:rPr>
          <w:rFonts w:ascii="Palatino Linotype" w:hAnsi="Palatino Linotype" w:cs="Times New Roman"/>
          <w:kern w:val="1"/>
          <w:sz w:val="24"/>
          <w:szCs w:val="24"/>
          <w:lang w:eastAsia="hi-IN" w:bidi="hi-IN"/>
        </w:rPr>
        <w:t>Technika</w:t>
      </w:r>
    </w:p>
    <w:p w:rsidR="00B676D6" w:rsidRPr="00893626" w:rsidRDefault="00B676D6" w:rsidP="006A06C1">
      <w:pPr>
        <w:widowControl w:val="0"/>
        <w:suppressAutoHyphens/>
        <w:spacing w:after="0" w:line="240" w:lineRule="auto"/>
        <w:jc w:val="both"/>
        <w:rPr>
          <w:rFonts w:ascii="Palatino Linotype" w:hAnsi="Palatino Linotype" w:cs="Times New Roman"/>
          <w:b/>
          <w:kern w:val="1"/>
          <w:sz w:val="24"/>
          <w:szCs w:val="24"/>
          <w:lang w:eastAsia="hi-IN" w:bidi="hi-IN"/>
        </w:rPr>
      </w:pPr>
    </w:p>
    <w:p w:rsidR="00B676D6" w:rsidRPr="00893626" w:rsidRDefault="00B676D6" w:rsidP="006A06C1">
      <w:pPr>
        <w:tabs>
          <w:tab w:val="left" w:pos="794"/>
        </w:tabs>
        <w:spacing w:after="0" w:line="240" w:lineRule="auto"/>
        <w:ind w:left="357"/>
        <w:jc w:val="both"/>
        <w:rPr>
          <w:rFonts w:ascii="Palatino Linotype" w:hAnsi="Palatino Linotype" w:cs="Times New Roman"/>
          <w:b/>
          <w:kern w:val="1"/>
          <w:sz w:val="24"/>
          <w:szCs w:val="24"/>
          <w:lang w:eastAsia="hi-IN" w:bidi="hi-IN"/>
        </w:rPr>
      </w:pPr>
      <w:r>
        <w:rPr>
          <w:rFonts w:ascii="Palatino Linotype" w:hAnsi="Palatino Linotype" w:cs="Times New Roman"/>
          <w:b/>
          <w:kern w:val="1"/>
          <w:sz w:val="24"/>
          <w:szCs w:val="24"/>
          <w:lang w:eastAsia="hi-IN" w:bidi="hi-IN"/>
        </w:rPr>
        <w:t>3</w:t>
      </w:r>
      <w:r w:rsidRPr="00893626">
        <w:rPr>
          <w:rFonts w:ascii="Palatino Linotype" w:hAnsi="Palatino Linotype" w:cs="Times New Roman"/>
          <w:b/>
          <w:kern w:val="1"/>
          <w:sz w:val="24"/>
          <w:szCs w:val="24"/>
          <w:lang w:eastAsia="hi-IN" w:bidi="hi-IN"/>
        </w:rPr>
        <w:t xml:space="preserve">.3. </w:t>
      </w:r>
      <w:r>
        <w:rPr>
          <w:rFonts w:ascii="Palatino Linotype" w:hAnsi="Palatino Linotype" w:cs="Times New Roman"/>
          <w:b/>
          <w:kern w:val="1"/>
          <w:sz w:val="24"/>
          <w:szCs w:val="24"/>
          <w:lang w:eastAsia="hi-IN" w:bidi="hi-IN"/>
        </w:rPr>
        <w:tab/>
      </w:r>
      <w:r w:rsidRPr="00893626">
        <w:rPr>
          <w:rFonts w:ascii="Palatino Linotype" w:hAnsi="Palatino Linotype" w:cs="Times New Roman"/>
          <w:b/>
          <w:kern w:val="1"/>
          <w:sz w:val="24"/>
          <w:szCs w:val="24"/>
          <w:lang w:eastAsia="hi-IN" w:bidi="hi-IN"/>
        </w:rPr>
        <w:t>Témakörök</w:t>
      </w:r>
    </w:p>
    <w:p w:rsidR="00B676D6" w:rsidRPr="00893626" w:rsidRDefault="00B676D6" w:rsidP="006A06C1">
      <w:pPr>
        <w:widowControl w:val="0"/>
        <w:suppressAutoHyphens/>
        <w:spacing w:after="0" w:line="240" w:lineRule="auto"/>
        <w:jc w:val="both"/>
        <w:rPr>
          <w:rFonts w:ascii="Palatino Linotype" w:hAnsi="Palatino Linotype" w:cs="Mangal"/>
          <w:b/>
          <w:kern w:val="1"/>
          <w:sz w:val="24"/>
          <w:szCs w:val="24"/>
          <w:lang w:eastAsia="hi-IN" w:bidi="hi-IN"/>
        </w:rPr>
      </w:pPr>
    </w:p>
    <w:p w:rsidR="00B676D6" w:rsidRPr="0004153D" w:rsidRDefault="00B676D6" w:rsidP="0004153D">
      <w:pPr>
        <w:widowControl w:val="0"/>
        <w:tabs>
          <w:tab w:val="left" w:pos="1440"/>
          <w:tab w:val="right" w:pos="9214"/>
        </w:tabs>
        <w:suppressAutoHyphens/>
        <w:spacing w:after="0" w:line="240" w:lineRule="auto"/>
        <w:ind w:left="720"/>
        <w:jc w:val="both"/>
        <w:rPr>
          <w:rFonts w:ascii="Palatino Linotype" w:hAnsi="Palatino Linotype" w:cs="Mangal"/>
          <w:b/>
          <w:i/>
          <w:kern w:val="1"/>
          <w:sz w:val="24"/>
          <w:szCs w:val="24"/>
          <w:lang w:eastAsia="hi-IN" w:bidi="hi-IN"/>
        </w:rPr>
      </w:pPr>
      <w:r>
        <w:rPr>
          <w:rFonts w:ascii="Palatino Linotype" w:hAnsi="Palatino Linotype" w:cs="Mangal"/>
          <w:b/>
          <w:kern w:val="1"/>
          <w:sz w:val="24"/>
          <w:szCs w:val="24"/>
          <w:lang w:eastAsia="hi-IN" w:bidi="hi-IN"/>
        </w:rPr>
        <w:t>3</w:t>
      </w:r>
      <w:r w:rsidRPr="00893626">
        <w:rPr>
          <w:rFonts w:ascii="Palatino Linotype" w:hAnsi="Palatino Linotype" w:cs="Mangal"/>
          <w:b/>
          <w:kern w:val="1"/>
          <w:sz w:val="24"/>
          <w:szCs w:val="24"/>
          <w:lang w:eastAsia="hi-IN" w:bidi="hi-IN"/>
        </w:rPr>
        <w:t xml:space="preserve">.3.1. </w:t>
      </w:r>
      <w:r>
        <w:rPr>
          <w:rFonts w:ascii="Palatino Linotype" w:hAnsi="Palatino Linotype" w:cs="Mangal"/>
          <w:b/>
          <w:kern w:val="1"/>
          <w:sz w:val="24"/>
          <w:szCs w:val="24"/>
          <w:lang w:eastAsia="hi-IN" w:bidi="hi-IN"/>
        </w:rPr>
        <w:tab/>
      </w:r>
      <w:r w:rsidRPr="00893626">
        <w:rPr>
          <w:rFonts w:ascii="Palatino Linotype" w:hAnsi="Palatino Linotype" w:cs="Mangal"/>
          <w:b/>
          <w:kern w:val="1"/>
          <w:sz w:val="24"/>
          <w:szCs w:val="24"/>
          <w:lang w:eastAsia="hi-IN" w:bidi="hi-IN"/>
        </w:rPr>
        <w:t>Anyagismeret</w:t>
      </w:r>
      <w:r w:rsidRPr="00893626">
        <w:rPr>
          <w:rFonts w:ascii="Palatino Linotype" w:hAnsi="Palatino Linotype" w:cs="Mangal"/>
          <w:b/>
          <w:kern w:val="1"/>
          <w:sz w:val="24"/>
          <w:szCs w:val="24"/>
          <w:lang w:eastAsia="hi-IN" w:bidi="hi-IN"/>
        </w:rPr>
        <w:tab/>
      </w:r>
      <w:r w:rsidRPr="0004153D">
        <w:rPr>
          <w:rFonts w:ascii="Palatino Linotype" w:hAnsi="Palatino Linotype" w:cs="Mangal"/>
          <w:b/>
          <w:i/>
          <w:kern w:val="1"/>
          <w:sz w:val="24"/>
          <w:szCs w:val="24"/>
          <w:lang w:eastAsia="hi-IN" w:bidi="hi-IN"/>
        </w:rPr>
        <w:t>24 óra</w:t>
      </w:r>
    </w:p>
    <w:p w:rsidR="00B676D6" w:rsidRPr="006A06C1" w:rsidRDefault="00B676D6" w:rsidP="006A06C1">
      <w:pPr>
        <w:widowControl w:val="0"/>
        <w:suppressAutoHyphens/>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 xml:space="preserve">A szerkezeti anyagok tulajdonságai, </w:t>
      </w:r>
    </w:p>
    <w:p w:rsidR="00B676D6" w:rsidRPr="006A06C1" w:rsidRDefault="00B676D6" w:rsidP="006A06C1">
      <w:pPr>
        <w:widowControl w:val="0"/>
        <w:suppressAutoHyphens/>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Szerkezeti anyagok jellemző felhasználás módjai</w:t>
      </w:r>
    </w:p>
    <w:p w:rsidR="00B676D6" w:rsidRPr="006A06C1" w:rsidRDefault="00B676D6" w:rsidP="006A06C1">
      <w:pPr>
        <w:widowControl w:val="0"/>
        <w:suppressAutoHyphens/>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Fémek: vas és ötvözetei, alumínium, réz, horgany, ólom, ón, nikkel, forraszanyagok</w:t>
      </w:r>
    </w:p>
    <w:p w:rsidR="00B676D6" w:rsidRPr="006A06C1" w:rsidRDefault="00B676D6" w:rsidP="006A06C1">
      <w:pPr>
        <w:widowControl w:val="0"/>
        <w:suppressAutoHyphens/>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Nem fémes anyagok: fa, gumi, üveg</w:t>
      </w:r>
    </w:p>
    <w:p w:rsidR="00B676D6" w:rsidRPr="006A06C1" w:rsidRDefault="00B676D6" w:rsidP="006A06C1">
      <w:pPr>
        <w:widowControl w:val="0"/>
        <w:suppressAutoHyphens/>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Műanyagok, tömítő- és szigetelőanyagok, a beton</w:t>
      </w:r>
    </w:p>
    <w:p w:rsidR="00B676D6" w:rsidRPr="006A06C1" w:rsidRDefault="00B676D6" w:rsidP="006A06C1">
      <w:pPr>
        <w:widowControl w:val="0"/>
        <w:suppressAutoHyphens/>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Tüzelő anyagok jellemzői</w:t>
      </w:r>
    </w:p>
    <w:p w:rsidR="00B676D6" w:rsidRPr="006A06C1" w:rsidRDefault="00B676D6" w:rsidP="006A06C1">
      <w:pPr>
        <w:widowControl w:val="0"/>
        <w:suppressAutoHyphens/>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Tüzelő anyagok tulajdonságai</w:t>
      </w:r>
    </w:p>
    <w:p w:rsidR="00B676D6" w:rsidRPr="006A06C1" w:rsidRDefault="00B676D6" w:rsidP="006A06C1">
      <w:pPr>
        <w:widowControl w:val="0"/>
        <w:suppressAutoHyphens/>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Tüzelő anyagok felhasználása</w:t>
      </w:r>
    </w:p>
    <w:p w:rsidR="00B676D6" w:rsidRPr="006A06C1" w:rsidRDefault="00B676D6" w:rsidP="006A06C1">
      <w:pPr>
        <w:widowControl w:val="0"/>
        <w:suppressAutoHyphens/>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Kenőanyagok jellemzői</w:t>
      </w:r>
    </w:p>
    <w:p w:rsidR="00B676D6" w:rsidRPr="006A06C1" w:rsidRDefault="00B676D6" w:rsidP="006A06C1">
      <w:pPr>
        <w:widowControl w:val="0"/>
        <w:suppressAutoHyphens/>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Kenőanyagok tulajdonságai</w:t>
      </w:r>
    </w:p>
    <w:p w:rsidR="00B676D6" w:rsidRPr="006A06C1" w:rsidRDefault="00B676D6" w:rsidP="006A06C1">
      <w:pPr>
        <w:widowControl w:val="0"/>
        <w:suppressAutoHyphens/>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Kenőanyagok felhasználása</w:t>
      </w:r>
    </w:p>
    <w:p w:rsidR="00B676D6" w:rsidRPr="006A06C1" w:rsidRDefault="00B676D6" w:rsidP="006A06C1">
      <w:pPr>
        <w:spacing w:after="0" w:line="240" w:lineRule="auto"/>
        <w:ind w:left="720"/>
        <w:jc w:val="both"/>
        <w:rPr>
          <w:rFonts w:ascii="Palatino Linotype" w:hAnsi="Palatino Linotype" w:cs="Times New Roman"/>
          <w:sz w:val="24"/>
          <w:szCs w:val="24"/>
          <w:lang w:eastAsia="hu-HU"/>
        </w:rPr>
      </w:pPr>
      <w:r w:rsidRPr="006A06C1">
        <w:rPr>
          <w:rFonts w:ascii="Palatino Linotype" w:hAnsi="Palatino Linotype" w:cs="Times New Roman"/>
          <w:sz w:val="24"/>
          <w:szCs w:val="24"/>
          <w:lang w:eastAsia="hu-HU"/>
        </w:rPr>
        <w:t>A műhely kéziszerszámainak ismerete</w:t>
      </w:r>
    </w:p>
    <w:p w:rsidR="00B676D6" w:rsidRPr="006A06C1" w:rsidRDefault="00B676D6" w:rsidP="006A06C1">
      <w:pPr>
        <w:spacing w:after="0" w:line="240" w:lineRule="auto"/>
        <w:ind w:left="720"/>
        <w:jc w:val="both"/>
        <w:rPr>
          <w:rFonts w:ascii="Palatino Linotype" w:hAnsi="Palatino Linotype" w:cs="Times New Roman"/>
          <w:sz w:val="24"/>
          <w:szCs w:val="24"/>
          <w:lang w:eastAsia="hu-HU"/>
        </w:rPr>
      </w:pPr>
      <w:r w:rsidRPr="006A06C1">
        <w:rPr>
          <w:rFonts w:ascii="Palatino Linotype" w:hAnsi="Palatino Linotype" w:cs="Times New Roman"/>
          <w:sz w:val="24"/>
          <w:szCs w:val="24"/>
          <w:lang w:eastAsia="hu-HU"/>
        </w:rPr>
        <w:t>A gépek anyagainak ismerete, ezek megmunkálhatóságának technológiái</w:t>
      </w:r>
    </w:p>
    <w:p w:rsidR="00B676D6" w:rsidRPr="006A06C1" w:rsidRDefault="00B676D6" w:rsidP="006A06C1">
      <w:pPr>
        <w:spacing w:after="0" w:line="240" w:lineRule="auto"/>
        <w:ind w:left="720"/>
        <w:jc w:val="both"/>
        <w:rPr>
          <w:rFonts w:ascii="Palatino Linotype" w:hAnsi="Palatino Linotype" w:cs="Times New Roman"/>
          <w:sz w:val="24"/>
          <w:szCs w:val="24"/>
          <w:lang w:eastAsia="hu-HU"/>
        </w:rPr>
      </w:pPr>
      <w:r w:rsidRPr="006A06C1">
        <w:rPr>
          <w:rFonts w:ascii="Palatino Linotype" w:hAnsi="Palatino Linotype" w:cs="Times New Roman"/>
          <w:sz w:val="24"/>
          <w:szCs w:val="24"/>
          <w:lang w:eastAsia="hu-HU"/>
        </w:rPr>
        <w:t xml:space="preserve">Kötésmódok (oldható, </w:t>
      </w:r>
      <w:r w:rsidRPr="006A06C1">
        <w:rPr>
          <w:rFonts w:ascii="Palatino Linotype" w:hAnsi="Palatino Linotype" w:cs="Times New Roman"/>
          <w:color w:val="000000"/>
          <w:sz w:val="24"/>
          <w:szCs w:val="24"/>
          <w:lang w:eastAsia="hu-HU"/>
        </w:rPr>
        <w:t>nem oldható</w:t>
      </w:r>
      <w:r w:rsidRPr="006A06C1">
        <w:rPr>
          <w:rFonts w:ascii="Palatino Linotype" w:hAnsi="Palatino Linotype" w:cs="Times New Roman"/>
          <w:sz w:val="24"/>
          <w:szCs w:val="24"/>
          <w:lang w:eastAsia="hu-HU"/>
        </w:rPr>
        <w:t>)</w:t>
      </w:r>
    </w:p>
    <w:p w:rsidR="00B676D6" w:rsidRPr="006A06C1" w:rsidRDefault="00B676D6" w:rsidP="006A06C1">
      <w:pPr>
        <w:spacing w:after="0" w:line="240" w:lineRule="auto"/>
        <w:ind w:left="720"/>
        <w:jc w:val="both"/>
        <w:rPr>
          <w:rFonts w:ascii="Palatino Linotype" w:hAnsi="Palatino Linotype" w:cs="Times New Roman"/>
          <w:sz w:val="24"/>
          <w:szCs w:val="24"/>
          <w:lang w:eastAsia="hu-HU"/>
        </w:rPr>
      </w:pPr>
      <w:r w:rsidRPr="006A06C1">
        <w:rPr>
          <w:rFonts w:ascii="Palatino Linotype" w:hAnsi="Palatino Linotype" w:cs="Times New Roman"/>
          <w:sz w:val="24"/>
          <w:szCs w:val="24"/>
          <w:lang w:eastAsia="hu-HU"/>
        </w:rPr>
        <w:t>Kertészeti eszközök használatának ismerete (gereblye, kapa, ásó, lapát, talicska)</w:t>
      </w:r>
    </w:p>
    <w:p w:rsidR="00B676D6" w:rsidRPr="006A06C1" w:rsidRDefault="00B676D6" w:rsidP="006A06C1">
      <w:pPr>
        <w:spacing w:after="0" w:line="240" w:lineRule="auto"/>
        <w:ind w:left="720"/>
        <w:jc w:val="both"/>
        <w:rPr>
          <w:rFonts w:ascii="Palatino Linotype" w:hAnsi="Palatino Linotype" w:cs="Times New Roman"/>
          <w:sz w:val="24"/>
          <w:szCs w:val="24"/>
          <w:lang w:eastAsia="hu-HU"/>
        </w:rPr>
      </w:pPr>
      <w:r w:rsidRPr="006A06C1">
        <w:rPr>
          <w:rFonts w:ascii="Palatino Linotype" w:hAnsi="Palatino Linotype" w:cs="Times New Roman"/>
          <w:sz w:val="24"/>
          <w:szCs w:val="24"/>
          <w:lang w:eastAsia="hu-HU"/>
        </w:rPr>
        <w:t>Kisgép alkatrészek használatának ismerete</w:t>
      </w:r>
    </w:p>
    <w:p w:rsidR="00B676D6" w:rsidRPr="006A06C1" w:rsidRDefault="00B676D6" w:rsidP="006A06C1">
      <w:pPr>
        <w:spacing w:after="0" w:line="240" w:lineRule="auto"/>
        <w:ind w:left="720"/>
        <w:jc w:val="both"/>
        <w:rPr>
          <w:rFonts w:ascii="Palatino Linotype" w:hAnsi="Palatino Linotype" w:cs="Times New Roman"/>
          <w:sz w:val="24"/>
          <w:szCs w:val="24"/>
          <w:lang w:eastAsia="hu-HU"/>
        </w:rPr>
      </w:pPr>
      <w:r w:rsidRPr="006A06C1">
        <w:rPr>
          <w:rFonts w:ascii="Palatino Linotype" w:hAnsi="Palatino Linotype" w:cs="Times New Roman"/>
          <w:sz w:val="24"/>
          <w:szCs w:val="24"/>
          <w:lang w:eastAsia="hu-HU"/>
        </w:rPr>
        <w:t>Magasnyomású kerti mosók használatának technológiái</w:t>
      </w:r>
    </w:p>
    <w:p w:rsidR="00B676D6" w:rsidRPr="006A06C1" w:rsidRDefault="00B676D6" w:rsidP="006A06C1">
      <w:pPr>
        <w:spacing w:after="0" w:line="240" w:lineRule="auto"/>
        <w:ind w:left="720"/>
        <w:jc w:val="both"/>
        <w:rPr>
          <w:rFonts w:ascii="Palatino Linotype" w:hAnsi="Palatino Linotype" w:cs="Times New Roman"/>
          <w:sz w:val="24"/>
          <w:szCs w:val="24"/>
          <w:lang w:eastAsia="hu-HU"/>
        </w:rPr>
      </w:pPr>
      <w:r w:rsidRPr="006A06C1">
        <w:rPr>
          <w:rFonts w:ascii="Palatino Linotype" w:hAnsi="Palatino Linotype" w:cs="Times New Roman"/>
          <w:sz w:val="24"/>
          <w:szCs w:val="24"/>
          <w:lang w:eastAsia="hu-HU"/>
        </w:rPr>
        <w:t>Öntözési eszközök használatának technológiái</w:t>
      </w:r>
    </w:p>
    <w:p w:rsidR="00B676D6" w:rsidRPr="006A06C1" w:rsidRDefault="00B676D6" w:rsidP="006A06C1">
      <w:pPr>
        <w:spacing w:after="0" w:line="240" w:lineRule="auto"/>
        <w:ind w:left="720"/>
        <w:jc w:val="both"/>
        <w:rPr>
          <w:rFonts w:ascii="Palatino Linotype" w:hAnsi="Palatino Linotype" w:cs="Times New Roman"/>
          <w:sz w:val="24"/>
          <w:szCs w:val="24"/>
          <w:lang w:eastAsia="hu-HU"/>
        </w:rPr>
      </w:pPr>
      <w:r w:rsidRPr="006A06C1">
        <w:rPr>
          <w:rFonts w:ascii="Palatino Linotype" w:hAnsi="Palatino Linotype" w:cs="Times New Roman"/>
          <w:sz w:val="24"/>
          <w:szCs w:val="24"/>
          <w:lang w:eastAsia="hu-HU"/>
        </w:rPr>
        <w:t>Víztechnikai eszközök használatának technológiái</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Tengelyek, csapágyak anyagainak tulajdonságai</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Tengelykapcsolók, a tengelykapcsolók típusainak tulajdonságai</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Növényvédőszerek ismerete</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Trágya anyagainak ismerete</w:t>
      </w:r>
    </w:p>
    <w:p w:rsidR="00B676D6" w:rsidRDefault="00B676D6" w:rsidP="006A06C1">
      <w:pPr>
        <w:widowControl w:val="0"/>
        <w:suppressAutoHyphens/>
        <w:spacing w:after="0" w:line="240" w:lineRule="auto"/>
        <w:ind w:left="720"/>
        <w:jc w:val="both"/>
        <w:rPr>
          <w:rFonts w:ascii="Palatino Linotype" w:hAnsi="Palatino Linotype" w:cs="Mangal"/>
          <w:kern w:val="1"/>
          <w:sz w:val="24"/>
          <w:szCs w:val="24"/>
          <w:lang w:eastAsia="hi-IN" w:bidi="hi-IN"/>
        </w:rPr>
      </w:pPr>
    </w:p>
    <w:p w:rsidR="00B676D6" w:rsidRPr="0004153D" w:rsidRDefault="00B676D6" w:rsidP="006A06C1">
      <w:pPr>
        <w:widowControl w:val="0"/>
        <w:tabs>
          <w:tab w:val="left" w:pos="1440"/>
          <w:tab w:val="right" w:pos="9214"/>
        </w:tabs>
        <w:suppressAutoHyphens/>
        <w:spacing w:after="0" w:line="240" w:lineRule="auto"/>
        <w:ind w:left="720"/>
        <w:jc w:val="both"/>
        <w:rPr>
          <w:rFonts w:ascii="Palatino Linotype" w:hAnsi="Palatino Linotype" w:cs="Mangal"/>
          <w:b/>
          <w:i/>
          <w:kern w:val="1"/>
          <w:sz w:val="24"/>
          <w:szCs w:val="24"/>
          <w:lang w:eastAsia="hi-IN" w:bidi="hi-IN"/>
        </w:rPr>
      </w:pPr>
      <w:r>
        <w:rPr>
          <w:rFonts w:ascii="Palatino Linotype" w:hAnsi="Palatino Linotype" w:cs="Mangal"/>
          <w:b/>
          <w:kern w:val="1"/>
          <w:sz w:val="24"/>
          <w:szCs w:val="24"/>
          <w:lang w:eastAsia="hi-IN" w:bidi="hi-IN"/>
        </w:rPr>
        <w:t>3</w:t>
      </w:r>
      <w:r w:rsidRPr="00893626">
        <w:rPr>
          <w:rFonts w:ascii="Palatino Linotype" w:hAnsi="Palatino Linotype" w:cs="Mangal"/>
          <w:b/>
          <w:kern w:val="1"/>
          <w:sz w:val="24"/>
          <w:szCs w:val="24"/>
          <w:lang w:eastAsia="hi-IN" w:bidi="hi-IN"/>
        </w:rPr>
        <w:t>.3.2.</w:t>
      </w:r>
      <w:r>
        <w:rPr>
          <w:rFonts w:ascii="Palatino Linotype" w:hAnsi="Palatino Linotype" w:cs="Mangal"/>
          <w:b/>
          <w:kern w:val="1"/>
          <w:sz w:val="24"/>
          <w:szCs w:val="24"/>
          <w:lang w:eastAsia="hi-IN" w:bidi="hi-IN"/>
        </w:rPr>
        <w:tab/>
      </w:r>
      <w:r w:rsidRPr="00893626">
        <w:rPr>
          <w:rFonts w:ascii="Palatino Linotype" w:hAnsi="Palatino Linotype" w:cs="Mangal"/>
          <w:b/>
          <w:kern w:val="1"/>
          <w:sz w:val="24"/>
          <w:szCs w:val="24"/>
          <w:lang w:eastAsia="hi-IN" w:bidi="hi-IN"/>
        </w:rPr>
        <w:t>Gépelemek, erőgépek, belső égésű motorok</w:t>
      </w:r>
      <w:r w:rsidRPr="00893626">
        <w:rPr>
          <w:rFonts w:ascii="Palatino Linotype" w:hAnsi="Palatino Linotype" w:cs="Mangal"/>
          <w:b/>
          <w:kern w:val="1"/>
          <w:sz w:val="24"/>
          <w:szCs w:val="24"/>
          <w:lang w:eastAsia="hi-IN" w:bidi="hi-IN"/>
        </w:rPr>
        <w:tab/>
      </w:r>
      <w:r w:rsidRPr="0004153D">
        <w:rPr>
          <w:rFonts w:ascii="Palatino Linotype" w:hAnsi="Palatino Linotype" w:cs="Mangal"/>
          <w:b/>
          <w:i/>
          <w:kern w:val="1"/>
          <w:sz w:val="24"/>
          <w:szCs w:val="24"/>
          <w:lang w:eastAsia="hi-IN" w:bidi="hi-IN"/>
        </w:rPr>
        <w:t>24 óra</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Gépelemek, kötőgépelemek fogalma</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Kötésmódok: oldhatatlan kötések, oldható kötések</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Tengelyek, csapágyak, a csapágyak feladata, fajtái, karbantartása</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Tengelykapcsolók, a tengelykapcsolók típusai, jellemzőik</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Nyomatékátvitel (szíjhajtás, lánchajtás, fogaskerékhajtás)</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Az áttétel</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Mozgást átalakító gépelemek, típusai, jellemzőik</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Szivattyúk: dugattyús, membrán-, centrifugál-, fogaskerék-szivattyú, centrifugálszivattyú, csavarlapátos szivattyú</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Hidraulikus munkahengerek</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 négyütemű Otto-motor szerkezete, működése</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 négyütemű Diesel-motor szerkezete, működése</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 kétütemű motorok</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Az Otto-motor üzemanyag-ellátó rendszerének működése, karbantartása</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Az elemi karburátor működése, a hidegindítás</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lastRenderedPageBreak/>
        <w:t>A Diesel-motor üzemanyag-ellátó rendszere, ennek karbantartása, a légtelenítés, a hidegindítás</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 motorok hűtése, a vízhűtő rendszer működése, karbantartása</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Az erőgépek fajtái, általános felépítésük, az erőátvitel egységei (motor, tengelykapcsoló, sebességváltó, kiegyenlítőmű, véglehajtás, járókerék)</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 teljesítményleadó-tengely, a függesztőszerkezet, a vonószerkezet</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 járószerkezet és a kormányzás</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 fékszerkezetek feladata, fajtái, működése, karbantartása</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 járművek elektromos berendezései</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Az akkumulátor működése, karbantartása</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Az indítómotor, a generátor, gyújtórendszer, világítóberendezések, ezek üzemeltetése, karbantartása</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p>
    <w:p w:rsidR="00B676D6" w:rsidRPr="00893626" w:rsidRDefault="00B676D6" w:rsidP="006A06C1">
      <w:pPr>
        <w:widowControl w:val="0"/>
        <w:tabs>
          <w:tab w:val="left" w:pos="1440"/>
          <w:tab w:val="right" w:pos="9214"/>
        </w:tabs>
        <w:suppressAutoHyphens/>
        <w:spacing w:after="0" w:line="240" w:lineRule="auto"/>
        <w:ind w:left="720"/>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3</w:t>
      </w:r>
      <w:r w:rsidRPr="00893626">
        <w:rPr>
          <w:rFonts w:ascii="Palatino Linotype" w:hAnsi="Palatino Linotype" w:cs="Mangal"/>
          <w:b/>
          <w:kern w:val="1"/>
          <w:sz w:val="24"/>
          <w:szCs w:val="24"/>
          <w:lang w:eastAsia="hi-IN" w:bidi="hi-IN"/>
        </w:rPr>
        <w:t>.3.3.</w:t>
      </w:r>
      <w:r>
        <w:rPr>
          <w:rFonts w:ascii="Palatino Linotype" w:hAnsi="Palatino Linotype" w:cs="Mangal"/>
          <w:b/>
          <w:kern w:val="1"/>
          <w:sz w:val="24"/>
          <w:szCs w:val="24"/>
          <w:lang w:eastAsia="hi-IN" w:bidi="hi-IN"/>
        </w:rPr>
        <w:tab/>
      </w:r>
      <w:r w:rsidRPr="00893626">
        <w:rPr>
          <w:rFonts w:ascii="Palatino Linotype" w:hAnsi="Palatino Linotype" w:cs="Mangal"/>
          <w:b/>
          <w:kern w:val="1"/>
          <w:sz w:val="24"/>
          <w:szCs w:val="24"/>
          <w:lang w:eastAsia="hi-IN" w:bidi="hi-IN"/>
        </w:rPr>
        <w:t>A termesztés gépei</w:t>
      </w:r>
      <w:r w:rsidRPr="00893626">
        <w:rPr>
          <w:rFonts w:ascii="Palatino Linotype" w:hAnsi="Palatino Linotype" w:cs="Mangal"/>
          <w:b/>
          <w:kern w:val="1"/>
          <w:sz w:val="24"/>
          <w:szCs w:val="24"/>
          <w:lang w:eastAsia="hi-IN" w:bidi="hi-IN"/>
        </w:rPr>
        <w:tab/>
      </w:r>
      <w:r w:rsidRPr="0004153D">
        <w:rPr>
          <w:rFonts w:ascii="Palatino Linotype" w:hAnsi="Palatino Linotype" w:cs="Mangal"/>
          <w:b/>
          <w:i/>
          <w:kern w:val="1"/>
          <w:sz w:val="24"/>
          <w:szCs w:val="24"/>
          <w:lang w:eastAsia="hi-IN" w:bidi="hi-IN"/>
        </w:rPr>
        <w:t>23 óra</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 talajművelő gépek</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Az ekék feladata, fajtái, az ágyeke fő részei, működése, beállítása</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 boronák fajtái, működésük</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 tárcsák, kultivátorok felépítése, működése, beállítása</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 lazítók és a hengerek</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 talajmarók</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Az ásógép</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Magágykészítők</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Az istállótrágya-szórók felépítése, működése, szabályozása</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 hígtrágya kijuttatása</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 műtrágyaszórók felépítése, működése, szabályozása (szilárd és folyékony műtrágyák kijuttatása)</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 xml:space="preserve">A növényvédő gépek csoportosítása (permetezők, porozók, nagyüzemi és háti permetezők, légi növényvédelem), cseppképzési módok </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Hidraulikus porlasztású gépek, légporlasztásos gépek és szállítólevegős gépek fő részei, működése</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Szórószerkezetek, a ködpermetezés gépei</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 porozógépek, csávázók</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Háti permetezők (szivattyús, légszivattyús, légporlasztásos)</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 permetezőgépek automatikái</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Permetlé összetétel számítása, növényvédelmi gépek beállítása</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Az üzemeltetés, karbantartás, környezetvédelem feladatai</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 szállítás, rakodás gépei</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Biztonsági előírások a szállítás, rakodás gépeire</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Az öntözési módok (felületi, esőztető, mikroöntözés), az öntözőberendezések fő egységei stabil, félstabil öntözőtelep és eszközeik</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Tápanyag-utánpótlás öntözéssel, mikroöntözés</w:t>
      </w:r>
    </w:p>
    <w:p w:rsidR="00B676D6" w:rsidRPr="006A06C1" w:rsidRDefault="00B676D6" w:rsidP="006A06C1">
      <w:pPr>
        <w:spacing w:after="0" w:line="240" w:lineRule="auto"/>
        <w:ind w:left="720"/>
        <w:jc w:val="both"/>
        <w:rPr>
          <w:rFonts w:ascii="Palatino Linotype" w:hAnsi="Palatino Linotype" w:cs="Times New Roman"/>
          <w:color w:val="000000"/>
          <w:sz w:val="24"/>
          <w:szCs w:val="24"/>
          <w:lang w:eastAsia="hu-HU"/>
        </w:rPr>
      </w:pPr>
      <w:r w:rsidRPr="006A06C1">
        <w:rPr>
          <w:rFonts w:ascii="Palatino Linotype" w:hAnsi="Palatino Linotype" w:cs="Times New Roman"/>
          <w:color w:val="000000"/>
          <w:sz w:val="24"/>
          <w:szCs w:val="24"/>
          <w:lang w:eastAsia="hu-HU"/>
        </w:rPr>
        <w:tab/>
      </w:r>
    </w:p>
    <w:p w:rsidR="00B676D6" w:rsidRPr="00330756" w:rsidRDefault="00B676D6" w:rsidP="00330756">
      <w:pPr>
        <w:widowControl w:val="0"/>
        <w:tabs>
          <w:tab w:val="right" w:pos="794"/>
        </w:tabs>
        <w:suppressAutoHyphens/>
        <w:spacing w:after="0" w:line="240" w:lineRule="auto"/>
        <w:ind w:left="357"/>
        <w:jc w:val="both"/>
        <w:rPr>
          <w:rFonts w:ascii="Palatino Linotype" w:hAnsi="Palatino Linotype" w:cs="Times New Roman"/>
          <w:b/>
          <w:i/>
          <w:kern w:val="1"/>
          <w:sz w:val="24"/>
          <w:szCs w:val="24"/>
          <w:lang w:eastAsia="hi-IN" w:bidi="hi-IN"/>
        </w:rPr>
      </w:pPr>
      <w:r w:rsidRPr="001D7E1F">
        <w:rPr>
          <w:rFonts w:ascii="Palatino Linotype" w:hAnsi="Palatino Linotype" w:cs="Times New Roman"/>
          <w:b/>
          <w:kern w:val="1"/>
          <w:sz w:val="24"/>
          <w:szCs w:val="24"/>
          <w:lang w:eastAsia="hi-IN" w:bidi="hi-IN"/>
        </w:rPr>
        <w:t>3.4.</w:t>
      </w:r>
      <w:r>
        <w:rPr>
          <w:rFonts w:ascii="Palatino Linotype" w:hAnsi="Palatino Linotype" w:cs="Times New Roman"/>
          <w:b/>
          <w:kern w:val="1"/>
          <w:sz w:val="24"/>
          <w:szCs w:val="24"/>
          <w:lang w:eastAsia="hi-IN" w:bidi="hi-IN"/>
        </w:rPr>
        <w:tab/>
      </w:r>
      <w:r w:rsidRPr="00330756">
        <w:rPr>
          <w:rFonts w:ascii="Palatino Linotype" w:hAnsi="Palatino Linotype" w:cs="Times New Roman"/>
          <w:b/>
          <w:i/>
          <w:kern w:val="1"/>
          <w:sz w:val="24"/>
          <w:szCs w:val="24"/>
          <w:lang w:eastAsia="hi-IN" w:bidi="hi-IN"/>
        </w:rPr>
        <w:t xml:space="preserve">A képzés javasolt helyszíne </w:t>
      </w:r>
    </w:p>
    <w:p w:rsidR="00B676D6" w:rsidRPr="00085619" w:rsidRDefault="00B676D6" w:rsidP="00330756">
      <w:pPr>
        <w:widowControl w:val="0"/>
        <w:suppressAutoHyphens/>
        <w:spacing w:after="0" w:line="240" w:lineRule="auto"/>
        <w:ind w:left="360"/>
        <w:jc w:val="both"/>
        <w:rPr>
          <w:rFonts w:ascii="Palatino Linotype" w:hAnsi="Palatino Linotype" w:cs="Times New Roman"/>
          <w:i/>
          <w:kern w:val="1"/>
          <w:sz w:val="24"/>
          <w:szCs w:val="24"/>
          <w:lang w:eastAsia="hi-IN" w:bidi="hi-IN"/>
        </w:rPr>
      </w:pPr>
      <w:r w:rsidRPr="00085619">
        <w:rPr>
          <w:rFonts w:ascii="Palatino Linotype" w:hAnsi="Palatino Linotype" w:cs="Times New Roman"/>
          <w:i/>
          <w:kern w:val="1"/>
          <w:sz w:val="24"/>
          <w:szCs w:val="24"/>
          <w:lang w:eastAsia="hi-IN" w:bidi="hi-IN"/>
        </w:rPr>
        <w:lastRenderedPageBreak/>
        <w:t>Tanterem</w:t>
      </w:r>
    </w:p>
    <w:p w:rsidR="00B676D6" w:rsidRPr="008824E5" w:rsidRDefault="00B676D6" w:rsidP="00330756">
      <w:pPr>
        <w:widowControl w:val="0"/>
        <w:suppressAutoHyphens/>
        <w:spacing w:after="0" w:line="240" w:lineRule="auto"/>
        <w:ind w:left="360"/>
        <w:jc w:val="both"/>
        <w:rPr>
          <w:rFonts w:ascii="Palatino Linotype" w:hAnsi="Palatino Linotype" w:cs="Times New Roman"/>
          <w:kern w:val="1"/>
          <w:sz w:val="24"/>
          <w:szCs w:val="24"/>
          <w:lang w:eastAsia="hi-IN" w:bidi="hi-IN"/>
        </w:rPr>
      </w:pPr>
    </w:p>
    <w:p w:rsidR="00B676D6" w:rsidRDefault="00B676D6" w:rsidP="00330756">
      <w:pPr>
        <w:widowControl w:val="0"/>
        <w:tabs>
          <w:tab w:val="left" w:pos="794"/>
        </w:tabs>
        <w:suppressAutoHyphens/>
        <w:spacing w:after="0" w:line="240" w:lineRule="auto"/>
        <w:ind w:left="357"/>
        <w:jc w:val="both"/>
        <w:rPr>
          <w:rFonts w:ascii="Palatino Linotype" w:hAnsi="Palatino Linotype" w:cs="Times New Roman"/>
          <w:b/>
          <w:i/>
          <w:kern w:val="1"/>
          <w:sz w:val="24"/>
          <w:szCs w:val="24"/>
          <w:lang w:eastAsia="hi-IN" w:bidi="hi-IN"/>
        </w:rPr>
      </w:pPr>
      <w:r w:rsidRPr="001D7E1F">
        <w:rPr>
          <w:rFonts w:ascii="Palatino Linotype" w:hAnsi="Palatino Linotype" w:cs="Times New Roman"/>
          <w:b/>
          <w:sz w:val="24"/>
          <w:szCs w:val="24"/>
          <w:lang w:eastAsia="hu-HU"/>
        </w:rPr>
        <w:t>3</w:t>
      </w:r>
      <w:r w:rsidRPr="00330756">
        <w:rPr>
          <w:rFonts w:ascii="Palatino Linotype" w:hAnsi="Palatino Linotype" w:cs="Times New Roman"/>
          <w:b/>
          <w:kern w:val="1"/>
          <w:sz w:val="24"/>
          <w:szCs w:val="24"/>
          <w:lang w:eastAsia="hi-IN" w:bidi="hi-IN"/>
        </w:rPr>
        <w:t>.5.</w:t>
      </w:r>
      <w:r>
        <w:rPr>
          <w:rFonts w:ascii="Palatino Linotype" w:hAnsi="Palatino Linotype" w:cs="Times New Roman"/>
          <w:b/>
          <w:kern w:val="1"/>
          <w:sz w:val="24"/>
          <w:szCs w:val="24"/>
          <w:lang w:eastAsia="hi-IN" w:bidi="hi-IN"/>
        </w:rPr>
        <w:tab/>
      </w:r>
      <w:r w:rsidRPr="00330756">
        <w:rPr>
          <w:rFonts w:ascii="Palatino Linotype" w:hAnsi="Palatino Linotype" w:cs="Times New Roman"/>
          <w:b/>
          <w:i/>
          <w:kern w:val="1"/>
          <w:sz w:val="24"/>
          <w:szCs w:val="24"/>
          <w:lang w:eastAsia="hi-IN" w:bidi="hi-IN"/>
        </w:rPr>
        <w:t>A tantárgy elsajátítása során alkalmazható sajátos módszerek, tanulói tevékenységformák (ajánlás)</w:t>
      </w:r>
    </w:p>
    <w:p w:rsidR="00B676D6" w:rsidRPr="00330756" w:rsidRDefault="00B676D6" w:rsidP="00330756">
      <w:pPr>
        <w:widowControl w:val="0"/>
        <w:tabs>
          <w:tab w:val="left" w:pos="794"/>
        </w:tabs>
        <w:suppressAutoHyphens/>
        <w:spacing w:after="0" w:line="240" w:lineRule="auto"/>
        <w:ind w:left="357"/>
        <w:jc w:val="both"/>
        <w:rPr>
          <w:rFonts w:ascii="Palatino Linotype" w:hAnsi="Palatino Linotype" w:cs="Times New Roman"/>
          <w:b/>
          <w:i/>
          <w:sz w:val="24"/>
          <w:szCs w:val="24"/>
          <w:lang w:eastAsia="hu-HU"/>
        </w:rPr>
      </w:pPr>
    </w:p>
    <w:p w:rsidR="00B676D6" w:rsidRPr="00893626" w:rsidRDefault="00B676D6" w:rsidP="00085619">
      <w:pPr>
        <w:widowControl w:val="0"/>
        <w:suppressAutoHyphens/>
        <w:spacing w:after="0" w:line="240" w:lineRule="auto"/>
        <w:ind w:left="720"/>
        <w:jc w:val="both"/>
        <w:rPr>
          <w:rFonts w:ascii="Palatino Linotype" w:hAnsi="Palatino Linotype" w:cs="Times New Roman"/>
          <w:b/>
          <w:i/>
          <w:sz w:val="24"/>
          <w:szCs w:val="24"/>
          <w:lang w:eastAsia="hu-HU"/>
        </w:rPr>
      </w:pPr>
      <w:r w:rsidRPr="00330756">
        <w:rPr>
          <w:rFonts w:ascii="Palatino Linotype" w:hAnsi="Palatino Linotype" w:cs="Times New Roman"/>
          <w:b/>
          <w:sz w:val="24"/>
          <w:szCs w:val="24"/>
          <w:lang w:eastAsia="hu-HU"/>
        </w:rPr>
        <w:t>3.5.2</w:t>
      </w:r>
      <w:r w:rsidRPr="00893626">
        <w:rPr>
          <w:rFonts w:ascii="Palatino Linotype" w:hAnsi="Palatino Linotype" w:cs="Times New Roman"/>
          <w:b/>
          <w:i/>
          <w:sz w:val="24"/>
          <w:szCs w:val="24"/>
          <w:lang w:eastAsia="hu-HU"/>
        </w:rPr>
        <w:t>. A tantárgy elsajátítása során alkalmazható sajátos módszerek (ajánlás)</w:t>
      </w:r>
    </w:p>
    <w:tbl>
      <w:tblPr>
        <w:tblW w:w="9179" w:type="dxa"/>
        <w:jc w:val="center"/>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5"/>
        <w:gridCol w:w="2800"/>
        <w:gridCol w:w="945"/>
        <w:gridCol w:w="945"/>
        <w:gridCol w:w="945"/>
        <w:gridCol w:w="2659"/>
      </w:tblGrid>
      <w:tr w:rsidR="00B676D6" w:rsidRPr="00893626" w:rsidTr="00324609">
        <w:trPr>
          <w:jc w:val="center"/>
        </w:trPr>
        <w:tc>
          <w:tcPr>
            <w:tcW w:w="885" w:type="dxa"/>
            <w:vMerge w:val="restart"/>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Sorszám</w:t>
            </w:r>
          </w:p>
        </w:tc>
        <w:tc>
          <w:tcPr>
            <w:tcW w:w="2800" w:type="dxa"/>
            <w:vMerge w:val="restart"/>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 xml:space="preserve">Alkalmazott oktatási </w:t>
            </w:r>
          </w:p>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módszer neve</w:t>
            </w:r>
          </w:p>
        </w:tc>
        <w:tc>
          <w:tcPr>
            <w:tcW w:w="2835" w:type="dxa"/>
            <w:gridSpan w:val="3"/>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A tanulói tevékenység szervezeti kerete</w:t>
            </w:r>
          </w:p>
        </w:tc>
        <w:tc>
          <w:tcPr>
            <w:tcW w:w="2659" w:type="dxa"/>
            <w:vMerge w:val="restart"/>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Alkalmazandó eszközök és felszerelések (SZVK 6. pont lebontása, pontosítása)</w:t>
            </w:r>
          </w:p>
        </w:tc>
      </w:tr>
      <w:tr w:rsidR="00B676D6" w:rsidRPr="00893626" w:rsidTr="00324609">
        <w:trPr>
          <w:jc w:val="center"/>
        </w:trPr>
        <w:tc>
          <w:tcPr>
            <w:tcW w:w="885" w:type="dxa"/>
            <w:vMerge/>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p>
        </w:tc>
        <w:tc>
          <w:tcPr>
            <w:tcW w:w="2800" w:type="dxa"/>
            <w:vMerge/>
            <w:vAlign w:val="center"/>
          </w:tcPr>
          <w:p w:rsidR="00B676D6" w:rsidRPr="00893626" w:rsidRDefault="00B676D6" w:rsidP="00324609">
            <w:pPr>
              <w:spacing w:after="0" w:line="240" w:lineRule="auto"/>
              <w:rPr>
                <w:rFonts w:ascii="Palatino Linotype" w:hAnsi="Palatino Linotype" w:cs="Times New Roman"/>
                <w:b/>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egyéni</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csoport</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osztály</w:t>
            </w:r>
          </w:p>
        </w:tc>
        <w:tc>
          <w:tcPr>
            <w:tcW w:w="2659" w:type="dxa"/>
            <w:vMerge/>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p>
        </w:tc>
      </w:tr>
      <w:tr w:rsidR="00B676D6" w:rsidRPr="00893626" w:rsidTr="00324609">
        <w:trPr>
          <w:jc w:val="center"/>
        </w:trPr>
        <w:tc>
          <w:tcPr>
            <w:tcW w:w="88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1.1</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magyarázat</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324609">
        <w:trPr>
          <w:jc w:val="center"/>
        </w:trPr>
        <w:tc>
          <w:tcPr>
            <w:tcW w:w="88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1.2.</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kiselőadás</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324609">
        <w:trPr>
          <w:jc w:val="center"/>
        </w:trPr>
        <w:tc>
          <w:tcPr>
            <w:tcW w:w="88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1.3.</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megbeszélés</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324609">
        <w:trPr>
          <w:jc w:val="center"/>
        </w:trPr>
        <w:tc>
          <w:tcPr>
            <w:tcW w:w="88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1.4.</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szemléltetés</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324609">
        <w:trPr>
          <w:jc w:val="center"/>
        </w:trPr>
        <w:tc>
          <w:tcPr>
            <w:tcW w:w="88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1.5.</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házi feladat</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bl>
    <w:p w:rsidR="00B676D6" w:rsidRPr="00893626" w:rsidRDefault="00B676D6" w:rsidP="006A06C1">
      <w:pPr>
        <w:widowControl w:val="0"/>
        <w:suppressAutoHyphens/>
        <w:spacing w:after="0" w:line="240" w:lineRule="auto"/>
        <w:ind w:left="567"/>
        <w:jc w:val="both"/>
        <w:rPr>
          <w:rFonts w:ascii="Palatino Linotype" w:hAnsi="Palatino Linotype" w:cs="Times New Roman"/>
          <w:b/>
          <w:i/>
          <w:sz w:val="24"/>
          <w:szCs w:val="24"/>
          <w:lang w:eastAsia="hu-HU"/>
        </w:rPr>
      </w:pPr>
    </w:p>
    <w:p w:rsidR="00B676D6" w:rsidRPr="00893626" w:rsidRDefault="00B676D6" w:rsidP="00330756">
      <w:pPr>
        <w:widowControl w:val="0"/>
        <w:suppressAutoHyphens/>
        <w:spacing w:after="0" w:line="240" w:lineRule="auto"/>
        <w:ind w:left="1287" w:hanging="567"/>
        <w:jc w:val="both"/>
        <w:rPr>
          <w:rFonts w:ascii="Palatino Linotype" w:hAnsi="Palatino Linotype" w:cs="Times New Roman"/>
          <w:b/>
          <w:i/>
          <w:kern w:val="1"/>
          <w:sz w:val="24"/>
          <w:szCs w:val="24"/>
          <w:lang w:eastAsia="hi-IN" w:bidi="hi-IN"/>
        </w:rPr>
      </w:pPr>
      <w:r w:rsidRPr="00330756">
        <w:rPr>
          <w:rFonts w:ascii="Palatino Linotype" w:hAnsi="Palatino Linotype" w:cs="Times New Roman"/>
          <w:b/>
          <w:sz w:val="24"/>
          <w:szCs w:val="24"/>
          <w:lang w:eastAsia="hu-HU"/>
        </w:rPr>
        <w:t>3.5.1</w:t>
      </w:r>
      <w:r w:rsidRPr="00893626">
        <w:rPr>
          <w:rFonts w:ascii="Palatino Linotype" w:hAnsi="Palatino Linotype" w:cs="Times New Roman"/>
          <w:b/>
          <w:i/>
          <w:sz w:val="24"/>
          <w:szCs w:val="24"/>
          <w:lang w:eastAsia="hu-HU"/>
        </w:rPr>
        <w:t>. A tantárgy elsajátítása során alkalmazható tanulói tevékenységformák (ajánlás)</w:t>
      </w:r>
    </w:p>
    <w:tbl>
      <w:tblPr>
        <w:tblW w:w="9181" w:type="dxa"/>
        <w:jc w:val="center"/>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00"/>
        <w:gridCol w:w="3621"/>
        <w:gridCol w:w="809"/>
        <w:gridCol w:w="798"/>
        <w:gridCol w:w="763"/>
        <w:gridCol w:w="2190"/>
      </w:tblGrid>
      <w:tr w:rsidR="00B676D6" w:rsidRPr="00893626" w:rsidTr="00B410A6">
        <w:trPr>
          <w:cantSplit/>
          <w:trHeight w:val="921"/>
          <w:jc w:val="center"/>
        </w:trPr>
        <w:tc>
          <w:tcPr>
            <w:tcW w:w="1000" w:type="dxa"/>
            <w:vMerge w:val="restart"/>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Sor-szám</w:t>
            </w:r>
          </w:p>
        </w:tc>
        <w:tc>
          <w:tcPr>
            <w:tcW w:w="3621" w:type="dxa"/>
            <w:vMerge w:val="restart"/>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Tanulói tevékenységforma</w:t>
            </w:r>
          </w:p>
        </w:tc>
        <w:tc>
          <w:tcPr>
            <w:tcW w:w="2370" w:type="dxa"/>
            <w:gridSpan w:val="3"/>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Tanulói tevékenység szervezési kerete</w:t>
            </w:r>
          </w:p>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(differenciálási módok)</w:t>
            </w:r>
          </w:p>
        </w:tc>
        <w:tc>
          <w:tcPr>
            <w:tcW w:w="2190" w:type="dxa"/>
            <w:vMerge w:val="restart"/>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Alkalmazandó eszközök és felszerelések (SZVK 6. pont lebontása, pontosítása)</w:t>
            </w:r>
          </w:p>
        </w:tc>
      </w:tr>
      <w:tr w:rsidR="00B676D6" w:rsidRPr="00893626" w:rsidTr="00B410A6">
        <w:trPr>
          <w:cantSplit/>
          <w:trHeight w:val="1076"/>
          <w:jc w:val="center"/>
        </w:trPr>
        <w:tc>
          <w:tcPr>
            <w:tcW w:w="1000" w:type="dxa"/>
            <w:vMerge/>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p>
        </w:tc>
        <w:tc>
          <w:tcPr>
            <w:tcW w:w="3621" w:type="dxa"/>
            <w:vMerge/>
            <w:vAlign w:val="center"/>
          </w:tcPr>
          <w:p w:rsidR="00B676D6" w:rsidRPr="00893626" w:rsidRDefault="00B676D6" w:rsidP="00B410A6">
            <w:pPr>
              <w:spacing w:after="0" w:line="240" w:lineRule="auto"/>
              <w:rPr>
                <w:rFonts w:ascii="Palatino Linotype" w:hAnsi="Palatino Linotype" w:cs="Times New Roman"/>
                <w:b/>
                <w:sz w:val="20"/>
                <w:szCs w:val="20"/>
                <w:lang w:eastAsia="hu-HU"/>
              </w:rPr>
            </w:pPr>
          </w:p>
        </w:tc>
        <w:tc>
          <w:tcPr>
            <w:tcW w:w="809" w:type="dxa"/>
            <w:textDirection w:val="btLr"/>
            <w:vAlign w:val="center"/>
          </w:tcPr>
          <w:p w:rsidR="00B676D6" w:rsidRPr="00893626" w:rsidRDefault="00B676D6" w:rsidP="00B410A6">
            <w:pPr>
              <w:spacing w:after="0" w:line="240" w:lineRule="auto"/>
              <w:ind w:left="113" w:right="113"/>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Egyéni</w:t>
            </w:r>
          </w:p>
        </w:tc>
        <w:tc>
          <w:tcPr>
            <w:tcW w:w="798" w:type="dxa"/>
            <w:textDirection w:val="btLr"/>
            <w:vAlign w:val="center"/>
          </w:tcPr>
          <w:p w:rsidR="00B676D6" w:rsidRPr="00893626" w:rsidRDefault="00B676D6" w:rsidP="00B410A6">
            <w:pPr>
              <w:spacing w:after="0" w:line="240" w:lineRule="auto"/>
              <w:ind w:left="113" w:right="113"/>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Csoport-</w:t>
            </w:r>
          </w:p>
          <w:p w:rsidR="00B676D6" w:rsidRPr="00893626" w:rsidRDefault="00B676D6" w:rsidP="00B410A6">
            <w:pPr>
              <w:spacing w:after="0" w:line="240" w:lineRule="auto"/>
              <w:ind w:left="113" w:right="113"/>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bontás</w:t>
            </w:r>
          </w:p>
        </w:tc>
        <w:tc>
          <w:tcPr>
            <w:tcW w:w="763" w:type="dxa"/>
            <w:textDirection w:val="btLr"/>
            <w:vAlign w:val="center"/>
          </w:tcPr>
          <w:p w:rsidR="00B676D6" w:rsidRPr="00893626" w:rsidRDefault="00B676D6" w:rsidP="00B410A6">
            <w:pPr>
              <w:spacing w:after="0" w:line="240" w:lineRule="auto"/>
              <w:ind w:left="113" w:right="113"/>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Osztály-</w:t>
            </w:r>
          </w:p>
          <w:p w:rsidR="00B676D6" w:rsidRPr="00893626" w:rsidRDefault="00B676D6" w:rsidP="00B410A6">
            <w:pPr>
              <w:spacing w:after="0" w:line="240" w:lineRule="auto"/>
              <w:ind w:left="113" w:right="113"/>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keret</w:t>
            </w:r>
          </w:p>
        </w:tc>
        <w:tc>
          <w:tcPr>
            <w:tcW w:w="2190" w:type="dxa"/>
            <w:vMerge/>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p>
        </w:tc>
      </w:tr>
      <w:tr w:rsidR="00B676D6" w:rsidRPr="00893626" w:rsidTr="00B410A6">
        <w:trPr>
          <w:jc w:val="center"/>
        </w:trPr>
        <w:tc>
          <w:tcPr>
            <w:tcW w:w="1000"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1.</w:t>
            </w:r>
          </w:p>
        </w:tc>
        <w:tc>
          <w:tcPr>
            <w:tcW w:w="3621" w:type="dxa"/>
            <w:shd w:val="clear" w:color="auto" w:fill="D9D9D9"/>
            <w:vAlign w:val="center"/>
          </w:tcPr>
          <w:p w:rsidR="00B676D6" w:rsidRPr="00893626" w:rsidRDefault="00B676D6" w:rsidP="00B410A6">
            <w:pPr>
              <w:spacing w:after="0" w:line="240" w:lineRule="auto"/>
              <w:rPr>
                <w:rFonts w:ascii="Palatino Linotype" w:hAnsi="Palatino Linotype" w:cs="Times New Roman"/>
                <w:b/>
                <w:sz w:val="20"/>
                <w:szCs w:val="20"/>
                <w:lang w:eastAsia="hu-HU"/>
              </w:rPr>
            </w:pPr>
            <w:r w:rsidRPr="00893626">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r>
      <w:tr w:rsidR="00B676D6" w:rsidRPr="00893626" w:rsidTr="00B410A6">
        <w:trPr>
          <w:jc w:val="center"/>
        </w:trPr>
        <w:tc>
          <w:tcPr>
            <w:tcW w:w="100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1.1.</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Olvasott szöveg önálló feldolgozása</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100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1.2.</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Olvasott szöveg feladattal vezetett feldolgozása</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100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1.3.</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Olvasott szöveg feldolgozása jegyzeteléssel</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100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1.4.</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Hallott szöveg feldolgozása jegyzeteléssel</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100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1.5.</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Hallott szöveg feladattal vezetett feldolgozása</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100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1.6.</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Információk önálló rendszerezése</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100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1.7.</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Információk feladattal vezetett rendszerezése</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1000"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2.</w:t>
            </w:r>
          </w:p>
        </w:tc>
        <w:tc>
          <w:tcPr>
            <w:tcW w:w="3621" w:type="dxa"/>
            <w:shd w:val="clear" w:color="auto" w:fill="D9D9D9"/>
            <w:vAlign w:val="center"/>
          </w:tcPr>
          <w:p w:rsidR="00B676D6" w:rsidRPr="00893626" w:rsidRDefault="00B676D6" w:rsidP="00B410A6">
            <w:pPr>
              <w:spacing w:after="0" w:line="240" w:lineRule="auto"/>
              <w:rPr>
                <w:rFonts w:ascii="Palatino Linotype" w:hAnsi="Palatino Linotype" w:cs="Arial"/>
                <w:b/>
                <w:sz w:val="20"/>
                <w:szCs w:val="20"/>
                <w:lang w:eastAsia="hu-HU"/>
              </w:rPr>
            </w:pPr>
            <w:r w:rsidRPr="00893626">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r>
      <w:tr w:rsidR="00B676D6" w:rsidRPr="00893626" w:rsidTr="00B410A6">
        <w:trPr>
          <w:jc w:val="center"/>
        </w:trPr>
        <w:tc>
          <w:tcPr>
            <w:tcW w:w="100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2.1.</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Válaszolás írásban mondatszintű kérdésekre</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100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2.2.</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Tesztfeladat megoldása</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100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2.3.</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Szöveges előadás egyéni felkészüléssel</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100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2.4.</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Tapasztalatok utólagos ismertetése szóban</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100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2.5.</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 xml:space="preserve">Tapasztalatok helyszíni ismertetése </w:t>
            </w:r>
            <w:r w:rsidRPr="00893626">
              <w:rPr>
                <w:rFonts w:ascii="Palatino Linotype" w:hAnsi="Palatino Linotype" w:cs="Arial"/>
                <w:sz w:val="20"/>
                <w:szCs w:val="20"/>
                <w:lang w:eastAsia="hu-HU"/>
              </w:rPr>
              <w:lastRenderedPageBreak/>
              <w:t>szóban</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trHeight w:val="499"/>
          <w:jc w:val="center"/>
        </w:trPr>
        <w:tc>
          <w:tcPr>
            <w:tcW w:w="1000"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lastRenderedPageBreak/>
              <w:t>4.</w:t>
            </w:r>
          </w:p>
        </w:tc>
        <w:tc>
          <w:tcPr>
            <w:tcW w:w="3621" w:type="dxa"/>
            <w:shd w:val="clear" w:color="auto" w:fill="D9D9D9"/>
            <w:vAlign w:val="center"/>
          </w:tcPr>
          <w:p w:rsidR="00B676D6" w:rsidRPr="00893626" w:rsidRDefault="00B676D6" w:rsidP="00B410A6">
            <w:pPr>
              <w:spacing w:after="0" w:line="240" w:lineRule="auto"/>
              <w:rPr>
                <w:rFonts w:ascii="Palatino Linotype" w:hAnsi="Palatino Linotype" w:cs="Arial"/>
                <w:b/>
                <w:sz w:val="20"/>
                <w:szCs w:val="20"/>
                <w:lang w:eastAsia="hu-HU"/>
              </w:rPr>
            </w:pPr>
            <w:r w:rsidRPr="00893626">
              <w:rPr>
                <w:rFonts w:ascii="Palatino Linotype" w:hAnsi="Palatino Linotype" w:cs="Arial"/>
                <w:b/>
                <w:sz w:val="20"/>
                <w:szCs w:val="20"/>
                <w:lang w:eastAsia="hu-HU"/>
              </w:rPr>
              <w:t>Komplex információk körében</w:t>
            </w:r>
          </w:p>
        </w:tc>
        <w:tc>
          <w:tcPr>
            <w:tcW w:w="809"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r>
      <w:tr w:rsidR="00B676D6" w:rsidRPr="00893626" w:rsidTr="00B410A6">
        <w:trPr>
          <w:jc w:val="center"/>
        </w:trPr>
        <w:tc>
          <w:tcPr>
            <w:tcW w:w="100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4.1.</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Elemzés készítése tapasztalatokról</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100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4.2.</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Jegyzetkészítés eseményről kérdéssor alapján</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100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4.3.</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Esemény helyszíni értékelése szóban felkészülés után</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100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4.4.</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Utólagos szóbeli beszámoló</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1000"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5.</w:t>
            </w:r>
          </w:p>
        </w:tc>
        <w:tc>
          <w:tcPr>
            <w:tcW w:w="3621" w:type="dxa"/>
            <w:shd w:val="clear" w:color="auto" w:fill="D9D9D9"/>
            <w:vAlign w:val="center"/>
          </w:tcPr>
          <w:p w:rsidR="00B676D6" w:rsidRPr="00893626" w:rsidRDefault="00B676D6" w:rsidP="00B410A6">
            <w:pPr>
              <w:spacing w:after="0" w:line="240" w:lineRule="auto"/>
              <w:rPr>
                <w:rFonts w:ascii="Palatino Linotype" w:hAnsi="Palatino Linotype" w:cs="Arial"/>
                <w:b/>
                <w:sz w:val="20"/>
                <w:szCs w:val="20"/>
                <w:lang w:eastAsia="hu-HU"/>
              </w:rPr>
            </w:pPr>
            <w:r w:rsidRPr="00893626">
              <w:rPr>
                <w:rFonts w:ascii="Palatino Linotype" w:hAnsi="Palatino Linotype" w:cs="Arial"/>
                <w:b/>
                <w:sz w:val="20"/>
                <w:szCs w:val="20"/>
                <w:lang w:eastAsia="hu-HU"/>
              </w:rPr>
              <w:t>Csoportos munkaformák körében</w:t>
            </w:r>
          </w:p>
        </w:tc>
        <w:tc>
          <w:tcPr>
            <w:tcW w:w="809"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r>
      <w:tr w:rsidR="00B676D6" w:rsidRPr="00893626" w:rsidTr="00B410A6">
        <w:trPr>
          <w:jc w:val="center"/>
        </w:trPr>
        <w:tc>
          <w:tcPr>
            <w:tcW w:w="100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5.1.</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Feladattal vezetett kiscsoportos szövegfeldolgozás</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100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5.2.</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Csoportos versenyjáték</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bl>
    <w:p w:rsidR="00B676D6" w:rsidRPr="00893626" w:rsidRDefault="00B676D6" w:rsidP="00657A6F">
      <w:pPr>
        <w:widowControl w:val="0"/>
        <w:suppressAutoHyphens/>
        <w:spacing w:after="0" w:line="240" w:lineRule="auto"/>
        <w:ind w:left="1092"/>
        <w:rPr>
          <w:rFonts w:ascii="Palatino Linotype" w:hAnsi="Palatino Linotype" w:cs="Times New Roman"/>
          <w:b/>
          <w:i/>
          <w:kern w:val="1"/>
          <w:sz w:val="24"/>
          <w:szCs w:val="24"/>
          <w:lang w:eastAsia="hi-IN" w:bidi="hi-IN"/>
        </w:rPr>
      </w:pPr>
    </w:p>
    <w:p w:rsidR="00B676D6" w:rsidRPr="00893626" w:rsidRDefault="00B676D6" w:rsidP="00330756">
      <w:pPr>
        <w:widowControl w:val="0"/>
        <w:suppressAutoHyphens/>
        <w:spacing w:after="0" w:line="240" w:lineRule="auto"/>
        <w:ind w:left="357"/>
        <w:jc w:val="both"/>
        <w:rPr>
          <w:rFonts w:ascii="Verdana" w:hAnsi="Verdana" w:cs="Times New Roman"/>
          <w:sz w:val="24"/>
          <w:szCs w:val="24"/>
          <w:lang w:eastAsia="hu-HU"/>
        </w:rPr>
      </w:pPr>
      <w:r>
        <w:rPr>
          <w:rFonts w:ascii="Palatino Linotype" w:hAnsi="Palatino Linotype" w:cs="Times New Roman"/>
          <w:b/>
          <w:kern w:val="1"/>
          <w:sz w:val="24"/>
          <w:szCs w:val="24"/>
          <w:lang w:eastAsia="hi-IN" w:bidi="hi-IN"/>
        </w:rPr>
        <w:t>3</w:t>
      </w:r>
      <w:r w:rsidRPr="00893626">
        <w:rPr>
          <w:rFonts w:ascii="Palatino Linotype" w:hAnsi="Palatino Linotype" w:cs="Times New Roman"/>
          <w:b/>
          <w:kern w:val="1"/>
          <w:sz w:val="24"/>
          <w:szCs w:val="24"/>
          <w:lang w:eastAsia="hi-IN" w:bidi="hi-IN"/>
        </w:rPr>
        <w:t>.6. A tantárgy értékelésének módja</w:t>
      </w:r>
    </w:p>
    <w:p w:rsidR="00B676D6" w:rsidRDefault="00B676D6" w:rsidP="00330756">
      <w:pPr>
        <w:widowControl w:val="0"/>
        <w:suppressAutoHyphens/>
        <w:spacing w:after="0" w:line="240" w:lineRule="auto"/>
        <w:ind w:left="357"/>
        <w:jc w:val="both"/>
        <w:rPr>
          <w:rFonts w:ascii="Palatino Linotype" w:hAnsi="Palatino Linotype" w:cs="Mangal"/>
          <w:bCs/>
          <w:kern w:val="1"/>
          <w:sz w:val="24"/>
          <w:szCs w:val="24"/>
          <w:lang w:eastAsia="hi-IN" w:bidi="hi-IN"/>
        </w:rPr>
      </w:pPr>
      <w:r w:rsidRPr="00893626">
        <w:rPr>
          <w:rFonts w:ascii="Palatino Linotype" w:hAnsi="Palatino Linotype" w:cs="Mangal"/>
          <w:bCs/>
          <w:kern w:val="1"/>
          <w:sz w:val="24"/>
          <w:szCs w:val="24"/>
          <w:lang w:eastAsia="hi-IN" w:bidi="hi-IN"/>
        </w:rPr>
        <w:t xml:space="preserve">A nemzeti köznevelésről szóló 2011. évi CXC. </w:t>
      </w:r>
      <w:r>
        <w:rPr>
          <w:rFonts w:ascii="Palatino Linotype" w:hAnsi="Palatino Linotype" w:cs="Mangal"/>
          <w:bCs/>
          <w:kern w:val="1"/>
          <w:sz w:val="24"/>
          <w:szCs w:val="24"/>
          <w:lang w:eastAsia="hi-IN" w:bidi="hi-IN"/>
        </w:rPr>
        <w:t>törvény</w:t>
      </w:r>
      <w:r w:rsidRPr="00893626">
        <w:rPr>
          <w:rFonts w:ascii="Palatino Linotype" w:hAnsi="Palatino Linotype" w:cs="Mangal"/>
          <w:bCs/>
          <w:kern w:val="1"/>
          <w:sz w:val="24"/>
          <w:szCs w:val="24"/>
          <w:lang w:eastAsia="hi-IN" w:bidi="hi-IN"/>
        </w:rPr>
        <w:t xml:space="preserve"> 54. § (2) a) pontja szerinti értékeléssel</w:t>
      </w:r>
      <w:r>
        <w:rPr>
          <w:rFonts w:ascii="Palatino Linotype" w:hAnsi="Palatino Linotype" w:cs="Mangal"/>
          <w:bCs/>
          <w:kern w:val="1"/>
          <w:sz w:val="24"/>
          <w:szCs w:val="24"/>
          <w:lang w:eastAsia="hi-IN" w:bidi="hi-IN"/>
        </w:rPr>
        <w:t>.</w:t>
      </w:r>
    </w:p>
    <w:p w:rsidR="00B676D6" w:rsidRDefault="00B676D6" w:rsidP="00657A6F">
      <w:pPr>
        <w:widowControl w:val="0"/>
        <w:suppressAutoHyphens/>
        <w:spacing w:after="0" w:line="240" w:lineRule="auto"/>
        <w:ind w:left="709"/>
        <w:rPr>
          <w:rFonts w:ascii="Palatino Linotype" w:hAnsi="Palatino Linotype" w:cs="TimesNewRomanPSMT"/>
          <w:sz w:val="24"/>
          <w:szCs w:val="24"/>
          <w:lang w:eastAsia="hu-HU" w:bidi="hi-IN"/>
        </w:rPr>
      </w:pPr>
    </w:p>
    <w:p w:rsidR="00B676D6" w:rsidRPr="00DE6177" w:rsidRDefault="00B676D6" w:rsidP="00657A6F">
      <w:pPr>
        <w:widowControl w:val="0"/>
        <w:suppressAutoHyphens/>
        <w:spacing w:after="0" w:line="240" w:lineRule="auto"/>
        <w:ind w:left="709"/>
        <w:rPr>
          <w:rFonts w:ascii="Palatino Linotype" w:hAnsi="Palatino Linotype" w:cs="TimesNewRomanPSMT"/>
          <w:sz w:val="24"/>
          <w:szCs w:val="24"/>
          <w:lang w:eastAsia="hu-HU" w:bidi="hi-IN"/>
        </w:rPr>
      </w:pPr>
    </w:p>
    <w:p w:rsidR="00B676D6" w:rsidRPr="00893626" w:rsidRDefault="00B676D6" w:rsidP="00330756">
      <w:pPr>
        <w:tabs>
          <w:tab w:val="right" w:pos="9214"/>
        </w:tabs>
        <w:spacing w:after="0" w:line="240" w:lineRule="auto"/>
        <w:jc w:val="both"/>
        <w:rPr>
          <w:rFonts w:ascii="Palatino Linotype" w:hAnsi="Palatino Linotype" w:cs="Mangal"/>
          <w:b/>
          <w:kern w:val="1"/>
          <w:sz w:val="24"/>
          <w:szCs w:val="24"/>
          <w:lang w:eastAsia="hi-IN" w:bidi="hi-IN"/>
        </w:rPr>
      </w:pPr>
      <w:r>
        <w:rPr>
          <w:rFonts w:ascii="Palatino Linotype" w:hAnsi="Palatino Linotype" w:cs="Times New Roman"/>
          <w:b/>
          <w:sz w:val="24"/>
          <w:szCs w:val="24"/>
          <w:lang w:eastAsia="hu-HU"/>
        </w:rPr>
        <w:t>4</w:t>
      </w:r>
      <w:r w:rsidRPr="00893626">
        <w:rPr>
          <w:rFonts w:ascii="Palatino Linotype" w:hAnsi="Palatino Linotype" w:cs="Times New Roman"/>
          <w:b/>
          <w:sz w:val="24"/>
          <w:szCs w:val="24"/>
          <w:lang w:eastAsia="hu-HU"/>
        </w:rPr>
        <w:t xml:space="preserve">. Műszaki alapismeretek gyakorlat tantárgy </w:t>
      </w:r>
      <w:r w:rsidRPr="00893626">
        <w:rPr>
          <w:rFonts w:ascii="Palatino Linotype" w:hAnsi="Palatino Linotype" w:cs="Times New Roman"/>
          <w:b/>
          <w:kern w:val="1"/>
          <w:sz w:val="24"/>
          <w:szCs w:val="24"/>
          <w:lang w:eastAsia="hi-IN" w:bidi="hi-IN"/>
        </w:rPr>
        <w:tab/>
      </w:r>
      <w:r>
        <w:rPr>
          <w:rFonts w:ascii="Palatino Linotype" w:hAnsi="Palatino Linotype" w:cs="Mangal"/>
          <w:b/>
          <w:kern w:val="1"/>
          <w:sz w:val="24"/>
          <w:szCs w:val="24"/>
          <w:lang w:eastAsia="hi-IN" w:bidi="hi-IN"/>
        </w:rPr>
        <w:t>141</w:t>
      </w:r>
      <w:r w:rsidRPr="00893626">
        <w:rPr>
          <w:rFonts w:ascii="Palatino Linotype" w:hAnsi="Palatino Linotype" w:cs="Mangal"/>
          <w:b/>
          <w:kern w:val="1"/>
          <w:sz w:val="24"/>
          <w:szCs w:val="24"/>
          <w:lang w:eastAsia="hi-IN" w:bidi="hi-IN"/>
        </w:rPr>
        <w:t xml:space="preserve"> óra</w:t>
      </w:r>
    </w:p>
    <w:p w:rsidR="00B676D6" w:rsidRPr="00893626" w:rsidRDefault="00B676D6" w:rsidP="00330756">
      <w:pPr>
        <w:spacing w:after="0" w:line="240" w:lineRule="auto"/>
        <w:jc w:val="both"/>
        <w:rPr>
          <w:rFonts w:ascii="Verdana" w:hAnsi="Verdana" w:cs="Times New Roman"/>
          <w:szCs w:val="14"/>
          <w:lang w:eastAsia="hu-HU"/>
        </w:rPr>
      </w:pPr>
    </w:p>
    <w:p w:rsidR="00B676D6" w:rsidRPr="00893626" w:rsidRDefault="00B676D6" w:rsidP="00330756">
      <w:pPr>
        <w:tabs>
          <w:tab w:val="left" w:pos="794"/>
        </w:tabs>
        <w:spacing w:after="0" w:line="240" w:lineRule="auto"/>
        <w:ind w:left="357"/>
        <w:jc w:val="both"/>
        <w:rPr>
          <w:rFonts w:ascii="Palatino Linotype" w:hAnsi="Palatino Linotype" w:cs="Times New Roman"/>
          <w:b/>
          <w:kern w:val="1"/>
          <w:sz w:val="24"/>
          <w:szCs w:val="24"/>
          <w:lang w:eastAsia="hi-IN" w:bidi="hi-IN"/>
        </w:rPr>
      </w:pPr>
      <w:r>
        <w:rPr>
          <w:rFonts w:ascii="Palatino Linotype" w:hAnsi="Palatino Linotype" w:cs="Times New Roman"/>
          <w:b/>
          <w:kern w:val="1"/>
          <w:sz w:val="24"/>
          <w:szCs w:val="24"/>
          <w:lang w:eastAsia="hi-IN" w:bidi="hi-IN"/>
        </w:rPr>
        <w:t>4</w:t>
      </w:r>
      <w:r w:rsidRPr="00893626">
        <w:rPr>
          <w:rFonts w:ascii="Palatino Linotype" w:hAnsi="Palatino Linotype" w:cs="Times New Roman"/>
          <w:b/>
          <w:kern w:val="1"/>
          <w:sz w:val="24"/>
          <w:szCs w:val="24"/>
          <w:lang w:eastAsia="hi-IN" w:bidi="hi-IN"/>
        </w:rPr>
        <w:t>.1</w:t>
      </w:r>
      <w:r w:rsidRPr="00893626">
        <w:rPr>
          <w:rFonts w:ascii="Verdana" w:hAnsi="Verdana" w:cs="Times New Roman"/>
          <w:b/>
          <w:kern w:val="1"/>
          <w:sz w:val="24"/>
          <w:szCs w:val="24"/>
          <w:lang w:eastAsia="hi-IN" w:bidi="hi-IN"/>
        </w:rPr>
        <w:t>.</w:t>
      </w:r>
      <w:r>
        <w:rPr>
          <w:rFonts w:ascii="Verdana" w:hAnsi="Verdana" w:cs="Times New Roman"/>
          <w:b/>
          <w:kern w:val="1"/>
          <w:sz w:val="24"/>
          <w:szCs w:val="24"/>
          <w:lang w:eastAsia="hi-IN" w:bidi="hi-IN"/>
        </w:rPr>
        <w:tab/>
      </w:r>
      <w:r w:rsidRPr="00893626">
        <w:rPr>
          <w:rFonts w:ascii="Palatino Linotype" w:hAnsi="Palatino Linotype" w:cs="Times New Roman"/>
          <w:b/>
          <w:kern w:val="1"/>
          <w:sz w:val="24"/>
          <w:szCs w:val="24"/>
          <w:lang w:eastAsia="hi-IN" w:bidi="hi-IN"/>
        </w:rPr>
        <w:t>A tantárgy tanításának célja</w:t>
      </w:r>
    </w:p>
    <w:p w:rsidR="00B676D6" w:rsidRPr="00893626" w:rsidRDefault="00B676D6" w:rsidP="00330756">
      <w:pPr>
        <w:widowControl w:val="0"/>
        <w:suppressAutoHyphens/>
        <w:spacing w:after="0" w:line="240" w:lineRule="auto"/>
        <w:ind w:left="357"/>
        <w:jc w:val="both"/>
        <w:rPr>
          <w:rFonts w:ascii="Palatino Linotype" w:hAnsi="Palatino Linotype" w:cs="Times New Roman"/>
          <w:kern w:val="1"/>
          <w:sz w:val="24"/>
          <w:szCs w:val="24"/>
          <w:lang w:eastAsia="hi-IN" w:bidi="hi-IN"/>
        </w:rPr>
      </w:pPr>
      <w:r w:rsidRPr="00893626">
        <w:rPr>
          <w:rFonts w:ascii="Palatino Linotype" w:hAnsi="Palatino Linotype" w:cs="Times New Roman"/>
          <w:kern w:val="1"/>
          <w:sz w:val="24"/>
          <w:szCs w:val="24"/>
          <w:lang w:eastAsia="hi-IN" w:bidi="hi-IN"/>
        </w:rPr>
        <w:t>A gyakorlatok során fel kell készíteni a tanulókat a kertészetben alkalmazott kéziszerszámok</w:t>
      </w:r>
      <w:r w:rsidRPr="00893626">
        <w:rPr>
          <w:rFonts w:ascii="Palatino Linotype" w:hAnsi="Palatino Linotype" w:cs="Times New Roman"/>
          <w:color w:val="0070C0"/>
          <w:kern w:val="1"/>
          <w:sz w:val="24"/>
          <w:szCs w:val="24"/>
          <w:lang w:eastAsia="hi-IN" w:bidi="hi-IN"/>
        </w:rPr>
        <w:t xml:space="preserve">, </w:t>
      </w:r>
      <w:r w:rsidRPr="00893626">
        <w:rPr>
          <w:rFonts w:ascii="Palatino Linotype" w:hAnsi="Palatino Linotype" w:cs="Times New Roman"/>
          <w:kern w:val="1"/>
          <w:sz w:val="24"/>
          <w:szCs w:val="24"/>
          <w:lang w:eastAsia="hi-IN" w:bidi="hi-IN"/>
        </w:rPr>
        <w:t>eszközök készségszintű használatára, a gépek, berendezések szakszerű üzemeltetésére.</w:t>
      </w:r>
    </w:p>
    <w:p w:rsidR="00B676D6" w:rsidRPr="00893626" w:rsidRDefault="00B676D6" w:rsidP="00330756">
      <w:pPr>
        <w:widowControl w:val="0"/>
        <w:suppressAutoHyphens/>
        <w:spacing w:after="0" w:line="240" w:lineRule="auto"/>
        <w:ind w:left="357"/>
        <w:jc w:val="both"/>
        <w:rPr>
          <w:rFonts w:ascii="Palatino Linotype" w:hAnsi="Palatino Linotype" w:cs="Times New Roman"/>
          <w:b/>
          <w:kern w:val="1"/>
          <w:sz w:val="24"/>
          <w:szCs w:val="24"/>
          <w:lang w:eastAsia="hi-IN" w:bidi="hi-IN"/>
        </w:rPr>
      </w:pPr>
      <w:r w:rsidRPr="00893626">
        <w:rPr>
          <w:rFonts w:ascii="Palatino Linotype" w:hAnsi="Palatino Linotype" w:cs="Times New Roman"/>
          <w:kern w:val="1"/>
          <w:sz w:val="24"/>
          <w:szCs w:val="24"/>
          <w:lang w:eastAsia="hi-IN" w:bidi="hi-IN"/>
        </w:rPr>
        <w:t>Legyenek képesek elvégezni az egyszerűbb javításokat, az eszközök, berendezések, gépek karbantartását. Meg kell tanulniuk a munkavédelmi, tűzvédelmi, környezetvédelmi és higiéniai előírásoknak megfelelően, a veszélyeket elhárító módon dolgozni.</w:t>
      </w:r>
    </w:p>
    <w:p w:rsidR="00B676D6" w:rsidRPr="00893626" w:rsidRDefault="00B676D6" w:rsidP="00330756">
      <w:pPr>
        <w:widowControl w:val="0"/>
        <w:suppressAutoHyphens/>
        <w:spacing w:after="0" w:line="240" w:lineRule="auto"/>
        <w:jc w:val="both"/>
        <w:rPr>
          <w:rFonts w:ascii="Palatino Linotype" w:hAnsi="Palatino Linotype" w:cs="Times New Roman"/>
          <w:b/>
          <w:kern w:val="1"/>
          <w:sz w:val="24"/>
          <w:szCs w:val="24"/>
          <w:lang w:eastAsia="hi-IN" w:bidi="hi-IN"/>
        </w:rPr>
      </w:pPr>
    </w:p>
    <w:p w:rsidR="00B676D6" w:rsidRPr="00893626" w:rsidRDefault="00B676D6" w:rsidP="00330756">
      <w:pPr>
        <w:widowControl w:val="0"/>
        <w:tabs>
          <w:tab w:val="left" w:pos="709"/>
        </w:tabs>
        <w:suppressAutoHyphens/>
        <w:spacing w:after="0" w:line="240" w:lineRule="auto"/>
        <w:ind w:left="357"/>
        <w:jc w:val="both"/>
        <w:rPr>
          <w:rFonts w:ascii="Palatino Linotype" w:hAnsi="Palatino Linotype" w:cs="Times New Roman"/>
          <w:b/>
          <w:kern w:val="1"/>
          <w:sz w:val="24"/>
          <w:szCs w:val="24"/>
          <w:lang w:eastAsia="hi-IN" w:bidi="hi-IN"/>
        </w:rPr>
      </w:pPr>
      <w:r>
        <w:rPr>
          <w:rFonts w:ascii="Palatino Linotype" w:hAnsi="Palatino Linotype" w:cs="Times New Roman"/>
          <w:b/>
          <w:sz w:val="24"/>
          <w:szCs w:val="24"/>
          <w:lang w:eastAsia="hu-HU"/>
        </w:rPr>
        <w:t>4</w:t>
      </w:r>
      <w:r w:rsidRPr="00893626">
        <w:rPr>
          <w:rFonts w:ascii="Palatino Linotype" w:hAnsi="Palatino Linotype" w:cs="Times New Roman"/>
          <w:b/>
          <w:sz w:val="24"/>
          <w:szCs w:val="24"/>
          <w:lang w:eastAsia="hu-HU"/>
        </w:rPr>
        <w:t>.2. Kapcsolódó</w:t>
      </w:r>
      <w:r w:rsidRPr="00893626">
        <w:rPr>
          <w:rFonts w:ascii="Palatino Linotype" w:hAnsi="Palatino Linotype" w:cs="Times New Roman"/>
          <w:b/>
          <w:kern w:val="1"/>
          <w:sz w:val="24"/>
          <w:szCs w:val="24"/>
          <w:lang w:eastAsia="hi-IN" w:bidi="hi-IN"/>
        </w:rPr>
        <w:t xml:space="preserve"> közismereti, szakmai tartalmak</w:t>
      </w:r>
    </w:p>
    <w:p w:rsidR="00B676D6" w:rsidRPr="00893626" w:rsidRDefault="00B676D6" w:rsidP="00330756">
      <w:pPr>
        <w:widowControl w:val="0"/>
        <w:suppressAutoHyphens/>
        <w:spacing w:after="0" w:line="240" w:lineRule="auto"/>
        <w:ind w:left="357"/>
        <w:jc w:val="both"/>
        <w:rPr>
          <w:rFonts w:ascii="Palatino Linotype" w:hAnsi="Palatino Linotype" w:cs="Times New Roman"/>
          <w:kern w:val="1"/>
          <w:sz w:val="24"/>
          <w:szCs w:val="24"/>
          <w:lang w:eastAsia="hi-IN" w:bidi="hi-IN"/>
        </w:rPr>
      </w:pPr>
      <w:r w:rsidRPr="00893626">
        <w:rPr>
          <w:rFonts w:ascii="Palatino Linotype" w:hAnsi="Palatino Linotype" w:cs="Times New Roman"/>
          <w:kern w:val="1"/>
          <w:sz w:val="24"/>
          <w:szCs w:val="24"/>
          <w:lang w:eastAsia="hi-IN" w:bidi="hi-IN"/>
        </w:rPr>
        <w:t>Technika</w:t>
      </w:r>
    </w:p>
    <w:p w:rsidR="00B676D6" w:rsidRPr="00893626" w:rsidRDefault="00B676D6" w:rsidP="00330756">
      <w:pPr>
        <w:widowControl w:val="0"/>
        <w:suppressAutoHyphens/>
        <w:spacing w:after="0" w:line="240" w:lineRule="auto"/>
        <w:jc w:val="both"/>
        <w:rPr>
          <w:rFonts w:ascii="Palatino Linotype" w:hAnsi="Palatino Linotype" w:cs="Times New Roman"/>
          <w:b/>
          <w:kern w:val="1"/>
          <w:sz w:val="24"/>
          <w:szCs w:val="24"/>
          <w:lang w:eastAsia="hi-IN" w:bidi="hi-IN"/>
        </w:rPr>
      </w:pPr>
    </w:p>
    <w:p w:rsidR="00B676D6" w:rsidRPr="00330756" w:rsidRDefault="00B676D6" w:rsidP="00330756">
      <w:pPr>
        <w:widowControl w:val="0"/>
        <w:tabs>
          <w:tab w:val="left" w:pos="709"/>
        </w:tabs>
        <w:suppressAutoHyphens/>
        <w:spacing w:after="0" w:line="240" w:lineRule="auto"/>
        <w:ind w:left="357"/>
        <w:jc w:val="both"/>
        <w:rPr>
          <w:rFonts w:ascii="Palatino Linotype" w:hAnsi="Palatino Linotype" w:cs="Times New Roman"/>
          <w:b/>
          <w:sz w:val="24"/>
          <w:szCs w:val="24"/>
          <w:lang w:eastAsia="hu-HU"/>
        </w:rPr>
      </w:pPr>
      <w:r w:rsidRPr="00330756">
        <w:rPr>
          <w:rFonts w:ascii="Palatino Linotype" w:hAnsi="Palatino Linotype" w:cs="Times New Roman"/>
          <w:b/>
          <w:sz w:val="24"/>
          <w:szCs w:val="24"/>
          <w:lang w:eastAsia="hu-HU"/>
        </w:rPr>
        <w:t>4.3. Témakörök</w:t>
      </w:r>
    </w:p>
    <w:p w:rsidR="00B676D6" w:rsidRPr="00330756" w:rsidRDefault="00B676D6" w:rsidP="00330756">
      <w:pPr>
        <w:widowControl w:val="0"/>
        <w:tabs>
          <w:tab w:val="left" w:pos="709"/>
        </w:tabs>
        <w:suppressAutoHyphens/>
        <w:spacing w:after="0" w:line="240" w:lineRule="auto"/>
        <w:ind w:left="357"/>
        <w:jc w:val="both"/>
        <w:rPr>
          <w:rFonts w:ascii="Palatino Linotype" w:hAnsi="Palatino Linotype" w:cs="Times New Roman"/>
          <w:b/>
          <w:sz w:val="24"/>
          <w:szCs w:val="24"/>
          <w:lang w:eastAsia="hu-HU"/>
        </w:rPr>
      </w:pPr>
    </w:p>
    <w:p w:rsidR="00B676D6" w:rsidRPr="0004153D" w:rsidRDefault="00B676D6" w:rsidP="00330756">
      <w:pPr>
        <w:widowControl w:val="0"/>
        <w:tabs>
          <w:tab w:val="left" w:pos="1440"/>
          <w:tab w:val="right" w:pos="9214"/>
        </w:tabs>
        <w:suppressAutoHyphens/>
        <w:spacing w:after="0" w:line="240" w:lineRule="auto"/>
        <w:ind w:left="720"/>
        <w:jc w:val="both"/>
        <w:rPr>
          <w:rFonts w:ascii="Palatino Linotype" w:hAnsi="Palatino Linotype" w:cs="Mangal"/>
          <w:b/>
          <w:i/>
          <w:kern w:val="1"/>
          <w:sz w:val="24"/>
          <w:szCs w:val="24"/>
          <w:lang w:eastAsia="hi-IN" w:bidi="hi-IN"/>
        </w:rPr>
      </w:pPr>
      <w:r>
        <w:rPr>
          <w:rFonts w:ascii="Palatino Linotype" w:hAnsi="Palatino Linotype" w:cs="Mangal"/>
          <w:b/>
          <w:kern w:val="1"/>
          <w:sz w:val="24"/>
          <w:szCs w:val="24"/>
          <w:lang w:eastAsia="hi-IN" w:bidi="hi-IN"/>
        </w:rPr>
        <w:t>4</w:t>
      </w:r>
      <w:r w:rsidRPr="00893626">
        <w:rPr>
          <w:rFonts w:ascii="Palatino Linotype" w:hAnsi="Palatino Linotype" w:cs="Mangal"/>
          <w:b/>
          <w:kern w:val="1"/>
          <w:sz w:val="24"/>
          <w:szCs w:val="24"/>
          <w:lang w:eastAsia="hi-IN" w:bidi="hi-IN"/>
        </w:rPr>
        <w:t>.3.1.</w:t>
      </w:r>
      <w:r>
        <w:rPr>
          <w:rFonts w:ascii="Palatino Linotype" w:hAnsi="Palatino Linotype" w:cs="Mangal"/>
          <w:b/>
          <w:kern w:val="1"/>
          <w:sz w:val="24"/>
          <w:szCs w:val="24"/>
          <w:lang w:eastAsia="hi-IN" w:bidi="hi-IN"/>
        </w:rPr>
        <w:tab/>
      </w:r>
      <w:r w:rsidRPr="00893626">
        <w:rPr>
          <w:rFonts w:ascii="Palatino Linotype" w:hAnsi="Palatino Linotype" w:cs="Mangal"/>
          <w:b/>
          <w:kern w:val="1"/>
          <w:sz w:val="24"/>
          <w:szCs w:val="24"/>
          <w:lang w:eastAsia="hi-IN" w:bidi="hi-IN"/>
        </w:rPr>
        <w:t>Kéziszerszámok használata</w:t>
      </w:r>
      <w:r w:rsidRPr="00893626">
        <w:rPr>
          <w:rFonts w:ascii="Palatino Linotype" w:hAnsi="Palatino Linotype" w:cs="Mangal"/>
          <w:b/>
          <w:kern w:val="1"/>
          <w:sz w:val="24"/>
          <w:szCs w:val="24"/>
          <w:lang w:eastAsia="hi-IN" w:bidi="hi-IN"/>
        </w:rPr>
        <w:tab/>
      </w:r>
      <w:r w:rsidRPr="0004153D">
        <w:rPr>
          <w:rFonts w:ascii="Palatino Linotype" w:hAnsi="Palatino Linotype" w:cs="Mangal"/>
          <w:b/>
          <w:i/>
          <w:kern w:val="1"/>
          <w:sz w:val="24"/>
          <w:szCs w:val="24"/>
          <w:lang w:eastAsia="hi-IN" w:bidi="hi-IN"/>
        </w:rPr>
        <w:t>47 óra</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A műhely kéziszerszámainak megismertetése, a használat gyakorlása</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A gépek anyagai, ezek megmunkálhatósága</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 xml:space="preserve">Kötésmódok (oldható, </w:t>
      </w:r>
      <w:r w:rsidRPr="00330756">
        <w:rPr>
          <w:rFonts w:ascii="Palatino Linotype" w:hAnsi="Palatino Linotype" w:cs="Times New Roman"/>
          <w:color w:val="000000"/>
          <w:sz w:val="24"/>
          <w:szCs w:val="24"/>
          <w:lang w:eastAsia="hu-HU"/>
        </w:rPr>
        <w:t>nem oldható</w:t>
      </w:r>
      <w:r w:rsidRPr="00330756">
        <w:rPr>
          <w:rFonts w:ascii="Palatino Linotype" w:hAnsi="Palatino Linotype" w:cs="Times New Roman"/>
          <w:sz w:val="24"/>
          <w:szCs w:val="24"/>
          <w:lang w:eastAsia="hu-HU"/>
        </w:rPr>
        <w:t>)</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Kertészeti eszközök használata (gereblye, kapa, ásó, lapát, talicska)</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Kisgép alkatrészek használata</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Magasnyomású kerti mosók használata</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Öntözési-és víztechnikai eszközök használata</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Kertészeti szerszámok élezése, nyelezése, karbantartása</w:t>
      </w:r>
    </w:p>
    <w:p w:rsidR="00B676D6" w:rsidRPr="00893626" w:rsidRDefault="00B676D6" w:rsidP="00330756">
      <w:pPr>
        <w:widowControl w:val="0"/>
        <w:suppressAutoHyphens/>
        <w:spacing w:after="0" w:line="240" w:lineRule="auto"/>
        <w:ind w:left="1418"/>
        <w:jc w:val="both"/>
        <w:rPr>
          <w:rFonts w:ascii="Palatino Linotype" w:hAnsi="Palatino Linotype" w:cs="Mangal"/>
          <w:kern w:val="1"/>
          <w:sz w:val="24"/>
          <w:szCs w:val="24"/>
          <w:lang w:eastAsia="hi-IN" w:bidi="hi-IN"/>
        </w:rPr>
      </w:pPr>
      <w:r w:rsidRPr="00893626">
        <w:rPr>
          <w:rFonts w:ascii="Palatino Linotype" w:hAnsi="Palatino Linotype" w:cs="Mangal"/>
          <w:kern w:val="1"/>
          <w:sz w:val="24"/>
          <w:szCs w:val="24"/>
          <w:lang w:eastAsia="hi-IN" w:bidi="hi-IN"/>
        </w:rPr>
        <w:tab/>
      </w:r>
    </w:p>
    <w:p w:rsidR="00B676D6" w:rsidRPr="0004153D" w:rsidRDefault="00B676D6" w:rsidP="00330756">
      <w:pPr>
        <w:widowControl w:val="0"/>
        <w:tabs>
          <w:tab w:val="left" w:pos="1440"/>
          <w:tab w:val="right" w:pos="9214"/>
        </w:tabs>
        <w:suppressAutoHyphens/>
        <w:spacing w:after="0" w:line="240" w:lineRule="auto"/>
        <w:ind w:left="720"/>
        <w:jc w:val="both"/>
        <w:rPr>
          <w:rFonts w:ascii="Palatino Linotype" w:hAnsi="Palatino Linotype" w:cs="Mangal"/>
          <w:b/>
          <w:i/>
          <w:kern w:val="1"/>
          <w:sz w:val="24"/>
          <w:szCs w:val="24"/>
          <w:lang w:eastAsia="hi-IN" w:bidi="hi-IN"/>
        </w:rPr>
      </w:pPr>
      <w:r>
        <w:rPr>
          <w:rFonts w:ascii="Palatino Linotype" w:hAnsi="Palatino Linotype" w:cs="Mangal"/>
          <w:b/>
          <w:kern w:val="1"/>
          <w:sz w:val="24"/>
          <w:szCs w:val="24"/>
          <w:lang w:eastAsia="hi-IN" w:bidi="hi-IN"/>
        </w:rPr>
        <w:lastRenderedPageBreak/>
        <w:t>4</w:t>
      </w:r>
      <w:r w:rsidRPr="00893626">
        <w:rPr>
          <w:rFonts w:ascii="Palatino Linotype" w:hAnsi="Palatino Linotype" w:cs="Mangal"/>
          <w:b/>
          <w:kern w:val="1"/>
          <w:sz w:val="24"/>
          <w:szCs w:val="24"/>
          <w:lang w:eastAsia="hi-IN" w:bidi="hi-IN"/>
        </w:rPr>
        <w:t>.3.2.</w:t>
      </w:r>
      <w:r>
        <w:rPr>
          <w:rFonts w:ascii="Palatino Linotype" w:hAnsi="Palatino Linotype" w:cs="Mangal"/>
          <w:b/>
          <w:kern w:val="1"/>
          <w:sz w:val="24"/>
          <w:szCs w:val="24"/>
          <w:lang w:eastAsia="hi-IN" w:bidi="hi-IN"/>
        </w:rPr>
        <w:tab/>
      </w:r>
      <w:r w:rsidRPr="00893626">
        <w:rPr>
          <w:rFonts w:ascii="Palatino Linotype" w:hAnsi="Palatino Linotype" w:cs="Mangal"/>
          <w:b/>
          <w:kern w:val="1"/>
          <w:sz w:val="24"/>
          <w:szCs w:val="24"/>
          <w:lang w:eastAsia="hi-IN" w:bidi="hi-IN"/>
        </w:rPr>
        <w:t xml:space="preserve">Gépelemek, erőgépek, belső égésű motorok működése </w:t>
      </w:r>
      <w:r w:rsidRPr="00893626">
        <w:rPr>
          <w:rFonts w:ascii="Palatino Linotype" w:hAnsi="Palatino Linotype" w:cs="Mangal"/>
          <w:b/>
          <w:kern w:val="1"/>
          <w:sz w:val="24"/>
          <w:szCs w:val="24"/>
          <w:lang w:eastAsia="hi-IN" w:bidi="hi-IN"/>
        </w:rPr>
        <w:tab/>
      </w:r>
      <w:r w:rsidRPr="0004153D">
        <w:rPr>
          <w:rFonts w:ascii="Palatino Linotype" w:hAnsi="Palatino Linotype" w:cs="Mangal"/>
          <w:b/>
          <w:i/>
          <w:kern w:val="1"/>
          <w:sz w:val="24"/>
          <w:szCs w:val="24"/>
          <w:lang w:eastAsia="hi-IN" w:bidi="hi-IN"/>
        </w:rPr>
        <w:t>47 óra</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A legfontosabb gépépítő egységek megismertetése (tengelyek, csapágyak, tengelykapcsolók, szivattyúk, hidraulikus munkahengerek), működésük, karbantartásuk, jellegzetes meghibásodásuk</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Az Otto-motorok, Diesel-motorok szerkezete, működése</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Az üzemanyag-ellátó rendszerek, a kenési rendszer és a hűtési rendszer, valamint a levegőszűrő fő részei, működése</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Hidegindítások, indítások gyakorlása</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A kétütemű és a négyütemű motorok összehasonlítása</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Üzemanyagok, kenőanyagok</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Az erőgépek szerkezeti egységei, ezek megnevezése, funkciója, elhelyezkedése a járművön</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Az erőátvitel egységei</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A kormányzás, a járószerkezet, a fékek, a 3 pont felfüggesztés</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Az erőgép indításának, leállításának, vezetésének gyakorlása</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p>
    <w:p w:rsidR="00B676D6" w:rsidRPr="0004153D" w:rsidRDefault="00B676D6" w:rsidP="00330756">
      <w:pPr>
        <w:widowControl w:val="0"/>
        <w:tabs>
          <w:tab w:val="left" w:pos="1440"/>
          <w:tab w:val="right" w:pos="9214"/>
        </w:tabs>
        <w:suppressAutoHyphens/>
        <w:spacing w:after="0" w:line="240" w:lineRule="auto"/>
        <w:ind w:left="720"/>
        <w:jc w:val="both"/>
        <w:rPr>
          <w:rFonts w:ascii="Palatino Linotype" w:hAnsi="Palatino Linotype" w:cs="Mangal"/>
          <w:b/>
          <w:i/>
          <w:kern w:val="1"/>
          <w:sz w:val="24"/>
          <w:szCs w:val="24"/>
          <w:lang w:eastAsia="hi-IN" w:bidi="hi-IN"/>
        </w:rPr>
      </w:pPr>
      <w:r>
        <w:rPr>
          <w:rFonts w:ascii="Palatino Linotype" w:hAnsi="Palatino Linotype" w:cs="Mangal"/>
          <w:b/>
          <w:kern w:val="1"/>
          <w:sz w:val="24"/>
          <w:szCs w:val="24"/>
          <w:lang w:eastAsia="hi-IN" w:bidi="hi-IN"/>
        </w:rPr>
        <w:t>4</w:t>
      </w:r>
      <w:r w:rsidRPr="00893626">
        <w:rPr>
          <w:rFonts w:ascii="Palatino Linotype" w:hAnsi="Palatino Linotype" w:cs="Mangal"/>
          <w:b/>
          <w:kern w:val="1"/>
          <w:sz w:val="24"/>
          <w:szCs w:val="24"/>
          <w:lang w:eastAsia="hi-IN" w:bidi="hi-IN"/>
        </w:rPr>
        <w:t xml:space="preserve">.3.3. </w:t>
      </w:r>
      <w:r>
        <w:rPr>
          <w:rFonts w:ascii="Palatino Linotype" w:hAnsi="Palatino Linotype" w:cs="Mangal"/>
          <w:b/>
          <w:kern w:val="1"/>
          <w:sz w:val="24"/>
          <w:szCs w:val="24"/>
          <w:lang w:eastAsia="hi-IN" w:bidi="hi-IN"/>
        </w:rPr>
        <w:tab/>
      </w:r>
      <w:r w:rsidRPr="00893626">
        <w:rPr>
          <w:rFonts w:ascii="Palatino Linotype" w:hAnsi="Palatino Linotype" w:cs="Mangal"/>
          <w:b/>
          <w:kern w:val="1"/>
          <w:sz w:val="24"/>
          <w:szCs w:val="24"/>
          <w:lang w:eastAsia="hi-IN" w:bidi="hi-IN"/>
        </w:rPr>
        <w:t>A termesztés gépeinek működése</w:t>
      </w:r>
      <w:r w:rsidRPr="00893626">
        <w:rPr>
          <w:rFonts w:ascii="Palatino Linotype" w:hAnsi="Palatino Linotype" w:cs="Mangal"/>
          <w:b/>
          <w:kern w:val="1"/>
          <w:sz w:val="24"/>
          <w:szCs w:val="24"/>
          <w:lang w:eastAsia="hi-IN" w:bidi="hi-IN"/>
        </w:rPr>
        <w:tab/>
      </w:r>
      <w:r w:rsidRPr="0004153D">
        <w:rPr>
          <w:rFonts w:ascii="Palatino Linotype" w:hAnsi="Palatino Linotype" w:cs="Mangal"/>
          <w:b/>
          <w:i/>
          <w:kern w:val="1"/>
          <w:sz w:val="24"/>
          <w:szCs w:val="24"/>
          <w:lang w:eastAsia="hi-IN" w:bidi="hi-IN"/>
        </w:rPr>
        <w:t>47 óra</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A talajművelő gépek szerkezetének, működésének áttekintése, a csatlakoztatások, beállítások, az üzemeltetés és a karbantartás gyakorlása a rendelkezésre álló eszközökkel (ágyeke, tárcsa, kultivátor, talajmaró, boronák, lazítók, hengerek, rotációs kapák)</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Az istállótrágya-szórók és műtrágyaszórók szerkezeti részei, csatlakoztatásuk az erőgéphez, beállításuk, üzemeltetésük, karbantartásuk gyakorlása</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A vontatott és háti permetezők szerkezetének, működésének bemutatása, üzemeltetése, szabályozása, karbantartása</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Vontatott gépeknél: hidraulikus porlasztású légporlasztásos és szállítólevegős permetezők</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Vontatott porozó</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Háti permetezőnél: szivattyús, légszivattyús, légporlasztásos motoros</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Szórófejek, cseppnagyság jelentősége</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Környezetvédelmi, karbantartási feladatok</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Permetlé összetétel számítás</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Permetezőgépek automatikái</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A traktoros pótkocsik felépítése, a csatlakoztatás, vontatás gyakorlása</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A billenthető pótkocsik üzemeltetése</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Traktoros és önjáró homlokrakodók</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Kerti traktor és pótkocsi összekapcsolása</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Karbantartási teendők, munkabiztonsági követelmények</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Elektromos és gázüzemű rakodók</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Az esőztető és csepegtető öntözés berendezéseinek főbb egységei (szivattyúk, vezetékek, szórófejek, csepegtető testek, zárószerkezetek)</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Kézi áttelepítésű vagy mobil berendezés összeszerelése, szétszerelése, üzemeltetése, karbantartása</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lastRenderedPageBreak/>
        <w:t>Öntözési automatika</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A kertészetben leggyakrabban használatos kisgépek (fűnyírók, komposztálók, láncfűrészek stb.) üzemeltetése, karbantartása, kisebb javítása</w:t>
      </w:r>
    </w:p>
    <w:p w:rsidR="00B676D6" w:rsidRPr="00330756" w:rsidRDefault="00B676D6" w:rsidP="00330756">
      <w:pPr>
        <w:spacing w:after="0" w:line="240" w:lineRule="auto"/>
        <w:ind w:left="720"/>
        <w:jc w:val="both"/>
        <w:rPr>
          <w:rFonts w:ascii="Palatino Linotype" w:hAnsi="Palatino Linotype" w:cs="Times New Roman"/>
          <w:sz w:val="24"/>
          <w:szCs w:val="24"/>
          <w:lang w:eastAsia="hu-HU"/>
        </w:rPr>
      </w:pPr>
      <w:r w:rsidRPr="00330756">
        <w:rPr>
          <w:rFonts w:ascii="Palatino Linotype" w:hAnsi="Palatino Linotype" w:cs="Times New Roman"/>
          <w:sz w:val="24"/>
          <w:szCs w:val="24"/>
          <w:lang w:eastAsia="hu-HU"/>
        </w:rPr>
        <w:tab/>
      </w:r>
    </w:p>
    <w:p w:rsidR="00B676D6" w:rsidRPr="00330756" w:rsidRDefault="00B676D6" w:rsidP="00330756">
      <w:pPr>
        <w:widowControl w:val="0"/>
        <w:tabs>
          <w:tab w:val="left" w:pos="794"/>
        </w:tabs>
        <w:suppressAutoHyphens/>
        <w:spacing w:after="0" w:line="240" w:lineRule="auto"/>
        <w:ind w:left="357"/>
        <w:jc w:val="both"/>
        <w:rPr>
          <w:rFonts w:ascii="Palatino Linotype" w:hAnsi="Palatino Linotype" w:cs="Times New Roman"/>
          <w:b/>
          <w:i/>
          <w:kern w:val="1"/>
          <w:sz w:val="24"/>
          <w:szCs w:val="24"/>
          <w:lang w:eastAsia="hi-IN" w:bidi="hi-IN"/>
        </w:rPr>
      </w:pPr>
      <w:r w:rsidRPr="001D7E1F">
        <w:rPr>
          <w:rFonts w:ascii="Palatino Linotype" w:hAnsi="Palatino Linotype" w:cs="Times New Roman"/>
          <w:b/>
          <w:kern w:val="1"/>
          <w:sz w:val="24"/>
          <w:szCs w:val="24"/>
          <w:lang w:eastAsia="hi-IN" w:bidi="hi-IN"/>
        </w:rPr>
        <w:t>4.4.</w:t>
      </w:r>
      <w:r w:rsidRPr="001D7E1F">
        <w:rPr>
          <w:rFonts w:ascii="Palatino Linotype" w:hAnsi="Palatino Linotype" w:cs="Times New Roman"/>
          <w:b/>
          <w:kern w:val="1"/>
          <w:sz w:val="24"/>
          <w:szCs w:val="24"/>
          <w:lang w:eastAsia="hi-IN" w:bidi="hi-IN"/>
        </w:rPr>
        <w:tab/>
      </w:r>
      <w:r w:rsidRPr="00330756">
        <w:rPr>
          <w:rFonts w:ascii="Palatino Linotype" w:hAnsi="Palatino Linotype" w:cs="Times New Roman"/>
          <w:b/>
          <w:i/>
          <w:kern w:val="1"/>
          <w:sz w:val="24"/>
          <w:szCs w:val="24"/>
          <w:lang w:eastAsia="hi-IN" w:bidi="hi-IN"/>
        </w:rPr>
        <w:t>A képzés javasolt helyszíne (ajánlás)</w:t>
      </w:r>
    </w:p>
    <w:p w:rsidR="00B676D6" w:rsidRPr="00085619" w:rsidRDefault="00B676D6" w:rsidP="00330756">
      <w:pPr>
        <w:widowControl w:val="0"/>
        <w:tabs>
          <w:tab w:val="left" w:pos="851"/>
        </w:tabs>
        <w:suppressAutoHyphens/>
        <w:spacing w:after="0" w:line="240" w:lineRule="auto"/>
        <w:ind w:left="360"/>
        <w:jc w:val="both"/>
        <w:rPr>
          <w:rFonts w:ascii="Palatino Linotype" w:hAnsi="Palatino Linotype" w:cs="Times New Roman"/>
          <w:i/>
          <w:sz w:val="24"/>
          <w:szCs w:val="24"/>
          <w:lang w:eastAsia="hu-HU"/>
        </w:rPr>
      </w:pPr>
      <w:r w:rsidRPr="00085619">
        <w:rPr>
          <w:rFonts w:ascii="Palatino Linotype" w:hAnsi="Palatino Linotype" w:cs="Times New Roman"/>
          <w:i/>
          <w:sz w:val="24"/>
          <w:szCs w:val="24"/>
          <w:lang w:eastAsia="hu-HU"/>
        </w:rPr>
        <w:t>Tangazdaság, szakmaspecifikus gazdaság</w:t>
      </w:r>
    </w:p>
    <w:p w:rsidR="00B676D6" w:rsidRDefault="00B676D6" w:rsidP="00330756">
      <w:pPr>
        <w:widowControl w:val="0"/>
        <w:suppressAutoHyphens/>
        <w:spacing w:after="0" w:line="240" w:lineRule="auto"/>
        <w:ind w:left="284"/>
        <w:jc w:val="both"/>
        <w:rPr>
          <w:rFonts w:ascii="Palatino Linotype" w:hAnsi="Palatino Linotype" w:cs="Times New Roman"/>
          <w:b/>
          <w:sz w:val="24"/>
          <w:szCs w:val="24"/>
          <w:lang w:eastAsia="hu-HU"/>
        </w:rPr>
      </w:pPr>
    </w:p>
    <w:p w:rsidR="00B676D6" w:rsidRDefault="00B676D6" w:rsidP="00330756">
      <w:pPr>
        <w:widowControl w:val="0"/>
        <w:tabs>
          <w:tab w:val="left" w:pos="794"/>
        </w:tabs>
        <w:suppressAutoHyphens/>
        <w:spacing w:after="0" w:line="240" w:lineRule="auto"/>
        <w:ind w:left="924" w:hanging="567"/>
        <w:jc w:val="both"/>
        <w:rPr>
          <w:rFonts w:ascii="Palatino Linotype" w:hAnsi="Palatino Linotype" w:cs="Times New Roman"/>
          <w:b/>
          <w:i/>
          <w:sz w:val="24"/>
          <w:szCs w:val="24"/>
          <w:lang w:eastAsia="hu-HU"/>
        </w:rPr>
      </w:pPr>
      <w:r w:rsidRPr="00330756">
        <w:rPr>
          <w:rFonts w:ascii="Palatino Linotype" w:hAnsi="Palatino Linotype" w:cs="Times New Roman"/>
          <w:b/>
          <w:kern w:val="1"/>
          <w:sz w:val="24"/>
          <w:szCs w:val="24"/>
          <w:lang w:eastAsia="hi-IN" w:bidi="hi-IN"/>
        </w:rPr>
        <w:t>4.5.</w:t>
      </w:r>
      <w:r>
        <w:rPr>
          <w:rFonts w:ascii="Palatino Linotype" w:hAnsi="Palatino Linotype" w:cs="Times New Roman"/>
          <w:b/>
          <w:kern w:val="1"/>
          <w:sz w:val="24"/>
          <w:szCs w:val="24"/>
          <w:lang w:eastAsia="hi-IN" w:bidi="hi-IN"/>
        </w:rPr>
        <w:tab/>
      </w:r>
      <w:r w:rsidRPr="00330756">
        <w:rPr>
          <w:rFonts w:ascii="Palatino Linotype" w:hAnsi="Palatino Linotype" w:cs="Times New Roman"/>
          <w:b/>
          <w:i/>
          <w:kern w:val="1"/>
          <w:sz w:val="24"/>
          <w:szCs w:val="24"/>
          <w:lang w:eastAsia="hi-IN" w:bidi="hi-IN"/>
        </w:rPr>
        <w:t>A tantárgy elsajátítása során alkalmazható sajátos módszerek, tanulói tevékenységformák</w:t>
      </w:r>
      <w:r w:rsidRPr="00330756">
        <w:rPr>
          <w:rFonts w:ascii="Palatino Linotype" w:hAnsi="Palatino Linotype" w:cs="Times New Roman"/>
          <w:b/>
          <w:i/>
          <w:sz w:val="24"/>
          <w:szCs w:val="24"/>
          <w:lang w:eastAsia="hu-HU"/>
        </w:rPr>
        <w:t xml:space="preserve"> (ajánlás)</w:t>
      </w:r>
    </w:p>
    <w:p w:rsidR="00B676D6" w:rsidRPr="00330756" w:rsidRDefault="00B676D6" w:rsidP="00330756">
      <w:pPr>
        <w:widowControl w:val="0"/>
        <w:tabs>
          <w:tab w:val="left" w:pos="794"/>
        </w:tabs>
        <w:suppressAutoHyphens/>
        <w:spacing w:after="0" w:line="240" w:lineRule="auto"/>
        <w:ind w:left="924" w:hanging="567"/>
        <w:jc w:val="both"/>
        <w:rPr>
          <w:rFonts w:ascii="Palatino Linotype" w:hAnsi="Palatino Linotype" w:cs="Times New Roman"/>
          <w:b/>
          <w:i/>
          <w:kern w:val="1"/>
          <w:sz w:val="24"/>
          <w:szCs w:val="24"/>
          <w:lang w:eastAsia="hi-IN" w:bidi="hi-IN"/>
        </w:rPr>
      </w:pPr>
    </w:p>
    <w:p w:rsidR="00B676D6" w:rsidRPr="00893626" w:rsidRDefault="00B676D6" w:rsidP="00085619">
      <w:pPr>
        <w:widowControl w:val="0"/>
        <w:suppressAutoHyphens/>
        <w:spacing w:after="0" w:line="240" w:lineRule="auto"/>
        <w:ind w:left="720"/>
        <w:jc w:val="both"/>
        <w:rPr>
          <w:rFonts w:ascii="Palatino Linotype" w:hAnsi="Palatino Linotype" w:cs="Times New Roman"/>
          <w:b/>
          <w:i/>
          <w:sz w:val="24"/>
          <w:szCs w:val="24"/>
          <w:lang w:eastAsia="hu-HU"/>
        </w:rPr>
      </w:pPr>
      <w:r w:rsidRPr="00330756">
        <w:rPr>
          <w:rFonts w:ascii="Palatino Linotype" w:hAnsi="Palatino Linotype" w:cs="Times New Roman"/>
          <w:b/>
          <w:sz w:val="24"/>
          <w:szCs w:val="24"/>
          <w:lang w:eastAsia="hu-HU"/>
        </w:rPr>
        <w:t>4.5.2.</w:t>
      </w:r>
      <w:r w:rsidRPr="00893626">
        <w:rPr>
          <w:rFonts w:ascii="Palatino Linotype" w:hAnsi="Palatino Linotype" w:cs="Times New Roman"/>
          <w:b/>
          <w:i/>
          <w:sz w:val="24"/>
          <w:szCs w:val="24"/>
          <w:lang w:eastAsia="hu-HU"/>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676D6" w:rsidRPr="00893626" w:rsidTr="00324609">
        <w:trPr>
          <w:jc w:val="center"/>
        </w:trPr>
        <w:tc>
          <w:tcPr>
            <w:tcW w:w="994" w:type="dxa"/>
            <w:vMerge w:val="restart"/>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Sorszám</w:t>
            </w:r>
          </w:p>
        </w:tc>
        <w:tc>
          <w:tcPr>
            <w:tcW w:w="2800" w:type="dxa"/>
            <w:vMerge w:val="restart"/>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 xml:space="preserve">Alkalmazott oktatási </w:t>
            </w:r>
          </w:p>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módszer neve</w:t>
            </w:r>
          </w:p>
        </w:tc>
        <w:tc>
          <w:tcPr>
            <w:tcW w:w="2835" w:type="dxa"/>
            <w:gridSpan w:val="3"/>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A tanulói tevékenység szervezeti kerete</w:t>
            </w:r>
          </w:p>
        </w:tc>
        <w:tc>
          <w:tcPr>
            <w:tcW w:w="2659" w:type="dxa"/>
            <w:vMerge w:val="restart"/>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Alkalmazandó eszközök és felszerelések (SZVK 6. pont lebontása, pontosítása)</w:t>
            </w:r>
          </w:p>
        </w:tc>
      </w:tr>
      <w:tr w:rsidR="00B676D6" w:rsidRPr="00893626" w:rsidTr="00324609">
        <w:trPr>
          <w:jc w:val="center"/>
        </w:trPr>
        <w:tc>
          <w:tcPr>
            <w:tcW w:w="994" w:type="dxa"/>
            <w:vMerge/>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p>
        </w:tc>
        <w:tc>
          <w:tcPr>
            <w:tcW w:w="2800" w:type="dxa"/>
            <w:vMerge/>
            <w:vAlign w:val="center"/>
          </w:tcPr>
          <w:p w:rsidR="00B676D6" w:rsidRPr="00893626" w:rsidRDefault="00B676D6" w:rsidP="00324609">
            <w:pPr>
              <w:spacing w:after="0" w:line="240" w:lineRule="auto"/>
              <w:rPr>
                <w:rFonts w:ascii="Palatino Linotype" w:hAnsi="Palatino Linotype" w:cs="Times New Roman"/>
                <w:b/>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egyéni</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csoport</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osztály</w:t>
            </w:r>
          </w:p>
        </w:tc>
        <w:tc>
          <w:tcPr>
            <w:tcW w:w="2659" w:type="dxa"/>
            <w:vMerge/>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p>
        </w:tc>
      </w:tr>
      <w:tr w:rsidR="00B676D6" w:rsidRPr="00893626" w:rsidTr="00324609">
        <w:trPr>
          <w:jc w:val="center"/>
        </w:trPr>
        <w:tc>
          <w:tcPr>
            <w:tcW w:w="994"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1.1</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magyarázat</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324609">
        <w:trPr>
          <w:jc w:val="center"/>
        </w:trPr>
        <w:tc>
          <w:tcPr>
            <w:tcW w:w="994"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1.2.</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kiselőadás</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324609">
        <w:trPr>
          <w:jc w:val="center"/>
        </w:trPr>
        <w:tc>
          <w:tcPr>
            <w:tcW w:w="994"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1.3.</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megbeszélés</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324609">
        <w:trPr>
          <w:jc w:val="center"/>
        </w:trPr>
        <w:tc>
          <w:tcPr>
            <w:tcW w:w="994"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1.4.</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vita</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324609">
        <w:trPr>
          <w:jc w:val="center"/>
        </w:trPr>
        <w:tc>
          <w:tcPr>
            <w:tcW w:w="994"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1.5.</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szemléltetés</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324609">
        <w:trPr>
          <w:jc w:val="center"/>
        </w:trPr>
        <w:tc>
          <w:tcPr>
            <w:tcW w:w="994"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1.6.</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projekt</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324609">
        <w:trPr>
          <w:jc w:val="center"/>
        </w:trPr>
        <w:tc>
          <w:tcPr>
            <w:tcW w:w="994"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1.7.</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házi feladat</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bl>
    <w:p w:rsidR="00B676D6" w:rsidRPr="00893626" w:rsidRDefault="00B676D6" w:rsidP="00085619">
      <w:pPr>
        <w:widowControl w:val="0"/>
        <w:suppressAutoHyphens/>
        <w:spacing w:after="0" w:line="240" w:lineRule="auto"/>
        <w:ind w:left="792"/>
        <w:rPr>
          <w:rFonts w:ascii="Palatino Linotype" w:hAnsi="Palatino Linotype" w:cs="Mangal"/>
          <w:b/>
          <w:kern w:val="1"/>
          <w:sz w:val="24"/>
          <w:szCs w:val="24"/>
          <w:lang w:eastAsia="hi-IN" w:bidi="hi-IN"/>
        </w:rPr>
      </w:pPr>
    </w:p>
    <w:p w:rsidR="00B676D6" w:rsidRPr="00893626" w:rsidRDefault="00B676D6" w:rsidP="00330756">
      <w:pPr>
        <w:widowControl w:val="0"/>
        <w:suppressAutoHyphens/>
        <w:spacing w:after="0" w:line="240" w:lineRule="auto"/>
        <w:ind w:left="720"/>
        <w:jc w:val="both"/>
        <w:rPr>
          <w:rFonts w:ascii="Palatino Linotype" w:hAnsi="Palatino Linotype" w:cs="Times New Roman"/>
          <w:b/>
          <w:i/>
          <w:sz w:val="24"/>
          <w:szCs w:val="24"/>
          <w:lang w:eastAsia="hu-HU"/>
        </w:rPr>
      </w:pPr>
      <w:r w:rsidRPr="00330756">
        <w:rPr>
          <w:rFonts w:ascii="Palatino Linotype" w:hAnsi="Palatino Linotype" w:cs="Times New Roman"/>
          <w:b/>
          <w:sz w:val="24"/>
          <w:szCs w:val="24"/>
          <w:lang w:eastAsia="hu-HU"/>
        </w:rPr>
        <w:t>4.5.1</w:t>
      </w:r>
      <w:r w:rsidRPr="00893626">
        <w:rPr>
          <w:rFonts w:ascii="Palatino Linotype" w:hAnsi="Palatino Linotype" w:cs="Times New Roman"/>
          <w:b/>
          <w:i/>
          <w:sz w:val="24"/>
          <w:szCs w:val="24"/>
          <w:lang w:eastAsia="hu-HU"/>
        </w:rPr>
        <w:t>.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676D6" w:rsidRPr="00893626" w:rsidTr="00B410A6">
        <w:trPr>
          <w:cantSplit/>
          <w:trHeight w:val="921"/>
          <w:jc w:val="center"/>
        </w:trPr>
        <w:tc>
          <w:tcPr>
            <w:tcW w:w="828" w:type="dxa"/>
            <w:vMerge w:val="restart"/>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Sor-szám</w:t>
            </w:r>
          </w:p>
        </w:tc>
        <w:tc>
          <w:tcPr>
            <w:tcW w:w="3621" w:type="dxa"/>
            <w:vMerge w:val="restart"/>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Tanulói tevékenységforma</w:t>
            </w:r>
          </w:p>
        </w:tc>
        <w:tc>
          <w:tcPr>
            <w:tcW w:w="2370" w:type="dxa"/>
            <w:gridSpan w:val="3"/>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Tanulói tevékenység szervezési kerete</w:t>
            </w:r>
          </w:p>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(differenciálási módok)</w:t>
            </w:r>
          </w:p>
        </w:tc>
        <w:tc>
          <w:tcPr>
            <w:tcW w:w="2190" w:type="dxa"/>
            <w:vMerge w:val="restart"/>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Alkalmazandó eszközök és felszerelések (SZVK 6. pont lebontása, pontosítása)</w:t>
            </w:r>
          </w:p>
        </w:tc>
      </w:tr>
      <w:tr w:rsidR="00B676D6" w:rsidRPr="00893626" w:rsidTr="00B410A6">
        <w:trPr>
          <w:cantSplit/>
          <w:trHeight w:val="1076"/>
          <w:jc w:val="center"/>
        </w:trPr>
        <w:tc>
          <w:tcPr>
            <w:tcW w:w="828" w:type="dxa"/>
            <w:vMerge/>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p>
        </w:tc>
        <w:tc>
          <w:tcPr>
            <w:tcW w:w="3621" w:type="dxa"/>
            <w:vMerge/>
            <w:vAlign w:val="center"/>
          </w:tcPr>
          <w:p w:rsidR="00B676D6" w:rsidRPr="00893626" w:rsidRDefault="00B676D6" w:rsidP="00B410A6">
            <w:pPr>
              <w:spacing w:after="0" w:line="240" w:lineRule="auto"/>
              <w:rPr>
                <w:rFonts w:ascii="Palatino Linotype" w:hAnsi="Palatino Linotype" w:cs="Times New Roman"/>
                <w:b/>
                <w:sz w:val="20"/>
                <w:szCs w:val="20"/>
                <w:lang w:eastAsia="hu-HU"/>
              </w:rPr>
            </w:pPr>
          </w:p>
        </w:tc>
        <w:tc>
          <w:tcPr>
            <w:tcW w:w="809" w:type="dxa"/>
            <w:textDirection w:val="btLr"/>
            <w:vAlign w:val="center"/>
          </w:tcPr>
          <w:p w:rsidR="00B676D6" w:rsidRPr="00893626" w:rsidRDefault="00B676D6" w:rsidP="00B410A6">
            <w:pPr>
              <w:spacing w:after="0" w:line="240" w:lineRule="auto"/>
              <w:ind w:left="113" w:right="113"/>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Egyéni</w:t>
            </w:r>
          </w:p>
        </w:tc>
        <w:tc>
          <w:tcPr>
            <w:tcW w:w="798" w:type="dxa"/>
            <w:textDirection w:val="btLr"/>
            <w:vAlign w:val="center"/>
          </w:tcPr>
          <w:p w:rsidR="00B676D6" w:rsidRPr="00893626" w:rsidRDefault="00B676D6" w:rsidP="00B410A6">
            <w:pPr>
              <w:spacing w:after="0" w:line="240" w:lineRule="auto"/>
              <w:ind w:left="113" w:right="113"/>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Csoport-</w:t>
            </w:r>
          </w:p>
          <w:p w:rsidR="00B676D6" w:rsidRPr="00893626" w:rsidRDefault="00B676D6" w:rsidP="00B410A6">
            <w:pPr>
              <w:spacing w:after="0" w:line="240" w:lineRule="auto"/>
              <w:ind w:left="113" w:right="113"/>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bontás</w:t>
            </w:r>
          </w:p>
        </w:tc>
        <w:tc>
          <w:tcPr>
            <w:tcW w:w="763" w:type="dxa"/>
            <w:textDirection w:val="btLr"/>
            <w:vAlign w:val="center"/>
          </w:tcPr>
          <w:p w:rsidR="00B676D6" w:rsidRPr="00893626" w:rsidRDefault="00B676D6" w:rsidP="00B410A6">
            <w:pPr>
              <w:spacing w:after="0" w:line="240" w:lineRule="auto"/>
              <w:ind w:left="113" w:right="113"/>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Osztály-</w:t>
            </w:r>
          </w:p>
          <w:p w:rsidR="00B676D6" w:rsidRPr="00893626" w:rsidRDefault="00B676D6" w:rsidP="00B410A6">
            <w:pPr>
              <w:spacing w:after="0" w:line="240" w:lineRule="auto"/>
              <w:ind w:left="113" w:right="113"/>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keret</w:t>
            </w:r>
          </w:p>
        </w:tc>
        <w:tc>
          <w:tcPr>
            <w:tcW w:w="2190" w:type="dxa"/>
            <w:vMerge/>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p>
        </w:tc>
      </w:tr>
      <w:tr w:rsidR="00B676D6" w:rsidRPr="00893626" w:rsidTr="00B410A6">
        <w:trPr>
          <w:jc w:val="center"/>
        </w:trPr>
        <w:tc>
          <w:tcPr>
            <w:tcW w:w="82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1.</w:t>
            </w:r>
          </w:p>
        </w:tc>
        <w:tc>
          <w:tcPr>
            <w:tcW w:w="3621" w:type="dxa"/>
            <w:shd w:val="clear" w:color="auto" w:fill="D9D9D9"/>
            <w:vAlign w:val="center"/>
          </w:tcPr>
          <w:p w:rsidR="00B676D6" w:rsidRPr="00893626" w:rsidRDefault="00B676D6" w:rsidP="00B410A6">
            <w:pPr>
              <w:spacing w:after="0" w:line="240" w:lineRule="auto"/>
              <w:rPr>
                <w:rFonts w:ascii="Palatino Linotype" w:hAnsi="Palatino Linotype" w:cs="Times New Roman"/>
                <w:b/>
                <w:sz w:val="20"/>
                <w:szCs w:val="20"/>
                <w:lang w:eastAsia="hu-HU"/>
              </w:rPr>
            </w:pPr>
            <w:r w:rsidRPr="00893626">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1.1.</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Olvasott szöveg önálló feldolgozása</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1.2.</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Olvasott szöveg feladattal vezetett feldolgozása</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1.3.</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Olvasott szöveg feldolgozása jegyzeteléssel</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1.4.</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Hallott szöveg feldolgozása jegyzeteléssel</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1.5.</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Hallott szöveg feladattal vezetett feldolgozása</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1.6.</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Információk önálló rendszerezése</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1.7.</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Információk feladattal vezetett rendszerezése</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2.</w:t>
            </w:r>
          </w:p>
        </w:tc>
        <w:tc>
          <w:tcPr>
            <w:tcW w:w="3621" w:type="dxa"/>
            <w:shd w:val="clear" w:color="auto" w:fill="D9D9D9"/>
            <w:vAlign w:val="center"/>
          </w:tcPr>
          <w:p w:rsidR="00B676D6" w:rsidRPr="00893626" w:rsidRDefault="00B676D6" w:rsidP="00B410A6">
            <w:pPr>
              <w:spacing w:after="0" w:line="240" w:lineRule="auto"/>
              <w:rPr>
                <w:rFonts w:ascii="Palatino Linotype" w:hAnsi="Palatino Linotype" w:cs="Arial"/>
                <w:b/>
                <w:sz w:val="20"/>
                <w:szCs w:val="20"/>
                <w:lang w:eastAsia="hu-HU"/>
              </w:rPr>
            </w:pPr>
            <w:r w:rsidRPr="00893626">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lastRenderedPageBreak/>
              <w:t>2.1.</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Válaszolás írásban mondatszintű kérdésekre</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2.2.</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Tesztfeladat megoldása</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2.3.</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Szöveges előadás egyéni felkészüléssel</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2.4.</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Tapasztalatok utólagos ismertetése szóban</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2.5.</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Tapasztalatok helyszíni ismertetése szóban</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trHeight w:val="499"/>
          <w:jc w:val="center"/>
        </w:trPr>
        <w:tc>
          <w:tcPr>
            <w:tcW w:w="82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4.</w:t>
            </w:r>
          </w:p>
        </w:tc>
        <w:tc>
          <w:tcPr>
            <w:tcW w:w="3621" w:type="dxa"/>
            <w:shd w:val="clear" w:color="auto" w:fill="D9D9D9"/>
            <w:vAlign w:val="center"/>
          </w:tcPr>
          <w:p w:rsidR="00B676D6" w:rsidRPr="00893626" w:rsidRDefault="00B676D6" w:rsidP="00B410A6">
            <w:pPr>
              <w:spacing w:after="0" w:line="240" w:lineRule="auto"/>
              <w:rPr>
                <w:rFonts w:ascii="Palatino Linotype" w:hAnsi="Palatino Linotype" w:cs="Arial"/>
                <w:b/>
                <w:sz w:val="20"/>
                <w:szCs w:val="20"/>
                <w:lang w:eastAsia="hu-HU"/>
              </w:rPr>
            </w:pPr>
            <w:r w:rsidRPr="00893626">
              <w:rPr>
                <w:rFonts w:ascii="Palatino Linotype" w:hAnsi="Palatino Linotype" w:cs="Arial"/>
                <w:b/>
                <w:sz w:val="20"/>
                <w:szCs w:val="20"/>
                <w:lang w:eastAsia="hu-HU"/>
              </w:rPr>
              <w:t>Komplex információk körében</w:t>
            </w:r>
          </w:p>
        </w:tc>
        <w:tc>
          <w:tcPr>
            <w:tcW w:w="809"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4.1.</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Elemzés készítése tapasztalatokról</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4.2.</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Jegyzetkészítés eseményről kérdéssor alapján</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4.3.</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Esemény helyszíni értékelése szóban felkészülés után</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4.4.</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Utólagos szóbeli beszámoló</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5.</w:t>
            </w:r>
          </w:p>
        </w:tc>
        <w:tc>
          <w:tcPr>
            <w:tcW w:w="3621" w:type="dxa"/>
            <w:shd w:val="clear" w:color="auto" w:fill="D9D9D9"/>
            <w:vAlign w:val="center"/>
          </w:tcPr>
          <w:p w:rsidR="00B676D6" w:rsidRPr="00893626" w:rsidRDefault="00B676D6" w:rsidP="00B410A6">
            <w:pPr>
              <w:spacing w:after="0" w:line="240" w:lineRule="auto"/>
              <w:rPr>
                <w:rFonts w:ascii="Palatino Linotype" w:hAnsi="Palatino Linotype" w:cs="Arial"/>
                <w:b/>
                <w:sz w:val="20"/>
                <w:szCs w:val="20"/>
                <w:lang w:eastAsia="hu-HU"/>
              </w:rPr>
            </w:pPr>
            <w:r w:rsidRPr="00893626">
              <w:rPr>
                <w:rFonts w:ascii="Palatino Linotype" w:hAnsi="Palatino Linotype" w:cs="Arial"/>
                <w:b/>
                <w:sz w:val="20"/>
                <w:szCs w:val="20"/>
                <w:lang w:eastAsia="hu-HU"/>
              </w:rPr>
              <w:t>Csoportos munkaformák körében</w:t>
            </w:r>
          </w:p>
        </w:tc>
        <w:tc>
          <w:tcPr>
            <w:tcW w:w="809"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5.1.</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Feladattal vezetett kiscsoportos szövegfeldolgozás</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5.2.</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Csoportos versenyjáték</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bl>
    <w:p w:rsidR="00B676D6" w:rsidRDefault="00B676D6" w:rsidP="00657A6F">
      <w:pPr>
        <w:widowControl w:val="0"/>
        <w:suppressAutoHyphens/>
        <w:spacing w:after="0" w:line="240" w:lineRule="auto"/>
        <w:ind w:left="567"/>
        <w:jc w:val="both"/>
        <w:rPr>
          <w:rFonts w:ascii="Palatino Linotype" w:hAnsi="Palatino Linotype" w:cs="Times New Roman"/>
          <w:b/>
          <w:i/>
          <w:sz w:val="24"/>
          <w:szCs w:val="24"/>
          <w:lang w:eastAsia="hu-HU"/>
        </w:rPr>
      </w:pPr>
    </w:p>
    <w:p w:rsidR="00B676D6" w:rsidRPr="00893626" w:rsidRDefault="00B676D6" w:rsidP="0004153D">
      <w:pPr>
        <w:widowControl w:val="0"/>
        <w:suppressAutoHyphens/>
        <w:spacing w:after="0" w:line="240" w:lineRule="auto"/>
        <w:ind w:left="357"/>
        <w:jc w:val="both"/>
        <w:rPr>
          <w:rFonts w:ascii="Verdana" w:hAnsi="Verdana" w:cs="Times New Roman"/>
          <w:sz w:val="24"/>
          <w:szCs w:val="24"/>
          <w:lang w:eastAsia="hu-HU"/>
        </w:rPr>
      </w:pPr>
      <w:r>
        <w:rPr>
          <w:rFonts w:ascii="Palatino Linotype" w:hAnsi="Palatino Linotype" w:cs="Times New Roman"/>
          <w:b/>
          <w:kern w:val="1"/>
          <w:sz w:val="24"/>
          <w:szCs w:val="24"/>
          <w:lang w:eastAsia="hi-IN" w:bidi="hi-IN"/>
        </w:rPr>
        <w:t>4</w:t>
      </w:r>
      <w:r w:rsidRPr="00893626">
        <w:rPr>
          <w:rFonts w:ascii="Palatino Linotype" w:hAnsi="Palatino Linotype" w:cs="Times New Roman"/>
          <w:b/>
          <w:kern w:val="1"/>
          <w:sz w:val="24"/>
          <w:szCs w:val="24"/>
          <w:lang w:eastAsia="hi-IN" w:bidi="hi-IN"/>
        </w:rPr>
        <w:t>.6. A tantárgy értékelésének módja</w:t>
      </w:r>
    </w:p>
    <w:p w:rsidR="00B676D6" w:rsidRPr="00893626" w:rsidRDefault="00B676D6" w:rsidP="00085619">
      <w:pPr>
        <w:widowControl w:val="0"/>
        <w:suppressAutoHyphens/>
        <w:spacing w:after="0" w:line="240" w:lineRule="auto"/>
        <w:ind w:left="357"/>
        <w:jc w:val="both"/>
        <w:rPr>
          <w:rFonts w:ascii="Palatino Linotype" w:hAnsi="Palatino Linotype" w:cs="Times New Roman"/>
          <w:b/>
          <w:sz w:val="44"/>
          <w:szCs w:val="44"/>
          <w:lang w:eastAsia="hu-HU"/>
        </w:rPr>
      </w:pPr>
      <w:r w:rsidRPr="00893626">
        <w:rPr>
          <w:rFonts w:ascii="Palatino Linotype" w:hAnsi="Palatino Linotype" w:cs="Mangal"/>
          <w:bCs/>
          <w:kern w:val="1"/>
          <w:sz w:val="24"/>
          <w:szCs w:val="24"/>
          <w:lang w:eastAsia="hi-IN" w:bidi="hi-IN"/>
        </w:rPr>
        <w:t xml:space="preserve">A nemzeti köznevelésről szóló 2011. évi CXC. </w:t>
      </w:r>
      <w:r>
        <w:rPr>
          <w:rFonts w:ascii="Palatino Linotype" w:hAnsi="Palatino Linotype" w:cs="Mangal"/>
          <w:bCs/>
          <w:kern w:val="1"/>
          <w:sz w:val="24"/>
          <w:szCs w:val="24"/>
          <w:lang w:eastAsia="hi-IN" w:bidi="hi-IN"/>
        </w:rPr>
        <w:t>törvény</w:t>
      </w:r>
      <w:r w:rsidRPr="00893626">
        <w:rPr>
          <w:rFonts w:ascii="Palatino Linotype" w:hAnsi="Palatino Linotype" w:cs="Mangal"/>
          <w:bCs/>
          <w:kern w:val="1"/>
          <w:sz w:val="24"/>
          <w:szCs w:val="24"/>
          <w:lang w:eastAsia="hi-IN" w:bidi="hi-IN"/>
        </w:rPr>
        <w:t xml:space="preserve"> 54. § (2) a) pontja szerinti értékeléssel</w:t>
      </w:r>
      <w:r>
        <w:rPr>
          <w:rFonts w:ascii="Palatino Linotype" w:hAnsi="Palatino Linotype" w:cs="Mangal"/>
          <w:bCs/>
          <w:kern w:val="1"/>
          <w:sz w:val="24"/>
          <w:szCs w:val="24"/>
          <w:lang w:eastAsia="hi-IN" w:bidi="hi-IN"/>
        </w:rPr>
        <w:t>.</w:t>
      </w:r>
      <w:r>
        <w:rPr>
          <w:rFonts w:ascii="Palatino Linotype" w:hAnsi="Palatino Linotype" w:cs="Times New Roman"/>
          <w:b/>
          <w:sz w:val="44"/>
          <w:szCs w:val="44"/>
          <w:lang w:eastAsia="hu-HU"/>
        </w:rPr>
        <w:br w:type="page"/>
      </w:r>
    </w:p>
    <w:p w:rsidR="00B676D6" w:rsidRPr="00893626" w:rsidRDefault="00B676D6" w:rsidP="00893626">
      <w:pPr>
        <w:widowControl w:val="0"/>
        <w:suppressAutoHyphens/>
        <w:spacing w:after="0" w:line="240" w:lineRule="auto"/>
        <w:jc w:val="center"/>
        <w:rPr>
          <w:rFonts w:ascii="Palatino Linotype" w:hAnsi="Palatino Linotype" w:cs="Times New Roman"/>
          <w:b/>
          <w:sz w:val="44"/>
          <w:szCs w:val="44"/>
          <w:lang w:eastAsia="hu-HU"/>
        </w:rPr>
      </w:pPr>
    </w:p>
    <w:p w:rsidR="00B676D6" w:rsidRPr="00893626" w:rsidRDefault="00B676D6" w:rsidP="00893626">
      <w:pPr>
        <w:widowControl w:val="0"/>
        <w:suppressAutoHyphens/>
        <w:spacing w:after="0" w:line="240" w:lineRule="auto"/>
        <w:jc w:val="center"/>
        <w:rPr>
          <w:rFonts w:ascii="Palatino Linotype" w:hAnsi="Palatino Linotype" w:cs="Times New Roman"/>
          <w:b/>
          <w:sz w:val="44"/>
          <w:szCs w:val="44"/>
          <w:lang w:eastAsia="hu-HU"/>
        </w:rPr>
      </w:pPr>
    </w:p>
    <w:p w:rsidR="00B676D6" w:rsidRPr="00893626" w:rsidRDefault="00B676D6" w:rsidP="00893626">
      <w:pPr>
        <w:widowControl w:val="0"/>
        <w:suppressAutoHyphens/>
        <w:spacing w:after="0" w:line="240" w:lineRule="auto"/>
        <w:jc w:val="center"/>
        <w:rPr>
          <w:rFonts w:ascii="Palatino Linotype" w:hAnsi="Palatino Linotype" w:cs="Times New Roman"/>
          <w:b/>
          <w:sz w:val="44"/>
          <w:szCs w:val="44"/>
          <w:lang w:eastAsia="hu-HU"/>
        </w:rPr>
      </w:pPr>
    </w:p>
    <w:p w:rsidR="00B676D6" w:rsidRPr="00893626" w:rsidRDefault="00B676D6" w:rsidP="003E62E9">
      <w:pPr>
        <w:widowControl w:val="0"/>
        <w:suppressAutoHyphens/>
        <w:spacing w:after="0" w:line="240" w:lineRule="auto"/>
        <w:jc w:val="center"/>
        <w:rPr>
          <w:rFonts w:ascii="Palatino Linotype" w:hAnsi="Palatino Linotype" w:cs="Times New Roman"/>
          <w:b/>
          <w:sz w:val="44"/>
          <w:szCs w:val="44"/>
          <w:lang w:eastAsia="hu-HU"/>
        </w:rPr>
      </w:pPr>
    </w:p>
    <w:p w:rsidR="00B676D6" w:rsidRPr="00893626" w:rsidRDefault="00B676D6" w:rsidP="003E62E9">
      <w:pPr>
        <w:widowControl w:val="0"/>
        <w:suppressAutoHyphens/>
        <w:spacing w:after="0" w:line="240" w:lineRule="auto"/>
        <w:jc w:val="center"/>
        <w:rPr>
          <w:rFonts w:ascii="Palatino Linotype" w:hAnsi="Palatino Linotype" w:cs="Times New Roman"/>
          <w:b/>
          <w:sz w:val="44"/>
          <w:szCs w:val="44"/>
          <w:lang w:eastAsia="hu-HU"/>
        </w:rPr>
      </w:pPr>
      <w:r w:rsidRPr="00893626">
        <w:rPr>
          <w:rFonts w:ascii="Palatino Linotype" w:hAnsi="Palatino Linotype" w:cs="Times New Roman"/>
          <w:b/>
          <w:sz w:val="44"/>
          <w:szCs w:val="44"/>
          <w:lang w:eastAsia="hu-HU"/>
        </w:rPr>
        <w:t xml:space="preserve">A </w:t>
      </w:r>
    </w:p>
    <w:p w:rsidR="00B676D6" w:rsidRPr="00893626" w:rsidRDefault="00B676D6" w:rsidP="003E62E9">
      <w:pPr>
        <w:widowControl w:val="0"/>
        <w:suppressAutoHyphens/>
        <w:spacing w:after="0" w:line="240" w:lineRule="auto"/>
        <w:jc w:val="center"/>
        <w:rPr>
          <w:rFonts w:ascii="Palatino Linotype" w:hAnsi="Palatino Linotype" w:cs="Times New Roman"/>
          <w:b/>
          <w:sz w:val="44"/>
          <w:szCs w:val="44"/>
          <w:lang w:eastAsia="hu-HU"/>
        </w:rPr>
      </w:pPr>
      <w:r w:rsidRPr="00893626">
        <w:rPr>
          <w:rFonts w:ascii="Palatino Linotype" w:hAnsi="Palatino Linotype" w:cs="Times New Roman"/>
          <w:b/>
          <w:sz w:val="44"/>
          <w:szCs w:val="44"/>
          <w:lang w:eastAsia="hu-HU"/>
        </w:rPr>
        <w:t>10962-12 azonosító számú</w:t>
      </w:r>
    </w:p>
    <w:p w:rsidR="00B676D6" w:rsidRPr="00893626" w:rsidRDefault="00B676D6" w:rsidP="003E62E9">
      <w:pPr>
        <w:widowControl w:val="0"/>
        <w:suppressAutoHyphens/>
        <w:spacing w:after="0" w:line="240" w:lineRule="auto"/>
        <w:jc w:val="center"/>
        <w:rPr>
          <w:rFonts w:ascii="Palatino Linotype" w:hAnsi="Palatino Linotype" w:cs="Times New Roman"/>
          <w:sz w:val="44"/>
          <w:szCs w:val="44"/>
          <w:lang w:eastAsia="hu-HU"/>
        </w:rPr>
      </w:pPr>
    </w:p>
    <w:p w:rsidR="00B676D6" w:rsidRPr="00893626" w:rsidRDefault="00B676D6" w:rsidP="003E62E9">
      <w:pPr>
        <w:widowControl w:val="0"/>
        <w:suppressAutoHyphens/>
        <w:spacing w:after="0" w:line="240" w:lineRule="auto"/>
        <w:jc w:val="center"/>
        <w:rPr>
          <w:rFonts w:ascii="Palatino Linotype" w:hAnsi="Palatino Linotype" w:cs="Times New Roman"/>
          <w:b/>
          <w:sz w:val="44"/>
          <w:szCs w:val="44"/>
          <w:lang w:eastAsia="hu-HU"/>
        </w:rPr>
      </w:pPr>
      <w:r w:rsidRPr="00893626">
        <w:rPr>
          <w:rFonts w:ascii="Palatino Linotype" w:hAnsi="Palatino Linotype" w:cs="Times New Roman"/>
          <w:b/>
          <w:sz w:val="44"/>
          <w:szCs w:val="44"/>
          <w:lang w:eastAsia="hu-HU"/>
        </w:rPr>
        <w:t>Kertészeti munkavállalói ismeretek</w:t>
      </w:r>
    </w:p>
    <w:p w:rsidR="00B676D6" w:rsidRPr="00893626" w:rsidRDefault="00B676D6" w:rsidP="003E62E9">
      <w:pPr>
        <w:widowControl w:val="0"/>
        <w:suppressAutoHyphens/>
        <w:spacing w:after="0" w:line="240" w:lineRule="auto"/>
        <w:jc w:val="center"/>
        <w:rPr>
          <w:rFonts w:ascii="Palatino Linotype" w:hAnsi="Palatino Linotype" w:cs="Times New Roman"/>
          <w:b/>
          <w:sz w:val="44"/>
          <w:szCs w:val="44"/>
          <w:lang w:eastAsia="hu-HU"/>
        </w:rPr>
      </w:pPr>
      <w:r w:rsidRPr="00893626">
        <w:rPr>
          <w:rFonts w:ascii="Palatino Linotype" w:hAnsi="Palatino Linotype" w:cs="Times New Roman"/>
          <w:b/>
          <w:sz w:val="44"/>
          <w:szCs w:val="44"/>
          <w:lang w:eastAsia="hu-HU"/>
        </w:rPr>
        <w:t>megnevezésű</w:t>
      </w:r>
    </w:p>
    <w:p w:rsidR="00B676D6" w:rsidRPr="00893626" w:rsidRDefault="00B676D6" w:rsidP="003E62E9">
      <w:pPr>
        <w:widowControl w:val="0"/>
        <w:suppressAutoHyphens/>
        <w:spacing w:after="0" w:line="240" w:lineRule="auto"/>
        <w:jc w:val="center"/>
        <w:rPr>
          <w:rFonts w:ascii="Palatino Linotype" w:hAnsi="Palatino Linotype" w:cs="Times New Roman"/>
          <w:b/>
          <w:sz w:val="44"/>
          <w:szCs w:val="44"/>
          <w:lang w:eastAsia="hu-HU"/>
        </w:rPr>
      </w:pPr>
    </w:p>
    <w:p w:rsidR="00B676D6" w:rsidRPr="00893626" w:rsidRDefault="00B676D6" w:rsidP="003E62E9">
      <w:pPr>
        <w:widowControl w:val="0"/>
        <w:suppressAutoHyphens/>
        <w:spacing w:after="0" w:line="240" w:lineRule="auto"/>
        <w:jc w:val="center"/>
        <w:rPr>
          <w:rFonts w:ascii="Palatino Linotype" w:hAnsi="Palatino Linotype" w:cs="Times New Roman"/>
          <w:b/>
          <w:kern w:val="1"/>
          <w:sz w:val="44"/>
          <w:szCs w:val="44"/>
          <w:lang w:eastAsia="hi-IN" w:bidi="hi-IN"/>
        </w:rPr>
      </w:pPr>
      <w:r w:rsidRPr="00893626">
        <w:rPr>
          <w:rFonts w:ascii="Palatino Linotype" w:hAnsi="Palatino Linotype" w:cs="Times New Roman"/>
          <w:b/>
          <w:kern w:val="1"/>
          <w:sz w:val="44"/>
          <w:szCs w:val="44"/>
          <w:lang w:eastAsia="hi-IN" w:bidi="hi-IN"/>
        </w:rPr>
        <w:t>szakmai követelménymodul</w:t>
      </w:r>
    </w:p>
    <w:p w:rsidR="00B676D6" w:rsidRPr="00893626" w:rsidRDefault="00B676D6" w:rsidP="003E62E9">
      <w:pPr>
        <w:widowControl w:val="0"/>
        <w:suppressAutoHyphens/>
        <w:spacing w:after="0" w:line="240" w:lineRule="auto"/>
        <w:jc w:val="center"/>
        <w:rPr>
          <w:rFonts w:ascii="Palatino Linotype" w:hAnsi="Palatino Linotype" w:cs="Times New Roman"/>
          <w:b/>
          <w:kern w:val="1"/>
          <w:sz w:val="44"/>
          <w:szCs w:val="44"/>
          <w:lang w:eastAsia="hi-IN" w:bidi="hi-IN"/>
        </w:rPr>
      </w:pPr>
    </w:p>
    <w:p w:rsidR="00B676D6" w:rsidRPr="00893626" w:rsidRDefault="00B676D6" w:rsidP="003E62E9">
      <w:pPr>
        <w:widowControl w:val="0"/>
        <w:suppressAutoHyphens/>
        <w:spacing w:after="0" w:line="240" w:lineRule="auto"/>
        <w:jc w:val="center"/>
        <w:rPr>
          <w:rFonts w:ascii="Palatino Linotype" w:hAnsi="Palatino Linotype" w:cs="Times New Roman"/>
          <w:b/>
          <w:kern w:val="1"/>
          <w:sz w:val="44"/>
          <w:szCs w:val="44"/>
          <w:lang w:eastAsia="hi-IN" w:bidi="hi-IN"/>
        </w:rPr>
      </w:pPr>
      <w:r w:rsidRPr="00893626">
        <w:rPr>
          <w:rFonts w:ascii="Palatino Linotype" w:hAnsi="Palatino Linotype" w:cs="Times New Roman"/>
          <w:b/>
          <w:kern w:val="1"/>
          <w:sz w:val="44"/>
          <w:szCs w:val="44"/>
          <w:lang w:eastAsia="hi-IN" w:bidi="hi-IN"/>
        </w:rPr>
        <w:t>tantárgyai, témakörei</w:t>
      </w:r>
    </w:p>
    <w:p w:rsidR="00B676D6" w:rsidRPr="00893626" w:rsidRDefault="00B676D6" w:rsidP="003E62E9">
      <w:pPr>
        <w:widowControl w:val="0"/>
        <w:suppressAutoHyphens/>
        <w:spacing w:after="0" w:line="240" w:lineRule="auto"/>
        <w:jc w:val="center"/>
        <w:rPr>
          <w:rFonts w:ascii="Palatino Linotype" w:hAnsi="Palatino Linotype" w:cs="Times New Roman"/>
          <w:b/>
          <w:bCs/>
          <w:kern w:val="1"/>
          <w:sz w:val="44"/>
          <w:szCs w:val="44"/>
          <w:lang w:eastAsia="hi-IN" w:bidi="hi-IN"/>
        </w:rPr>
      </w:pPr>
    </w:p>
    <w:p w:rsidR="00B676D6" w:rsidRPr="00893626" w:rsidRDefault="00B676D6" w:rsidP="003E62E9">
      <w:pPr>
        <w:widowControl w:val="0"/>
        <w:suppressAutoHyphens/>
        <w:spacing w:after="0" w:line="240" w:lineRule="auto"/>
        <w:jc w:val="both"/>
        <w:rPr>
          <w:rFonts w:ascii="Palatino Linotype" w:hAnsi="Palatino Linotype" w:cs="Times New Roman"/>
          <w:b/>
          <w:kern w:val="1"/>
          <w:sz w:val="24"/>
          <w:szCs w:val="24"/>
          <w:lang w:eastAsia="hi-IN" w:bidi="hi-IN"/>
        </w:rPr>
      </w:pPr>
      <w:r w:rsidRPr="00893626">
        <w:rPr>
          <w:rFonts w:ascii="Palatino Linotype" w:hAnsi="Palatino Linotype" w:cs="Times New Roman"/>
          <w:b/>
          <w:bCs/>
          <w:kern w:val="1"/>
          <w:sz w:val="24"/>
          <w:szCs w:val="24"/>
          <w:lang w:eastAsia="hi-IN" w:bidi="hi-IN"/>
        </w:rPr>
        <w:br w:type="page"/>
      </w:r>
      <w:r w:rsidRPr="00893626">
        <w:rPr>
          <w:rFonts w:ascii="Palatino Linotype" w:hAnsi="Palatino Linotype" w:cs="Mangal"/>
          <w:b/>
          <w:kern w:val="1"/>
          <w:sz w:val="24"/>
          <w:szCs w:val="24"/>
          <w:lang w:eastAsia="hi-IN" w:bidi="hi-IN"/>
        </w:rPr>
        <w:lastRenderedPageBreak/>
        <w:t xml:space="preserve">A 10962-12 </w:t>
      </w:r>
      <w:r w:rsidRPr="00893626">
        <w:rPr>
          <w:rFonts w:ascii="Palatino Linotype" w:hAnsi="Palatino Linotype" w:cs="Times New Roman"/>
          <w:b/>
          <w:sz w:val="24"/>
          <w:szCs w:val="24"/>
          <w:lang w:eastAsia="hu-HU"/>
        </w:rPr>
        <w:t>azonosító számú, Kertészeti munkavállalói ismeretek megnevezésű szakmai követelmény</w:t>
      </w:r>
      <w:r w:rsidRPr="00893626">
        <w:rPr>
          <w:rFonts w:ascii="Palatino Linotype" w:hAnsi="Palatino Linotype" w:cs="Times New Roman"/>
          <w:b/>
          <w:kern w:val="1"/>
          <w:sz w:val="24"/>
          <w:szCs w:val="24"/>
          <w:lang w:eastAsia="hi-IN" w:bidi="hi-IN"/>
        </w:rPr>
        <w:t>modulhoz tartozó tantárgyak és a témakörök oktatása során fejlesztendő kompetenciák</w:t>
      </w:r>
    </w:p>
    <w:tbl>
      <w:tblPr>
        <w:tblW w:w="7253" w:type="dxa"/>
        <w:jc w:val="center"/>
        <w:tblInd w:w="-72" w:type="dxa"/>
        <w:tblCellMar>
          <w:left w:w="70" w:type="dxa"/>
          <w:right w:w="70" w:type="dxa"/>
        </w:tblCellMar>
        <w:tblLook w:val="0000" w:firstRow="0" w:lastRow="0" w:firstColumn="0" w:lastColumn="0" w:noHBand="0" w:noVBand="0"/>
      </w:tblPr>
      <w:tblGrid>
        <w:gridCol w:w="4897"/>
        <w:gridCol w:w="797"/>
        <w:gridCol w:w="611"/>
        <w:gridCol w:w="948"/>
      </w:tblGrid>
      <w:tr w:rsidR="00B676D6" w:rsidRPr="00085619" w:rsidTr="00B410A6">
        <w:trPr>
          <w:trHeight w:val="570"/>
          <w:jc w:val="center"/>
        </w:trPr>
        <w:tc>
          <w:tcPr>
            <w:tcW w:w="4897" w:type="dxa"/>
            <w:vMerge w:val="restart"/>
            <w:tcBorders>
              <w:top w:val="single" w:sz="4" w:space="0" w:color="auto"/>
              <w:left w:val="single" w:sz="4" w:space="0" w:color="auto"/>
              <w:bottom w:val="single" w:sz="4" w:space="0" w:color="auto"/>
              <w:right w:val="single" w:sz="4" w:space="0" w:color="auto"/>
            </w:tcBorders>
            <w:noWrap/>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10962-12</w:t>
            </w:r>
          </w:p>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Kertészeti munkavállalói ismeretek</w:t>
            </w:r>
          </w:p>
        </w:tc>
        <w:tc>
          <w:tcPr>
            <w:tcW w:w="2356" w:type="dxa"/>
            <w:gridSpan w:val="3"/>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Munkavállalói ismeretek</w:t>
            </w:r>
          </w:p>
        </w:tc>
      </w:tr>
      <w:tr w:rsidR="00B676D6" w:rsidRPr="00085619" w:rsidTr="00B410A6">
        <w:trPr>
          <w:trHeight w:val="2070"/>
          <w:jc w:val="center"/>
        </w:trPr>
        <w:tc>
          <w:tcPr>
            <w:tcW w:w="4897" w:type="dxa"/>
            <w:vMerge/>
            <w:tcBorders>
              <w:top w:val="single" w:sz="4" w:space="0" w:color="auto"/>
              <w:left w:val="single" w:sz="4" w:space="0" w:color="auto"/>
              <w:bottom w:val="single" w:sz="4" w:space="0" w:color="auto"/>
              <w:right w:val="single" w:sz="4" w:space="0" w:color="auto"/>
            </w:tcBorders>
            <w:vAlign w:val="center"/>
          </w:tcPr>
          <w:p w:rsidR="00B676D6" w:rsidRPr="00085619" w:rsidRDefault="00B676D6" w:rsidP="00B410A6">
            <w:pPr>
              <w:spacing w:after="0" w:line="240" w:lineRule="auto"/>
              <w:rPr>
                <w:rFonts w:ascii="Palatino Linotype" w:hAnsi="Palatino Linotype" w:cs="Times New Roman"/>
                <w:color w:val="000000"/>
                <w:sz w:val="20"/>
                <w:szCs w:val="20"/>
                <w:lang w:eastAsia="hu-HU"/>
              </w:rPr>
            </w:pPr>
          </w:p>
        </w:tc>
        <w:tc>
          <w:tcPr>
            <w:tcW w:w="797" w:type="dxa"/>
            <w:tcBorders>
              <w:top w:val="nil"/>
              <w:left w:val="nil"/>
              <w:bottom w:val="single" w:sz="4" w:space="0" w:color="auto"/>
              <w:right w:val="single" w:sz="4" w:space="0" w:color="auto"/>
            </w:tcBorders>
            <w:textDirection w:val="btLr"/>
            <w:vAlign w:val="center"/>
          </w:tcPr>
          <w:p w:rsidR="00B676D6" w:rsidRPr="00085619" w:rsidRDefault="00B676D6" w:rsidP="00B410A6">
            <w:pPr>
              <w:spacing w:after="0" w:line="240" w:lineRule="auto"/>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Munkavédelmi szabályok</w:t>
            </w:r>
          </w:p>
        </w:tc>
        <w:tc>
          <w:tcPr>
            <w:tcW w:w="611" w:type="dxa"/>
            <w:tcBorders>
              <w:top w:val="nil"/>
              <w:left w:val="nil"/>
              <w:bottom w:val="single" w:sz="4" w:space="0" w:color="auto"/>
              <w:right w:val="single" w:sz="4" w:space="0" w:color="auto"/>
            </w:tcBorders>
            <w:textDirection w:val="btLr"/>
            <w:vAlign w:val="center"/>
          </w:tcPr>
          <w:p w:rsidR="00B676D6" w:rsidRPr="00085619" w:rsidRDefault="00B676D6" w:rsidP="00B410A6">
            <w:pPr>
              <w:spacing w:after="0" w:line="240" w:lineRule="auto"/>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Tűz- és robbanásvédelem</w:t>
            </w:r>
          </w:p>
        </w:tc>
        <w:tc>
          <w:tcPr>
            <w:tcW w:w="948" w:type="dxa"/>
            <w:tcBorders>
              <w:top w:val="single" w:sz="4" w:space="0" w:color="auto"/>
              <w:left w:val="nil"/>
              <w:bottom w:val="single" w:sz="4" w:space="0" w:color="auto"/>
              <w:right w:val="single" w:sz="4" w:space="0" w:color="auto"/>
            </w:tcBorders>
            <w:textDirection w:val="btLr"/>
            <w:vAlign w:val="center"/>
          </w:tcPr>
          <w:p w:rsidR="00B676D6" w:rsidRPr="00085619" w:rsidRDefault="00B676D6" w:rsidP="00B410A6">
            <w:pPr>
              <w:spacing w:after="0" w:line="240" w:lineRule="auto"/>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Környezetvédelem</w:t>
            </w:r>
          </w:p>
        </w:tc>
      </w:tr>
      <w:tr w:rsidR="00B676D6" w:rsidRPr="00085619" w:rsidTr="00B410A6">
        <w:trPr>
          <w:trHeight w:val="345"/>
          <w:jc w:val="center"/>
        </w:trPr>
        <w:tc>
          <w:tcPr>
            <w:tcW w:w="7253" w:type="dxa"/>
            <w:gridSpan w:val="4"/>
            <w:tcBorders>
              <w:top w:val="nil"/>
              <w:left w:val="single" w:sz="4" w:space="0" w:color="auto"/>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FELADATOK</w:t>
            </w:r>
          </w:p>
        </w:tc>
      </w:tr>
      <w:tr w:rsidR="00B676D6" w:rsidRPr="00085619"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085619" w:rsidRDefault="00B676D6" w:rsidP="00B410A6">
            <w:pPr>
              <w:spacing w:after="0" w:line="100" w:lineRule="atLeast"/>
              <w:rPr>
                <w:rFonts w:ascii="Palatino Linotype" w:hAnsi="Palatino Linotype" w:cs="Times New Roman"/>
                <w:sz w:val="20"/>
                <w:szCs w:val="20"/>
                <w:lang w:eastAsia="hu-HU"/>
              </w:rPr>
            </w:pPr>
            <w:r w:rsidRPr="00085619">
              <w:rPr>
                <w:rFonts w:ascii="Palatino Linotype" w:hAnsi="Palatino Linotype" w:cs="Times New Roman"/>
                <w:sz w:val="20"/>
                <w:szCs w:val="20"/>
                <w:lang w:eastAsia="hu-HU"/>
              </w:rPr>
              <w:t>Munkavédelmi, balesetvédelmi, tűzvédelmi, biztonságtechnikai, higiéniai és minőségbiztosítási jogszabályokat, hatósági előírásokat betart, betartat</w:t>
            </w:r>
          </w:p>
        </w:tc>
        <w:tc>
          <w:tcPr>
            <w:tcW w:w="797"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aps/>
                <w:color w:val="000000"/>
                <w:sz w:val="20"/>
                <w:szCs w:val="20"/>
                <w:lang w:eastAsia="hu-HU"/>
              </w:rPr>
            </w:pPr>
            <w:r w:rsidRPr="00085619">
              <w:rPr>
                <w:rFonts w:ascii="Palatino Linotype" w:hAnsi="Palatino Linotype" w:cs="Times New Roman"/>
                <w:caps/>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aps/>
                <w:color w:val="000000"/>
                <w:sz w:val="20"/>
                <w:szCs w:val="20"/>
                <w:lang w:eastAsia="hu-HU"/>
              </w:rPr>
            </w:pPr>
            <w:r w:rsidRPr="00085619">
              <w:rPr>
                <w:rFonts w:ascii="Palatino Linotype" w:hAnsi="Palatino Linotype" w:cs="Times New Roman"/>
                <w:caps/>
                <w:color w:val="000000"/>
                <w:sz w:val="20"/>
                <w:szCs w:val="20"/>
                <w:lang w:eastAsia="hu-HU"/>
              </w:rPr>
              <w:t>X</w:t>
            </w:r>
          </w:p>
        </w:tc>
        <w:tc>
          <w:tcPr>
            <w:tcW w:w="948"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085619"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085619" w:rsidRDefault="00B676D6" w:rsidP="00B410A6">
            <w:pPr>
              <w:spacing w:after="0" w:line="100" w:lineRule="atLeast"/>
              <w:rPr>
                <w:rFonts w:ascii="Palatino Linotype" w:hAnsi="Palatino Linotype" w:cs="Times New Roman"/>
                <w:sz w:val="20"/>
                <w:szCs w:val="20"/>
                <w:lang w:eastAsia="hu-HU"/>
              </w:rPr>
            </w:pPr>
            <w:r w:rsidRPr="00085619">
              <w:rPr>
                <w:rFonts w:ascii="Palatino Linotype" w:hAnsi="Palatino Linotype" w:cs="Times New Roman"/>
                <w:sz w:val="20"/>
                <w:szCs w:val="20"/>
                <w:lang w:eastAsia="hu-HU"/>
              </w:rPr>
              <w:t>Környezetvédelmi jogszabályokat, hatósági előírásokat betart, betartat</w:t>
            </w:r>
          </w:p>
        </w:tc>
        <w:tc>
          <w:tcPr>
            <w:tcW w:w="797"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948"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aps/>
                <w:color w:val="000000"/>
                <w:sz w:val="20"/>
                <w:szCs w:val="20"/>
                <w:lang w:eastAsia="hu-HU"/>
              </w:rPr>
            </w:pPr>
            <w:r w:rsidRPr="00085619">
              <w:rPr>
                <w:rFonts w:ascii="Palatino Linotype" w:hAnsi="Palatino Linotype" w:cs="Times New Roman"/>
                <w:caps/>
                <w:color w:val="000000"/>
                <w:sz w:val="20"/>
                <w:szCs w:val="20"/>
                <w:lang w:eastAsia="hu-HU"/>
              </w:rPr>
              <w:t>X</w:t>
            </w:r>
          </w:p>
        </w:tc>
      </w:tr>
      <w:tr w:rsidR="00B676D6" w:rsidRPr="00085619"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085619" w:rsidRDefault="00B676D6" w:rsidP="00B410A6">
            <w:pPr>
              <w:spacing w:after="0" w:line="100" w:lineRule="atLeast"/>
              <w:rPr>
                <w:rFonts w:ascii="Palatino Linotype" w:hAnsi="Palatino Linotype" w:cs="Times New Roman"/>
                <w:sz w:val="20"/>
                <w:szCs w:val="20"/>
                <w:lang w:eastAsia="hu-HU"/>
              </w:rPr>
            </w:pPr>
            <w:r w:rsidRPr="00085619">
              <w:rPr>
                <w:rFonts w:ascii="Palatino Linotype" w:hAnsi="Palatino Linotype" w:cs="Times New Roman"/>
                <w:sz w:val="20"/>
                <w:szCs w:val="20"/>
                <w:lang w:eastAsia="hu-HU"/>
              </w:rPr>
              <w:t>Gondoskodik az áru- és vagyonvédelemről</w:t>
            </w:r>
          </w:p>
        </w:tc>
        <w:tc>
          <w:tcPr>
            <w:tcW w:w="797"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aps/>
                <w:color w:val="000000"/>
                <w:sz w:val="20"/>
                <w:szCs w:val="20"/>
                <w:lang w:eastAsia="hu-HU"/>
              </w:rPr>
            </w:pPr>
            <w:r w:rsidRPr="00085619">
              <w:rPr>
                <w:rFonts w:ascii="Palatino Linotype" w:hAnsi="Palatino Linotype" w:cs="Times New Roman"/>
                <w:caps/>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948"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085619"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085619" w:rsidRDefault="00B676D6" w:rsidP="00B410A6">
            <w:pPr>
              <w:spacing w:after="0" w:line="100" w:lineRule="atLeast"/>
              <w:rPr>
                <w:rFonts w:ascii="Palatino Linotype" w:hAnsi="Palatino Linotype" w:cs="Times New Roman"/>
                <w:sz w:val="20"/>
                <w:szCs w:val="20"/>
                <w:lang w:eastAsia="hu-HU"/>
              </w:rPr>
            </w:pPr>
            <w:r w:rsidRPr="00085619">
              <w:rPr>
                <w:rFonts w:ascii="Palatino Linotype" w:hAnsi="Palatino Linotype" w:cs="Times New Roman"/>
                <w:sz w:val="20"/>
                <w:szCs w:val="20"/>
                <w:lang w:eastAsia="hu-HU"/>
              </w:rPr>
              <w:t>A munkaviszony megkezdésére, folytatására, megszűnésére, megszüntetésére vonatkozó szabályokat, előírásokat betart, betartat</w:t>
            </w:r>
          </w:p>
        </w:tc>
        <w:tc>
          <w:tcPr>
            <w:tcW w:w="797"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aps/>
                <w:color w:val="000000"/>
                <w:sz w:val="20"/>
                <w:szCs w:val="20"/>
                <w:lang w:eastAsia="hu-HU"/>
              </w:rPr>
            </w:pPr>
            <w:r w:rsidRPr="00085619">
              <w:rPr>
                <w:rFonts w:ascii="Palatino Linotype" w:hAnsi="Palatino Linotype" w:cs="Times New Roman"/>
                <w:caps/>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948"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085619" w:rsidTr="00B410A6">
        <w:trPr>
          <w:trHeight w:val="360"/>
          <w:jc w:val="center"/>
        </w:trPr>
        <w:tc>
          <w:tcPr>
            <w:tcW w:w="7253" w:type="dxa"/>
            <w:gridSpan w:val="4"/>
            <w:tcBorders>
              <w:top w:val="nil"/>
              <w:left w:val="single" w:sz="4" w:space="0" w:color="auto"/>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SZAKMAI ISMERETEK</w:t>
            </w:r>
          </w:p>
        </w:tc>
      </w:tr>
      <w:tr w:rsidR="00B676D6" w:rsidRPr="00085619"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085619" w:rsidRDefault="00B676D6" w:rsidP="00B410A6">
            <w:pPr>
              <w:spacing w:after="0" w:line="100" w:lineRule="atLeast"/>
              <w:rPr>
                <w:rFonts w:ascii="Palatino Linotype" w:hAnsi="Palatino Linotype" w:cs="Times New Roman"/>
                <w:sz w:val="20"/>
                <w:szCs w:val="20"/>
                <w:lang w:eastAsia="hu-HU"/>
              </w:rPr>
            </w:pPr>
            <w:r w:rsidRPr="00085619">
              <w:rPr>
                <w:rFonts w:ascii="Palatino Linotype" w:hAnsi="Palatino Linotype" w:cs="Times New Roman"/>
                <w:sz w:val="20"/>
                <w:szCs w:val="20"/>
                <w:lang w:eastAsia="hu-HU"/>
              </w:rPr>
              <w:t>Baleset-, munka-, tűzvédelmi szabályok, higiéniai előírások</w:t>
            </w:r>
          </w:p>
        </w:tc>
        <w:tc>
          <w:tcPr>
            <w:tcW w:w="797"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X</w:t>
            </w:r>
          </w:p>
        </w:tc>
        <w:tc>
          <w:tcPr>
            <w:tcW w:w="948"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p>
        </w:tc>
      </w:tr>
      <w:tr w:rsidR="00B676D6" w:rsidRPr="00085619"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085619" w:rsidRDefault="00B676D6" w:rsidP="00B410A6">
            <w:pPr>
              <w:spacing w:after="0" w:line="100" w:lineRule="atLeast"/>
              <w:rPr>
                <w:rFonts w:ascii="Palatino Linotype" w:hAnsi="Palatino Linotype" w:cs="Times New Roman"/>
                <w:sz w:val="20"/>
                <w:szCs w:val="20"/>
                <w:lang w:eastAsia="hu-HU"/>
              </w:rPr>
            </w:pPr>
            <w:r w:rsidRPr="00085619">
              <w:rPr>
                <w:rFonts w:ascii="Palatino Linotype" w:hAnsi="Palatino Linotype" w:cs="Times New Roman"/>
                <w:sz w:val="20"/>
                <w:szCs w:val="20"/>
                <w:lang w:eastAsia="hu-HU"/>
              </w:rPr>
              <w:t>Környezetvédelmi szabályok</w:t>
            </w:r>
          </w:p>
        </w:tc>
        <w:tc>
          <w:tcPr>
            <w:tcW w:w="797"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p>
        </w:tc>
        <w:tc>
          <w:tcPr>
            <w:tcW w:w="611"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p>
        </w:tc>
        <w:tc>
          <w:tcPr>
            <w:tcW w:w="948"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X</w:t>
            </w:r>
          </w:p>
        </w:tc>
      </w:tr>
      <w:tr w:rsidR="00B676D6" w:rsidRPr="00085619"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085619" w:rsidRDefault="00B676D6" w:rsidP="00B410A6">
            <w:pPr>
              <w:spacing w:after="0" w:line="100" w:lineRule="atLeast"/>
              <w:rPr>
                <w:rFonts w:ascii="Palatino Linotype" w:hAnsi="Palatino Linotype" w:cs="Times New Roman"/>
                <w:sz w:val="20"/>
                <w:szCs w:val="20"/>
                <w:lang w:eastAsia="hu-HU"/>
              </w:rPr>
            </w:pPr>
            <w:r w:rsidRPr="00085619">
              <w:rPr>
                <w:rFonts w:ascii="Palatino Linotype" w:hAnsi="Palatino Linotype" w:cs="Times New Roman"/>
                <w:sz w:val="20"/>
                <w:szCs w:val="20"/>
                <w:lang w:eastAsia="hu-HU"/>
              </w:rPr>
              <w:t>Természetvédelem (védett növények)</w:t>
            </w:r>
          </w:p>
        </w:tc>
        <w:tc>
          <w:tcPr>
            <w:tcW w:w="797"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p>
        </w:tc>
        <w:tc>
          <w:tcPr>
            <w:tcW w:w="611"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p>
        </w:tc>
        <w:tc>
          <w:tcPr>
            <w:tcW w:w="948"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X</w:t>
            </w:r>
          </w:p>
        </w:tc>
      </w:tr>
      <w:tr w:rsidR="00B676D6" w:rsidRPr="00085619"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085619" w:rsidRDefault="00B676D6" w:rsidP="00B410A6">
            <w:pPr>
              <w:spacing w:after="0" w:line="100" w:lineRule="atLeast"/>
              <w:rPr>
                <w:rFonts w:ascii="Palatino Linotype" w:hAnsi="Palatino Linotype" w:cs="Times New Roman"/>
                <w:sz w:val="20"/>
                <w:szCs w:val="20"/>
                <w:lang w:eastAsia="hu-HU"/>
              </w:rPr>
            </w:pPr>
            <w:r w:rsidRPr="00085619">
              <w:rPr>
                <w:rFonts w:ascii="Palatino Linotype" w:hAnsi="Palatino Linotype" w:cs="Times New Roman"/>
                <w:sz w:val="20"/>
                <w:szCs w:val="20"/>
                <w:lang w:eastAsia="hu-HU"/>
              </w:rPr>
              <w:t>Az áru- és vagyonvédelmi berendezések fajtái</w:t>
            </w:r>
          </w:p>
        </w:tc>
        <w:tc>
          <w:tcPr>
            <w:tcW w:w="797"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p>
        </w:tc>
        <w:tc>
          <w:tcPr>
            <w:tcW w:w="948"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p>
        </w:tc>
      </w:tr>
      <w:tr w:rsidR="00B676D6" w:rsidRPr="00085619"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085619" w:rsidRDefault="00B676D6" w:rsidP="00B410A6">
            <w:pPr>
              <w:spacing w:after="0" w:line="100" w:lineRule="atLeast"/>
              <w:rPr>
                <w:rFonts w:ascii="Palatino Linotype" w:hAnsi="Palatino Linotype" w:cs="Times New Roman"/>
                <w:sz w:val="20"/>
                <w:szCs w:val="20"/>
                <w:lang w:eastAsia="hu-HU"/>
              </w:rPr>
            </w:pPr>
            <w:r w:rsidRPr="00085619">
              <w:rPr>
                <w:rFonts w:ascii="Palatino Linotype" w:hAnsi="Palatino Linotype" w:cs="Times New Roman"/>
                <w:sz w:val="20"/>
                <w:szCs w:val="20"/>
                <w:lang w:eastAsia="hu-HU"/>
              </w:rPr>
              <w:t>Az áru- és vagyonvédelmi berendezések használata</w:t>
            </w:r>
          </w:p>
        </w:tc>
        <w:tc>
          <w:tcPr>
            <w:tcW w:w="797"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p>
        </w:tc>
        <w:tc>
          <w:tcPr>
            <w:tcW w:w="948"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p>
        </w:tc>
      </w:tr>
      <w:tr w:rsidR="00B676D6" w:rsidRPr="00085619" w:rsidTr="00B410A6">
        <w:trPr>
          <w:trHeight w:val="255"/>
          <w:jc w:val="center"/>
        </w:trPr>
        <w:tc>
          <w:tcPr>
            <w:tcW w:w="4897" w:type="dxa"/>
            <w:tcBorders>
              <w:top w:val="single" w:sz="4" w:space="0" w:color="auto"/>
              <w:left w:val="single" w:sz="4" w:space="0" w:color="auto"/>
              <w:bottom w:val="single" w:sz="4" w:space="0" w:color="auto"/>
              <w:right w:val="single" w:sz="4" w:space="0" w:color="auto"/>
            </w:tcBorders>
            <w:noWrap/>
          </w:tcPr>
          <w:p w:rsidR="00B676D6" w:rsidRPr="00085619" w:rsidRDefault="00B676D6" w:rsidP="00B410A6">
            <w:pPr>
              <w:spacing w:after="0" w:line="100" w:lineRule="atLeast"/>
              <w:rPr>
                <w:rFonts w:ascii="Palatino Linotype" w:hAnsi="Palatino Linotype" w:cs="Times New Roman"/>
                <w:sz w:val="20"/>
                <w:szCs w:val="20"/>
                <w:lang w:eastAsia="hu-HU"/>
              </w:rPr>
            </w:pPr>
            <w:r w:rsidRPr="00085619">
              <w:rPr>
                <w:rFonts w:ascii="Palatino Linotype" w:hAnsi="Palatino Linotype" w:cs="Times New Roman"/>
                <w:sz w:val="20"/>
                <w:szCs w:val="20"/>
                <w:lang w:eastAsia="hu-HU"/>
              </w:rPr>
              <w:t>Munkajogi fogalmak</w:t>
            </w:r>
          </w:p>
        </w:tc>
        <w:tc>
          <w:tcPr>
            <w:tcW w:w="797"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p>
        </w:tc>
        <w:tc>
          <w:tcPr>
            <w:tcW w:w="948"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p>
        </w:tc>
      </w:tr>
      <w:tr w:rsidR="00B676D6" w:rsidRPr="00085619" w:rsidTr="00B410A6">
        <w:trPr>
          <w:trHeight w:val="360"/>
          <w:jc w:val="center"/>
        </w:trPr>
        <w:tc>
          <w:tcPr>
            <w:tcW w:w="7253" w:type="dxa"/>
            <w:gridSpan w:val="4"/>
            <w:tcBorders>
              <w:top w:val="nil"/>
              <w:left w:val="single" w:sz="4" w:space="0" w:color="auto"/>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SZAKMAI KÉSZSÉGEK</w:t>
            </w:r>
          </w:p>
        </w:tc>
      </w:tr>
      <w:tr w:rsidR="00B676D6" w:rsidRPr="00085619" w:rsidTr="00B410A6">
        <w:trPr>
          <w:trHeight w:val="240"/>
          <w:jc w:val="center"/>
        </w:trPr>
        <w:tc>
          <w:tcPr>
            <w:tcW w:w="4897" w:type="dxa"/>
            <w:tcBorders>
              <w:top w:val="nil"/>
              <w:left w:val="single" w:sz="4" w:space="0" w:color="auto"/>
              <w:bottom w:val="single" w:sz="4" w:space="0" w:color="auto"/>
              <w:right w:val="single" w:sz="4" w:space="0" w:color="auto"/>
            </w:tcBorders>
            <w:noWrap/>
          </w:tcPr>
          <w:p w:rsidR="00B676D6" w:rsidRPr="00085619" w:rsidRDefault="00B676D6" w:rsidP="00B410A6">
            <w:pPr>
              <w:spacing w:after="0" w:line="100" w:lineRule="atLeast"/>
              <w:rPr>
                <w:rFonts w:ascii="Palatino Linotype" w:hAnsi="Palatino Linotype" w:cs="Times New Roman"/>
                <w:sz w:val="20"/>
                <w:szCs w:val="20"/>
                <w:lang w:eastAsia="hu-HU"/>
              </w:rPr>
            </w:pPr>
            <w:r w:rsidRPr="00085619">
              <w:rPr>
                <w:rFonts w:ascii="Palatino Linotype" w:hAnsi="Palatino Linotype" w:cs="Times New Roman"/>
                <w:sz w:val="20"/>
                <w:szCs w:val="20"/>
                <w:lang w:eastAsia="hu-HU"/>
              </w:rPr>
              <w:t>Olvasott szakmai szöveg megértése</w:t>
            </w:r>
          </w:p>
        </w:tc>
        <w:tc>
          <w:tcPr>
            <w:tcW w:w="797"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aps/>
                <w:color w:val="000000"/>
                <w:sz w:val="20"/>
                <w:szCs w:val="20"/>
                <w:lang w:eastAsia="hu-HU"/>
              </w:rPr>
            </w:pPr>
            <w:r w:rsidRPr="00085619">
              <w:rPr>
                <w:rFonts w:ascii="Palatino Linotype" w:hAnsi="Palatino Linotype" w:cs="Times New Roman"/>
                <w:caps/>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948"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085619"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085619" w:rsidRDefault="00B676D6" w:rsidP="00B410A6">
            <w:pPr>
              <w:spacing w:after="0" w:line="100" w:lineRule="atLeast"/>
              <w:rPr>
                <w:rFonts w:ascii="Palatino Linotype" w:hAnsi="Palatino Linotype" w:cs="Times New Roman"/>
                <w:sz w:val="20"/>
                <w:szCs w:val="20"/>
                <w:lang w:eastAsia="hu-HU"/>
              </w:rPr>
            </w:pPr>
            <w:r w:rsidRPr="00085619">
              <w:rPr>
                <w:rFonts w:ascii="Palatino Linotype" w:hAnsi="Palatino Linotype" w:cs="Times New Roman"/>
                <w:sz w:val="20"/>
                <w:szCs w:val="20"/>
                <w:lang w:eastAsia="hu-HU"/>
              </w:rPr>
              <w:t>Szakmai nyelvű hallott szöveg megértése</w:t>
            </w:r>
          </w:p>
        </w:tc>
        <w:tc>
          <w:tcPr>
            <w:tcW w:w="797"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aps/>
                <w:color w:val="000000"/>
                <w:sz w:val="20"/>
                <w:szCs w:val="20"/>
                <w:lang w:eastAsia="hu-HU"/>
              </w:rPr>
            </w:pPr>
            <w:r w:rsidRPr="00085619">
              <w:rPr>
                <w:rFonts w:ascii="Palatino Linotype" w:hAnsi="Palatino Linotype" w:cs="Times New Roman"/>
                <w:caps/>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aps/>
                <w:color w:val="000000"/>
                <w:sz w:val="20"/>
                <w:szCs w:val="20"/>
                <w:lang w:eastAsia="hu-HU"/>
              </w:rPr>
            </w:pPr>
            <w:r w:rsidRPr="00085619">
              <w:rPr>
                <w:rFonts w:ascii="Palatino Linotype" w:hAnsi="Palatino Linotype" w:cs="Times New Roman"/>
                <w:caps/>
                <w:color w:val="000000"/>
                <w:sz w:val="20"/>
                <w:szCs w:val="20"/>
                <w:lang w:eastAsia="hu-HU"/>
              </w:rPr>
              <w:t>x</w:t>
            </w:r>
          </w:p>
        </w:tc>
        <w:tc>
          <w:tcPr>
            <w:tcW w:w="948"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085619"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085619" w:rsidRDefault="00B676D6" w:rsidP="00B410A6">
            <w:pPr>
              <w:spacing w:after="0" w:line="100" w:lineRule="atLeast"/>
              <w:rPr>
                <w:rFonts w:ascii="Palatino Linotype" w:hAnsi="Palatino Linotype" w:cs="Times New Roman"/>
                <w:sz w:val="20"/>
                <w:szCs w:val="20"/>
                <w:lang w:eastAsia="hu-HU"/>
              </w:rPr>
            </w:pPr>
            <w:r w:rsidRPr="00085619">
              <w:rPr>
                <w:rFonts w:ascii="Palatino Linotype" w:hAnsi="Palatino Linotype" w:cs="Times New Roman"/>
                <w:sz w:val="20"/>
                <w:szCs w:val="20"/>
                <w:lang w:eastAsia="hu-HU"/>
              </w:rPr>
              <w:t>Szakmai nyelvű beszédkészség</w:t>
            </w:r>
          </w:p>
        </w:tc>
        <w:tc>
          <w:tcPr>
            <w:tcW w:w="797"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aps/>
                <w:color w:val="000000"/>
                <w:sz w:val="20"/>
                <w:szCs w:val="20"/>
                <w:lang w:eastAsia="hu-HU"/>
              </w:rPr>
            </w:pPr>
            <w:r w:rsidRPr="00085619">
              <w:rPr>
                <w:rFonts w:ascii="Palatino Linotype" w:hAnsi="Palatino Linotype" w:cs="Times New Roman"/>
                <w:caps/>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948"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aps/>
                <w:color w:val="000000"/>
                <w:sz w:val="20"/>
                <w:szCs w:val="20"/>
                <w:lang w:eastAsia="hu-HU"/>
              </w:rPr>
            </w:pPr>
            <w:r w:rsidRPr="00085619">
              <w:rPr>
                <w:rFonts w:ascii="Palatino Linotype" w:hAnsi="Palatino Linotype" w:cs="Times New Roman"/>
                <w:caps/>
                <w:color w:val="000000"/>
                <w:sz w:val="20"/>
                <w:szCs w:val="20"/>
                <w:lang w:eastAsia="hu-HU"/>
              </w:rPr>
              <w:t>X</w:t>
            </w:r>
          </w:p>
        </w:tc>
      </w:tr>
      <w:tr w:rsidR="00B676D6" w:rsidRPr="00085619" w:rsidTr="00B410A6">
        <w:trPr>
          <w:trHeight w:val="360"/>
          <w:jc w:val="center"/>
        </w:trPr>
        <w:tc>
          <w:tcPr>
            <w:tcW w:w="7253" w:type="dxa"/>
            <w:gridSpan w:val="4"/>
            <w:tcBorders>
              <w:top w:val="nil"/>
              <w:left w:val="single" w:sz="4" w:space="0" w:color="auto"/>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SZEMÉLYES KOMPETENCIÁK</w:t>
            </w:r>
          </w:p>
        </w:tc>
      </w:tr>
      <w:tr w:rsidR="00B676D6" w:rsidRPr="00085619" w:rsidTr="00B410A6">
        <w:trPr>
          <w:trHeight w:val="300"/>
          <w:jc w:val="center"/>
        </w:trPr>
        <w:tc>
          <w:tcPr>
            <w:tcW w:w="4897" w:type="dxa"/>
            <w:tcBorders>
              <w:top w:val="nil"/>
              <w:left w:val="single" w:sz="4" w:space="0" w:color="auto"/>
              <w:bottom w:val="single" w:sz="4" w:space="0" w:color="auto"/>
              <w:right w:val="single" w:sz="4" w:space="0" w:color="auto"/>
            </w:tcBorders>
            <w:noWrap/>
          </w:tcPr>
          <w:p w:rsidR="00B676D6" w:rsidRPr="00085619" w:rsidRDefault="00B676D6" w:rsidP="00B410A6">
            <w:pPr>
              <w:spacing w:after="0" w:line="100" w:lineRule="atLeast"/>
              <w:rPr>
                <w:rFonts w:ascii="Palatino Linotype" w:hAnsi="Palatino Linotype" w:cs="Times New Roman"/>
                <w:sz w:val="20"/>
                <w:szCs w:val="20"/>
                <w:lang w:eastAsia="hu-HU"/>
              </w:rPr>
            </w:pPr>
            <w:r w:rsidRPr="00085619">
              <w:rPr>
                <w:rFonts w:ascii="Palatino Linotype" w:hAnsi="Palatino Linotype" w:cs="Times New Roman"/>
                <w:sz w:val="20"/>
                <w:szCs w:val="20"/>
                <w:lang w:eastAsia="hu-HU"/>
              </w:rPr>
              <w:t>Felelősségtudat</w:t>
            </w:r>
          </w:p>
        </w:tc>
        <w:tc>
          <w:tcPr>
            <w:tcW w:w="797"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X</w:t>
            </w:r>
          </w:p>
        </w:tc>
        <w:tc>
          <w:tcPr>
            <w:tcW w:w="611" w:type="dxa"/>
            <w:tcBorders>
              <w:top w:val="nil"/>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X</w:t>
            </w:r>
          </w:p>
        </w:tc>
        <w:tc>
          <w:tcPr>
            <w:tcW w:w="948"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X</w:t>
            </w:r>
          </w:p>
        </w:tc>
      </w:tr>
      <w:tr w:rsidR="00B676D6" w:rsidRPr="00085619" w:rsidTr="00B410A6">
        <w:trPr>
          <w:trHeight w:val="360"/>
          <w:jc w:val="center"/>
        </w:trPr>
        <w:tc>
          <w:tcPr>
            <w:tcW w:w="7253" w:type="dxa"/>
            <w:gridSpan w:val="4"/>
            <w:tcBorders>
              <w:top w:val="nil"/>
              <w:left w:val="single" w:sz="4" w:space="0" w:color="auto"/>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TÁRSAS KOMPETENCIÁK</w:t>
            </w:r>
          </w:p>
        </w:tc>
      </w:tr>
      <w:tr w:rsidR="00B676D6" w:rsidRPr="00085619" w:rsidTr="00B410A6">
        <w:trPr>
          <w:trHeight w:val="300"/>
          <w:jc w:val="center"/>
        </w:trPr>
        <w:tc>
          <w:tcPr>
            <w:tcW w:w="4897" w:type="dxa"/>
            <w:tcBorders>
              <w:top w:val="nil"/>
              <w:left w:val="single" w:sz="4" w:space="0" w:color="auto"/>
              <w:bottom w:val="single" w:sz="4" w:space="0" w:color="auto"/>
              <w:right w:val="single" w:sz="4" w:space="0" w:color="auto"/>
            </w:tcBorders>
            <w:noWrap/>
          </w:tcPr>
          <w:p w:rsidR="00B676D6" w:rsidRPr="00085619" w:rsidRDefault="00B676D6" w:rsidP="00B410A6">
            <w:pPr>
              <w:spacing w:after="0" w:line="100" w:lineRule="atLeast"/>
              <w:rPr>
                <w:rFonts w:ascii="Palatino Linotype" w:hAnsi="Palatino Linotype" w:cs="Times New Roman"/>
                <w:sz w:val="20"/>
                <w:szCs w:val="20"/>
                <w:lang w:eastAsia="hu-HU"/>
              </w:rPr>
            </w:pPr>
            <w:r w:rsidRPr="00085619">
              <w:rPr>
                <w:rFonts w:ascii="Palatino Linotype" w:hAnsi="Palatino Linotype" w:cs="Times New Roman"/>
                <w:sz w:val="20"/>
                <w:szCs w:val="20"/>
                <w:lang w:eastAsia="hu-HU"/>
              </w:rPr>
              <w:t>Határozottság</w:t>
            </w:r>
          </w:p>
        </w:tc>
        <w:tc>
          <w:tcPr>
            <w:tcW w:w="797"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X</w:t>
            </w:r>
          </w:p>
        </w:tc>
        <w:tc>
          <w:tcPr>
            <w:tcW w:w="611" w:type="dxa"/>
            <w:tcBorders>
              <w:top w:val="nil"/>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X</w:t>
            </w:r>
          </w:p>
        </w:tc>
        <w:tc>
          <w:tcPr>
            <w:tcW w:w="948"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p>
        </w:tc>
      </w:tr>
      <w:tr w:rsidR="00B676D6" w:rsidRPr="00085619" w:rsidTr="00B410A6">
        <w:trPr>
          <w:trHeight w:val="360"/>
          <w:jc w:val="center"/>
        </w:trPr>
        <w:tc>
          <w:tcPr>
            <w:tcW w:w="7253" w:type="dxa"/>
            <w:gridSpan w:val="4"/>
            <w:tcBorders>
              <w:top w:val="single" w:sz="4" w:space="0" w:color="auto"/>
              <w:left w:val="single" w:sz="4" w:space="0" w:color="auto"/>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MÓDSZER KOMPETENCIÁK</w:t>
            </w:r>
          </w:p>
        </w:tc>
      </w:tr>
      <w:tr w:rsidR="00B676D6" w:rsidRPr="00085619" w:rsidTr="00B410A6">
        <w:trPr>
          <w:trHeight w:val="300"/>
          <w:jc w:val="center"/>
        </w:trPr>
        <w:tc>
          <w:tcPr>
            <w:tcW w:w="4897" w:type="dxa"/>
            <w:tcBorders>
              <w:top w:val="nil"/>
              <w:left w:val="single" w:sz="4" w:space="0" w:color="auto"/>
              <w:bottom w:val="single" w:sz="4" w:space="0" w:color="auto"/>
              <w:right w:val="single" w:sz="4" w:space="0" w:color="auto"/>
            </w:tcBorders>
            <w:noWrap/>
          </w:tcPr>
          <w:p w:rsidR="00B676D6" w:rsidRPr="00085619" w:rsidRDefault="00B676D6" w:rsidP="00B410A6">
            <w:pPr>
              <w:spacing w:after="0" w:line="100" w:lineRule="atLeast"/>
              <w:rPr>
                <w:rFonts w:ascii="Palatino Linotype" w:hAnsi="Palatino Linotype" w:cs="Times New Roman"/>
                <w:sz w:val="20"/>
                <w:szCs w:val="20"/>
                <w:lang w:eastAsia="hu-HU"/>
              </w:rPr>
            </w:pPr>
            <w:r w:rsidRPr="00085619">
              <w:rPr>
                <w:rFonts w:ascii="Palatino Linotype" w:hAnsi="Palatino Linotype" w:cs="Times New Roman"/>
                <w:sz w:val="20"/>
                <w:szCs w:val="20"/>
                <w:lang w:eastAsia="hu-HU"/>
              </w:rPr>
              <w:t>Ismeretek helyénvaló alkalmazása</w:t>
            </w:r>
          </w:p>
        </w:tc>
        <w:tc>
          <w:tcPr>
            <w:tcW w:w="797"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X</w:t>
            </w:r>
          </w:p>
        </w:tc>
        <w:tc>
          <w:tcPr>
            <w:tcW w:w="948"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X</w:t>
            </w:r>
          </w:p>
        </w:tc>
      </w:tr>
      <w:tr w:rsidR="00B676D6" w:rsidRPr="00085619" w:rsidTr="00B410A6">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B676D6" w:rsidRPr="00085619" w:rsidRDefault="00B676D6" w:rsidP="00B410A6">
            <w:pPr>
              <w:spacing w:after="0" w:line="100" w:lineRule="atLeast"/>
              <w:rPr>
                <w:rFonts w:ascii="Palatino Linotype" w:hAnsi="Palatino Linotype" w:cs="Times New Roman"/>
                <w:sz w:val="20"/>
                <w:szCs w:val="20"/>
                <w:lang w:eastAsia="hu-HU"/>
              </w:rPr>
            </w:pPr>
            <w:r w:rsidRPr="00085619">
              <w:rPr>
                <w:rFonts w:ascii="Palatino Linotype" w:hAnsi="Palatino Linotype" w:cs="Times New Roman"/>
                <w:sz w:val="20"/>
                <w:szCs w:val="20"/>
                <w:lang w:eastAsia="hu-HU"/>
              </w:rPr>
              <w:t>Körültekintés elővigyázatosság</w:t>
            </w:r>
          </w:p>
        </w:tc>
        <w:tc>
          <w:tcPr>
            <w:tcW w:w="797" w:type="dxa"/>
            <w:tcBorders>
              <w:top w:val="single" w:sz="4" w:space="0" w:color="auto"/>
              <w:left w:val="nil"/>
              <w:bottom w:val="single" w:sz="4" w:space="0" w:color="auto"/>
              <w:right w:val="single" w:sz="4" w:space="0" w:color="auto"/>
            </w:tcBorders>
            <w:noWrap/>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p>
        </w:tc>
        <w:tc>
          <w:tcPr>
            <w:tcW w:w="611" w:type="dxa"/>
            <w:tcBorders>
              <w:top w:val="single" w:sz="4" w:space="0" w:color="auto"/>
              <w:left w:val="nil"/>
              <w:bottom w:val="single" w:sz="4" w:space="0" w:color="auto"/>
              <w:right w:val="single" w:sz="4" w:space="0" w:color="auto"/>
            </w:tcBorders>
            <w:noWrap/>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r w:rsidRPr="00085619">
              <w:rPr>
                <w:rFonts w:ascii="Palatino Linotype" w:hAnsi="Palatino Linotype" w:cs="Times New Roman"/>
                <w:color w:val="000000"/>
                <w:sz w:val="20"/>
                <w:szCs w:val="20"/>
                <w:lang w:eastAsia="hu-HU"/>
              </w:rPr>
              <w:t>X</w:t>
            </w:r>
          </w:p>
        </w:tc>
        <w:tc>
          <w:tcPr>
            <w:tcW w:w="948" w:type="dxa"/>
            <w:tcBorders>
              <w:top w:val="single" w:sz="4" w:space="0" w:color="auto"/>
              <w:left w:val="nil"/>
              <w:bottom w:val="single" w:sz="4" w:space="0" w:color="auto"/>
              <w:right w:val="single" w:sz="4" w:space="0" w:color="auto"/>
            </w:tcBorders>
            <w:vAlign w:val="center"/>
          </w:tcPr>
          <w:p w:rsidR="00B676D6" w:rsidRPr="00085619" w:rsidRDefault="00B676D6" w:rsidP="00B410A6">
            <w:pPr>
              <w:spacing w:after="0" w:line="240" w:lineRule="auto"/>
              <w:jc w:val="center"/>
              <w:rPr>
                <w:rFonts w:ascii="Palatino Linotype" w:hAnsi="Palatino Linotype" w:cs="Times New Roman"/>
                <w:color w:val="000000"/>
                <w:sz w:val="20"/>
                <w:szCs w:val="20"/>
                <w:lang w:eastAsia="hu-HU"/>
              </w:rPr>
            </w:pPr>
          </w:p>
        </w:tc>
      </w:tr>
    </w:tbl>
    <w:p w:rsidR="00B676D6" w:rsidRPr="00893626" w:rsidRDefault="00B676D6" w:rsidP="003E62E9">
      <w:pPr>
        <w:spacing w:after="0" w:line="240" w:lineRule="auto"/>
        <w:jc w:val="both"/>
        <w:rPr>
          <w:rFonts w:ascii="Verdana" w:hAnsi="Verdana" w:cs="Times New Roman"/>
          <w:sz w:val="24"/>
          <w:szCs w:val="24"/>
          <w:lang w:eastAsia="hu-HU"/>
        </w:rPr>
      </w:pPr>
      <w:r w:rsidRPr="00893626">
        <w:rPr>
          <w:rFonts w:ascii="Verdana" w:hAnsi="Verdana" w:cs="Times New Roman"/>
          <w:sz w:val="24"/>
          <w:szCs w:val="24"/>
          <w:lang w:eastAsia="hu-HU"/>
        </w:rPr>
        <w:br w:type="page"/>
      </w:r>
    </w:p>
    <w:p w:rsidR="00B676D6" w:rsidRPr="00893626" w:rsidRDefault="00B676D6" w:rsidP="00330756">
      <w:pPr>
        <w:tabs>
          <w:tab w:val="right" w:pos="9214"/>
        </w:tabs>
        <w:spacing w:after="0" w:line="240" w:lineRule="auto"/>
        <w:jc w:val="both"/>
        <w:rPr>
          <w:rFonts w:ascii="Palatino Linotype" w:hAnsi="Palatino Linotype" w:cs="Times New Roman"/>
          <w:b/>
          <w:kern w:val="1"/>
          <w:sz w:val="24"/>
          <w:szCs w:val="24"/>
          <w:lang w:eastAsia="hi-IN" w:bidi="hi-IN"/>
        </w:rPr>
      </w:pPr>
      <w:r>
        <w:rPr>
          <w:rFonts w:ascii="Palatino Linotype" w:hAnsi="Palatino Linotype" w:cs="Times New Roman"/>
          <w:b/>
          <w:sz w:val="24"/>
          <w:szCs w:val="24"/>
          <w:lang w:eastAsia="hu-HU"/>
        </w:rPr>
        <w:t>5</w:t>
      </w:r>
      <w:r w:rsidRPr="00893626">
        <w:rPr>
          <w:rFonts w:ascii="Palatino Linotype" w:hAnsi="Palatino Linotype" w:cs="Times New Roman"/>
          <w:b/>
          <w:sz w:val="24"/>
          <w:szCs w:val="24"/>
          <w:lang w:eastAsia="hu-HU"/>
        </w:rPr>
        <w:t>. Munkavállalói ismeretek tantárgy</w:t>
      </w:r>
      <w:r w:rsidRPr="00893626">
        <w:rPr>
          <w:rFonts w:ascii="Palatino Linotype" w:hAnsi="Palatino Linotype" w:cs="Times New Roman"/>
          <w:kern w:val="1"/>
          <w:sz w:val="24"/>
          <w:szCs w:val="24"/>
          <w:lang w:eastAsia="hi-IN" w:bidi="hi-IN"/>
        </w:rPr>
        <w:tab/>
      </w:r>
      <w:r>
        <w:rPr>
          <w:rFonts w:ascii="Palatino Linotype" w:hAnsi="Palatino Linotype" w:cs="Mangal"/>
          <w:b/>
          <w:kern w:val="1"/>
          <w:sz w:val="24"/>
          <w:szCs w:val="24"/>
          <w:lang w:eastAsia="hi-IN" w:bidi="hi-IN"/>
        </w:rPr>
        <w:t>53</w:t>
      </w:r>
      <w:r w:rsidRPr="00893626">
        <w:rPr>
          <w:rFonts w:ascii="Palatino Linotype" w:hAnsi="Palatino Linotype" w:cs="Mangal"/>
          <w:b/>
          <w:kern w:val="1"/>
          <w:sz w:val="24"/>
          <w:szCs w:val="24"/>
          <w:lang w:eastAsia="hi-IN" w:bidi="hi-IN"/>
        </w:rPr>
        <w:t xml:space="preserve"> óra</w:t>
      </w:r>
    </w:p>
    <w:p w:rsidR="00B676D6" w:rsidRPr="00893626" w:rsidRDefault="00B676D6" w:rsidP="00330756">
      <w:pPr>
        <w:widowControl w:val="0"/>
        <w:suppressAutoHyphens/>
        <w:spacing w:after="0" w:line="240" w:lineRule="auto"/>
        <w:jc w:val="both"/>
        <w:rPr>
          <w:rFonts w:ascii="Palatino Linotype" w:hAnsi="Palatino Linotype" w:cs="Times New Roman"/>
          <w:b/>
          <w:sz w:val="24"/>
          <w:szCs w:val="24"/>
          <w:lang w:eastAsia="hu-HU"/>
        </w:rPr>
      </w:pPr>
    </w:p>
    <w:p w:rsidR="00B676D6" w:rsidRPr="00893626" w:rsidRDefault="00B676D6" w:rsidP="0004153D">
      <w:pPr>
        <w:widowControl w:val="0"/>
        <w:tabs>
          <w:tab w:val="left" w:pos="794"/>
        </w:tabs>
        <w:suppressAutoHyphens/>
        <w:spacing w:after="0" w:line="240" w:lineRule="auto"/>
        <w:ind w:left="357"/>
        <w:jc w:val="both"/>
        <w:rPr>
          <w:rFonts w:ascii="Palatino Linotype" w:hAnsi="Palatino Linotype" w:cs="Times New Roman"/>
          <w:b/>
          <w:kern w:val="1"/>
          <w:sz w:val="24"/>
          <w:szCs w:val="24"/>
          <w:lang w:eastAsia="hi-IN" w:bidi="hi-IN"/>
        </w:rPr>
      </w:pPr>
      <w:r>
        <w:rPr>
          <w:rFonts w:ascii="Palatino Linotype" w:hAnsi="Palatino Linotype" w:cs="Times New Roman"/>
          <w:b/>
          <w:kern w:val="1"/>
          <w:sz w:val="24"/>
          <w:szCs w:val="24"/>
          <w:lang w:eastAsia="hi-IN" w:bidi="hi-IN"/>
        </w:rPr>
        <w:t>5</w:t>
      </w:r>
      <w:r w:rsidRPr="00893626">
        <w:rPr>
          <w:rFonts w:ascii="Palatino Linotype" w:hAnsi="Palatino Linotype" w:cs="Times New Roman"/>
          <w:b/>
          <w:kern w:val="1"/>
          <w:sz w:val="24"/>
          <w:szCs w:val="24"/>
          <w:lang w:eastAsia="hi-IN" w:bidi="hi-IN"/>
        </w:rPr>
        <w:t>.1.</w:t>
      </w:r>
      <w:r>
        <w:rPr>
          <w:rFonts w:ascii="Palatino Linotype" w:hAnsi="Palatino Linotype" w:cs="Times New Roman"/>
          <w:b/>
          <w:kern w:val="1"/>
          <w:sz w:val="24"/>
          <w:szCs w:val="24"/>
          <w:lang w:eastAsia="hi-IN" w:bidi="hi-IN"/>
        </w:rPr>
        <w:tab/>
      </w:r>
      <w:r w:rsidRPr="00893626">
        <w:rPr>
          <w:rFonts w:ascii="Palatino Linotype" w:hAnsi="Palatino Linotype" w:cs="Times New Roman"/>
          <w:b/>
          <w:kern w:val="1"/>
          <w:sz w:val="24"/>
          <w:szCs w:val="24"/>
          <w:lang w:eastAsia="hi-IN" w:bidi="hi-IN"/>
        </w:rPr>
        <w:t>A tantárgy tanításának célja</w:t>
      </w:r>
    </w:p>
    <w:p w:rsidR="00B676D6" w:rsidRPr="00893626" w:rsidRDefault="00B676D6" w:rsidP="00330756">
      <w:pPr>
        <w:spacing w:after="0" w:line="240" w:lineRule="auto"/>
        <w:ind w:left="357"/>
        <w:jc w:val="both"/>
        <w:rPr>
          <w:rFonts w:ascii="Palatino Linotype" w:hAnsi="Palatino Linotype" w:cs="Times New Roman"/>
          <w:color w:val="000000"/>
          <w:sz w:val="24"/>
          <w:szCs w:val="24"/>
          <w:lang w:eastAsia="hu-HU"/>
        </w:rPr>
      </w:pPr>
      <w:r w:rsidRPr="00893626">
        <w:rPr>
          <w:rFonts w:ascii="Palatino Linotype" w:hAnsi="Palatino Linotype" w:cs="Times New Roman"/>
          <w:color w:val="000000"/>
          <w:sz w:val="24"/>
          <w:szCs w:val="24"/>
          <w:lang w:eastAsia="hu-HU"/>
        </w:rPr>
        <w:t xml:space="preserve">Olyan komplex ismeretanyag biztosítása, amely a kertészet bármely területén lehetővé teszi a munkavédelmi, tűzvédelmi, ergonómiai és környezetvédelmi szempontoknak megfelelő munkavégzést. </w:t>
      </w:r>
    </w:p>
    <w:p w:rsidR="00B676D6" w:rsidRPr="00893626" w:rsidRDefault="00B676D6" w:rsidP="00330756">
      <w:pPr>
        <w:spacing w:after="0" w:line="240" w:lineRule="auto"/>
        <w:ind w:left="357"/>
        <w:jc w:val="both"/>
        <w:rPr>
          <w:rFonts w:ascii="Palatino Linotype" w:hAnsi="Palatino Linotype" w:cs="Times New Roman"/>
          <w:color w:val="000000"/>
          <w:sz w:val="24"/>
          <w:szCs w:val="24"/>
          <w:lang w:eastAsia="hu-HU"/>
        </w:rPr>
      </w:pPr>
      <w:r w:rsidRPr="00893626">
        <w:rPr>
          <w:rFonts w:ascii="Palatino Linotype" w:hAnsi="Palatino Linotype" w:cs="Times New Roman"/>
          <w:color w:val="000000"/>
          <w:sz w:val="24"/>
          <w:szCs w:val="24"/>
          <w:lang w:eastAsia="hu-HU"/>
        </w:rPr>
        <w:t>Adjon megfelelő biztonságot a balesetek és betegségek megelőzésében; a balesetekkel kapcsolatos operatív és adminisztratív teendők végzésében, valamint tudatosítsa a tűzvédelmi teendőket.</w:t>
      </w:r>
    </w:p>
    <w:p w:rsidR="00B676D6" w:rsidRPr="00893626" w:rsidRDefault="00B676D6" w:rsidP="00330756">
      <w:pPr>
        <w:spacing w:after="0" w:line="240" w:lineRule="auto"/>
        <w:ind w:left="357"/>
        <w:jc w:val="both"/>
        <w:rPr>
          <w:rFonts w:ascii="Palatino Linotype" w:hAnsi="Palatino Linotype" w:cs="Times New Roman"/>
          <w:sz w:val="24"/>
          <w:szCs w:val="24"/>
          <w:lang w:eastAsia="hu-HU"/>
        </w:rPr>
      </w:pPr>
      <w:r w:rsidRPr="00893626">
        <w:rPr>
          <w:rFonts w:ascii="Palatino Linotype" w:hAnsi="Palatino Linotype" w:cs="Times New Roman"/>
          <w:sz w:val="24"/>
          <w:szCs w:val="24"/>
          <w:lang w:eastAsia="hu-HU"/>
        </w:rPr>
        <w:t>A tanulók ismerjék meg a legalapvetőbb munkajogi fogalmakat</w:t>
      </w:r>
    </w:p>
    <w:p w:rsidR="00B676D6" w:rsidRPr="00893626" w:rsidRDefault="00B676D6" w:rsidP="00330756">
      <w:pPr>
        <w:widowControl w:val="0"/>
        <w:suppressAutoHyphens/>
        <w:spacing w:after="0" w:line="240" w:lineRule="auto"/>
        <w:ind w:left="357" w:firstLine="708"/>
        <w:jc w:val="both"/>
        <w:rPr>
          <w:rFonts w:ascii="Palatino Linotype" w:hAnsi="Palatino Linotype" w:cs="Times New Roman"/>
          <w:b/>
          <w:kern w:val="1"/>
          <w:sz w:val="24"/>
          <w:szCs w:val="24"/>
          <w:lang w:eastAsia="hi-IN" w:bidi="hi-IN"/>
        </w:rPr>
      </w:pPr>
    </w:p>
    <w:p w:rsidR="00B676D6" w:rsidRPr="00893626" w:rsidRDefault="00B676D6" w:rsidP="00330756">
      <w:pPr>
        <w:widowControl w:val="0"/>
        <w:suppressAutoHyphens/>
        <w:spacing w:after="0" w:line="240" w:lineRule="auto"/>
        <w:ind w:left="284"/>
        <w:jc w:val="both"/>
        <w:rPr>
          <w:rFonts w:ascii="Palatino Linotype" w:hAnsi="Palatino Linotype" w:cs="Times New Roman"/>
          <w:b/>
          <w:kern w:val="1"/>
          <w:sz w:val="24"/>
          <w:szCs w:val="24"/>
          <w:lang w:eastAsia="hi-IN" w:bidi="hi-IN"/>
        </w:rPr>
      </w:pPr>
      <w:r>
        <w:rPr>
          <w:rFonts w:ascii="Palatino Linotype" w:hAnsi="Palatino Linotype" w:cs="Times New Roman"/>
          <w:b/>
          <w:sz w:val="24"/>
          <w:szCs w:val="24"/>
          <w:lang w:eastAsia="hu-HU"/>
        </w:rPr>
        <w:t>5</w:t>
      </w:r>
      <w:r w:rsidRPr="00893626">
        <w:rPr>
          <w:rFonts w:ascii="Palatino Linotype" w:hAnsi="Palatino Linotype" w:cs="Times New Roman"/>
          <w:b/>
          <w:sz w:val="24"/>
          <w:szCs w:val="24"/>
          <w:lang w:eastAsia="hu-HU"/>
        </w:rPr>
        <w:t>.2. Kapcsolódó</w:t>
      </w:r>
      <w:r w:rsidRPr="00893626">
        <w:rPr>
          <w:rFonts w:ascii="Palatino Linotype" w:hAnsi="Palatino Linotype" w:cs="Times New Roman"/>
          <w:b/>
          <w:kern w:val="1"/>
          <w:sz w:val="24"/>
          <w:szCs w:val="24"/>
          <w:lang w:eastAsia="hi-IN" w:bidi="hi-IN"/>
        </w:rPr>
        <w:t xml:space="preserve"> közismereti, szakmai tartalmak</w:t>
      </w:r>
    </w:p>
    <w:p w:rsidR="00B676D6" w:rsidRPr="00893626" w:rsidRDefault="00B676D6" w:rsidP="00330756">
      <w:pPr>
        <w:widowControl w:val="0"/>
        <w:suppressAutoHyphens/>
        <w:spacing w:after="0" w:line="240" w:lineRule="auto"/>
        <w:jc w:val="both"/>
        <w:rPr>
          <w:rFonts w:ascii="Palatino Linotype" w:hAnsi="Palatino Linotype" w:cs="Times New Roman"/>
          <w:b/>
          <w:kern w:val="1"/>
          <w:sz w:val="24"/>
          <w:szCs w:val="24"/>
          <w:lang w:eastAsia="hi-IN" w:bidi="hi-IN"/>
        </w:rPr>
      </w:pPr>
    </w:p>
    <w:p w:rsidR="00B676D6" w:rsidRPr="00893626" w:rsidRDefault="00B676D6" w:rsidP="00330756">
      <w:pPr>
        <w:widowControl w:val="0"/>
        <w:suppressAutoHyphens/>
        <w:spacing w:after="0" w:line="240" w:lineRule="auto"/>
        <w:ind w:left="284"/>
        <w:jc w:val="both"/>
        <w:rPr>
          <w:rFonts w:ascii="Palatino Linotype" w:hAnsi="Palatino Linotype" w:cs="Times New Roman"/>
          <w:b/>
          <w:kern w:val="1"/>
          <w:sz w:val="24"/>
          <w:szCs w:val="24"/>
          <w:lang w:eastAsia="hi-IN" w:bidi="hi-IN"/>
        </w:rPr>
      </w:pPr>
      <w:r>
        <w:rPr>
          <w:rFonts w:ascii="Palatino Linotype" w:hAnsi="Palatino Linotype" w:cs="Times New Roman"/>
          <w:b/>
          <w:kern w:val="1"/>
          <w:sz w:val="24"/>
          <w:szCs w:val="24"/>
          <w:lang w:eastAsia="hi-IN" w:bidi="hi-IN"/>
        </w:rPr>
        <w:t>5</w:t>
      </w:r>
      <w:r w:rsidRPr="00893626">
        <w:rPr>
          <w:rFonts w:ascii="Palatino Linotype" w:hAnsi="Palatino Linotype" w:cs="Times New Roman"/>
          <w:b/>
          <w:kern w:val="1"/>
          <w:sz w:val="24"/>
          <w:szCs w:val="24"/>
          <w:lang w:eastAsia="hi-IN" w:bidi="hi-IN"/>
        </w:rPr>
        <w:t>.3. Témakörök</w:t>
      </w:r>
    </w:p>
    <w:p w:rsidR="00B676D6" w:rsidRPr="00893626" w:rsidRDefault="00B676D6" w:rsidP="00330756">
      <w:pPr>
        <w:widowControl w:val="0"/>
        <w:suppressAutoHyphens/>
        <w:spacing w:after="0" w:line="240" w:lineRule="auto"/>
        <w:ind w:left="284"/>
        <w:jc w:val="both"/>
        <w:rPr>
          <w:rFonts w:ascii="Palatino Linotype" w:hAnsi="Palatino Linotype" w:cs="Times New Roman"/>
          <w:b/>
          <w:kern w:val="1"/>
          <w:sz w:val="24"/>
          <w:szCs w:val="24"/>
          <w:lang w:eastAsia="hi-IN" w:bidi="hi-IN"/>
        </w:rPr>
      </w:pPr>
    </w:p>
    <w:p w:rsidR="00B676D6" w:rsidRPr="00893626" w:rsidRDefault="00B676D6" w:rsidP="006B2F51">
      <w:pPr>
        <w:widowControl w:val="0"/>
        <w:tabs>
          <w:tab w:val="left" w:pos="1440"/>
          <w:tab w:val="right" w:pos="9214"/>
        </w:tabs>
        <w:suppressAutoHyphens/>
        <w:spacing w:after="0" w:line="240" w:lineRule="auto"/>
        <w:ind w:left="720"/>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5</w:t>
      </w:r>
      <w:r w:rsidRPr="00893626">
        <w:rPr>
          <w:rFonts w:ascii="Palatino Linotype" w:hAnsi="Palatino Linotype" w:cs="Mangal"/>
          <w:b/>
          <w:kern w:val="1"/>
          <w:sz w:val="24"/>
          <w:szCs w:val="24"/>
          <w:lang w:eastAsia="hi-IN" w:bidi="hi-IN"/>
        </w:rPr>
        <w:t>.3.1.</w:t>
      </w:r>
      <w:r>
        <w:rPr>
          <w:rFonts w:ascii="Palatino Linotype" w:hAnsi="Palatino Linotype" w:cs="Mangal"/>
          <w:b/>
          <w:kern w:val="1"/>
          <w:sz w:val="24"/>
          <w:szCs w:val="24"/>
          <w:lang w:eastAsia="hi-IN" w:bidi="hi-IN"/>
        </w:rPr>
        <w:tab/>
      </w:r>
      <w:r w:rsidRPr="00893626">
        <w:rPr>
          <w:rFonts w:ascii="Palatino Linotype" w:hAnsi="Palatino Linotype" w:cs="Mangal"/>
          <w:b/>
          <w:kern w:val="1"/>
          <w:sz w:val="24"/>
          <w:szCs w:val="24"/>
          <w:lang w:eastAsia="hi-IN" w:bidi="hi-IN"/>
        </w:rPr>
        <w:t>Munkavédelmi szabályok</w:t>
      </w:r>
      <w:r w:rsidRPr="00893626">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17</w:t>
      </w:r>
      <w:r w:rsidRPr="00893626">
        <w:rPr>
          <w:rFonts w:ascii="Palatino Linotype" w:hAnsi="Palatino Linotype" w:cs="Mangal"/>
          <w:b/>
          <w:i/>
          <w:kern w:val="1"/>
          <w:sz w:val="24"/>
          <w:szCs w:val="24"/>
          <w:lang w:eastAsia="hi-IN" w:bidi="hi-IN"/>
        </w:rPr>
        <w:t xml:space="preserve"> óra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munkavédelem fogalma és feladatai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Munkakörülmények, veszély, veszélyeztetettség, alkalmasság, munkabiztonság, biztonsági eszközrendszer, védőeszközök, biztonságtechnika fogalma, feladata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munkavédelmi törvény, jogszabályok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Biztonsági szabályzatok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munkavédelem helyi szabályai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Gépkönyv, használati és kezelési utasítás</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Technológiai dokumentáció, leírás, utasítás</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Műveleti - munkahelyi utasítás</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Szabványok a munkavédelemben</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szabvány fogalma, fajtái, formai és tartalmi követelményei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Szabványok alkalmazása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munkavédelem szervezetei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Irányítás, felügyelet (általános és szakfelügyeletek), társadalmi szervezetek, munkahelyi szervek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vezető, munkahelyi vezető, szervezeti egységek vezetőinek munkavédelmi feladatai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munkavállalók munkavédelmi feladatai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Baleset, munkabaleset, foglalkozási betegség fogalma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balesetek bejelentése, kivizsgálása, dokumentálása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balesetek típusai, jellegzetes okai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Megbetegedések bejelentése, kivizsgálása, dokumentálása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Baleseti ellátás, rehabilitáció</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munkaeszközökre vonatkozó általános követelmények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Munkahelyi magatartás</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Biztonsági berendezések, védőburkolatok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lastRenderedPageBreak/>
        <w:t>Biztonsági szín- és alakjelek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Rendszeres ellenőrzés, karbantartás</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Anyagmozgatás általános szabályai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Anyagtárolás általános szabályai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Tartályokban, aknákban, magasban végzett munkák általános szabályai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color w:val="000000"/>
          <w:kern w:val="1"/>
          <w:sz w:val="24"/>
          <w:szCs w:val="24"/>
          <w:lang w:eastAsia="hi-IN" w:bidi="hi-IN"/>
        </w:rPr>
        <w:t>Az elsősegélynyújtó</w:t>
      </w:r>
      <w:r w:rsidRPr="006B2F51">
        <w:rPr>
          <w:rFonts w:ascii="Palatino Linotype" w:hAnsi="Palatino Linotype" w:cs="Mangal"/>
          <w:kern w:val="1"/>
          <w:sz w:val="24"/>
          <w:szCs w:val="24"/>
          <w:lang w:eastAsia="hi-IN" w:bidi="hi-IN"/>
        </w:rPr>
        <w:t xml:space="preserve"> alapvető feladatai, az első ellátás nyújtása, a veszélyes behatás megszakítása, a sérült biztonságba helyezése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Sérülések csoportosítása, ellátásuk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légzés és vérkeringés fenntartása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Gondoskodás az orvosi ellátásról</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Az elsősegélynyújtás eszközei</w:t>
      </w:r>
    </w:p>
    <w:p w:rsidR="00B676D6" w:rsidRPr="006B2F51" w:rsidRDefault="00B676D6" w:rsidP="006B2F51">
      <w:pPr>
        <w:widowControl w:val="0"/>
        <w:suppressAutoHyphens/>
        <w:spacing w:after="0" w:line="240" w:lineRule="auto"/>
        <w:ind w:left="720" w:firstLine="1"/>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munkák csoportosítása</w:t>
      </w:r>
    </w:p>
    <w:p w:rsidR="00B676D6" w:rsidRPr="006B2F51" w:rsidRDefault="00B676D6" w:rsidP="006B2F51">
      <w:pPr>
        <w:widowControl w:val="0"/>
        <w:suppressAutoHyphens/>
        <w:spacing w:after="0" w:line="240" w:lineRule="auto"/>
        <w:ind w:left="720" w:firstLine="1"/>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Az ember energiaszükséglete</w:t>
      </w:r>
    </w:p>
    <w:p w:rsidR="00B676D6" w:rsidRPr="006B2F51" w:rsidRDefault="00B676D6" w:rsidP="006B2F51">
      <w:pPr>
        <w:widowControl w:val="0"/>
        <w:suppressAutoHyphens/>
        <w:spacing w:after="0" w:line="240" w:lineRule="auto"/>
        <w:ind w:left="720" w:firstLine="1"/>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fizikai munka energiaszükséglete</w:t>
      </w:r>
    </w:p>
    <w:p w:rsidR="00B676D6" w:rsidRPr="006B2F51" w:rsidRDefault="00B676D6" w:rsidP="006B2F51">
      <w:pPr>
        <w:widowControl w:val="0"/>
        <w:suppressAutoHyphens/>
        <w:spacing w:after="0" w:line="240" w:lineRule="auto"/>
        <w:ind w:left="720" w:firstLine="1"/>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Alap, munka- és szabadidős tevékenységi energia</w:t>
      </w:r>
    </w:p>
    <w:p w:rsidR="00B676D6" w:rsidRPr="006B2F51" w:rsidRDefault="00B676D6" w:rsidP="006B2F51">
      <w:pPr>
        <w:widowControl w:val="0"/>
        <w:suppressAutoHyphens/>
        <w:spacing w:after="0" w:line="240" w:lineRule="auto"/>
        <w:ind w:left="720" w:firstLine="1"/>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dinamikus és statikus munka jellemzése</w:t>
      </w:r>
    </w:p>
    <w:p w:rsidR="00B676D6" w:rsidRPr="006B2F51" w:rsidRDefault="00B676D6" w:rsidP="006B2F51">
      <w:pPr>
        <w:widowControl w:val="0"/>
        <w:suppressAutoHyphens/>
        <w:spacing w:after="0" w:line="240" w:lineRule="auto"/>
        <w:ind w:left="720" w:firstLine="1"/>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Az idegi és szellemi munka energiaszükséglete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szervezet alkalmazkodása a terheléshez</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fáradás fizikai és pszichikai módjai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munka minőségét befolyásoló tényezők (a munkateljesítmény időbeni alakulása, életkor, monotonitás, a munka szervezettsége)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Munkaidő-pihenőidő összhangja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b/>
      </w:r>
      <w:r w:rsidRPr="006B2F51">
        <w:rPr>
          <w:rFonts w:ascii="Palatino Linotype" w:hAnsi="Palatino Linotype" w:cs="Mangal"/>
          <w:kern w:val="1"/>
          <w:sz w:val="24"/>
          <w:szCs w:val="24"/>
          <w:lang w:eastAsia="hi-IN" w:bidi="hi-IN"/>
        </w:rPr>
        <w:tab/>
      </w:r>
    </w:p>
    <w:p w:rsidR="00B676D6" w:rsidRPr="0004153D" w:rsidRDefault="00B676D6" w:rsidP="006B2F51">
      <w:pPr>
        <w:widowControl w:val="0"/>
        <w:tabs>
          <w:tab w:val="left" w:pos="1440"/>
          <w:tab w:val="right" w:pos="9214"/>
        </w:tabs>
        <w:suppressAutoHyphens/>
        <w:spacing w:after="0" w:line="240" w:lineRule="auto"/>
        <w:ind w:left="720"/>
        <w:jc w:val="both"/>
        <w:rPr>
          <w:rFonts w:ascii="Palatino Linotype" w:hAnsi="Palatino Linotype" w:cs="Mangal"/>
          <w:b/>
          <w:i/>
          <w:kern w:val="1"/>
          <w:sz w:val="24"/>
          <w:szCs w:val="24"/>
          <w:lang w:eastAsia="hi-IN" w:bidi="hi-IN"/>
        </w:rPr>
      </w:pPr>
      <w:r>
        <w:rPr>
          <w:rFonts w:ascii="Palatino Linotype" w:hAnsi="Palatino Linotype" w:cs="Mangal"/>
          <w:b/>
          <w:kern w:val="1"/>
          <w:sz w:val="24"/>
          <w:szCs w:val="24"/>
          <w:lang w:eastAsia="hi-IN" w:bidi="hi-IN"/>
        </w:rPr>
        <w:t>5</w:t>
      </w:r>
      <w:r w:rsidRPr="00893626">
        <w:rPr>
          <w:rFonts w:ascii="Palatino Linotype" w:hAnsi="Palatino Linotype" w:cs="Mangal"/>
          <w:b/>
          <w:kern w:val="1"/>
          <w:sz w:val="24"/>
          <w:szCs w:val="24"/>
          <w:lang w:eastAsia="hi-IN" w:bidi="hi-IN"/>
        </w:rPr>
        <w:t xml:space="preserve">.3.2. </w:t>
      </w:r>
      <w:r>
        <w:rPr>
          <w:rFonts w:ascii="Palatino Linotype" w:hAnsi="Palatino Linotype" w:cs="Mangal"/>
          <w:b/>
          <w:kern w:val="1"/>
          <w:sz w:val="24"/>
          <w:szCs w:val="24"/>
          <w:lang w:eastAsia="hi-IN" w:bidi="hi-IN"/>
        </w:rPr>
        <w:tab/>
      </w:r>
      <w:r w:rsidRPr="00893626">
        <w:rPr>
          <w:rFonts w:ascii="Palatino Linotype" w:hAnsi="Palatino Linotype" w:cs="Mangal"/>
          <w:b/>
          <w:kern w:val="1"/>
          <w:sz w:val="24"/>
          <w:szCs w:val="24"/>
          <w:lang w:eastAsia="hi-IN" w:bidi="hi-IN"/>
        </w:rPr>
        <w:t>Tűz-és robbanásvédelem</w:t>
      </w:r>
      <w:r w:rsidRPr="00893626">
        <w:rPr>
          <w:rFonts w:ascii="Palatino Linotype" w:hAnsi="Palatino Linotype" w:cs="Mangal"/>
          <w:b/>
          <w:kern w:val="1"/>
          <w:sz w:val="24"/>
          <w:szCs w:val="24"/>
          <w:lang w:eastAsia="hi-IN" w:bidi="hi-IN"/>
        </w:rPr>
        <w:tab/>
      </w:r>
      <w:r w:rsidRPr="0004153D">
        <w:rPr>
          <w:rFonts w:ascii="Palatino Linotype" w:hAnsi="Palatino Linotype" w:cs="Mangal"/>
          <w:b/>
          <w:i/>
          <w:kern w:val="1"/>
          <w:sz w:val="24"/>
          <w:szCs w:val="24"/>
          <w:lang w:eastAsia="hi-IN" w:bidi="hi-IN"/>
        </w:rPr>
        <w:t>18 óra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Tűz- és robbanásvédelmi alapfogalmak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Tűzveszélyességi osztályok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Éghetőség, tűzállóság</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Tűzvédelmi jogszabályok, irányító szervek, tűzoltóságok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Az üzemi tűzvédelmi feladatok, tűzvédelmi oktatás, tűzriadó-terv</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Gépek és létesítmények tűzbiztonsági szabályai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Gépszínek, gépek (erő- és munkagépek) üzemeltetése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Tűzoltó anyagok: oltóporok, víz, oltóhabok, oltógázok (szén-dioxid)</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Tűzoltó eszközök és készülékek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Gázpalackok, gázkészülékek kezelésének biztonsági szabályai</w:t>
      </w:r>
    </w:p>
    <w:p w:rsidR="00B676D6" w:rsidRPr="00893626"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p>
    <w:p w:rsidR="00B676D6" w:rsidRPr="00893626" w:rsidRDefault="00B676D6" w:rsidP="006B2F51">
      <w:pPr>
        <w:widowControl w:val="0"/>
        <w:tabs>
          <w:tab w:val="right" w:pos="1440"/>
          <w:tab w:val="right" w:pos="9214"/>
        </w:tabs>
        <w:suppressAutoHyphens/>
        <w:spacing w:after="0" w:line="240" w:lineRule="auto"/>
        <w:ind w:left="720"/>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5</w:t>
      </w:r>
      <w:r w:rsidRPr="00893626">
        <w:rPr>
          <w:rFonts w:ascii="Palatino Linotype" w:hAnsi="Palatino Linotype" w:cs="Mangal"/>
          <w:b/>
          <w:kern w:val="1"/>
          <w:sz w:val="24"/>
          <w:szCs w:val="24"/>
          <w:lang w:eastAsia="hi-IN" w:bidi="hi-IN"/>
        </w:rPr>
        <w:t xml:space="preserve">.3.3. </w:t>
      </w:r>
      <w:r>
        <w:rPr>
          <w:rFonts w:ascii="Palatino Linotype" w:hAnsi="Palatino Linotype" w:cs="Mangal"/>
          <w:b/>
          <w:kern w:val="1"/>
          <w:sz w:val="24"/>
          <w:szCs w:val="24"/>
          <w:lang w:eastAsia="hi-IN" w:bidi="hi-IN"/>
        </w:rPr>
        <w:tab/>
      </w:r>
      <w:r w:rsidRPr="00893626">
        <w:rPr>
          <w:rFonts w:ascii="Palatino Linotype" w:hAnsi="Palatino Linotype" w:cs="Mangal"/>
          <w:b/>
          <w:kern w:val="1"/>
          <w:sz w:val="24"/>
          <w:szCs w:val="24"/>
          <w:lang w:eastAsia="hi-IN" w:bidi="hi-IN"/>
        </w:rPr>
        <w:t>Környezetvédelem</w:t>
      </w:r>
      <w:r w:rsidRPr="00893626">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18</w:t>
      </w:r>
      <w:r w:rsidRPr="00893626">
        <w:rPr>
          <w:rFonts w:ascii="Palatino Linotype" w:hAnsi="Palatino Linotype" w:cs="Mangal"/>
          <w:b/>
          <w:i/>
          <w:kern w:val="1"/>
          <w:sz w:val="24"/>
          <w:szCs w:val="24"/>
          <w:lang w:eastAsia="hi-IN" w:bidi="hi-IN"/>
        </w:rPr>
        <w:t xml:space="preserve"> óra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környezetvédelem fogalma és feladatai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környezetvédelem jogi szabályozása, szervezetek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különböző környezet- és természetvédelmi (a veszélyes hulladékokról, az erdőkről, a vadakról stb.) szóló törvények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minisztérium és a hatóságok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Környezetvédelmi feladatok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talajvédelem: sík és dombvidéki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lastRenderedPageBreak/>
        <w:t>Talajerózió, defláció</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talajok szennyeződése, az öntözés, műtrágyázás, vegyszeres növényvédelem hatása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víz védelme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víz szennyeződésének forrásai, megelőzés lehetőségei, víztisztítási lehetőségek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Tisztított szennyvíz elhelyezése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levegő tisztaságának védelme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levegő szennyezettsége, a légszennyezés folyamata, a levegőtisztaság megóvásának lehetőségei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Az erdők és a vadak védelme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Hulladékok, a hulladék fogalma, csoportosításuk, a hulladékok ártalmatlanításának, újrahasznosításának eljárásai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veszélyes hulladékok és ártalmatlanításuk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Környezetvédelmi károk és bírságolás</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természetvédelem feladata, jelentősége, elvárások az Európai Unióban</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Védett növények fogalma, a legfontosabb védett növényfajok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kertész lehetőségei a környezetvédelem területén</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Talajvédelem jelentősége a kertészeti termesztés során</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Talajművelés, talajfertőtlenítés, speciális tápközegek használata</w:t>
      </w:r>
    </w:p>
    <w:p w:rsidR="00B676D6" w:rsidRPr="00893626"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p>
    <w:p w:rsidR="00B676D6" w:rsidRPr="001D7E1F" w:rsidRDefault="00B676D6" w:rsidP="006B2F51">
      <w:pPr>
        <w:widowControl w:val="0"/>
        <w:tabs>
          <w:tab w:val="left" w:pos="794"/>
        </w:tabs>
        <w:suppressAutoHyphens/>
        <w:spacing w:after="0" w:line="240" w:lineRule="auto"/>
        <w:ind w:left="357"/>
        <w:jc w:val="both"/>
        <w:rPr>
          <w:rFonts w:ascii="Palatino Linotype" w:hAnsi="Palatino Linotype" w:cs="Times New Roman"/>
          <w:b/>
          <w:kern w:val="1"/>
          <w:sz w:val="24"/>
          <w:szCs w:val="24"/>
          <w:lang w:eastAsia="hi-IN" w:bidi="hi-IN"/>
        </w:rPr>
      </w:pPr>
      <w:r w:rsidRPr="001D7E1F">
        <w:rPr>
          <w:rFonts w:ascii="Palatino Linotype" w:hAnsi="Palatino Linotype" w:cs="Times New Roman"/>
          <w:b/>
          <w:kern w:val="1"/>
          <w:sz w:val="24"/>
          <w:szCs w:val="24"/>
          <w:lang w:eastAsia="hi-IN" w:bidi="hi-IN"/>
        </w:rPr>
        <w:t xml:space="preserve">5.4. </w:t>
      </w:r>
      <w:r w:rsidRPr="001D7E1F">
        <w:rPr>
          <w:rFonts w:ascii="Palatino Linotype" w:hAnsi="Palatino Linotype" w:cs="Times New Roman"/>
          <w:b/>
          <w:kern w:val="1"/>
          <w:sz w:val="24"/>
          <w:szCs w:val="24"/>
          <w:lang w:eastAsia="hi-IN" w:bidi="hi-IN"/>
        </w:rPr>
        <w:tab/>
      </w:r>
      <w:r w:rsidRPr="006B2F51">
        <w:rPr>
          <w:rFonts w:ascii="Palatino Linotype" w:hAnsi="Palatino Linotype" w:cs="Times New Roman"/>
          <w:b/>
          <w:i/>
          <w:kern w:val="1"/>
          <w:sz w:val="24"/>
          <w:szCs w:val="24"/>
          <w:lang w:eastAsia="hi-IN" w:bidi="hi-IN"/>
        </w:rPr>
        <w:t>A képzés javasolt helyszíne (ajánlás</w:t>
      </w:r>
      <w:r w:rsidRPr="001D7E1F">
        <w:rPr>
          <w:rFonts w:ascii="Palatino Linotype" w:hAnsi="Palatino Linotype" w:cs="Times New Roman"/>
          <w:b/>
          <w:kern w:val="1"/>
          <w:sz w:val="24"/>
          <w:szCs w:val="24"/>
          <w:lang w:eastAsia="hi-IN" w:bidi="hi-IN"/>
        </w:rPr>
        <w:t>)</w:t>
      </w:r>
    </w:p>
    <w:p w:rsidR="00B676D6" w:rsidRPr="00085619" w:rsidRDefault="00B676D6" w:rsidP="006B2F51">
      <w:pPr>
        <w:widowControl w:val="0"/>
        <w:tabs>
          <w:tab w:val="left" w:pos="851"/>
        </w:tabs>
        <w:suppressAutoHyphens/>
        <w:spacing w:after="0" w:line="240" w:lineRule="auto"/>
        <w:ind w:left="360"/>
        <w:jc w:val="both"/>
        <w:rPr>
          <w:rFonts w:ascii="Palatino Linotype" w:hAnsi="Palatino Linotype" w:cs="Mangal"/>
          <w:i/>
          <w:kern w:val="1"/>
          <w:sz w:val="24"/>
          <w:szCs w:val="24"/>
          <w:lang w:eastAsia="hi-IN" w:bidi="hi-IN"/>
        </w:rPr>
      </w:pPr>
      <w:r w:rsidRPr="00085619">
        <w:rPr>
          <w:rFonts w:ascii="Palatino Linotype" w:hAnsi="Palatino Linotype" w:cs="Mangal"/>
          <w:i/>
          <w:kern w:val="1"/>
          <w:sz w:val="24"/>
          <w:szCs w:val="24"/>
          <w:lang w:eastAsia="hi-IN" w:bidi="hi-IN"/>
        </w:rPr>
        <w:t>Tanterem</w:t>
      </w:r>
    </w:p>
    <w:p w:rsidR="00B676D6" w:rsidRPr="008824E5" w:rsidRDefault="00B676D6" w:rsidP="00330756">
      <w:pPr>
        <w:widowControl w:val="0"/>
        <w:tabs>
          <w:tab w:val="left" w:pos="851"/>
        </w:tabs>
        <w:suppressAutoHyphens/>
        <w:spacing w:after="0" w:line="240" w:lineRule="auto"/>
        <w:jc w:val="both"/>
        <w:rPr>
          <w:rFonts w:ascii="Palatino Linotype" w:hAnsi="Palatino Linotype" w:cs="Mangal"/>
          <w:kern w:val="1"/>
          <w:sz w:val="24"/>
          <w:szCs w:val="24"/>
          <w:lang w:eastAsia="hi-IN" w:bidi="hi-IN"/>
        </w:rPr>
      </w:pPr>
    </w:p>
    <w:p w:rsidR="00B676D6" w:rsidRDefault="00B676D6" w:rsidP="00085619">
      <w:pPr>
        <w:widowControl w:val="0"/>
        <w:numPr>
          <w:ilvl w:val="1"/>
          <w:numId w:val="2"/>
        </w:numPr>
        <w:tabs>
          <w:tab w:val="left" w:pos="794"/>
        </w:tabs>
        <w:suppressAutoHyphens/>
        <w:spacing w:after="0" w:line="240" w:lineRule="auto"/>
        <w:jc w:val="both"/>
        <w:rPr>
          <w:rFonts w:ascii="Palatino Linotype" w:hAnsi="Palatino Linotype" w:cs="Times New Roman"/>
          <w:b/>
          <w:i/>
          <w:kern w:val="1"/>
          <w:sz w:val="24"/>
          <w:szCs w:val="24"/>
          <w:lang w:eastAsia="hi-IN" w:bidi="hi-IN"/>
        </w:rPr>
      </w:pPr>
      <w:r w:rsidRPr="006B2F51">
        <w:rPr>
          <w:rFonts w:ascii="Palatino Linotype" w:hAnsi="Palatino Linotype" w:cs="Times New Roman"/>
          <w:b/>
          <w:i/>
          <w:kern w:val="1"/>
          <w:sz w:val="24"/>
          <w:szCs w:val="24"/>
          <w:lang w:eastAsia="hi-IN" w:bidi="hi-IN"/>
        </w:rPr>
        <w:t>A tantárgy elsajátítása során alkalmazható sajátos módszerek, tanulói tevékenységformák (ajánlás)</w:t>
      </w:r>
    </w:p>
    <w:p w:rsidR="00B676D6" w:rsidRPr="006B2F51" w:rsidRDefault="00B676D6" w:rsidP="00085619">
      <w:pPr>
        <w:widowControl w:val="0"/>
        <w:tabs>
          <w:tab w:val="left" w:pos="794"/>
        </w:tabs>
        <w:suppressAutoHyphens/>
        <w:spacing w:after="0" w:line="240" w:lineRule="auto"/>
        <w:ind w:left="882"/>
        <w:jc w:val="both"/>
        <w:rPr>
          <w:rFonts w:ascii="Palatino Linotype" w:hAnsi="Palatino Linotype" w:cs="Times New Roman"/>
          <w:b/>
          <w:i/>
          <w:kern w:val="1"/>
          <w:sz w:val="24"/>
          <w:szCs w:val="24"/>
          <w:lang w:eastAsia="hi-IN" w:bidi="hi-IN"/>
        </w:rPr>
      </w:pPr>
    </w:p>
    <w:p w:rsidR="00B676D6" w:rsidRPr="00893626" w:rsidRDefault="00B676D6" w:rsidP="00085619">
      <w:pPr>
        <w:widowControl w:val="0"/>
        <w:suppressAutoHyphens/>
        <w:spacing w:after="0" w:line="240" w:lineRule="auto"/>
        <w:ind w:left="720"/>
        <w:jc w:val="both"/>
        <w:rPr>
          <w:rFonts w:ascii="Palatino Linotype" w:hAnsi="Palatino Linotype" w:cs="Times New Roman"/>
          <w:b/>
          <w:i/>
          <w:sz w:val="24"/>
          <w:szCs w:val="24"/>
          <w:lang w:eastAsia="hu-HU"/>
        </w:rPr>
      </w:pPr>
      <w:r w:rsidRPr="00330756">
        <w:rPr>
          <w:rFonts w:ascii="Palatino Linotype" w:hAnsi="Palatino Linotype" w:cs="Times New Roman"/>
          <w:b/>
          <w:sz w:val="24"/>
          <w:szCs w:val="24"/>
          <w:lang w:eastAsia="hu-HU"/>
        </w:rPr>
        <w:t>5.5.2</w:t>
      </w:r>
      <w:r w:rsidRPr="00893626">
        <w:rPr>
          <w:rFonts w:ascii="Palatino Linotype" w:hAnsi="Palatino Linotype" w:cs="Times New Roman"/>
          <w:b/>
          <w:i/>
          <w:sz w:val="24"/>
          <w:szCs w:val="24"/>
          <w:lang w:eastAsia="hu-HU"/>
        </w:rPr>
        <w:t>.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676D6" w:rsidRPr="00893626" w:rsidTr="00324609">
        <w:trPr>
          <w:jc w:val="center"/>
        </w:trPr>
        <w:tc>
          <w:tcPr>
            <w:tcW w:w="994" w:type="dxa"/>
            <w:vMerge w:val="restart"/>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Sorszám</w:t>
            </w:r>
          </w:p>
        </w:tc>
        <w:tc>
          <w:tcPr>
            <w:tcW w:w="2800" w:type="dxa"/>
            <w:vMerge w:val="restart"/>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 xml:space="preserve">Alkalmazott oktatási </w:t>
            </w:r>
          </w:p>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módszer neve</w:t>
            </w:r>
          </w:p>
        </w:tc>
        <w:tc>
          <w:tcPr>
            <w:tcW w:w="2835" w:type="dxa"/>
            <w:gridSpan w:val="3"/>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A tanulói tevékenység szervezeti kerete</w:t>
            </w:r>
          </w:p>
        </w:tc>
        <w:tc>
          <w:tcPr>
            <w:tcW w:w="2659" w:type="dxa"/>
            <w:vMerge w:val="restart"/>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Alkalmazandó eszközök és felszerelések (SZVK 6. pont lebontása, pontosítása)</w:t>
            </w:r>
          </w:p>
        </w:tc>
      </w:tr>
      <w:tr w:rsidR="00B676D6" w:rsidRPr="00893626" w:rsidTr="00324609">
        <w:trPr>
          <w:jc w:val="center"/>
        </w:trPr>
        <w:tc>
          <w:tcPr>
            <w:tcW w:w="994" w:type="dxa"/>
            <w:vMerge/>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p>
        </w:tc>
        <w:tc>
          <w:tcPr>
            <w:tcW w:w="2800" w:type="dxa"/>
            <w:vMerge/>
            <w:vAlign w:val="center"/>
          </w:tcPr>
          <w:p w:rsidR="00B676D6" w:rsidRPr="00893626" w:rsidRDefault="00B676D6" w:rsidP="00324609">
            <w:pPr>
              <w:spacing w:after="0" w:line="240" w:lineRule="auto"/>
              <w:rPr>
                <w:rFonts w:ascii="Palatino Linotype" w:hAnsi="Palatino Linotype" w:cs="Times New Roman"/>
                <w:b/>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egyéni</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csoport</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osztály</w:t>
            </w:r>
          </w:p>
        </w:tc>
        <w:tc>
          <w:tcPr>
            <w:tcW w:w="2659" w:type="dxa"/>
            <w:vMerge/>
            <w:vAlign w:val="center"/>
          </w:tcPr>
          <w:p w:rsidR="00B676D6" w:rsidRPr="00893626" w:rsidRDefault="00B676D6" w:rsidP="00324609">
            <w:pPr>
              <w:spacing w:after="0" w:line="240" w:lineRule="auto"/>
              <w:jc w:val="center"/>
              <w:rPr>
                <w:rFonts w:ascii="Palatino Linotype" w:hAnsi="Palatino Linotype" w:cs="Times New Roman"/>
                <w:b/>
                <w:sz w:val="20"/>
                <w:szCs w:val="20"/>
                <w:lang w:eastAsia="hu-HU"/>
              </w:rPr>
            </w:pPr>
          </w:p>
        </w:tc>
      </w:tr>
      <w:tr w:rsidR="00B676D6" w:rsidRPr="00893626" w:rsidTr="00324609">
        <w:trPr>
          <w:jc w:val="center"/>
        </w:trPr>
        <w:tc>
          <w:tcPr>
            <w:tcW w:w="994"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1.1</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magyarázat</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324609">
        <w:trPr>
          <w:jc w:val="center"/>
        </w:trPr>
        <w:tc>
          <w:tcPr>
            <w:tcW w:w="994"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1.2.</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kiselőadás</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324609">
        <w:trPr>
          <w:jc w:val="center"/>
        </w:trPr>
        <w:tc>
          <w:tcPr>
            <w:tcW w:w="994"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1.3.</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megbeszélés</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324609">
        <w:trPr>
          <w:jc w:val="center"/>
        </w:trPr>
        <w:tc>
          <w:tcPr>
            <w:tcW w:w="994"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1.4.</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vita</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324609">
        <w:trPr>
          <w:jc w:val="center"/>
        </w:trPr>
        <w:tc>
          <w:tcPr>
            <w:tcW w:w="994"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1.5.</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szemléltetés</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324609">
        <w:trPr>
          <w:jc w:val="center"/>
        </w:trPr>
        <w:tc>
          <w:tcPr>
            <w:tcW w:w="994"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1.6.</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projekt</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324609">
        <w:trPr>
          <w:jc w:val="center"/>
        </w:trPr>
        <w:tc>
          <w:tcPr>
            <w:tcW w:w="994"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1.7.</w:t>
            </w:r>
          </w:p>
        </w:tc>
        <w:tc>
          <w:tcPr>
            <w:tcW w:w="2800" w:type="dxa"/>
            <w:vAlign w:val="center"/>
          </w:tcPr>
          <w:p w:rsidR="00B676D6" w:rsidRPr="00893626" w:rsidRDefault="00B676D6" w:rsidP="00324609">
            <w:pPr>
              <w:spacing w:after="0" w:line="240" w:lineRule="auto"/>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házi feladat</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p>
        </w:tc>
        <w:tc>
          <w:tcPr>
            <w:tcW w:w="2659" w:type="dxa"/>
            <w:vAlign w:val="center"/>
          </w:tcPr>
          <w:p w:rsidR="00B676D6" w:rsidRPr="00893626" w:rsidRDefault="00B676D6" w:rsidP="00324609">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bl>
    <w:p w:rsidR="00B676D6" w:rsidRDefault="00B676D6" w:rsidP="006B2F51">
      <w:pPr>
        <w:widowControl w:val="0"/>
        <w:tabs>
          <w:tab w:val="left" w:pos="794"/>
        </w:tabs>
        <w:suppressAutoHyphens/>
        <w:spacing w:after="0" w:line="240" w:lineRule="auto"/>
        <w:ind w:left="357"/>
        <w:jc w:val="both"/>
        <w:rPr>
          <w:rFonts w:ascii="Palatino Linotype" w:hAnsi="Palatino Linotype" w:cs="Times New Roman"/>
          <w:b/>
          <w:i/>
          <w:kern w:val="1"/>
          <w:sz w:val="24"/>
          <w:szCs w:val="24"/>
          <w:lang w:eastAsia="hi-IN" w:bidi="hi-IN"/>
        </w:rPr>
      </w:pPr>
    </w:p>
    <w:p w:rsidR="00B676D6" w:rsidRPr="00893626" w:rsidRDefault="00B676D6" w:rsidP="00085619">
      <w:pPr>
        <w:widowControl w:val="0"/>
        <w:tabs>
          <w:tab w:val="left" w:pos="993"/>
        </w:tabs>
        <w:suppressAutoHyphens/>
        <w:spacing w:after="0" w:line="240" w:lineRule="auto"/>
        <w:ind w:left="567"/>
        <w:jc w:val="both"/>
        <w:rPr>
          <w:rFonts w:ascii="Palatino Linotype" w:hAnsi="Palatino Linotype" w:cs="Times New Roman"/>
          <w:b/>
          <w:i/>
          <w:kern w:val="1"/>
          <w:sz w:val="24"/>
          <w:szCs w:val="24"/>
          <w:lang w:eastAsia="hi-IN" w:bidi="hi-IN"/>
        </w:rPr>
      </w:pPr>
      <w:r w:rsidRPr="00330756">
        <w:rPr>
          <w:rFonts w:ascii="Palatino Linotype" w:hAnsi="Palatino Linotype" w:cs="Times New Roman"/>
          <w:b/>
          <w:sz w:val="24"/>
          <w:szCs w:val="24"/>
          <w:lang w:eastAsia="hu-HU"/>
        </w:rPr>
        <w:t>5.5.1</w:t>
      </w:r>
      <w:r w:rsidRPr="00893626">
        <w:rPr>
          <w:rFonts w:ascii="Palatino Linotype" w:hAnsi="Palatino Linotype" w:cs="Times New Roman"/>
          <w:b/>
          <w:i/>
          <w:sz w:val="24"/>
          <w:szCs w:val="24"/>
          <w:lang w:eastAsia="hu-HU"/>
        </w:rPr>
        <w:t>.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676D6" w:rsidRPr="00893626" w:rsidTr="00B410A6">
        <w:trPr>
          <w:cantSplit/>
          <w:trHeight w:val="921"/>
          <w:jc w:val="center"/>
        </w:trPr>
        <w:tc>
          <w:tcPr>
            <w:tcW w:w="828" w:type="dxa"/>
            <w:vMerge w:val="restart"/>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Sor-szám</w:t>
            </w:r>
          </w:p>
        </w:tc>
        <w:tc>
          <w:tcPr>
            <w:tcW w:w="3621" w:type="dxa"/>
            <w:vMerge w:val="restart"/>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Tanulói tevékenységforma</w:t>
            </w:r>
          </w:p>
        </w:tc>
        <w:tc>
          <w:tcPr>
            <w:tcW w:w="2370" w:type="dxa"/>
            <w:gridSpan w:val="3"/>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Tanulói tevékenység szervezési kerete</w:t>
            </w:r>
          </w:p>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(differenciálási módok)</w:t>
            </w:r>
          </w:p>
        </w:tc>
        <w:tc>
          <w:tcPr>
            <w:tcW w:w="2190" w:type="dxa"/>
            <w:vMerge w:val="restart"/>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 xml:space="preserve">Alkalmazandó eszközök és felszerelések (SZVK </w:t>
            </w:r>
            <w:r w:rsidRPr="00893626">
              <w:rPr>
                <w:rFonts w:ascii="Palatino Linotype" w:hAnsi="Palatino Linotype" w:cs="Times New Roman"/>
                <w:b/>
                <w:sz w:val="20"/>
                <w:szCs w:val="20"/>
                <w:lang w:eastAsia="hu-HU"/>
              </w:rPr>
              <w:lastRenderedPageBreak/>
              <w:t>6. pont lebontása, pontosítása)</w:t>
            </w:r>
          </w:p>
        </w:tc>
      </w:tr>
      <w:tr w:rsidR="00B676D6" w:rsidRPr="00893626" w:rsidTr="00B410A6">
        <w:trPr>
          <w:cantSplit/>
          <w:trHeight w:val="1076"/>
          <w:jc w:val="center"/>
        </w:trPr>
        <w:tc>
          <w:tcPr>
            <w:tcW w:w="828" w:type="dxa"/>
            <w:vMerge/>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p>
        </w:tc>
        <w:tc>
          <w:tcPr>
            <w:tcW w:w="3621" w:type="dxa"/>
            <w:vMerge/>
            <w:vAlign w:val="center"/>
          </w:tcPr>
          <w:p w:rsidR="00B676D6" w:rsidRPr="00893626" w:rsidRDefault="00B676D6" w:rsidP="00B410A6">
            <w:pPr>
              <w:spacing w:after="0" w:line="240" w:lineRule="auto"/>
              <w:rPr>
                <w:rFonts w:ascii="Palatino Linotype" w:hAnsi="Palatino Linotype" w:cs="Times New Roman"/>
                <w:b/>
                <w:sz w:val="20"/>
                <w:szCs w:val="20"/>
                <w:lang w:eastAsia="hu-HU"/>
              </w:rPr>
            </w:pPr>
          </w:p>
        </w:tc>
        <w:tc>
          <w:tcPr>
            <w:tcW w:w="809" w:type="dxa"/>
            <w:textDirection w:val="btLr"/>
            <w:vAlign w:val="center"/>
          </w:tcPr>
          <w:p w:rsidR="00B676D6" w:rsidRPr="00893626" w:rsidRDefault="00B676D6" w:rsidP="00B410A6">
            <w:pPr>
              <w:spacing w:after="0" w:line="240" w:lineRule="auto"/>
              <w:ind w:left="113" w:right="113"/>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Egyéni</w:t>
            </w:r>
          </w:p>
        </w:tc>
        <w:tc>
          <w:tcPr>
            <w:tcW w:w="798" w:type="dxa"/>
            <w:textDirection w:val="btLr"/>
            <w:vAlign w:val="center"/>
          </w:tcPr>
          <w:p w:rsidR="00B676D6" w:rsidRPr="00893626" w:rsidRDefault="00B676D6" w:rsidP="00B410A6">
            <w:pPr>
              <w:spacing w:after="0" w:line="240" w:lineRule="auto"/>
              <w:ind w:left="113" w:right="113"/>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Csoport-</w:t>
            </w:r>
          </w:p>
          <w:p w:rsidR="00B676D6" w:rsidRPr="00893626" w:rsidRDefault="00B676D6" w:rsidP="00B410A6">
            <w:pPr>
              <w:spacing w:after="0" w:line="240" w:lineRule="auto"/>
              <w:ind w:left="113" w:right="113"/>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bontás</w:t>
            </w:r>
          </w:p>
        </w:tc>
        <w:tc>
          <w:tcPr>
            <w:tcW w:w="763" w:type="dxa"/>
            <w:textDirection w:val="btLr"/>
            <w:vAlign w:val="center"/>
          </w:tcPr>
          <w:p w:rsidR="00B676D6" w:rsidRPr="00893626" w:rsidRDefault="00B676D6" w:rsidP="00B410A6">
            <w:pPr>
              <w:spacing w:after="0" w:line="240" w:lineRule="auto"/>
              <w:ind w:left="113" w:right="113"/>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Osztály-</w:t>
            </w:r>
          </w:p>
          <w:p w:rsidR="00B676D6" w:rsidRPr="00893626" w:rsidRDefault="00B676D6" w:rsidP="00B410A6">
            <w:pPr>
              <w:spacing w:after="0" w:line="240" w:lineRule="auto"/>
              <w:ind w:left="113" w:right="113"/>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keret</w:t>
            </w:r>
          </w:p>
        </w:tc>
        <w:tc>
          <w:tcPr>
            <w:tcW w:w="2190" w:type="dxa"/>
            <w:vMerge/>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p>
        </w:tc>
      </w:tr>
      <w:tr w:rsidR="00B676D6" w:rsidRPr="00893626" w:rsidTr="00B410A6">
        <w:trPr>
          <w:jc w:val="center"/>
        </w:trPr>
        <w:tc>
          <w:tcPr>
            <w:tcW w:w="82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lastRenderedPageBreak/>
              <w:t>1.</w:t>
            </w:r>
          </w:p>
        </w:tc>
        <w:tc>
          <w:tcPr>
            <w:tcW w:w="3621" w:type="dxa"/>
            <w:shd w:val="clear" w:color="auto" w:fill="D9D9D9"/>
            <w:vAlign w:val="center"/>
          </w:tcPr>
          <w:p w:rsidR="00B676D6" w:rsidRPr="00893626" w:rsidRDefault="00B676D6" w:rsidP="00B410A6">
            <w:pPr>
              <w:spacing w:after="0" w:line="240" w:lineRule="auto"/>
              <w:rPr>
                <w:rFonts w:ascii="Palatino Linotype" w:hAnsi="Palatino Linotype" w:cs="Times New Roman"/>
                <w:b/>
                <w:sz w:val="20"/>
                <w:szCs w:val="20"/>
                <w:lang w:eastAsia="hu-HU"/>
              </w:rPr>
            </w:pPr>
            <w:r w:rsidRPr="00893626">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1.1.</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Olvasott szöveg önálló feldolgozása</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1.2.</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Olvasott szöveg feladattal vezetett feldolgozása</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1.3.</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Olvasott szöveg feldolgozása jegyzeteléssel</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1.4.</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Hallott szöveg feldolgozása jegyzeteléssel</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1.5.</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Hallott szöveg feladattal vezetett feldolgozása</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1.6.</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Információk önálló rendszerezése</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1.7.</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Információk feladattal vezetett rendszerezése</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2.</w:t>
            </w:r>
          </w:p>
        </w:tc>
        <w:tc>
          <w:tcPr>
            <w:tcW w:w="3621" w:type="dxa"/>
            <w:shd w:val="clear" w:color="auto" w:fill="D9D9D9"/>
            <w:vAlign w:val="center"/>
          </w:tcPr>
          <w:p w:rsidR="00B676D6" w:rsidRPr="00893626" w:rsidRDefault="00B676D6" w:rsidP="00B410A6">
            <w:pPr>
              <w:spacing w:after="0" w:line="240" w:lineRule="auto"/>
              <w:rPr>
                <w:rFonts w:ascii="Palatino Linotype" w:hAnsi="Palatino Linotype" w:cs="Arial"/>
                <w:b/>
                <w:sz w:val="20"/>
                <w:szCs w:val="20"/>
                <w:lang w:eastAsia="hu-HU"/>
              </w:rPr>
            </w:pPr>
            <w:r w:rsidRPr="00893626">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2.1.</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Válaszolás írásban mondatszintű kérdésekre</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2.2.</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Tesztfeladat megoldása</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2.3.</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Szöveges előadás egyéni felkészüléssel</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2.4.</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Tapasztalatok utólagos ismertetése szóban</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2.5.</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Tapasztalatok helyszíni ismertetése szóban</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trHeight w:val="499"/>
          <w:jc w:val="center"/>
        </w:trPr>
        <w:tc>
          <w:tcPr>
            <w:tcW w:w="82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4.</w:t>
            </w:r>
          </w:p>
        </w:tc>
        <w:tc>
          <w:tcPr>
            <w:tcW w:w="3621" w:type="dxa"/>
            <w:shd w:val="clear" w:color="auto" w:fill="D9D9D9"/>
            <w:vAlign w:val="center"/>
          </w:tcPr>
          <w:p w:rsidR="00B676D6" w:rsidRPr="00893626" w:rsidRDefault="00B676D6" w:rsidP="00B410A6">
            <w:pPr>
              <w:spacing w:after="0" w:line="240" w:lineRule="auto"/>
              <w:rPr>
                <w:rFonts w:ascii="Palatino Linotype" w:hAnsi="Palatino Linotype" w:cs="Arial"/>
                <w:b/>
                <w:sz w:val="20"/>
                <w:szCs w:val="20"/>
                <w:lang w:eastAsia="hu-HU"/>
              </w:rPr>
            </w:pPr>
            <w:r w:rsidRPr="00893626">
              <w:rPr>
                <w:rFonts w:ascii="Palatino Linotype" w:hAnsi="Palatino Linotype" w:cs="Arial"/>
                <w:b/>
                <w:sz w:val="20"/>
                <w:szCs w:val="20"/>
                <w:lang w:eastAsia="hu-HU"/>
              </w:rPr>
              <w:t>Komplex információk körében</w:t>
            </w:r>
          </w:p>
        </w:tc>
        <w:tc>
          <w:tcPr>
            <w:tcW w:w="809"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4.1.</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Elemzés készítése tapasztalatokról</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4.2.</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Jegyzetkészítés eseményről kérdéssor alapján</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4.3.</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Esemény helyszíni értékelése szóban felkészülés után</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4.4.</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Utólagos szóbeli beszámoló</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b/>
                <w:sz w:val="20"/>
                <w:szCs w:val="20"/>
                <w:lang w:eastAsia="hu-HU"/>
              </w:rPr>
            </w:pPr>
            <w:r w:rsidRPr="00893626">
              <w:rPr>
                <w:rFonts w:ascii="Palatino Linotype" w:hAnsi="Palatino Linotype" w:cs="Times New Roman"/>
                <w:b/>
                <w:sz w:val="20"/>
                <w:szCs w:val="20"/>
                <w:lang w:eastAsia="hu-HU"/>
              </w:rPr>
              <w:t>5.</w:t>
            </w:r>
          </w:p>
        </w:tc>
        <w:tc>
          <w:tcPr>
            <w:tcW w:w="3621" w:type="dxa"/>
            <w:shd w:val="clear" w:color="auto" w:fill="D9D9D9"/>
            <w:vAlign w:val="center"/>
          </w:tcPr>
          <w:p w:rsidR="00B676D6" w:rsidRPr="00893626" w:rsidRDefault="00B676D6" w:rsidP="00B410A6">
            <w:pPr>
              <w:spacing w:after="0" w:line="240" w:lineRule="auto"/>
              <w:rPr>
                <w:rFonts w:ascii="Palatino Linotype" w:hAnsi="Palatino Linotype" w:cs="Arial"/>
                <w:b/>
                <w:sz w:val="20"/>
                <w:szCs w:val="20"/>
                <w:lang w:eastAsia="hu-HU"/>
              </w:rPr>
            </w:pPr>
            <w:r w:rsidRPr="00893626">
              <w:rPr>
                <w:rFonts w:ascii="Palatino Linotype" w:hAnsi="Palatino Linotype" w:cs="Arial"/>
                <w:b/>
                <w:sz w:val="20"/>
                <w:szCs w:val="20"/>
                <w:lang w:eastAsia="hu-HU"/>
              </w:rPr>
              <w:t>Csoportos munkaformák körében</w:t>
            </w:r>
          </w:p>
        </w:tc>
        <w:tc>
          <w:tcPr>
            <w:tcW w:w="809"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shd w:val="clear" w:color="auto" w:fill="D9D9D9"/>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5.1.</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Feladattal vezetett kiscsoportos szövegfeldolgozás</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r w:rsidR="00B676D6" w:rsidRPr="00893626" w:rsidTr="00B410A6">
        <w:trPr>
          <w:jc w:val="center"/>
        </w:trPr>
        <w:tc>
          <w:tcPr>
            <w:tcW w:w="82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5.2.</w:t>
            </w:r>
          </w:p>
        </w:tc>
        <w:tc>
          <w:tcPr>
            <w:tcW w:w="3621" w:type="dxa"/>
            <w:vAlign w:val="center"/>
          </w:tcPr>
          <w:p w:rsidR="00B676D6" w:rsidRPr="00893626" w:rsidRDefault="00B676D6" w:rsidP="00B410A6">
            <w:pPr>
              <w:spacing w:after="0" w:line="240" w:lineRule="auto"/>
              <w:rPr>
                <w:rFonts w:ascii="Palatino Linotype" w:hAnsi="Palatino Linotype" w:cs="Arial"/>
                <w:sz w:val="20"/>
                <w:szCs w:val="20"/>
                <w:lang w:eastAsia="hu-HU"/>
              </w:rPr>
            </w:pPr>
            <w:r w:rsidRPr="00893626">
              <w:rPr>
                <w:rFonts w:ascii="Palatino Linotype" w:hAnsi="Palatino Linotype" w:cs="Arial"/>
                <w:sz w:val="20"/>
                <w:szCs w:val="20"/>
                <w:lang w:eastAsia="hu-HU"/>
              </w:rPr>
              <w:t>Csoportos versenyjáték</w:t>
            </w:r>
          </w:p>
        </w:tc>
        <w:tc>
          <w:tcPr>
            <w:tcW w:w="809"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x</w:t>
            </w:r>
          </w:p>
        </w:tc>
        <w:tc>
          <w:tcPr>
            <w:tcW w:w="763"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893626" w:rsidRDefault="00B676D6" w:rsidP="00B410A6">
            <w:pPr>
              <w:spacing w:after="0" w:line="240" w:lineRule="auto"/>
              <w:jc w:val="center"/>
              <w:rPr>
                <w:rFonts w:ascii="Palatino Linotype" w:hAnsi="Palatino Linotype" w:cs="Times New Roman"/>
                <w:sz w:val="20"/>
                <w:szCs w:val="20"/>
                <w:lang w:eastAsia="hu-HU"/>
              </w:rPr>
            </w:pPr>
            <w:r w:rsidRPr="00893626">
              <w:rPr>
                <w:rFonts w:ascii="Palatino Linotype" w:hAnsi="Palatino Linotype" w:cs="Times New Roman"/>
                <w:sz w:val="20"/>
                <w:szCs w:val="20"/>
                <w:lang w:eastAsia="hu-HU"/>
              </w:rPr>
              <w:t>-</w:t>
            </w:r>
          </w:p>
        </w:tc>
      </w:tr>
    </w:tbl>
    <w:p w:rsidR="00B676D6" w:rsidRPr="00893626" w:rsidRDefault="00B676D6" w:rsidP="003E62E9">
      <w:pPr>
        <w:widowControl w:val="0"/>
        <w:suppressAutoHyphens/>
        <w:spacing w:after="0" w:line="240" w:lineRule="auto"/>
        <w:ind w:left="1092"/>
        <w:rPr>
          <w:rFonts w:ascii="Palatino Linotype" w:hAnsi="Palatino Linotype" w:cs="Times New Roman"/>
          <w:b/>
          <w:i/>
          <w:kern w:val="1"/>
          <w:sz w:val="24"/>
          <w:szCs w:val="24"/>
          <w:lang w:eastAsia="hi-IN" w:bidi="hi-IN"/>
        </w:rPr>
      </w:pPr>
    </w:p>
    <w:p w:rsidR="00B676D6" w:rsidRPr="00893626" w:rsidRDefault="00B676D6" w:rsidP="00330756">
      <w:pPr>
        <w:widowControl w:val="0"/>
        <w:suppressAutoHyphens/>
        <w:spacing w:after="0" w:line="240" w:lineRule="auto"/>
        <w:ind w:left="357"/>
        <w:jc w:val="both"/>
        <w:rPr>
          <w:rFonts w:ascii="Verdana" w:hAnsi="Verdana" w:cs="Times New Roman"/>
          <w:sz w:val="24"/>
          <w:szCs w:val="24"/>
          <w:lang w:eastAsia="hu-HU"/>
        </w:rPr>
      </w:pPr>
      <w:r>
        <w:rPr>
          <w:rFonts w:ascii="Palatino Linotype" w:hAnsi="Palatino Linotype" w:cs="Times New Roman"/>
          <w:b/>
          <w:kern w:val="1"/>
          <w:sz w:val="24"/>
          <w:szCs w:val="24"/>
          <w:lang w:eastAsia="hi-IN" w:bidi="hi-IN"/>
        </w:rPr>
        <w:t>5</w:t>
      </w:r>
      <w:r w:rsidRPr="00893626">
        <w:rPr>
          <w:rFonts w:ascii="Palatino Linotype" w:hAnsi="Palatino Linotype" w:cs="Times New Roman"/>
          <w:b/>
          <w:kern w:val="1"/>
          <w:sz w:val="24"/>
          <w:szCs w:val="24"/>
          <w:lang w:eastAsia="hi-IN" w:bidi="hi-IN"/>
        </w:rPr>
        <w:t>.6. A tantárgy értékelésének módja</w:t>
      </w:r>
    </w:p>
    <w:p w:rsidR="00B676D6" w:rsidRDefault="00B676D6" w:rsidP="00085619">
      <w:pPr>
        <w:widowControl w:val="0"/>
        <w:suppressAutoHyphens/>
        <w:spacing w:after="0" w:line="240" w:lineRule="auto"/>
        <w:ind w:left="357"/>
        <w:jc w:val="both"/>
        <w:rPr>
          <w:rFonts w:ascii="Palatino Linotype" w:hAnsi="Palatino Linotype" w:cs="Times New Roman"/>
          <w:b/>
          <w:sz w:val="44"/>
          <w:szCs w:val="44"/>
          <w:lang w:eastAsia="hu-HU"/>
        </w:rPr>
      </w:pPr>
      <w:r w:rsidRPr="00893626">
        <w:rPr>
          <w:rFonts w:ascii="Palatino Linotype" w:hAnsi="Palatino Linotype" w:cs="Mangal"/>
          <w:bCs/>
          <w:kern w:val="1"/>
          <w:sz w:val="24"/>
          <w:szCs w:val="24"/>
          <w:lang w:eastAsia="hi-IN" w:bidi="hi-IN"/>
        </w:rPr>
        <w:t xml:space="preserve">A nemzeti köznevelésről szóló 2011. évi CXC. </w:t>
      </w:r>
      <w:r>
        <w:rPr>
          <w:rFonts w:ascii="Palatino Linotype" w:hAnsi="Palatino Linotype" w:cs="Mangal"/>
          <w:bCs/>
          <w:kern w:val="1"/>
          <w:sz w:val="24"/>
          <w:szCs w:val="24"/>
          <w:lang w:eastAsia="hi-IN" w:bidi="hi-IN"/>
        </w:rPr>
        <w:t>törvény</w:t>
      </w:r>
      <w:r w:rsidRPr="00893626">
        <w:rPr>
          <w:rFonts w:ascii="Palatino Linotype" w:hAnsi="Palatino Linotype" w:cs="Mangal"/>
          <w:bCs/>
          <w:kern w:val="1"/>
          <w:sz w:val="24"/>
          <w:szCs w:val="24"/>
          <w:lang w:eastAsia="hi-IN" w:bidi="hi-IN"/>
        </w:rPr>
        <w:t xml:space="preserve"> 54. § (2) a) pontja szerinti értékeléssel</w:t>
      </w:r>
      <w:r>
        <w:rPr>
          <w:rFonts w:ascii="Palatino Linotype" w:hAnsi="Palatino Linotype" w:cs="Mangal"/>
          <w:bCs/>
          <w:kern w:val="1"/>
          <w:sz w:val="24"/>
          <w:szCs w:val="24"/>
          <w:lang w:eastAsia="hi-IN" w:bidi="hi-IN"/>
        </w:rPr>
        <w:br w:type="page"/>
      </w:r>
    </w:p>
    <w:p w:rsidR="00B676D6" w:rsidRDefault="00B676D6" w:rsidP="00BA5125">
      <w:pPr>
        <w:widowControl w:val="0"/>
        <w:suppressAutoHyphens/>
        <w:spacing w:after="0" w:line="240" w:lineRule="auto"/>
        <w:jc w:val="center"/>
        <w:rPr>
          <w:rFonts w:ascii="Palatino Linotype" w:hAnsi="Palatino Linotype" w:cs="Times New Roman"/>
          <w:b/>
          <w:sz w:val="44"/>
          <w:szCs w:val="44"/>
          <w:lang w:eastAsia="hu-HU"/>
        </w:rPr>
      </w:pPr>
    </w:p>
    <w:p w:rsidR="00B676D6" w:rsidRDefault="00B676D6" w:rsidP="00BA5125">
      <w:pPr>
        <w:widowControl w:val="0"/>
        <w:suppressAutoHyphens/>
        <w:spacing w:after="0" w:line="240" w:lineRule="auto"/>
        <w:jc w:val="center"/>
        <w:rPr>
          <w:rFonts w:ascii="Palatino Linotype" w:hAnsi="Palatino Linotype" w:cs="Times New Roman"/>
          <w:b/>
          <w:sz w:val="44"/>
          <w:szCs w:val="44"/>
          <w:lang w:eastAsia="hu-HU"/>
        </w:rPr>
      </w:pPr>
    </w:p>
    <w:p w:rsidR="00B676D6" w:rsidRDefault="00B676D6" w:rsidP="00BA5125">
      <w:pPr>
        <w:widowControl w:val="0"/>
        <w:suppressAutoHyphens/>
        <w:spacing w:after="0" w:line="240" w:lineRule="auto"/>
        <w:jc w:val="center"/>
        <w:rPr>
          <w:rFonts w:ascii="Palatino Linotype" w:hAnsi="Palatino Linotype" w:cs="Times New Roman"/>
          <w:b/>
          <w:sz w:val="44"/>
          <w:szCs w:val="44"/>
          <w:lang w:eastAsia="hu-HU"/>
        </w:rPr>
      </w:pPr>
    </w:p>
    <w:p w:rsidR="00B676D6" w:rsidRPr="00893626" w:rsidRDefault="00B676D6" w:rsidP="00BA5125">
      <w:pPr>
        <w:widowControl w:val="0"/>
        <w:suppressAutoHyphens/>
        <w:spacing w:after="0" w:line="240" w:lineRule="auto"/>
        <w:jc w:val="center"/>
        <w:rPr>
          <w:rFonts w:ascii="Palatino Linotype" w:hAnsi="Palatino Linotype" w:cs="Times New Roman"/>
          <w:b/>
          <w:sz w:val="44"/>
          <w:szCs w:val="44"/>
          <w:lang w:eastAsia="hu-HU"/>
        </w:rPr>
      </w:pPr>
    </w:p>
    <w:p w:rsidR="00B676D6" w:rsidRPr="00790AC0" w:rsidRDefault="00B676D6" w:rsidP="00BA5125">
      <w:pPr>
        <w:widowControl w:val="0"/>
        <w:suppressAutoHyphens/>
        <w:spacing w:after="0" w:line="240" w:lineRule="auto"/>
        <w:jc w:val="center"/>
        <w:rPr>
          <w:rFonts w:ascii="Palatino Linotype" w:hAnsi="Palatino Linotype" w:cs="Times New Roman"/>
          <w:b/>
          <w:sz w:val="44"/>
          <w:szCs w:val="44"/>
          <w:lang w:eastAsia="hu-HU"/>
        </w:rPr>
      </w:pPr>
      <w:r w:rsidRPr="00790AC0">
        <w:rPr>
          <w:rFonts w:ascii="Palatino Linotype" w:hAnsi="Palatino Linotype" w:cs="Times New Roman"/>
          <w:b/>
          <w:sz w:val="44"/>
          <w:szCs w:val="44"/>
          <w:lang w:eastAsia="hu-HU"/>
        </w:rPr>
        <w:t xml:space="preserve">A </w:t>
      </w:r>
    </w:p>
    <w:p w:rsidR="00B676D6" w:rsidRPr="00790AC0" w:rsidRDefault="00B676D6" w:rsidP="00BA5125">
      <w:pPr>
        <w:widowControl w:val="0"/>
        <w:suppressAutoHyphens/>
        <w:spacing w:after="0" w:line="240" w:lineRule="auto"/>
        <w:jc w:val="center"/>
        <w:rPr>
          <w:rFonts w:ascii="Palatino Linotype" w:hAnsi="Palatino Linotype" w:cs="Times New Roman"/>
          <w:b/>
          <w:sz w:val="44"/>
          <w:szCs w:val="44"/>
          <w:lang w:eastAsia="hu-HU"/>
        </w:rPr>
      </w:pPr>
      <w:r w:rsidRPr="00790AC0">
        <w:rPr>
          <w:rFonts w:ascii="Palatino Linotype" w:hAnsi="Palatino Linotype" w:cs="Times New Roman"/>
          <w:b/>
          <w:sz w:val="44"/>
          <w:szCs w:val="44"/>
          <w:lang w:eastAsia="hu-HU"/>
        </w:rPr>
        <w:t>11024-12 azonosító számú</w:t>
      </w:r>
    </w:p>
    <w:p w:rsidR="00B676D6" w:rsidRPr="00790AC0" w:rsidRDefault="00B676D6" w:rsidP="00BA5125">
      <w:pPr>
        <w:widowControl w:val="0"/>
        <w:suppressAutoHyphens/>
        <w:spacing w:after="0" w:line="240" w:lineRule="auto"/>
        <w:jc w:val="center"/>
        <w:rPr>
          <w:rFonts w:ascii="Palatino Linotype" w:hAnsi="Palatino Linotype" w:cs="Times New Roman"/>
          <w:sz w:val="44"/>
          <w:szCs w:val="44"/>
          <w:lang w:eastAsia="hu-HU"/>
        </w:rPr>
      </w:pPr>
    </w:p>
    <w:p w:rsidR="00B676D6" w:rsidRPr="00790AC0" w:rsidRDefault="00B676D6" w:rsidP="00BA5125">
      <w:pPr>
        <w:widowControl w:val="0"/>
        <w:suppressAutoHyphens/>
        <w:spacing w:after="0" w:line="240" w:lineRule="auto"/>
        <w:jc w:val="center"/>
        <w:rPr>
          <w:rFonts w:ascii="Palatino Linotype" w:hAnsi="Palatino Linotype" w:cs="Times New Roman"/>
          <w:b/>
          <w:sz w:val="44"/>
          <w:szCs w:val="44"/>
          <w:lang w:eastAsia="hu-HU"/>
        </w:rPr>
      </w:pPr>
      <w:r w:rsidRPr="00790AC0">
        <w:rPr>
          <w:rFonts w:ascii="Palatino Linotype" w:hAnsi="Palatino Linotype" w:cs="Times New Roman"/>
          <w:b/>
          <w:sz w:val="44"/>
          <w:szCs w:val="44"/>
          <w:lang w:eastAsia="hu-HU"/>
        </w:rPr>
        <w:t xml:space="preserve">Kerti munkák </w:t>
      </w:r>
    </w:p>
    <w:p w:rsidR="00B676D6" w:rsidRPr="00790AC0" w:rsidRDefault="00B676D6" w:rsidP="00BA5125">
      <w:pPr>
        <w:widowControl w:val="0"/>
        <w:suppressAutoHyphens/>
        <w:spacing w:after="0" w:line="240" w:lineRule="auto"/>
        <w:jc w:val="center"/>
        <w:rPr>
          <w:rFonts w:ascii="Palatino Linotype" w:hAnsi="Palatino Linotype" w:cs="Times New Roman"/>
          <w:b/>
          <w:sz w:val="44"/>
          <w:szCs w:val="44"/>
          <w:lang w:eastAsia="hu-HU"/>
        </w:rPr>
      </w:pPr>
      <w:r w:rsidRPr="00790AC0">
        <w:rPr>
          <w:rFonts w:ascii="Palatino Linotype" w:hAnsi="Palatino Linotype" w:cs="Times New Roman"/>
          <w:b/>
          <w:sz w:val="44"/>
          <w:szCs w:val="44"/>
          <w:lang w:eastAsia="hu-HU"/>
        </w:rPr>
        <w:t>megnevezésű</w:t>
      </w:r>
    </w:p>
    <w:p w:rsidR="00B676D6" w:rsidRPr="00790AC0" w:rsidRDefault="00B676D6" w:rsidP="00BA5125">
      <w:pPr>
        <w:widowControl w:val="0"/>
        <w:suppressAutoHyphens/>
        <w:spacing w:after="0" w:line="240" w:lineRule="auto"/>
        <w:jc w:val="center"/>
        <w:rPr>
          <w:rFonts w:ascii="Palatino Linotype" w:hAnsi="Palatino Linotype" w:cs="Times New Roman"/>
          <w:b/>
          <w:sz w:val="44"/>
          <w:szCs w:val="44"/>
          <w:lang w:eastAsia="hu-HU"/>
        </w:rPr>
      </w:pPr>
    </w:p>
    <w:p w:rsidR="00B676D6" w:rsidRPr="00790AC0" w:rsidRDefault="00B676D6" w:rsidP="00BA5125">
      <w:pPr>
        <w:widowControl w:val="0"/>
        <w:suppressAutoHyphens/>
        <w:spacing w:after="0" w:line="240" w:lineRule="auto"/>
        <w:jc w:val="center"/>
        <w:rPr>
          <w:rFonts w:ascii="Palatino Linotype" w:hAnsi="Palatino Linotype" w:cs="Times New Roman"/>
          <w:b/>
          <w:kern w:val="1"/>
          <w:sz w:val="44"/>
          <w:szCs w:val="44"/>
          <w:lang w:eastAsia="hi-IN" w:bidi="hi-IN"/>
        </w:rPr>
      </w:pPr>
      <w:r w:rsidRPr="00790AC0">
        <w:rPr>
          <w:rFonts w:ascii="Palatino Linotype" w:hAnsi="Palatino Linotype" w:cs="Times New Roman"/>
          <w:b/>
          <w:kern w:val="1"/>
          <w:sz w:val="44"/>
          <w:szCs w:val="44"/>
          <w:lang w:eastAsia="hi-IN" w:bidi="hi-IN"/>
        </w:rPr>
        <w:t>szakmai követelménymodul</w:t>
      </w:r>
    </w:p>
    <w:p w:rsidR="00B676D6" w:rsidRPr="00790AC0" w:rsidRDefault="00B676D6" w:rsidP="00BA5125">
      <w:pPr>
        <w:widowControl w:val="0"/>
        <w:suppressAutoHyphens/>
        <w:spacing w:after="0" w:line="240" w:lineRule="auto"/>
        <w:jc w:val="center"/>
        <w:rPr>
          <w:rFonts w:ascii="Palatino Linotype" w:hAnsi="Palatino Linotype" w:cs="Times New Roman"/>
          <w:b/>
          <w:kern w:val="1"/>
          <w:sz w:val="44"/>
          <w:szCs w:val="44"/>
          <w:lang w:eastAsia="hi-IN" w:bidi="hi-IN"/>
        </w:rPr>
      </w:pPr>
    </w:p>
    <w:p w:rsidR="00B676D6" w:rsidRPr="00790AC0" w:rsidRDefault="00B676D6" w:rsidP="00BA5125">
      <w:pPr>
        <w:widowControl w:val="0"/>
        <w:suppressAutoHyphens/>
        <w:spacing w:after="0" w:line="240" w:lineRule="auto"/>
        <w:jc w:val="center"/>
        <w:rPr>
          <w:rFonts w:ascii="Palatino Linotype" w:hAnsi="Palatino Linotype" w:cs="Times New Roman"/>
          <w:b/>
          <w:kern w:val="1"/>
          <w:sz w:val="44"/>
          <w:szCs w:val="44"/>
          <w:lang w:eastAsia="hi-IN" w:bidi="hi-IN"/>
        </w:rPr>
      </w:pPr>
      <w:r w:rsidRPr="00790AC0">
        <w:rPr>
          <w:rFonts w:ascii="Palatino Linotype" w:hAnsi="Palatino Linotype" w:cs="Times New Roman"/>
          <w:b/>
          <w:kern w:val="1"/>
          <w:sz w:val="44"/>
          <w:szCs w:val="44"/>
          <w:lang w:eastAsia="hi-IN" w:bidi="hi-IN"/>
        </w:rPr>
        <w:t>tantárgyai, témakörei</w:t>
      </w:r>
    </w:p>
    <w:p w:rsidR="00B676D6" w:rsidRPr="00790AC0" w:rsidRDefault="00B676D6" w:rsidP="00BA5125">
      <w:pPr>
        <w:widowControl w:val="0"/>
        <w:suppressAutoHyphens/>
        <w:spacing w:after="0" w:line="240" w:lineRule="auto"/>
        <w:jc w:val="center"/>
        <w:rPr>
          <w:rFonts w:ascii="Palatino Linotype" w:hAnsi="Palatino Linotype" w:cs="Times New Roman"/>
          <w:b/>
          <w:bCs/>
          <w:kern w:val="1"/>
          <w:sz w:val="44"/>
          <w:szCs w:val="44"/>
          <w:lang w:eastAsia="hi-IN" w:bidi="hi-IN"/>
        </w:rPr>
      </w:pPr>
    </w:p>
    <w:p w:rsidR="00B676D6" w:rsidRPr="00790AC0" w:rsidRDefault="00B676D6" w:rsidP="00BA5125">
      <w:pPr>
        <w:widowControl w:val="0"/>
        <w:suppressAutoHyphens/>
        <w:spacing w:after="0" w:line="240" w:lineRule="auto"/>
        <w:jc w:val="both"/>
        <w:rPr>
          <w:rFonts w:ascii="Palatino Linotype" w:hAnsi="Palatino Linotype" w:cs="Times New Roman"/>
          <w:b/>
          <w:kern w:val="1"/>
          <w:sz w:val="24"/>
          <w:szCs w:val="24"/>
          <w:lang w:eastAsia="hi-IN" w:bidi="hi-IN"/>
        </w:rPr>
      </w:pPr>
      <w:r w:rsidRPr="00790AC0">
        <w:rPr>
          <w:rFonts w:ascii="Palatino Linotype" w:hAnsi="Palatino Linotype" w:cs="Times New Roman"/>
          <w:b/>
          <w:bCs/>
          <w:kern w:val="1"/>
          <w:sz w:val="24"/>
          <w:szCs w:val="24"/>
          <w:lang w:eastAsia="hi-IN" w:bidi="hi-IN"/>
        </w:rPr>
        <w:br w:type="page"/>
      </w:r>
      <w:r w:rsidRPr="00790AC0">
        <w:rPr>
          <w:rFonts w:ascii="Palatino Linotype" w:hAnsi="Palatino Linotype" w:cs="Mangal"/>
          <w:b/>
          <w:kern w:val="1"/>
          <w:sz w:val="24"/>
          <w:szCs w:val="24"/>
          <w:lang w:eastAsia="hi-IN" w:bidi="hi-IN"/>
        </w:rPr>
        <w:lastRenderedPageBreak/>
        <w:t xml:space="preserve">A 11024-12 </w:t>
      </w:r>
      <w:r w:rsidRPr="00790AC0">
        <w:rPr>
          <w:rFonts w:ascii="Palatino Linotype" w:hAnsi="Palatino Linotype" w:cs="Times New Roman"/>
          <w:b/>
          <w:sz w:val="24"/>
          <w:szCs w:val="24"/>
          <w:lang w:eastAsia="hu-HU"/>
        </w:rPr>
        <w:t>azonosító számú, Kerti munkák megnevezésű szakmai követelmény</w:t>
      </w:r>
      <w:r w:rsidRPr="00790AC0">
        <w:rPr>
          <w:rFonts w:ascii="Palatino Linotype" w:hAnsi="Palatino Linotype" w:cs="Times New Roman"/>
          <w:b/>
          <w:kern w:val="1"/>
          <w:sz w:val="24"/>
          <w:szCs w:val="24"/>
          <w:lang w:eastAsia="hi-IN" w:bidi="hi-IN"/>
        </w:rPr>
        <w:t>modulhoz tartozó tantárgyak és a témakörök oktatása során fejlesztendő kompetenciák</w:t>
      </w:r>
    </w:p>
    <w:tbl>
      <w:tblPr>
        <w:tblW w:w="9402" w:type="dxa"/>
        <w:jc w:val="center"/>
        <w:tblInd w:w="-72" w:type="dxa"/>
        <w:tblCellMar>
          <w:left w:w="70" w:type="dxa"/>
          <w:right w:w="70" w:type="dxa"/>
        </w:tblCellMar>
        <w:tblLook w:val="0000" w:firstRow="0" w:lastRow="0" w:firstColumn="0" w:lastColumn="0" w:noHBand="0" w:noVBand="0"/>
      </w:tblPr>
      <w:tblGrid>
        <w:gridCol w:w="4897"/>
        <w:gridCol w:w="797"/>
        <w:gridCol w:w="611"/>
        <w:gridCol w:w="591"/>
        <w:gridCol w:w="758"/>
        <w:gridCol w:w="1080"/>
        <w:gridCol w:w="668"/>
      </w:tblGrid>
      <w:tr w:rsidR="00B676D6" w:rsidRPr="00790AC0" w:rsidTr="00B410A6">
        <w:trPr>
          <w:trHeight w:val="570"/>
          <w:jc w:val="center"/>
        </w:trPr>
        <w:tc>
          <w:tcPr>
            <w:tcW w:w="4897" w:type="dxa"/>
            <w:vMerge w:val="restart"/>
            <w:tcBorders>
              <w:top w:val="single" w:sz="4" w:space="0" w:color="auto"/>
              <w:left w:val="single" w:sz="4" w:space="0" w:color="auto"/>
              <w:bottom w:val="single" w:sz="4" w:space="0" w:color="auto"/>
              <w:right w:val="single" w:sz="4" w:space="0" w:color="auto"/>
            </w:tcBorders>
            <w:noWrap/>
            <w:vAlign w:val="center"/>
          </w:tcPr>
          <w:p w:rsidR="00B676D6" w:rsidRPr="00790AC0" w:rsidRDefault="00B676D6" w:rsidP="00B410A6">
            <w:pPr>
              <w:spacing w:after="0" w:line="240" w:lineRule="auto"/>
              <w:jc w:val="center"/>
              <w:rPr>
                <w:rFonts w:ascii="Palatino Linotype" w:hAnsi="Palatino Linotype" w:cs="Times New Roman"/>
                <w:color w:val="000000"/>
                <w:sz w:val="20"/>
                <w:szCs w:val="20"/>
                <w:lang w:eastAsia="hu-HU"/>
              </w:rPr>
            </w:pPr>
            <w:r w:rsidRPr="00790AC0">
              <w:rPr>
                <w:rFonts w:ascii="Palatino Linotype" w:hAnsi="Palatino Linotype" w:cs="Times New Roman"/>
                <w:color w:val="000000"/>
                <w:sz w:val="20"/>
                <w:szCs w:val="20"/>
                <w:lang w:eastAsia="hu-HU"/>
              </w:rPr>
              <w:t>11024-12</w:t>
            </w:r>
          </w:p>
          <w:p w:rsidR="00B676D6" w:rsidRPr="00790AC0" w:rsidRDefault="00B676D6" w:rsidP="00085619">
            <w:pPr>
              <w:spacing w:after="0" w:line="240" w:lineRule="auto"/>
              <w:jc w:val="center"/>
              <w:rPr>
                <w:rFonts w:ascii="Palatino Linotype" w:hAnsi="Palatino Linotype" w:cs="Times New Roman"/>
                <w:color w:val="000000"/>
                <w:sz w:val="20"/>
                <w:szCs w:val="20"/>
                <w:lang w:eastAsia="hu-HU"/>
              </w:rPr>
            </w:pPr>
            <w:r w:rsidRPr="00790AC0">
              <w:rPr>
                <w:rFonts w:ascii="Palatino Linotype" w:hAnsi="Palatino Linotype" w:cs="Times New Roman"/>
                <w:color w:val="000000"/>
                <w:sz w:val="20"/>
                <w:szCs w:val="20"/>
                <w:lang w:eastAsia="hu-HU"/>
              </w:rPr>
              <w:t>Kerti munkák</w:t>
            </w:r>
          </w:p>
        </w:tc>
        <w:tc>
          <w:tcPr>
            <w:tcW w:w="1999" w:type="dxa"/>
            <w:gridSpan w:val="3"/>
            <w:tcBorders>
              <w:top w:val="single" w:sz="4" w:space="0" w:color="auto"/>
              <w:left w:val="nil"/>
              <w:bottom w:val="single" w:sz="4" w:space="0" w:color="auto"/>
              <w:right w:val="single" w:sz="4" w:space="0" w:color="auto"/>
            </w:tcBorders>
            <w:vAlign w:val="center"/>
          </w:tcPr>
          <w:p w:rsidR="00B676D6" w:rsidRPr="00790AC0" w:rsidRDefault="00B676D6" w:rsidP="00B410A6">
            <w:pPr>
              <w:spacing w:after="0" w:line="240" w:lineRule="auto"/>
              <w:jc w:val="center"/>
              <w:rPr>
                <w:rFonts w:ascii="Palatino Linotype" w:hAnsi="Palatino Linotype" w:cs="Times New Roman"/>
                <w:color w:val="000000"/>
                <w:sz w:val="20"/>
                <w:szCs w:val="20"/>
                <w:lang w:eastAsia="hu-HU"/>
              </w:rPr>
            </w:pPr>
            <w:r w:rsidRPr="00790AC0">
              <w:rPr>
                <w:rFonts w:ascii="Palatino Linotype" w:hAnsi="Palatino Linotype" w:cs="Times New Roman"/>
                <w:color w:val="000000"/>
                <w:sz w:val="20"/>
                <w:szCs w:val="20"/>
                <w:lang w:eastAsia="hu-HU"/>
              </w:rPr>
              <w:t>Kerti munkák</w:t>
            </w:r>
          </w:p>
        </w:tc>
        <w:tc>
          <w:tcPr>
            <w:tcW w:w="2506" w:type="dxa"/>
            <w:gridSpan w:val="3"/>
            <w:tcBorders>
              <w:top w:val="single" w:sz="4" w:space="0" w:color="auto"/>
              <w:left w:val="single" w:sz="4" w:space="0" w:color="auto"/>
              <w:bottom w:val="single" w:sz="4" w:space="0" w:color="auto"/>
              <w:right w:val="single" w:sz="4" w:space="0" w:color="auto"/>
            </w:tcBorders>
            <w:vAlign w:val="center"/>
          </w:tcPr>
          <w:p w:rsidR="00B676D6" w:rsidRPr="00790AC0" w:rsidRDefault="00B676D6" w:rsidP="00B410A6">
            <w:pPr>
              <w:spacing w:after="0" w:line="240" w:lineRule="auto"/>
              <w:jc w:val="center"/>
              <w:rPr>
                <w:rFonts w:ascii="Palatino Linotype" w:hAnsi="Palatino Linotype" w:cs="Times New Roman"/>
                <w:color w:val="000000"/>
                <w:sz w:val="20"/>
                <w:szCs w:val="20"/>
                <w:lang w:eastAsia="hu-HU"/>
              </w:rPr>
            </w:pPr>
            <w:r w:rsidRPr="00790AC0">
              <w:rPr>
                <w:rFonts w:ascii="Palatino Linotype" w:hAnsi="Palatino Linotype" w:cs="Times New Roman"/>
                <w:color w:val="000000"/>
                <w:sz w:val="20"/>
                <w:szCs w:val="20"/>
                <w:lang w:eastAsia="hu-HU"/>
              </w:rPr>
              <w:t>Kerti munkák gyakorlat</w:t>
            </w:r>
          </w:p>
        </w:tc>
      </w:tr>
      <w:tr w:rsidR="00B676D6" w:rsidRPr="00790AC0" w:rsidTr="00B410A6">
        <w:trPr>
          <w:trHeight w:val="2070"/>
          <w:jc w:val="center"/>
        </w:trPr>
        <w:tc>
          <w:tcPr>
            <w:tcW w:w="4897" w:type="dxa"/>
            <w:vMerge/>
            <w:tcBorders>
              <w:top w:val="single" w:sz="4" w:space="0" w:color="auto"/>
              <w:left w:val="single" w:sz="4" w:space="0" w:color="auto"/>
              <w:bottom w:val="single" w:sz="4" w:space="0" w:color="auto"/>
              <w:right w:val="single" w:sz="4" w:space="0" w:color="auto"/>
            </w:tcBorders>
            <w:vAlign w:val="center"/>
          </w:tcPr>
          <w:p w:rsidR="00B676D6" w:rsidRPr="00790AC0" w:rsidRDefault="00B676D6" w:rsidP="00B410A6">
            <w:pPr>
              <w:spacing w:after="0" w:line="240" w:lineRule="auto"/>
              <w:rPr>
                <w:rFonts w:ascii="Palatino Linotype" w:hAnsi="Palatino Linotype" w:cs="Times New Roman"/>
                <w:color w:val="000000"/>
                <w:sz w:val="20"/>
                <w:szCs w:val="20"/>
                <w:lang w:eastAsia="hu-HU"/>
              </w:rPr>
            </w:pPr>
          </w:p>
        </w:tc>
        <w:tc>
          <w:tcPr>
            <w:tcW w:w="797" w:type="dxa"/>
            <w:tcBorders>
              <w:top w:val="nil"/>
              <w:left w:val="nil"/>
              <w:bottom w:val="single" w:sz="4" w:space="0" w:color="auto"/>
              <w:right w:val="single" w:sz="4" w:space="0" w:color="auto"/>
            </w:tcBorders>
            <w:textDirection w:val="btLr"/>
            <w:vAlign w:val="center"/>
          </w:tcPr>
          <w:p w:rsidR="00B676D6" w:rsidRPr="00790AC0" w:rsidRDefault="00B676D6" w:rsidP="00B410A6">
            <w:pPr>
              <w:spacing w:after="0" w:line="240" w:lineRule="auto"/>
              <w:rPr>
                <w:rFonts w:ascii="Palatino Linotype" w:hAnsi="Palatino Linotype" w:cs="Times New Roman"/>
                <w:color w:val="000000"/>
                <w:sz w:val="20"/>
                <w:szCs w:val="20"/>
                <w:lang w:eastAsia="hu-HU"/>
              </w:rPr>
            </w:pPr>
            <w:r w:rsidRPr="00790AC0">
              <w:rPr>
                <w:rFonts w:ascii="Palatino Linotype" w:hAnsi="Palatino Linotype" w:cs="Times New Roman"/>
                <w:color w:val="000000"/>
                <w:sz w:val="20"/>
                <w:szCs w:val="20"/>
                <w:lang w:eastAsia="hu-HU"/>
              </w:rPr>
              <w:t>Gyümölcsös növények telepítése</w:t>
            </w:r>
          </w:p>
        </w:tc>
        <w:tc>
          <w:tcPr>
            <w:tcW w:w="611" w:type="dxa"/>
            <w:tcBorders>
              <w:top w:val="nil"/>
              <w:left w:val="nil"/>
              <w:bottom w:val="single" w:sz="4" w:space="0" w:color="auto"/>
              <w:right w:val="single" w:sz="4" w:space="0" w:color="auto"/>
            </w:tcBorders>
            <w:textDirection w:val="btLr"/>
            <w:vAlign w:val="center"/>
          </w:tcPr>
          <w:p w:rsidR="00B676D6" w:rsidRPr="00790AC0" w:rsidRDefault="00B676D6" w:rsidP="00B410A6">
            <w:pPr>
              <w:spacing w:after="0" w:line="240" w:lineRule="auto"/>
              <w:rPr>
                <w:rFonts w:ascii="Palatino Linotype" w:hAnsi="Palatino Linotype" w:cs="Times New Roman"/>
                <w:color w:val="000000"/>
                <w:sz w:val="20"/>
                <w:szCs w:val="20"/>
                <w:lang w:eastAsia="hu-HU"/>
              </w:rPr>
            </w:pPr>
            <w:r w:rsidRPr="00790AC0">
              <w:rPr>
                <w:rFonts w:ascii="Palatino Linotype" w:hAnsi="Palatino Linotype" w:cs="Times New Roman"/>
                <w:color w:val="000000"/>
                <w:sz w:val="20"/>
                <w:szCs w:val="20"/>
                <w:lang w:eastAsia="hu-HU"/>
              </w:rPr>
              <w:t>Zöldségnövények telepítése</w:t>
            </w:r>
          </w:p>
        </w:tc>
        <w:tc>
          <w:tcPr>
            <w:tcW w:w="591" w:type="dxa"/>
            <w:tcBorders>
              <w:top w:val="single" w:sz="4" w:space="0" w:color="auto"/>
              <w:left w:val="nil"/>
              <w:bottom w:val="single" w:sz="4" w:space="0" w:color="auto"/>
              <w:right w:val="single" w:sz="4" w:space="0" w:color="auto"/>
            </w:tcBorders>
            <w:textDirection w:val="btLr"/>
            <w:vAlign w:val="center"/>
          </w:tcPr>
          <w:p w:rsidR="00B676D6" w:rsidRPr="00790AC0" w:rsidRDefault="00B676D6" w:rsidP="00B410A6">
            <w:pPr>
              <w:spacing w:after="0" w:line="240" w:lineRule="auto"/>
              <w:rPr>
                <w:rFonts w:ascii="Palatino Linotype" w:hAnsi="Palatino Linotype" w:cs="Times New Roman"/>
                <w:color w:val="000000"/>
                <w:sz w:val="20"/>
                <w:szCs w:val="20"/>
                <w:lang w:eastAsia="hu-HU"/>
              </w:rPr>
            </w:pPr>
            <w:r w:rsidRPr="00790AC0">
              <w:rPr>
                <w:rFonts w:ascii="Palatino Linotype" w:hAnsi="Palatino Linotype" w:cs="Times New Roman"/>
                <w:color w:val="000000"/>
                <w:sz w:val="20"/>
                <w:szCs w:val="20"/>
                <w:lang w:eastAsia="hu-HU"/>
              </w:rPr>
              <w:t>Szőlő telepítése</w:t>
            </w:r>
          </w:p>
        </w:tc>
        <w:tc>
          <w:tcPr>
            <w:tcW w:w="758" w:type="dxa"/>
            <w:tcBorders>
              <w:top w:val="nil"/>
              <w:left w:val="single" w:sz="4" w:space="0" w:color="auto"/>
              <w:bottom w:val="single" w:sz="4" w:space="0" w:color="auto"/>
              <w:right w:val="single" w:sz="4" w:space="0" w:color="auto"/>
            </w:tcBorders>
            <w:textDirection w:val="btLr"/>
            <w:vAlign w:val="center"/>
          </w:tcPr>
          <w:p w:rsidR="00B676D6" w:rsidRPr="00790AC0" w:rsidRDefault="00B676D6" w:rsidP="00B410A6">
            <w:pPr>
              <w:spacing w:after="0" w:line="240" w:lineRule="auto"/>
              <w:rPr>
                <w:rFonts w:ascii="Palatino Linotype" w:hAnsi="Palatino Linotype" w:cs="Times New Roman"/>
                <w:color w:val="000000"/>
                <w:sz w:val="20"/>
                <w:szCs w:val="20"/>
                <w:lang w:eastAsia="hu-HU"/>
              </w:rPr>
            </w:pPr>
            <w:r w:rsidRPr="00790AC0">
              <w:rPr>
                <w:rFonts w:ascii="Palatino Linotype" w:hAnsi="Palatino Linotype" w:cs="Times New Roman"/>
                <w:color w:val="000000"/>
                <w:sz w:val="20"/>
                <w:szCs w:val="20"/>
                <w:lang w:eastAsia="hu-HU"/>
              </w:rPr>
              <w:t>Gyümölcsös növények telepítésének gyakorlata</w:t>
            </w:r>
          </w:p>
        </w:tc>
        <w:tc>
          <w:tcPr>
            <w:tcW w:w="1080" w:type="dxa"/>
            <w:tcBorders>
              <w:top w:val="nil"/>
              <w:left w:val="nil"/>
              <w:bottom w:val="single" w:sz="4" w:space="0" w:color="auto"/>
              <w:right w:val="single" w:sz="4" w:space="0" w:color="auto"/>
            </w:tcBorders>
            <w:textDirection w:val="btLr"/>
            <w:vAlign w:val="center"/>
          </w:tcPr>
          <w:p w:rsidR="00B676D6" w:rsidRPr="00790AC0" w:rsidRDefault="00B676D6" w:rsidP="00B410A6">
            <w:pPr>
              <w:spacing w:after="0" w:line="240" w:lineRule="auto"/>
              <w:rPr>
                <w:rFonts w:ascii="Palatino Linotype" w:hAnsi="Palatino Linotype" w:cs="Times New Roman"/>
                <w:color w:val="000000"/>
                <w:sz w:val="20"/>
                <w:szCs w:val="20"/>
                <w:lang w:eastAsia="hu-HU"/>
              </w:rPr>
            </w:pPr>
            <w:r w:rsidRPr="00790AC0">
              <w:rPr>
                <w:rFonts w:ascii="Palatino Linotype" w:hAnsi="Palatino Linotype" w:cs="Times New Roman"/>
                <w:color w:val="000000"/>
                <w:sz w:val="20"/>
                <w:szCs w:val="20"/>
                <w:lang w:eastAsia="hu-HU"/>
              </w:rPr>
              <w:t>Zöldségnövények telepítésének gyakorlata</w:t>
            </w:r>
          </w:p>
        </w:tc>
        <w:tc>
          <w:tcPr>
            <w:tcW w:w="668" w:type="dxa"/>
            <w:tcBorders>
              <w:top w:val="nil"/>
              <w:left w:val="nil"/>
              <w:bottom w:val="single" w:sz="4" w:space="0" w:color="auto"/>
              <w:right w:val="single" w:sz="4" w:space="0" w:color="auto"/>
            </w:tcBorders>
            <w:textDirection w:val="btLr"/>
            <w:vAlign w:val="center"/>
          </w:tcPr>
          <w:p w:rsidR="00B676D6" w:rsidRPr="00790AC0" w:rsidRDefault="00B676D6" w:rsidP="00B410A6">
            <w:pPr>
              <w:spacing w:after="0" w:line="240" w:lineRule="auto"/>
              <w:rPr>
                <w:rFonts w:ascii="Palatino Linotype" w:hAnsi="Palatino Linotype" w:cs="Times New Roman"/>
                <w:color w:val="000000"/>
                <w:sz w:val="20"/>
                <w:szCs w:val="20"/>
                <w:lang w:eastAsia="hu-HU"/>
              </w:rPr>
            </w:pPr>
            <w:r w:rsidRPr="00790AC0">
              <w:rPr>
                <w:rFonts w:ascii="Palatino Linotype" w:hAnsi="Palatino Linotype" w:cs="Times New Roman"/>
                <w:color w:val="000000"/>
                <w:sz w:val="20"/>
                <w:szCs w:val="20"/>
                <w:lang w:eastAsia="hu-HU"/>
              </w:rPr>
              <w:t>Szőlő telepítésének gyakorlata</w:t>
            </w:r>
          </w:p>
        </w:tc>
      </w:tr>
      <w:tr w:rsidR="00B676D6" w:rsidRPr="00790AC0" w:rsidTr="00B410A6">
        <w:trPr>
          <w:trHeight w:val="345"/>
          <w:jc w:val="center"/>
        </w:trPr>
        <w:tc>
          <w:tcPr>
            <w:tcW w:w="9402" w:type="dxa"/>
            <w:gridSpan w:val="7"/>
            <w:tcBorders>
              <w:top w:val="nil"/>
              <w:left w:val="single" w:sz="4" w:space="0" w:color="auto"/>
              <w:bottom w:val="single" w:sz="4" w:space="0" w:color="auto"/>
              <w:right w:val="single" w:sz="4" w:space="0" w:color="auto"/>
            </w:tcBorders>
            <w:vAlign w:val="center"/>
          </w:tcPr>
          <w:p w:rsidR="00B676D6" w:rsidRPr="00790AC0" w:rsidRDefault="00B676D6" w:rsidP="00B410A6">
            <w:pPr>
              <w:spacing w:after="0" w:line="240" w:lineRule="auto"/>
              <w:jc w:val="center"/>
              <w:rPr>
                <w:rFonts w:ascii="Palatino Linotype" w:hAnsi="Palatino Linotype" w:cs="Times New Roman"/>
                <w:color w:val="000000"/>
                <w:sz w:val="20"/>
                <w:szCs w:val="20"/>
                <w:lang w:eastAsia="hu-HU"/>
              </w:rPr>
            </w:pPr>
            <w:r w:rsidRPr="00790AC0">
              <w:rPr>
                <w:rFonts w:ascii="Palatino Linotype" w:hAnsi="Palatino Linotype" w:cs="Times New Roman"/>
                <w:color w:val="000000"/>
                <w:sz w:val="20"/>
                <w:szCs w:val="20"/>
                <w:lang w:eastAsia="hu-HU"/>
              </w:rPr>
              <w:t>FELADATOK</w:t>
            </w: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DE6177">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Gyümölcsfát ültet</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1080"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DE6177">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Gyümölcsfajt meghatároz</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1080"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DE6177">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Támberendezést, kerítést fenntart a gyümölcsösben</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1080"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DE6177">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Gyümölcsöst gondoz, metsz</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1080"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DE6177">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Zöldmunkákat végez, hajtásokat kötöz a gyümölcsösben</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1080"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DE6177">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Talajt művel, tápanyag-utánpótlást végez a gyümölcsösben</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1080"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DE6177">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Gyümölcsöt betakarít</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1080"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DE6177">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Szőlő telepítését végzi</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DE6177">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Szőlő-szaporítóanyagot előkészít, szaporítóanyagot ültet</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DE6177">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Támberendezést, kerítést fenntart a szőlőültetvényben</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DE6177">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A szőlő gondozását végzi, metsz</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DE6177">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Zöldmunkákat végez, hajtásokat kötöz a szőlőültetvényben</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DE6177">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Talajt művel, tápanyag-utánpótlást végez a szőlőültetvényben</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DE6177">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Szőlőt betakarít</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DE6177">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Talajt előkészít, tápanyag-utánpótlást végez a zöldségtermesztésben</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68"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DE6177">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Zöldségnövényeket szaporít</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68"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DE6177">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Növényápolási munkákat végez a zöldségtermesztésben</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68"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DE6177">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Zöldségnövényeket betakarít</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68"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DE6177">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Használja, karbantartja a gyümölcstermesztésben, a szőlőtermesztésben és a zöldségtermesztésben használatos eszközöket</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1080"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68"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r>
      <w:tr w:rsidR="00B676D6" w:rsidRPr="00790AC0" w:rsidTr="00B410A6">
        <w:trPr>
          <w:trHeight w:val="360"/>
          <w:jc w:val="center"/>
        </w:trPr>
        <w:tc>
          <w:tcPr>
            <w:tcW w:w="9402" w:type="dxa"/>
            <w:gridSpan w:val="7"/>
            <w:tcBorders>
              <w:top w:val="nil"/>
              <w:left w:val="single" w:sz="4" w:space="0" w:color="auto"/>
              <w:bottom w:val="single" w:sz="4" w:space="0" w:color="auto"/>
              <w:right w:val="single" w:sz="4" w:space="0" w:color="auto"/>
            </w:tcBorders>
            <w:vAlign w:val="center"/>
          </w:tcPr>
          <w:p w:rsidR="00B676D6" w:rsidRPr="00790AC0" w:rsidRDefault="00B676D6" w:rsidP="00B410A6">
            <w:pPr>
              <w:spacing w:after="0" w:line="240" w:lineRule="auto"/>
              <w:jc w:val="center"/>
              <w:rPr>
                <w:rFonts w:ascii="Palatino Linotype" w:hAnsi="Palatino Linotype" w:cs="Times New Roman"/>
                <w:color w:val="000000"/>
                <w:sz w:val="20"/>
                <w:szCs w:val="20"/>
                <w:lang w:eastAsia="hu-HU"/>
              </w:rPr>
            </w:pPr>
            <w:r w:rsidRPr="00790AC0">
              <w:rPr>
                <w:rFonts w:ascii="Palatino Linotype" w:hAnsi="Palatino Linotype" w:cs="Times New Roman"/>
                <w:color w:val="000000"/>
                <w:sz w:val="20"/>
                <w:szCs w:val="20"/>
                <w:lang w:eastAsia="hu-HU"/>
              </w:rPr>
              <w:t>SZAKMAI ISMERETEK</w:t>
            </w: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DE6177">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Gyümölcsmorfológia</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1080"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DE6177">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Gyümölcsfajok, a gyümölcstermő növények csoportosítása, gyümölcsfajok felismerése</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1080"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DE6177">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Gyümölcstermő növények éghajlatigénye, talajigénye</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1080"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255"/>
          <w:jc w:val="center"/>
        </w:trPr>
        <w:tc>
          <w:tcPr>
            <w:tcW w:w="4897" w:type="dxa"/>
            <w:tcBorders>
              <w:top w:val="single" w:sz="4" w:space="0" w:color="auto"/>
              <w:left w:val="single" w:sz="4" w:space="0" w:color="auto"/>
              <w:bottom w:val="single" w:sz="4" w:space="0" w:color="auto"/>
              <w:right w:val="single" w:sz="4" w:space="0" w:color="auto"/>
            </w:tcBorders>
            <w:noWrap/>
          </w:tcPr>
          <w:p w:rsidR="00B676D6" w:rsidRPr="00790AC0" w:rsidRDefault="00B676D6" w:rsidP="00DE6177">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Gyümölcsfák ültetése</w:t>
            </w:r>
          </w:p>
        </w:tc>
        <w:tc>
          <w:tcPr>
            <w:tcW w:w="797"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11"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1080"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255"/>
          <w:jc w:val="center"/>
        </w:trPr>
        <w:tc>
          <w:tcPr>
            <w:tcW w:w="4897" w:type="dxa"/>
            <w:tcBorders>
              <w:top w:val="single" w:sz="4" w:space="0" w:color="auto"/>
              <w:left w:val="single" w:sz="4" w:space="0" w:color="auto"/>
              <w:bottom w:val="single" w:sz="4" w:space="0" w:color="auto"/>
              <w:right w:val="single" w:sz="4" w:space="0" w:color="auto"/>
            </w:tcBorders>
            <w:noWrap/>
          </w:tcPr>
          <w:p w:rsidR="00B676D6" w:rsidRPr="00790AC0" w:rsidRDefault="00B676D6" w:rsidP="00DE6177">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Gyümölcsfák termőfelületének fenntartása</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1080"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255"/>
          <w:jc w:val="center"/>
        </w:trPr>
        <w:tc>
          <w:tcPr>
            <w:tcW w:w="4897" w:type="dxa"/>
            <w:tcBorders>
              <w:top w:val="single" w:sz="4" w:space="0" w:color="auto"/>
              <w:left w:val="single" w:sz="4" w:space="0" w:color="auto"/>
              <w:bottom w:val="single" w:sz="4" w:space="0" w:color="auto"/>
              <w:right w:val="single" w:sz="4" w:space="0" w:color="auto"/>
            </w:tcBorders>
            <w:noWrap/>
          </w:tcPr>
          <w:p w:rsidR="00B676D6" w:rsidRPr="00790AC0" w:rsidRDefault="00B676D6" w:rsidP="00B410A6">
            <w:pPr>
              <w:spacing w:after="0" w:line="100" w:lineRule="atLeast"/>
              <w:jc w:val="both"/>
              <w:rPr>
                <w:rFonts w:ascii="Palatino Linotype" w:hAnsi="Palatino Linotype" w:cs="Times New Roman"/>
                <w:sz w:val="20"/>
                <w:szCs w:val="20"/>
              </w:rPr>
            </w:pPr>
            <w:r w:rsidRPr="00790AC0">
              <w:rPr>
                <w:rFonts w:ascii="Palatino Linotype" w:hAnsi="Palatino Linotype" w:cs="Times New Roman"/>
                <w:sz w:val="20"/>
                <w:szCs w:val="20"/>
              </w:rPr>
              <w:lastRenderedPageBreak/>
              <w:t>A gyümölcsös trágyázása talajművelése, öntözése</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1080"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255"/>
          <w:jc w:val="center"/>
        </w:trPr>
        <w:tc>
          <w:tcPr>
            <w:tcW w:w="4897" w:type="dxa"/>
            <w:tcBorders>
              <w:top w:val="single" w:sz="4" w:space="0" w:color="auto"/>
              <w:left w:val="single" w:sz="4" w:space="0" w:color="auto"/>
              <w:bottom w:val="single" w:sz="4" w:space="0" w:color="auto"/>
              <w:right w:val="single" w:sz="4" w:space="0" w:color="auto"/>
            </w:tcBorders>
            <w:noWrap/>
          </w:tcPr>
          <w:p w:rsidR="00B676D6" w:rsidRPr="00790AC0" w:rsidRDefault="00B676D6" w:rsidP="00B410A6">
            <w:pPr>
              <w:spacing w:after="0" w:line="100" w:lineRule="atLeast"/>
              <w:jc w:val="both"/>
              <w:rPr>
                <w:rFonts w:ascii="Palatino Linotype" w:hAnsi="Palatino Linotype" w:cs="Times New Roman"/>
                <w:sz w:val="20"/>
                <w:szCs w:val="20"/>
              </w:rPr>
            </w:pPr>
            <w:r w:rsidRPr="00790AC0">
              <w:rPr>
                <w:rFonts w:ascii="Palatino Linotype" w:hAnsi="Palatino Linotype" w:cs="Times New Roman"/>
                <w:sz w:val="20"/>
                <w:szCs w:val="20"/>
              </w:rPr>
              <w:t>A gyümölcs betakarítása</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1080"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B410A6">
            <w:pPr>
              <w:spacing w:after="0" w:line="100" w:lineRule="atLeast"/>
              <w:jc w:val="both"/>
              <w:rPr>
                <w:rFonts w:ascii="Palatino Linotype" w:hAnsi="Palatino Linotype" w:cs="Times New Roman"/>
                <w:sz w:val="20"/>
                <w:szCs w:val="20"/>
              </w:rPr>
            </w:pPr>
            <w:r w:rsidRPr="00790AC0">
              <w:rPr>
                <w:rFonts w:ascii="Palatino Linotype" w:hAnsi="Palatino Linotype" w:cs="Times New Roman"/>
                <w:sz w:val="20"/>
                <w:szCs w:val="20"/>
              </w:rPr>
              <w:t>Szőlőmorfológia</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r>
      <w:tr w:rsidR="00B676D6" w:rsidRPr="00790AC0" w:rsidTr="00B410A6">
        <w:trPr>
          <w:trHeight w:val="255"/>
          <w:jc w:val="center"/>
        </w:trPr>
        <w:tc>
          <w:tcPr>
            <w:tcW w:w="4897" w:type="dxa"/>
            <w:tcBorders>
              <w:top w:val="single" w:sz="4" w:space="0" w:color="auto"/>
              <w:left w:val="single" w:sz="4" w:space="0" w:color="auto"/>
              <w:bottom w:val="single" w:sz="4" w:space="0" w:color="auto"/>
              <w:right w:val="single" w:sz="4" w:space="0" w:color="auto"/>
            </w:tcBorders>
            <w:noWrap/>
          </w:tcPr>
          <w:p w:rsidR="00B676D6" w:rsidRPr="00790AC0" w:rsidRDefault="00B676D6" w:rsidP="00B410A6">
            <w:pPr>
              <w:spacing w:after="0" w:line="100" w:lineRule="atLeast"/>
              <w:jc w:val="both"/>
              <w:rPr>
                <w:rFonts w:ascii="Palatino Linotype" w:hAnsi="Palatino Linotype" w:cs="Times New Roman"/>
                <w:sz w:val="20"/>
                <w:szCs w:val="20"/>
              </w:rPr>
            </w:pPr>
            <w:r w:rsidRPr="00790AC0">
              <w:rPr>
                <w:rFonts w:ascii="Palatino Linotype" w:hAnsi="Palatino Linotype" w:cs="Times New Roman"/>
                <w:sz w:val="20"/>
                <w:szCs w:val="20"/>
              </w:rPr>
              <w:t>Szőlőfajták</w:t>
            </w:r>
          </w:p>
        </w:tc>
        <w:tc>
          <w:tcPr>
            <w:tcW w:w="797"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r>
      <w:tr w:rsidR="00B676D6" w:rsidRPr="00790AC0" w:rsidTr="00B410A6">
        <w:trPr>
          <w:trHeight w:val="255"/>
          <w:jc w:val="center"/>
        </w:trPr>
        <w:tc>
          <w:tcPr>
            <w:tcW w:w="4897" w:type="dxa"/>
            <w:tcBorders>
              <w:top w:val="single" w:sz="4" w:space="0" w:color="auto"/>
              <w:left w:val="single" w:sz="4" w:space="0" w:color="auto"/>
              <w:bottom w:val="single" w:sz="4" w:space="0" w:color="auto"/>
              <w:right w:val="single" w:sz="4" w:space="0" w:color="auto"/>
            </w:tcBorders>
            <w:noWrap/>
          </w:tcPr>
          <w:p w:rsidR="00B676D6" w:rsidRPr="00790AC0" w:rsidRDefault="00B676D6" w:rsidP="00B410A6">
            <w:pPr>
              <w:spacing w:after="0" w:line="100" w:lineRule="atLeast"/>
              <w:jc w:val="both"/>
              <w:rPr>
                <w:rFonts w:ascii="Palatino Linotype" w:hAnsi="Palatino Linotype" w:cs="Times New Roman"/>
                <w:sz w:val="20"/>
                <w:szCs w:val="20"/>
              </w:rPr>
            </w:pPr>
            <w:r w:rsidRPr="00790AC0">
              <w:rPr>
                <w:rFonts w:ascii="Palatino Linotype" w:hAnsi="Palatino Linotype" w:cs="Times New Roman"/>
                <w:sz w:val="20"/>
                <w:szCs w:val="20"/>
              </w:rPr>
              <w:t>A szőlő éghajlatigénye, talajigénye</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B410A6">
            <w:pPr>
              <w:spacing w:after="0" w:line="100" w:lineRule="atLeast"/>
              <w:jc w:val="both"/>
              <w:rPr>
                <w:rFonts w:ascii="Palatino Linotype" w:hAnsi="Palatino Linotype" w:cs="Times New Roman"/>
                <w:sz w:val="20"/>
                <w:szCs w:val="20"/>
              </w:rPr>
            </w:pPr>
            <w:r w:rsidRPr="00790AC0">
              <w:rPr>
                <w:rFonts w:ascii="Palatino Linotype" w:hAnsi="Palatino Linotype" w:cs="Times New Roman"/>
                <w:sz w:val="20"/>
                <w:szCs w:val="20"/>
              </w:rPr>
              <w:t>Szőlő ültetése</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B410A6">
            <w:pPr>
              <w:spacing w:after="0" w:line="100" w:lineRule="atLeast"/>
              <w:jc w:val="both"/>
              <w:rPr>
                <w:rFonts w:ascii="Palatino Linotype" w:hAnsi="Palatino Linotype" w:cs="Times New Roman"/>
                <w:sz w:val="20"/>
                <w:szCs w:val="20"/>
              </w:rPr>
            </w:pPr>
            <w:r w:rsidRPr="00790AC0">
              <w:rPr>
                <w:rFonts w:ascii="Palatino Linotype" w:hAnsi="Palatino Linotype" w:cs="Times New Roman"/>
                <w:sz w:val="20"/>
                <w:szCs w:val="20"/>
              </w:rPr>
              <w:t>Termőszőlők metszése, a szőlő zöldmunkái</w:t>
            </w:r>
          </w:p>
        </w:tc>
        <w:tc>
          <w:tcPr>
            <w:tcW w:w="797" w:type="dxa"/>
            <w:tcBorders>
              <w:top w:val="single" w:sz="4" w:space="0" w:color="auto"/>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758" w:type="dxa"/>
            <w:tcBorders>
              <w:top w:val="single" w:sz="4" w:space="0" w:color="auto"/>
              <w:left w:val="single" w:sz="4" w:space="0" w:color="auto"/>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nil"/>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B410A6">
            <w:pPr>
              <w:spacing w:after="0" w:line="100" w:lineRule="atLeast"/>
              <w:jc w:val="both"/>
              <w:rPr>
                <w:rFonts w:ascii="Palatino Linotype" w:hAnsi="Palatino Linotype" w:cs="Times New Roman"/>
                <w:sz w:val="20"/>
                <w:szCs w:val="20"/>
              </w:rPr>
            </w:pPr>
            <w:r w:rsidRPr="00790AC0">
              <w:rPr>
                <w:rFonts w:ascii="Palatino Linotype" w:hAnsi="Palatino Linotype" w:cs="Times New Roman"/>
                <w:sz w:val="20"/>
                <w:szCs w:val="20"/>
              </w:rPr>
              <w:t>Talajmunkák, tápanyag-gazdálkodás a szőlőben</w:t>
            </w:r>
          </w:p>
        </w:tc>
        <w:tc>
          <w:tcPr>
            <w:tcW w:w="797" w:type="dxa"/>
            <w:tcBorders>
              <w:top w:val="single" w:sz="4" w:space="0" w:color="auto"/>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758" w:type="dxa"/>
            <w:tcBorders>
              <w:top w:val="single" w:sz="4" w:space="0" w:color="auto"/>
              <w:left w:val="single" w:sz="4" w:space="0" w:color="auto"/>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nil"/>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B410A6">
            <w:pPr>
              <w:spacing w:after="0" w:line="100" w:lineRule="atLeast"/>
              <w:jc w:val="both"/>
              <w:rPr>
                <w:rFonts w:ascii="Palatino Linotype" w:hAnsi="Palatino Linotype" w:cs="Times New Roman"/>
                <w:sz w:val="20"/>
                <w:szCs w:val="20"/>
              </w:rPr>
            </w:pPr>
            <w:r w:rsidRPr="00790AC0">
              <w:rPr>
                <w:rFonts w:ascii="Palatino Linotype" w:hAnsi="Palatino Linotype" w:cs="Times New Roman"/>
                <w:sz w:val="20"/>
                <w:szCs w:val="20"/>
              </w:rPr>
              <w:t>A szőlő betakarítása</w:t>
            </w:r>
          </w:p>
        </w:tc>
        <w:tc>
          <w:tcPr>
            <w:tcW w:w="797" w:type="dxa"/>
            <w:tcBorders>
              <w:top w:val="single" w:sz="4" w:space="0" w:color="auto"/>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758" w:type="dxa"/>
            <w:tcBorders>
              <w:top w:val="single" w:sz="4" w:space="0" w:color="auto"/>
              <w:left w:val="single" w:sz="4" w:space="0" w:color="auto"/>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nil"/>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B410A6">
            <w:pPr>
              <w:spacing w:after="0" w:line="100" w:lineRule="atLeast"/>
              <w:jc w:val="both"/>
              <w:rPr>
                <w:rFonts w:ascii="Palatino Linotype" w:hAnsi="Palatino Linotype" w:cs="Times New Roman"/>
                <w:sz w:val="20"/>
                <w:szCs w:val="20"/>
              </w:rPr>
            </w:pPr>
            <w:r w:rsidRPr="00790AC0">
              <w:rPr>
                <w:rFonts w:ascii="Palatino Linotype" w:hAnsi="Palatino Linotype" w:cs="Times New Roman"/>
                <w:sz w:val="20"/>
                <w:szCs w:val="20"/>
              </w:rPr>
              <w:t>Zöldségnövények morfológiája</w:t>
            </w:r>
          </w:p>
        </w:tc>
        <w:tc>
          <w:tcPr>
            <w:tcW w:w="797" w:type="dxa"/>
            <w:tcBorders>
              <w:top w:val="single" w:sz="4" w:space="0" w:color="auto"/>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nil"/>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68"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B410A6">
            <w:pPr>
              <w:spacing w:after="0" w:line="100" w:lineRule="atLeast"/>
              <w:jc w:val="both"/>
              <w:rPr>
                <w:rFonts w:ascii="Palatino Linotype" w:hAnsi="Palatino Linotype" w:cs="Times New Roman"/>
                <w:sz w:val="20"/>
                <w:szCs w:val="20"/>
              </w:rPr>
            </w:pPr>
            <w:r w:rsidRPr="00790AC0">
              <w:rPr>
                <w:rFonts w:ascii="Palatino Linotype" w:hAnsi="Palatino Linotype" w:cs="Times New Roman"/>
                <w:sz w:val="20"/>
                <w:szCs w:val="20"/>
              </w:rPr>
              <w:t>Zöldségfajok, a zöldségnövények felismerése</w:t>
            </w:r>
          </w:p>
        </w:tc>
        <w:tc>
          <w:tcPr>
            <w:tcW w:w="797" w:type="dxa"/>
            <w:tcBorders>
              <w:top w:val="single" w:sz="4" w:space="0" w:color="auto"/>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nil"/>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68"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B410A6">
            <w:pPr>
              <w:spacing w:after="0" w:line="100" w:lineRule="atLeast"/>
              <w:jc w:val="both"/>
              <w:rPr>
                <w:rFonts w:ascii="Palatino Linotype" w:hAnsi="Palatino Linotype" w:cs="Times New Roman"/>
                <w:sz w:val="20"/>
                <w:szCs w:val="20"/>
              </w:rPr>
            </w:pPr>
            <w:r w:rsidRPr="00790AC0">
              <w:rPr>
                <w:rFonts w:ascii="Palatino Linotype" w:hAnsi="Palatino Linotype" w:cs="Times New Roman"/>
                <w:sz w:val="20"/>
                <w:szCs w:val="20"/>
              </w:rPr>
              <w:t>A zöldségnövények éghajlatigénye, talajigénye</w:t>
            </w:r>
          </w:p>
        </w:tc>
        <w:tc>
          <w:tcPr>
            <w:tcW w:w="797" w:type="dxa"/>
            <w:tcBorders>
              <w:top w:val="single" w:sz="4" w:space="0" w:color="auto"/>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nil"/>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68"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B410A6">
            <w:pPr>
              <w:spacing w:after="0" w:line="100" w:lineRule="atLeast"/>
              <w:jc w:val="both"/>
              <w:rPr>
                <w:rFonts w:ascii="Palatino Linotype" w:hAnsi="Palatino Linotype" w:cs="Times New Roman"/>
                <w:sz w:val="20"/>
                <w:szCs w:val="20"/>
              </w:rPr>
            </w:pPr>
            <w:r w:rsidRPr="00790AC0">
              <w:rPr>
                <w:rFonts w:ascii="Palatino Linotype" w:hAnsi="Palatino Linotype" w:cs="Times New Roman"/>
                <w:sz w:val="20"/>
                <w:szCs w:val="20"/>
              </w:rPr>
              <w:t>A zöldségnövények termesztési módjai</w:t>
            </w:r>
          </w:p>
        </w:tc>
        <w:tc>
          <w:tcPr>
            <w:tcW w:w="797" w:type="dxa"/>
            <w:tcBorders>
              <w:top w:val="single" w:sz="4" w:space="0" w:color="auto"/>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nil"/>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68"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B410A6">
            <w:pPr>
              <w:spacing w:after="0" w:line="100" w:lineRule="atLeast"/>
              <w:jc w:val="both"/>
              <w:rPr>
                <w:rFonts w:ascii="Palatino Linotype" w:hAnsi="Palatino Linotype" w:cs="Times New Roman"/>
                <w:sz w:val="20"/>
                <w:szCs w:val="20"/>
              </w:rPr>
            </w:pPr>
            <w:r w:rsidRPr="00790AC0">
              <w:rPr>
                <w:rFonts w:ascii="Palatino Linotype" w:hAnsi="Palatino Linotype" w:cs="Times New Roman"/>
                <w:sz w:val="20"/>
                <w:szCs w:val="20"/>
              </w:rPr>
              <w:t>A zöldségnövények szaporítása, ápolási munkái</w:t>
            </w:r>
          </w:p>
        </w:tc>
        <w:tc>
          <w:tcPr>
            <w:tcW w:w="797" w:type="dxa"/>
            <w:tcBorders>
              <w:top w:val="single" w:sz="4" w:space="0" w:color="auto"/>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nil"/>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68"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B410A6">
            <w:pPr>
              <w:spacing w:after="0" w:line="100" w:lineRule="atLeast"/>
              <w:jc w:val="both"/>
              <w:rPr>
                <w:rFonts w:ascii="Palatino Linotype" w:hAnsi="Palatino Linotype" w:cs="Times New Roman"/>
                <w:sz w:val="20"/>
                <w:szCs w:val="20"/>
              </w:rPr>
            </w:pPr>
            <w:r w:rsidRPr="00790AC0">
              <w:rPr>
                <w:rFonts w:ascii="Palatino Linotype" w:hAnsi="Palatino Linotype" w:cs="Times New Roman"/>
                <w:sz w:val="20"/>
                <w:szCs w:val="20"/>
              </w:rPr>
              <w:t>A zöldségnövények betakarítása</w:t>
            </w:r>
          </w:p>
        </w:tc>
        <w:tc>
          <w:tcPr>
            <w:tcW w:w="797" w:type="dxa"/>
            <w:tcBorders>
              <w:top w:val="single" w:sz="4" w:space="0" w:color="auto"/>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nil"/>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68"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B410A6">
            <w:pPr>
              <w:spacing w:after="0" w:line="100" w:lineRule="atLeast"/>
              <w:jc w:val="both"/>
              <w:rPr>
                <w:rFonts w:ascii="Palatino Linotype" w:hAnsi="Palatino Linotype" w:cs="Times New Roman"/>
                <w:sz w:val="20"/>
                <w:szCs w:val="20"/>
              </w:rPr>
            </w:pPr>
            <w:r w:rsidRPr="00790AC0">
              <w:rPr>
                <w:rFonts w:ascii="Palatino Linotype" w:hAnsi="Palatino Linotype" w:cs="Times New Roman"/>
                <w:sz w:val="20"/>
                <w:szCs w:val="20"/>
              </w:rPr>
              <w:t>A gyümölcstermesztésben, a szőlőtermesztésben és a zöldségtermesztésben előforduló eszközök, anyagok, épületek, építmények</w:t>
            </w:r>
          </w:p>
        </w:tc>
        <w:tc>
          <w:tcPr>
            <w:tcW w:w="797" w:type="dxa"/>
            <w:tcBorders>
              <w:top w:val="single" w:sz="4" w:space="0" w:color="auto"/>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11" w:type="dxa"/>
            <w:tcBorders>
              <w:top w:val="single" w:sz="4" w:space="0" w:color="auto"/>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1080" w:type="dxa"/>
            <w:tcBorders>
              <w:top w:val="nil"/>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360"/>
          <w:jc w:val="center"/>
        </w:trPr>
        <w:tc>
          <w:tcPr>
            <w:tcW w:w="9402" w:type="dxa"/>
            <w:gridSpan w:val="7"/>
            <w:tcBorders>
              <w:top w:val="nil"/>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SZAKMAI KÉSZSÉGEK</w:t>
            </w:r>
          </w:p>
        </w:tc>
      </w:tr>
      <w:tr w:rsidR="00B676D6" w:rsidRPr="00790AC0" w:rsidTr="00B410A6">
        <w:trPr>
          <w:trHeight w:val="240"/>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B410A6">
            <w:pPr>
              <w:spacing w:after="0" w:line="100" w:lineRule="atLeast"/>
              <w:jc w:val="both"/>
              <w:rPr>
                <w:rFonts w:ascii="Palatino Linotype" w:hAnsi="Palatino Linotype" w:cs="Times New Roman"/>
                <w:sz w:val="20"/>
                <w:szCs w:val="20"/>
              </w:rPr>
            </w:pPr>
            <w:r w:rsidRPr="00790AC0">
              <w:rPr>
                <w:rFonts w:ascii="Palatino Linotype" w:hAnsi="Palatino Linotype" w:cs="Times New Roman"/>
                <w:sz w:val="20"/>
                <w:szCs w:val="20"/>
              </w:rPr>
              <w:t>Olvasott szakmai szöveg megértése</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1080"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B410A6">
            <w:pPr>
              <w:spacing w:after="0" w:line="100" w:lineRule="atLeast"/>
              <w:jc w:val="both"/>
              <w:rPr>
                <w:rFonts w:ascii="Palatino Linotype" w:hAnsi="Palatino Linotype" w:cs="Times New Roman"/>
                <w:sz w:val="20"/>
                <w:szCs w:val="20"/>
              </w:rPr>
            </w:pPr>
            <w:r w:rsidRPr="00790AC0">
              <w:rPr>
                <w:rFonts w:ascii="Palatino Linotype" w:hAnsi="Palatino Linotype" w:cs="Times New Roman"/>
                <w:sz w:val="20"/>
                <w:szCs w:val="20"/>
              </w:rPr>
              <w:t>Szakmai nyelvű hallott szöveg megértése</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68"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r>
      <w:tr w:rsidR="00B676D6" w:rsidRPr="00790AC0" w:rsidTr="00B410A6">
        <w:trPr>
          <w:trHeight w:val="255"/>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B410A6">
            <w:pPr>
              <w:spacing w:after="0" w:line="100" w:lineRule="atLeast"/>
              <w:jc w:val="both"/>
              <w:rPr>
                <w:rFonts w:ascii="Palatino Linotype" w:hAnsi="Palatino Linotype" w:cs="Times New Roman"/>
                <w:sz w:val="20"/>
                <w:szCs w:val="20"/>
              </w:rPr>
            </w:pPr>
            <w:r w:rsidRPr="00790AC0">
              <w:rPr>
                <w:rFonts w:ascii="Palatino Linotype" w:hAnsi="Palatino Linotype" w:cs="Times New Roman"/>
                <w:sz w:val="20"/>
                <w:szCs w:val="20"/>
              </w:rPr>
              <w:t>Mennyiségérzék</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68"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r>
      <w:tr w:rsidR="00B676D6" w:rsidRPr="00790AC0" w:rsidTr="00B410A6">
        <w:trPr>
          <w:trHeight w:val="360"/>
          <w:jc w:val="center"/>
        </w:trPr>
        <w:tc>
          <w:tcPr>
            <w:tcW w:w="9402" w:type="dxa"/>
            <w:gridSpan w:val="7"/>
            <w:tcBorders>
              <w:top w:val="nil"/>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SZEMÉLYES KOMPETENCIÁK</w:t>
            </w:r>
          </w:p>
        </w:tc>
      </w:tr>
      <w:tr w:rsidR="00B676D6" w:rsidRPr="00790AC0" w:rsidTr="00B410A6">
        <w:trPr>
          <w:trHeight w:val="300"/>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B410A6">
            <w:pPr>
              <w:spacing w:after="0" w:line="100" w:lineRule="atLeast"/>
              <w:jc w:val="both"/>
              <w:rPr>
                <w:rFonts w:ascii="Palatino Linotype" w:hAnsi="Palatino Linotype" w:cs="Times New Roman"/>
                <w:sz w:val="20"/>
                <w:szCs w:val="20"/>
              </w:rPr>
            </w:pPr>
            <w:r w:rsidRPr="00790AC0">
              <w:rPr>
                <w:rFonts w:ascii="Palatino Linotype" w:hAnsi="Palatino Linotype" w:cs="Times New Roman"/>
                <w:sz w:val="20"/>
                <w:szCs w:val="20"/>
              </w:rPr>
              <w:t>Állóképesség</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11"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1080"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68"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r>
      <w:tr w:rsidR="00B676D6" w:rsidRPr="00790AC0" w:rsidTr="00B410A6">
        <w:trPr>
          <w:trHeight w:val="300"/>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B410A6">
            <w:pPr>
              <w:spacing w:after="0" w:line="100" w:lineRule="atLeast"/>
              <w:jc w:val="both"/>
              <w:rPr>
                <w:rFonts w:ascii="Palatino Linotype" w:hAnsi="Palatino Linotype" w:cs="Times New Roman"/>
                <w:sz w:val="20"/>
                <w:szCs w:val="20"/>
              </w:rPr>
            </w:pPr>
            <w:r w:rsidRPr="00790AC0">
              <w:rPr>
                <w:rFonts w:ascii="Palatino Linotype" w:hAnsi="Palatino Linotype" w:cs="Times New Roman"/>
                <w:sz w:val="20"/>
                <w:szCs w:val="20"/>
              </w:rPr>
              <w:t>Monotónia-tűrés</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11"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1080"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p>
        </w:tc>
        <w:tc>
          <w:tcPr>
            <w:tcW w:w="668"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r>
      <w:tr w:rsidR="00B676D6" w:rsidRPr="00790AC0" w:rsidTr="00B410A6">
        <w:trPr>
          <w:trHeight w:val="300"/>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B410A6">
            <w:pPr>
              <w:spacing w:after="0" w:line="100" w:lineRule="atLeast"/>
              <w:jc w:val="both"/>
              <w:rPr>
                <w:rFonts w:ascii="Palatino Linotype" w:hAnsi="Palatino Linotype" w:cs="Times New Roman"/>
                <w:sz w:val="20"/>
                <w:szCs w:val="20"/>
              </w:rPr>
            </w:pPr>
            <w:r w:rsidRPr="00790AC0">
              <w:rPr>
                <w:rFonts w:ascii="Palatino Linotype" w:hAnsi="Palatino Linotype" w:cs="Times New Roman"/>
                <w:sz w:val="20"/>
                <w:szCs w:val="20"/>
              </w:rPr>
              <w:t>Megbízhatóság</w:t>
            </w:r>
          </w:p>
        </w:tc>
        <w:tc>
          <w:tcPr>
            <w:tcW w:w="797" w:type="dxa"/>
            <w:tcBorders>
              <w:top w:val="single" w:sz="4" w:space="0" w:color="auto"/>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11" w:type="dxa"/>
            <w:tcBorders>
              <w:top w:val="nil"/>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758" w:type="dxa"/>
            <w:tcBorders>
              <w:top w:val="single" w:sz="4" w:space="0" w:color="auto"/>
              <w:left w:val="single" w:sz="4" w:space="0" w:color="auto"/>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1080" w:type="dxa"/>
            <w:tcBorders>
              <w:top w:val="nil"/>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68"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r>
      <w:tr w:rsidR="00B676D6" w:rsidRPr="00790AC0" w:rsidTr="00B410A6">
        <w:trPr>
          <w:trHeight w:val="360"/>
          <w:jc w:val="center"/>
        </w:trPr>
        <w:tc>
          <w:tcPr>
            <w:tcW w:w="9402" w:type="dxa"/>
            <w:gridSpan w:val="7"/>
            <w:tcBorders>
              <w:top w:val="nil"/>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TÁRSAS KOMPETENCIÁK</w:t>
            </w:r>
          </w:p>
        </w:tc>
      </w:tr>
      <w:tr w:rsidR="00B676D6" w:rsidRPr="00790AC0" w:rsidTr="00B410A6">
        <w:trPr>
          <w:trHeight w:val="300"/>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B410A6">
            <w:pPr>
              <w:spacing w:after="0" w:line="100" w:lineRule="atLeast"/>
              <w:jc w:val="both"/>
              <w:rPr>
                <w:rFonts w:ascii="Palatino Linotype" w:hAnsi="Palatino Linotype" w:cs="Times New Roman"/>
                <w:sz w:val="20"/>
                <w:szCs w:val="20"/>
              </w:rPr>
            </w:pPr>
            <w:r w:rsidRPr="00790AC0">
              <w:rPr>
                <w:rFonts w:ascii="Palatino Linotype" w:hAnsi="Palatino Linotype" w:cs="Times New Roman"/>
                <w:sz w:val="20"/>
                <w:szCs w:val="20"/>
              </w:rPr>
              <w:t>Irányíthatóság</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11"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1080"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68"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r>
      <w:tr w:rsidR="00B676D6" w:rsidRPr="00790AC0" w:rsidTr="00B410A6">
        <w:trPr>
          <w:trHeight w:val="360"/>
          <w:jc w:val="center"/>
        </w:trPr>
        <w:tc>
          <w:tcPr>
            <w:tcW w:w="9402" w:type="dxa"/>
            <w:gridSpan w:val="7"/>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MÓDSZER KOMPETENCIÁK</w:t>
            </w:r>
          </w:p>
        </w:tc>
      </w:tr>
      <w:tr w:rsidR="00B676D6" w:rsidRPr="00790AC0" w:rsidTr="00B410A6">
        <w:trPr>
          <w:trHeight w:val="300"/>
          <w:jc w:val="center"/>
        </w:trPr>
        <w:tc>
          <w:tcPr>
            <w:tcW w:w="4897" w:type="dxa"/>
            <w:tcBorders>
              <w:top w:val="nil"/>
              <w:left w:val="single" w:sz="4" w:space="0" w:color="auto"/>
              <w:bottom w:val="single" w:sz="4" w:space="0" w:color="auto"/>
              <w:right w:val="single" w:sz="4" w:space="0" w:color="auto"/>
            </w:tcBorders>
            <w:noWrap/>
          </w:tcPr>
          <w:p w:rsidR="00B676D6" w:rsidRPr="00790AC0" w:rsidRDefault="00B676D6" w:rsidP="00B410A6">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Ismeretek helyénvaló alkalmazása</w:t>
            </w:r>
          </w:p>
        </w:tc>
        <w:tc>
          <w:tcPr>
            <w:tcW w:w="797"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1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758"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1080" w:type="dxa"/>
            <w:tcBorders>
              <w:top w:val="single" w:sz="4" w:space="0" w:color="auto"/>
              <w:left w:val="single" w:sz="4" w:space="0" w:color="auto"/>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68" w:type="dxa"/>
            <w:tcBorders>
              <w:top w:val="nil"/>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r>
      <w:tr w:rsidR="00B676D6" w:rsidRPr="00790AC0" w:rsidTr="00B410A6">
        <w:trPr>
          <w:trHeight w:val="300"/>
          <w:jc w:val="center"/>
        </w:trPr>
        <w:tc>
          <w:tcPr>
            <w:tcW w:w="4897" w:type="dxa"/>
            <w:tcBorders>
              <w:top w:val="single" w:sz="4" w:space="0" w:color="auto"/>
              <w:left w:val="single" w:sz="4" w:space="0" w:color="auto"/>
              <w:bottom w:val="single" w:sz="4" w:space="0" w:color="auto"/>
              <w:right w:val="single" w:sz="4" w:space="0" w:color="auto"/>
            </w:tcBorders>
            <w:noWrap/>
          </w:tcPr>
          <w:p w:rsidR="00B676D6" w:rsidRPr="00790AC0" w:rsidRDefault="00B676D6" w:rsidP="00B410A6">
            <w:pPr>
              <w:spacing w:after="0" w:line="100" w:lineRule="atLeast"/>
              <w:rPr>
                <w:rFonts w:ascii="Palatino Linotype" w:hAnsi="Palatino Linotype" w:cs="Times New Roman"/>
                <w:sz w:val="20"/>
                <w:szCs w:val="20"/>
              </w:rPr>
            </w:pPr>
            <w:r w:rsidRPr="00790AC0">
              <w:rPr>
                <w:rFonts w:ascii="Palatino Linotype" w:hAnsi="Palatino Linotype" w:cs="Times New Roman"/>
                <w:sz w:val="20"/>
                <w:szCs w:val="20"/>
              </w:rPr>
              <w:t>Módszeres munkavégzés</w:t>
            </w:r>
          </w:p>
        </w:tc>
        <w:tc>
          <w:tcPr>
            <w:tcW w:w="797" w:type="dxa"/>
            <w:tcBorders>
              <w:top w:val="single" w:sz="4" w:space="0" w:color="auto"/>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11" w:type="dxa"/>
            <w:tcBorders>
              <w:top w:val="single" w:sz="4" w:space="0" w:color="auto"/>
              <w:left w:val="nil"/>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591"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758" w:type="dxa"/>
            <w:tcBorders>
              <w:top w:val="single" w:sz="4" w:space="0" w:color="auto"/>
              <w:left w:val="single" w:sz="4" w:space="0" w:color="auto"/>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1080" w:type="dxa"/>
            <w:tcBorders>
              <w:top w:val="single" w:sz="4" w:space="0" w:color="auto"/>
              <w:left w:val="single" w:sz="4" w:space="0" w:color="auto"/>
              <w:bottom w:val="single" w:sz="4" w:space="0" w:color="auto"/>
              <w:right w:val="single" w:sz="4" w:space="0" w:color="auto"/>
            </w:tcBorders>
            <w:noWrap/>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c>
          <w:tcPr>
            <w:tcW w:w="668" w:type="dxa"/>
            <w:tcBorders>
              <w:top w:val="single" w:sz="4" w:space="0" w:color="auto"/>
              <w:left w:val="nil"/>
              <w:bottom w:val="single" w:sz="4" w:space="0" w:color="auto"/>
              <w:right w:val="single" w:sz="4" w:space="0" w:color="auto"/>
            </w:tcBorders>
            <w:vAlign w:val="center"/>
          </w:tcPr>
          <w:p w:rsidR="00B676D6" w:rsidRPr="00DE6177" w:rsidRDefault="00B676D6" w:rsidP="00B410A6">
            <w:pPr>
              <w:spacing w:after="0" w:line="240" w:lineRule="auto"/>
              <w:jc w:val="center"/>
              <w:rPr>
                <w:rFonts w:ascii="Palatino Linotype" w:hAnsi="Palatino Linotype" w:cs="Times New Roman"/>
                <w:caps/>
                <w:color w:val="000000"/>
                <w:sz w:val="20"/>
                <w:szCs w:val="20"/>
                <w:lang w:eastAsia="hu-HU"/>
              </w:rPr>
            </w:pPr>
            <w:r w:rsidRPr="00DE6177">
              <w:rPr>
                <w:rFonts w:ascii="Palatino Linotype" w:hAnsi="Palatino Linotype" w:cs="Times New Roman"/>
                <w:caps/>
                <w:color w:val="000000"/>
                <w:sz w:val="20"/>
                <w:szCs w:val="20"/>
                <w:lang w:eastAsia="hu-HU"/>
              </w:rPr>
              <w:t>x</w:t>
            </w:r>
          </w:p>
        </w:tc>
      </w:tr>
    </w:tbl>
    <w:p w:rsidR="00B676D6" w:rsidRPr="00790AC0" w:rsidRDefault="00B676D6" w:rsidP="00BA5125">
      <w:pPr>
        <w:widowControl w:val="0"/>
        <w:suppressAutoHyphens/>
        <w:spacing w:after="0" w:line="240" w:lineRule="auto"/>
        <w:jc w:val="both"/>
        <w:rPr>
          <w:rFonts w:ascii="Palatino Linotype" w:hAnsi="Palatino Linotype" w:cs="Times New Roman"/>
          <w:b/>
          <w:kern w:val="1"/>
          <w:sz w:val="24"/>
          <w:szCs w:val="24"/>
          <w:lang w:eastAsia="hi-IN" w:bidi="hi-IN"/>
        </w:rPr>
      </w:pPr>
    </w:p>
    <w:p w:rsidR="00B676D6" w:rsidRPr="00790AC0" w:rsidRDefault="00B676D6" w:rsidP="00BA5125">
      <w:pPr>
        <w:spacing w:after="0" w:line="240" w:lineRule="auto"/>
        <w:jc w:val="both"/>
        <w:rPr>
          <w:rFonts w:ascii="Verdana" w:hAnsi="Verdana" w:cs="Times New Roman"/>
          <w:sz w:val="24"/>
          <w:szCs w:val="24"/>
          <w:lang w:eastAsia="hu-HU"/>
        </w:rPr>
      </w:pPr>
      <w:r w:rsidRPr="00790AC0">
        <w:rPr>
          <w:rFonts w:ascii="Verdana" w:hAnsi="Verdana" w:cs="Times New Roman"/>
          <w:sz w:val="24"/>
          <w:szCs w:val="24"/>
          <w:lang w:eastAsia="hu-HU"/>
        </w:rPr>
        <w:br w:type="page"/>
      </w:r>
    </w:p>
    <w:p w:rsidR="00B676D6" w:rsidRPr="00790AC0" w:rsidRDefault="00B676D6" w:rsidP="006B2F51">
      <w:pPr>
        <w:tabs>
          <w:tab w:val="right" w:pos="9214"/>
        </w:tabs>
        <w:spacing w:after="0" w:line="240" w:lineRule="auto"/>
        <w:rPr>
          <w:rFonts w:ascii="Palatino Linotype" w:hAnsi="Palatino Linotype" w:cs="Times New Roman"/>
          <w:b/>
          <w:kern w:val="1"/>
          <w:sz w:val="24"/>
          <w:szCs w:val="24"/>
          <w:lang w:eastAsia="hi-IN" w:bidi="hi-IN"/>
        </w:rPr>
      </w:pPr>
      <w:r>
        <w:rPr>
          <w:rFonts w:ascii="Palatino Linotype" w:hAnsi="Palatino Linotype" w:cs="Times New Roman"/>
          <w:b/>
          <w:sz w:val="24"/>
          <w:szCs w:val="24"/>
          <w:lang w:eastAsia="hu-HU"/>
        </w:rPr>
        <w:t>6</w:t>
      </w:r>
      <w:r w:rsidRPr="00790AC0">
        <w:rPr>
          <w:rFonts w:ascii="Palatino Linotype" w:hAnsi="Palatino Linotype" w:cs="Times New Roman"/>
          <w:b/>
          <w:sz w:val="24"/>
          <w:szCs w:val="24"/>
          <w:lang w:eastAsia="hu-HU"/>
        </w:rPr>
        <w:t>. Kerti munkák</w:t>
      </w:r>
      <w:r w:rsidRPr="00790AC0">
        <w:rPr>
          <w:rFonts w:ascii="Palatino Linotype" w:hAnsi="Palatino Linotype" w:cs="Times New Roman"/>
          <w:kern w:val="1"/>
          <w:sz w:val="24"/>
          <w:szCs w:val="24"/>
          <w:lang w:eastAsia="hi-IN" w:bidi="hi-IN"/>
        </w:rPr>
        <w:t xml:space="preserve"> </w:t>
      </w:r>
      <w:r w:rsidRPr="00A80C3C">
        <w:rPr>
          <w:rFonts w:ascii="Palatino Linotype" w:hAnsi="Palatino Linotype" w:cs="Times New Roman"/>
          <w:b/>
          <w:kern w:val="1"/>
          <w:sz w:val="24"/>
          <w:szCs w:val="24"/>
          <w:lang w:eastAsia="hi-IN" w:bidi="hi-IN"/>
        </w:rPr>
        <w:t>tantárgy</w:t>
      </w:r>
      <w:r w:rsidRPr="00790AC0">
        <w:rPr>
          <w:rFonts w:ascii="Palatino Linotype" w:hAnsi="Palatino Linotype" w:cs="Times New Roman"/>
          <w:kern w:val="1"/>
          <w:sz w:val="24"/>
          <w:szCs w:val="24"/>
          <w:lang w:eastAsia="hi-IN" w:bidi="hi-IN"/>
        </w:rPr>
        <w:tab/>
      </w:r>
      <w:r>
        <w:rPr>
          <w:rFonts w:ascii="Palatino Linotype" w:hAnsi="Palatino Linotype" w:cs="Mangal"/>
          <w:b/>
          <w:kern w:val="1"/>
          <w:sz w:val="24"/>
          <w:szCs w:val="24"/>
          <w:lang w:eastAsia="hi-IN" w:bidi="hi-IN"/>
        </w:rPr>
        <w:t>71</w:t>
      </w:r>
      <w:r w:rsidRPr="00790AC0">
        <w:rPr>
          <w:rFonts w:ascii="Palatino Linotype" w:hAnsi="Palatino Linotype" w:cs="Mangal"/>
          <w:b/>
          <w:kern w:val="1"/>
          <w:sz w:val="24"/>
          <w:szCs w:val="24"/>
          <w:lang w:eastAsia="hi-IN" w:bidi="hi-IN"/>
        </w:rPr>
        <w:t xml:space="preserve"> óra</w:t>
      </w:r>
    </w:p>
    <w:p w:rsidR="00B676D6" w:rsidRPr="00790AC0" w:rsidRDefault="00B676D6" w:rsidP="00BA5125">
      <w:pPr>
        <w:widowControl w:val="0"/>
        <w:suppressAutoHyphens/>
        <w:spacing w:after="0" w:line="240" w:lineRule="auto"/>
        <w:rPr>
          <w:rFonts w:ascii="Palatino Linotype" w:hAnsi="Palatino Linotype" w:cs="Times New Roman"/>
          <w:b/>
          <w:sz w:val="24"/>
          <w:szCs w:val="24"/>
          <w:lang w:eastAsia="hu-HU"/>
        </w:rPr>
      </w:pPr>
    </w:p>
    <w:p w:rsidR="00B676D6" w:rsidRDefault="00B676D6" w:rsidP="006B2F51">
      <w:pPr>
        <w:widowControl w:val="0"/>
        <w:tabs>
          <w:tab w:val="left" w:pos="794"/>
        </w:tabs>
        <w:suppressAutoHyphens/>
        <w:spacing w:after="0" w:line="240" w:lineRule="auto"/>
        <w:ind w:left="357"/>
        <w:rPr>
          <w:rFonts w:ascii="Palatino Linotype" w:hAnsi="Palatino Linotype" w:cs="Times New Roman"/>
          <w:b/>
          <w:kern w:val="1"/>
          <w:sz w:val="24"/>
          <w:szCs w:val="24"/>
          <w:lang w:eastAsia="hi-IN" w:bidi="hi-IN"/>
        </w:rPr>
      </w:pPr>
      <w:r>
        <w:rPr>
          <w:rFonts w:ascii="Palatino Linotype" w:hAnsi="Palatino Linotype" w:cs="Times New Roman"/>
          <w:b/>
          <w:kern w:val="1"/>
          <w:sz w:val="24"/>
          <w:szCs w:val="24"/>
          <w:lang w:eastAsia="hi-IN" w:bidi="hi-IN"/>
        </w:rPr>
        <w:t>6</w:t>
      </w:r>
      <w:r w:rsidRPr="00790AC0">
        <w:rPr>
          <w:rFonts w:ascii="Palatino Linotype" w:hAnsi="Palatino Linotype" w:cs="Times New Roman"/>
          <w:b/>
          <w:kern w:val="1"/>
          <w:sz w:val="24"/>
          <w:szCs w:val="24"/>
          <w:lang w:eastAsia="hi-IN" w:bidi="hi-IN"/>
        </w:rPr>
        <w:t>.1.</w:t>
      </w:r>
      <w:r>
        <w:rPr>
          <w:rFonts w:ascii="Palatino Linotype" w:hAnsi="Palatino Linotype" w:cs="Times New Roman"/>
          <w:b/>
          <w:kern w:val="1"/>
          <w:sz w:val="24"/>
          <w:szCs w:val="24"/>
          <w:lang w:eastAsia="hi-IN" w:bidi="hi-IN"/>
        </w:rPr>
        <w:tab/>
      </w:r>
      <w:r w:rsidRPr="00790AC0">
        <w:rPr>
          <w:rFonts w:ascii="Palatino Linotype" w:hAnsi="Palatino Linotype" w:cs="Times New Roman"/>
          <w:b/>
          <w:kern w:val="1"/>
          <w:sz w:val="24"/>
          <w:szCs w:val="24"/>
          <w:lang w:eastAsia="hi-IN" w:bidi="hi-IN"/>
        </w:rPr>
        <w:t>A tantárgy tanításának célja</w:t>
      </w:r>
    </w:p>
    <w:p w:rsidR="00B676D6" w:rsidRPr="00507511" w:rsidRDefault="00B676D6" w:rsidP="006B2F51">
      <w:pPr>
        <w:widowControl w:val="0"/>
        <w:tabs>
          <w:tab w:val="left" w:pos="794"/>
        </w:tabs>
        <w:suppressAutoHyphens/>
        <w:spacing w:after="0" w:line="240" w:lineRule="auto"/>
        <w:ind w:left="357"/>
        <w:rPr>
          <w:rFonts w:ascii="Palatino Linotype" w:hAnsi="Palatino Linotype" w:cs="Times New Roman"/>
          <w:b/>
          <w:vanish/>
          <w:kern w:val="1"/>
          <w:sz w:val="24"/>
          <w:szCs w:val="24"/>
          <w:lang w:eastAsia="hi-IN" w:bidi="hi-IN"/>
        </w:rPr>
      </w:pPr>
    </w:p>
    <w:p w:rsidR="00B676D6" w:rsidRPr="00790AC0" w:rsidRDefault="00B676D6" w:rsidP="006B2F51">
      <w:pPr>
        <w:spacing w:after="0" w:line="240" w:lineRule="auto"/>
        <w:ind w:left="357"/>
        <w:jc w:val="both"/>
        <w:rPr>
          <w:rFonts w:ascii="Palatino Linotype" w:hAnsi="Palatino Linotype" w:cs="Times New Roman"/>
          <w:sz w:val="24"/>
          <w:szCs w:val="24"/>
          <w:lang w:eastAsia="hu-HU"/>
        </w:rPr>
      </w:pPr>
      <w:r w:rsidRPr="00790AC0">
        <w:rPr>
          <w:rFonts w:ascii="Palatino Linotype" w:hAnsi="Palatino Linotype" w:cs="Times New Roman"/>
          <w:sz w:val="24"/>
          <w:szCs w:val="24"/>
          <w:lang w:eastAsia="hu-HU"/>
        </w:rPr>
        <w:t>A tantárgy tanításának célja a gyümölcs-, a zöldség- és a szőlőtermesztés leglényegesebb, a gyakorlati munkavégzéshez feltétlenül szükséges szakmai elméleti ismereteinek megismertetése a tanulókkal.</w:t>
      </w:r>
    </w:p>
    <w:p w:rsidR="00B676D6" w:rsidRPr="00790AC0" w:rsidRDefault="00B676D6" w:rsidP="00BA5125">
      <w:pPr>
        <w:widowControl w:val="0"/>
        <w:suppressAutoHyphens/>
        <w:spacing w:after="0" w:line="240" w:lineRule="auto"/>
        <w:rPr>
          <w:rFonts w:ascii="Palatino Linotype" w:hAnsi="Palatino Linotype" w:cs="Times New Roman"/>
          <w:b/>
          <w:kern w:val="1"/>
          <w:sz w:val="24"/>
          <w:szCs w:val="24"/>
          <w:lang w:eastAsia="hi-IN" w:bidi="hi-IN"/>
        </w:rPr>
      </w:pPr>
    </w:p>
    <w:p w:rsidR="00B676D6" w:rsidRPr="00790AC0" w:rsidRDefault="00B676D6" w:rsidP="006B2F51">
      <w:pPr>
        <w:widowControl w:val="0"/>
        <w:tabs>
          <w:tab w:val="left" w:pos="794"/>
        </w:tabs>
        <w:suppressAutoHyphens/>
        <w:spacing w:after="0" w:line="240" w:lineRule="auto"/>
        <w:ind w:left="357"/>
        <w:rPr>
          <w:rFonts w:ascii="Palatino Linotype" w:hAnsi="Palatino Linotype" w:cs="Times New Roman"/>
          <w:b/>
          <w:kern w:val="1"/>
          <w:sz w:val="24"/>
          <w:szCs w:val="24"/>
          <w:lang w:eastAsia="hi-IN" w:bidi="hi-IN"/>
        </w:rPr>
      </w:pPr>
      <w:r w:rsidRPr="006B2F51">
        <w:rPr>
          <w:rFonts w:ascii="Palatino Linotype" w:hAnsi="Palatino Linotype" w:cs="Times New Roman"/>
          <w:b/>
          <w:kern w:val="1"/>
          <w:sz w:val="24"/>
          <w:szCs w:val="24"/>
          <w:lang w:eastAsia="hi-IN" w:bidi="hi-IN"/>
        </w:rPr>
        <w:t>6.2. Kapcsolódó</w:t>
      </w:r>
      <w:r w:rsidRPr="00790AC0">
        <w:rPr>
          <w:rFonts w:ascii="Palatino Linotype" w:hAnsi="Palatino Linotype" w:cs="Times New Roman"/>
          <w:b/>
          <w:kern w:val="1"/>
          <w:sz w:val="24"/>
          <w:szCs w:val="24"/>
          <w:lang w:eastAsia="hi-IN" w:bidi="hi-IN"/>
        </w:rPr>
        <w:t xml:space="preserve"> közismereti, szakmai tartalmak</w:t>
      </w:r>
    </w:p>
    <w:p w:rsidR="00B676D6" w:rsidRPr="00790AC0" w:rsidRDefault="00B676D6" w:rsidP="006B2F51">
      <w:pPr>
        <w:widowControl w:val="0"/>
        <w:suppressAutoHyphens/>
        <w:spacing w:after="0" w:line="240" w:lineRule="auto"/>
        <w:ind w:left="360"/>
        <w:jc w:val="both"/>
        <w:rPr>
          <w:rFonts w:ascii="Palatino Linotype" w:hAnsi="Palatino Linotype" w:cs="Times New Roman"/>
          <w:kern w:val="2"/>
          <w:sz w:val="24"/>
          <w:szCs w:val="24"/>
          <w:lang w:eastAsia="hi-IN" w:bidi="hi-IN"/>
        </w:rPr>
      </w:pPr>
      <w:r w:rsidRPr="00790AC0">
        <w:rPr>
          <w:rFonts w:ascii="Palatino Linotype" w:hAnsi="Palatino Linotype" w:cs="Times New Roman"/>
          <w:kern w:val="2"/>
          <w:sz w:val="24"/>
          <w:szCs w:val="24"/>
          <w:lang w:eastAsia="hi-IN" w:bidi="hi-IN"/>
        </w:rPr>
        <w:t>Biológia</w:t>
      </w:r>
    </w:p>
    <w:p w:rsidR="00B676D6" w:rsidRPr="00790AC0" w:rsidRDefault="00B676D6" w:rsidP="00BA5125">
      <w:pPr>
        <w:widowControl w:val="0"/>
        <w:suppressAutoHyphens/>
        <w:spacing w:after="0" w:line="240" w:lineRule="auto"/>
        <w:rPr>
          <w:rFonts w:ascii="Palatino Linotype" w:hAnsi="Palatino Linotype" w:cs="Times New Roman"/>
          <w:b/>
          <w:kern w:val="1"/>
          <w:sz w:val="24"/>
          <w:szCs w:val="24"/>
          <w:lang w:eastAsia="hi-IN" w:bidi="hi-IN"/>
        </w:rPr>
      </w:pPr>
    </w:p>
    <w:p w:rsidR="00B676D6" w:rsidRPr="00790AC0" w:rsidRDefault="00B676D6" w:rsidP="006B2F51">
      <w:pPr>
        <w:widowControl w:val="0"/>
        <w:tabs>
          <w:tab w:val="left" w:pos="794"/>
        </w:tabs>
        <w:suppressAutoHyphens/>
        <w:spacing w:after="0" w:line="240" w:lineRule="auto"/>
        <w:ind w:left="357"/>
        <w:rPr>
          <w:rFonts w:ascii="Palatino Linotype" w:hAnsi="Palatino Linotype" w:cs="Times New Roman"/>
          <w:b/>
          <w:kern w:val="1"/>
          <w:sz w:val="24"/>
          <w:szCs w:val="24"/>
          <w:lang w:eastAsia="hi-IN" w:bidi="hi-IN"/>
        </w:rPr>
      </w:pPr>
      <w:r>
        <w:rPr>
          <w:rFonts w:ascii="Palatino Linotype" w:hAnsi="Palatino Linotype" w:cs="Times New Roman"/>
          <w:b/>
          <w:kern w:val="1"/>
          <w:sz w:val="24"/>
          <w:szCs w:val="24"/>
          <w:lang w:eastAsia="hi-IN" w:bidi="hi-IN"/>
        </w:rPr>
        <w:t>6</w:t>
      </w:r>
      <w:r w:rsidRPr="00790AC0">
        <w:rPr>
          <w:rFonts w:ascii="Palatino Linotype" w:hAnsi="Palatino Linotype" w:cs="Times New Roman"/>
          <w:b/>
          <w:kern w:val="1"/>
          <w:sz w:val="24"/>
          <w:szCs w:val="24"/>
          <w:lang w:eastAsia="hi-IN" w:bidi="hi-IN"/>
        </w:rPr>
        <w:t>.3.Témakörök</w:t>
      </w:r>
    </w:p>
    <w:p w:rsidR="00B676D6" w:rsidRPr="00790AC0" w:rsidRDefault="00B676D6" w:rsidP="00BA5125">
      <w:pPr>
        <w:widowControl w:val="0"/>
        <w:suppressAutoHyphens/>
        <w:spacing w:after="0" w:line="240" w:lineRule="auto"/>
        <w:rPr>
          <w:rFonts w:ascii="Palatino Linotype" w:hAnsi="Palatino Linotype" w:cs="Mangal"/>
          <w:b/>
          <w:kern w:val="1"/>
          <w:sz w:val="24"/>
          <w:szCs w:val="24"/>
          <w:lang w:eastAsia="hi-IN" w:bidi="hi-IN"/>
        </w:rPr>
      </w:pPr>
    </w:p>
    <w:p w:rsidR="00B676D6" w:rsidRPr="00790AC0" w:rsidRDefault="00B676D6" w:rsidP="0004153D">
      <w:pPr>
        <w:widowControl w:val="0"/>
        <w:tabs>
          <w:tab w:val="left" w:pos="1418"/>
          <w:tab w:val="right" w:pos="9214"/>
        </w:tabs>
        <w:suppressAutoHyphens/>
        <w:spacing w:after="0" w:line="240" w:lineRule="auto"/>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6</w:t>
      </w:r>
      <w:r w:rsidRPr="00790AC0">
        <w:rPr>
          <w:rFonts w:ascii="Palatino Linotype" w:hAnsi="Palatino Linotype" w:cs="Mangal"/>
          <w:b/>
          <w:kern w:val="1"/>
          <w:sz w:val="24"/>
          <w:szCs w:val="24"/>
          <w:lang w:eastAsia="hi-IN" w:bidi="hi-IN"/>
        </w:rPr>
        <w:t>.3.1.</w:t>
      </w:r>
      <w:r>
        <w:rPr>
          <w:rFonts w:ascii="Palatino Linotype" w:hAnsi="Palatino Linotype" w:cs="Mangal"/>
          <w:b/>
          <w:kern w:val="1"/>
          <w:sz w:val="24"/>
          <w:szCs w:val="24"/>
          <w:lang w:eastAsia="hi-IN" w:bidi="hi-IN"/>
        </w:rPr>
        <w:tab/>
      </w:r>
      <w:r w:rsidRPr="00790AC0">
        <w:rPr>
          <w:rFonts w:ascii="Palatino Linotype" w:hAnsi="Palatino Linotype" w:cs="Mangal"/>
          <w:b/>
          <w:kern w:val="1"/>
          <w:sz w:val="24"/>
          <w:szCs w:val="24"/>
          <w:lang w:eastAsia="hi-IN" w:bidi="hi-IN"/>
        </w:rPr>
        <w:t xml:space="preserve">Gyümölcsös növények telepítése </w:t>
      </w:r>
      <w:r w:rsidRPr="00790AC0">
        <w:rPr>
          <w:rFonts w:ascii="Palatino Linotype" w:hAnsi="Palatino Linotype" w:cs="Mangal"/>
          <w:b/>
          <w:kern w:val="1"/>
          <w:sz w:val="24"/>
          <w:szCs w:val="24"/>
          <w:lang w:eastAsia="hi-IN" w:bidi="hi-IN"/>
        </w:rPr>
        <w:tab/>
      </w:r>
      <w:r w:rsidRPr="006B2F51">
        <w:rPr>
          <w:rFonts w:ascii="Palatino Linotype" w:hAnsi="Palatino Linotype" w:cs="Mangal"/>
          <w:b/>
          <w:i/>
          <w:kern w:val="1"/>
          <w:sz w:val="24"/>
          <w:szCs w:val="24"/>
          <w:lang w:eastAsia="hi-IN" w:bidi="hi-IN"/>
        </w:rPr>
        <w:t>24 óra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gyümölcstermő növények fogalma, gyümölcsfajok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gyümölcstermő növények csoportosítási módjai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gyümölcstermő növények részei</w:t>
      </w:r>
    </w:p>
    <w:p w:rsidR="00B676D6" w:rsidRPr="006B2F51" w:rsidRDefault="00B676D6" w:rsidP="006B2F51">
      <w:pPr>
        <w:widowControl w:val="0"/>
        <w:suppressAutoHyphens/>
        <w:spacing w:after="0" w:line="240" w:lineRule="auto"/>
        <w:ind w:left="720"/>
        <w:jc w:val="both"/>
        <w:rPr>
          <w:rFonts w:ascii="Palatino Linotype" w:hAnsi="Palatino Linotype" w:cs="Mangal"/>
          <w:color w:val="000000"/>
          <w:kern w:val="24"/>
          <w:sz w:val="24"/>
          <w:szCs w:val="24"/>
          <w:lang w:eastAsia="hi-IN" w:bidi="hi-IN"/>
        </w:rPr>
      </w:pPr>
      <w:r w:rsidRPr="006B2F51">
        <w:rPr>
          <w:rFonts w:ascii="Palatino Linotype" w:hAnsi="Palatino Linotype" w:cs="Mangal"/>
          <w:color w:val="000000"/>
          <w:kern w:val="24"/>
          <w:sz w:val="24"/>
          <w:szCs w:val="24"/>
          <w:lang w:eastAsia="hi-IN" w:bidi="hi-IN"/>
        </w:rPr>
        <w:t>A gyümölcsfajok éghajlati és talajigénye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gyümölcstermő növények szaporítási módjai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sor- és tőtáv, sor- és sorköz fogalma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Gyümölcsfák ültetése: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 xml:space="preserve">Gyümölcsfák ültetésének az időpontja, </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Gyümölcsfák ültetési anyagának típusai, a növények előkészítése az ültetéshez</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Gyümölcsfák ültetése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Gyümölcsfák ültetés utáni munkálatai</w:t>
      </w:r>
    </w:p>
    <w:p w:rsidR="00B676D6" w:rsidRPr="006B2F51" w:rsidRDefault="00B676D6" w:rsidP="006B2F51">
      <w:pPr>
        <w:widowControl w:val="0"/>
        <w:suppressAutoHyphens/>
        <w:spacing w:after="0" w:line="240" w:lineRule="auto"/>
        <w:ind w:left="720"/>
        <w:jc w:val="both"/>
        <w:rPr>
          <w:rFonts w:ascii="Palatino Linotype" w:hAnsi="Palatino Linotype" w:cs="Times New Roman"/>
          <w:sz w:val="24"/>
          <w:szCs w:val="24"/>
          <w:lang w:eastAsia="hu-HU"/>
        </w:rPr>
      </w:pPr>
      <w:r w:rsidRPr="006B2F51">
        <w:rPr>
          <w:rFonts w:ascii="Palatino Linotype" w:hAnsi="Palatino Linotype" w:cs="Times New Roman"/>
          <w:sz w:val="24"/>
          <w:szCs w:val="24"/>
          <w:lang w:eastAsia="hu-HU"/>
        </w:rPr>
        <w:t>Metszés: a metszés alapfogalmai, a metszés ideje, metszésmódok, a metszés eszközei, sebkezelés, a nyesedék eltávolítása</w:t>
      </w:r>
    </w:p>
    <w:p w:rsidR="00B676D6" w:rsidRPr="006B2F51" w:rsidRDefault="00B676D6" w:rsidP="006B2F51">
      <w:pPr>
        <w:widowControl w:val="0"/>
        <w:suppressAutoHyphens/>
        <w:spacing w:after="0" w:line="240" w:lineRule="auto"/>
        <w:ind w:left="720"/>
        <w:jc w:val="both"/>
        <w:rPr>
          <w:rFonts w:ascii="Palatino Linotype" w:hAnsi="Palatino Linotype" w:cs="Times New Roman"/>
          <w:sz w:val="24"/>
          <w:szCs w:val="24"/>
          <w:lang w:eastAsia="hu-HU"/>
        </w:rPr>
      </w:pPr>
      <w:r w:rsidRPr="006B2F51">
        <w:rPr>
          <w:rFonts w:ascii="Palatino Linotype" w:hAnsi="Palatino Linotype" w:cs="Times New Roman"/>
          <w:sz w:val="24"/>
          <w:szCs w:val="24"/>
          <w:lang w:eastAsia="hu-HU"/>
        </w:rPr>
        <w:t xml:space="preserve">A gyümölcsfák öntözésének jelentősége, fenntartó trágyázásuk, gyümölcsfák mechanikai talajápolása, a zöldmunkák fogalma, a támberendezés fenntartása </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Times New Roman"/>
          <w:sz w:val="24"/>
          <w:szCs w:val="24"/>
          <w:lang w:eastAsia="hu-HU"/>
        </w:rPr>
        <w:t>Az ápolási munkák eszközei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Times New Roman"/>
          <w:sz w:val="24"/>
          <w:szCs w:val="24"/>
          <w:lang w:eastAsia="hu-HU"/>
        </w:rPr>
        <w:t>Az érettség fogalma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betakarítás módjai</w:t>
      </w:r>
    </w:p>
    <w:p w:rsidR="00B676D6" w:rsidRPr="006B2F51" w:rsidRDefault="00B676D6" w:rsidP="006B2F51">
      <w:pPr>
        <w:widowControl w:val="0"/>
        <w:suppressAutoHyphens/>
        <w:spacing w:after="0" w:line="240" w:lineRule="auto"/>
        <w:ind w:left="720"/>
        <w:jc w:val="both"/>
        <w:rPr>
          <w:rFonts w:ascii="Palatino Linotype" w:hAnsi="Palatino Linotype" w:cs="Mangal"/>
          <w:color w:val="000000"/>
          <w:kern w:val="24"/>
          <w:sz w:val="24"/>
          <w:szCs w:val="24"/>
          <w:lang w:eastAsia="hi-IN" w:bidi="hi-IN"/>
        </w:rPr>
      </w:pPr>
      <w:r w:rsidRPr="006B2F51">
        <w:rPr>
          <w:rFonts w:ascii="Palatino Linotype" w:hAnsi="Palatino Linotype" w:cs="Mangal"/>
          <w:color w:val="000000"/>
          <w:kern w:val="24"/>
          <w:sz w:val="24"/>
          <w:szCs w:val="24"/>
          <w:lang w:eastAsia="hi-IN" w:bidi="hi-IN"/>
        </w:rPr>
        <w:t>Gyümölcsfajok kézi betakarításának jellemzői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Az alakító és ritkító metszés célja</w:t>
      </w:r>
    </w:p>
    <w:p w:rsidR="00B676D6" w:rsidRPr="006B2F51" w:rsidRDefault="00B676D6" w:rsidP="006B2F51">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6B2F51">
        <w:rPr>
          <w:rFonts w:ascii="Palatino Linotype" w:hAnsi="Palatino Linotype" w:cs="Mangal"/>
          <w:color w:val="000000"/>
          <w:kern w:val="1"/>
          <w:sz w:val="24"/>
          <w:szCs w:val="24"/>
          <w:lang w:eastAsia="hi-IN" w:bidi="hi-IN"/>
        </w:rPr>
        <w:t>A metszés ideje, kivitelezési módja, sebkezelés, nyesedék eltávolítás</w:t>
      </w:r>
    </w:p>
    <w:p w:rsidR="00B676D6" w:rsidRPr="006B2F51" w:rsidRDefault="00B676D6" w:rsidP="006B2F51">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6B2F51">
        <w:rPr>
          <w:rFonts w:ascii="Palatino Linotype" w:hAnsi="Palatino Linotype" w:cs="Mangal"/>
          <w:color w:val="000000"/>
          <w:kern w:val="1"/>
          <w:sz w:val="24"/>
          <w:szCs w:val="24"/>
          <w:lang w:eastAsia="hi-IN" w:bidi="hi-IN"/>
        </w:rPr>
        <w:t>A korona alakítását befolyásoló tényezők (életkor, faj, fajta, talaj- és éghajlati viszonyok)</w:t>
      </w:r>
    </w:p>
    <w:p w:rsidR="00B676D6" w:rsidRPr="006B2F51" w:rsidRDefault="00B676D6" w:rsidP="006B2F51">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6B2F51">
        <w:rPr>
          <w:rFonts w:ascii="Palatino Linotype" w:hAnsi="Palatino Linotype" w:cs="Mangal"/>
          <w:color w:val="000000"/>
          <w:kern w:val="1"/>
          <w:sz w:val="24"/>
          <w:szCs w:val="24"/>
          <w:lang w:eastAsia="hi-IN" w:bidi="hi-IN"/>
        </w:rPr>
        <w:t>A metszés és hajlítás biológiai alapjai</w:t>
      </w:r>
    </w:p>
    <w:p w:rsidR="00B676D6" w:rsidRPr="006B2F51" w:rsidRDefault="00B676D6" w:rsidP="006B2F51">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6B2F51">
        <w:rPr>
          <w:rFonts w:ascii="Palatino Linotype" w:hAnsi="Palatino Linotype" w:cs="Mangal"/>
          <w:color w:val="000000"/>
          <w:kern w:val="1"/>
          <w:sz w:val="24"/>
          <w:szCs w:val="24"/>
          <w:lang w:eastAsia="hi-IN" w:bidi="hi-IN"/>
        </w:rPr>
        <w:t>A metszés elemei</w:t>
      </w:r>
    </w:p>
    <w:p w:rsidR="00B676D6" w:rsidRPr="006B2F51" w:rsidRDefault="00B676D6" w:rsidP="006B2F51">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6B2F51">
        <w:rPr>
          <w:rFonts w:ascii="Palatino Linotype" w:hAnsi="Palatino Linotype" w:cs="Mangal"/>
          <w:color w:val="000000"/>
          <w:kern w:val="1"/>
          <w:sz w:val="24"/>
          <w:szCs w:val="24"/>
          <w:lang w:eastAsia="hi-IN" w:bidi="hi-IN"/>
        </w:rPr>
        <w:t>A metszést kiegészítő eljárások (a hajtások csavarása, a vesszők lehajlítása, leívelése)</w:t>
      </w:r>
    </w:p>
    <w:p w:rsidR="00B676D6" w:rsidRPr="006B2F51" w:rsidRDefault="00B676D6" w:rsidP="006B2F51">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6B2F51">
        <w:rPr>
          <w:rFonts w:ascii="Palatino Linotype" w:hAnsi="Palatino Linotype" w:cs="Mangal"/>
          <w:color w:val="000000"/>
          <w:kern w:val="1"/>
          <w:sz w:val="24"/>
          <w:szCs w:val="24"/>
          <w:lang w:eastAsia="hi-IN" w:bidi="hi-IN"/>
        </w:rPr>
        <w:t>A metszésmódok hatása a növekedésre, termőrész-képződésre</w:t>
      </w:r>
    </w:p>
    <w:p w:rsidR="00B676D6" w:rsidRPr="006B2F51" w:rsidRDefault="00B676D6" w:rsidP="006B2F51">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6B2F51">
        <w:rPr>
          <w:rFonts w:ascii="Palatino Linotype" w:hAnsi="Palatino Linotype" w:cs="Mangal"/>
          <w:color w:val="000000"/>
          <w:kern w:val="1"/>
          <w:sz w:val="24"/>
          <w:szCs w:val="24"/>
          <w:lang w:eastAsia="hi-IN" w:bidi="hi-IN"/>
        </w:rPr>
        <w:t>A termőegyensúly</w:t>
      </w:r>
    </w:p>
    <w:p w:rsidR="00B676D6" w:rsidRPr="006B2F51" w:rsidRDefault="00B676D6" w:rsidP="006B2F51">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6B2F51">
        <w:rPr>
          <w:rFonts w:ascii="Palatino Linotype" w:hAnsi="Palatino Linotype" w:cs="Mangal"/>
          <w:color w:val="000000"/>
          <w:kern w:val="1"/>
          <w:sz w:val="24"/>
          <w:szCs w:val="24"/>
          <w:lang w:eastAsia="hi-IN" w:bidi="hi-IN"/>
        </w:rPr>
        <w:lastRenderedPageBreak/>
        <w:t>Koronanevelés és művelési mód, a legelterjedtebb koronaformák kialakítása</w:t>
      </w:r>
    </w:p>
    <w:p w:rsidR="00B676D6" w:rsidRPr="006B2F51" w:rsidRDefault="00B676D6" w:rsidP="006B2F51">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6B2F51">
        <w:rPr>
          <w:rFonts w:ascii="Palatino Linotype" w:hAnsi="Palatino Linotype" w:cs="Mangal"/>
          <w:color w:val="000000"/>
          <w:kern w:val="1"/>
          <w:sz w:val="24"/>
          <w:szCs w:val="24"/>
          <w:lang w:eastAsia="hi-IN" w:bidi="hi-IN"/>
        </w:rPr>
        <w:t xml:space="preserve">A gyümölcsfák termőfelületének fenntartása: a termőfelület fenntartás módjai (ritkító metszés, ifjító metszés, átoltás) </w:t>
      </w:r>
    </w:p>
    <w:p w:rsidR="00B676D6" w:rsidRPr="006B2F51" w:rsidRDefault="00B676D6" w:rsidP="006B2F51">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6B2F51">
        <w:rPr>
          <w:rFonts w:ascii="Palatino Linotype" w:hAnsi="Palatino Linotype" w:cs="Mangal"/>
          <w:color w:val="000000"/>
          <w:kern w:val="1"/>
          <w:sz w:val="24"/>
          <w:szCs w:val="24"/>
          <w:lang w:eastAsia="hi-IN" w:bidi="hi-IN"/>
        </w:rPr>
        <w:t>Gyümölcsritkítás, termésszabályozás</w:t>
      </w:r>
    </w:p>
    <w:p w:rsidR="00B676D6" w:rsidRPr="006B2F51" w:rsidRDefault="00B676D6" w:rsidP="006B2F51">
      <w:pPr>
        <w:widowControl w:val="0"/>
        <w:suppressAutoHyphens/>
        <w:spacing w:after="0" w:line="240" w:lineRule="auto"/>
        <w:ind w:left="720"/>
        <w:jc w:val="both"/>
        <w:rPr>
          <w:rFonts w:ascii="Palatino Linotype" w:hAnsi="Palatino Linotype" w:cs="Mangal"/>
          <w:b/>
          <w:kern w:val="1"/>
          <w:sz w:val="24"/>
          <w:szCs w:val="24"/>
          <w:lang w:eastAsia="hi-IN" w:bidi="hi-IN"/>
        </w:rPr>
      </w:pPr>
      <w:r w:rsidRPr="006B2F51">
        <w:rPr>
          <w:rFonts w:ascii="Palatino Linotype" w:hAnsi="Palatino Linotype" w:cs="Mangal"/>
          <w:kern w:val="1"/>
          <w:sz w:val="24"/>
          <w:szCs w:val="24"/>
          <w:lang w:eastAsia="hi-IN" w:bidi="hi-IN"/>
        </w:rPr>
        <w:tab/>
        <w:t>A tápanyagellátás célja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tápanyagellátást befolyásoló tényezők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tápelemek szerepe a gyümölcstermő növények tápanyagellátásában</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tápanyag-ellátottság hatása a gyümölcs minőségére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gyümölcsös trágyázásának ideje, módjai (szerves-, műtrágyázás)</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talajművelés módjai (mechanikai, vegyszeres, biológiai vagy talajtakarásos), menete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talajművelés céljai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talajművelés feladatai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talajművelés technológiái</w:t>
      </w:r>
    </w:p>
    <w:p w:rsidR="00B676D6" w:rsidRPr="006B2F51" w:rsidRDefault="00B676D6" w:rsidP="006B2F51">
      <w:pPr>
        <w:widowControl w:val="0"/>
        <w:suppressAutoHyphens/>
        <w:spacing w:after="0" w:line="240" w:lineRule="auto"/>
        <w:ind w:left="720"/>
        <w:jc w:val="both"/>
        <w:rPr>
          <w:rFonts w:ascii="Palatino Linotype" w:hAnsi="Palatino Linotype" w:cs="Mangal"/>
          <w:b/>
          <w:kern w:val="1"/>
          <w:sz w:val="24"/>
          <w:szCs w:val="24"/>
          <w:lang w:eastAsia="hi-IN" w:bidi="hi-IN"/>
        </w:rPr>
      </w:pPr>
      <w:r w:rsidRPr="006B2F51">
        <w:rPr>
          <w:rFonts w:ascii="Palatino Linotype" w:hAnsi="Palatino Linotype" w:cs="Mangal"/>
          <w:kern w:val="1"/>
          <w:sz w:val="24"/>
          <w:szCs w:val="24"/>
          <w:lang w:eastAsia="hi-IN" w:bidi="hi-IN"/>
        </w:rPr>
        <w:t>Az öntözés célja, jelentősége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gyümölcstermő növények vízigénye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Az öntözés időpontjai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Öntözési célok a gyümölcstermesztésben (vízpótló, frissítő, kondicionáló, színező stb.)</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 xml:space="preserve">Öntözési módok a gyümölcstermesztésben: árasztó, barázdás, mikroöntözés (csepegtető, </w:t>
      </w:r>
      <w:r w:rsidRPr="006B2F51">
        <w:rPr>
          <w:rFonts w:ascii="Palatino Linotype" w:hAnsi="Palatino Linotype" w:cs="Mangal"/>
          <w:color w:val="000000"/>
          <w:kern w:val="1"/>
          <w:sz w:val="24"/>
          <w:szCs w:val="24"/>
          <w:lang w:eastAsia="hi-IN" w:bidi="hi-IN"/>
        </w:rPr>
        <w:t>mini szórófejes, mini esőztető</w:t>
      </w:r>
      <w:r w:rsidRPr="006B2F51">
        <w:rPr>
          <w:rFonts w:ascii="Palatino Linotype" w:hAnsi="Palatino Linotype" w:cs="Times New Roman"/>
          <w:sz w:val="24"/>
          <w:szCs w:val="24"/>
          <w:lang w:eastAsia="hu-HU"/>
        </w:rPr>
        <w:t xml:space="preserve"> mikroszórófejes, mikroesőztető</w:t>
      </w:r>
      <w:r w:rsidRPr="006B2F51">
        <w:rPr>
          <w:rFonts w:ascii="Palatino Linotype" w:hAnsi="Palatino Linotype" w:cs="Mangal"/>
          <w:kern w:val="1"/>
          <w:sz w:val="24"/>
          <w:szCs w:val="24"/>
          <w:lang w:eastAsia="hi-IN" w:bidi="hi-IN"/>
        </w:rPr>
        <w:t>), esőszerű öntözés</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Az öntözés menete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gyümölcsfélék általános károsítói: élettani és fertőző betegségek, kártevők, gyomok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növényvédelem célja, (a károsítók felismerése, az elterjedés megakadályozása, előrejelzés, megelőző, gyógyító védekezés)</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növényvédelem jelentősége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növényvédelem feladata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növényvédelem módjai: karantén hatósági intézkedések, termesztéstechnikai, mechanikai, kémiai, biológiai, biotechnikai védekezés</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Komplex és integrált növényvédelem</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Trágyázási technológiák ismerete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Trágyák fajtáinak ismerete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 xml:space="preserve">Különböző gyümölcsös növények telepítésének ismerete: </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w:t>
      </w:r>
      <w:hyperlink r:id="rId57" w:tooltip="Nemes alma" w:history="1">
        <w:r w:rsidRPr="006B2F51">
          <w:rPr>
            <w:rFonts w:ascii="Palatino Linotype" w:hAnsi="Palatino Linotype" w:cs="Mangal"/>
            <w:kern w:val="1"/>
            <w:sz w:val="24"/>
            <w:szCs w:val="24"/>
            <w:lang w:eastAsia="hi-IN" w:bidi="hi-IN"/>
          </w:rPr>
          <w:t>alma</w:t>
        </w:r>
      </w:hyperlink>
      <w:r w:rsidRPr="006B2F51">
        <w:rPr>
          <w:rFonts w:ascii="Palatino Linotype" w:hAnsi="Palatino Linotype" w:cs="Mangal"/>
          <w:kern w:val="1"/>
          <w:sz w:val="24"/>
          <w:szCs w:val="24"/>
          <w:lang w:eastAsia="hi-IN" w:bidi="hi-IN"/>
        </w:rPr>
        <w:t xml:space="preserve">, </w:t>
      </w:r>
      <w:hyperlink r:id="rId58" w:tooltip="Birs" w:history="1">
        <w:r w:rsidRPr="006B2F51">
          <w:rPr>
            <w:rFonts w:ascii="Palatino Linotype" w:hAnsi="Palatino Linotype" w:cs="Mangal"/>
            <w:kern w:val="1"/>
            <w:sz w:val="24"/>
            <w:szCs w:val="24"/>
            <w:lang w:eastAsia="hi-IN" w:bidi="hi-IN"/>
          </w:rPr>
          <w:t>birs</w:t>
        </w:r>
      </w:hyperlink>
      <w:r w:rsidRPr="006B2F51">
        <w:rPr>
          <w:rFonts w:ascii="Palatino Linotype" w:hAnsi="Palatino Linotype" w:cs="Mangal"/>
          <w:kern w:val="1"/>
          <w:sz w:val="24"/>
          <w:szCs w:val="24"/>
          <w:lang w:eastAsia="hi-IN" w:bidi="hi-IN"/>
        </w:rPr>
        <w:t xml:space="preserve">, </w:t>
      </w:r>
      <w:hyperlink r:id="rId59" w:tooltip="Cseresznye" w:history="1">
        <w:r w:rsidRPr="006B2F51">
          <w:rPr>
            <w:rFonts w:ascii="Palatino Linotype" w:hAnsi="Palatino Linotype" w:cs="Mangal"/>
            <w:kern w:val="1"/>
            <w:sz w:val="24"/>
            <w:szCs w:val="24"/>
            <w:lang w:eastAsia="hi-IN" w:bidi="hi-IN"/>
          </w:rPr>
          <w:t>cseresznye</w:t>
        </w:r>
      </w:hyperlink>
      <w:r w:rsidRPr="006B2F51">
        <w:rPr>
          <w:rFonts w:ascii="Palatino Linotype" w:hAnsi="Palatino Linotype" w:cs="Mangal"/>
          <w:kern w:val="1"/>
          <w:sz w:val="24"/>
          <w:szCs w:val="24"/>
          <w:lang w:eastAsia="hi-IN" w:bidi="hi-IN"/>
        </w:rPr>
        <w:t xml:space="preserve">, </w:t>
      </w:r>
      <w:hyperlink r:id="rId60" w:tooltip="Datolyaszilva" w:history="1">
        <w:r w:rsidRPr="006B2F51">
          <w:rPr>
            <w:rFonts w:ascii="Palatino Linotype" w:hAnsi="Palatino Linotype" w:cs="Mangal"/>
            <w:kern w:val="1"/>
            <w:sz w:val="24"/>
            <w:szCs w:val="24"/>
            <w:lang w:eastAsia="hi-IN" w:bidi="hi-IN"/>
          </w:rPr>
          <w:t>datolyaszilva</w:t>
        </w:r>
      </w:hyperlink>
      <w:r w:rsidRPr="006B2F51">
        <w:rPr>
          <w:rFonts w:ascii="Palatino Linotype" w:hAnsi="Palatino Linotype" w:cs="Mangal"/>
          <w:kern w:val="1"/>
          <w:sz w:val="24"/>
          <w:szCs w:val="24"/>
          <w:lang w:eastAsia="hi-IN" w:bidi="hi-IN"/>
        </w:rPr>
        <w:t xml:space="preserve">, </w:t>
      </w:r>
      <w:hyperlink r:id="rId61" w:tooltip="Egres (növényfaj)" w:history="1">
        <w:r w:rsidRPr="006B2F51">
          <w:rPr>
            <w:rFonts w:ascii="Palatino Linotype" w:hAnsi="Palatino Linotype" w:cs="Mangal"/>
            <w:kern w:val="1"/>
            <w:sz w:val="24"/>
            <w:szCs w:val="24"/>
            <w:lang w:eastAsia="hi-IN" w:bidi="hi-IN"/>
          </w:rPr>
          <w:t>egres</w:t>
        </w:r>
      </w:hyperlink>
      <w:r w:rsidRPr="006B2F51">
        <w:rPr>
          <w:rFonts w:ascii="Palatino Linotype" w:hAnsi="Palatino Linotype" w:cs="Mangal"/>
          <w:kern w:val="1"/>
          <w:sz w:val="24"/>
          <w:szCs w:val="24"/>
          <w:lang w:eastAsia="hi-IN" w:bidi="hi-IN"/>
        </w:rPr>
        <w:t xml:space="preserve">, </w:t>
      </w:r>
      <w:hyperlink r:id="rId62" w:tooltip="Szamóca" w:history="1">
        <w:r w:rsidRPr="006B2F51">
          <w:rPr>
            <w:rFonts w:ascii="Palatino Linotype" w:hAnsi="Palatino Linotype" w:cs="Mangal"/>
            <w:kern w:val="1"/>
            <w:sz w:val="24"/>
            <w:szCs w:val="24"/>
            <w:lang w:eastAsia="hi-IN" w:bidi="hi-IN"/>
          </w:rPr>
          <w:t>eper</w:t>
        </w:r>
      </w:hyperlink>
      <w:r w:rsidRPr="006B2F51">
        <w:rPr>
          <w:rFonts w:ascii="Palatino Linotype" w:hAnsi="Palatino Linotype" w:cs="Mangal"/>
          <w:kern w:val="1"/>
          <w:sz w:val="24"/>
          <w:szCs w:val="24"/>
          <w:lang w:eastAsia="hi-IN" w:bidi="hi-IN"/>
        </w:rPr>
        <w:t xml:space="preserve">, </w:t>
      </w:r>
      <w:hyperlink r:id="rId63" w:tooltip="Eperfa" w:history="1">
        <w:r w:rsidRPr="006B2F51">
          <w:rPr>
            <w:rFonts w:ascii="Palatino Linotype" w:hAnsi="Palatino Linotype" w:cs="Mangal"/>
            <w:kern w:val="1"/>
            <w:sz w:val="24"/>
            <w:szCs w:val="24"/>
            <w:lang w:eastAsia="hi-IN" w:bidi="hi-IN"/>
          </w:rPr>
          <w:t>faeper</w:t>
        </w:r>
      </w:hyperlink>
      <w:r w:rsidRPr="006B2F51">
        <w:rPr>
          <w:rFonts w:ascii="Palatino Linotype" w:hAnsi="Palatino Linotype" w:cs="Mangal"/>
          <w:kern w:val="1"/>
          <w:sz w:val="24"/>
          <w:szCs w:val="24"/>
          <w:lang w:eastAsia="hi-IN" w:bidi="hi-IN"/>
        </w:rPr>
        <w:t xml:space="preserve">, </w:t>
      </w:r>
      <w:hyperlink r:id="rId64" w:tooltip="Földicseresznye" w:history="1">
        <w:r w:rsidRPr="006B2F51">
          <w:rPr>
            <w:rFonts w:ascii="Palatino Linotype" w:hAnsi="Palatino Linotype" w:cs="Mangal"/>
            <w:kern w:val="1"/>
            <w:sz w:val="24"/>
            <w:szCs w:val="24"/>
            <w:lang w:eastAsia="hi-IN" w:bidi="hi-IN"/>
          </w:rPr>
          <w:t>földicseresznye</w:t>
        </w:r>
      </w:hyperlink>
      <w:r w:rsidRPr="006B2F51">
        <w:rPr>
          <w:rFonts w:ascii="Palatino Linotype" w:hAnsi="Palatino Linotype" w:cs="Mangal"/>
          <w:kern w:val="1"/>
          <w:sz w:val="24"/>
          <w:szCs w:val="24"/>
          <w:lang w:eastAsia="hi-IN" w:bidi="hi-IN"/>
        </w:rPr>
        <w:t xml:space="preserve">, </w:t>
      </w:r>
      <w:hyperlink r:id="rId65" w:tooltip="Görögdinnye" w:history="1">
        <w:r w:rsidRPr="006B2F51">
          <w:rPr>
            <w:rFonts w:ascii="Palatino Linotype" w:hAnsi="Palatino Linotype" w:cs="Mangal"/>
            <w:kern w:val="1"/>
            <w:sz w:val="24"/>
            <w:szCs w:val="24"/>
            <w:lang w:eastAsia="hi-IN" w:bidi="hi-IN"/>
          </w:rPr>
          <w:t>görögdinnye</w:t>
        </w:r>
      </w:hyperlink>
      <w:r w:rsidRPr="006B2F51">
        <w:rPr>
          <w:rFonts w:ascii="Palatino Linotype" w:hAnsi="Palatino Linotype" w:cs="Mangal"/>
          <w:kern w:val="1"/>
          <w:sz w:val="24"/>
          <w:szCs w:val="24"/>
          <w:lang w:eastAsia="hi-IN" w:bidi="hi-IN"/>
        </w:rPr>
        <w:t xml:space="preserve">, </w:t>
      </w:r>
      <w:hyperlink r:id="rId66" w:tooltip="Josta" w:history="1">
        <w:r w:rsidRPr="006B2F51">
          <w:rPr>
            <w:rFonts w:ascii="Palatino Linotype" w:hAnsi="Palatino Linotype" w:cs="Mangal"/>
            <w:kern w:val="1"/>
            <w:sz w:val="24"/>
            <w:szCs w:val="24"/>
            <w:lang w:eastAsia="hi-IN" w:bidi="hi-IN"/>
          </w:rPr>
          <w:t>josta</w:t>
        </w:r>
      </w:hyperlink>
      <w:r w:rsidRPr="006B2F51">
        <w:rPr>
          <w:rFonts w:ascii="Palatino Linotype" w:hAnsi="Palatino Linotype" w:cs="Mangal"/>
          <w:kern w:val="1"/>
          <w:sz w:val="24"/>
          <w:szCs w:val="24"/>
          <w:lang w:eastAsia="hi-IN" w:bidi="hi-IN"/>
        </w:rPr>
        <w:t xml:space="preserve">, </w:t>
      </w:r>
      <w:hyperlink r:id="rId67" w:tooltip="Kajszibarack" w:history="1">
        <w:r w:rsidRPr="006B2F51">
          <w:rPr>
            <w:rFonts w:ascii="Palatino Linotype" w:hAnsi="Palatino Linotype" w:cs="Mangal"/>
            <w:kern w:val="1"/>
            <w:sz w:val="24"/>
            <w:szCs w:val="24"/>
            <w:lang w:eastAsia="hi-IN" w:bidi="hi-IN"/>
          </w:rPr>
          <w:t>kajszibarack</w:t>
        </w:r>
      </w:hyperlink>
      <w:r w:rsidRPr="006B2F51">
        <w:rPr>
          <w:rFonts w:ascii="Palatino Linotype" w:hAnsi="Palatino Linotype" w:cs="Mangal"/>
          <w:kern w:val="1"/>
          <w:sz w:val="24"/>
          <w:szCs w:val="24"/>
          <w:lang w:eastAsia="hi-IN" w:bidi="hi-IN"/>
        </w:rPr>
        <w:t xml:space="preserve">, </w:t>
      </w:r>
      <w:hyperlink r:id="rId68" w:tooltip="Kivi (gyümölcs)" w:history="1">
        <w:r w:rsidRPr="006B2F51">
          <w:rPr>
            <w:rFonts w:ascii="Palatino Linotype" w:hAnsi="Palatino Linotype" w:cs="Mangal"/>
            <w:kern w:val="1"/>
            <w:sz w:val="24"/>
            <w:szCs w:val="24"/>
            <w:lang w:eastAsia="hi-IN" w:bidi="hi-IN"/>
          </w:rPr>
          <w:t>kivi</w:t>
        </w:r>
      </w:hyperlink>
      <w:r w:rsidRPr="006B2F51">
        <w:rPr>
          <w:rFonts w:ascii="Palatino Linotype" w:hAnsi="Palatino Linotype" w:cs="Mangal"/>
          <w:kern w:val="1"/>
          <w:sz w:val="24"/>
          <w:szCs w:val="24"/>
          <w:lang w:eastAsia="hi-IN" w:bidi="hi-IN"/>
        </w:rPr>
        <w:t xml:space="preserve">, </w:t>
      </w:r>
      <w:hyperlink r:id="rId69" w:tooltip="Kopasz kivi" w:history="1">
        <w:r w:rsidRPr="006B2F51">
          <w:rPr>
            <w:rFonts w:ascii="Palatino Linotype" w:hAnsi="Palatino Linotype" w:cs="Mangal"/>
            <w:kern w:val="1"/>
            <w:sz w:val="24"/>
            <w:szCs w:val="24"/>
            <w:lang w:eastAsia="hi-IN" w:bidi="hi-IN"/>
          </w:rPr>
          <w:t>kopasz kivi</w:t>
        </w:r>
      </w:hyperlink>
      <w:r w:rsidRPr="006B2F51">
        <w:rPr>
          <w:rFonts w:ascii="Palatino Linotype" w:hAnsi="Palatino Linotype" w:cs="Mangal"/>
          <w:kern w:val="1"/>
          <w:sz w:val="24"/>
          <w:szCs w:val="24"/>
          <w:lang w:eastAsia="hi-IN" w:bidi="hi-IN"/>
        </w:rPr>
        <w:t xml:space="preserve"> (weiki), </w:t>
      </w:r>
      <w:hyperlink r:id="rId70" w:tooltip="Nemes körte" w:history="1">
        <w:r w:rsidRPr="006B2F51">
          <w:rPr>
            <w:rFonts w:ascii="Palatino Linotype" w:hAnsi="Palatino Linotype" w:cs="Mangal"/>
            <w:kern w:val="1"/>
            <w:sz w:val="24"/>
            <w:szCs w:val="24"/>
            <w:lang w:eastAsia="hi-IN" w:bidi="hi-IN"/>
          </w:rPr>
          <w:t>körte</w:t>
        </w:r>
      </w:hyperlink>
      <w:r w:rsidRPr="006B2F51">
        <w:rPr>
          <w:rFonts w:ascii="Palatino Linotype" w:hAnsi="Palatino Linotype" w:cs="Mangal"/>
          <w:kern w:val="1"/>
          <w:sz w:val="24"/>
          <w:szCs w:val="24"/>
          <w:lang w:eastAsia="hi-IN" w:bidi="hi-IN"/>
        </w:rPr>
        <w:t xml:space="preserve">, </w:t>
      </w:r>
      <w:hyperlink r:id="rId71" w:tooltip="Málna" w:history="1">
        <w:r w:rsidRPr="006B2F51">
          <w:rPr>
            <w:rFonts w:ascii="Palatino Linotype" w:hAnsi="Palatino Linotype" w:cs="Mangal"/>
            <w:kern w:val="1"/>
            <w:sz w:val="24"/>
            <w:szCs w:val="24"/>
            <w:lang w:eastAsia="hi-IN" w:bidi="hi-IN"/>
          </w:rPr>
          <w:t>málna</w:t>
        </w:r>
      </w:hyperlink>
      <w:r w:rsidRPr="006B2F51">
        <w:rPr>
          <w:rFonts w:ascii="Palatino Linotype" w:hAnsi="Palatino Linotype" w:cs="Mangal"/>
          <w:kern w:val="1"/>
          <w:sz w:val="24"/>
          <w:szCs w:val="24"/>
          <w:lang w:eastAsia="hi-IN" w:bidi="hi-IN"/>
        </w:rPr>
        <w:t xml:space="preserve">, </w:t>
      </w:r>
      <w:hyperlink r:id="rId72" w:tooltip="Meggy" w:history="1">
        <w:r w:rsidRPr="006B2F51">
          <w:rPr>
            <w:rFonts w:ascii="Palatino Linotype" w:hAnsi="Palatino Linotype" w:cs="Mangal"/>
            <w:kern w:val="1"/>
            <w:sz w:val="24"/>
            <w:szCs w:val="24"/>
            <w:lang w:eastAsia="hi-IN" w:bidi="hi-IN"/>
          </w:rPr>
          <w:t>meggy</w:t>
        </w:r>
      </w:hyperlink>
      <w:r w:rsidRPr="006B2F51">
        <w:rPr>
          <w:rFonts w:ascii="Palatino Linotype" w:hAnsi="Palatino Linotype" w:cs="Mangal"/>
          <w:kern w:val="1"/>
          <w:sz w:val="24"/>
          <w:szCs w:val="24"/>
          <w:lang w:eastAsia="hi-IN" w:bidi="hi-IN"/>
        </w:rPr>
        <w:t xml:space="preserve">, </w:t>
      </w:r>
      <w:hyperlink r:id="rId73" w:tooltip="Naspolya" w:history="1">
        <w:r w:rsidRPr="006B2F51">
          <w:rPr>
            <w:rFonts w:ascii="Palatino Linotype" w:hAnsi="Palatino Linotype" w:cs="Mangal"/>
            <w:kern w:val="1"/>
            <w:sz w:val="24"/>
            <w:szCs w:val="24"/>
            <w:lang w:eastAsia="hi-IN" w:bidi="hi-IN"/>
          </w:rPr>
          <w:t>naspolya</w:t>
        </w:r>
      </w:hyperlink>
      <w:r w:rsidRPr="006B2F51">
        <w:rPr>
          <w:rFonts w:ascii="Palatino Linotype" w:hAnsi="Palatino Linotype" w:cs="Mangal"/>
          <w:kern w:val="1"/>
          <w:sz w:val="24"/>
          <w:szCs w:val="24"/>
          <w:lang w:eastAsia="hi-IN" w:bidi="hi-IN"/>
        </w:rPr>
        <w:t xml:space="preserve">, </w:t>
      </w:r>
      <w:hyperlink r:id="rId74" w:tooltip="Nektarin" w:history="1">
        <w:r w:rsidRPr="006B2F51">
          <w:rPr>
            <w:rFonts w:ascii="Palatino Linotype" w:hAnsi="Palatino Linotype" w:cs="Mangal"/>
            <w:kern w:val="1"/>
            <w:sz w:val="24"/>
            <w:szCs w:val="24"/>
            <w:lang w:eastAsia="hi-IN" w:bidi="hi-IN"/>
          </w:rPr>
          <w:t>nektarin</w:t>
        </w:r>
      </w:hyperlink>
      <w:r w:rsidRPr="006B2F51">
        <w:rPr>
          <w:rFonts w:ascii="Palatino Linotype" w:hAnsi="Palatino Linotype" w:cs="Mangal"/>
          <w:kern w:val="1"/>
          <w:sz w:val="24"/>
          <w:szCs w:val="24"/>
          <w:lang w:eastAsia="hi-IN" w:bidi="hi-IN"/>
        </w:rPr>
        <w:t xml:space="preserve">, </w:t>
      </w:r>
      <w:hyperlink r:id="rId75" w:tooltip="Paradicsom (növényfaj)" w:history="1">
        <w:r w:rsidRPr="006B2F51">
          <w:rPr>
            <w:rFonts w:ascii="Palatino Linotype" w:hAnsi="Palatino Linotype" w:cs="Mangal"/>
            <w:kern w:val="1"/>
            <w:sz w:val="24"/>
            <w:szCs w:val="24"/>
            <w:lang w:eastAsia="hi-IN" w:bidi="hi-IN"/>
          </w:rPr>
          <w:t>paradicsom</w:t>
        </w:r>
      </w:hyperlink>
      <w:r w:rsidRPr="006B2F51">
        <w:rPr>
          <w:rFonts w:ascii="Palatino Linotype" w:hAnsi="Palatino Linotype" w:cs="Mangal"/>
          <w:kern w:val="1"/>
          <w:sz w:val="24"/>
          <w:szCs w:val="24"/>
          <w:lang w:eastAsia="hi-IN" w:bidi="hi-IN"/>
        </w:rPr>
        <w:t xml:space="preserve">, </w:t>
      </w:r>
      <w:hyperlink r:id="rId76" w:tooltip="Őszibarack" w:history="1">
        <w:r w:rsidRPr="006B2F51">
          <w:rPr>
            <w:rFonts w:ascii="Palatino Linotype" w:hAnsi="Palatino Linotype" w:cs="Mangal"/>
            <w:kern w:val="1"/>
            <w:sz w:val="24"/>
            <w:szCs w:val="24"/>
            <w:lang w:eastAsia="hi-IN" w:bidi="hi-IN"/>
          </w:rPr>
          <w:t>őszibarack</w:t>
        </w:r>
      </w:hyperlink>
      <w:r w:rsidRPr="006B2F51">
        <w:rPr>
          <w:rFonts w:ascii="Palatino Linotype" w:hAnsi="Palatino Linotype" w:cs="Mangal"/>
          <w:kern w:val="1"/>
          <w:sz w:val="24"/>
          <w:szCs w:val="24"/>
          <w:lang w:eastAsia="hi-IN" w:bidi="hi-IN"/>
        </w:rPr>
        <w:t xml:space="preserve">, </w:t>
      </w:r>
      <w:hyperlink r:id="rId77" w:tooltip="Ribizli" w:history="1">
        <w:r w:rsidRPr="006B2F51">
          <w:rPr>
            <w:rFonts w:ascii="Palatino Linotype" w:hAnsi="Palatino Linotype" w:cs="Mangal"/>
            <w:kern w:val="1"/>
            <w:sz w:val="24"/>
            <w:szCs w:val="24"/>
            <w:lang w:eastAsia="hi-IN" w:bidi="hi-IN"/>
          </w:rPr>
          <w:t>ribizli</w:t>
        </w:r>
      </w:hyperlink>
      <w:r w:rsidRPr="006B2F51">
        <w:rPr>
          <w:rFonts w:ascii="Palatino Linotype" w:hAnsi="Palatino Linotype" w:cs="Mangal"/>
          <w:kern w:val="1"/>
          <w:sz w:val="24"/>
          <w:szCs w:val="24"/>
          <w:lang w:eastAsia="hi-IN" w:bidi="hi-IN"/>
        </w:rPr>
        <w:t xml:space="preserve">, </w:t>
      </w:r>
      <w:hyperlink r:id="rId78" w:tooltip="Szilva" w:history="1">
        <w:r w:rsidRPr="006B2F51">
          <w:rPr>
            <w:rFonts w:ascii="Palatino Linotype" w:hAnsi="Palatino Linotype" w:cs="Mangal"/>
            <w:kern w:val="1"/>
            <w:sz w:val="24"/>
            <w:szCs w:val="24"/>
            <w:lang w:eastAsia="hi-IN" w:bidi="hi-IN"/>
          </w:rPr>
          <w:t>ringló</w:t>
        </w:r>
      </w:hyperlink>
      <w:r w:rsidRPr="006B2F51">
        <w:rPr>
          <w:rFonts w:ascii="Palatino Linotype" w:hAnsi="Palatino Linotype" w:cs="Mangal"/>
          <w:kern w:val="1"/>
          <w:sz w:val="24"/>
          <w:szCs w:val="24"/>
          <w:lang w:eastAsia="hi-IN" w:bidi="hi-IN"/>
        </w:rPr>
        <w:t xml:space="preserve">, </w:t>
      </w:r>
      <w:hyperlink r:id="rId79" w:tooltip="Sárgadinnye" w:history="1">
        <w:r w:rsidRPr="006B2F51">
          <w:rPr>
            <w:rFonts w:ascii="Palatino Linotype" w:hAnsi="Palatino Linotype" w:cs="Mangal"/>
            <w:kern w:val="1"/>
            <w:sz w:val="24"/>
            <w:szCs w:val="24"/>
            <w:lang w:eastAsia="hi-IN" w:bidi="hi-IN"/>
          </w:rPr>
          <w:t>sárgadinnye</w:t>
        </w:r>
      </w:hyperlink>
      <w:r w:rsidRPr="006B2F51">
        <w:rPr>
          <w:rFonts w:ascii="Palatino Linotype" w:hAnsi="Palatino Linotype" w:cs="Mangal"/>
          <w:kern w:val="1"/>
          <w:sz w:val="24"/>
          <w:szCs w:val="24"/>
          <w:lang w:eastAsia="hi-IN" w:bidi="hi-IN"/>
        </w:rPr>
        <w:t xml:space="preserve">, </w:t>
      </w:r>
      <w:hyperlink r:id="rId80" w:tooltip="Tüskétlen szeder" w:history="1">
        <w:r w:rsidRPr="006B2F51">
          <w:rPr>
            <w:rFonts w:ascii="Palatino Linotype" w:hAnsi="Palatino Linotype" w:cs="Mangal"/>
            <w:kern w:val="1"/>
            <w:sz w:val="24"/>
            <w:szCs w:val="24"/>
            <w:lang w:eastAsia="hi-IN" w:bidi="hi-IN"/>
          </w:rPr>
          <w:t>tüskétlen szeder</w:t>
        </w:r>
      </w:hyperlink>
      <w:r w:rsidRPr="006B2F51">
        <w:rPr>
          <w:rFonts w:ascii="Palatino Linotype" w:hAnsi="Palatino Linotype" w:cs="Mangal"/>
          <w:kern w:val="1"/>
          <w:sz w:val="24"/>
          <w:szCs w:val="24"/>
          <w:lang w:eastAsia="hi-IN" w:bidi="hi-IN"/>
        </w:rPr>
        <w:t xml:space="preserve">, </w:t>
      </w:r>
      <w:hyperlink r:id="rId81" w:tooltip="Szilva" w:history="1">
        <w:r w:rsidRPr="006B2F51">
          <w:rPr>
            <w:rFonts w:ascii="Palatino Linotype" w:hAnsi="Palatino Linotype" w:cs="Mangal"/>
            <w:kern w:val="1"/>
            <w:sz w:val="24"/>
            <w:szCs w:val="24"/>
            <w:lang w:eastAsia="hi-IN" w:bidi="hi-IN"/>
          </w:rPr>
          <w:t>szilva</w:t>
        </w:r>
      </w:hyperlink>
      <w:r w:rsidRPr="006B2F51">
        <w:rPr>
          <w:rFonts w:ascii="Palatino Linotype" w:hAnsi="Palatino Linotype" w:cs="Mangal"/>
          <w:kern w:val="1"/>
          <w:sz w:val="24"/>
          <w:szCs w:val="24"/>
          <w:lang w:eastAsia="hi-IN" w:bidi="hi-IN"/>
        </w:rPr>
        <w:t xml:space="preserve">, </w:t>
      </w:r>
      <w:hyperlink r:id="rId82" w:tooltip="Szőlő" w:history="1">
        <w:r w:rsidRPr="006B2F51">
          <w:rPr>
            <w:rFonts w:ascii="Palatino Linotype" w:hAnsi="Palatino Linotype" w:cs="Mangal"/>
            <w:kern w:val="1"/>
            <w:sz w:val="24"/>
            <w:szCs w:val="24"/>
            <w:lang w:eastAsia="hi-IN" w:bidi="hi-IN"/>
          </w:rPr>
          <w:t>szőlő</w:t>
        </w:r>
      </w:hyperlink>
      <w:r w:rsidRPr="006B2F51">
        <w:rPr>
          <w:rFonts w:ascii="Palatino Linotype" w:hAnsi="Palatino Linotype" w:cs="Mangal"/>
          <w:kern w:val="1"/>
          <w:sz w:val="24"/>
          <w:szCs w:val="24"/>
          <w:lang w:eastAsia="hi-IN" w:bidi="hi-IN"/>
        </w:rPr>
        <w:t xml:space="preserve">, </w:t>
      </w:r>
      <w:hyperlink r:id="rId83" w:tooltip="Dió" w:history="1">
        <w:r w:rsidRPr="006B2F51">
          <w:rPr>
            <w:rFonts w:ascii="Palatino Linotype" w:hAnsi="Palatino Linotype" w:cs="Mangal"/>
            <w:kern w:val="1"/>
            <w:sz w:val="24"/>
            <w:szCs w:val="24"/>
            <w:lang w:eastAsia="hi-IN" w:bidi="hi-IN"/>
          </w:rPr>
          <w:t>dió</w:t>
        </w:r>
      </w:hyperlink>
      <w:r w:rsidRPr="006B2F51">
        <w:rPr>
          <w:rFonts w:ascii="Palatino Linotype" w:hAnsi="Palatino Linotype" w:cs="Mangal"/>
          <w:kern w:val="1"/>
          <w:sz w:val="24"/>
          <w:szCs w:val="24"/>
          <w:lang w:eastAsia="hi-IN" w:bidi="hi-IN"/>
        </w:rPr>
        <w:t xml:space="preserve">, </w:t>
      </w:r>
      <w:hyperlink r:id="rId84" w:tooltip="Mandula (növényfaj)" w:history="1">
        <w:r w:rsidRPr="006B2F51">
          <w:rPr>
            <w:rFonts w:ascii="Palatino Linotype" w:hAnsi="Palatino Linotype" w:cs="Mangal"/>
            <w:kern w:val="1"/>
            <w:sz w:val="24"/>
            <w:szCs w:val="24"/>
            <w:lang w:eastAsia="hi-IN" w:bidi="hi-IN"/>
          </w:rPr>
          <w:t>mandula</w:t>
        </w:r>
      </w:hyperlink>
      <w:r w:rsidRPr="006B2F51">
        <w:rPr>
          <w:rFonts w:ascii="Palatino Linotype" w:hAnsi="Palatino Linotype" w:cs="Mangal"/>
          <w:kern w:val="1"/>
          <w:sz w:val="24"/>
          <w:szCs w:val="24"/>
          <w:lang w:eastAsia="hi-IN" w:bidi="hi-IN"/>
        </w:rPr>
        <w:t xml:space="preserve">, </w:t>
      </w:r>
      <w:hyperlink r:id="rId85" w:tooltip="Pisztácia" w:history="1">
        <w:r w:rsidRPr="006B2F51">
          <w:rPr>
            <w:rFonts w:ascii="Palatino Linotype" w:hAnsi="Palatino Linotype" w:cs="Mangal"/>
            <w:kern w:val="1"/>
            <w:sz w:val="24"/>
            <w:szCs w:val="24"/>
            <w:lang w:eastAsia="hi-IN" w:bidi="hi-IN"/>
          </w:rPr>
          <w:t>pisztácia</w:t>
        </w:r>
      </w:hyperlink>
      <w:r w:rsidRPr="006B2F51">
        <w:rPr>
          <w:rFonts w:ascii="Palatino Linotype" w:hAnsi="Palatino Linotype" w:cs="Mangal"/>
          <w:kern w:val="1"/>
          <w:sz w:val="24"/>
          <w:szCs w:val="24"/>
          <w:lang w:eastAsia="hi-IN" w:bidi="hi-IN"/>
        </w:rPr>
        <w:t xml:space="preserve">, </w:t>
      </w:r>
      <w:hyperlink r:id="rId86" w:tooltip="Szelídgesztenye" w:history="1">
        <w:r w:rsidRPr="006B2F51">
          <w:rPr>
            <w:rFonts w:ascii="Palatino Linotype" w:hAnsi="Palatino Linotype" w:cs="Mangal"/>
            <w:kern w:val="1"/>
            <w:sz w:val="24"/>
            <w:szCs w:val="24"/>
            <w:lang w:eastAsia="hi-IN" w:bidi="hi-IN"/>
          </w:rPr>
          <w:t>szelídgesztenye</w:t>
        </w:r>
      </w:hyperlink>
      <w:r w:rsidRPr="006B2F51">
        <w:rPr>
          <w:rFonts w:ascii="Palatino Linotype" w:hAnsi="Palatino Linotype" w:cs="Mangal"/>
          <w:kern w:val="1"/>
          <w:sz w:val="24"/>
          <w:szCs w:val="24"/>
          <w:lang w:eastAsia="hi-IN" w:bidi="hi-IN"/>
        </w:rPr>
        <w:t xml:space="preserve">, </w:t>
      </w:r>
      <w:hyperlink r:id="rId87" w:tooltip="Madárberkenye" w:history="1">
        <w:r w:rsidRPr="006B2F51">
          <w:rPr>
            <w:rFonts w:ascii="Palatino Linotype" w:hAnsi="Palatino Linotype" w:cs="Mangal"/>
            <w:kern w:val="1"/>
            <w:sz w:val="24"/>
            <w:szCs w:val="24"/>
            <w:lang w:eastAsia="hi-IN" w:bidi="hi-IN"/>
          </w:rPr>
          <w:t>berkenye</w:t>
        </w:r>
      </w:hyperlink>
      <w:r w:rsidRPr="006B2F51">
        <w:rPr>
          <w:rFonts w:ascii="Palatino Linotype" w:hAnsi="Palatino Linotype" w:cs="Mangal"/>
          <w:kern w:val="1"/>
          <w:sz w:val="24"/>
          <w:szCs w:val="24"/>
          <w:lang w:eastAsia="hi-IN" w:bidi="hi-IN"/>
        </w:rPr>
        <w:t xml:space="preserve">, </w:t>
      </w:r>
      <w:hyperlink r:id="rId88" w:tooltip="Csipkebogyó" w:history="1">
        <w:r w:rsidRPr="006B2F51">
          <w:rPr>
            <w:rFonts w:ascii="Palatino Linotype" w:hAnsi="Palatino Linotype" w:cs="Mangal"/>
            <w:kern w:val="1"/>
            <w:sz w:val="24"/>
            <w:szCs w:val="24"/>
            <w:lang w:eastAsia="hi-IN" w:bidi="hi-IN"/>
          </w:rPr>
          <w:t>csipkebogyó</w:t>
        </w:r>
      </w:hyperlink>
      <w:r w:rsidRPr="006B2F51">
        <w:rPr>
          <w:rFonts w:ascii="Palatino Linotype" w:hAnsi="Palatino Linotype" w:cs="Mangal"/>
          <w:kern w:val="1"/>
          <w:sz w:val="24"/>
          <w:szCs w:val="24"/>
          <w:lang w:eastAsia="hi-IN" w:bidi="hi-IN"/>
        </w:rPr>
        <w:t xml:space="preserve"> (vadrózsa), </w:t>
      </w:r>
      <w:hyperlink r:id="rId89" w:tooltip="Erdei szamóca" w:history="1">
        <w:r w:rsidRPr="006B2F51">
          <w:rPr>
            <w:rFonts w:ascii="Palatino Linotype" w:hAnsi="Palatino Linotype" w:cs="Mangal"/>
            <w:kern w:val="1"/>
            <w:sz w:val="24"/>
            <w:szCs w:val="24"/>
            <w:lang w:eastAsia="hi-IN" w:bidi="hi-IN"/>
          </w:rPr>
          <w:t>erdei szamóca</w:t>
        </w:r>
      </w:hyperlink>
      <w:r w:rsidRPr="006B2F51">
        <w:rPr>
          <w:rFonts w:ascii="Palatino Linotype" w:hAnsi="Palatino Linotype" w:cs="Mangal"/>
          <w:kern w:val="1"/>
          <w:sz w:val="24"/>
          <w:szCs w:val="24"/>
          <w:lang w:eastAsia="hi-IN" w:bidi="hi-IN"/>
        </w:rPr>
        <w:t xml:space="preserve">, </w:t>
      </w:r>
      <w:hyperlink r:id="rId90" w:tooltip="Fekete áfonya" w:history="1">
        <w:r w:rsidRPr="006B2F51">
          <w:rPr>
            <w:rFonts w:ascii="Palatino Linotype" w:hAnsi="Palatino Linotype" w:cs="Mangal"/>
            <w:kern w:val="1"/>
            <w:sz w:val="24"/>
            <w:szCs w:val="24"/>
            <w:lang w:eastAsia="hi-IN" w:bidi="hi-IN"/>
          </w:rPr>
          <w:t>fekete áfonya</w:t>
        </w:r>
      </w:hyperlink>
      <w:r w:rsidRPr="006B2F51">
        <w:rPr>
          <w:rFonts w:ascii="Palatino Linotype" w:hAnsi="Palatino Linotype" w:cs="Mangal"/>
          <w:kern w:val="1"/>
          <w:sz w:val="24"/>
          <w:szCs w:val="24"/>
          <w:lang w:eastAsia="hi-IN" w:bidi="hi-IN"/>
        </w:rPr>
        <w:t xml:space="preserve">, </w:t>
      </w:r>
      <w:hyperlink r:id="rId91" w:tooltip="Bodza (növénynemzetség)" w:history="1">
        <w:r w:rsidRPr="006B2F51">
          <w:rPr>
            <w:rFonts w:ascii="Palatino Linotype" w:hAnsi="Palatino Linotype" w:cs="Mangal"/>
            <w:kern w:val="1"/>
            <w:sz w:val="24"/>
            <w:szCs w:val="24"/>
            <w:lang w:eastAsia="hi-IN" w:bidi="hi-IN"/>
          </w:rPr>
          <w:t>fekete bodza</w:t>
        </w:r>
      </w:hyperlink>
      <w:r w:rsidRPr="006B2F51">
        <w:rPr>
          <w:rFonts w:ascii="Palatino Linotype" w:hAnsi="Palatino Linotype" w:cs="Mangal"/>
          <w:kern w:val="1"/>
          <w:sz w:val="24"/>
          <w:szCs w:val="24"/>
          <w:lang w:eastAsia="hi-IN" w:bidi="hi-IN"/>
        </w:rPr>
        <w:t xml:space="preserve">, </w:t>
      </w:r>
      <w:hyperlink r:id="rId92" w:tooltip="Feketeribizli" w:history="1">
        <w:r w:rsidRPr="006B2F51">
          <w:rPr>
            <w:rFonts w:ascii="Palatino Linotype" w:hAnsi="Palatino Linotype" w:cs="Mangal"/>
            <w:kern w:val="1"/>
            <w:sz w:val="24"/>
            <w:szCs w:val="24"/>
            <w:lang w:eastAsia="hi-IN" w:bidi="hi-IN"/>
          </w:rPr>
          <w:t>feketeribizli</w:t>
        </w:r>
      </w:hyperlink>
      <w:r w:rsidRPr="006B2F51">
        <w:rPr>
          <w:rFonts w:ascii="Palatino Linotype" w:hAnsi="Palatino Linotype" w:cs="Mangal"/>
          <w:kern w:val="1"/>
          <w:sz w:val="24"/>
          <w:szCs w:val="24"/>
          <w:lang w:eastAsia="hi-IN" w:bidi="hi-IN"/>
        </w:rPr>
        <w:t xml:space="preserve">, </w:t>
      </w:r>
      <w:hyperlink r:id="rId93" w:tooltip="Galagonya" w:history="1">
        <w:r w:rsidRPr="006B2F51">
          <w:rPr>
            <w:rFonts w:ascii="Palatino Linotype" w:hAnsi="Palatino Linotype" w:cs="Mangal"/>
            <w:kern w:val="1"/>
            <w:sz w:val="24"/>
            <w:szCs w:val="24"/>
            <w:lang w:eastAsia="hi-IN" w:bidi="hi-IN"/>
          </w:rPr>
          <w:t>galagonya</w:t>
        </w:r>
      </w:hyperlink>
      <w:r w:rsidRPr="006B2F51">
        <w:rPr>
          <w:rFonts w:ascii="Palatino Linotype" w:hAnsi="Palatino Linotype" w:cs="Mangal"/>
          <w:kern w:val="1"/>
          <w:sz w:val="24"/>
          <w:szCs w:val="24"/>
          <w:lang w:eastAsia="hi-IN" w:bidi="hi-IN"/>
        </w:rPr>
        <w:t xml:space="preserve">, </w:t>
      </w:r>
      <w:hyperlink r:id="rId94" w:tooltip="Hamvas szeder" w:history="1">
        <w:r w:rsidRPr="006B2F51">
          <w:rPr>
            <w:rFonts w:ascii="Palatino Linotype" w:hAnsi="Palatino Linotype" w:cs="Mangal"/>
            <w:kern w:val="1"/>
            <w:sz w:val="24"/>
            <w:szCs w:val="24"/>
            <w:lang w:eastAsia="hi-IN" w:bidi="hi-IN"/>
          </w:rPr>
          <w:t>hamvas szeder</w:t>
        </w:r>
      </w:hyperlink>
      <w:r w:rsidRPr="006B2F51">
        <w:rPr>
          <w:rFonts w:ascii="Palatino Linotype" w:hAnsi="Palatino Linotype" w:cs="Mangal"/>
          <w:kern w:val="1"/>
          <w:sz w:val="24"/>
          <w:szCs w:val="24"/>
          <w:lang w:eastAsia="hi-IN" w:bidi="hi-IN"/>
        </w:rPr>
        <w:t xml:space="preserve">, </w:t>
      </w:r>
      <w:hyperlink r:id="rId95" w:tooltip="Homoktövis" w:history="1">
        <w:r w:rsidRPr="006B2F51">
          <w:rPr>
            <w:rFonts w:ascii="Palatino Linotype" w:hAnsi="Palatino Linotype" w:cs="Mangal"/>
            <w:kern w:val="1"/>
            <w:sz w:val="24"/>
            <w:szCs w:val="24"/>
            <w:lang w:eastAsia="hi-IN" w:bidi="hi-IN"/>
          </w:rPr>
          <w:t>homoktövis</w:t>
        </w:r>
      </w:hyperlink>
      <w:r w:rsidRPr="006B2F51">
        <w:rPr>
          <w:rFonts w:ascii="Palatino Linotype" w:hAnsi="Palatino Linotype" w:cs="Mangal"/>
          <w:kern w:val="1"/>
          <w:sz w:val="24"/>
          <w:szCs w:val="24"/>
          <w:lang w:eastAsia="hi-IN" w:bidi="hi-IN"/>
        </w:rPr>
        <w:t xml:space="preserve">, </w:t>
      </w:r>
      <w:hyperlink r:id="rId96" w:tooltip="Kökény" w:history="1">
        <w:r w:rsidRPr="006B2F51">
          <w:rPr>
            <w:rFonts w:ascii="Palatino Linotype" w:hAnsi="Palatino Linotype" w:cs="Mangal"/>
            <w:kern w:val="1"/>
            <w:sz w:val="24"/>
            <w:szCs w:val="24"/>
            <w:lang w:eastAsia="hi-IN" w:bidi="hi-IN"/>
          </w:rPr>
          <w:t>kökényszilva</w:t>
        </w:r>
      </w:hyperlink>
      <w:r w:rsidRPr="006B2F51">
        <w:rPr>
          <w:rFonts w:ascii="Palatino Linotype" w:hAnsi="Palatino Linotype" w:cs="Mangal"/>
          <w:kern w:val="1"/>
          <w:sz w:val="24"/>
          <w:szCs w:val="24"/>
          <w:lang w:eastAsia="hi-IN" w:bidi="hi-IN"/>
        </w:rPr>
        <w:t xml:space="preserve">, </w:t>
      </w:r>
      <w:hyperlink r:id="rId97" w:tooltip="Közönséges boróka" w:history="1">
        <w:r w:rsidRPr="006B2F51">
          <w:rPr>
            <w:rFonts w:ascii="Palatino Linotype" w:hAnsi="Palatino Linotype" w:cs="Mangal"/>
            <w:kern w:val="1"/>
            <w:sz w:val="24"/>
            <w:szCs w:val="24"/>
            <w:lang w:eastAsia="hi-IN" w:bidi="hi-IN"/>
          </w:rPr>
          <w:t>közönséges boróka</w:t>
        </w:r>
      </w:hyperlink>
      <w:r w:rsidRPr="006B2F51">
        <w:rPr>
          <w:rFonts w:ascii="Palatino Linotype" w:hAnsi="Palatino Linotype" w:cs="Mangal"/>
          <w:kern w:val="1"/>
          <w:sz w:val="24"/>
          <w:szCs w:val="24"/>
          <w:lang w:eastAsia="hi-IN" w:bidi="hi-IN"/>
        </w:rPr>
        <w:t xml:space="preserve">, </w:t>
      </w:r>
      <w:hyperlink r:id="rId98" w:tooltip="Madárberkenye" w:history="1">
        <w:r w:rsidRPr="006B2F51">
          <w:rPr>
            <w:rFonts w:ascii="Palatino Linotype" w:hAnsi="Palatino Linotype" w:cs="Mangal"/>
            <w:kern w:val="1"/>
            <w:sz w:val="24"/>
            <w:szCs w:val="24"/>
            <w:lang w:eastAsia="hi-IN" w:bidi="hi-IN"/>
          </w:rPr>
          <w:t>madárberkenye</w:t>
        </w:r>
      </w:hyperlink>
      <w:r w:rsidRPr="006B2F51">
        <w:rPr>
          <w:rFonts w:ascii="Palatino Linotype" w:hAnsi="Palatino Linotype" w:cs="Mangal"/>
          <w:kern w:val="1"/>
          <w:sz w:val="24"/>
          <w:szCs w:val="24"/>
          <w:lang w:eastAsia="hi-IN" w:bidi="hi-IN"/>
        </w:rPr>
        <w:t xml:space="preserve">, </w:t>
      </w:r>
      <w:hyperlink r:id="rId99" w:tooltip="Húsos som" w:history="1">
        <w:r w:rsidRPr="006B2F51">
          <w:rPr>
            <w:rFonts w:ascii="Palatino Linotype" w:hAnsi="Palatino Linotype" w:cs="Mangal"/>
            <w:kern w:val="1"/>
            <w:sz w:val="24"/>
            <w:szCs w:val="24"/>
            <w:lang w:eastAsia="hi-IN" w:bidi="hi-IN"/>
          </w:rPr>
          <w:t>húsos som</w:t>
        </w:r>
      </w:hyperlink>
      <w:r w:rsidRPr="006B2F51">
        <w:rPr>
          <w:rFonts w:ascii="Palatino Linotype" w:hAnsi="Palatino Linotype" w:cs="Mangal"/>
          <w:kern w:val="1"/>
          <w:sz w:val="24"/>
          <w:szCs w:val="24"/>
          <w:lang w:eastAsia="hi-IN" w:bidi="hi-IN"/>
        </w:rPr>
        <w:t xml:space="preserve">, </w:t>
      </w:r>
      <w:hyperlink r:id="rId100" w:tooltip="Tőzegáfonya" w:history="1">
        <w:r w:rsidRPr="006B2F51">
          <w:rPr>
            <w:rFonts w:ascii="Palatino Linotype" w:hAnsi="Palatino Linotype" w:cs="Mangal"/>
            <w:kern w:val="1"/>
            <w:sz w:val="24"/>
            <w:szCs w:val="24"/>
            <w:lang w:eastAsia="hi-IN" w:bidi="hi-IN"/>
          </w:rPr>
          <w:t>tőzegáfonya</w:t>
        </w:r>
      </w:hyperlink>
      <w:r w:rsidRPr="006B2F51">
        <w:rPr>
          <w:rFonts w:ascii="Palatino Linotype" w:hAnsi="Palatino Linotype" w:cs="Mangal"/>
          <w:kern w:val="1"/>
          <w:sz w:val="24"/>
          <w:szCs w:val="24"/>
          <w:lang w:eastAsia="hi-IN" w:bidi="hi-IN"/>
        </w:rPr>
        <w:t xml:space="preserve">, </w:t>
      </w:r>
      <w:hyperlink r:id="rId101" w:tooltip="Vadcseresznye" w:history="1">
        <w:r w:rsidRPr="006B2F51">
          <w:rPr>
            <w:rFonts w:ascii="Palatino Linotype" w:hAnsi="Palatino Linotype" w:cs="Mangal"/>
            <w:kern w:val="1"/>
            <w:sz w:val="24"/>
            <w:szCs w:val="24"/>
            <w:lang w:eastAsia="hi-IN" w:bidi="hi-IN"/>
          </w:rPr>
          <w:t>vadcseresznye</w:t>
        </w:r>
      </w:hyperlink>
      <w:r w:rsidRPr="006B2F51">
        <w:rPr>
          <w:rFonts w:ascii="Palatino Linotype" w:hAnsi="Palatino Linotype" w:cs="Mangal"/>
          <w:kern w:val="1"/>
          <w:sz w:val="24"/>
          <w:szCs w:val="24"/>
          <w:lang w:eastAsia="hi-IN" w:bidi="hi-IN"/>
        </w:rPr>
        <w:t xml:space="preserve"> (madárcseresznye), </w:t>
      </w:r>
      <w:hyperlink r:id="rId102" w:tooltip="Vadalma" w:history="1">
        <w:r w:rsidRPr="006B2F51">
          <w:rPr>
            <w:rFonts w:ascii="Palatino Linotype" w:hAnsi="Palatino Linotype" w:cs="Mangal"/>
            <w:kern w:val="1"/>
            <w:sz w:val="24"/>
            <w:szCs w:val="24"/>
            <w:lang w:eastAsia="hi-IN" w:bidi="hi-IN"/>
          </w:rPr>
          <w:t>vadalma</w:t>
        </w:r>
      </w:hyperlink>
      <w:r w:rsidRPr="006B2F51">
        <w:rPr>
          <w:rFonts w:ascii="Palatino Linotype" w:hAnsi="Palatino Linotype" w:cs="Mangal"/>
          <w:kern w:val="1"/>
          <w:sz w:val="24"/>
          <w:szCs w:val="24"/>
          <w:lang w:eastAsia="hi-IN" w:bidi="hi-IN"/>
        </w:rPr>
        <w:t xml:space="preserve">, </w:t>
      </w:r>
      <w:hyperlink r:id="rId103" w:tooltip="Vadkörte" w:history="1">
        <w:r w:rsidRPr="006B2F51">
          <w:rPr>
            <w:rFonts w:ascii="Palatino Linotype" w:hAnsi="Palatino Linotype" w:cs="Mangal"/>
            <w:kern w:val="1"/>
            <w:sz w:val="24"/>
            <w:szCs w:val="24"/>
            <w:lang w:eastAsia="hi-IN" w:bidi="hi-IN"/>
          </w:rPr>
          <w:t>vadkörte</w:t>
        </w:r>
      </w:hyperlink>
      <w:r w:rsidRPr="006B2F51">
        <w:rPr>
          <w:rFonts w:ascii="Palatino Linotype" w:hAnsi="Palatino Linotype" w:cs="Mangal"/>
          <w:kern w:val="1"/>
          <w:sz w:val="24"/>
          <w:szCs w:val="24"/>
          <w:lang w:eastAsia="hi-IN" w:bidi="hi-IN"/>
        </w:rPr>
        <w:t xml:space="preserve">, </w:t>
      </w:r>
      <w:hyperlink r:id="rId104" w:tooltip="Vadszeder" w:history="1">
        <w:r w:rsidRPr="006B2F51">
          <w:rPr>
            <w:rFonts w:ascii="Palatino Linotype" w:hAnsi="Palatino Linotype" w:cs="Mangal"/>
            <w:kern w:val="1"/>
            <w:sz w:val="24"/>
            <w:szCs w:val="24"/>
            <w:lang w:eastAsia="hi-IN" w:bidi="hi-IN"/>
          </w:rPr>
          <w:t>vadszeder</w:t>
        </w:r>
      </w:hyperlink>
      <w:r w:rsidRPr="006B2F51">
        <w:rPr>
          <w:rFonts w:ascii="Palatino Linotype" w:hAnsi="Palatino Linotype" w:cs="Mangal"/>
          <w:kern w:val="1"/>
          <w:sz w:val="24"/>
          <w:szCs w:val="24"/>
          <w:lang w:eastAsia="hi-IN" w:bidi="hi-IN"/>
        </w:rPr>
        <w:t xml:space="preserve">, </w:t>
      </w:r>
      <w:hyperlink r:id="rId105" w:tooltip="Vörös áfonya" w:history="1">
        <w:r w:rsidRPr="006B2F51">
          <w:rPr>
            <w:rFonts w:ascii="Palatino Linotype" w:hAnsi="Palatino Linotype" w:cs="Mangal"/>
            <w:kern w:val="1"/>
            <w:sz w:val="24"/>
            <w:szCs w:val="24"/>
            <w:lang w:eastAsia="hi-IN" w:bidi="hi-IN"/>
          </w:rPr>
          <w:t>vörös áfonya</w:t>
        </w:r>
      </w:hyperlink>
      <w:r w:rsidRPr="006B2F51">
        <w:rPr>
          <w:rFonts w:ascii="Palatino Linotype" w:hAnsi="Palatino Linotype" w:cs="Mangal"/>
          <w:kern w:val="1"/>
          <w:sz w:val="24"/>
          <w:szCs w:val="24"/>
          <w:lang w:eastAsia="hi-IN" w:bidi="hi-IN"/>
        </w:rPr>
        <w:t xml:space="preserve">) </w:t>
      </w:r>
      <w:hyperlink r:id="rId106" w:tooltip="Acai (a lap nem létezik)" w:history="1">
        <w:r w:rsidRPr="006B2F51">
          <w:rPr>
            <w:rFonts w:ascii="Palatino Linotype" w:hAnsi="Palatino Linotype" w:cs="Mangal"/>
            <w:kern w:val="1"/>
            <w:sz w:val="24"/>
            <w:szCs w:val="24"/>
            <w:lang w:eastAsia="hi-IN" w:bidi="hi-IN"/>
          </w:rPr>
          <w:t>acai</w:t>
        </w:r>
      </w:hyperlink>
      <w:r w:rsidRPr="006B2F51">
        <w:rPr>
          <w:rFonts w:ascii="Palatino Linotype" w:hAnsi="Palatino Linotype" w:cs="Mangal"/>
          <w:kern w:val="1"/>
          <w:sz w:val="24"/>
          <w:szCs w:val="24"/>
          <w:lang w:eastAsia="hi-IN" w:bidi="hi-IN"/>
        </w:rPr>
        <w:t xml:space="preserve">, </w:t>
      </w:r>
      <w:hyperlink r:id="rId107" w:tooltip="Ananász" w:history="1">
        <w:r w:rsidRPr="006B2F51">
          <w:rPr>
            <w:rFonts w:ascii="Palatino Linotype" w:hAnsi="Palatino Linotype" w:cs="Mangal"/>
            <w:kern w:val="1"/>
            <w:sz w:val="24"/>
            <w:szCs w:val="24"/>
            <w:lang w:eastAsia="hi-IN" w:bidi="hi-IN"/>
          </w:rPr>
          <w:t>ananász</w:t>
        </w:r>
      </w:hyperlink>
      <w:r w:rsidRPr="006B2F51">
        <w:rPr>
          <w:rFonts w:ascii="Palatino Linotype" w:hAnsi="Palatino Linotype" w:cs="Mangal"/>
          <w:kern w:val="1"/>
          <w:sz w:val="24"/>
          <w:szCs w:val="24"/>
          <w:lang w:eastAsia="hi-IN" w:bidi="hi-IN"/>
        </w:rPr>
        <w:t xml:space="preserve">, </w:t>
      </w:r>
      <w:hyperlink r:id="rId108" w:tooltip="Avokádó" w:history="1">
        <w:r w:rsidRPr="006B2F51">
          <w:rPr>
            <w:rFonts w:ascii="Palatino Linotype" w:hAnsi="Palatino Linotype" w:cs="Mangal"/>
            <w:kern w:val="1"/>
            <w:sz w:val="24"/>
            <w:szCs w:val="24"/>
            <w:lang w:eastAsia="hi-IN" w:bidi="hi-IN"/>
          </w:rPr>
          <w:t>avokádó</w:t>
        </w:r>
      </w:hyperlink>
      <w:r w:rsidRPr="006B2F51">
        <w:rPr>
          <w:rFonts w:ascii="Palatino Linotype" w:hAnsi="Palatino Linotype" w:cs="Mangal"/>
          <w:kern w:val="1"/>
          <w:sz w:val="24"/>
          <w:szCs w:val="24"/>
          <w:lang w:eastAsia="hi-IN" w:bidi="hi-IN"/>
        </w:rPr>
        <w:t xml:space="preserve">, </w:t>
      </w:r>
      <w:hyperlink r:id="rId109" w:tooltip="Banán" w:history="1">
        <w:r w:rsidRPr="006B2F51">
          <w:rPr>
            <w:rFonts w:ascii="Palatino Linotype" w:hAnsi="Palatino Linotype" w:cs="Mangal"/>
            <w:kern w:val="1"/>
            <w:sz w:val="24"/>
            <w:szCs w:val="24"/>
            <w:lang w:eastAsia="hi-IN" w:bidi="hi-IN"/>
          </w:rPr>
          <w:t>banán</w:t>
        </w:r>
      </w:hyperlink>
      <w:r w:rsidRPr="006B2F51">
        <w:rPr>
          <w:rFonts w:ascii="Palatino Linotype" w:hAnsi="Palatino Linotype" w:cs="Mangal"/>
          <w:kern w:val="1"/>
          <w:sz w:val="24"/>
          <w:szCs w:val="24"/>
          <w:lang w:eastAsia="hi-IN" w:bidi="hi-IN"/>
        </w:rPr>
        <w:t xml:space="preserve">, </w:t>
      </w:r>
      <w:hyperlink r:id="rId110" w:tooltip="Citrom" w:history="1">
        <w:r w:rsidRPr="006B2F51">
          <w:rPr>
            <w:rFonts w:ascii="Palatino Linotype" w:hAnsi="Palatino Linotype" w:cs="Mangal"/>
            <w:kern w:val="1"/>
            <w:sz w:val="24"/>
            <w:szCs w:val="24"/>
            <w:lang w:eastAsia="hi-IN" w:bidi="hi-IN"/>
          </w:rPr>
          <w:t>citrom</w:t>
        </w:r>
      </w:hyperlink>
      <w:r w:rsidRPr="006B2F51">
        <w:rPr>
          <w:rFonts w:ascii="Palatino Linotype" w:hAnsi="Palatino Linotype" w:cs="Mangal"/>
          <w:kern w:val="1"/>
          <w:sz w:val="24"/>
          <w:szCs w:val="24"/>
          <w:lang w:eastAsia="hi-IN" w:bidi="hi-IN"/>
        </w:rPr>
        <w:t xml:space="preserve">, </w:t>
      </w:r>
      <w:hyperlink r:id="rId111" w:tooltip="Datolya" w:history="1">
        <w:r w:rsidRPr="006B2F51">
          <w:rPr>
            <w:rFonts w:ascii="Palatino Linotype" w:hAnsi="Palatino Linotype" w:cs="Mangal"/>
            <w:kern w:val="1"/>
            <w:sz w:val="24"/>
            <w:szCs w:val="24"/>
            <w:lang w:eastAsia="hi-IN" w:bidi="hi-IN"/>
          </w:rPr>
          <w:t>datolya</w:t>
        </w:r>
      </w:hyperlink>
      <w:r w:rsidRPr="006B2F51">
        <w:rPr>
          <w:rFonts w:ascii="Palatino Linotype" w:hAnsi="Palatino Linotype" w:cs="Mangal"/>
          <w:kern w:val="1"/>
          <w:sz w:val="24"/>
          <w:szCs w:val="24"/>
          <w:lang w:eastAsia="hi-IN" w:bidi="hi-IN"/>
        </w:rPr>
        <w:t xml:space="preserve">, </w:t>
      </w:r>
      <w:hyperlink r:id="rId112" w:tooltip="Durian (a lap nem létezik)" w:history="1">
        <w:r w:rsidRPr="006B2F51">
          <w:rPr>
            <w:rFonts w:ascii="Palatino Linotype" w:hAnsi="Palatino Linotype" w:cs="Mangal"/>
            <w:kern w:val="1"/>
            <w:sz w:val="24"/>
            <w:szCs w:val="24"/>
            <w:lang w:eastAsia="hi-IN" w:bidi="hi-IN"/>
          </w:rPr>
          <w:t>durian</w:t>
        </w:r>
      </w:hyperlink>
      <w:r w:rsidRPr="006B2F51">
        <w:rPr>
          <w:rFonts w:ascii="Palatino Linotype" w:hAnsi="Palatino Linotype" w:cs="Mangal"/>
          <w:kern w:val="1"/>
          <w:sz w:val="24"/>
          <w:szCs w:val="24"/>
          <w:lang w:eastAsia="hi-IN" w:bidi="hi-IN"/>
        </w:rPr>
        <w:t xml:space="preserve">, </w:t>
      </w:r>
      <w:hyperlink r:id="rId113" w:tooltip="Édes granadilla" w:history="1">
        <w:r w:rsidRPr="006B2F51">
          <w:rPr>
            <w:rFonts w:ascii="Palatino Linotype" w:hAnsi="Palatino Linotype" w:cs="Mangal"/>
            <w:kern w:val="1"/>
            <w:sz w:val="24"/>
            <w:szCs w:val="24"/>
            <w:lang w:eastAsia="hi-IN" w:bidi="hi-IN"/>
          </w:rPr>
          <w:t>édes granadilla</w:t>
        </w:r>
      </w:hyperlink>
      <w:r w:rsidRPr="006B2F51">
        <w:rPr>
          <w:rFonts w:ascii="Palatino Linotype" w:hAnsi="Palatino Linotype" w:cs="Mangal"/>
          <w:kern w:val="1"/>
          <w:sz w:val="24"/>
          <w:szCs w:val="24"/>
          <w:lang w:eastAsia="hi-IN" w:bidi="hi-IN"/>
        </w:rPr>
        <w:t xml:space="preserve">, </w:t>
      </w:r>
      <w:hyperlink r:id="rId114" w:tooltip="Füge" w:history="1">
        <w:r w:rsidRPr="006B2F51">
          <w:rPr>
            <w:rFonts w:ascii="Palatino Linotype" w:hAnsi="Palatino Linotype" w:cs="Mangal"/>
            <w:kern w:val="1"/>
            <w:sz w:val="24"/>
            <w:szCs w:val="24"/>
            <w:lang w:eastAsia="hi-IN" w:bidi="hi-IN"/>
          </w:rPr>
          <w:t>füge</w:t>
        </w:r>
      </w:hyperlink>
      <w:r w:rsidRPr="006B2F51">
        <w:rPr>
          <w:rFonts w:ascii="Palatino Linotype" w:hAnsi="Palatino Linotype" w:cs="Mangal"/>
          <w:kern w:val="1"/>
          <w:sz w:val="24"/>
          <w:szCs w:val="24"/>
          <w:lang w:eastAsia="hi-IN" w:bidi="hi-IN"/>
        </w:rPr>
        <w:t xml:space="preserve">, </w:t>
      </w:r>
      <w:hyperlink r:id="rId115" w:tooltip="Grépfrút" w:history="1">
        <w:r w:rsidRPr="006B2F51">
          <w:rPr>
            <w:rFonts w:ascii="Palatino Linotype" w:hAnsi="Palatino Linotype" w:cs="Mangal"/>
            <w:kern w:val="1"/>
            <w:sz w:val="24"/>
            <w:szCs w:val="24"/>
            <w:lang w:eastAsia="hi-IN" w:bidi="hi-IN"/>
          </w:rPr>
          <w:t>grépfrút</w:t>
        </w:r>
      </w:hyperlink>
      <w:r w:rsidRPr="006B2F51">
        <w:rPr>
          <w:rFonts w:ascii="Palatino Linotype" w:hAnsi="Palatino Linotype" w:cs="Mangal"/>
          <w:kern w:val="1"/>
          <w:sz w:val="24"/>
          <w:szCs w:val="24"/>
          <w:lang w:eastAsia="hi-IN" w:bidi="hi-IN"/>
        </w:rPr>
        <w:t xml:space="preserve"> (grape fruit), </w:t>
      </w:r>
      <w:hyperlink r:id="rId116" w:tooltip="Gránátalma" w:history="1">
        <w:r w:rsidRPr="006B2F51">
          <w:rPr>
            <w:rFonts w:ascii="Palatino Linotype" w:hAnsi="Palatino Linotype" w:cs="Mangal"/>
            <w:kern w:val="1"/>
            <w:sz w:val="24"/>
            <w:szCs w:val="24"/>
            <w:lang w:eastAsia="hi-IN" w:bidi="hi-IN"/>
          </w:rPr>
          <w:t>gránátalma</w:t>
        </w:r>
      </w:hyperlink>
      <w:r w:rsidRPr="006B2F51">
        <w:rPr>
          <w:rFonts w:ascii="Palatino Linotype" w:hAnsi="Palatino Linotype" w:cs="Mangal"/>
          <w:kern w:val="1"/>
          <w:sz w:val="24"/>
          <w:szCs w:val="24"/>
          <w:lang w:eastAsia="hi-IN" w:bidi="hi-IN"/>
        </w:rPr>
        <w:t xml:space="preserve">, </w:t>
      </w:r>
      <w:hyperlink r:id="rId117" w:tooltip="Jujuba" w:history="1">
        <w:r w:rsidRPr="006B2F51">
          <w:rPr>
            <w:rFonts w:ascii="Palatino Linotype" w:hAnsi="Palatino Linotype" w:cs="Mangal"/>
            <w:kern w:val="1"/>
            <w:sz w:val="24"/>
            <w:szCs w:val="24"/>
            <w:lang w:eastAsia="hi-IN" w:bidi="hi-IN"/>
          </w:rPr>
          <w:t>jujuba</w:t>
        </w:r>
      </w:hyperlink>
      <w:r w:rsidRPr="006B2F51">
        <w:rPr>
          <w:rFonts w:ascii="Palatino Linotype" w:hAnsi="Palatino Linotype" w:cs="Mangal"/>
          <w:kern w:val="1"/>
          <w:sz w:val="24"/>
          <w:szCs w:val="24"/>
          <w:lang w:eastAsia="hi-IN" w:bidi="hi-IN"/>
        </w:rPr>
        <w:t xml:space="preserve">, </w:t>
      </w:r>
      <w:hyperlink r:id="rId118" w:tooltip="Kaktuszfüge" w:history="1">
        <w:r w:rsidRPr="006B2F51">
          <w:rPr>
            <w:rFonts w:ascii="Palatino Linotype" w:hAnsi="Palatino Linotype" w:cs="Mangal"/>
            <w:kern w:val="1"/>
            <w:sz w:val="24"/>
            <w:szCs w:val="24"/>
            <w:lang w:eastAsia="hi-IN" w:bidi="hi-IN"/>
          </w:rPr>
          <w:t>kaktuszfüge</w:t>
        </w:r>
      </w:hyperlink>
      <w:r w:rsidRPr="006B2F51">
        <w:rPr>
          <w:rFonts w:ascii="Palatino Linotype" w:hAnsi="Palatino Linotype" w:cs="Mangal"/>
          <w:kern w:val="1"/>
          <w:sz w:val="24"/>
          <w:szCs w:val="24"/>
          <w:lang w:eastAsia="hi-IN" w:bidi="hi-IN"/>
        </w:rPr>
        <w:t xml:space="preserve">, </w:t>
      </w:r>
      <w:hyperlink r:id="rId119" w:tooltip="Kaktuszgyümölcs" w:history="1">
        <w:r w:rsidRPr="006B2F51">
          <w:rPr>
            <w:rFonts w:ascii="Palatino Linotype" w:hAnsi="Palatino Linotype" w:cs="Mangal"/>
            <w:kern w:val="1"/>
            <w:sz w:val="24"/>
            <w:szCs w:val="24"/>
            <w:lang w:eastAsia="hi-IN" w:bidi="hi-IN"/>
          </w:rPr>
          <w:t>kaktuszgyümölcs</w:t>
        </w:r>
      </w:hyperlink>
      <w:r w:rsidRPr="006B2F51">
        <w:rPr>
          <w:rFonts w:ascii="Palatino Linotype" w:hAnsi="Palatino Linotype" w:cs="Mangal"/>
          <w:kern w:val="1"/>
          <w:sz w:val="24"/>
          <w:szCs w:val="24"/>
          <w:lang w:eastAsia="hi-IN" w:bidi="hi-IN"/>
        </w:rPr>
        <w:t xml:space="preserve">, </w:t>
      </w:r>
      <w:hyperlink r:id="rId120" w:tooltip="Kamkvat" w:history="1">
        <w:r w:rsidRPr="006B2F51">
          <w:rPr>
            <w:rFonts w:ascii="Palatino Linotype" w:hAnsi="Palatino Linotype" w:cs="Mangal"/>
            <w:kern w:val="1"/>
            <w:sz w:val="24"/>
            <w:szCs w:val="24"/>
            <w:lang w:eastAsia="hi-IN" w:bidi="hi-IN"/>
          </w:rPr>
          <w:t>kamkvat</w:t>
        </w:r>
      </w:hyperlink>
      <w:r w:rsidRPr="006B2F51">
        <w:rPr>
          <w:rFonts w:ascii="Palatino Linotype" w:hAnsi="Palatino Linotype" w:cs="Mangal"/>
          <w:kern w:val="1"/>
          <w:sz w:val="24"/>
          <w:szCs w:val="24"/>
          <w:lang w:eastAsia="hi-IN" w:bidi="hi-IN"/>
        </w:rPr>
        <w:t xml:space="preserve">, </w:t>
      </w:r>
      <w:hyperlink r:id="rId121" w:tooltip="Közönséges földicseresznye" w:history="1">
        <w:r w:rsidRPr="006B2F51">
          <w:rPr>
            <w:rFonts w:ascii="Palatino Linotype" w:hAnsi="Palatino Linotype" w:cs="Mangal"/>
            <w:kern w:val="1"/>
            <w:sz w:val="24"/>
            <w:szCs w:val="24"/>
            <w:lang w:eastAsia="hi-IN" w:bidi="hi-IN"/>
          </w:rPr>
          <w:t>közönséges földicseresznye</w:t>
        </w:r>
      </w:hyperlink>
      <w:r w:rsidRPr="006B2F51">
        <w:rPr>
          <w:rFonts w:ascii="Palatino Linotype" w:hAnsi="Palatino Linotype" w:cs="Mangal"/>
          <w:kern w:val="1"/>
          <w:sz w:val="24"/>
          <w:szCs w:val="24"/>
          <w:lang w:eastAsia="hi-IN" w:bidi="hi-IN"/>
        </w:rPr>
        <w:t xml:space="preserve">, </w:t>
      </w:r>
      <w:hyperlink r:id="rId122" w:tooltip="Kuruba" w:history="1">
        <w:r w:rsidRPr="006B2F51">
          <w:rPr>
            <w:rFonts w:ascii="Palatino Linotype" w:hAnsi="Palatino Linotype" w:cs="Mangal"/>
            <w:kern w:val="1"/>
            <w:sz w:val="24"/>
            <w:szCs w:val="24"/>
            <w:lang w:eastAsia="hi-IN" w:bidi="hi-IN"/>
          </w:rPr>
          <w:t>kuruba</w:t>
        </w:r>
      </w:hyperlink>
      <w:r w:rsidRPr="006B2F51">
        <w:rPr>
          <w:rFonts w:ascii="Palatino Linotype" w:hAnsi="Palatino Linotype" w:cs="Mangal"/>
          <w:kern w:val="1"/>
          <w:sz w:val="24"/>
          <w:szCs w:val="24"/>
          <w:lang w:eastAsia="hi-IN" w:bidi="hi-IN"/>
        </w:rPr>
        <w:t xml:space="preserve">, </w:t>
      </w:r>
      <w:hyperlink r:id="rId123" w:tooltip="Licsi" w:history="1">
        <w:r w:rsidRPr="006B2F51">
          <w:rPr>
            <w:rFonts w:ascii="Palatino Linotype" w:hAnsi="Palatino Linotype" w:cs="Mangal"/>
            <w:kern w:val="1"/>
            <w:sz w:val="24"/>
            <w:szCs w:val="24"/>
            <w:lang w:eastAsia="hi-IN" w:bidi="hi-IN"/>
          </w:rPr>
          <w:t>licsi</w:t>
        </w:r>
      </w:hyperlink>
      <w:r w:rsidRPr="006B2F51">
        <w:rPr>
          <w:rFonts w:ascii="Palatino Linotype" w:hAnsi="Palatino Linotype" w:cs="Mangal"/>
          <w:kern w:val="1"/>
          <w:sz w:val="24"/>
          <w:szCs w:val="24"/>
          <w:lang w:eastAsia="hi-IN" w:bidi="hi-IN"/>
        </w:rPr>
        <w:t xml:space="preserve">, </w:t>
      </w:r>
      <w:hyperlink r:id="rId124" w:tooltip="Lime" w:history="1">
        <w:r w:rsidRPr="006B2F51">
          <w:rPr>
            <w:rFonts w:ascii="Palatino Linotype" w:hAnsi="Palatino Linotype" w:cs="Mangal"/>
            <w:kern w:val="1"/>
            <w:sz w:val="24"/>
            <w:szCs w:val="24"/>
            <w:lang w:eastAsia="hi-IN" w:bidi="hi-IN"/>
          </w:rPr>
          <w:t>zöldcitrom</w:t>
        </w:r>
      </w:hyperlink>
      <w:r w:rsidRPr="006B2F51">
        <w:rPr>
          <w:rFonts w:ascii="Palatino Linotype" w:hAnsi="Palatino Linotype" w:cs="Mangal"/>
          <w:kern w:val="1"/>
          <w:sz w:val="24"/>
          <w:szCs w:val="24"/>
          <w:lang w:eastAsia="hi-IN" w:bidi="hi-IN"/>
        </w:rPr>
        <w:t xml:space="preserve"> (</w:t>
      </w:r>
      <w:hyperlink r:id="rId125" w:tooltip="Lime" w:history="1">
        <w:r w:rsidRPr="006B2F51">
          <w:rPr>
            <w:rFonts w:ascii="Palatino Linotype" w:hAnsi="Palatino Linotype" w:cs="Mangal"/>
            <w:kern w:val="1"/>
            <w:sz w:val="24"/>
            <w:szCs w:val="24"/>
            <w:lang w:eastAsia="hi-IN" w:bidi="hi-IN"/>
          </w:rPr>
          <w:t>lime</w:t>
        </w:r>
      </w:hyperlink>
      <w:r w:rsidRPr="006B2F51">
        <w:rPr>
          <w:rFonts w:ascii="Palatino Linotype" w:hAnsi="Palatino Linotype" w:cs="Mangal"/>
          <w:kern w:val="1"/>
          <w:sz w:val="24"/>
          <w:szCs w:val="24"/>
          <w:lang w:eastAsia="hi-IN" w:bidi="hi-IN"/>
        </w:rPr>
        <w:t xml:space="preserve">), </w:t>
      </w:r>
      <w:hyperlink r:id="rId126" w:tooltip="Mandarin" w:history="1">
        <w:r w:rsidRPr="006B2F51">
          <w:rPr>
            <w:rFonts w:ascii="Palatino Linotype" w:hAnsi="Palatino Linotype" w:cs="Mangal"/>
            <w:kern w:val="1"/>
            <w:sz w:val="24"/>
            <w:szCs w:val="24"/>
            <w:lang w:eastAsia="hi-IN" w:bidi="hi-IN"/>
          </w:rPr>
          <w:t>mandarin</w:t>
        </w:r>
      </w:hyperlink>
      <w:r w:rsidRPr="006B2F51">
        <w:rPr>
          <w:rFonts w:ascii="Palatino Linotype" w:hAnsi="Palatino Linotype" w:cs="Mangal"/>
          <w:kern w:val="1"/>
          <w:sz w:val="24"/>
          <w:szCs w:val="24"/>
          <w:lang w:eastAsia="hi-IN" w:bidi="hi-IN"/>
        </w:rPr>
        <w:t xml:space="preserve">, </w:t>
      </w:r>
      <w:hyperlink r:id="rId127" w:tooltip="Mangó" w:history="1">
        <w:r w:rsidRPr="006B2F51">
          <w:rPr>
            <w:rFonts w:ascii="Palatino Linotype" w:hAnsi="Palatino Linotype" w:cs="Mangal"/>
            <w:kern w:val="1"/>
            <w:sz w:val="24"/>
            <w:szCs w:val="24"/>
            <w:lang w:eastAsia="hi-IN" w:bidi="hi-IN"/>
          </w:rPr>
          <w:t>mangó</w:t>
        </w:r>
      </w:hyperlink>
      <w:r w:rsidRPr="006B2F51">
        <w:rPr>
          <w:rFonts w:ascii="Palatino Linotype" w:hAnsi="Palatino Linotype" w:cs="Mangal"/>
          <w:kern w:val="1"/>
          <w:sz w:val="24"/>
          <w:szCs w:val="24"/>
          <w:lang w:eastAsia="hi-IN" w:bidi="hi-IN"/>
        </w:rPr>
        <w:t xml:space="preserve">, </w:t>
      </w:r>
      <w:hyperlink r:id="rId128" w:tooltip="Maracuja" w:history="1">
        <w:r w:rsidRPr="006B2F51">
          <w:rPr>
            <w:rFonts w:ascii="Palatino Linotype" w:hAnsi="Palatino Linotype" w:cs="Mangal"/>
            <w:kern w:val="1"/>
            <w:sz w:val="24"/>
            <w:szCs w:val="24"/>
            <w:lang w:eastAsia="hi-IN" w:bidi="hi-IN"/>
          </w:rPr>
          <w:t>maracuja</w:t>
        </w:r>
      </w:hyperlink>
      <w:r w:rsidRPr="006B2F51">
        <w:rPr>
          <w:rFonts w:ascii="Palatino Linotype" w:hAnsi="Palatino Linotype" w:cs="Mangal"/>
          <w:kern w:val="1"/>
          <w:sz w:val="24"/>
          <w:szCs w:val="24"/>
          <w:lang w:eastAsia="hi-IN" w:bidi="hi-IN"/>
        </w:rPr>
        <w:t xml:space="preserve">, </w:t>
      </w:r>
      <w:hyperlink r:id="rId129" w:tooltip="Narancs" w:history="1">
        <w:r w:rsidRPr="006B2F51">
          <w:rPr>
            <w:rFonts w:ascii="Palatino Linotype" w:hAnsi="Palatino Linotype" w:cs="Mangal"/>
            <w:kern w:val="1"/>
            <w:sz w:val="24"/>
            <w:szCs w:val="24"/>
            <w:lang w:eastAsia="hi-IN" w:bidi="hi-IN"/>
          </w:rPr>
          <w:t>narancs</w:t>
        </w:r>
      </w:hyperlink>
      <w:r w:rsidRPr="006B2F51">
        <w:rPr>
          <w:rFonts w:ascii="Palatino Linotype" w:hAnsi="Palatino Linotype" w:cs="Mangal"/>
          <w:kern w:val="1"/>
          <w:sz w:val="24"/>
          <w:szCs w:val="24"/>
          <w:lang w:eastAsia="hi-IN" w:bidi="hi-IN"/>
        </w:rPr>
        <w:t xml:space="preserve">, </w:t>
      </w:r>
      <w:hyperlink r:id="rId130" w:tooltip="Naranjilla" w:history="1">
        <w:r w:rsidRPr="006B2F51">
          <w:rPr>
            <w:rFonts w:ascii="Palatino Linotype" w:hAnsi="Palatino Linotype" w:cs="Mangal"/>
            <w:kern w:val="1"/>
            <w:sz w:val="24"/>
            <w:szCs w:val="24"/>
            <w:lang w:eastAsia="hi-IN" w:bidi="hi-IN"/>
          </w:rPr>
          <w:t>naranjilla</w:t>
        </w:r>
      </w:hyperlink>
      <w:r w:rsidRPr="006B2F51">
        <w:rPr>
          <w:rFonts w:ascii="Palatino Linotype" w:hAnsi="Palatino Linotype" w:cs="Mangal"/>
          <w:kern w:val="1"/>
          <w:sz w:val="24"/>
          <w:szCs w:val="24"/>
          <w:lang w:eastAsia="hi-IN" w:bidi="hi-IN"/>
        </w:rPr>
        <w:t xml:space="preserve">, </w:t>
      </w:r>
      <w:hyperlink r:id="rId131" w:tooltip="Óriás passiógyümölcs" w:history="1">
        <w:r w:rsidRPr="006B2F51">
          <w:rPr>
            <w:rFonts w:ascii="Palatino Linotype" w:hAnsi="Palatino Linotype" w:cs="Mangal"/>
            <w:kern w:val="1"/>
            <w:sz w:val="24"/>
            <w:szCs w:val="24"/>
            <w:lang w:eastAsia="hi-IN" w:bidi="hi-IN"/>
          </w:rPr>
          <w:t>óriás passiógyümölcs</w:t>
        </w:r>
      </w:hyperlink>
      <w:r w:rsidRPr="006B2F51">
        <w:rPr>
          <w:rFonts w:ascii="Palatino Linotype" w:hAnsi="Palatino Linotype" w:cs="Mangal"/>
          <w:kern w:val="1"/>
          <w:sz w:val="24"/>
          <w:szCs w:val="24"/>
          <w:lang w:eastAsia="hi-IN" w:bidi="hi-IN"/>
        </w:rPr>
        <w:t xml:space="preserve">, </w:t>
      </w:r>
      <w:hyperlink r:id="rId132" w:tooltip="Papája" w:history="1">
        <w:r w:rsidRPr="006B2F51">
          <w:rPr>
            <w:rFonts w:ascii="Palatino Linotype" w:hAnsi="Palatino Linotype" w:cs="Mangal"/>
            <w:kern w:val="1"/>
            <w:sz w:val="24"/>
            <w:szCs w:val="24"/>
            <w:lang w:eastAsia="hi-IN" w:bidi="hi-IN"/>
          </w:rPr>
          <w:t>papája</w:t>
        </w:r>
      </w:hyperlink>
      <w:r w:rsidRPr="006B2F51">
        <w:rPr>
          <w:rFonts w:ascii="Palatino Linotype" w:hAnsi="Palatino Linotype" w:cs="Mangal"/>
          <w:kern w:val="1"/>
          <w:sz w:val="24"/>
          <w:szCs w:val="24"/>
          <w:lang w:eastAsia="hi-IN" w:bidi="hi-IN"/>
        </w:rPr>
        <w:t xml:space="preserve">, </w:t>
      </w:r>
      <w:hyperlink r:id="rId133" w:tooltip="Perui földicseresznye" w:history="1">
        <w:r w:rsidRPr="006B2F51">
          <w:rPr>
            <w:rFonts w:ascii="Palatino Linotype" w:hAnsi="Palatino Linotype" w:cs="Mangal"/>
            <w:kern w:val="1"/>
            <w:sz w:val="24"/>
            <w:szCs w:val="24"/>
            <w:lang w:eastAsia="hi-IN" w:bidi="hi-IN"/>
          </w:rPr>
          <w:t>perui földicseresznye</w:t>
        </w:r>
      </w:hyperlink>
      <w:r w:rsidRPr="006B2F51">
        <w:rPr>
          <w:rFonts w:ascii="Palatino Linotype" w:hAnsi="Palatino Linotype" w:cs="Mangal"/>
          <w:kern w:val="1"/>
          <w:sz w:val="24"/>
          <w:szCs w:val="24"/>
          <w:lang w:eastAsia="hi-IN" w:bidi="hi-IN"/>
        </w:rPr>
        <w:t xml:space="preserve">, </w:t>
      </w:r>
      <w:hyperlink r:id="rId134" w:tooltip="Pomelo" w:history="1">
        <w:r w:rsidRPr="006B2F51">
          <w:rPr>
            <w:rFonts w:ascii="Palatino Linotype" w:hAnsi="Palatino Linotype" w:cs="Mangal"/>
            <w:kern w:val="1"/>
            <w:sz w:val="24"/>
            <w:szCs w:val="24"/>
            <w:lang w:eastAsia="hi-IN" w:bidi="hi-IN"/>
          </w:rPr>
          <w:t>pomelo</w:t>
        </w:r>
      </w:hyperlink>
      <w:r w:rsidRPr="006B2F51">
        <w:rPr>
          <w:rFonts w:ascii="Palatino Linotype" w:hAnsi="Palatino Linotype" w:cs="Mangal"/>
          <w:kern w:val="1"/>
          <w:sz w:val="24"/>
          <w:szCs w:val="24"/>
          <w:lang w:eastAsia="hi-IN" w:bidi="hi-IN"/>
        </w:rPr>
        <w:t xml:space="preserve">, </w:t>
      </w:r>
      <w:hyperlink r:id="rId135" w:tooltip="Rambután" w:history="1">
        <w:r w:rsidRPr="006B2F51">
          <w:rPr>
            <w:rFonts w:ascii="Palatino Linotype" w:hAnsi="Palatino Linotype" w:cs="Mangal"/>
            <w:kern w:val="1"/>
            <w:sz w:val="24"/>
            <w:szCs w:val="24"/>
            <w:lang w:eastAsia="hi-IN" w:bidi="hi-IN"/>
          </w:rPr>
          <w:t>rambután</w:t>
        </w:r>
      </w:hyperlink>
      <w:r w:rsidRPr="006B2F51">
        <w:rPr>
          <w:rFonts w:ascii="Palatino Linotype" w:hAnsi="Palatino Linotype" w:cs="Mangal"/>
          <w:kern w:val="1"/>
          <w:sz w:val="24"/>
          <w:szCs w:val="24"/>
          <w:lang w:eastAsia="hi-IN" w:bidi="hi-IN"/>
        </w:rPr>
        <w:t xml:space="preserve">, </w:t>
      </w:r>
      <w:hyperlink r:id="rId136" w:tooltip="Tojásdinnye" w:history="1">
        <w:r w:rsidRPr="006B2F51">
          <w:rPr>
            <w:rFonts w:ascii="Palatino Linotype" w:hAnsi="Palatino Linotype" w:cs="Mangal"/>
            <w:kern w:val="1"/>
            <w:sz w:val="24"/>
            <w:szCs w:val="24"/>
            <w:lang w:eastAsia="hi-IN" w:bidi="hi-IN"/>
          </w:rPr>
          <w:t>tojásdinnye</w:t>
        </w:r>
      </w:hyperlink>
      <w:r w:rsidRPr="006B2F51">
        <w:rPr>
          <w:rFonts w:ascii="Palatino Linotype" w:hAnsi="Palatino Linotype" w:cs="Mangal"/>
          <w:kern w:val="1"/>
          <w:sz w:val="24"/>
          <w:szCs w:val="24"/>
          <w:lang w:eastAsia="hi-IN" w:bidi="hi-IN"/>
        </w:rPr>
        <w:t>)</w:t>
      </w:r>
    </w:p>
    <w:p w:rsidR="00B676D6" w:rsidRPr="006B2F51" w:rsidRDefault="00B676D6" w:rsidP="006B2F51">
      <w:pPr>
        <w:widowControl w:val="0"/>
        <w:suppressAutoHyphens/>
        <w:spacing w:after="0" w:line="240" w:lineRule="auto"/>
        <w:ind w:left="720"/>
        <w:rPr>
          <w:rFonts w:ascii="Palatino Linotype" w:hAnsi="Palatino Linotype" w:cs="Mangal"/>
          <w:b/>
          <w:kern w:val="1"/>
          <w:sz w:val="24"/>
          <w:szCs w:val="24"/>
          <w:lang w:eastAsia="hi-IN" w:bidi="hi-IN"/>
        </w:rPr>
      </w:pPr>
    </w:p>
    <w:p w:rsidR="00B676D6" w:rsidRPr="00790AC0" w:rsidRDefault="00B676D6" w:rsidP="00BA5125">
      <w:pPr>
        <w:widowControl w:val="0"/>
        <w:tabs>
          <w:tab w:val="left" w:pos="1418"/>
          <w:tab w:val="right" w:pos="9214"/>
        </w:tabs>
        <w:suppressAutoHyphens/>
        <w:spacing w:after="0" w:line="240" w:lineRule="auto"/>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6</w:t>
      </w:r>
      <w:r w:rsidRPr="00790AC0">
        <w:rPr>
          <w:rFonts w:ascii="Palatino Linotype" w:hAnsi="Palatino Linotype" w:cs="Mangal"/>
          <w:b/>
          <w:kern w:val="1"/>
          <w:sz w:val="24"/>
          <w:szCs w:val="24"/>
          <w:lang w:eastAsia="hi-IN" w:bidi="hi-IN"/>
        </w:rPr>
        <w:t xml:space="preserve">.3.2. </w:t>
      </w:r>
      <w:r>
        <w:rPr>
          <w:rFonts w:ascii="Palatino Linotype" w:hAnsi="Palatino Linotype" w:cs="Mangal"/>
          <w:b/>
          <w:kern w:val="1"/>
          <w:sz w:val="24"/>
          <w:szCs w:val="24"/>
          <w:lang w:eastAsia="hi-IN" w:bidi="hi-IN"/>
        </w:rPr>
        <w:tab/>
      </w:r>
      <w:r w:rsidRPr="00790AC0">
        <w:rPr>
          <w:rFonts w:ascii="Palatino Linotype" w:hAnsi="Palatino Linotype" w:cs="Mangal"/>
          <w:b/>
          <w:kern w:val="1"/>
          <w:sz w:val="24"/>
          <w:szCs w:val="24"/>
          <w:lang w:eastAsia="hi-IN" w:bidi="hi-IN"/>
        </w:rPr>
        <w:t xml:space="preserve">Zöldségnövények telepítése </w:t>
      </w:r>
      <w:r w:rsidRPr="00790AC0">
        <w:rPr>
          <w:rFonts w:ascii="Palatino Linotype" w:hAnsi="Palatino Linotype" w:cs="Mangal"/>
          <w:b/>
          <w:kern w:val="1"/>
          <w:sz w:val="24"/>
          <w:szCs w:val="24"/>
          <w:lang w:eastAsia="hi-IN" w:bidi="hi-IN"/>
        </w:rPr>
        <w:tab/>
      </w:r>
      <w:r w:rsidRPr="006B2F51">
        <w:rPr>
          <w:rFonts w:ascii="Palatino Linotype" w:hAnsi="Palatino Linotype" w:cs="Mangal"/>
          <w:b/>
          <w:i/>
          <w:kern w:val="1"/>
          <w:sz w:val="24"/>
          <w:szCs w:val="24"/>
          <w:lang w:eastAsia="hi-IN" w:bidi="hi-IN"/>
        </w:rPr>
        <w:t>24 óra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zöldségnövények fogalma, zöldségfajok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zöldségfajok növénytani jellemzői, igényei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hajtatás módjai, a módok fontosabb jellemzői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szabadföldi termesztés módjai, a módok fontosabb jellemzői, a vetésforgó jelentősége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zöldségnövények szaporítási módjai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sor- és tőtáv, sor és sorköz fogalma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magvetés célja, módjai, a vetés mélysége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palánták típusai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Az öntözés, a mechanikai talajmunkák, a tápanyagutánpótlás célja, eszközei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Az érettség fogalma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betakarítás módjai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Zöldségfajok kézi betakarításának jellemzői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zöldségnövények hőigényének felmérése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zöldségnövények fényigényének felmérése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zöldségnövények vízigényének felmérése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zöldségnövények tápanyagigényének felmérése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Az egyes makro- és mikroelemek növényi életfolyamatokban betöltött szerepének vizsgálata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zöldségnövények levegő igény összetételének vizsgálata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talaj szerepének vizsgálata a zöldségfélék termesztésében</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környezeti tényezők összefüggései és gyakorlati vizsgálata a zöldségnövények termesztésében</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termesztőberendezések használata: üvegházak vagy növényházak (szaporító, termesztő, vegyeshasznosítású növényházak), fóliás termesztőberendezések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zöldségfélék termesztési módjainak kipróbálása: szabadföldi termesztés (korai-, tömegtermesztés), termesztőberendezés alatti termesztés</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növényházi termesztés sajátosságainak felismerése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fóliás termesztőberendezések (alagút, ágy, sátor) alatti termesztés</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váz nélküli fóliatakarásos termesztés</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Korai szabadföldi termesztés, szabadföldi tömegtermesztés</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Növényi sorrend, vetésszerkezet</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 xml:space="preserve">A biotermesztés </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 xml:space="preserve">Szaporítás </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Szaporítási módok a zöldségtermesztésben: ivaros (magról), ivartalan (vegetatív) szaporítási eljárások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lastRenderedPageBreak/>
        <w:t>A vetés, a vetőmag tulajdonságainak vizsgálata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vetőmag vetés előtti kezelése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zöldségnövények tenyészterületének vizsgálata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Vetésmódok, a vetés mélysége, a vetőmagszükséglet kiszámítása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vetés idejének ütemezése, a szabadföldi vetés, ültetés időpontjai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palántanevelés előnyei, módjai: tűzdelés nélküli és tűzdeléses palántanevelés</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palántanevelés közegei és termesztőedényei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palántanevelés helye, időtartama, munkái, a palánta kiültetése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Palántázás legfontosabb lépéseinek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 xml:space="preserve">A trágyázás </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trágyázás módjai, menete: alaptrágyázás, indítótrágyázás, fejtrágyázás Szerves-, műtrágyázás a zöldségtermesztésben</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Zöldségek ültetése Articsóka, Bab, Burgonya, Csemege kukorica, Cékla, Din</w:t>
      </w:r>
      <w:r>
        <w:rPr>
          <w:rFonts w:ascii="Palatino Linotype" w:hAnsi="Palatino Linotype" w:cs="Mangal"/>
          <w:kern w:val="1"/>
          <w:sz w:val="24"/>
          <w:szCs w:val="24"/>
          <w:lang w:eastAsia="hi-IN" w:bidi="hi-IN"/>
        </w:rPr>
        <w:t>n</w:t>
      </w:r>
      <w:r w:rsidRPr="006B2F51">
        <w:rPr>
          <w:rFonts w:ascii="Palatino Linotype" w:hAnsi="Palatino Linotype" w:cs="Mangal"/>
          <w:kern w:val="1"/>
          <w:sz w:val="24"/>
          <w:szCs w:val="24"/>
          <w:lang w:eastAsia="hi-IN" w:bidi="hi-IN"/>
        </w:rPr>
        <w:t>ye (Görögdinnye, Sárgadinnye), Feketegyökér, Ehető gombák, Hagymafélék (Vöröshagyma, Póréhagyma, Téli sarjadékhagyma, Metélőhagyma, Fokhagyma), Káposztafélék (Fehérképoszta, Lilakáposzta,  Kelkáposzta (Leveles kel, Kínai kel, Bimbóskel)), Karalábé, Karfiol, Brokkoli, Paprika (Fűszerpaprika), Paradicsom, Pasztinák, Petrezselyem, Levélpetrezselyem, Rebarbara, Retek,Saláta (Endíviasaláta, Fejes saláta, Cikóriasaláta, Kötözősaláta, Mezei saláta, Tépősaláta), Spárga, Sárgarépa, Som, Sóska, Spenót, Padlizsán, Torma, Tök (Spárgatök, Sütőtök, Laskatök), Cukkini, Patisszon, Uborka, Zeller, Zöldborsó</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Jelentősebb zöldségfélék felismerése</w:t>
      </w:r>
    </w:p>
    <w:p w:rsidR="00B676D6" w:rsidRPr="00790AC0"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790AC0">
        <w:rPr>
          <w:rFonts w:ascii="Palatino Linotype" w:hAnsi="Palatino Linotype" w:cs="Mangal"/>
          <w:kern w:val="1"/>
          <w:sz w:val="24"/>
          <w:szCs w:val="24"/>
          <w:lang w:eastAsia="hi-IN" w:bidi="hi-IN"/>
        </w:rPr>
        <w:tab/>
      </w:r>
    </w:p>
    <w:p w:rsidR="00B676D6" w:rsidRPr="00790AC0" w:rsidRDefault="00B676D6" w:rsidP="006B2F51">
      <w:pPr>
        <w:widowControl w:val="0"/>
        <w:tabs>
          <w:tab w:val="left" w:pos="1418"/>
          <w:tab w:val="right" w:pos="9214"/>
        </w:tabs>
        <w:suppressAutoHyphens/>
        <w:spacing w:after="0" w:line="240" w:lineRule="auto"/>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6</w:t>
      </w:r>
      <w:r w:rsidRPr="00790AC0">
        <w:rPr>
          <w:rFonts w:ascii="Palatino Linotype" w:hAnsi="Palatino Linotype" w:cs="Mangal"/>
          <w:b/>
          <w:kern w:val="1"/>
          <w:sz w:val="24"/>
          <w:szCs w:val="24"/>
          <w:lang w:eastAsia="hi-IN" w:bidi="hi-IN"/>
        </w:rPr>
        <w:t xml:space="preserve">.3.3. </w:t>
      </w:r>
      <w:r>
        <w:rPr>
          <w:rFonts w:ascii="Palatino Linotype" w:hAnsi="Palatino Linotype" w:cs="Mangal"/>
          <w:b/>
          <w:kern w:val="1"/>
          <w:sz w:val="24"/>
          <w:szCs w:val="24"/>
          <w:lang w:eastAsia="hi-IN" w:bidi="hi-IN"/>
        </w:rPr>
        <w:tab/>
      </w:r>
      <w:r w:rsidRPr="00790AC0">
        <w:rPr>
          <w:rFonts w:ascii="Palatino Linotype" w:hAnsi="Palatino Linotype" w:cs="Mangal"/>
          <w:b/>
          <w:kern w:val="1"/>
          <w:sz w:val="24"/>
          <w:szCs w:val="24"/>
          <w:lang w:eastAsia="hi-IN" w:bidi="hi-IN"/>
        </w:rPr>
        <w:t xml:space="preserve">Szőlők telepítése </w:t>
      </w:r>
      <w:r w:rsidRPr="00790AC0">
        <w:rPr>
          <w:rFonts w:ascii="Palatino Linotype" w:hAnsi="Palatino Linotype" w:cs="Mangal"/>
          <w:b/>
          <w:kern w:val="1"/>
          <w:sz w:val="24"/>
          <w:szCs w:val="24"/>
          <w:lang w:eastAsia="hi-IN" w:bidi="hi-IN"/>
        </w:rPr>
        <w:tab/>
      </w:r>
      <w:r w:rsidRPr="006B2F51">
        <w:rPr>
          <w:rFonts w:ascii="Palatino Linotype" w:hAnsi="Palatino Linotype" w:cs="Mangal"/>
          <w:b/>
          <w:i/>
          <w:kern w:val="1"/>
          <w:sz w:val="24"/>
          <w:szCs w:val="24"/>
          <w:lang w:eastAsia="hi-IN" w:bidi="hi-IN"/>
        </w:rPr>
        <w:t>23 óra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szőlőfajták csoportosítása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borszőlő-fajták és a csemegeszőlő-fajták csoport jellemzői, a csoportok legjellemzőbb fajtái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Ültetés: az ültetés ideje, módja, a szaporítóanyag</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Metszés: a metszés alapfogalmai, a metszésmódok, a metszés ideje, a termő szőlő metszése, metszés eszközei, a venyige eltávolítása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szőlő mechanikai talajápolása, fenntartó trágyázása, zöldmunkák a támberendezés fenntartása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Az ápolási munkák eszközei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borszőlő betakarítása, a betakarítás eszközei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csemegeszőlő betakarításának eszközei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kertészeti termesztésben előforduló termesztőberendezések (üvegházak, növényágyak, fóliás berendezések), kiegészítő építmények (tárolók), termesztőedények (cserepek, szaporítóládák, -tálcák), kertészeti szerszámok (ásó, gereblye, kapa, metszőolló stb.) megismerése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meteorológiai mérőház</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 xml:space="preserve">A páratartalom meghatározására alkalmazható mérőeszközök (hajszálas nedvességmérő, száraz-nedves hőmérő, polyméter). A léghőmérséklet </w:t>
      </w:r>
      <w:r w:rsidRPr="006B2F51">
        <w:rPr>
          <w:rFonts w:ascii="Palatino Linotype" w:hAnsi="Palatino Linotype" w:cs="Mangal"/>
          <w:kern w:val="1"/>
          <w:sz w:val="24"/>
          <w:szCs w:val="24"/>
          <w:lang w:eastAsia="hi-IN" w:bidi="hi-IN"/>
        </w:rPr>
        <w:lastRenderedPageBreak/>
        <w:t>mérésének eszközei (állomási hőmérő, Fuess-féle maximum-minimum hőmérő)</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csapadékmérés eszközei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talajhőmérséklet meghatározásának eszközei (felszíni, mélységi talajhőmérők)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szél irányának, erősségének, sebességének mérésére alkalmazható mérőeszközök (Wild-féle nyomólapos szélzászló, kézi kanalas szélsebességmérő)</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talaj ismerete (előzetes tájékozódás, bejárás)</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Talajmintavételi ismeretek (szelvényminta, átlagminta)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Talajminták előkészítésének ismerete laboratóriumi vizsgálatra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Egyszerű talajvizsgálatok ismerete (pH-érték, szerkezeti elemek, talajkötöttség, mésztartalom)</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Szerves trágyák használatának ismerete (istállótrágya, zöldtrágya, egyéb növényi eredetű szerves trágyák, komposzttrágyák)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Műtrágyák használatának ismerete (egyszerű, összetett, kevert és mikroelem trágyák)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Technológiailag kevert műtrágyák ismerete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Iparilag kevert műtrágyák ismerete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Összetett műtrágyák alkalmazásának technológiái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Összetett műtrágyák felhasználásának technológiái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Agronómiai szempontok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Ökonómiai szempontok ismerete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Növény specifikus igénye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Technikai-műszaki adottságok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Új típusú műtrágyák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Folyékony halmazállapotú műtrágyák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Folyékony műtrágyák alkalmazásának főbb szempontjai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Alapvető trágyázási eljárások ismerete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trágya megválasztásának ismerete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trágyamennyiség (-adag) meghatározásának ismerete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trágya elosztásának módja, kiszórás és talajba juttatás módja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Trágyázás időpontjának meghatározása</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Növény védőszerek alkalmazásának technológiái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Legfontosabb kórokozók (vírusok, baktériumok, gombák) és állati kártevők kártételének felismerésének ismerete (kór- és kárképek)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Növényvédőszerek felismerésének technológiái</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 xml:space="preserve">herbicidek: </w:t>
      </w:r>
      <w:hyperlink r:id="rId137" w:tooltip="Gyom" w:history="1">
        <w:r w:rsidRPr="006B2F51">
          <w:rPr>
            <w:rFonts w:ascii="Palatino Linotype" w:hAnsi="Palatino Linotype" w:cs="Mangal"/>
            <w:kern w:val="1"/>
            <w:sz w:val="24"/>
            <w:szCs w:val="24"/>
            <w:lang w:eastAsia="hi-IN" w:bidi="hi-IN"/>
          </w:rPr>
          <w:t>gyomirtó</w:t>
        </w:r>
      </w:hyperlink>
      <w:r w:rsidRPr="006B2F51">
        <w:rPr>
          <w:rFonts w:ascii="Palatino Linotype" w:hAnsi="Palatino Linotype" w:cs="Mangal"/>
          <w:kern w:val="1"/>
          <w:sz w:val="24"/>
          <w:szCs w:val="24"/>
          <w:lang w:eastAsia="hi-IN" w:bidi="hi-IN"/>
        </w:rPr>
        <w:t xml:space="preserve"> szerek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 xml:space="preserve">fungicidek: </w:t>
      </w:r>
      <w:hyperlink r:id="rId138" w:tooltip="Gombák" w:history="1">
        <w:r w:rsidRPr="006B2F51">
          <w:rPr>
            <w:rFonts w:ascii="Palatino Linotype" w:hAnsi="Palatino Linotype" w:cs="Mangal"/>
            <w:kern w:val="1"/>
            <w:sz w:val="24"/>
            <w:szCs w:val="24"/>
            <w:lang w:eastAsia="hi-IN" w:bidi="hi-IN"/>
          </w:rPr>
          <w:t>gombaölő</w:t>
        </w:r>
      </w:hyperlink>
      <w:r w:rsidRPr="006B2F51">
        <w:rPr>
          <w:rFonts w:ascii="Palatino Linotype" w:hAnsi="Palatino Linotype" w:cs="Mangal"/>
          <w:kern w:val="1"/>
          <w:sz w:val="24"/>
          <w:szCs w:val="24"/>
          <w:lang w:eastAsia="hi-IN" w:bidi="hi-IN"/>
        </w:rPr>
        <w:t xml:space="preserve"> szerek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 xml:space="preserve">inszekticidek: </w:t>
      </w:r>
      <w:hyperlink r:id="rId139" w:tooltip="Rovar" w:history="1">
        <w:r w:rsidRPr="006B2F51">
          <w:rPr>
            <w:rFonts w:ascii="Palatino Linotype" w:hAnsi="Palatino Linotype" w:cs="Mangal"/>
            <w:kern w:val="1"/>
            <w:sz w:val="24"/>
            <w:szCs w:val="24"/>
            <w:lang w:eastAsia="hi-IN" w:bidi="hi-IN"/>
          </w:rPr>
          <w:t>rovarirtó</w:t>
        </w:r>
      </w:hyperlink>
      <w:r w:rsidRPr="006B2F51">
        <w:rPr>
          <w:rFonts w:ascii="Palatino Linotype" w:hAnsi="Palatino Linotype" w:cs="Mangal"/>
          <w:kern w:val="1"/>
          <w:sz w:val="24"/>
          <w:szCs w:val="24"/>
          <w:lang w:eastAsia="hi-IN" w:bidi="hi-IN"/>
        </w:rPr>
        <w:t xml:space="preserve"> szerek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avicidek: madárirtó szerek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 xml:space="preserve">akaricidok vagy miticidek: </w:t>
      </w:r>
      <w:hyperlink r:id="rId140" w:tooltip="Atkák" w:history="1">
        <w:r w:rsidRPr="006B2F51">
          <w:rPr>
            <w:rFonts w:ascii="Palatino Linotype" w:hAnsi="Palatino Linotype" w:cs="Mangal"/>
            <w:kern w:val="1"/>
            <w:sz w:val="24"/>
            <w:szCs w:val="24"/>
            <w:lang w:eastAsia="hi-IN" w:bidi="hi-IN"/>
          </w:rPr>
          <w:t>atkaölő</w:t>
        </w:r>
      </w:hyperlink>
      <w:r w:rsidRPr="006B2F51">
        <w:rPr>
          <w:rFonts w:ascii="Palatino Linotype" w:hAnsi="Palatino Linotype" w:cs="Mangal"/>
          <w:kern w:val="1"/>
          <w:sz w:val="24"/>
          <w:szCs w:val="24"/>
          <w:lang w:eastAsia="hi-IN" w:bidi="hi-IN"/>
        </w:rPr>
        <w:t xml:space="preserve"> szerek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 xml:space="preserve">rodenticidek: </w:t>
      </w:r>
      <w:hyperlink r:id="rId141" w:tooltip="Rágcsáló" w:history="1">
        <w:r w:rsidRPr="006B2F51">
          <w:rPr>
            <w:rFonts w:ascii="Palatino Linotype" w:hAnsi="Palatino Linotype" w:cs="Mangal"/>
            <w:kern w:val="1"/>
            <w:sz w:val="24"/>
            <w:szCs w:val="24"/>
            <w:lang w:eastAsia="hi-IN" w:bidi="hi-IN"/>
          </w:rPr>
          <w:t>rágcsáló</w:t>
        </w:r>
      </w:hyperlink>
      <w:r w:rsidRPr="006B2F51">
        <w:rPr>
          <w:rFonts w:ascii="Palatino Linotype" w:hAnsi="Palatino Linotype" w:cs="Mangal"/>
          <w:kern w:val="1"/>
          <w:sz w:val="24"/>
          <w:szCs w:val="24"/>
          <w:lang w:eastAsia="hi-IN" w:bidi="hi-IN"/>
        </w:rPr>
        <w:t xml:space="preserve"> irtók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 xml:space="preserve">vespacidek: </w:t>
      </w:r>
      <w:hyperlink r:id="rId142" w:tooltip="Darázs" w:history="1">
        <w:r w:rsidRPr="006B2F51">
          <w:rPr>
            <w:rFonts w:ascii="Palatino Linotype" w:hAnsi="Palatino Linotype" w:cs="Mangal"/>
            <w:kern w:val="1"/>
            <w:sz w:val="24"/>
            <w:szCs w:val="24"/>
            <w:lang w:eastAsia="hi-IN" w:bidi="hi-IN"/>
          </w:rPr>
          <w:t>darázsirtók</w:t>
        </w:r>
      </w:hyperlink>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lastRenderedPageBreak/>
        <w:t xml:space="preserve">molluszkicidok: </w:t>
      </w:r>
      <w:hyperlink r:id="rId143" w:tooltip="Csigák" w:history="1">
        <w:r w:rsidRPr="006B2F51">
          <w:rPr>
            <w:rFonts w:ascii="Palatino Linotype" w:hAnsi="Palatino Linotype" w:cs="Mangal"/>
            <w:kern w:val="1"/>
            <w:sz w:val="24"/>
            <w:szCs w:val="24"/>
            <w:lang w:eastAsia="hi-IN" w:bidi="hi-IN"/>
          </w:rPr>
          <w:t>csigairtó</w:t>
        </w:r>
      </w:hyperlink>
      <w:r w:rsidRPr="006B2F51">
        <w:rPr>
          <w:rFonts w:ascii="Palatino Linotype" w:hAnsi="Palatino Linotype" w:cs="Mangal"/>
          <w:kern w:val="1"/>
          <w:sz w:val="24"/>
          <w:szCs w:val="24"/>
          <w:lang w:eastAsia="hi-IN" w:bidi="hi-IN"/>
        </w:rPr>
        <w:t xml:space="preserve"> szerek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 xml:space="preserve">baktericidek: </w:t>
      </w:r>
      <w:hyperlink r:id="rId144" w:tooltip="Baktériumok" w:history="1">
        <w:r w:rsidRPr="006B2F51">
          <w:rPr>
            <w:rFonts w:ascii="Palatino Linotype" w:hAnsi="Palatino Linotype" w:cs="Mangal"/>
            <w:kern w:val="1"/>
            <w:sz w:val="24"/>
            <w:szCs w:val="24"/>
            <w:lang w:eastAsia="hi-IN" w:bidi="hi-IN"/>
          </w:rPr>
          <w:t>baktériumok</w:t>
        </w:r>
      </w:hyperlink>
      <w:r w:rsidRPr="006B2F51">
        <w:rPr>
          <w:rFonts w:ascii="Palatino Linotype" w:hAnsi="Palatino Linotype" w:cs="Mangal"/>
          <w:kern w:val="1"/>
          <w:sz w:val="24"/>
          <w:szCs w:val="24"/>
          <w:lang w:eastAsia="hi-IN" w:bidi="hi-IN"/>
        </w:rPr>
        <w:t xml:space="preserve"> ellen használt vegyszerek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 xml:space="preserve">viricidek: </w:t>
      </w:r>
      <w:hyperlink r:id="rId145" w:tooltip="Vírus" w:history="1">
        <w:r w:rsidRPr="006B2F51">
          <w:rPr>
            <w:rFonts w:ascii="Palatino Linotype" w:hAnsi="Palatino Linotype" w:cs="Mangal"/>
            <w:kern w:val="1"/>
            <w:sz w:val="24"/>
            <w:szCs w:val="24"/>
            <w:lang w:eastAsia="hi-IN" w:bidi="hi-IN"/>
          </w:rPr>
          <w:t>vírusölők</w:t>
        </w:r>
      </w:hyperlink>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 xml:space="preserve">nematicidek: </w:t>
      </w:r>
      <w:hyperlink r:id="rId146" w:tooltip="Fonálférgek" w:history="1">
        <w:r w:rsidRPr="006B2F51">
          <w:rPr>
            <w:rFonts w:ascii="Palatino Linotype" w:hAnsi="Palatino Linotype" w:cs="Mangal"/>
            <w:kern w:val="1"/>
            <w:sz w:val="24"/>
            <w:szCs w:val="24"/>
            <w:lang w:eastAsia="hi-IN" w:bidi="hi-IN"/>
          </w:rPr>
          <w:t>fonalféreg</w:t>
        </w:r>
      </w:hyperlink>
      <w:r w:rsidRPr="006B2F51">
        <w:rPr>
          <w:rFonts w:ascii="Palatino Linotype" w:hAnsi="Palatino Linotype" w:cs="Mangal"/>
          <w:kern w:val="1"/>
          <w:sz w:val="24"/>
          <w:szCs w:val="24"/>
          <w:lang w:eastAsia="hi-IN" w:bidi="hi-IN"/>
        </w:rPr>
        <w:t xml:space="preserve"> ölő szerek</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Kertészeti kultúrák legfontosabb gyomnövényeinek ismerete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Permetlé-összetétel számításának ismerete</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A permetlé készítésének szabályai, permetlevek bekeverésének ismerete (gyakorlatilag nem mérgező szerekkel)</w:t>
      </w:r>
    </w:p>
    <w:p w:rsidR="00B676D6" w:rsidRPr="006B2F51"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r w:rsidRPr="006B2F51">
        <w:rPr>
          <w:rFonts w:ascii="Palatino Linotype" w:hAnsi="Palatino Linotype" w:cs="Mangal"/>
          <w:kern w:val="1"/>
          <w:sz w:val="24"/>
          <w:szCs w:val="24"/>
          <w:lang w:eastAsia="hi-IN" w:bidi="hi-IN"/>
        </w:rPr>
        <w:t>Természetes növényvédőszerek használatának ismerete</w:t>
      </w:r>
    </w:p>
    <w:p w:rsidR="00B676D6" w:rsidRPr="00790AC0" w:rsidRDefault="00B676D6" w:rsidP="006B2F51">
      <w:pPr>
        <w:widowControl w:val="0"/>
        <w:suppressAutoHyphens/>
        <w:spacing w:after="0" w:line="240" w:lineRule="auto"/>
        <w:ind w:left="720"/>
        <w:jc w:val="both"/>
        <w:rPr>
          <w:rFonts w:ascii="Palatino Linotype" w:hAnsi="Palatino Linotype" w:cs="Mangal"/>
          <w:kern w:val="1"/>
          <w:sz w:val="24"/>
          <w:szCs w:val="24"/>
          <w:lang w:eastAsia="hi-IN" w:bidi="hi-IN"/>
        </w:rPr>
      </w:pPr>
    </w:p>
    <w:p w:rsidR="00B676D6" w:rsidRPr="00093C0C" w:rsidRDefault="00B676D6" w:rsidP="006B2F51">
      <w:pPr>
        <w:widowControl w:val="0"/>
        <w:tabs>
          <w:tab w:val="left" w:pos="794"/>
        </w:tabs>
        <w:suppressAutoHyphens/>
        <w:spacing w:after="0" w:line="240" w:lineRule="auto"/>
        <w:ind w:left="357"/>
        <w:rPr>
          <w:rFonts w:ascii="Palatino Linotype" w:hAnsi="Palatino Linotype" w:cs="Times New Roman"/>
          <w:b/>
          <w:i/>
          <w:kern w:val="1"/>
          <w:sz w:val="24"/>
          <w:szCs w:val="24"/>
          <w:lang w:eastAsia="hi-IN" w:bidi="hi-IN"/>
        </w:rPr>
      </w:pPr>
      <w:r w:rsidRPr="00507511">
        <w:rPr>
          <w:rFonts w:ascii="Palatino Linotype" w:hAnsi="Palatino Linotype" w:cs="Times New Roman"/>
          <w:b/>
          <w:kern w:val="1"/>
          <w:sz w:val="24"/>
          <w:szCs w:val="24"/>
          <w:lang w:eastAsia="hi-IN" w:bidi="hi-IN"/>
        </w:rPr>
        <w:t>6.4.</w:t>
      </w:r>
      <w:r w:rsidRPr="00093C0C">
        <w:rPr>
          <w:rFonts w:ascii="Palatino Linotype" w:hAnsi="Palatino Linotype" w:cs="Times New Roman"/>
          <w:b/>
          <w:i/>
          <w:kern w:val="1"/>
          <w:sz w:val="24"/>
          <w:szCs w:val="24"/>
          <w:lang w:eastAsia="hi-IN" w:bidi="hi-IN"/>
        </w:rPr>
        <w:tab/>
        <w:t>A képzés javasolt helyszíne (ajánlás)</w:t>
      </w:r>
    </w:p>
    <w:p w:rsidR="00B676D6" w:rsidRPr="00B669DF" w:rsidRDefault="00B676D6" w:rsidP="006B2F51">
      <w:pPr>
        <w:widowControl w:val="0"/>
        <w:tabs>
          <w:tab w:val="left" w:pos="1276"/>
        </w:tabs>
        <w:suppressAutoHyphens/>
        <w:spacing w:after="0" w:line="240" w:lineRule="auto"/>
        <w:ind w:left="360"/>
        <w:rPr>
          <w:rFonts w:ascii="Palatino Linotype" w:hAnsi="Palatino Linotype" w:cs="Mangal"/>
          <w:i/>
          <w:kern w:val="1"/>
          <w:sz w:val="24"/>
          <w:szCs w:val="24"/>
          <w:lang w:eastAsia="hi-IN" w:bidi="hi-IN"/>
        </w:rPr>
      </w:pPr>
      <w:r w:rsidRPr="00B669DF">
        <w:rPr>
          <w:rFonts w:ascii="Palatino Linotype" w:hAnsi="Palatino Linotype" w:cs="Mangal"/>
          <w:i/>
          <w:kern w:val="1"/>
          <w:sz w:val="24"/>
          <w:szCs w:val="24"/>
          <w:lang w:eastAsia="hi-IN" w:bidi="hi-IN"/>
        </w:rPr>
        <w:t>Tanterem</w:t>
      </w:r>
    </w:p>
    <w:p w:rsidR="00B676D6" w:rsidRPr="00790AC0" w:rsidRDefault="00B676D6" w:rsidP="00BA5125">
      <w:pPr>
        <w:widowControl w:val="0"/>
        <w:tabs>
          <w:tab w:val="left" w:pos="1276"/>
        </w:tabs>
        <w:suppressAutoHyphens/>
        <w:spacing w:after="0" w:line="240" w:lineRule="auto"/>
        <w:rPr>
          <w:rFonts w:ascii="Palatino Linotype" w:hAnsi="Palatino Linotype" w:cs="Mangal"/>
          <w:b/>
          <w:kern w:val="1"/>
          <w:sz w:val="24"/>
          <w:szCs w:val="24"/>
          <w:lang w:eastAsia="hi-IN" w:bidi="hi-IN"/>
        </w:rPr>
      </w:pPr>
    </w:p>
    <w:p w:rsidR="00B676D6" w:rsidRPr="00093C0C" w:rsidRDefault="00B676D6" w:rsidP="00B669DF">
      <w:pPr>
        <w:widowControl w:val="0"/>
        <w:tabs>
          <w:tab w:val="left" w:pos="794"/>
        </w:tabs>
        <w:suppressAutoHyphens/>
        <w:spacing w:after="0" w:line="240" w:lineRule="auto"/>
        <w:ind w:left="357"/>
        <w:jc w:val="both"/>
        <w:rPr>
          <w:rFonts w:ascii="Palatino Linotype" w:hAnsi="Palatino Linotype" w:cs="Times New Roman"/>
          <w:b/>
          <w:i/>
          <w:kern w:val="1"/>
          <w:sz w:val="24"/>
          <w:szCs w:val="24"/>
          <w:lang w:eastAsia="hi-IN" w:bidi="hi-IN"/>
        </w:rPr>
      </w:pPr>
      <w:r w:rsidRPr="006B2F51">
        <w:rPr>
          <w:rFonts w:ascii="Palatino Linotype" w:hAnsi="Palatino Linotype" w:cs="Times New Roman"/>
          <w:b/>
          <w:kern w:val="1"/>
          <w:sz w:val="24"/>
          <w:szCs w:val="24"/>
          <w:lang w:eastAsia="hi-IN" w:bidi="hi-IN"/>
        </w:rPr>
        <w:t xml:space="preserve">6.5. </w:t>
      </w:r>
      <w:r w:rsidRPr="006B2F51">
        <w:rPr>
          <w:rFonts w:ascii="Palatino Linotype" w:hAnsi="Palatino Linotype" w:cs="Times New Roman"/>
          <w:b/>
          <w:kern w:val="1"/>
          <w:sz w:val="24"/>
          <w:szCs w:val="24"/>
          <w:lang w:eastAsia="hi-IN" w:bidi="hi-IN"/>
        </w:rPr>
        <w:tab/>
      </w:r>
      <w:r w:rsidRPr="00093C0C">
        <w:rPr>
          <w:rFonts w:ascii="Palatino Linotype" w:hAnsi="Palatino Linotype" w:cs="Times New Roman"/>
          <w:b/>
          <w:i/>
          <w:kern w:val="1"/>
          <w:sz w:val="24"/>
          <w:szCs w:val="24"/>
          <w:lang w:eastAsia="hi-IN" w:bidi="hi-IN"/>
        </w:rPr>
        <w:t>A tantárgy elsajátítása során alkalmazható sajátos módszerek, tanulói tevékenységformák (ajánlás)</w:t>
      </w:r>
    </w:p>
    <w:p w:rsidR="00B676D6" w:rsidRPr="00790AC0" w:rsidRDefault="00B676D6" w:rsidP="00BA5125">
      <w:pPr>
        <w:widowControl w:val="0"/>
        <w:suppressAutoHyphens/>
        <w:spacing w:after="0" w:line="240" w:lineRule="auto"/>
        <w:ind w:left="720"/>
        <w:jc w:val="both"/>
        <w:rPr>
          <w:rFonts w:ascii="Palatino Linotype" w:hAnsi="Palatino Linotype" w:cs="Times New Roman"/>
          <w:b/>
          <w:i/>
          <w:kern w:val="1"/>
          <w:sz w:val="24"/>
          <w:szCs w:val="24"/>
          <w:lang w:eastAsia="hi-IN" w:bidi="hi-IN"/>
        </w:rPr>
      </w:pPr>
    </w:p>
    <w:p w:rsidR="00B676D6" w:rsidRPr="00790AC0" w:rsidRDefault="00B676D6" w:rsidP="00093C0C">
      <w:pPr>
        <w:widowControl w:val="0"/>
        <w:tabs>
          <w:tab w:val="left" w:pos="1440"/>
        </w:tabs>
        <w:suppressAutoHyphens/>
        <w:spacing w:after="0" w:line="240" w:lineRule="auto"/>
        <w:ind w:left="1440" w:hanging="686"/>
        <w:jc w:val="both"/>
        <w:rPr>
          <w:rFonts w:ascii="Palatino Linotype" w:hAnsi="Palatino Linotype" w:cs="Times New Roman"/>
          <w:b/>
          <w:i/>
          <w:kern w:val="1"/>
          <w:sz w:val="24"/>
          <w:szCs w:val="24"/>
          <w:lang w:eastAsia="hi-IN" w:bidi="hi-IN"/>
        </w:rPr>
      </w:pPr>
      <w:r w:rsidRPr="00093C0C">
        <w:rPr>
          <w:rFonts w:ascii="Palatino Linotype" w:hAnsi="Palatino Linotype" w:cs="Times New Roman"/>
          <w:b/>
          <w:sz w:val="24"/>
          <w:szCs w:val="24"/>
          <w:lang w:eastAsia="hu-HU"/>
        </w:rPr>
        <w:t>6.5.1</w:t>
      </w:r>
      <w:r w:rsidRPr="00790AC0">
        <w:rPr>
          <w:rFonts w:ascii="Palatino Linotype" w:hAnsi="Palatino Linotype" w:cs="Times New Roman"/>
          <w:b/>
          <w:i/>
          <w:sz w:val="24"/>
          <w:szCs w:val="24"/>
          <w:lang w:eastAsia="hu-HU"/>
        </w:rPr>
        <w:t>.</w:t>
      </w:r>
      <w:r>
        <w:rPr>
          <w:rFonts w:ascii="Palatino Linotype" w:hAnsi="Palatino Linotype" w:cs="Times New Roman"/>
          <w:b/>
          <w:i/>
          <w:sz w:val="24"/>
          <w:szCs w:val="24"/>
          <w:lang w:eastAsia="hu-HU"/>
        </w:rPr>
        <w:tab/>
      </w:r>
      <w:r w:rsidRPr="00790AC0">
        <w:rPr>
          <w:rFonts w:ascii="Palatino Linotype" w:hAnsi="Palatino Linotype" w:cs="Times New Roman"/>
          <w:b/>
          <w:i/>
          <w:sz w:val="24"/>
          <w:szCs w:val="24"/>
          <w:lang w:eastAsia="hu-HU"/>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676D6" w:rsidRPr="00790AC0" w:rsidTr="00B410A6">
        <w:trPr>
          <w:cantSplit/>
          <w:trHeight w:val="921"/>
          <w:jc w:val="center"/>
        </w:trPr>
        <w:tc>
          <w:tcPr>
            <w:tcW w:w="828" w:type="dxa"/>
            <w:vMerge w:val="restart"/>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Sor-szám</w:t>
            </w:r>
          </w:p>
        </w:tc>
        <w:tc>
          <w:tcPr>
            <w:tcW w:w="3621" w:type="dxa"/>
            <w:vMerge w:val="restart"/>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Tanulói tevékenységforma</w:t>
            </w:r>
          </w:p>
        </w:tc>
        <w:tc>
          <w:tcPr>
            <w:tcW w:w="2370" w:type="dxa"/>
            <w:gridSpan w:val="3"/>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Tanulói tevékenység szervezési kerete</w:t>
            </w:r>
          </w:p>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(differenciálási módok)</w:t>
            </w:r>
          </w:p>
        </w:tc>
        <w:tc>
          <w:tcPr>
            <w:tcW w:w="2190" w:type="dxa"/>
            <w:vMerge w:val="restart"/>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Alkalmazandó eszközök és felszerelések (SZVK 6. pont lebontása, pontosítása)</w:t>
            </w:r>
          </w:p>
        </w:tc>
      </w:tr>
      <w:tr w:rsidR="00B676D6" w:rsidRPr="00790AC0" w:rsidTr="00B410A6">
        <w:trPr>
          <w:cantSplit/>
          <w:trHeight w:val="1076"/>
          <w:jc w:val="center"/>
        </w:trPr>
        <w:tc>
          <w:tcPr>
            <w:tcW w:w="828" w:type="dxa"/>
            <w:vMerge/>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p>
        </w:tc>
        <w:tc>
          <w:tcPr>
            <w:tcW w:w="3621" w:type="dxa"/>
            <w:vMerge/>
            <w:vAlign w:val="center"/>
          </w:tcPr>
          <w:p w:rsidR="00B676D6" w:rsidRPr="00790AC0" w:rsidRDefault="00B676D6" w:rsidP="00B410A6">
            <w:pPr>
              <w:spacing w:after="0" w:line="240" w:lineRule="auto"/>
              <w:rPr>
                <w:rFonts w:ascii="Palatino Linotype" w:hAnsi="Palatino Linotype" w:cs="Times New Roman"/>
                <w:b/>
                <w:sz w:val="20"/>
                <w:szCs w:val="20"/>
                <w:lang w:eastAsia="hu-HU"/>
              </w:rPr>
            </w:pPr>
          </w:p>
        </w:tc>
        <w:tc>
          <w:tcPr>
            <w:tcW w:w="809" w:type="dxa"/>
            <w:textDirection w:val="btLr"/>
            <w:vAlign w:val="center"/>
          </w:tcPr>
          <w:p w:rsidR="00B676D6" w:rsidRPr="00790AC0" w:rsidRDefault="00B676D6" w:rsidP="00B410A6">
            <w:pPr>
              <w:spacing w:after="0" w:line="240" w:lineRule="auto"/>
              <w:ind w:left="113" w:right="113"/>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Egyéni</w:t>
            </w:r>
          </w:p>
        </w:tc>
        <w:tc>
          <w:tcPr>
            <w:tcW w:w="798" w:type="dxa"/>
            <w:textDirection w:val="btLr"/>
            <w:vAlign w:val="center"/>
          </w:tcPr>
          <w:p w:rsidR="00B676D6" w:rsidRPr="00790AC0" w:rsidRDefault="00B676D6" w:rsidP="00B410A6">
            <w:pPr>
              <w:spacing w:after="0" w:line="240" w:lineRule="auto"/>
              <w:ind w:left="113" w:right="113"/>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Csoport-</w:t>
            </w:r>
          </w:p>
          <w:p w:rsidR="00B676D6" w:rsidRPr="00790AC0" w:rsidRDefault="00B676D6" w:rsidP="00B410A6">
            <w:pPr>
              <w:spacing w:after="0" w:line="240" w:lineRule="auto"/>
              <w:ind w:left="113" w:right="113"/>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bontás</w:t>
            </w:r>
          </w:p>
        </w:tc>
        <w:tc>
          <w:tcPr>
            <w:tcW w:w="763" w:type="dxa"/>
            <w:textDirection w:val="btLr"/>
            <w:vAlign w:val="center"/>
          </w:tcPr>
          <w:p w:rsidR="00B676D6" w:rsidRPr="00790AC0" w:rsidRDefault="00B676D6" w:rsidP="00B410A6">
            <w:pPr>
              <w:spacing w:after="0" w:line="240" w:lineRule="auto"/>
              <w:ind w:left="113" w:right="113"/>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Osztály-</w:t>
            </w:r>
          </w:p>
          <w:p w:rsidR="00B676D6" w:rsidRPr="00790AC0" w:rsidRDefault="00B676D6" w:rsidP="00B410A6">
            <w:pPr>
              <w:spacing w:after="0" w:line="240" w:lineRule="auto"/>
              <w:ind w:left="113" w:right="113"/>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keret</w:t>
            </w:r>
          </w:p>
        </w:tc>
        <w:tc>
          <w:tcPr>
            <w:tcW w:w="2190" w:type="dxa"/>
            <w:vMerge/>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p>
        </w:tc>
      </w:tr>
      <w:tr w:rsidR="00B676D6" w:rsidRPr="00790AC0" w:rsidTr="00B410A6">
        <w:trPr>
          <w:jc w:val="center"/>
        </w:trPr>
        <w:tc>
          <w:tcPr>
            <w:tcW w:w="828"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1.</w:t>
            </w:r>
          </w:p>
        </w:tc>
        <w:tc>
          <w:tcPr>
            <w:tcW w:w="3621" w:type="dxa"/>
            <w:shd w:val="clear" w:color="auto" w:fill="D9D9D9"/>
            <w:vAlign w:val="center"/>
          </w:tcPr>
          <w:p w:rsidR="00B676D6" w:rsidRPr="00790AC0" w:rsidRDefault="00B676D6" w:rsidP="00B410A6">
            <w:pPr>
              <w:spacing w:after="0" w:line="240" w:lineRule="auto"/>
              <w:rPr>
                <w:rFonts w:ascii="Palatino Linotype" w:hAnsi="Palatino Linotype" w:cs="Times New Roman"/>
                <w:b/>
                <w:sz w:val="20"/>
                <w:szCs w:val="20"/>
                <w:lang w:eastAsia="hu-HU"/>
              </w:rPr>
            </w:pPr>
            <w:r w:rsidRPr="00790AC0">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1.1.</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Olvasott szöveg önálló feldolgozása</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1.2.</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Olvasott szöveg feladattal vezetett feldolgozása</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1.3.</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Olvasott szöveg feldolgozása jegyzeteléssel</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1.4.</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Hallott szöveg feldolgozása jegyzeteléssel</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1.5.</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Hallott szöveg feladattal vezetett feldolgozása</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1.6.</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Információk önálló rendszerezése</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1.7.</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Információk feladattal vezetett rendszerezése</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2.</w:t>
            </w:r>
          </w:p>
        </w:tc>
        <w:tc>
          <w:tcPr>
            <w:tcW w:w="3621" w:type="dxa"/>
            <w:shd w:val="clear" w:color="auto" w:fill="D9D9D9"/>
            <w:vAlign w:val="center"/>
          </w:tcPr>
          <w:p w:rsidR="00B676D6" w:rsidRPr="00790AC0" w:rsidRDefault="00B676D6" w:rsidP="00B410A6">
            <w:pPr>
              <w:spacing w:after="0" w:line="240" w:lineRule="auto"/>
              <w:rPr>
                <w:rFonts w:ascii="Palatino Linotype" w:hAnsi="Palatino Linotype" w:cs="Arial"/>
                <w:b/>
                <w:sz w:val="20"/>
                <w:szCs w:val="20"/>
                <w:lang w:eastAsia="hu-HU"/>
              </w:rPr>
            </w:pPr>
            <w:r w:rsidRPr="00790AC0">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2.1.</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Válaszolás írásban mondatszintű kérdésekre</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2.2.</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Tesztfeladat megoldása</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2.3.</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Szöveges előadás egyéni felkészüléssel</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2.4.</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 xml:space="preserve">Tapasztalatok utólagos ismertetése </w:t>
            </w:r>
            <w:r w:rsidRPr="00790AC0">
              <w:rPr>
                <w:rFonts w:ascii="Palatino Linotype" w:hAnsi="Palatino Linotype" w:cs="Arial"/>
                <w:sz w:val="20"/>
                <w:szCs w:val="20"/>
                <w:lang w:eastAsia="hu-HU"/>
              </w:rPr>
              <w:lastRenderedPageBreak/>
              <w:t>szóban</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lastRenderedPageBreak/>
              <w:t>x</w:t>
            </w: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lastRenderedPageBreak/>
              <w:t>2.5.</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Tapasztalatok helyszíni ismertetése szóban</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trHeight w:val="499"/>
          <w:jc w:val="center"/>
        </w:trPr>
        <w:tc>
          <w:tcPr>
            <w:tcW w:w="828"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4.</w:t>
            </w:r>
          </w:p>
        </w:tc>
        <w:tc>
          <w:tcPr>
            <w:tcW w:w="3621" w:type="dxa"/>
            <w:shd w:val="clear" w:color="auto" w:fill="D9D9D9"/>
            <w:vAlign w:val="center"/>
          </w:tcPr>
          <w:p w:rsidR="00B676D6" w:rsidRPr="00790AC0" w:rsidRDefault="00B676D6" w:rsidP="00B410A6">
            <w:pPr>
              <w:spacing w:after="0" w:line="240" w:lineRule="auto"/>
              <w:rPr>
                <w:rFonts w:ascii="Palatino Linotype" w:hAnsi="Palatino Linotype" w:cs="Arial"/>
                <w:b/>
                <w:sz w:val="20"/>
                <w:szCs w:val="20"/>
                <w:lang w:eastAsia="hu-HU"/>
              </w:rPr>
            </w:pPr>
            <w:r w:rsidRPr="00790AC0">
              <w:rPr>
                <w:rFonts w:ascii="Palatino Linotype" w:hAnsi="Palatino Linotype" w:cs="Arial"/>
                <w:b/>
                <w:sz w:val="20"/>
                <w:szCs w:val="20"/>
                <w:lang w:eastAsia="hu-HU"/>
              </w:rPr>
              <w:t>Komplex információk körében</w:t>
            </w:r>
          </w:p>
        </w:tc>
        <w:tc>
          <w:tcPr>
            <w:tcW w:w="809"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4.1.</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Elemzés készítése tapasztalatokról</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4.2.</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Jegyzetkészítés eseményről kérdéssor alapján</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4.3.</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Esemény helyszíni értékelése szóban felkészülés után</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4.4.</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Utólagos szóbeli beszámoló</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5.</w:t>
            </w:r>
          </w:p>
        </w:tc>
        <w:tc>
          <w:tcPr>
            <w:tcW w:w="3621" w:type="dxa"/>
            <w:shd w:val="clear" w:color="auto" w:fill="D9D9D9"/>
            <w:vAlign w:val="center"/>
          </w:tcPr>
          <w:p w:rsidR="00B676D6" w:rsidRPr="00790AC0" w:rsidRDefault="00B676D6" w:rsidP="00B410A6">
            <w:pPr>
              <w:spacing w:after="0" w:line="240" w:lineRule="auto"/>
              <w:rPr>
                <w:rFonts w:ascii="Palatino Linotype" w:hAnsi="Palatino Linotype" w:cs="Arial"/>
                <w:b/>
                <w:sz w:val="20"/>
                <w:szCs w:val="20"/>
                <w:lang w:eastAsia="hu-HU"/>
              </w:rPr>
            </w:pPr>
            <w:r w:rsidRPr="00790AC0">
              <w:rPr>
                <w:rFonts w:ascii="Palatino Linotype" w:hAnsi="Palatino Linotype" w:cs="Arial"/>
                <w:b/>
                <w:sz w:val="20"/>
                <w:szCs w:val="20"/>
                <w:lang w:eastAsia="hu-HU"/>
              </w:rPr>
              <w:t>Csoportos munkaformák körében</w:t>
            </w:r>
          </w:p>
        </w:tc>
        <w:tc>
          <w:tcPr>
            <w:tcW w:w="809"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5.1.</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Feladattal vezetett kiscsoportos szövegfeldolgozás</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5.2.</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Csoportos versenyjáték</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bl>
    <w:p w:rsidR="00B676D6" w:rsidRDefault="00B676D6" w:rsidP="00BA5125">
      <w:pPr>
        <w:widowControl w:val="0"/>
        <w:suppressAutoHyphens/>
        <w:spacing w:after="0" w:line="240" w:lineRule="auto"/>
        <w:ind w:left="1440"/>
        <w:jc w:val="both"/>
        <w:rPr>
          <w:rFonts w:ascii="Palatino Linotype" w:hAnsi="Palatino Linotype" w:cs="Times New Roman"/>
          <w:b/>
          <w:i/>
          <w:kern w:val="1"/>
          <w:sz w:val="24"/>
          <w:szCs w:val="24"/>
          <w:lang w:eastAsia="hi-IN" w:bidi="hi-IN"/>
        </w:rPr>
      </w:pPr>
    </w:p>
    <w:p w:rsidR="00B676D6" w:rsidRPr="00B669DF" w:rsidRDefault="00B676D6" w:rsidP="0004153D">
      <w:pPr>
        <w:widowControl w:val="0"/>
        <w:tabs>
          <w:tab w:val="left" w:pos="1440"/>
        </w:tabs>
        <w:suppressAutoHyphens/>
        <w:spacing w:after="0" w:line="240" w:lineRule="auto"/>
        <w:ind w:left="720"/>
        <w:jc w:val="both"/>
        <w:rPr>
          <w:rFonts w:ascii="Palatino Linotype" w:hAnsi="Palatino Linotype" w:cs="Times New Roman"/>
          <w:b/>
          <w:i/>
          <w:sz w:val="24"/>
          <w:szCs w:val="24"/>
          <w:lang w:eastAsia="hu-HU"/>
        </w:rPr>
      </w:pPr>
      <w:r w:rsidRPr="00B669DF">
        <w:rPr>
          <w:rFonts w:ascii="Palatino Linotype" w:hAnsi="Palatino Linotype" w:cs="Times New Roman"/>
          <w:b/>
          <w:i/>
          <w:sz w:val="24"/>
          <w:szCs w:val="24"/>
          <w:lang w:eastAsia="hu-HU"/>
        </w:rPr>
        <w:t>6.5.2.</w:t>
      </w:r>
      <w:r w:rsidRPr="00B669DF">
        <w:rPr>
          <w:rFonts w:ascii="Palatino Linotype" w:hAnsi="Palatino Linotype" w:cs="Times New Roman"/>
          <w:b/>
          <w:i/>
          <w:sz w:val="24"/>
          <w:szCs w:val="24"/>
          <w:lang w:eastAsia="hu-HU"/>
        </w:rPr>
        <w:tab/>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676D6" w:rsidRPr="00790AC0" w:rsidTr="00B410A6">
        <w:trPr>
          <w:jc w:val="center"/>
        </w:trPr>
        <w:tc>
          <w:tcPr>
            <w:tcW w:w="994" w:type="dxa"/>
            <w:vMerge w:val="restart"/>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Sorszám</w:t>
            </w:r>
          </w:p>
        </w:tc>
        <w:tc>
          <w:tcPr>
            <w:tcW w:w="2800" w:type="dxa"/>
            <w:vMerge w:val="restart"/>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 xml:space="preserve">Alkalmazott oktatási </w:t>
            </w:r>
          </w:p>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módszer neve</w:t>
            </w:r>
          </w:p>
        </w:tc>
        <w:tc>
          <w:tcPr>
            <w:tcW w:w="2835" w:type="dxa"/>
            <w:gridSpan w:val="3"/>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A tanulói tevékenység szervezeti kerete</w:t>
            </w:r>
          </w:p>
        </w:tc>
        <w:tc>
          <w:tcPr>
            <w:tcW w:w="2659" w:type="dxa"/>
            <w:vMerge w:val="restart"/>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Alkalmazandó eszközök és felszerelések (SZVK 6. pont lebontása, pontosítása)</w:t>
            </w:r>
          </w:p>
        </w:tc>
      </w:tr>
      <w:tr w:rsidR="00B676D6" w:rsidRPr="00790AC0" w:rsidTr="00B410A6">
        <w:trPr>
          <w:jc w:val="center"/>
        </w:trPr>
        <w:tc>
          <w:tcPr>
            <w:tcW w:w="994" w:type="dxa"/>
            <w:vMerge/>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p>
        </w:tc>
        <w:tc>
          <w:tcPr>
            <w:tcW w:w="2800" w:type="dxa"/>
            <w:vMerge/>
            <w:vAlign w:val="center"/>
          </w:tcPr>
          <w:p w:rsidR="00B676D6" w:rsidRPr="00790AC0" w:rsidRDefault="00B676D6" w:rsidP="00B410A6">
            <w:pPr>
              <w:spacing w:after="0" w:line="240" w:lineRule="auto"/>
              <w:rPr>
                <w:rFonts w:ascii="Palatino Linotype" w:hAnsi="Palatino Linotype" w:cs="Times New Roman"/>
                <w:b/>
                <w:sz w:val="20"/>
                <w:szCs w:val="20"/>
                <w:lang w:eastAsia="hu-HU"/>
              </w:rPr>
            </w:pPr>
          </w:p>
        </w:tc>
        <w:tc>
          <w:tcPr>
            <w:tcW w:w="945" w:type="dxa"/>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egyéni</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csoport</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osztály</w:t>
            </w:r>
          </w:p>
        </w:tc>
        <w:tc>
          <w:tcPr>
            <w:tcW w:w="2659" w:type="dxa"/>
            <w:vMerge/>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p>
        </w:tc>
      </w:tr>
      <w:tr w:rsidR="00B676D6" w:rsidRPr="00790AC0" w:rsidTr="00B410A6">
        <w:trPr>
          <w:jc w:val="center"/>
        </w:trPr>
        <w:tc>
          <w:tcPr>
            <w:tcW w:w="994"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1.1</w:t>
            </w:r>
          </w:p>
        </w:tc>
        <w:tc>
          <w:tcPr>
            <w:tcW w:w="2800" w:type="dxa"/>
            <w:vAlign w:val="center"/>
          </w:tcPr>
          <w:p w:rsidR="00B676D6" w:rsidRPr="00790AC0" w:rsidRDefault="00B676D6" w:rsidP="00B410A6">
            <w:pPr>
              <w:spacing w:after="0" w:line="240" w:lineRule="auto"/>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magyarázat</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265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994"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1.2.</w:t>
            </w:r>
          </w:p>
        </w:tc>
        <w:tc>
          <w:tcPr>
            <w:tcW w:w="2800" w:type="dxa"/>
            <w:vAlign w:val="center"/>
          </w:tcPr>
          <w:p w:rsidR="00B676D6" w:rsidRPr="00790AC0" w:rsidRDefault="00B676D6" w:rsidP="00B410A6">
            <w:pPr>
              <w:spacing w:after="0" w:line="240" w:lineRule="auto"/>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kiselőadás</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65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994"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1.3.</w:t>
            </w:r>
          </w:p>
        </w:tc>
        <w:tc>
          <w:tcPr>
            <w:tcW w:w="2800" w:type="dxa"/>
            <w:vAlign w:val="center"/>
          </w:tcPr>
          <w:p w:rsidR="00B676D6" w:rsidRPr="00790AC0" w:rsidRDefault="00B676D6" w:rsidP="00B410A6">
            <w:pPr>
              <w:spacing w:after="0" w:line="240" w:lineRule="auto"/>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megbeszélés</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265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994"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1.4.</w:t>
            </w:r>
          </w:p>
        </w:tc>
        <w:tc>
          <w:tcPr>
            <w:tcW w:w="2800" w:type="dxa"/>
            <w:vAlign w:val="center"/>
          </w:tcPr>
          <w:p w:rsidR="00B676D6" w:rsidRPr="00790AC0" w:rsidRDefault="00B676D6" w:rsidP="00B410A6">
            <w:pPr>
              <w:spacing w:after="0" w:line="240" w:lineRule="auto"/>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vita</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65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994"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1.5.</w:t>
            </w:r>
          </w:p>
        </w:tc>
        <w:tc>
          <w:tcPr>
            <w:tcW w:w="2800" w:type="dxa"/>
            <w:vAlign w:val="center"/>
          </w:tcPr>
          <w:p w:rsidR="00B676D6" w:rsidRPr="00790AC0" w:rsidRDefault="00B676D6" w:rsidP="00B410A6">
            <w:pPr>
              <w:spacing w:after="0" w:line="240" w:lineRule="auto"/>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szemléltetés</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265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994"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1.6.</w:t>
            </w:r>
          </w:p>
        </w:tc>
        <w:tc>
          <w:tcPr>
            <w:tcW w:w="2800" w:type="dxa"/>
            <w:vAlign w:val="center"/>
          </w:tcPr>
          <w:p w:rsidR="00B676D6" w:rsidRPr="00790AC0" w:rsidRDefault="00B676D6" w:rsidP="00B410A6">
            <w:pPr>
              <w:spacing w:after="0" w:line="240" w:lineRule="auto"/>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projekt</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65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994"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1.7.</w:t>
            </w:r>
          </w:p>
        </w:tc>
        <w:tc>
          <w:tcPr>
            <w:tcW w:w="2800" w:type="dxa"/>
            <w:vAlign w:val="center"/>
          </w:tcPr>
          <w:p w:rsidR="00B676D6" w:rsidRPr="00790AC0" w:rsidRDefault="00B676D6" w:rsidP="00B410A6">
            <w:pPr>
              <w:spacing w:after="0" w:line="240" w:lineRule="auto"/>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házi feladat</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65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bl>
    <w:p w:rsidR="00B676D6" w:rsidRDefault="00B676D6" w:rsidP="00BA5125">
      <w:pPr>
        <w:widowControl w:val="0"/>
        <w:suppressAutoHyphens/>
        <w:spacing w:after="0" w:line="240" w:lineRule="auto"/>
        <w:ind w:firstLine="426"/>
        <w:jc w:val="both"/>
        <w:rPr>
          <w:rFonts w:ascii="Palatino Linotype" w:hAnsi="Palatino Linotype" w:cs="Times New Roman"/>
          <w:b/>
          <w:kern w:val="1"/>
          <w:sz w:val="24"/>
          <w:szCs w:val="24"/>
          <w:lang w:eastAsia="hi-IN" w:bidi="hi-IN"/>
        </w:rPr>
      </w:pPr>
    </w:p>
    <w:p w:rsidR="00B676D6" w:rsidRPr="00790AC0" w:rsidRDefault="00B676D6" w:rsidP="001C2A94">
      <w:pPr>
        <w:widowControl w:val="0"/>
        <w:tabs>
          <w:tab w:val="left" w:pos="794"/>
        </w:tabs>
        <w:suppressAutoHyphens/>
        <w:spacing w:after="0" w:line="240" w:lineRule="auto"/>
        <w:ind w:left="357"/>
        <w:jc w:val="both"/>
        <w:rPr>
          <w:rFonts w:ascii="Verdana" w:hAnsi="Verdana" w:cs="Times New Roman"/>
          <w:sz w:val="24"/>
          <w:szCs w:val="24"/>
          <w:lang w:eastAsia="hu-HU"/>
        </w:rPr>
      </w:pPr>
      <w:r>
        <w:rPr>
          <w:rFonts w:ascii="Palatino Linotype" w:hAnsi="Palatino Linotype" w:cs="Times New Roman"/>
          <w:b/>
          <w:kern w:val="1"/>
          <w:sz w:val="24"/>
          <w:szCs w:val="24"/>
          <w:lang w:eastAsia="hi-IN" w:bidi="hi-IN"/>
        </w:rPr>
        <w:t>6</w:t>
      </w:r>
      <w:r w:rsidRPr="00790AC0">
        <w:rPr>
          <w:rFonts w:ascii="Palatino Linotype" w:hAnsi="Palatino Linotype" w:cs="Times New Roman"/>
          <w:b/>
          <w:kern w:val="1"/>
          <w:sz w:val="24"/>
          <w:szCs w:val="24"/>
          <w:lang w:eastAsia="hi-IN" w:bidi="hi-IN"/>
        </w:rPr>
        <w:t xml:space="preserve">.6. </w:t>
      </w:r>
      <w:r>
        <w:rPr>
          <w:rFonts w:ascii="Palatino Linotype" w:hAnsi="Palatino Linotype" w:cs="Times New Roman"/>
          <w:b/>
          <w:kern w:val="1"/>
          <w:sz w:val="24"/>
          <w:szCs w:val="24"/>
          <w:lang w:eastAsia="hi-IN" w:bidi="hi-IN"/>
        </w:rPr>
        <w:tab/>
      </w:r>
      <w:r w:rsidRPr="00790AC0">
        <w:rPr>
          <w:rFonts w:ascii="Palatino Linotype" w:hAnsi="Palatino Linotype" w:cs="Times New Roman"/>
          <w:b/>
          <w:kern w:val="1"/>
          <w:sz w:val="24"/>
          <w:szCs w:val="24"/>
          <w:lang w:eastAsia="hi-IN" w:bidi="hi-IN"/>
        </w:rPr>
        <w:t>A tantárgy értékelésének módja</w:t>
      </w:r>
    </w:p>
    <w:p w:rsidR="00B676D6" w:rsidRDefault="00B676D6" w:rsidP="00B669DF">
      <w:pPr>
        <w:autoSpaceDE w:val="0"/>
        <w:autoSpaceDN w:val="0"/>
        <w:adjustRightInd w:val="0"/>
        <w:spacing w:after="0" w:line="240" w:lineRule="auto"/>
        <w:ind w:left="360"/>
        <w:jc w:val="both"/>
        <w:rPr>
          <w:rFonts w:ascii="Palatino Linotype" w:hAnsi="Palatino Linotype" w:cs="Times New Roman"/>
          <w:bCs/>
          <w:sz w:val="24"/>
          <w:szCs w:val="24"/>
          <w:lang w:eastAsia="hu-HU"/>
        </w:rPr>
      </w:pPr>
      <w:r w:rsidRPr="00790AC0">
        <w:rPr>
          <w:rFonts w:ascii="Palatino Linotype" w:hAnsi="Palatino Linotype" w:cs="Times New Roman"/>
          <w:bCs/>
          <w:sz w:val="24"/>
          <w:szCs w:val="24"/>
          <w:lang w:eastAsia="hu-HU"/>
        </w:rPr>
        <w:t xml:space="preserve">A nemzeti köznevelésről szóló 2011. évi CXC. </w:t>
      </w:r>
      <w:r>
        <w:rPr>
          <w:rFonts w:ascii="Palatino Linotype" w:hAnsi="Palatino Linotype" w:cs="Times New Roman"/>
          <w:bCs/>
          <w:sz w:val="24"/>
          <w:szCs w:val="24"/>
          <w:lang w:eastAsia="hu-HU"/>
        </w:rPr>
        <w:t>törvény</w:t>
      </w:r>
      <w:r w:rsidRPr="00790AC0">
        <w:rPr>
          <w:rFonts w:ascii="Palatino Linotype" w:hAnsi="Palatino Linotype" w:cs="Times New Roman"/>
          <w:bCs/>
          <w:sz w:val="24"/>
          <w:szCs w:val="24"/>
          <w:lang w:eastAsia="hu-HU"/>
        </w:rPr>
        <w:t xml:space="preserve"> 54. § (2) a) pontja szerinti értékeléssel.</w:t>
      </w:r>
    </w:p>
    <w:p w:rsidR="00B676D6" w:rsidRDefault="00B676D6" w:rsidP="00B669DF">
      <w:pPr>
        <w:autoSpaceDE w:val="0"/>
        <w:autoSpaceDN w:val="0"/>
        <w:adjustRightInd w:val="0"/>
        <w:spacing w:after="0" w:line="240" w:lineRule="auto"/>
        <w:ind w:left="360"/>
        <w:jc w:val="both"/>
        <w:rPr>
          <w:rFonts w:ascii="Palatino Linotype" w:hAnsi="Palatino Linotype" w:cs="Times New Roman"/>
          <w:bCs/>
          <w:sz w:val="24"/>
          <w:szCs w:val="24"/>
          <w:lang w:eastAsia="hu-HU"/>
        </w:rPr>
      </w:pPr>
    </w:p>
    <w:p w:rsidR="00B676D6" w:rsidRPr="00B669DF" w:rsidRDefault="00B676D6" w:rsidP="00B669DF">
      <w:pPr>
        <w:autoSpaceDE w:val="0"/>
        <w:autoSpaceDN w:val="0"/>
        <w:adjustRightInd w:val="0"/>
        <w:spacing w:after="0" w:line="240" w:lineRule="auto"/>
        <w:ind w:left="360"/>
        <w:jc w:val="both"/>
        <w:rPr>
          <w:rFonts w:ascii="Palatino Linotype" w:hAnsi="Palatino Linotype" w:cs="Times New Roman"/>
          <w:bCs/>
          <w:sz w:val="24"/>
          <w:szCs w:val="24"/>
          <w:lang w:eastAsia="hu-HU"/>
        </w:rPr>
      </w:pPr>
    </w:p>
    <w:p w:rsidR="00B676D6" w:rsidRPr="00790AC0" w:rsidRDefault="00B676D6" w:rsidP="00B669DF">
      <w:pPr>
        <w:widowControl w:val="0"/>
        <w:tabs>
          <w:tab w:val="right" w:pos="9214"/>
        </w:tabs>
        <w:suppressAutoHyphens/>
        <w:spacing w:after="0" w:line="240" w:lineRule="auto"/>
        <w:jc w:val="both"/>
        <w:rPr>
          <w:rFonts w:ascii="Palatino Linotype" w:hAnsi="Palatino Linotype" w:cs="Times New Roman"/>
          <w:b/>
          <w:kern w:val="1"/>
          <w:sz w:val="24"/>
          <w:szCs w:val="24"/>
          <w:lang w:eastAsia="hi-IN" w:bidi="hi-IN"/>
        </w:rPr>
      </w:pPr>
      <w:r>
        <w:rPr>
          <w:rFonts w:ascii="Palatino Linotype" w:hAnsi="Palatino Linotype" w:cs="Times New Roman"/>
          <w:b/>
          <w:sz w:val="24"/>
          <w:szCs w:val="24"/>
          <w:lang w:eastAsia="hu-HU"/>
        </w:rPr>
        <w:t>7</w:t>
      </w:r>
      <w:r w:rsidRPr="00790AC0">
        <w:rPr>
          <w:rFonts w:ascii="Palatino Linotype" w:hAnsi="Palatino Linotype" w:cs="Times New Roman"/>
          <w:b/>
          <w:sz w:val="24"/>
          <w:szCs w:val="24"/>
          <w:lang w:eastAsia="hu-HU"/>
        </w:rPr>
        <w:t>. Kerti munkák gyakorlat tantárgy</w:t>
      </w:r>
      <w:r w:rsidRPr="00790AC0">
        <w:rPr>
          <w:rFonts w:ascii="Palatino Linotype" w:hAnsi="Palatino Linotype" w:cs="Times New Roman"/>
          <w:b/>
          <w:sz w:val="24"/>
          <w:szCs w:val="24"/>
          <w:lang w:eastAsia="hu-HU"/>
        </w:rPr>
        <w:tab/>
      </w:r>
      <w:r>
        <w:rPr>
          <w:rFonts w:ascii="Palatino Linotype" w:hAnsi="Palatino Linotype" w:cs="Times New Roman"/>
          <w:b/>
          <w:sz w:val="24"/>
          <w:szCs w:val="24"/>
          <w:lang w:eastAsia="hu-HU"/>
        </w:rPr>
        <w:t>194,5</w:t>
      </w:r>
      <w:r w:rsidRPr="00790AC0">
        <w:rPr>
          <w:rFonts w:ascii="Palatino Linotype" w:hAnsi="Palatino Linotype" w:cs="Times New Roman"/>
          <w:b/>
          <w:sz w:val="24"/>
          <w:szCs w:val="24"/>
          <w:lang w:eastAsia="hu-HU"/>
        </w:rPr>
        <w:t xml:space="preserve"> óra</w:t>
      </w:r>
    </w:p>
    <w:p w:rsidR="00B676D6" w:rsidRPr="00790AC0" w:rsidRDefault="00B676D6" w:rsidP="00BA5125">
      <w:pPr>
        <w:widowControl w:val="0"/>
        <w:suppressAutoHyphens/>
        <w:spacing w:after="0" w:line="240" w:lineRule="auto"/>
        <w:rPr>
          <w:rFonts w:ascii="Palatino Linotype" w:hAnsi="Palatino Linotype" w:cs="Times New Roman"/>
          <w:b/>
          <w:sz w:val="24"/>
          <w:szCs w:val="24"/>
          <w:lang w:eastAsia="hu-HU"/>
        </w:rPr>
      </w:pPr>
    </w:p>
    <w:p w:rsidR="00B676D6" w:rsidRDefault="00B676D6" w:rsidP="00093C0C">
      <w:pPr>
        <w:widowControl w:val="0"/>
        <w:tabs>
          <w:tab w:val="left" w:pos="794"/>
        </w:tabs>
        <w:suppressAutoHyphens/>
        <w:spacing w:after="0" w:line="240" w:lineRule="auto"/>
        <w:ind w:left="357"/>
        <w:rPr>
          <w:rFonts w:ascii="Palatino Linotype" w:hAnsi="Palatino Linotype" w:cs="Times New Roman"/>
          <w:b/>
          <w:kern w:val="1"/>
          <w:sz w:val="24"/>
          <w:szCs w:val="24"/>
          <w:lang w:eastAsia="hi-IN" w:bidi="hi-IN"/>
        </w:rPr>
      </w:pPr>
      <w:r>
        <w:rPr>
          <w:rFonts w:ascii="Palatino Linotype" w:hAnsi="Palatino Linotype" w:cs="Times New Roman"/>
          <w:b/>
          <w:kern w:val="1"/>
          <w:sz w:val="24"/>
          <w:szCs w:val="24"/>
          <w:lang w:eastAsia="hi-IN" w:bidi="hi-IN"/>
        </w:rPr>
        <w:t>7</w:t>
      </w:r>
      <w:r w:rsidRPr="00790AC0">
        <w:rPr>
          <w:rFonts w:ascii="Palatino Linotype" w:hAnsi="Palatino Linotype" w:cs="Times New Roman"/>
          <w:b/>
          <w:kern w:val="1"/>
          <w:sz w:val="24"/>
          <w:szCs w:val="24"/>
          <w:lang w:eastAsia="hi-IN" w:bidi="hi-IN"/>
        </w:rPr>
        <w:t xml:space="preserve">.1. </w:t>
      </w:r>
      <w:r>
        <w:rPr>
          <w:rFonts w:ascii="Palatino Linotype" w:hAnsi="Palatino Linotype" w:cs="Times New Roman"/>
          <w:b/>
          <w:kern w:val="1"/>
          <w:sz w:val="24"/>
          <w:szCs w:val="24"/>
          <w:lang w:eastAsia="hi-IN" w:bidi="hi-IN"/>
        </w:rPr>
        <w:tab/>
      </w:r>
      <w:r w:rsidRPr="00790AC0">
        <w:rPr>
          <w:rFonts w:ascii="Palatino Linotype" w:hAnsi="Palatino Linotype" w:cs="Times New Roman"/>
          <w:b/>
          <w:kern w:val="1"/>
          <w:sz w:val="24"/>
          <w:szCs w:val="24"/>
          <w:lang w:eastAsia="hi-IN" w:bidi="hi-IN"/>
        </w:rPr>
        <w:t>A tantárgy tanításának célja</w:t>
      </w:r>
    </w:p>
    <w:p w:rsidR="00B676D6" w:rsidRPr="00507511" w:rsidRDefault="00B676D6" w:rsidP="00093C0C">
      <w:pPr>
        <w:widowControl w:val="0"/>
        <w:tabs>
          <w:tab w:val="left" w:pos="794"/>
        </w:tabs>
        <w:suppressAutoHyphens/>
        <w:spacing w:after="0" w:line="240" w:lineRule="auto"/>
        <w:ind w:left="357"/>
        <w:rPr>
          <w:rFonts w:ascii="Palatino Linotype" w:hAnsi="Palatino Linotype" w:cs="Times New Roman"/>
          <w:b/>
          <w:vanish/>
          <w:kern w:val="1"/>
          <w:sz w:val="24"/>
          <w:szCs w:val="24"/>
          <w:lang w:eastAsia="hi-IN" w:bidi="hi-IN"/>
        </w:rPr>
      </w:pPr>
    </w:p>
    <w:p w:rsidR="00B676D6" w:rsidRPr="00790AC0" w:rsidRDefault="00B676D6" w:rsidP="00093C0C">
      <w:pPr>
        <w:widowControl w:val="0"/>
        <w:suppressAutoHyphens/>
        <w:spacing w:after="0" w:line="240" w:lineRule="auto"/>
        <w:ind w:left="360"/>
        <w:jc w:val="both"/>
        <w:rPr>
          <w:rFonts w:ascii="Palatino Linotype" w:hAnsi="Palatino Linotype" w:cs="Times New Roman"/>
          <w:kern w:val="1"/>
          <w:sz w:val="24"/>
          <w:szCs w:val="24"/>
          <w:lang w:eastAsia="hi-IN" w:bidi="hi-IN"/>
        </w:rPr>
      </w:pPr>
      <w:r w:rsidRPr="00790AC0">
        <w:rPr>
          <w:rFonts w:ascii="Palatino Linotype" w:hAnsi="Palatino Linotype" w:cs="Times New Roman"/>
          <w:kern w:val="1"/>
          <w:sz w:val="24"/>
          <w:szCs w:val="24"/>
          <w:lang w:eastAsia="hi-IN" w:bidi="hi-IN"/>
        </w:rPr>
        <w:t>A gyakorlat keretében ismertetjük meg a kertészeti termesztés alapvető munkáit.</w:t>
      </w:r>
    </w:p>
    <w:p w:rsidR="00B676D6" w:rsidRPr="00790AC0" w:rsidRDefault="00B676D6" w:rsidP="00093C0C">
      <w:pPr>
        <w:widowControl w:val="0"/>
        <w:suppressAutoHyphens/>
        <w:spacing w:after="0" w:line="240" w:lineRule="auto"/>
        <w:ind w:left="360"/>
        <w:jc w:val="both"/>
        <w:rPr>
          <w:rFonts w:ascii="Palatino Linotype" w:hAnsi="Palatino Linotype" w:cs="Times New Roman"/>
          <w:kern w:val="1"/>
          <w:sz w:val="24"/>
          <w:szCs w:val="24"/>
          <w:lang w:eastAsia="hi-IN" w:bidi="hi-IN"/>
        </w:rPr>
      </w:pPr>
      <w:r w:rsidRPr="00790AC0">
        <w:rPr>
          <w:rFonts w:ascii="Palatino Linotype" w:hAnsi="Palatino Linotype" w:cs="Times New Roman"/>
          <w:kern w:val="1"/>
          <w:sz w:val="24"/>
          <w:szCs w:val="24"/>
          <w:lang w:eastAsia="hi-IN" w:bidi="hi-IN"/>
        </w:rPr>
        <w:t>A tanuló legyen képes elvégezni a ház körüli kertekben az alapvető kertészeti tevékenységeket.</w:t>
      </w:r>
    </w:p>
    <w:p w:rsidR="00B676D6" w:rsidRPr="00790AC0" w:rsidRDefault="00B676D6" w:rsidP="00093C0C">
      <w:pPr>
        <w:widowControl w:val="0"/>
        <w:suppressAutoHyphens/>
        <w:spacing w:after="0" w:line="240" w:lineRule="auto"/>
        <w:ind w:left="360"/>
        <w:rPr>
          <w:rFonts w:ascii="Palatino Linotype" w:hAnsi="Palatino Linotype" w:cs="Times New Roman"/>
          <w:b/>
          <w:kern w:val="1"/>
          <w:sz w:val="24"/>
          <w:szCs w:val="24"/>
          <w:lang w:eastAsia="hi-IN" w:bidi="hi-IN"/>
        </w:rPr>
      </w:pPr>
    </w:p>
    <w:p w:rsidR="00B676D6" w:rsidRPr="00790AC0" w:rsidRDefault="00B676D6" w:rsidP="00093C0C">
      <w:pPr>
        <w:widowControl w:val="0"/>
        <w:tabs>
          <w:tab w:val="left" w:pos="794"/>
        </w:tabs>
        <w:suppressAutoHyphens/>
        <w:spacing w:after="0" w:line="240" w:lineRule="auto"/>
        <w:ind w:left="357"/>
        <w:rPr>
          <w:rFonts w:ascii="Palatino Linotype" w:hAnsi="Palatino Linotype" w:cs="Times New Roman"/>
          <w:b/>
          <w:kern w:val="1"/>
          <w:sz w:val="24"/>
          <w:szCs w:val="24"/>
          <w:lang w:eastAsia="hi-IN" w:bidi="hi-IN"/>
        </w:rPr>
      </w:pPr>
      <w:r w:rsidRPr="00093C0C">
        <w:rPr>
          <w:rFonts w:ascii="Palatino Linotype" w:hAnsi="Palatino Linotype" w:cs="Times New Roman"/>
          <w:b/>
          <w:kern w:val="1"/>
          <w:sz w:val="24"/>
          <w:szCs w:val="24"/>
          <w:lang w:eastAsia="hi-IN" w:bidi="hi-IN"/>
        </w:rPr>
        <w:t>7.2. Kapcsolódó</w:t>
      </w:r>
      <w:r w:rsidRPr="00790AC0">
        <w:rPr>
          <w:rFonts w:ascii="Palatino Linotype" w:hAnsi="Palatino Linotype" w:cs="Times New Roman"/>
          <w:b/>
          <w:kern w:val="1"/>
          <w:sz w:val="24"/>
          <w:szCs w:val="24"/>
          <w:lang w:eastAsia="hi-IN" w:bidi="hi-IN"/>
        </w:rPr>
        <w:t xml:space="preserve"> közismereti, szakmai tartalmak</w:t>
      </w:r>
    </w:p>
    <w:p w:rsidR="00B676D6" w:rsidRPr="00093C0C" w:rsidRDefault="00B676D6" w:rsidP="00B669DF">
      <w:pPr>
        <w:widowControl w:val="0"/>
        <w:suppressAutoHyphens/>
        <w:spacing w:after="0" w:line="240" w:lineRule="auto"/>
        <w:ind w:left="360"/>
        <w:jc w:val="both"/>
        <w:rPr>
          <w:rFonts w:ascii="Palatino Linotype" w:hAnsi="Palatino Linotype" w:cs="Times New Roman"/>
          <w:kern w:val="1"/>
          <w:sz w:val="24"/>
          <w:szCs w:val="24"/>
          <w:lang w:eastAsia="hi-IN" w:bidi="hi-IN"/>
        </w:rPr>
      </w:pPr>
      <w:r w:rsidRPr="00093C0C">
        <w:rPr>
          <w:rFonts w:ascii="Palatino Linotype" w:hAnsi="Palatino Linotype" w:cs="Times New Roman"/>
          <w:kern w:val="1"/>
          <w:sz w:val="24"/>
          <w:szCs w:val="24"/>
          <w:lang w:eastAsia="hi-IN" w:bidi="hi-IN"/>
        </w:rPr>
        <w:t>Biológia</w:t>
      </w:r>
    </w:p>
    <w:p w:rsidR="00B676D6" w:rsidRPr="00093C0C" w:rsidRDefault="00B676D6" w:rsidP="00093C0C">
      <w:pPr>
        <w:widowControl w:val="0"/>
        <w:suppressAutoHyphens/>
        <w:spacing w:after="0" w:line="240" w:lineRule="auto"/>
        <w:ind w:left="360"/>
        <w:jc w:val="both"/>
        <w:rPr>
          <w:rFonts w:ascii="Palatino Linotype" w:hAnsi="Palatino Linotype" w:cs="Times New Roman"/>
          <w:kern w:val="1"/>
          <w:sz w:val="24"/>
          <w:szCs w:val="24"/>
          <w:lang w:eastAsia="hi-IN" w:bidi="hi-IN"/>
        </w:rPr>
      </w:pPr>
    </w:p>
    <w:p w:rsidR="00B676D6" w:rsidRPr="00790AC0" w:rsidRDefault="00B676D6" w:rsidP="00093C0C">
      <w:pPr>
        <w:widowControl w:val="0"/>
        <w:tabs>
          <w:tab w:val="left" w:pos="794"/>
        </w:tabs>
        <w:suppressAutoHyphens/>
        <w:spacing w:after="0" w:line="240" w:lineRule="auto"/>
        <w:ind w:left="357"/>
        <w:rPr>
          <w:rFonts w:ascii="Palatino Linotype" w:hAnsi="Palatino Linotype" w:cs="Times New Roman"/>
          <w:b/>
          <w:kern w:val="1"/>
          <w:sz w:val="24"/>
          <w:szCs w:val="24"/>
          <w:lang w:eastAsia="hi-IN" w:bidi="hi-IN"/>
        </w:rPr>
      </w:pPr>
      <w:r>
        <w:rPr>
          <w:rFonts w:ascii="Palatino Linotype" w:hAnsi="Palatino Linotype" w:cs="Times New Roman"/>
          <w:b/>
          <w:kern w:val="1"/>
          <w:sz w:val="24"/>
          <w:szCs w:val="24"/>
          <w:lang w:eastAsia="hi-IN" w:bidi="hi-IN"/>
        </w:rPr>
        <w:t>7</w:t>
      </w:r>
      <w:r w:rsidRPr="00790AC0">
        <w:rPr>
          <w:rFonts w:ascii="Palatino Linotype" w:hAnsi="Palatino Linotype" w:cs="Times New Roman"/>
          <w:b/>
          <w:kern w:val="1"/>
          <w:sz w:val="24"/>
          <w:szCs w:val="24"/>
          <w:lang w:eastAsia="hi-IN" w:bidi="hi-IN"/>
        </w:rPr>
        <w:t>.3.Témakörök</w:t>
      </w:r>
    </w:p>
    <w:p w:rsidR="00B676D6" w:rsidRPr="00790AC0" w:rsidRDefault="00B676D6" w:rsidP="00BA5125">
      <w:pPr>
        <w:widowControl w:val="0"/>
        <w:suppressAutoHyphens/>
        <w:spacing w:after="0" w:line="240" w:lineRule="auto"/>
        <w:rPr>
          <w:rFonts w:ascii="Palatino Linotype" w:hAnsi="Palatino Linotype" w:cs="Mangal"/>
          <w:b/>
          <w:kern w:val="1"/>
          <w:sz w:val="24"/>
          <w:szCs w:val="24"/>
          <w:lang w:eastAsia="hi-IN" w:bidi="hi-IN"/>
        </w:rPr>
      </w:pPr>
    </w:p>
    <w:p w:rsidR="00B676D6" w:rsidRPr="00790AC0" w:rsidRDefault="00B676D6" w:rsidP="00093C0C">
      <w:pPr>
        <w:widowControl w:val="0"/>
        <w:tabs>
          <w:tab w:val="left" w:pos="1418"/>
          <w:tab w:val="right" w:pos="9214"/>
        </w:tabs>
        <w:suppressAutoHyphens/>
        <w:spacing w:after="0" w:line="240" w:lineRule="auto"/>
        <w:ind w:left="720"/>
        <w:rPr>
          <w:rFonts w:ascii="Palatino Linotype" w:hAnsi="Palatino Linotype" w:cs="Mangal"/>
          <w:b/>
          <w:i/>
          <w:kern w:val="1"/>
          <w:sz w:val="24"/>
          <w:szCs w:val="24"/>
          <w:lang w:eastAsia="hi-IN" w:bidi="hi-IN"/>
        </w:rPr>
      </w:pPr>
      <w:r>
        <w:rPr>
          <w:rFonts w:ascii="Palatino Linotype" w:hAnsi="Palatino Linotype" w:cs="Mangal"/>
          <w:b/>
          <w:kern w:val="1"/>
          <w:sz w:val="24"/>
          <w:szCs w:val="24"/>
          <w:lang w:eastAsia="hi-IN" w:bidi="hi-IN"/>
        </w:rPr>
        <w:lastRenderedPageBreak/>
        <w:t>7</w:t>
      </w:r>
      <w:r w:rsidRPr="00790AC0">
        <w:rPr>
          <w:rFonts w:ascii="Palatino Linotype" w:hAnsi="Palatino Linotype" w:cs="Mangal"/>
          <w:b/>
          <w:kern w:val="1"/>
          <w:sz w:val="24"/>
          <w:szCs w:val="24"/>
          <w:lang w:eastAsia="hi-IN" w:bidi="hi-IN"/>
        </w:rPr>
        <w:t>.3.1.</w:t>
      </w:r>
      <w:r>
        <w:rPr>
          <w:rFonts w:ascii="Palatino Linotype" w:hAnsi="Palatino Linotype" w:cs="Mangal"/>
          <w:b/>
          <w:kern w:val="1"/>
          <w:sz w:val="24"/>
          <w:szCs w:val="24"/>
          <w:lang w:eastAsia="hi-IN" w:bidi="hi-IN"/>
        </w:rPr>
        <w:tab/>
      </w:r>
      <w:r w:rsidRPr="00790AC0">
        <w:rPr>
          <w:rFonts w:ascii="Palatino Linotype" w:hAnsi="Palatino Linotype" w:cs="Mangal"/>
          <w:b/>
          <w:kern w:val="1"/>
          <w:sz w:val="24"/>
          <w:szCs w:val="24"/>
          <w:lang w:eastAsia="hi-IN" w:bidi="hi-IN"/>
        </w:rPr>
        <w:t xml:space="preserve">Gyümölcsös növények telepítésének gyakorlata </w:t>
      </w:r>
      <w:r w:rsidRPr="00790AC0">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65</w:t>
      </w:r>
      <w:r w:rsidRPr="00790AC0">
        <w:rPr>
          <w:rFonts w:ascii="Palatino Linotype" w:hAnsi="Palatino Linotype" w:cs="Mangal"/>
          <w:b/>
          <w:i/>
          <w:kern w:val="1"/>
          <w:sz w:val="24"/>
          <w:szCs w:val="24"/>
          <w:lang w:eastAsia="hi-IN" w:bidi="hi-IN"/>
        </w:rPr>
        <w:t xml:space="preserve"> óra</w:t>
      </w:r>
    </w:p>
    <w:p w:rsidR="00B676D6" w:rsidRPr="00093C0C" w:rsidRDefault="00B676D6" w:rsidP="00093C0C">
      <w:pPr>
        <w:widowControl w:val="0"/>
        <w:suppressAutoHyphens/>
        <w:spacing w:after="0" w:line="240" w:lineRule="auto"/>
        <w:ind w:left="720"/>
        <w:jc w:val="both"/>
        <w:rPr>
          <w:rFonts w:ascii="Palatino Linotype" w:hAnsi="Palatino Linotype" w:cs="Times"/>
          <w:color w:val="000000"/>
          <w:sz w:val="24"/>
          <w:szCs w:val="24"/>
          <w:lang w:eastAsia="hu-HU"/>
        </w:rPr>
      </w:pPr>
      <w:r w:rsidRPr="00093C0C">
        <w:rPr>
          <w:rFonts w:ascii="Palatino Linotype" w:hAnsi="Palatino Linotype" w:cs="Times"/>
          <w:color w:val="000000"/>
          <w:sz w:val="24"/>
          <w:szCs w:val="24"/>
          <w:lang w:eastAsia="hu-HU"/>
        </w:rPr>
        <w:t>A gyümölcsfaiskola részeinek megismerése</w:t>
      </w:r>
    </w:p>
    <w:p w:rsidR="00B676D6" w:rsidRPr="00093C0C" w:rsidRDefault="00B676D6" w:rsidP="00093C0C">
      <w:pPr>
        <w:widowControl w:val="0"/>
        <w:suppressAutoHyphens/>
        <w:spacing w:after="0" w:line="240" w:lineRule="auto"/>
        <w:ind w:left="720"/>
        <w:jc w:val="both"/>
        <w:rPr>
          <w:rFonts w:ascii="Palatino Linotype" w:hAnsi="Palatino Linotype" w:cs="Times"/>
          <w:color w:val="000000"/>
          <w:sz w:val="24"/>
          <w:szCs w:val="24"/>
          <w:lang w:eastAsia="hu-HU"/>
        </w:rPr>
      </w:pPr>
      <w:r w:rsidRPr="00093C0C">
        <w:rPr>
          <w:rFonts w:ascii="Palatino Linotype" w:hAnsi="Palatino Linotype" w:cs="Times"/>
          <w:color w:val="000000"/>
          <w:sz w:val="24"/>
          <w:szCs w:val="24"/>
          <w:lang w:eastAsia="hu-HU"/>
        </w:rPr>
        <w:t>A gyümölcsfa részei, termőrészek felismerése</w:t>
      </w:r>
    </w:p>
    <w:p w:rsidR="00B676D6" w:rsidRPr="00093C0C" w:rsidRDefault="00B676D6" w:rsidP="00093C0C">
      <w:pPr>
        <w:widowControl w:val="0"/>
        <w:suppressAutoHyphens/>
        <w:spacing w:after="0" w:line="240" w:lineRule="auto"/>
        <w:ind w:left="720"/>
        <w:jc w:val="both"/>
        <w:rPr>
          <w:rFonts w:ascii="Palatino Linotype" w:hAnsi="Palatino Linotype" w:cs="Times"/>
          <w:color w:val="000000"/>
          <w:sz w:val="24"/>
          <w:szCs w:val="24"/>
          <w:lang w:eastAsia="hu-HU"/>
        </w:rPr>
      </w:pPr>
      <w:r w:rsidRPr="00093C0C">
        <w:rPr>
          <w:rFonts w:ascii="Palatino Linotype" w:hAnsi="Palatino Linotype" w:cs="Times"/>
          <w:color w:val="000000"/>
          <w:sz w:val="24"/>
          <w:szCs w:val="24"/>
          <w:lang w:eastAsia="hu-HU"/>
        </w:rPr>
        <w:t>Ivaros és ivartalan szaporítási módok gyakorlása</w:t>
      </w:r>
    </w:p>
    <w:p w:rsidR="00B676D6" w:rsidRPr="00093C0C" w:rsidRDefault="00B676D6" w:rsidP="00093C0C">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093C0C">
        <w:rPr>
          <w:rFonts w:ascii="Palatino Linotype" w:hAnsi="Palatino Linotype" w:cs="Times"/>
          <w:color w:val="000000"/>
          <w:sz w:val="24"/>
          <w:szCs w:val="24"/>
          <w:lang w:eastAsia="hu-HU"/>
        </w:rPr>
        <w:t>Csemetenövények nevelése, ápolása, kitermelése</w:t>
      </w:r>
    </w:p>
    <w:p w:rsidR="00B676D6" w:rsidRPr="00093C0C" w:rsidRDefault="00B676D6" w:rsidP="00093C0C">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093C0C">
        <w:rPr>
          <w:rFonts w:ascii="Palatino Linotype" w:hAnsi="Palatino Linotype" w:cs="Times"/>
          <w:color w:val="000000"/>
          <w:sz w:val="24"/>
          <w:szCs w:val="24"/>
          <w:lang w:eastAsia="hu-HU"/>
        </w:rPr>
        <w:t>A telepítés előkészítése: területrendezés, talajjavítás, talajfertőtlenítés, talaj-előkészítés, a fák helyének kitűzése</w:t>
      </w:r>
    </w:p>
    <w:p w:rsidR="00B676D6" w:rsidRPr="00093C0C" w:rsidRDefault="00B676D6" w:rsidP="00093C0C">
      <w:pPr>
        <w:widowControl w:val="0"/>
        <w:suppressAutoHyphens/>
        <w:spacing w:after="0" w:line="240" w:lineRule="auto"/>
        <w:ind w:left="720"/>
        <w:jc w:val="both"/>
        <w:rPr>
          <w:rFonts w:ascii="Palatino Linotype" w:hAnsi="Palatino Linotype" w:cs="Times"/>
          <w:color w:val="000000"/>
          <w:sz w:val="24"/>
          <w:szCs w:val="24"/>
          <w:lang w:eastAsia="hu-HU"/>
        </w:rPr>
      </w:pPr>
      <w:r w:rsidRPr="00093C0C">
        <w:rPr>
          <w:rFonts w:ascii="Palatino Linotype" w:hAnsi="Palatino Linotype" w:cs="Times"/>
          <w:color w:val="000000"/>
          <w:sz w:val="24"/>
          <w:szCs w:val="24"/>
          <w:lang w:eastAsia="hu-HU"/>
        </w:rPr>
        <w:t>A telepítés: az ültetési anyag átvétele, a fák előkészítése az ültetéshez (gyökérmetszés, pépezés), a gyümölcsfák ültetése, a telepítést követő munkák (védelem, a telepítés nyilvántartása)</w:t>
      </w:r>
    </w:p>
    <w:p w:rsidR="00B676D6" w:rsidRPr="00093C0C" w:rsidRDefault="00B676D6" w:rsidP="00093C0C">
      <w:pPr>
        <w:widowControl w:val="0"/>
        <w:suppressAutoHyphens/>
        <w:spacing w:after="0" w:line="240" w:lineRule="auto"/>
        <w:ind w:left="720"/>
        <w:jc w:val="both"/>
        <w:rPr>
          <w:rFonts w:ascii="Palatino Linotype" w:hAnsi="Palatino Linotype" w:cs="Mangal"/>
          <w:color w:val="0070C0"/>
          <w:kern w:val="1"/>
          <w:sz w:val="24"/>
          <w:szCs w:val="24"/>
          <w:lang w:eastAsia="hi-IN" w:bidi="hi-IN"/>
        </w:rPr>
      </w:pPr>
      <w:r w:rsidRPr="00093C0C">
        <w:rPr>
          <w:rFonts w:ascii="Palatino Linotype" w:hAnsi="Palatino Linotype" w:cs="Mangal"/>
          <w:color w:val="000000"/>
          <w:kern w:val="1"/>
          <w:sz w:val="24"/>
          <w:szCs w:val="24"/>
          <w:lang w:eastAsia="hi-IN" w:bidi="hi-IN"/>
        </w:rPr>
        <w:t>Támberendezés készítése, karbantartása</w:t>
      </w:r>
    </w:p>
    <w:p w:rsidR="00B676D6" w:rsidRPr="00093C0C" w:rsidRDefault="00B676D6" w:rsidP="00093C0C">
      <w:pPr>
        <w:widowControl w:val="0"/>
        <w:suppressAutoHyphens/>
        <w:spacing w:after="0" w:line="240" w:lineRule="auto"/>
        <w:ind w:left="720"/>
        <w:jc w:val="both"/>
        <w:rPr>
          <w:rFonts w:ascii="Palatino Linotype" w:hAnsi="Palatino Linotype" w:cs="Times"/>
          <w:color w:val="000000"/>
          <w:sz w:val="24"/>
          <w:szCs w:val="24"/>
          <w:lang w:eastAsia="hu-HU"/>
        </w:rPr>
      </w:pPr>
      <w:r w:rsidRPr="00093C0C">
        <w:rPr>
          <w:rFonts w:ascii="Palatino Linotype" w:hAnsi="Palatino Linotype" w:cs="Times"/>
          <w:color w:val="000000"/>
          <w:sz w:val="24"/>
          <w:szCs w:val="24"/>
          <w:lang w:eastAsia="hu-HU"/>
        </w:rPr>
        <w:t>Szervestrágyázás: istállótrágyázás; trágyalé, komposzt, szerves hulladék kijuttatása és bedolgozása; zöldtrágyázás</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Times"/>
          <w:color w:val="000000"/>
          <w:sz w:val="24"/>
          <w:szCs w:val="24"/>
          <w:lang w:eastAsia="hu-HU"/>
        </w:rPr>
        <w:t>Műtrágyázás: szilárd műtrágyák kijuttatása, bedolgozása; folyékony műtrágyák használata</w:t>
      </w:r>
    </w:p>
    <w:p w:rsidR="00B676D6" w:rsidRPr="00093C0C" w:rsidRDefault="00B676D6" w:rsidP="00093C0C">
      <w:pPr>
        <w:widowControl w:val="0"/>
        <w:suppressAutoHyphens/>
        <w:spacing w:after="0" w:line="240" w:lineRule="auto"/>
        <w:ind w:left="720"/>
        <w:jc w:val="both"/>
        <w:rPr>
          <w:rFonts w:ascii="Palatino Linotype" w:hAnsi="Palatino Linotype" w:cs="Times"/>
          <w:color w:val="000000"/>
          <w:sz w:val="24"/>
          <w:szCs w:val="24"/>
          <w:lang w:eastAsia="hu-HU"/>
        </w:rPr>
      </w:pPr>
      <w:r w:rsidRPr="00093C0C">
        <w:rPr>
          <w:rFonts w:ascii="Palatino Linotype" w:hAnsi="Palatino Linotype" w:cs="Times"/>
          <w:color w:val="000000"/>
          <w:sz w:val="24"/>
          <w:szCs w:val="24"/>
          <w:lang w:eastAsia="hu-HU"/>
        </w:rPr>
        <w:t>Kémiai (vegyszeres) talajművelés: gyomirtó szer megválasztás, bekeverés, kijuttatás, bedolgozás</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Times"/>
          <w:color w:val="000000"/>
          <w:sz w:val="24"/>
          <w:szCs w:val="24"/>
          <w:lang w:eastAsia="hu-HU"/>
        </w:rPr>
        <w:t>Biológiai talajművelés: füvesítés, zöldtrágyázás, talajtakarás</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Az alakító és ritkító metszés célja</w:t>
      </w:r>
    </w:p>
    <w:p w:rsidR="00B676D6" w:rsidRPr="00093C0C" w:rsidRDefault="00B676D6" w:rsidP="00093C0C">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093C0C">
        <w:rPr>
          <w:rFonts w:ascii="Palatino Linotype" w:hAnsi="Palatino Linotype" w:cs="Mangal"/>
          <w:color w:val="000000"/>
          <w:kern w:val="1"/>
          <w:sz w:val="24"/>
          <w:szCs w:val="24"/>
          <w:lang w:eastAsia="hi-IN" w:bidi="hi-IN"/>
        </w:rPr>
        <w:t>A metszés ideje, kivitelezési módja, sebkezelés, nyesedék eltávolítás</w:t>
      </w:r>
    </w:p>
    <w:p w:rsidR="00B676D6" w:rsidRPr="00093C0C" w:rsidRDefault="00B676D6" w:rsidP="00093C0C">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093C0C">
        <w:rPr>
          <w:rFonts w:ascii="Palatino Linotype" w:hAnsi="Palatino Linotype" w:cs="Mangal"/>
          <w:color w:val="000000"/>
          <w:kern w:val="1"/>
          <w:sz w:val="24"/>
          <w:szCs w:val="24"/>
          <w:lang w:eastAsia="hi-IN" w:bidi="hi-IN"/>
        </w:rPr>
        <w:t>A korona alakítását befolyásoló tényezők (életkor, faj, fajta, talaj- és éghajlati viszonyok)</w:t>
      </w:r>
    </w:p>
    <w:p w:rsidR="00B676D6" w:rsidRPr="00093C0C" w:rsidRDefault="00B676D6" w:rsidP="00093C0C">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093C0C">
        <w:rPr>
          <w:rFonts w:ascii="Palatino Linotype" w:hAnsi="Palatino Linotype" w:cs="Mangal"/>
          <w:color w:val="000000"/>
          <w:kern w:val="1"/>
          <w:sz w:val="24"/>
          <w:szCs w:val="24"/>
          <w:lang w:eastAsia="hi-IN" w:bidi="hi-IN"/>
        </w:rPr>
        <w:t>A metszés és hajlítás biológiai alapjai</w:t>
      </w:r>
    </w:p>
    <w:p w:rsidR="00B676D6" w:rsidRPr="00093C0C" w:rsidRDefault="00B676D6" w:rsidP="00093C0C">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093C0C">
        <w:rPr>
          <w:rFonts w:ascii="Palatino Linotype" w:hAnsi="Palatino Linotype" w:cs="Mangal"/>
          <w:color w:val="000000"/>
          <w:kern w:val="1"/>
          <w:sz w:val="24"/>
          <w:szCs w:val="24"/>
          <w:lang w:eastAsia="hi-IN" w:bidi="hi-IN"/>
        </w:rPr>
        <w:t>A metszés elemei</w:t>
      </w:r>
    </w:p>
    <w:p w:rsidR="00B676D6" w:rsidRPr="00093C0C" w:rsidRDefault="00B676D6" w:rsidP="00093C0C">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093C0C">
        <w:rPr>
          <w:rFonts w:ascii="Palatino Linotype" w:hAnsi="Palatino Linotype" w:cs="Mangal"/>
          <w:color w:val="000000"/>
          <w:kern w:val="1"/>
          <w:sz w:val="24"/>
          <w:szCs w:val="24"/>
          <w:lang w:eastAsia="hi-IN" w:bidi="hi-IN"/>
        </w:rPr>
        <w:t>A metszést kiegészítő eljárások (a hajtások csavarása, a vesszők lehajlítása, leívelése)</w:t>
      </w:r>
    </w:p>
    <w:p w:rsidR="00B676D6" w:rsidRPr="00093C0C" w:rsidRDefault="00B676D6" w:rsidP="00093C0C">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093C0C">
        <w:rPr>
          <w:rFonts w:ascii="Palatino Linotype" w:hAnsi="Palatino Linotype" w:cs="Mangal"/>
          <w:color w:val="000000"/>
          <w:kern w:val="1"/>
          <w:sz w:val="24"/>
          <w:szCs w:val="24"/>
          <w:lang w:eastAsia="hi-IN" w:bidi="hi-IN"/>
        </w:rPr>
        <w:t>A metszésmódok hatása a növekedésre, termőrész-képződésre</w:t>
      </w:r>
    </w:p>
    <w:p w:rsidR="00B676D6" w:rsidRPr="00093C0C" w:rsidRDefault="00B676D6" w:rsidP="00093C0C">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093C0C">
        <w:rPr>
          <w:rFonts w:ascii="Palatino Linotype" w:hAnsi="Palatino Linotype" w:cs="Mangal"/>
          <w:color w:val="000000"/>
          <w:kern w:val="1"/>
          <w:sz w:val="24"/>
          <w:szCs w:val="24"/>
          <w:lang w:eastAsia="hi-IN" w:bidi="hi-IN"/>
        </w:rPr>
        <w:t>A termőegyensúly</w:t>
      </w:r>
    </w:p>
    <w:p w:rsidR="00B676D6" w:rsidRPr="00093C0C" w:rsidRDefault="00B676D6" w:rsidP="00093C0C">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093C0C">
        <w:rPr>
          <w:rFonts w:ascii="Palatino Linotype" w:hAnsi="Palatino Linotype" w:cs="Mangal"/>
          <w:color w:val="000000"/>
          <w:kern w:val="1"/>
          <w:sz w:val="24"/>
          <w:szCs w:val="24"/>
          <w:lang w:eastAsia="hi-IN" w:bidi="hi-IN"/>
        </w:rPr>
        <w:t>Koronanevelés és művelési mód, a legelterjedtebb koronaformák kialakítása</w:t>
      </w:r>
    </w:p>
    <w:p w:rsidR="00B676D6" w:rsidRPr="00093C0C" w:rsidRDefault="00B676D6" w:rsidP="00093C0C">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093C0C">
        <w:rPr>
          <w:rFonts w:ascii="Palatino Linotype" w:hAnsi="Palatino Linotype" w:cs="Mangal"/>
          <w:color w:val="000000"/>
          <w:kern w:val="1"/>
          <w:sz w:val="24"/>
          <w:szCs w:val="24"/>
          <w:lang w:eastAsia="hi-IN" w:bidi="hi-IN"/>
        </w:rPr>
        <w:t xml:space="preserve">A gyümölcsfák termőfelületének fenntartása: a termőfelület fenntartás módjai (ritkító metszés, ifjító metszés, átoltás) </w:t>
      </w:r>
    </w:p>
    <w:p w:rsidR="00B676D6" w:rsidRPr="00093C0C" w:rsidRDefault="00B676D6" w:rsidP="00093C0C">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093C0C">
        <w:rPr>
          <w:rFonts w:ascii="Palatino Linotype" w:hAnsi="Palatino Linotype" w:cs="Mangal"/>
          <w:color w:val="000000"/>
          <w:kern w:val="1"/>
          <w:sz w:val="24"/>
          <w:szCs w:val="24"/>
          <w:lang w:eastAsia="hi-IN" w:bidi="hi-IN"/>
        </w:rPr>
        <w:t>Gyümölcsritkítás, termésszabályozás</w:t>
      </w:r>
    </w:p>
    <w:p w:rsidR="00B676D6" w:rsidRPr="00093C0C" w:rsidRDefault="00B676D6" w:rsidP="00093C0C">
      <w:pPr>
        <w:widowControl w:val="0"/>
        <w:suppressAutoHyphens/>
        <w:spacing w:after="0" w:line="240" w:lineRule="auto"/>
        <w:ind w:left="720"/>
        <w:jc w:val="both"/>
        <w:rPr>
          <w:rFonts w:ascii="Palatino Linotype" w:hAnsi="Palatino Linotype" w:cs="Mangal"/>
          <w:b/>
          <w:kern w:val="1"/>
          <w:sz w:val="24"/>
          <w:szCs w:val="24"/>
          <w:lang w:eastAsia="hi-IN" w:bidi="hi-IN"/>
        </w:rPr>
      </w:pPr>
      <w:r w:rsidRPr="00093C0C">
        <w:rPr>
          <w:rFonts w:ascii="Palatino Linotype" w:hAnsi="Palatino Linotype" w:cs="Mangal"/>
          <w:kern w:val="1"/>
          <w:sz w:val="24"/>
          <w:szCs w:val="24"/>
          <w:lang w:eastAsia="hi-IN" w:bidi="hi-IN"/>
        </w:rPr>
        <w:t>A tápanyagellátás célja</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tápanyagellátást befolyásoló tényezők</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tápelemek szerepe a gyümölcstermő növények tápanyagellátásában</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tápanyag-ellátottság hatása a gyümölcs minőségére</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gyümölcsös trágyázásának ideje, módjai (szerves-, műtrágyázás)</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talajművelés, célja, jelentősége, feladata, módjai (mechanikai, vegyszeres, biológiai vagy talajtakarásos), menete</w:t>
      </w:r>
    </w:p>
    <w:p w:rsidR="00B676D6" w:rsidRPr="00093C0C" w:rsidRDefault="00B676D6" w:rsidP="00093C0C">
      <w:pPr>
        <w:widowControl w:val="0"/>
        <w:suppressAutoHyphens/>
        <w:spacing w:after="0" w:line="240" w:lineRule="auto"/>
        <w:ind w:left="720"/>
        <w:jc w:val="both"/>
        <w:rPr>
          <w:rFonts w:ascii="Palatino Linotype" w:hAnsi="Palatino Linotype" w:cs="Mangal"/>
          <w:b/>
          <w:kern w:val="1"/>
          <w:sz w:val="24"/>
          <w:szCs w:val="24"/>
          <w:lang w:eastAsia="hi-IN" w:bidi="hi-IN"/>
        </w:rPr>
      </w:pPr>
      <w:r w:rsidRPr="00093C0C">
        <w:rPr>
          <w:rFonts w:ascii="Palatino Linotype" w:hAnsi="Palatino Linotype" w:cs="Mangal"/>
          <w:kern w:val="1"/>
          <w:sz w:val="24"/>
          <w:szCs w:val="24"/>
          <w:lang w:eastAsia="hi-IN" w:bidi="hi-IN"/>
        </w:rPr>
        <w:t>Az öntözés célja, jelentősége</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gyümölcstermő növények vízigénye</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Az öntözés időpontjai</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 xml:space="preserve">Öntözési célok a gyümölcstermesztésben (vízpótló, frissítő, kondícionáló, </w:t>
      </w:r>
      <w:r w:rsidRPr="00093C0C">
        <w:rPr>
          <w:rFonts w:ascii="Palatino Linotype" w:hAnsi="Palatino Linotype" w:cs="Mangal"/>
          <w:kern w:val="1"/>
          <w:sz w:val="24"/>
          <w:szCs w:val="24"/>
          <w:lang w:eastAsia="hi-IN" w:bidi="hi-IN"/>
        </w:rPr>
        <w:lastRenderedPageBreak/>
        <w:t>színező stb.)</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 xml:space="preserve">Öntözési módok a gyümölcstermesztésben: árasztó, barázdás, mikroöntözés (csepegtető, </w:t>
      </w:r>
      <w:r w:rsidRPr="00093C0C">
        <w:rPr>
          <w:rFonts w:ascii="Palatino Linotype" w:hAnsi="Palatino Linotype" w:cs="Mangal"/>
          <w:color w:val="000000"/>
          <w:kern w:val="1"/>
          <w:sz w:val="24"/>
          <w:szCs w:val="24"/>
          <w:lang w:eastAsia="hi-IN" w:bidi="hi-IN"/>
        </w:rPr>
        <w:t>mini szórófejes, mini esőztető</w:t>
      </w:r>
      <w:r w:rsidRPr="00093C0C">
        <w:rPr>
          <w:rFonts w:ascii="Palatino Linotype" w:hAnsi="Palatino Linotype" w:cs="Times New Roman"/>
          <w:sz w:val="24"/>
          <w:szCs w:val="24"/>
          <w:lang w:eastAsia="hu-HU"/>
        </w:rPr>
        <w:t xml:space="preserve"> mikroszórófejes, mikroesőztető</w:t>
      </w:r>
      <w:r w:rsidRPr="00093C0C">
        <w:rPr>
          <w:rFonts w:ascii="Palatino Linotype" w:hAnsi="Palatino Linotype" w:cs="Mangal"/>
          <w:kern w:val="1"/>
          <w:sz w:val="24"/>
          <w:szCs w:val="24"/>
          <w:lang w:eastAsia="hi-IN" w:bidi="hi-IN"/>
        </w:rPr>
        <w:t>), esőszerű öntözés</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Az öntözés menete</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gyümölcsfélék általános károsítói: élettani és fertőző betegségek, kártevők, gyomok</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növényvédelem célja, jelentősége, feladata (a károsítók felismerése, az elterjedés megakadályozása, előrejelzés, megelőző, gyógyító védekezés)</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növényvédelem módjai: karantén hatósági intézkedések, termesztéstechnikai, mechanikai, kémiai, biológiai, biotechnikai védekezés</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Komplex és integrált növényvédelem</w:t>
      </w:r>
    </w:p>
    <w:p w:rsidR="00B676D6" w:rsidRPr="00790AC0" w:rsidRDefault="00B676D6" w:rsidP="00BA5125">
      <w:pPr>
        <w:widowControl w:val="0"/>
        <w:suppressAutoHyphens/>
        <w:spacing w:after="0" w:line="240" w:lineRule="auto"/>
        <w:ind w:left="1440"/>
        <w:rPr>
          <w:rFonts w:ascii="Palatino Linotype" w:hAnsi="Palatino Linotype" w:cs="Mangal"/>
          <w:b/>
          <w:kern w:val="1"/>
          <w:sz w:val="24"/>
          <w:szCs w:val="24"/>
          <w:lang w:eastAsia="hi-IN" w:bidi="hi-IN"/>
        </w:rPr>
      </w:pPr>
    </w:p>
    <w:p w:rsidR="00B676D6" w:rsidRPr="00790AC0" w:rsidRDefault="00B676D6" w:rsidP="00093C0C">
      <w:pPr>
        <w:widowControl w:val="0"/>
        <w:tabs>
          <w:tab w:val="left" w:pos="1418"/>
          <w:tab w:val="right" w:pos="9214"/>
        </w:tabs>
        <w:suppressAutoHyphens/>
        <w:spacing w:after="0" w:line="240" w:lineRule="auto"/>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7</w:t>
      </w:r>
      <w:r w:rsidRPr="00790AC0">
        <w:rPr>
          <w:rFonts w:ascii="Palatino Linotype" w:hAnsi="Palatino Linotype" w:cs="Mangal"/>
          <w:b/>
          <w:kern w:val="1"/>
          <w:sz w:val="24"/>
          <w:szCs w:val="24"/>
          <w:lang w:eastAsia="hi-IN" w:bidi="hi-IN"/>
        </w:rPr>
        <w:t xml:space="preserve">.3.2. </w:t>
      </w:r>
      <w:r>
        <w:rPr>
          <w:rFonts w:ascii="Palatino Linotype" w:hAnsi="Palatino Linotype" w:cs="Mangal"/>
          <w:b/>
          <w:kern w:val="1"/>
          <w:sz w:val="24"/>
          <w:szCs w:val="24"/>
          <w:lang w:eastAsia="hi-IN" w:bidi="hi-IN"/>
        </w:rPr>
        <w:tab/>
      </w:r>
      <w:r w:rsidRPr="00790AC0">
        <w:rPr>
          <w:rFonts w:ascii="Palatino Linotype" w:hAnsi="Palatino Linotype" w:cs="Mangal"/>
          <w:b/>
          <w:kern w:val="1"/>
          <w:sz w:val="24"/>
          <w:szCs w:val="24"/>
          <w:lang w:eastAsia="hi-IN" w:bidi="hi-IN"/>
        </w:rPr>
        <w:t xml:space="preserve">Zöldségnövények telepítésének gyakorlata </w:t>
      </w:r>
      <w:r w:rsidRPr="00790AC0">
        <w:rPr>
          <w:rFonts w:ascii="Palatino Linotype" w:hAnsi="Palatino Linotype" w:cs="Mangal"/>
          <w:b/>
          <w:kern w:val="1"/>
          <w:sz w:val="24"/>
          <w:szCs w:val="24"/>
          <w:lang w:eastAsia="hi-IN" w:bidi="hi-IN"/>
        </w:rPr>
        <w:tab/>
      </w:r>
      <w:r w:rsidRPr="0004153D">
        <w:rPr>
          <w:rFonts w:ascii="Palatino Linotype" w:hAnsi="Palatino Linotype" w:cs="Mangal"/>
          <w:b/>
          <w:i/>
          <w:kern w:val="1"/>
          <w:sz w:val="24"/>
          <w:szCs w:val="24"/>
          <w:lang w:eastAsia="hi-IN" w:bidi="hi-IN"/>
        </w:rPr>
        <w:t>65,5 óra</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zöldségnövények hőigénye</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zöldségnövények fényigénye</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zöldségnövények vízigénye</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zöldségnövények tápanyagigénye</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Az egyes makro- és mikroelemek növényi életfolyamatokban betöltött szerepe</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zöldségnövények igénye a levegő összetételét illetően</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talaj szerepe a zöldségfélék termesztésében</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környezeti tényezők összefüggései és gyakorlati jelentőségük a zöldségnövények termesztésében</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termesztőberendezések fogalma</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termesztőberendezések csoportosítása: üvegházak vagy növényházak (szaporító, termesztő, vegyeshasznosítású növényházak), fóliás termesztőberendezések</w:t>
      </w:r>
    </w:p>
    <w:p w:rsidR="00B676D6" w:rsidRPr="00093C0C" w:rsidRDefault="00B676D6" w:rsidP="00093C0C">
      <w:pPr>
        <w:widowControl w:val="0"/>
        <w:tabs>
          <w:tab w:val="left" w:pos="709"/>
          <w:tab w:val="left" w:pos="1418"/>
          <w:tab w:val="center" w:pos="5219"/>
        </w:tabs>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zöldségfélék termesztési módjai: szabadföldi termesztés (korai-, tömegtermesztés), termesztőberendezés alatti termesztés</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növényházi termesztés szerepe, jelentősége és sajátosságai</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fóliás termesztőberendezések (alagút, ágy, sátor) alatti termesztés</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váz nélküli fóliatakarásos termesztés</w:t>
      </w:r>
    </w:p>
    <w:p w:rsidR="00B676D6" w:rsidRPr="00093C0C" w:rsidRDefault="00B676D6" w:rsidP="00093C0C">
      <w:pPr>
        <w:widowControl w:val="0"/>
        <w:suppressAutoHyphens/>
        <w:spacing w:after="0" w:line="240" w:lineRule="auto"/>
        <w:ind w:left="720"/>
        <w:jc w:val="both"/>
        <w:rPr>
          <w:rFonts w:ascii="Palatino Linotype" w:hAnsi="Palatino Linotype" w:cs="Mangal"/>
          <w:color w:val="000000"/>
          <w:kern w:val="1"/>
          <w:sz w:val="24"/>
          <w:szCs w:val="24"/>
          <w:lang w:eastAsia="hi-IN" w:bidi="hi-IN"/>
        </w:rPr>
      </w:pPr>
      <w:r w:rsidRPr="00093C0C">
        <w:rPr>
          <w:rFonts w:ascii="Palatino Linotype" w:hAnsi="Palatino Linotype" w:cs="Mangal"/>
          <w:color w:val="000000"/>
          <w:kern w:val="1"/>
          <w:sz w:val="24"/>
          <w:szCs w:val="24"/>
          <w:lang w:eastAsia="hi-IN" w:bidi="hi-IN"/>
        </w:rPr>
        <w:t>Korai szabadföldi termesztés, szabadföldi tömegtermesztés</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Növényi sorrend, vetésszerkezet</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biotermesztés lehetőségei, feltételei</w:t>
      </w:r>
    </w:p>
    <w:p w:rsidR="00B676D6" w:rsidRPr="00093C0C" w:rsidRDefault="00B676D6" w:rsidP="00093C0C">
      <w:pPr>
        <w:widowControl w:val="0"/>
        <w:suppressAutoHyphens/>
        <w:spacing w:after="0" w:line="240" w:lineRule="auto"/>
        <w:ind w:left="720"/>
        <w:jc w:val="both"/>
        <w:rPr>
          <w:rFonts w:ascii="Palatino Linotype" w:hAnsi="Palatino Linotype" w:cs="Mangal"/>
          <w:b/>
          <w:kern w:val="1"/>
          <w:sz w:val="24"/>
          <w:szCs w:val="24"/>
          <w:lang w:eastAsia="hi-IN" w:bidi="hi-IN"/>
        </w:rPr>
      </w:pPr>
      <w:r w:rsidRPr="00093C0C">
        <w:rPr>
          <w:rFonts w:ascii="Palatino Linotype" w:hAnsi="Palatino Linotype" w:cs="Mangal"/>
          <w:kern w:val="1"/>
          <w:sz w:val="24"/>
          <w:szCs w:val="24"/>
          <w:lang w:eastAsia="hi-IN" w:bidi="hi-IN"/>
        </w:rPr>
        <w:t>A szaporítás fogalma</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Szaporítási módok a zöldségtermesztésben: ivaros (magról), ivartalan (vegetatív) szaporítási eljárások</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vetés, a vetőmag tulajdonságai</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vetőmag vetés előtti kezelése</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zöldségnövények tenyészterülete</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Vetésmódok, a vetés mélysége, a vetőmagszükséglet kiszámítása</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vetés idejének ütemezése, a szabadföldi vetés, ültetés időpontjai</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lastRenderedPageBreak/>
        <w:t>A palántanevelés előnyei, módjai: tűzdelés nélküli és tűzdeléses palántanevelés</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palántanevelés közegei és termesztőedényei</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palántanevelés helye, időtartama, munkái, a palánta kiültetése</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trágyázás célja, jelentősége</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trágyázás módjai, menete: alaptrágyázás, indítótrágyázás, fejtrágyázás Szerves-, műtrágyázás a zöldségtermesztésben</w:t>
      </w:r>
    </w:p>
    <w:p w:rsidR="00B676D6" w:rsidRPr="00790AC0" w:rsidRDefault="00B676D6" w:rsidP="00BA5125">
      <w:pPr>
        <w:widowControl w:val="0"/>
        <w:suppressAutoHyphens/>
        <w:spacing w:after="0" w:line="240" w:lineRule="auto"/>
        <w:ind w:left="1224"/>
        <w:rPr>
          <w:rFonts w:ascii="Palatino Linotype" w:hAnsi="Palatino Linotype" w:cs="Mangal"/>
          <w:b/>
          <w:kern w:val="1"/>
          <w:sz w:val="24"/>
          <w:szCs w:val="24"/>
          <w:lang w:eastAsia="hi-IN" w:bidi="hi-IN"/>
        </w:rPr>
      </w:pPr>
    </w:p>
    <w:p w:rsidR="00B676D6" w:rsidRPr="00093C0C" w:rsidRDefault="00B676D6" w:rsidP="00093C0C">
      <w:pPr>
        <w:widowControl w:val="0"/>
        <w:tabs>
          <w:tab w:val="left" w:pos="1418"/>
          <w:tab w:val="right" w:pos="9214"/>
        </w:tabs>
        <w:suppressAutoHyphens/>
        <w:spacing w:after="0" w:line="240" w:lineRule="auto"/>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7</w:t>
      </w:r>
      <w:r w:rsidRPr="00790AC0">
        <w:rPr>
          <w:rFonts w:ascii="Palatino Linotype" w:hAnsi="Palatino Linotype" w:cs="Mangal"/>
          <w:b/>
          <w:kern w:val="1"/>
          <w:sz w:val="24"/>
          <w:szCs w:val="24"/>
          <w:lang w:eastAsia="hi-IN" w:bidi="hi-IN"/>
        </w:rPr>
        <w:t>.3.3.</w:t>
      </w:r>
      <w:r>
        <w:rPr>
          <w:rFonts w:ascii="Palatino Linotype" w:hAnsi="Palatino Linotype" w:cs="Mangal"/>
          <w:b/>
          <w:kern w:val="1"/>
          <w:sz w:val="24"/>
          <w:szCs w:val="24"/>
          <w:lang w:eastAsia="hi-IN" w:bidi="hi-IN"/>
        </w:rPr>
        <w:tab/>
      </w:r>
      <w:r w:rsidRPr="00790AC0">
        <w:rPr>
          <w:rFonts w:ascii="Palatino Linotype" w:hAnsi="Palatino Linotype" w:cs="Mangal"/>
          <w:b/>
          <w:kern w:val="1"/>
          <w:sz w:val="24"/>
          <w:szCs w:val="24"/>
          <w:lang w:eastAsia="hi-IN" w:bidi="hi-IN"/>
        </w:rPr>
        <w:t>Szőlő</w:t>
      </w:r>
      <w:r>
        <w:rPr>
          <w:rFonts w:ascii="Palatino Linotype" w:hAnsi="Palatino Linotype" w:cs="Mangal"/>
          <w:b/>
          <w:kern w:val="1"/>
          <w:sz w:val="24"/>
          <w:szCs w:val="24"/>
          <w:lang w:eastAsia="hi-IN" w:bidi="hi-IN"/>
        </w:rPr>
        <w:t xml:space="preserve"> </w:t>
      </w:r>
      <w:r w:rsidRPr="00790AC0">
        <w:rPr>
          <w:rFonts w:ascii="Palatino Linotype" w:hAnsi="Palatino Linotype" w:cs="Mangal"/>
          <w:b/>
          <w:kern w:val="1"/>
          <w:sz w:val="24"/>
          <w:szCs w:val="24"/>
          <w:lang w:eastAsia="hi-IN" w:bidi="hi-IN"/>
        </w:rPr>
        <w:t>telepítés</w:t>
      </w:r>
      <w:r>
        <w:rPr>
          <w:rFonts w:ascii="Palatino Linotype" w:hAnsi="Palatino Linotype" w:cs="Mangal"/>
          <w:b/>
          <w:kern w:val="1"/>
          <w:sz w:val="24"/>
          <w:szCs w:val="24"/>
          <w:lang w:eastAsia="hi-IN" w:bidi="hi-IN"/>
        </w:rPr>
        <w:t>ének</w:t>
      </w:r>
      <w:r w:rsidRPr="00790AC0">
        <w:rPr>
          <w:rFonts w:ascii="Palatino Linotype" w:hAnsi="Palatino Linotype" w:cs="Mangal"/>
          <w:b/>
          <w:kern w:val="1"/>
          <w:sz w:val="24"/>
          <w:szCs w:val="24"/>
          <w:lang w:eastAsia="hi-IN" w:bidi="hi-IN"/>
        </w:rPr>
        <w:t xml:space="preserve"> gyakorlata</w:t>
      </w:r>
      <w:r w:rsidRPr="00790AC0">
        <w:rPr>
          <w:rFonts w:ascii="Palatino Linotype" w:hAnsi="Palatino Linotype" w:cs="Mangal"/>
          <w:b/>
          <w:kern w:val="1"/>
          <w:sz w:val="24"/>
          <w:szCs w:val="24"/>
          <w:lang w:eastAsia="hi-IN" w:bidi="hi-IN"/>
        </w:rPr>
        <w:tab/>
      </w:r>
      <w:r w:rsidRPr="0004153D">
        <w:rPr>
          <w:rFonts w:ascii="Palatino Linotype" w:hAnsi="Palatino Linotype" w:cs="Mangal"/>
          <w:b/>
          <w:i/>
          <w:kern w:val="1"/>
          <w:sz w:val="24"/>
          <w:szCs w:val="24"/>
          <w:lang w:eastAsia="hi-IN" w:bidi="hi-IN"/>
        </w:rPr>
        <w:t>64 óra</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Az ültetvény-telepítések előkészítése (tereprendezés, talajmintavétel, talajelőkészítés, a tőkék helyének kitűzése, a szaporítóanyag előkészítése)</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Az ültetés (ültetés gödörbe, kézifúróval, hidrofúróval, fóliatakarással)</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Az ültetés befejező munkái (felcsirkézés, az ültetés minőségének ellenőrzése, törzskönyvezés)</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telepítés gondozása</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Támberendezés-típusok tanulmányozása, építése (az oszlopok beállítása, karózás, huzalozás)</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támberendezések karbantartása, felújítása</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szőlőtőke részeinek megismerése</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tőkeművelési módok bemutatása</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Európai vessző előállítása (begyűjtés helye, ideje)</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vessző tárolása és növényvédelmi vonzata</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 szaporításra alkalmas vessző szabványa</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Az európai vessző iskolázása, módjai, ápolása, felszedése</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Alanyvessző előállítása, alanyfajták ismerete (mésztűrés, filoxéra-ellenállóság)</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Alanytelep éves ápolási munkái</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Az oltványkészítés műveletei</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Előhajtatás, edzés</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Oltványok iskolázása</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Gyökeres oltványok felszedése, szabványok</w:t>
      </w:r>
    </w:p>
    <w:p w:rsidR="00B676D6" w:rsidRPr="00093C0C"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r w:rsidRPr="00093C0C">
        <w:rPr>
          <w:rFonts w:ascii="Palatino Linotype" w:hAnsi="Palatino Linotype" w:cs="Mangal"/>
          <w:kern w:val="1"/>
          <w:sz w:val="24"/>
          <w:szCs w:val="24"/>
          <w:lang w:eastAsia="hi-IN" w:bidi="hi-IN"/>
        </w:rPr>
        <w:t>In vitro szaporítóanyag előállítása</w:t>
      </w:r>
    </w:p>
    <w:p w:rsidR="00B676D6" w:rsidRPr="00790AC0" w:rsidRDefault="00B676D6" w:rsidP="00093C0C">
      <w:pPr>
        <w:widowControl w:val="0"/>
        <w:suppressAutoHyphens/>
        <w:spacing w:after="0" w:line="240" w:lineRule="auto"/>
        <w:ind w:left="720"/>
        <w:jc w:val="both"/>
        <w:rPr>
          <w:rFonts w:ascii="Palatino Linotype" w:hAnsi="Palatino Linotype" w:cs="Mangal"/>
          <w:kern w:val="1"/>
          <w:sz w:val="24"/>
          <w:szCs w:val="24"/>
          <w:lang w:eastAsia="hi-IN" w:bidi="hi-IN"/>
        </w:rPr>
      </w:pPr>
    </w:p>
    <w:p w:rsidR="00B676D6" w:rsidRPr="00507511" w:rsidRDefault="00B676D6" w:rsidP="00093C0C">
      <w:pPr>
        <w:widowControl w:val="0"/>
        <w:tabs>
          <w:tab w:val="left" w:pos="794"/>
          <w:tab w:val="left" w:pos="993"/>
        </w:tabs>
        <w:suppressAutoHyphens/>
        <w:spacing w:after="0" w:line="240" w:lineRule="auto"/>
        <w:ind w:left="357"/>
        <w:rPr>
          <w:rFonts w:ascii="Palatino Linotype" w:hAnsi="Palatino Linotype" w:cs="Times New Roman"/>
          <w:b/>
          <w:kern w:val="1"/>
          <w:sz w:val="24"/>
          <w:szCs w:val="24"/>
          <w:lang w:eastAsia="hi-IN" w:bidi="hi-IN"/>
        </w:rPr>
      </w:pPr>
      <w:r w:rsidRPr="00507511">
        <w:rPr>
          <w:rFonts w:ascii="Palatino Linotype" w:hAnsi="Palatino Linotype" w:cs="Times New Roman"/>
          <w:b/>
          <w:kern w:val="1"/>
          <w:sz w:val="24"/>
          <w:szCs w:val="24"/>
          <w:lang w:eastAsia="hi-IN" w:bidi="hi-IN"/>
        </w:rPr>
        <w:t>7.4.</w:t>
      </w:r>
      <w:r w:rsidRPr="00093C0C">
        <w:rPr>
          <w:rFonts w:ascii="Palatino Linotype" w:hAnsi="Palatino Linotype" w:cs="Times New Roman"/>
          <w:b/>
          <w:i/>
          <w:kern w:val="1"/>
          <w:sz w:val="24"/>
          <w:szCs w:val="24"/>
          <w:lang w:eastAsia="hi-IN" w:bidi="hi-IN"/>
        </w:rPr>
        <w:tab/>
        <w:t>A képzés javasolt helyszíne (ajánlá</w:t>
      </w:r>
      <w:r w:rsidRPr="00093C0C">
        <w:rPr>
          <w:rFonts w:ascii="Palatino Linotype" w:hAnsi="Palatino Linotype" w:cs="Times New Roman"/>
          <w:b/>
          <w:kern w:val="1"/>
          <w:sz w:val="24"/>
          <w:szCs w:val="24"/>
          <w:lang w:eastAsia="hi-IN" w:bidi="hi-IN"/>
        </w:rPr>
        <w:t>s)</w:t>
      </w:r>
    </w:p>
    <w:p w:rsidR="00B676D6" w:rsidRPr="00B669DF" w:rsidRDefault="00B676D6" w:rsidP="00093C0C">
      <w:pPr>
        <w:widowControl w:val="0"/>
        <w:tabs>
          <w:tab w:val="left" w:pos="993"/>
        </w:tabs>
        <w:suppressAutoHyphens/>
        <w:spacing w:after="0" w:line="240" w:lineRule="auto"/>
        <w:ind w:left="360"/>
        <w:rPr>
          <w:rFonts w:ascii="Palatino Linotype" w:hAnsi="Palatino Linotype" w:cs="Mangal"/>
          <w:i/>
          <w:kern w:val="1"/>
          <w:sz w:val="24"/>
          <w:szCs w:val="24"/>
          <w:lang w:eastAsia="hi-IN" w:bidi="hi-IN"/>
        </w:rPr>
      </w:pPr>
      <w:r w:rsidRPr="00B669DF">
        <w:rPr>
          <w:rFonts w:ascii="Palatino Linotype" w:hAnsi="Palatino Linotype" w:cs="Mangal"/>
          <w:i/>
          <w:kern w:val="1"/>
          <w:sz w:val="24"/>
          <w:szCs w:val="24"/>
          <w:lang w:eastAsia="hi-IN" w:bidi="hi-IN"/>
        </w:rPr>
        <w:t>Tangazdaság, szakmaspecifikus képzőhely</w:t>
      </w:r>
    </w:p>
    <w:p w:rsidR="00B676D6" w:rsidRPr="00790AC0" w:rsidRDefault="00B676D6" w:rsidP="00BA5125">
      <w:pPr>
        <w:widowControl w:val="0"/>
        <w:tabs>
          <w:tab w:val="left" w:pos="993"/>
        </w:tabs>
        <w:suppressAutoHyphens/>
        <w:spacing w:after="0" w:line="240" w:lineRule="auto"/>
        <w:rPr>
          <w:rFonts w:ascii="Palatino Linotype" w:hAnsi="Palatino Linotype" w:cs="Mangal"/>
          <w:b/>
          <w:kern w:val="1"/>
          <w:sz w:val="24"/>
          <w:szCs w:val="24"/>
          <w:lang w:eastAsia="hi-IN" w:bidi="hi-IN"/>
        </w:rPr>
      </w:pPr>
    </w:p>
    <w:p w:rsidR="00B676D6" w:rsidRPr="00093C0C" w:rsidRDefault="00B676D6" w:rsidP="00B669DF">
      <w:pPr>
        <w:widowControl w:val="0"/>
        <w:tabs>
          <w:tab w:val="left" w:pos="794"/>
          <w:tab w:val="left" w:pos="993"/>
        </w:tabs>
        <w:suppressAutoHyphens/>
        <w:spacing w:after="0" w:line="240" w:lineRule="auto"/>
        <w:ind w:left="357"/>
        <w:jc w:val="both"/>
        <w:rPr>
          <w:rFonts w:ascii="Palatino Linotype" w:hAnsi="Palatino Linotype" w:cs="Times New Roman"/>
          <w:b/>
          <w:i/>
          <w:kern w:val="1"/>
          <w:sz w:val="24"/>
          <w:szCs w:val="24"/>
          <w:lang w:eastAsia="hi-IN" w:bidi="hi-IN"/>
        </w:rPr>
      </w:pPr>
      <w:r w:rsidRPr="00093C0C">
        <w:rPr>
          <w:rFonts w:ascii="Palatino Linotype" w:hAnsi="Palatino Linotype" w:cs="Times New Roman"/>
          <w:b/>
          <w:kern w:val="1"/>
          <w:sz w:val="24"/>
          <w:szCs w:val="24"/>
          <w:lang w:eastAsia="hi-IN" w:bidi="hi-IN"/>
        </w:rPr>
        <w:t xml:space="preserve">7.5. </w:t>
      </w:r>
      <w:r w:rsidRPr="00093C0C">
        <w:rPr>
          <w:rFonts w:ascii="Palatino Linotype" w:hAnsi="Palatino Linotype" w:cs="Times New Roman"/>
          <w:b/>
          <w:kern w:val="1"/>
          <w:sz w:val="24"/>
          <w:szCs w:val="24"/>
          <w:lang w:eastAsia="hi-IN" w:bidi="hi-IN"/>
        </w:rPr>
        <w:tab/>
      </w:r>
      <w:r w:rsidRPr="00093C0C">
        <w:rPr>
          <w:rFonts w:ascii="Palatino Linotype" w:hAnsi="Palatino Linotype" w:cs="Times New Roman"/>
          <w:b/>
          <w:i/>
          <w:kern w:val="1"/>
          <w:sz w:val="24"/>
          <w:szCs w:val="24"/>
          <w:lang w:eastAsia="hi-IN" w:bidi="hi-IN"/>
        </w:rPr>
        <w:t>A tantárgy elsajátítása során alkalmazható sajátos módszerek, tanulói tevékenységformák (ajánlás)</w:t>
      </w:r>
    </w:p>
    <w:p w:rsidR="00B676D6" w:rsidRPr="00093C0C" w:rsidRDefault="00B676D6" w:rsidP="00B669DF">
      <w:pPr>
        <w:widowControl w:val="0"/>
        <w:tabs>
          <w:tab w:val="left" w:pos="794"/>
          <w:tab w:val="left" w:pos="993"/>
        </w:tabs>
        <w:suppressAutoHyphens/>
        <w:spacing w:after="0" w:line="240" w:lineRule="auto"/>
        <w:ind w:left="357"/>
        <w:jc w:val="both"/>
        <w:rPr>
          <w:rFonts w:ascii="Palatino Linotype" w:hAnsi="Palatino Linotype" w:cs="Times New Roman"/>
          <w:b/>
          <w:i/>
          <w:kern w:val="1"/>
          <w:sz w:val="24"/>
          <w:szCs w:val="24"/>
          <w:lang w:eastAsia="hi-IN" w:bidi="hi-IN"/>
        </w:rPr>
      </w:pPr>
    </w:p>
    <w:p w:rsidR="00B676D6" w:rsidRPr="00790AC0" w:rsidRDefault="00B676D6" w:rsidP="00B669DF">
      <w:pPr>
        <w:widowControl w:val="0"/>
        <w:suppressAutoHyphens/>
        <w:spacing w:after="0" w:line="240" w:lineRule="auto"/>
        <w:ind w:left="720"/>
        <w:jc w:val="both"/>
        <w:rPr>
          <w:rFonts w:ascii="Palatino Linotype" w:hAnsi="Palatino Linotype" w:cs="Times New Roman"/>
          <w:b/>
          <w:i/>
          <w:kern w:val="1"/>
          <w:sz w:val="24"/>
          <w:szCs w:val="24"/>
          <w:lang w:eastAsia="hi-IN" w:bidi="hi-IN"/>
        </w:rPr>
      </w:pPr>
      <w:r w:rsidRPr="00093C0C">
        <w:rPr>
          <w:rFonts w:ascii="Palatino Linotype" w:hAnsi="Palatino Linotype" w:cs="Times New Roman"/>
          <w:b/>
          <w:sz w:val="24"/>
          <w:szCs w:val="24"/>
          <w:lang w:eastAsia="hu-HU"/>
        </w:rPr>
        <w:t>7.5.1.</w:t>
      </w:r>
      <w:r w:rsidRPr="00790AC0">
        <w:rPr>
          <w:rFonts w:ascii="Palatino Linotype" w:hAnsi="Palatino Linotype" w:cs="Times New Roman"/>
          <w:b/>
          <w:i/>
          <w:sz w:val="24"/>
          <w:szCs w:val="24"/>
          <w:lang w:eastAsia="hu-HU"/>
        </w:rPr>
        <w:t xml:space="preserve"> 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676D6" w:rsidRPr="00790AC0" w:rsidTr="00B410A6">
        <w:trPr>
          <w:cantSplit/>
          <w:trHeight w:val="921"/>
          <w:jc w:val="center"/>
        </w:trPr>
        <w:tc>
          <w:tcPr>
            <w:tcW w:w="828" w:type="dxa"/>
            <w:vMerge w:val="restart"/>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Sor-szám</w:t>
            </w:r>
          </w:p>
        </w:tc>
        <w:tc>
          <w:tcPr>
            <w:tcW w:w="3621" w:type="dxa"/>
            <w:vMerge w:val="restart"/>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Tanulói tevékenységforma</w:t>
            </w:r>
          </w:p>
        </w:tc>
        <w:tc>
          <w:tcPr>
            <w:tcW w:w="2370" w:type="dxa"/>
            <w:gridSpan w:val="3"/>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Tanulói tevékenység szervezési kerete</w:t>
            </w:r>
          </w:p>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(differenciálási módok)</w:t>
            </w:r>
          </w:p>
        </w:tc>
        <w:tc>
          <w:tcPr>
            <w:tcW w:w="2190" w:type="dxa"/>
            <w:vMerge w:val="restart"/>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 xml:space="preserve">Alkalmazandó eszközök és felszerelések (SZVK </w:t>
            </w:r>
            <w:r w:rsidRPr="00790AC0">
              <w:rPr>
                <w:rFonts w:ascii="Palatino Linotype" w:hAnsi="Palatino Linotype" w:cs="Times New Roman"/>
                <w:b/>
                <w:sz w:val="20"/>
                <w:szCs w:val="20"/>
                <w:lang w:eastAsia="hu-HU"/>
              </w:rPr>
              <w:lastRenderedPageBreak/>
              <w:t>6. pont lebontása, pontosítása)</w:t>
            </w:r>
          </w:p>
        </w:tc>
      </w:tr>
      <w:tr w:rsidR="00B676D6" w:rsidRPr="00790AC0" w:rsidTr="00B410A6">
        <w:trPr>
          <w:cantSplit/>
          <w:trHeight w:val="1076"/>
          <w:jc w:val="center"/>
        </w:trPr>
        <w:tc>
          <w:tcPr>
            <w:tcW w:w="828" w:type="dxa"/>
            <w:vMerge/>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p>
        </w:tc>
        <w:tc>
          <w:tcPr>
            <w:tcW w:w="3621" w:type="dxa"/>
            <w:vMerge/>
            <w:vAlign w:val="center"/>
          </w:tcPr>
          <w:p w:rsidR="00B676D6" w:rsidRPr="00790AC0" w:rsidRDefault="00B676D6" w:rsidP="00B410A6">
            <w:pPr>
              <w:spacing w:after="0" w:line="240" w:lineRule="auto"/>
              <w:rPr>
                <w:rFonts w:ascii="Palatino Linotype" w:hAnsi="Palatino Linotype" w:cs="Times New Roman"/>
                <w:b/>
                <w:sz w:val="20"/>
                <w:szCs w:val="20"/>
                <w:lang w:eastAsia="hu-HU"/>
              </w:rPr>
            </w:pPr>
          </w:p>
        </w:tc>
        <w:tc>
          <w:tcPr>
            <w:tcW w:w="809" w:type="dxa"/>
            <w:textDirection w:val="btLr"/>
            <w:vAlign w:val="center"/>
          </w:tcPr>
          <w:p w:rsidR="00B676D6" w:rsidRPr="00790AC0" w:rsidRDefault="00B676D6" w:rsidP="00B410A6">
            <w:pPr>
              <w:spacing w:after="0" w:line="240" w:lineRule="auto"/>
              <w:ind w:left="113" w:right="113"/>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Egyéni</w:t>
            </w:r>
          </w:p>
        </w:tc>
        <w:tc>
          <w:tcPr>
            <w:tcW w:w="798" w:type="dxa"/>
            <w:textDirection w:val="btLr"/>
            <w:vAlign w:val="center"/>
          </w:tcPr>
          <w:p w:rsidR="00B676D6" w:rsidRPr="00790AC0" w:rsidRDefault="00B676D6" w:rsidP="00B410A6">
            <w:pPr>
              <w:spacing w:after="0" w:line="240" w:lineRule="auto"/>
              <w:ind w:left="113" w:right="113"/>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Csoport-</w:t>
            </w:r>
          </w:p>
          <w:p w:rsidR="00B676D6" w:rsidRPr="00790AC0" w:rsidRDefault="00B676D6" w:rsidP="00B410A6">
            <w:pPr>
              <w:spacing w:after="0" w:line="240" w:lineRule="auto"/>
              <w:ind w:left="113" w:right="113"/>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bontás</w:t>
            </w:r>
          </w:p>
        </w:tc>
        <w:tc>
          <w:tcPr>
            <w:tcW w:w="763" w:type="dxa"/>
            <w:textDirection w:val="btLr"/>
            <w:vAlign w:val="center"/>
          </w:tcPr>
          <w:p w:rsidR="00B676D6" w:rsidRPr="00790AC0" w:rsidRDefault="00B676D6" w:rsidP="00B410A6">
            <w:pPr>
              <w:spacing w:after="0" w:line="240" w:lineRule="auto"/>
              <w:ind w:left="113" w:right="113"/>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Osztály-</w:t>
            </w:r>
          </w:p>
          <w:p w:rsidR="00B676D6" w:rsidRPr="00790AC0" w:rsidRDefault="00B676D6" w:rsidP="00B410A6">
            <w:pPr>
              <w:spacing w:after="0" w:line="240" w:lineRule="auto"/>
              <w:ind w:left="113" w:right="113"/>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keret</w:t>
            </w:r>
          </w:p>
        </w:tc>
        <w:tc>
          <w:tcPr>
            <w:tcW w:w="2190" w:type="dxa"/>
            <w:vMerge/>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p>
        </w:tc>
      </w:tr>
      <w:tr w:rsidR="00B676D6" w:rsidRPr="00790AC0" w:rsidTr="00B410A6">
        <w:trPr>
          <w:jc w:val="center"/>
        </w:trPr>
        <w:tc>
          <w:tcPr>
            <w:tcW w:w="828"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lastRenderedPageBreak/>
              <w:t>1.</w:t>
            </w:r>
          </w:p>
        </w:tc>
        <w:tc>
          <w:tcPr>
            <w:tcW w:w="3621" w:type="dxa"/>
            <w:shd w:val="clear" w:color="auto" w:fill="D9D9D9"/>
            <w:vAlign w:val="center"/>
          </w:tcPr>
          <w:p w:rsidR="00B676D6" w:rsidRPr="00790AC0" w:rsidRDefault="00B676D6" w:rsidP="00B410A6">
            <w:pPr>
              <w:spacing w:after="0" w:line="240" w:lineRule="auto"/>
              <w:rPr>
                <w:rFonts w:ascii="Palatino Linotype" w:hAnsi="Palatino Linotype" w:cs="Times New Roman"/>
                <w:b/>
                <w:sz w:val="20"/>
                <w:szCs w:val="20"/>
                <w:lang w:eastAsia="hu-HU"/>
              </w:rPr>
            </w:pPr>
            <w:r w:rsidRPr="00790AC0">
              <w:rPr>
                <w:rFonts w:ascii="Palatino Linotype" w:hAnsi="Palatino Linotype" w:cs="Arial"/>
                <w:b/>
                <w:sz w:val="20"/>
                <w:szCs w:val="20"/>
                <w:lang w:eastAsia="hu-HU"/>
              </w:rPr>
              <w:t>Információ feldolgozó tevékenységek</w:t>
            </w:r>
          </w:p>
        </w:tc>
        <w:tc>
          <w:tcPr>
            <w:tcW w:w="809"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r>
      <w:tr w:rsidR="00B676D6" w:rsidRPr="00790AC0" w:rsidTr="00B669DF">
        <w:trPr>
          <w:trHeight w:val="111"/>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1.1.</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Olvasott szöveg önálló feldolgozása</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1.2.</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Olvasott szöveg feladattal vezetett feldolgozása</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1.3.</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Olvasott szöveg feldolgozása jegyzeteléssel</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1.4.</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Hallott szöveg feldolgozása jegyzeteléssel</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1.5.</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Hallott szöveg feladattal vezetett feldolgozása</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669DF">
        <w:trPr>
          <w:trHeight w:val="70"/>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1.6.</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Információk önálló rendszerezése</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1.7.</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Információk feladattal vezetett rendszerezése</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2.</w:t>
            </w:r>
          </w:p>
        </w:tc>
        <w:tc>
          <w:tcPr>
            <w:tcW w:w="3621" w:type="dxa"/>
            <w:shd w:val="clear" w:color="auto" w:fill="D9D9D9"/>
            <w:vAlign w:val="center"/>
          </w:tcPr>
          <w:p w:rsidR="00B676D6" w:rsidRPr="00790AC0" w:rsidRDefault="00B676D6" w:rsidP="00B410A6">
            <w:pPr>
              <w:spacing w:after="0" w:line="240" w:lineRule="auto"/>
              <w:rPr>
                <w:rFonts w:ascii="Palatino Linotype" w:hAnsi="Palatino Linotype" w:cs="Arial"/>
                <w:b/>
                <w:sz w:val="20"/>
                <w:szCs w:val="20"/>
                <w:lang w:eastAsia="hu-HU"/>
              </w:rPr>
            </w:pPr>
            <w:r w:rsidRPr="00790AC0">
              <w:rPr>
                <w:rFonts w:ascii="Palatino Linotype" w:hAnsi="Palatino Linotype" w:cs="Arial"/>
                <w:b/>
                <w:sz w:val="20"/>
                <w:szCs w:val="20"/>
                <w:lang w:eastAsia="hu-HU"/>
              </w:rPr>
              <w:t>Ismeretalkalmazási gyakorló tevékenységek, feladatok</w:t>
            </w:r>
          </w:p>
        </w:tc>
        <w:tc>
          <w:tcPr>
            <w:tcW w:w="809"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2.1.</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Válaszolás írásban mondatszintű kérdésekre</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669DF">
        <w:trPr>
          <w:trHeight w:val="399"/>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2.2.</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Tesztfeladat megoldása</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2.3.</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Szöveges előadás egyéni felkészüléssel</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2.4.</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Tapasztalatok utólagos ismertetése szóban</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2.5.</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Tapasztalatok helyszíni ismertetése szóban</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trHeight w:val="499"/>
          <w:jc w:val="center"/>
        </w:trPr>
        <w:tc>
          <w:tcPr>
            <w:tcW w:w="828"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4.</w:t>
            </w:r>
          </w:p>
        </w:tc>
        <w:tc>
          <w:tcPr>
            <w:tcW w:w="3621" w:type="dxa"/>
            <w:shd w:val="clear" w:color="auto" w:fill="D9D9D9"/>
            <w:vAlign w:val="center"/>
          </w:tcPr>
          <w:p w:rsidR="00B676D6" w:rsidRPr="00790AC0" w:rsidRDefault="00B676D6" w:rsidP="00B410A6">
            <w:pPr>
              <w:spacing w:after="0" w:line="240" w:lineRule="auto"/>
              <w:rPr>
                <w:rFonts w:ascii="Palatino Linotype" w:hAnsi="Palatino Linotype" w:cs="Arial"/>
                <w:b/>
                <w:sz w:val="20"/>
                <w:szCs w:val="20"/>
                <w:lang w:eastAsia="hu-HU"/>
              </w:rPr>
            </w:pPr>
            <w:r w:rsidRPr="00790AC0">
              <w:rPr>
                <w:rFonts w:ascii="Palatino Linotype" w:hAnsi="Palatino Linotype" w:cs="Arial"/>
                <w:b/>
                <w:sz w:val="20"/>
                <w:szCs w:val="20"/>
                <w:lang w:eastAsia="hu-HU"/>
              </w:rPr>
              <w:t>Komplex információk körében</w:t>
            </w:r>
          </w:p>
        </w:tc>
        <w:tc>
          <w:tcPr>
            <w:tcW w:w="809"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r>
      <w:tr w:rsidR="00B676D6" w:rsidRPr="00790AC0" w:rsidTr="00B669DF">
        <w:trPr>
          <w:trHeight w:val="364"/>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4.1.</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Elemzés készítése tapasztalatokról</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4.2.</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Jegyzetkészítés eseményről kérdéssor alapján</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4.3.</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Esemény helyszíni értékelése szóban felkészülés után</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669DF">
        <w:trPr>
          <w:trHeight w:val="398"/>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4.4.</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Utólagos szóbeli beszámoló</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5.</w:t>
            </w:r>
          </w:p>
        </w:tc>
        <w:tc>
          <w:tcPr>
            <w:tcW w:w="3621" w:type="dxa"/>
            <w:shd w:val="clear" w:color="auto" w:fill="D9D9D9"/>
            <w:vAlign w:val="center"/>
          </w:tcPr>
          <w:p w:rsidR="00B676D6" w:rsidRPr="00790AC0" w:rsidRDefault="00B676D6" w:rsidP="00B410A6">
            <w:pPr>
              <w:spacing w:after="0" w:line="240" w:lineRule="auto"/>
              <w:rPr>
                <w:rFonts w:ascii="Palatino Linotype" w:hAnsi="Palatino Linotype" w:cs="Arial"/>
                <w:b/>
                <w:sz w:val="20"/>
                <w:szCs w:val="20"/>
                <w:lang w:eastAsia="hu-HU"/>
              </w:rPr>
            </w:pPr>
            <w:r w:rsidRPr="00790AC0">
              <w:rPr>
                <w:rFonts w:ascii="Palatino Linotype" w:hAnsi="Palatino Linotype" w:cs="Arial"/>
                <w:b/>
                <w:sz w:val="20"/>
                <w:szCs w:val="20"/>
                <w:lang w:eastAsia="hu-HU"/>
              </w:rPr>
              <w:t>Csoportos munkaformák körében</w:t>
            </w:r>
          </w:p>
        </w:tc>
        <w:tc>
          <w:tcPr>
            <w:tcW w:w="809"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63"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shd w:val="clear" w:color="auto" w:fill="D9D9D9"/>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5.1.</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Feladattal vezetett kiscsoportos szövegfeldolgozás</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82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5.2.</w:t>
            </w:r>
          </w:p>
        </w:tc>
        <w:tc>
          <w:tcPr>
            <w:tcW w:w="3621" w:type="dxa"/>
            <w:vAlign w:val="center"/>
          </w:tcPr>
          <w:p w:rsidR="00B676D6" w:rsidRPr="00790AC0" w:rsidRDefault="00B676D6" w:rsidP="00B410A6">
            <w:pPr>
              <w:spacing w:after="0" w:line="240" w:lineRule="auto"/>
              <w:rPr>
                <w:rFonts w:ascii="Palatino Linotype" w:hAnsi="Palatino Linotype" w:cs="Arial"/>
                <w:sz w:val="20"/>
                <w:szCs w:val="20"/>
                <w:lang w:eastAsia="hu-HU"/>
              </w:rPr>
            </w:pPr>
            <w:r w:rsidRPr="00790AC0">
              <w:rPr>
                <w:rFonts w:ascii="Palatino Linotype" w:hAnsi="Palatino Linotype" w:cs="Arial"/>
                <w:sz w:val="20"/>
                <w:szCs w:val="20"/>
                <w:lang w:eastAsia="hu-HU"/>
              </w:rPr>
              <w:t>Csoportos versenyjáték</w:t>
            </w:r>
          </w:p>
        </w:tc>
        <w:tc>
          <w:tcPr>
            <w:tcW w:w="80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798"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763"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190"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bl>
    <w:p w:rsidR="00B676D6" w:rsidRPr="00790AC0" w:rsidRDefault="00B676D6" w:rsidP="00BA5125">
      <w:pPr>
        <w:widowControl w:val="0"/>
        <w:suppressAutoHyphens/>
        <w:spacing w:after="0" w:line="240" w:lineRule="auto"/>
        <w:ind w:left="1092"/>
        <w:jc w:val="both"/>
        <w:rPr>
          <w:rFonts w:ascii="Palatino Linotype" w:hAnsi="Palatino Linotype" w:cs="Times New Roman"/>
          <w:b/>
          <w:i/>
          <w:kern w:val="1"/>
          <w:sz w:val="24"/>
          <w:szCs w:val="24"/>
          <w:lang w:eastAsia="hi-IN" w:bidi="hi-IN"/>
        </w:rPr>
      </w:pPr>
    </w:p>
    <w:p w:rsidR="00B676D6" w:rsidRPr="00790AC0" w:rsidRDefault="00B676D6" w:rsidP="00093C0C">
      <w:pPr>
        <w:widowControl w:val="0"/>
        <w:tabs>
          <w:tab w:val="left" w:pos="1440"/>
        </w:tabs>
        <w:suppressAutoHyphens/>
        <w:spacing w:after="0" w:line="240" w:lineRule="auto"/>
        <w:ind w:left="1287" w:hanging="567"/>
        <w:jc w:val="both"/>
        <w:rPr>
          <w:rFonts w:ascii="Palatino Linotype" w:hAnsi="Palatino Linotype" w:cs="Times New Roman"/>
          <w:b/>
          <w:i/>
          <w:sz w:val="24"/>
          <w:szCs w:val="24"/>
          <w:lang w:eastAsia="hu-HU"/>
        </w:rPr>
      </w:pPr>
      <w:r w:rsidRPr="00093C0C">
        <w:rPr>
          <w:rFonts w:ascii="Palatino Linotype" w:hAnsi="Palatino Linotype" w:cs="Times New Roman"/>
          <w:b/>
          <w:sz w:val="24"/>
          <w:szCs w:val="24"/>
          <w:lang w:eastAsia="hu-HU"/>
        </w:rPr>
        <w:t>7.5.2</w:t>
      </w:r>
      <w:r w:rsidRPr="00790AC0">
        <w:rPr>
          <w:rFonts w:ascii="Palatino Linotype" w:hAnsi="Palatino Linotype" w:cs="Times New Roman"/>
          <w:b/>
          <w:i/>
          <w:sz w:val="24"/>
          <w:szCs w:val="24"/>
          <w:lang w:eastAsia="hu-HU"/>
        </w:rPr>
        <w:t>.</w:t>
      </w:r>
      <w:r>
        <w:rPr>
          <w:rFonts w:ascii="Palatino Linotype" w:hAnsi="Palatino Linotype" w:cs="Times New Roman"/>
          <w:b/>
          <w:i/>
          <w:sz w:val="24"/>
          <w:szCs w:val="24"/>
          <w:lang w:eastAsia="hu-HU"/>
        </w:rPr>
        <w:tab/>
      </w:r>
      <w:r w:rsidRPr="00790AC0">
        <w:rPr>
          <w:rFonts w:ascii="Palatino Linotype" w:hAnsi="Palatino Linotype" w:cs="Times New Roman"/>
          <w:b/>
          <w:i/>
          <w:sz w:val="24"/>
          <w:szCs w:val="24"/>
          <w:lang w:eastAsia="hu-HU"/>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676D6" w:rsidRPr="00790AC0" w:rsidTr="00B410A6">
        <w:trPr>
          <w:jc w:val="center"/>
        </w:trPr>
        <w:tc>
          <w:tcPr>
            <w:tcW w:w="994" w:type="dxa"/>
            <w:vMerge w:val="restart"/>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Sorszám</w:t>
            </w:r>
          </w:p>
        </w:tc>
        <w:tc>
          <w:tcPr>
            <w:tcW w:w="2800" w:type="dxa"/>
            <w:vMerge w:val="restart"/>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 xml:space="preserve">Alkalmazott oktatási </w:t>
            </w:r>
          </w:p>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módszer neve</w:t>
            </w:r>
          </w:p>
        </w:tc>
        <w:tc>
          <w:tcPr>
            <w:tcW w:w="2835" w:type="dxa"/>
            <w:gridSpan w:val="3"/>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A tanulói tevékenység szervezeti kerete</w:t>
            </w:r>
          </w:p>
        </w:tc>
        <w:tc>
          <w:tcPr>
            <w:tcW w:w="2659" w:type="dxa"/>
            <w:vMerge w:val="restart"/>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Alkalmazandó eszközök és felszerelések (SZVK 6. pont lebontása, pontosítása)</w:t>
            </w:r>
          </w:p>
        </w:tc>
      </w:tr>
      <w:tr w:rsidR="00B676D6" w:rsidRPr="00790AC0" w:rsidTr="00B410A6">
        <w:trPr>
          <w:jc w:val="center"/>
        </w:trPr>
        <w:tc>
          <w:tcPr>
            <w:tcW w:w="994" w:type="dxa"/>
            <w:vMerge/>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p>
        </w:tc>
        <w:tc>
          <w:tcPr>
            <w:tcW w:w="2800" w:type="dxa"/>
            <w:vMerge/>
            <w:vAlign w:val="center"/>
          </w:tcPr>
          <w:p w:rsidR="00B676D6" w:rsidRPr="00790AC0" w:rsidRDefault="00B676D6" w:rsidP="00B410A6">
            <w:pPr>
              <w:spacing w:after="0" w:line="240" w:lineRule="auto"/>
              <w:rPr>
                <w:rFonts w:ascii="Palatino Linotype" w:hAnsi="Palatino Linotype" w:cs="Times New Roman"/>
                <w:b/>
                <w:sz w:val="20"/>
                <w:szCs w:val="20"/>
                <w:lang w:eastAsia="hu-HU"/>
              </w:rPr>
            </w:pPr>
          </w:p>
        </w:tc>
        <w:tc>
          <w:tcPr>
            <w:tcW w:w="945" w:type="dxa"/>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egyéni</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csoport</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r w:rsidRPr="00790AC0">
              <w:rPr>
                <w:rFonts w:ascii="Palatino Linotype" w:hAnsi="Palatino Linotype" w:cs="Times New Roman"/>
                <w:b/>
                <w:sz w:val="20"/>
                <w:szCs w:val="20"/>
                <w:lang w:eastAsia="hu-HU"/>
              </w:rPr>
              <w:t>osztály</w:t>
            </w:r>
          </w:p>
        </w:tc>
        <w:tc>
          <w:tcPr>
            <w:tcW w:w="2659" w:type="dxa"/>
            <w:vMerge/>
            <w:vAlign w:val="center"/>
          </w:tcPr>
          <w:p w:rsidR="00B676D6" w:rsidRPr="00790AC0" w:rsidRDefault="00B676D6" w:rsidP="00B410A6">
            <w:pPr>
              <w:spacing w:after="0" w:line="240" w:lineRule="auto"/>
              <w:jc w:val="center"/>
              <w:rPr>
                <w:rFonts w:ascii="Palatino Linotype" w:hAnsi="Palatino Linotype" w:cs="Times New Roman"/>
                <w:b/>
                <w:sz w:val="20"/>
                <w:szCs w:val="20"/>
                <w:lang w:eastAsia="hu-HU"/>
              </w:rPr>
            </w:pPr>
          </w:p>
        </w:tc>
      </w:tr>
      <w:tr w:rsidR="00B676D6" w:rsidRPr="00790AC0" w:rsidTr="00B410A6">
        <w:trPr>
          <w:jc w:val="center"/>
        </w:trPr>
        <w:tc>
          <w:tcPr>
            <w:tcW w:w="994"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1.1</w:t>
            </w:r>
          </w:p>
        </w:tc>
        <w:tc>
          <w:tcPr>
            <w:tcW w:w="2800" w:type="dxa"/>
            <w:vAlign w:val="center"/>
          </w:tcPr>
          <w:p w:rsidR="00B676D6" w:rsidRPr="00790AC0" w:rsidRDefault="00B676D6" w:rsidP="00B410A6">
            <w:pPr>
              <w:spacing w:after="0" w:line="240" w:lineRule="auto"/>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magyarázat</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265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994"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lastRenderedPageBreak/>
              <w:t>1.2.</w:t>
            </w:r>
          </w:p>
        </w:tc>
        <w:tc>
          <w:tcPr>
            <w:tcW w:w="2800" w:type="dxa"/>
            <w:vAlign w:val="center"/>
          </w:tcPr>
          <w:p w:rsidR="00B676D6" w:rsidRPr="00790AC0" w:rsidRDefault="00B676D6" w:rsidP="00B410A6">
            <w:pPr>
              <w:spacing w:after="0" w:line="240" w:lineRule="auto"/>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kiselőadás</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65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994"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1.3.</w:t>
            </w:r>
          </w:p>
        </w:tc>
        <w:tc>
          <w:tcPr>
            <w:tcW w:w="2800" w:type="dxa"/>
            <w:vAlign w:val="center"/>
          </w:tcPr>
          <w:p w:rsidR="00B676D6" w:rsidRPr="00790AC0" w:rsidRDefault="00B676D6" w:rsidP="00B410A6">
            <w:pPr>
              <w:spacing w:after="0" w:line="240" w:lineRule="auto"/>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megbeszélés</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265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994"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1.4.</w:t>
            </w:r>
          </w:p>
        </w:tc>
        <w:tc>
          <w:tcPr>
            <w:tcW w:w="2800" w:type="dxa"/>
            <w:vAlign w:val="center"/>
          </w:tcPr>
          <w:p w:rsidR="00B676D6" w:rsidRPr="00790AC0" w:rsidRDefault="00B676D6" w:rsidP="00B410A6">
            <w:pPr>
              <w:spacing w:after="0" w:line="240" w:lineRule="auto"/>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vita</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65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994"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1.5.</w:t>
            </w:r>
          </w:p>
        </w:tc>
        <w:tc>
          <w:tcPr>
            <w:tcW w:w="2800" w:type="dxa"/>
            <w:vAlign w:val="center"/>
          </w:tcPr>
          <w:p w:rsidR="00B676D6" w:rsidRPr="00790AC0" w:rsidRDefault="00B676D6" w:rsidP="00B410A6">
            <w:pPr>
              <w:spacing w:after="0" w:line="240" w:lineRule="auto"/>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szemléltetés</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265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994"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1.6.</w:t>
            </w:r>
          </w:p>
        </w:tc>
        <w:tc>
          <w:tcPr>
            <w:tcW w:w="2800" w:type="dxa"/>
            <w:vAlign w:val="center"/>
          </w:tcPr>
          <w:p w:rsidR="00B676D6" w:rsidRPr="00790AC0" w:rsidRDefault="00B676D6" w:rsidP="00B410A6">
            <w:pPr>
              <w:spacing w:after="0" w:line="240" w:lineRule="auto"/>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projekt</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65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r w:rsidR="00B676D6" w:rsidRPr="00790AC0" w:rsidTr="00B410A6">
        <w:trPr>
          <w:jc w:val="center"/>
        </w:trPr>
        <w:tc>
          <w:tcPr>
            <w:tcW w:w="994"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1.7.</w:t>
            </w:r>
          </w:p>
        </w:tc>
        <w:tc>
          <w:tcPr>
            <w:tcW w:w="2800" w:type="dxa"/>
            <w:vAlign w:val="center"/>
          </w:tcPr>
          <w:p w:rsidR="00B676D6" w:rsidRPr="00790AC0" w:rsidRDefault="00B676D6" w:rsidP="00B410A6">
            <w:pPr>
              <w:spacing w:after="0" w:line="240" w:lineRule="auto"/>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házi feladat</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x</w:t>
            </w: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945"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p>
        </w:tc>
        <w:tc>
          <w:tcPr>
            <w:tcW w:w="2659" w:type="dxa"/>
            <w:vAlign w:val="center"/>
          </w:tcPr>
          <w:p w:rsidR="00B676D6" w:rsidRPr="00790AC0" w:rsidRDefault="00B676D6" w:rsidP="00B410A6">
            <w:pPr>
              <w:spacing w:after="0" w:line="240" w:lineRule="auto"/>
              <w:jc w:val="center"/>
              <w:rPr>
                <w:rFonts w:ascii="Palatino Linotype" w:hAnsi="Palatino Linotype" w:cs="Times New Roman"/>
                <w:sz w:val="20"/>
                <w:szCs w:val="20"/>
                <w:lang w:eastAsia="hu-HU"/>
              </w:rPr>
            </w:pPr>
            <w:r w:rsidRPr="00790AC0">
              <w:rPr>
                <w:rFonts w:ascii="Palatino Linotype" w:hAnsi="Palatino Linotype" w:cs="Times New Roman"/>
                <w:sz w:val="20"/>
                <w:szCs w:val="20"/>
                <w:lang w:eastAsia="hu-HU"/>
              </w:rPr>
              <w:t>-</w:t>
            </w:r>
          </w:p>
        </w:tc>
      </w:tr>
    </w:tbl>
    <w:p w:rsidR="00B676D6" w:rsidRPr="00790AC0" w:rsidRDefault="00B676D6" w:rsidP="00BA5125">
      <w:pPr>
        <w:widowControl w:val="0"/>
        <w:suppressAutoHyphens/>
        <w:spacing w:after="0" w:line="240" w:lineRule="auto"/>
        <w:ind w:left="792"/>
        <w:rPr>
          <w:rFonts w:ascii="Palatino Linotype" w:hAnsi="Palatino Linotype" w:cs="Mangal"/>
          <w:b/>
          <w:kern w:val="1"/>
          <w:sz w:val="24"/>
          <w:szCs w:val="24"/>
          <w:lang w:eastAsia="hi-IN" w:bidi="hi-IN"/>
        </w:rPr>
      </w:pPr>
    </w:p>
    <w:p w:rsidR="00B676D6" w:rsidRPr="00790AC0" w:rsidRDefault="00B676D6" w:rsidP="00093C0C">
      <w:pPr>
        <w:widowControl w:val="0"/>
        <w:tabs>
          <w:tab w:val="left" w:pos="794"/>
        </w:tabs>
        <w:suppressAutoHyphens/>
        <w:spacing w:after="0" w:line="240" w:lineRule="auto"/>
        <w:ind w:left="357"/>
        <w:jc w:val="both"/>
        <w:rPr>
          <w:rFonts w:ascii="Verdana" w:hAnsi="Verdana" w:cs="Times New Roman"/>
          <w:sz w:val="24"/>
          <w:szCs w:val="24"/>
          <w:lang w:eastAsia="hu-HU"/>
        </w:rPr>
      </w:pPr>
      <w:r>
        <w:rPr>
          <w:rFonts w:ascii="Palatino Linotype" w:hAnsi="Palatino Linotype" w:cs="Times New Roman"/>
          <w:b/>
          <w:kern w:val="1"/>
          <w:sz w:val="24"/>
          <w:szCs w:val="24"/>
          <w:lang w:eastAsia="hi-IN" w:bidi="hi-IN"/>
        </w:rPr>
        <w:t>7</w:t>
      </w:r>
      <w:r w:rsidRPr="00790AC0">
        <w:rPr>
          <w:rFonts w:ascii="Palatino Linotype" w:hAnsi="Palatino Linotype" w:cs="Times New Roman"/>
          <w:b/>
          <w:kern w:val="1"/>
          <w:sz w:val="24"/>
          <w:szCs w:val="24"/>
          <w:lang w:eastAsia="hi-IN" w:bidi="hi-IN"/>
        </w:rPr>
        <w:t>.6.</w:t>
      </w:r>
      <w:r>
        <w:rPr>
          <w:rFonts w:ascii="Palatino Linotype" w:hAnsi="Palatino Linotype" w:cs="Times New Roman"/>
          <w:b/>
          <w:kern w:val="1"/>
          <w:sz w:val="24"/>
          <w:szCs w:val="24"/>
          <w:lang w:eastAsia="hi-IN" w:bidi="hi-IN"/>
        </w:rPr>
        <w:tab/>
      </w:r>
      <w:r w:rsidRPr="00790AC0">
        <w:rPr>
          <w:rFonts w:ascii="Palatino Linotype" w:hAnsi="Palatino Linotype" w:cs="Times New Roman"/>
          <w:b/>
          <w:kern w:val="1"/>
          <w:sz w:val="24"/>
          <w:szCs w:val="24"/>
          <w:lang w:eastAsia="hi-IN" w:bidi="hi-IN"/>
        </w:rPr>
        <w:t>A tantárgy értékelésének módja</w:t>
      </w:r>
    </w:p>
    <w:p w:rsidR="00B676D6" w:rsidRPr="00790AC0" w:rsidRDefault="00B676D6" w:rsidP="00093C0C">
      <w:pPr>
        <w:widowControl w:val="0"/>
        <w:suppressAutoHyphens/>
        <w:spacing w:after="0" w:line="240" w:lineRule="auto"/>
        <w:ind w:left="357"/>
        <w:jc w:val="both"/>
        <w:rPr>
          <w:rFonts w:ascii="Palatino Linotype" w:hAnsi="Palatino Linotype" w:cs="Times New Roman"/>
          <w:bCs/>
          <w:szCs w:val="14"/>
          <w:lang w:eastAsia="hu-HU"/>
        </w:rPr>
      </w:pPr>
      <w:r w:rsidRPr="00790AC0">
        <w:rPr>
          <w:rFonts w:ascii="Palatino Linotype" w:hAnsi="Palatino Linotype" w:cs="Times New Roman"/>
          <w:bCs/>
          <w:sz w:val="24"/>
          <w:szCs w:val="24"/>
          <w:lang w:eastAsia="hu-HU"/>
        </w:rPr>
        <w:t xml:space="preserve">A nemzeti köznevelésről szóló 2011. évi CXC. </w:t>
      </w:r>
      <w:r>
        <w:rPr>
          <w:rFonts w:ascii="Palatino Linotype" w:hAnsi="Palatino Linotype" w:cs="Times New Roman"/>
          <w:bCs/>
          <w:sz w:val="24"/>
          <w:szCs w:val="24"/>
          <w:lang w:eastAsia="hu-HU"/>
        </w:rPr>
        <w:t>törvény</w:t>
      </w:r>
      <w:r w:rsidRPr="00790AC0">
        <w:rPr>
          <w:rFonts w:ascii="Palatino Linotype" w:hAnsi="Palatino Linotype" w:cs="Times New Roman"/>
          <w:bCs/>
          <w:sz w:val="24"/>
          <w:szCs w:val="24"/>
          <w:lang w:eastAsia="hu-HU"/>
        </w:rPr>
        <w:t xml:space="preserve"> 54. § (2) a) pontja szerinti értékeléssel.</w:t>
      </w:r>
    </w:p>
    <w:p w:rsidR="00B676D6" w:rsidRPr="00797A06" w:rsidRDefault="00B676D6" w:rsidP="00BA5125">
      <w:pPr>
        <w:widowControl w:val="0"/>
        <w:suppressAutoHyphens/>
        <w:spacing w:after="0" w:line="360" w:lineRule="auto"/>
        <w:jc w:val="both"/>
        <w:rPr>
          <w:rFonts w:ascii="Verdana" w:hAnsi="Verdana" w:cs="Times New Roman"/>
          <w:sz w:val="24"/>
          <w:szCs w:val="24"/>
          <w:lang w:eastAsia="hu-HU"/>
        </w:rPr>
      </w:pPr>
      <w:r>
        <w:rPr>
          <w:rFonts w:ascii="Palatino Linotype" w:hAnsi="Palatino Linotype" w:cs="Times New Roman"/>
          <w:b/>
          <w:kern w:val="1"/>
          <w:sz w:val="24"/>
          <w:szCs w:val="24"/>
          <w:lang w:eastAsia="hi-IN" w:bidi="hi-IN"/>
        </w:rPr>
        <w:br w:type="page"/>
      </w:r>
    </w:p>
    <w:p w:rsidR="00B676D6" w:rsidRPr="0004153D" w:rsidRDefault="00B676D6" w:rsidP="00BA5125">
      <w:pPr>
        <w:autoSpaceDE w:val="0"/>
        <w:autoSpaceDN w:val="0"/>
        <w:adjustRightInd w:val="0"/>
        <w:spacing w:after="0" w:line="240" w:lineRule="auto"/>
        <w:ind w:left="708"/>
        <w:jc w:val="center"/>
        <w:rPr>
          <w:rFonts w:ascii="Palatino Linotype" w:hAnsi="Palatino Linotype" w:cs="TimesNewRomanPSMT"/>
          <w:sz w:val="36"/>
          <w:szCs w:val="36"/>
          <w:lang w:eastAsia="hu-HU" w:bidi="hi-IN"/>
        </w:rPr>
      </w:pPr>
      <w:r w:rsidRPr="0004153D">
        <w:rPr>
          <w:rFonts w:ascii="Palatino Linotype" w:hAnsi="Palatino Linotype" w:cs="TimesNewRomanPSMT"/>
          <w:sz w:val="36"/>
          <w:szCs w:val="36"/>
          <w:lang w:eastAsia="hu-HU" w:bidi="hi-IN"/>
        </w:rPr>
        <w:t xml:space="preserve">Összefüggő szakmai gyakorlat </w:t>
      </w:r>
    </w:p>
    <w:p w:rsidR="00B676D6" w:rsidRPr="00797A06" w:rsidRDefault="00B676D6" w:rsidP="00BA5125">
      <w:pPr>
        <w:autoSpaceDE w:val="0"/>
        <w:autoSpaceDN w:val="0"/>
        <w:adjustRightInd w:val="0"/>
        <w:spacing w:after="0" w:line="240" w:lineRule="auto"/>
        <w:ind w:left="708"/>
        <w:jc w:val="center"/>
        <w:rPr>
          <w:rFonts w:ascii="Palatino Linotype" w:hAnsi="Palatino Linotype" w:cs="TimesNewRomanPSMT"/>
          <w:sz w:val="44"/>
          <w:szCs w:val="44"/>
          <w:lang w:eastAsia="hu-HU" w:bidi="hi-IN"/>
        </w:rPr>
      </w:pPr>
    </w:p>
    <w:p w:rsidR="00B676D6" w:rsidRDefault="00B676D6" w:rsidP="00BA5125">
      <w:pPr>
        <w:widowControl w:val="0"/>
        <w:suppressAutoHyphens/>
        <w:spacing w:after="0" w:line="240" w:lineRule="auto"/>
        <w:jc w:val="both"/>
        <w:rPr>
          <w:rFonts w:ascii="Palatino Linotype" w:hAnsi="Palatino Linotype" w:cs="Tahoma"/>
          <w:sz w:val="24"/>
          <w:szCs w:val="24"/>
          <w:shd w:val="clear" w:color="auto" w:fill="FFFFFF"/>
          <w:lang w:eastAsia="hu-HU"/>
        </w:rPr>
      </w:pPr>
      <w:r w:rsidRPr="00B669DF">
        <w:rPr>
          <w:rFonts w:ascii="Palatino Linotype" w:hAnsi="Palatino Linotype" w:cs="Tahoma"/>
          <w:sz w:val="24"/>
          <w:szCs w:val="24"/>
          <w:shd w:val="clear" w:color="auto" w:fill="FFFFFF"/>
          <w:lang w:eastAsia="hu-HU"/>
        </w:rPr>
        <w:t>Az összefüggő nyári gyakorlat egészére vonatkozik a meghatározott óraszám, amelynek keretében az összes felsorolt elemet kötelezően oktatni kell az óraszámok részletezése nélkül, a tanulók egyéni kompetenciafejlesztése érdekében.</w:t>
      </w:r>
    </w:p>
    <w:p w:rsidR="00B676D6" w:rsidRPr="00B669DF" w:rsidRDefault="00B676D6" w:rsidP="00BA5125">
      <w:pPr>
        <w:widowControl w:val="0"/>
        <w:suppressAutoHyphens/>
        <w:spacing w:after="0" w:line="240" w:lineRule="auto"/>
        <w:jc w:val="both"/>
        <w:rPr>
          <w:rFonts w:ascii="Palatino Linotype" w:hAnsi="Palatino Linotype" w:cs="Tahoma"/>
          <w:sz w:val="24"/>
          <w:szCs w:val="24"/>
          <w:shd w:val="clear" w:color="auto" w:fill="FFFFFF"/>
          <w:lang w:eastAsia="hu-HU"/>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B676D6" w:rsidRPr="00797A06" w:rsidTr="00B410A6">
        <w:tc>
          <w:tcPr>
            <w:tcW w:w="4622" w:type="dxa"/>
          </w:tcPr>
          <w:p w:rsidR="00B676D6" w:rsidRPr="00797A06" w:rsidRDefault="00B676D6" w:rsidP="00B410A6">
            <w:pPr>
              <w:widowControl w:val="0"/>
              <w:suppressAutoHyphens/>
              <w:spacing w:after="0" w:line="240" w:lineRule="auto"/>
              <w:rPr>
                <w:rFonts w:ascii="Palatino Linotype" w:hAnsi="Palatino Linotype" w:cs="Mangal"/>
                <w:b/>
                <w:iCs/>
                <w:kern w:val="1"/>
                <w:sz w:val="24"/>
                <w:szCs w:val="24"/>
                <w:lang w:eastAsia="hi-IN" w:bidi="hi-IN"/>
              </w:rPr>
            </w:pPr>
            <w:r w:rsidRPr="00797A06">
              <w:rPr>
                <w:rFonts w:ascii="Palatino Linotype" w:hAnsi="Palatino Linotype" w:cs="Mangal"/>
                <w:b/>
                <w:iCs/>
                <w:kern w:val="1"/>
                <w:sz w:val="24"/>
                <w:szCs w:val="24"/>
                <w:lang w:eastAsia="hi-IN" w:bidi="hi-IN"/>
              </w:rPr>
              <w:t>Szakmai követelménymodulok</w:t>
            </w:r>
          </w:p>
        </w:tc>
        <w:tc>
          <w:tcPr>
            <w:tcW w:w="4626" w:type="dxa"/>
          </w:tcPr>
          <w:p w:rsidR="00B676D6" w:rsidRPr="00797A06" w:rsidRDefault="00B676D6" w:rsidP="00B410A6">
            <w:pPr>
              <w:widowControl w:val="0"/>
              <w:suppressAutoHyphens/>
              <w:spacing w:after="0" w:line="240" w:lineRule="auto"/>
              <w:rPr>
                <w:rFonts w:ascii="Palatino Linotype" w:hAnsi="Palatino Linotype" w:cs="Mangal"/>
                <w:iCs/>
                <w:kern w:val="1"/>
                <w:sz w:val="24"/>
                <w:szCs w:val="24"/>
                <w:lang w:eastAsia="hi-IN" w:bidi="hi-IN"/>
              </w:rPr>
            </w:pPr>
            <w:r w:rsidRPr="00797A06">
              <w:rPr>
                <w:rFonts w:ascii="Palatino Linotype" w:hAnsi="Palatino Linotype" w:cs="Mangal"/>
                <w:b/>
                <w:iCs/>
                <w:kern w:val="1"/>
                <w:sz w:val="24"/>
                <w:szCs w:val="24"/>
                <w:lang w:eastAsia="hi-IN" w:bidi="hi-IN"/>
              </w:rPr>
              <w:t>Tantárgyak</w:t>
            </w:r>
            <w:r w:rsidRPr="00797A06">
              <w:rPr>
                <w:rFonts w:ascii="Palatino Linotype" w:hAnsi="Palatino Linotype" w:cs="Mangal"/>
                <w:iCs/>
                <w:kern w:val="1"/>
                <w:sz w:val="24"/>
                <w:szCs w:val="24"/>
                <w:lang w:eastAsia="hi-IN" w:bidi="hi-IN"/>
              </w:rPr>
              <w:t>/Témakörök</w:t>
            </w:r>
          </w:p>
        </w:tc>
      </w:tr>
      <w:tr w:rsidR="00B676D6" w:rsidRPr="00797A06" w:rsidTr="001C7B25">
        <w:trPr>
          <w:trHeight w:val="315"/>
        </w:trPr>
        <w:tc>
          <w:tcPr>
            <w:tcW w:w="4622" w:type="dxa"/>
            <w:vMerge w:val="restart"/>
            <w:vAlign w:val="center"/>
          </w:tcPr>
          <w:p w:rsidR="00B676D6" w:rsidRPr="0004017F" w:rsidRDefault="00B676D6" w:rsidP="00DE6177">
            <w:pPr>
              <w:widowControl w:val="0"/>
              <w:suppressAutoHyphens/>
              <w:spacing w:after="0" w:line="240" w:lineRule="auto"/>
              <w:rPr>
                <w:rFonts w:ascii="Palatino Linotype" w:hAnsi="Palatino Linotype" w:cs="Mangal"/>
                <w:b/>
                <w:iCs/>
                <w:kern w:val="1"/>
                <w:sz w:val="24"/>
                <w:szCs w:val="24"/>
                <w:lang w:eastAsia="hi-IN" w:bidi="hi-IN"/>
              </w:rPr>
            </w:pPr>
            <w:r w:rsidRPr="0004017F">
              <w:rPr>
                <w:rFonts w:ascii="Palatino Linotype" w:hAnsi="Palatino Linotype" w:cs="Mangal"/>
                <w:b/>
                <w:iCs/>
                <w:kern w:val="1"/>
                <w:sz w:val="24"/>
                <w:szCs w:val="24"/>
                <w:lang w:eastAsia="hi-IN" w:bidi="hi-IN"/>
              </w:rPr>
              <w:t xml:space="preserve">10961-12 </w:t>
            </w:r>
          </w:p>
          <w:p w:rsidR="00B676D6" w:rsidRPr="0004017F" w:rsidRDefault="00B676D6" w:rsidP="00DE6177">
            <w:pPr>
              <w:widowControl w:val="0"/>
              <w:suppressAutoHyphens/>
              <w:spacing w:after="0" w:line="240" w:lineRule="auto"/>
              <w:rPr>
                <w:rFonts w:ascii="Palatino Linotype" w:hAnsi="Palatino Linotype" w:cs="Mangal"/>
                <w:b/>
                <w:iCs/>
                <w:kern w:val="1"/>
                <w:sz w:val="24"/>
                <w:szCs w:val="24"/>
                <w:lang w:eastAsia="hi-IN" w:bidi="hi-IN"/>
              </w:rPr>
            </w:pPr>
            <w:r w:rsidRPr="0004017F">
              <w:rPr>
                <w:rFonts w:ascii="Palatino Linotype" w:hAnsi="Palatino Linotype" w:cs="Mangal"/>
                <w:b/>
                <w:iCs/>
                <w:kern w:val="1"/>
                <w:sz w:val="24"/>
                <w:szCs w:val="24"/>
                <w:lang w:eastAsia="hi-IN" w:bidi="hi-IN"/>
              </w:rPr>
              <w:t>Kertészeti alapismeretek</w:t>
            </w:r>
          </w:p>
        </w:tc>
        <w:tc>
          <w:tcPr>
            <w:tcW w:w="4626" w:type="dxa"/>
            <w:vAlign w:val="center"/>
          </w:tcPr>
          <w:p w:rsidR="00B676D6" w:rsidRPr="00D76386" w:rsidRDefault="00B676D6" w:rsidP="001C7B25">
            <w:pPr>
              <w:spacing w:after="0" w:line="240" w:lineRule="auto"/>
              <w:rPr>
                <w:rFonts w:ascii="Palatino Linotype" w:hAnsi="Palatino Linotype" w:cs="Palatino Linotype"/>
                <w:b/>
                <w:bCs/>
                <w:sz w:val="20"/>
                <w:szCs w:val="20"/>
              </w:rPr>
            </w:pPr>
            <w:r w:rsidRPr="00D76386">
              <w:rPr>
                <w:rFonts w:ascii="Palatino Linotype" w:hAnsi="Palatino Linotype" w:cs="Palatino Linotype"/>
                <w:b/>
                <w:sz w:val="20"/>
                <w:szCs w:val="20"/>
              </w:rPr>
              <w:t>Termesztési ismeretek gyakorlat</w:t>
            </w:r>
          </w:p>
        </w:tc>
      </w:tr>
      <w:tr w:rsidR="00B676D6" w:rsidRPr="00797A06" w:rsidTr="001C7B25">
        <w:trPr>
          <w:trHeight w:val="315"/>
        </w:trPr>
        <w:tc>
          <w:tcPr>
            <w:tcW w:w="4622" w:type="dxa"/>
            <w:vMerge/>
            <w:vAlign w:val="center"/>
          </w:tcPr>
          <w:p w:rsidR="00B676D6" w:rsidRPr="0004017F" w:rsidRDefault="00B676D6" w:rsidP="00DE6177">
            <w:pPr>
              <w:widowControl w:val="0"/>
              <w:suppressAutoHyphens/>
              <w:spacing w:after="0" w:line="240" w:lineRule="auto"/>
              <w:rPr>
                <w:rFonts w:ascii="Palatino Linotype" w:hAnsi="Palatino Linotype" w:cs="Mangal"/>
                <w:b/>
                <w:iCs/>
                <w:kern w:val="1"/>
                <w:sz w:val="24"/>
                <w:szCs w:val="24"/>
                <w:lang w:eastAsia="hi-IN" w:bidi="hi-IN"/>
              </w:rPr>
            </w:pPr>
          </w:p>
        </w:tc>
        <w:tc>
          <w:tcPr>
            <w:tcW w:w="4626" w:type="dxa"/>
            <w:vAlign w:val="center"/>
          </w:tcPr>
          <w:p w:rsidR="00B676D6" w:rsidRPr="00D76386" w:rsidRDefault="00B676D6" w:rsidP="001C7B25">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Termesztés tárgyi feltételei</w:t>
            </w:r>
          </w:p>
        </w:tc>
      </w:tr>
      <w:tr w:rsidR="00B676D6" w:rsidRPr="00797A06" w:rsidTr="001C7B25">
        <w:trPr>
          <w:trHeight w:val="315"/>
        </w:trPr>
        <w:tc>
          <w:tcPr>
            <w:tcW w:w="4622" w:type="dxa"/>
            <w:vMerge/>
            <w:vAlign w:val="center"/>
          </w:tcPr>
          <w:p w:rsidR="00B676D6" w:rsidRPr="0004017F" w:rsidRDefault="00B676D6" w:rsidP="00DE6177">
            <w:pPr>
              <w:widowControl w:val="0"/>
              <w:suppressAutoHyphens/>
              <w:spacing w:after="0" w:line="240" w:lineRule="auto"/>
              <w:rPr>
                <w:rFonts w:ascii="Palatino Linotype" w:hAnsi="Palatino Linotype" w:cs="Mangal"/>
                <w:b/>
                <w:iCs/>
                <w:kern w:val="1"/>
                <w:sz w:val="24"/>
                <w:szCs w:val="24"/>
                <w:lang w:eastAsia="hi-IN" w:bidi="hi-IN"/>
              </w:rPr>
            </w:pPr>
          </w:p>
        </w:tc>
        <w:tc>
          <w:tcPr>
            <w:tcW w:w="4626" w:type="dxa"/>
            <w:vAlign w:val="center"/>
          </w:tcPr>
          <w:p w:rsidR="00B676D6" w:rsidRPr="00D76386" w:rsidRDefault="00B676D6" w:rsidP="001C7B25">
            <w:pPr>
              <w:spacing w:after="0" w:line="240" w:lineRule="auto"/>
              <w:rPr>
                <w:rFonts w:ascii="Palatino Linotype" w:hAnsi="Palatino Linotype" w:cs="Palatino Linotype"/>
                <w:sz w:val="20"/>
                <w:szCs w:val="20"/>
              </w:rPr>
            </w:pPr>
            <w:r>
              <w:rPr>
                <w:rFonts w:ascii="Palatino Linotype" w:hAnsi="Palatino Linotype" w:cs="Palatino Linotype"/>
                <w:sz w:val="20"/>
                <w:szCs w:val="20"/>
              </w:rPr>
              <w:t>Trágyázás, öntözés</w:t>
            </w:r>
          </w:p>
        </w:tc>
      </w:tr>
      <w:tr w:rsidR="00B676D6" w:rsidRPr="00797A06" w:rsidTr="001C7B25">
        <w:trPr>
          <w:trHeight w:val="315"/>
        </w:trPr>
        <w:tc>
          <w:tcPr>
            <w:tcW w:w="4622" w:type="dxa"/>
            <w:vMerge/>
            <w:vAlign w:val="center"/>
          </w:tcPr>
          <w:p w:rsidR="00B676D6" w:rsidRPr="0004017F" w:rsidRDefault="00B676D6" w:rsidP="00DE6177">
            <w:pPr>
              <w:widowControl w:val="0"/>
              <w:suppressAutoHyphens/>
              <w:spacing w:after="0" w:line="240" w:lineRule="auto"/>
              <w:rPr>
                <w:rFonts w:ascii="Palatino Linotype" w:hAnsi="Palatino Linotype" w:cs="Mangal"/>
                <w:b/>
                <w:iCs/>
                <w:kern w:val="1"/>
                <w:sz w:val="24"/>
                <w:szCs w:val="24"/>
                <w:lang w:eastAsia="hi-IN" w:bidi="hi-IN"/>
              </w:rPr>
            </w:pPr>
          </w:p>
        </w:tc>
        <w:tc>
          <w:tcPr>
            <w:tcW w:w="4626" w:type="dxa"/>
            <w:vAlign w:val="center"/>
          </w:tcPr>
          <w:p w:rsidR="00B676D6" w:rsidRPr="00D76386" w:rsidRDefault="00B676D6" w:rsidP="001C7B25">
            <w:pPr>
              <w:spacing w:after="0" w:line="240" w:lineRule="auto"/>
              <w:rPr>
                <w:rFonts w:ascii="Palatino Linotype" w:hAnsi="Palatino Linotype" w:cs="Palatino Linotype"/>
                <w:sz w:val="20"/>
                <w:szCs w:val="20"/>
              </w:rPr>
            </w:pPr>
            <w:r>
              <w:rPr>
                <w:rFonts w:ascii="Palatino Linotype" w:hAnsi="Palatino Linotype" w:cs="Palatino Linotype"/>
                <w:sz w:val="20"/>
                <w:szCs w:val="20"/>
              </w:rPr>
              <w:t>Növényvédelem</w:t>
            </w:r>
          </w:p>
        </w:tc>
      </w:tr>
      <w:tr w:rsidR="00B676D6" w:rsidRPr="00797A06" w:rsidTr="001C7B25">
        <w:trPr>
          <w:trHeight w:val="315"/>
        </w:trPr>
        <w:tc>
          <w:tcPr>
            <w:tcW w:w="4622" w:type="dxa"/>
            <w:vMerge/>
            <w:vAlign w:val="center"/>
          </w:tcPr>
          <w:p w:rsidR="00B676D6" w:rsidRPr="0004017F" w:rsidRDefault="00B676D6" w:rsidP="00DE6177">
            <w:pPr>
              <w:widowControl w:val="0"/>
              <w:suppressAutoHyphens/>
              <w:spacing w:after="0" w:line="240" w:lineRule="auto"/>
              <w:rPr>
                <w:rFonts w:ascii="Palatino Linotype" w:hAnsi="Palatino Linotype" w:cs="Mangal"/>
                <w:b/>
                <w:iCs/>
                <w:kern w:val="1"/>
                <w:sz w:val="24"/>
                <w:szCs w:val="24"/>
                <w:lang w:eastAsia="hi-IN" w:bidi="hi-IN"/>
              </w:rPr>
            </w:pPr>
          </w:p>
        </w:tc>
        <w:tc>
          <w:tcPr>
            <w:tcW w:w="4626" w:type="dxa"/>
            <w:vAlign w:val="center"/>
          </w:tcPr>
          <w:p w:rsidR="00B676D6" w:rsidRPr="00D76386" w:rsidRDefault="00B676D6" w:rsidP="001C7B25">
            <w:pPr>
              <w:spacing w:after="0" w:line="240" w:lineRule="auto"/>
              <w:rPr>
                <w:rFonts w:ascii="Palatino Linotype" w:hAnsi="Palatino Linotype" w:cs="Palatino Linotype"/>
                <w:b/>
                <w:bCs/>
                <w:sz w:val="20"/>
                <w:szCs w:val="20"/>
              </w:rPr>
            </w:pPr>
            <w:r w:rsidRPr="00D76386">
              <w:rPr>
                <w:rFonts w:ascii="Palatino Linotype" w:hAnsi="Palatino Linotype" w:cs="Palatino Linotype"/>
                <w:b/>
              </w:rPr>
              <w:t>Műszaki alapismeretek gyakorlat</w:t>
            </w:r>
            <w:r w:rsidRPr="00D76386">
              <w:rPr>
                <w:rFonts w:ascii="Palatino Linotype" w:hAnsi="Palatino Linotype" w:cs="Palatino Linotype"/>
                <w:b/>
                <w:sz w:val="20"/>
                <w:szCs w:val="20"/>
              </w:rPr>
              <w:t xml:space="preserve"> </w:t>
            </w:r>
          </w:p>
        </w:tc>
      </w:tr>
      <w:tr w:rsidR="00B676D6" w:rsidRPr="00797A06" w:rsidTr="001C7B25">
        <w:trPr>
          <w:trHeight w:val="315"/>
        </w:trPr>
        <w:tc>
          <w:tcPr>
            <w:tcW w:w="4622" w:type="dxa"/>
            <w:vMerge/>
            <w:vAlign w:val="center"/>
          </w:tcPr>
          <w:p w:rsidR="00B676D6" w:rsidRPr="0004017F" w:rsidRDefault="00B676D6" w:rsidP="00DE6177">
            <w:pPr>
              <w:widowControl w:val="0"/>
              <w:suppressAutoHyphens/>
              <w:spacing w:after="0" w:line="240" w:lineRule="auto"/>
              <w:rPr>
                <w:rFonts w:ascii="Palatino Linotype" w:hAnsi="Palatino Linotype" w:cs="Mangal"/>
                <w:b/>
                <w:iCs/>
                <w:kern w:val="1"/>
                <w:sz w:val="24"/>
                <w:szCs w:val="24"/>
                <w:lang w:eastAsia="hi-IN" w:bidi="hi-IN"/>
              </w:rPr>
            </w:pPr>
          </w:p>
        </w:tc>
        <w:tc>
          <w:tcPr>
            <w:tcW w:w="4626" w:type="dxa"/>
            <w:vAlign w:val="center"/>
          </w:tcPr>
          <w:p w:rsidR="00B676D6" w:rsidRPr="0058062D" w:rsidRDefault="00B676D6" w:rsidP="001C7B25">
            <w:pPr>
              <w:spacing w:after="0" w:line="240" w:lineRule="auto"/>
              <w:rPr>
                <w:rFonts w:ascii="Palatino Linotype" w:hAnsi="Palatino Linotype" w:cs="Palatino Linotype"/>
                <w:sz w:val="20"/>
                <w:szCs w:val="20"/>
              </w:rPr>
            </w:pPr>
            <w:r w:rsidRPr="0058062D">
              <w:rPr>
                <w:rFonts w:ascii="Palatino Linotype" w:hAnsi="Palatino Linotype" w:cs="Palatino Linotype"/>
                <w:sz w:val="20"/>
                <w:szCs w:val="20"/>
              </w:rPr>
              <w:t>Kéziszerszámok használata</w:t>
            </w:r>
          </w:p>
        </w:tc>
      </w:tr>
      <w:tr w:rsidR="00B676D6" w:rsidRPr="00797A06" w:rsidTr="001C7B25">
        <w:trPr>
          <w:trHeight w:val="315"/>
        </w:trPr>
        <w:tc>
          <w:tcPr>
            <w:tcW w:w="4622" w:type="dxa"/>
            <w:vMerge/>
            <w:vAlign w:val="center"/>
          </w:tcPr>
          <w:p w:rsidR="00B676D6" w:rsidRPr="0004017F" w:rsidRDefault="00B676D6" w:rsidP="00DE6177">
            <w:pPr>
              <w:widowControl w:val="0"/>
              <w:suppressAutoHyphens/>
              <w:spacing w:after="0" w:line="240" w:lineRule="auto"/>
              <w:rPr>
                <w:rFonts w:ascii="Palatino Linotype" w:hAnsi="Palatino Linotype" w:cs="Mangal"/>
                <w:b/>
                <w:iCs/>
                <w:kern w:val="1"/>
                <w:sz w:val="24"/>
                <w:szCs w:val="24"/>
                <w:lang w:eastAsia="hi-IN" w:bidi="hi-IN"/>
              </w:rPr>
            </w:pPr>
          </w:p>
        </w:tc>
        <w:tc>
          <w:tcPr>
            <w:tcW w:w="4626" w:type="dxa"/>
            <w:vAlign w:val="center"/>
          </w:tcPr>
          <w:p w:rsidR="00B676D6" w:rsidRPr="00D76386" w:rsidRDefault="00B676D6" w:rsidP="001C7B25">
            <w:pPr>
              <w:spacing w:after="0" w:line="240" w:lineRule="auto"/>
              <w:rPr>
                <w:rFonts w:ascii="Palatino Linotype" w:hAnsi="Palatino Linotype" w:cs="Palatino Linotype"/>
              </w:rPr>
            </w:pPr>
            <w:r>
              <w:rPr>
                <w:rFonts w:ascii="Palatino Linotype" w:hAnsi="Palatino Linotype" w:cs="Palatino Linotype"/>
                <w:sz w:val="20"/>
                <w:szCs w:val="20"/>
              </w:rPr>
              <w:t>Gépelemek, erőgépek, belső égésű motorok működése</w:t>
            </w:r>
          </w:p>
        </w:tc>
      </w:tr>
      <w:tr w:rsidR="00B676D6" w:rsidRPr="00797A06" w:rsidTr="001C7B25">
        <w:trPr>
          <w:trHeight w:val="315"/>
        </w:trPr>
        <w:tc>
          <w:tcPr>
            <w:tcW w:w="4622" w:type="dxa"/>
            <w:vMerge/>
            <w:vAlign w:val="center"/>
          </w:tcPr>
          <w:p w:rsidR="00B676D6" w:rsidRPr="0004017F" w:rsidRDefault="00B676D6" w:rsidP="00DE6177">
            <w:pPr>
              <w:widowControl w:val="0"/>
              <w:suppressAutoHyphens/>
              <w:spacing w:after="0" w:line="240" w:lineRule="auto"/>
              <w:rPr>
                <w:rFonts w:ascii="Palatino Linotype" w:hAnsi="Palatino Linotype" w:cs="Mangal"/>
                <w:b/>
                <w:iCs/>
                <w:kern w:val="1"/>
                <w:sz w:val="24"/>
                <w:szCs w:val="24"/>
                <w:lang w:eastAsia="hi-IN" w:bidi="hi-IN"/>
              </w:rPr>
            </w:pPr>
          </w:p>
        </w:tc>
        <w:tc>
          <w:tcPr>
            <w:tcW w:w="4626" w:type="dxa"/>
            <w:vAlign w:val="center"/>
          </w:tcPr>
          <w:p w:rsidR="00B676D6" w:rsidRPr="0058062D" w:rsidRDefault="00B676D6" w:rsidP="001C7B25">
            <w:pPr>
              <w:spacing w:after="0" w:line="240" w:lineRule="auto"/>
              <w:rPr>
                <w:rFonts w:ascii="Palatino Linotype" w:hAnsi="Palatino Linotype" w:cs="Palatino Linotype"/>
                <w:sz w:val="20"/>
                <w:szCs w:val="20"/>
              </w:rPr>
            </w:pPr>
            <w:r w:rsidRPr="0058062D">
              <w:rPr>
                <w:rFonts w:ascii="Palatino Linotype" w:hAnsi="Palatino Linotype" w:cs="Palatino Linotype"/>
                <w:sz w:val="20"/>
                <w:szCs w:val="20"/>
              </w:rPr>
              <w:t>A termesztés gépeinek működése</w:t>
            </w:r>
          </w:p>
        </w:tc>
      </w:tr>
      <w:tr w:rsidR="00B676D6" w:rsidRPr="00797A06" w:rsidTr="00DE6177">
        <w:trPr>
          <w:trHeight w:val="315"/>
        </w:trPr>
        <w:tc>
          <w:tcPr>
            <w:tcW w:w="4622" w:type="dxa"/>
            <w:vMerge w:val="restart"/>
            <w:vAlign w:val="center"/>
          </w:tcPr>
          <w:p w:rsidR="00B676D6" w:rsidRPr="0004017F" w:rsidRDefault="00B676D6" w:rsidP="00DE6177">
            <w:pPr>
              <w:widowControl w:val="0"/>
              <w:suppressAutoHyphens/>
              <w:spacing w:after="0" w:line="240" w:lineRule="auto"/>
              <w:rPr>
                <w:rFonts w:ascii="Palatino Linotype" w:hAnsi="Palatino Linotype" w:cs="Mangal"/>
                <w:b/>
                <w:iCs/>
                <w:kern w:val="1"/>
                <w:sz w:val="24"/>
                <w:szCs w:val="24"/>
                <w:lang w:eastAsia="hi-IN" w:bidi="hi-IN"/>
              </w:rPr>
            </w:pPr>
          </w:p>
          <w:p w:rsidR="00B676D6" w:rsidRPr="0004017F" w:rsidRDefault="00B676D6" w:rsidP="00DE6177">
            <w:pPr>
              <w:widowControl w:val="0"/>
              <w:suppressAutoHyphens/>
              <w:spacing w:after="0" w:line="240" w:lineRule="auto"/>
              <w:rPr>
                <w:rFonts w:ascii="Palatino Linotype" w:hAnsi="Palatino Linotype" w:cs="Arial"/>
                <w:b/>
                <w:sz w:val="24"/>
                <w:szCs w:val="24"/>
                <w:lang w:eastAsia="hu-HU"/>
              </w:rPr>
            </w:pPr>
            <w:r w:rsidRPr="0004017F">
              <w:rPr>
                <w:rFonts w:ascii="Palatino Linotype" w:hAnsi="Palatino Linotype" w:cs="Arial"/>
                <w:b/>
                <w:sz w:val="24"/>
                <w:szCs w:val="24"/>
                <w:lang w:eastAsia="hu-HU"/>
              </w:rPr>
              <w:t xml:space="preserve">11024-12 </w:t>
            </w:r>
          </w:p>
          <w:p w:rsidR="00B676D6" w:rsidRPr="0004017F" w:rsidRDefault="00B676D6" w:rsidP="00DE6177">
            <w:pPr>
              <w:widowControl w:val="0"/>
              <w:suppressAutoHyphens/>
              <w:spacing w:after="0" w:line="240" w:lineRule="auto"/>
              <w:rPr>
                <w:rFonts w:ascii="Palatino Linotype" w:hAnsi="Palatino Linotype" w:cs="Mangal"/>
                <w:b/>
                <w:iCs/>
                <w:kern w:val="1"/>
                <w:sz w:val="24"/>
                <w:szCs w:val="24"/>
                <w:lang w:eastAsia="hi-IN" w:bidi="hi-IN"/>
              </w:rPr>
            </w:pPr>
            <w:r w:rsidRPr="0004017F">
              <w:rPr>
                <w:rFonts w:ascii="Palatino Linotype" w:hAnsi="Palatino Linotype" w:cs="Arial"/>
                <w:b/>
                <w:sz w:val="24"/>
                <w:szCs w:val="24"/>
                <w:lang w:eastAsia="hu-HU"/>
              </w:rPr>
              <w:t>Kerti munkák</w:t>
            </w:r>
          </w:p>
          <w:p w:rsidR="00B676D6" w:rsidRPr="0004017F" w:rsidRDefault="00B676D6" w:rsidP="00DE6177">
            <w:pPr>
              <w:widowControl w:val="0"/>
              <w:suppressAutoHyphens/>
              <w:spacing w:after="0" w:line="240" w:lineRule="auto"/>
              <w:rPr>
                <w:rFonts w:ascii="Palatino Linotype" w:hAnsi="Palatino Linotype" w:cs="Mangal"/>
                <w:b/>
                <w:iCs/>
                <w:kern w:val="1"/>
                <w:sz w:val="24"/>
                <w:szCs w:val="24"/>
                <w:lang w:eastAsia="hi-IN" w:bidi="hi-IN"/>
              </w:rPr>
            </w:pPr>
          </w:p>
          <w:p w:rsidR="00B676D6" w:rsidRPr="0004017F" w:rsidRDefault="00B676D6" w:rsidP="00DE6177">
            <w:pPr>
              <w:widowControl w:val="0"/>
              <w:suppressAutoHyphens/>
              <w:spacing w:after="0" w:line="240" w:lineRule="auto"/>
              <w:rPr>
                <w:rFonts w:ascii="Palatino Linotype" w:hAnsi="Palatino Linotype" w:cs="Mangal"/>
                <w:b/>
                <w:iCs/>
                <w:kern w:val="1"/>
                <w:sz w:val="24"/>
                <w:szCs w:val="24"/>
                <w:lang w:eastAsia="hi-IN" w:bidi="hi-IN"/>
              </w:rPr>
            </w:pPr>
          </w:p>
        </w:tc>
        <w:tc>
          <w:tcPr>
            <w:tcW w:w="4626" w:type="dxa"/>
          </w:tcPr>
          <w:p w:rsidR="00B676D6" w:rsidRPr="00797A06" w:rsidRDefault="00B676D6" w:rsidP="00B410A6">
            <w:pPr>
              <w:widowControl w:val="0"/>
              <w:suppressAutoHyphens/>
              <w:spacing w:after="0" w:line="240" w:lineRule="auto"/>
              <w:rPr>
                <w:rFonts w:ascii="Palatino Linotype" w:hAnsi="Palatino Linotype" w:cs="Mangal"/>
                <w:b/>
                <w:iCs/>
                <w:kern w:val="1"/>
                <w:sz w:val="24"/>
                <w:szCs w:val="24"/>
                <w:lang w:eastAsia="hi-IN" w:bidi="hi-IN"/>
              </w:rPr>
            </w:pPr>
            <w:r w:rsidRPr="00797A06">
              <w:rPr>
                <w:rFonts w:ascii="Palatino Linotype" w:hAnsi="Palatino Linotype" w:cs="Mangal"/>
                <w:b/>
                <w:iCs/>
                <w:kern w:val="1"/>
                <w:sz w:val="24"/>
                <w:szCs w:val="24"/>
                <w:lang w:eastAsia="hi-IN" w:bidi="hi-IN"/>
              </w:rPr>
              <w:t>Kerti munkák gyakorlat</w:t>
            </w:r>
          </w:p>
        </w:tc>
      </w:tr>
      <w:tr w:rsidR="00B676D6" w:rsidRPr="00797A06" w:rsidTr="00B410A6">
        <w:trPr>
          <w:trHeight w:val="345"/>
        </w:trPr>
        <w:tc>
          <w:tcPr>
            <w:tcW w:w="4622" w:type="dxa"/>
            <w:vMerge/>
          </w:tcPr>
          <w:p w:rsidR="00B676D6" w:rsidRPr="00797A06" w:rsidRDefault="00B676D6" w:rsidP="00B410A6">
            <w:pPr>
              <w:widowControl w:val="0"/>
              <w:suppressAutoHyphens/>
              <w:spacing w:after="0" w:line="240" w:lineRule="auto"/>
              <w:rPr>
                <w:rFonts w:ascii="Palatino Linotype" w:hAnsi="Palatino Linotype" w:cs="Mangal"/>
                <w:iCs/>
                <w:kern w:val="1"/>
                <w:sz w:val="24"/>
                <w:szCs w:val="24"/>
                <w:lang w:eastAsia="hi-IN" w:bidi="hi-IN"/>
              </w:rPr>
            </w:pPr>
          </w:p>
        </w:tc>
        <w:tc>
          <w:tcPr>
            <w:tcW w:w="4626" w:type="dxa"/>
          </w:tcPr>
          <w:p w:rsidR="00B676D6" w:rsidRPr="00797A06" w:rsidRDefault="00B676D6" w:rsidP="00B410A6">
            <w:pPr>
              <w:widowControl w:val="0"/>
              <w:suppressAutoHyphens/>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Gyümölcsös növények t</w:t>
            </w:r>
            <w:r w:rsidRPr="00797A06">
              <w:rPr>
                <w:rFonts w:ascii="Palatino Linotype" w:hAnsi="Palatino Linotype" w:cs="Mangal"/>
                <w:iCs/>
                <w:kern w:val="1"/>
                <w:sz w:val="24"/>
                <w:szCs w:val="24"/>
                <w:lang w:eastAsia="hi-IN" w:bidi="hi-IN"/>
              </w:rPr>
              <w:t>elepítés</w:t>
            </w:r>
            <w:r>
              <w:rPr>
                <w:rFonts w:ascii="Palatino Linotype" w:hAnsi="Palatino Linotype" w:cs="Mangal"/>
                <w:iCs/>
                <w:kern w:val="1"/>
                <w:sz w:val="24"/>
                <w:szCs w:val="24"/>
                <w:lang w:eastAsia="hi-IN" w:bidi="hi-IN"/>
              </w:rPr>
              <w:t>ének gyakorlata</w:t>
            </w:r>
          </w:p>
        </w:tc>
      </w:tr>
      <w:tr w:rsidR="00B676D6" w:rsidRPr="00797A06" w:rsidTr="00B410A6">
        <w:trPr>
          <w:trHeight w:val="330"/>
        </w:trPr>
        <w:tc>
          <w:tcPr>
            <w:tcW w:w="4622" w:type="dxa"/>
            <w:vMerge/>
          </w:tcPr>
          <w:p w:rsidR="00B676D6" w:rsidRPr="00797A06" w:rsidRDefault="00B676D6" w:rsidP="00B410A6">
            <w:pPr>
              <w:widowControl w:val="0"/>
              <w:suppressAutoHyphens/>
              <w:spacing w:after="0" w:line="240" w:lineRule="auto"/>
              <w:rPr>
                <w:rFonts w:ascii="Palatino Linotype" w:hAnsi="Palatino Linotype" w:cs="Mangal"/>
                <w:iCs/>
                <w:kern w:val="1"/>
                <w:sz w:val="24"/>
                <w:szCs w:val="24"/>
                <w:lang w:eastAsia="hi-IN" w:bidi="hi-IN"/>
              </w:rPr>
            </w:pPr>
          </w:p>
        </w:tc>
        <w:tc>
          <w:tcPr>
            <w:tcW w:w="4626" w:type="dxa"/>
          </w:tcPr>
          <w:p w:rsidR="00B676D6" w:rsidRPr="00797A06" w:rsidRDefault="00B676D6" w:rsidP="00B410A6">
            <w:pPr>
              <w:widowControl w:val="0"/>
              <w:suppressAutoHyphens/>
              <w:spacing w:after="0" w:line="240" w:lineRule="auto"/>
              <w:rPr>
                <w:rFonts w:ascii="Palatino Linotype" w:hAnsi="Palatino Linotype" w:cs="Mangal"/>
                <w:iCs/>
                <w:kern w:val="1"/>
                <w:sz w:val="24"/>
                <w:szCs w:val="24"/>
                <w:lang w:eastAsia="hi-IN" w:bidi="hi-IN"/>
              </w:rPr>
            </w:pPr>
            <w:r w:rsidRPr="00797A06">
              <w:rPr>
                <w:rFonts w:ascii="Palatino Linotype" w:hAnsi="Palatino Linotype" w:cs="Mangal"/>
                <w:iCs/>
                <w:kern w:val="1"/>
                <w:sz w:val="24"/>
                <w:szCs w:val="24"/>
                <w:lang w:eastAsia="hi-IN" w:bidi="hi-IN"/>
              </w:rPr>
              <w:t>Zöldségnövények telepítésének gyakorlata</w:t>
            </w:r>
          </w:p>
        </w:tc>
      </w:tr>
      <w:tr w:rsidR="00B676D6" w:rsidRPr="00797A06" w:rsidTr="00B410A6">
        <w:trPr>
          <w:trHeight w:val="315"/>
        </w:trPr>
        <w:tc>
          <w:tcPr>
            <w:tcW w:w="4622" w:type="dxa"/>
            <w:vMerge/>
          </w:tcPr>
          <w:p w:rsidR="00B676D6" w:rsidRPr="00797A06" w:rsidRDefault="00B676D6" w:rsidP="00B410A6">
            <w:pPr>
              <w:widowControl w:val="0"/>
              <w:suppressAutoHyphens/>
              <w:spacing w:after="0" w:line="240" w:lineRule="auto"/>
              <w:rPr>
                <w:rFonts w:ascii="Palatino Linotype" w:hAnsi="Palatino Linotype" w:cs="Mangal"/>
                <w:iCs/>
                <w:kern w:val="1"/>
                <w:sz w:val="24"/>
                <w:szCs w:val="24"/>
                <w:lang w:eastAsia="hi-IN" w:bidi="hi-IN"/>
              </w:rPr>
            </w:pPr>
          </w:p>
        </w:tc>
        <w:tc>
          <w:tcPr>
            <w:tcW w:w="4626" w:type="dxa"/>
          </w:tcPr>
          <w:p w:rsidR="00B676D6" w:rsidRPr="00797A06" w:rsidRDefault="00B676D6" w:rsidP="00B410A6">
            <w:pPr>
              <w:widowControl w:val="0"/>
              <w:suppressAutoHyphens/>
              <w:spacing w:after="0" w:line="240" w:lineRule="auto"/>
              <w:rPr>
                <w:rFonts w:ascii="Palatino Linotype" w:hAnsi="Palatino Linotype" w:cs="Mangal"/>
                <w:iCs/>
                <w:kern w:val="1"/>
                <w:sz w:val="24"/>
                <w:szCs w:val="24"/>
                <w:lang w:eastAsia="hi-IN" w:bidi="hi-IN"/>
              </w:rPr>
            </w:pPr>
            <w:r w:rsidRPr="00797A06">
              <w:rPr>
                <w:rFonts w:ascii="Palatino Linotype" w:hAnsi="Palatino Linotype" w:cs="Mangal"/>
                <w:iCs/>
                <w:kern w:val="1"/>
                <w:sz w:val="24"/>
                <w:szCs w:val="24"/>
                <w:lang w:eastAsia="hi-IN" w:bidi="hi-IN"/>
              </w:rPr>
              <w:t>Szőlő</w:t>
            </w:r>
            <w:r>
              <w:rPr>
                <w:rFonts w:ascii="Palatino Linotype" w:hAnsi="Palatino Linotype" w:cs="Mangal"/>
                <w:iCs/>
                <w:kern w:val="1"/>
                <w:sz w:val="24"/>
                <w:szCs w:val="24"/>
                <w:lang w:eastAsia="hi-IN" w:bidi="hi-IN"/>
              </w:rPr>
              <w:t xml:space="preserve"> </w:t>
            </w:r>
            <w:r w:rsidRPr="00797A06">
              <w:rPr>
                <w:rFonts w:ascii="Palatino Linotype" w:hAnsi="Palatino Linotype" w:cs="Mangal"/>
                <w:iCs/>
                <w:kern w:val="1"/>
                <w:sz w:val="24"/>
                <w:szCs w:val="24"/>
                <w:lang w:eastAsia="hi-IN" w:bidi="hi-IN"/>
              </w:rPr>
              <w:t>telepítés</w:t>
            </w:r>
            <w:r>
              <w:rPr>
                <w:rFonts w:ascii="Palatino Linotype" w:hAnsi="Palatino Linotype" w:cs="Mangal"/>
                <w:iCs/>
                <w:kern w:val="1"/>
                <w:sz w:val="24"/>
                <w:szCs w:val="24"/>
                <w:lang w:eastAsia="hi-IN" w:bidi="hi-IN"/>
              </w:rPr>
              <w:t>ének</w:t>
            </w:r>
            <w:r w:rsidRPr="00797A06">
              <w:rPr>
                <w:rFonts w:ascii="Palatino Linotype" w:hAnsi="Palatino Linotype" w:cs="Mangal"/>
                <w:iCs/>
                <w:kern w:val="1"/>
                <w:sz w:val="24"/>
                <w:szCs w:val="24"/>
                <w:lang w:eastAsia="hi-IN" w:bidi="hi-IN"/>
              </w:rPr>
              <w:t xml:space="preserve"> gyakorlata</w:t>
            </w:r>
          </w:p>
        </w:tc>
      </w:tr>
    </w:tbl>
    <w:p w:rsidR="00B676D6" w:rsidRDefault="00B676D6" w:rsidP="00BA5125">
      <w:pPr>
        <w:spacing w:after="0" w:line="240" w:lineRule="auto"/>
        <w:rPr>
          <w:rFonts w:ascii="Palatino Linotype" w:hAnsi="Palatino Linotype" w:cs="Times New Roman"/>
          <w:sz w:val="24"/>
          <w:szCs w:val="24"/>
          <w:lang w:eastAsia="hu-HU"/>
        </w:rPr>
      </w:pPr>
    </w:p>
    <w:p w:rsidR="00B676D6" w:rsidRDefault="00B676D6" w:rsidP="00E34555">
      <w:pPr>
        <w:widowControl w:val="0"/>
        <w:suppressAutoHyphens/>
        <w:spacing w:after="0" w:line="240" w:lineRule="auto"/>
        <w:rPr>
          <w:rFonts w:ascii="Palatino Linotype" w:hAnsi="Palatino Linotype" w:cs="Arial"/>
          <w:b/>
          <w:sz w:val="24"/>
          <w:szCs w:val="24"/>
          <w:lang w:eastAsia="hu-HU"/>
        </w:rPr>
      </w:pPr>
      <w:r w:rsidRPr="00E34555">
        <w:rPr>
          <w:rFonts w:ascii="Palatino Linotype" w:hAnsi="Palatino Linotype" w:cs="Arial"/>
          <w:b/>
          <w:sz w:val="24"/>
          <w:szCs w:val="24"/>
          <w:lang w:eastAsia="hu-HU"/>
        </w:rPr>
        <w:t>10961-12 Kertészeti alapismeretek</w:t>
      </w:r>
    </w:p>
    <w:p w:rsidR="00B676D6" w:rsidRPr="00E34555" w:rsidRDefault="00B676D6" w:rsidP="00E34555">
      <w:pPr>
        <w:widowControl w:val="0"/>
        <w:suppressAutoHyphens/>
        <w:spacing w:after="0" w:line="240" w:lineRule="auto"/>
        <w:rPr>
          <w:rFonts w:ascii="Palatino Linotype" w:hAnsi="Palatino Linotype" w:cs="Arial"/>
          <w:b/>
          <w:sz w:val="24"/>
          <w:szCs w:val="24"/>
          <w:lang w:eastAsia="hu-HU"/>
        </w:rPr>
      </w:pPr>
    </w:p>
    <w:p w:rsidR="00B676D6" w:rsidRPr="00893626" w:rsidRDefault="00B676D6" w:rsidP="00E34555">
      <w:pPr>
        <w:spacing w:after="0" w:line="240" w:lineRule="auto"/>
        <w:ind w:firstLine="709"/>
        <w:rPr>
          <w:rFonts w:ascii="Palatino Linotype" w:hAnsi="Palatino Linotype" w:cs="Mangal"/>
          <w:b/>
          <w:kern w:val="1"/>
          <w:sz w:val="24"/>
          <w:szCs w:val="24"/>
          <w:lang w:eastAsia="hi-IN" w:bidi="hi-IN"/>
        </w:rPr>
      </w:pPr>
      <w:r w:rsidRPr="00893626">
        <w:rPr>
          <w:rFonts w:ascii="Palatino Linotype" w:hAnsi="Palatino Linotype" w:cs="Times New Roman"/>
          <w:b/>
          <w:sz w:val="24"/>
          <w:szCs w:val="24"/>
          <w:lang w:eastAsia="hu-HU"/>
        </w:rPr>
        <w:t>Terme</w:t>
      </w:r>
      <w:r>
        <w:rPr>
          <w:rFonts w:ascii="Palatino Linotype" w:hAnsi="Palatino Linotype" w:cs="Times New Roman"/>
          <w:b/>
          <w:sz w:val="24"/>
          <w:szCs w:val="24"/>
          <w:lang w:eastAsia="hu-HU"/>
        </w:rPr>
        <w:t>sztési</w:t>
      </w:r>
      <w:r w:rsidRPr="00893626">
        <w:rPr>
          <w:rFonts w:ascii="Palatino Linotype" w:hAnsi="Palatino Linotype" w:cs="Times New Roman"/>
          <w:b/>
          <w:sz w:val="24"/>
          <w:szCs w:val="24"/>
          <w:lang w:eastAsia="hu-HU"/>
        </w:rPr>
        <w:t xml:space="preserve"> ismeretek gyakorlat tantárgy</w:t>
      </w:r>
    </w:p>
    <w:p w:rsidR="00B676D6" w:rsidRPr="00893626" w:rsidRDefault="00B676D6" w:rsidP="008C622D">
      <w:pPr>
        <w:spacing w:after="0" w:line="240" w:lineRule="auto"/>
        <w:rPr>
          <w:rFonts w:ascii="Verdana" w:hAnsi="Verdana" w:cs="Times New Roman"/>
          <w:szCs w:val="14"/>
          <w:lang w:eastAsia="hu-HU"/>
        </w:rPr>
      </w:pPr>
    </w:p>
    <w:p w:rsidR="00B676D6" w:rsidRPr="00E34555" w:rsidRDefault="00B676D6" w:rsidP="00E34555">
      <w:pPr>
        <w:spacing w:after="0" w:line="240" w:lineRule="auto"/>
        <w:ind w:left="1224" w:firstLine="194"/>
        <w:rPr>
          <w:rFonts w:ascii="Palatino Linotype" w:hAnsi="Palatino Linotype" w:cs="Times New Roman"/>
          <w:b/>
          <w:sz w:val="24"/>
          <w:szCs w:val="24"/>
          <w:lang w:eastAsia="hu-HU"/>
        </w:rPr>
      </w:pPr>
      <w:r w:rsidRPr="00E34555">
        <w:rPr>
          <w:rFonts w:ascii="Palatino Linotype" w:hAnsi="Palatino Linotype" w:cs="Times New Roman"/>
          <w:b/>
          <w:sz w:val="24"/>
          <w:szCs w:val="24"/>
          <w:lang w:eastAsia="hu-HU"/>
        </w:rPr>
        <w:t>Témakörök</w:t>
      </w:r>
    </w:p>
    <w:p w:rsidR="00B676D6" w:rsidRPr="00E34555" w:rsidRDefault="00B676D6" w:rsidP="00E34555">
      <w:pPr>
        <w:spacing w:after="0" w:line="240" w:lineRule="auto"/>
        <w:ind w:left="1224" w:firstLine="194"/>
        <w:rPr>
          <w:rFonts w:ascii="Palatino Linotype" w:hAnsi="Palatino Linotype" w:cs="Times New Roman"/>
          <w:b/>
          <w:sz w:val="24"/>
          <w:szCs w:val="24"/>
          <w:lang w:eastAsia="hu-HU"/>
        </w:rPr>
      </w:pPr>
    </w:p>
    <w:p w:rsidR="00B676D6" w:rsidRPr="00893626" w:rsidRDefault="00B676D6" w:rsidP="00E34555">
      <w:pPr>
        <w:spacing w:after="0" w:line="240" w:lineRule="auto"/>
        <w:ind w:left="515" w:firstLine="194"/>
        <w:rPr>
          <w:rFonts w:ascii="Palatino Linotype" w:hAnsi="Palatino Linotype" w:cs="Mangal"/>
          <w:b/>
          <w:kern w:val="1"/>
          <w:sz w:val="24"/>
          <w:szCs w:val="24"/>
          <w:lang w:eastAsia="hi-IN" w:bidi="hi-IN"/>
        </w:rPr>
      </w:pPr>
      <w:r w:rsidRPr="00E34555">
        <w:rPr>
          <w:rFonts w:ascii="Palatino Linotype" w:hAnsi="Palatino Linotype" w:cs="Times New Roman"/>
          <w:b/>
          <w:sz w:val="24"/>
          <w:szCs w:val="24"/>
          <w:lang w:eastAsia="hu-HU"/>
        </w:rPr>
        <w:t xml:space="preserve">Termesztés tárgyi feltételei </w:t>
      </w:r>
    </w:p>
    <w:p w:rsidR="00B676D6" w:rsidRPr="00E34555" w:rsidRDefault="00B676D6" w:rsidP="00E34555">
      <w:pPr>
        <w:widowControl w:val="0"/>
        <w:suppressAutoHyphens/>
        <w:spacing w:after="0" w:line="240" w:lineRule="auto"/>
        <w:ind w:left="720"/>
        <w:jc w:val="both"/>
        <w:rPr>
          <w:rFonts w:ascii="Palatino Linotype" w:hAnsi="Palatino Linotype" w:cs="Mangal"/>
          <w:kern w:val="1"/>
          <w:sz w:val="24"/>
          <w:szCs w:val="24"/>
          <w:lang w:eastAsia="hi-IN" w:bidi="hi-IN"/>
        </w:rPr>
      </w:pPr>
      <w:r w:rsidRPr="00E34555">
        <w:rPr>
          <w:rFonts w:ascii="Palatino Linotype" w:hAnsi="Palatino Linotype" w:cs="Times New Roman"/>
          <w:sz w:val="24"/>
          <w:szCs w:val="24"/>
          <w:lang w:eastAsia="hu-HU"/>
        </w:rPr>
        <w:t>A kertészeti termesztésben előforduló termesztőberendezések (üvegházak, növényágyak, fóliás berendezések), kiegészítő építmények (tárolók), termesztőedények (cserepek, szaporítóládák, -tálcák), kertészeti szerszámok (ásó, gereblye, kapa, metszőolló stb.) megismerése</w:t>
      </w:r>
    </w:p>
    <w:p w:rsidR="00B676D6" w:rsidRPr="00E34555" w:rsidRDefault="00B676D6" w:rsidP="00E34555">
      <w:pPr>
        <w:widowControl w:val="0"/>
        <w:suppressAutoHyphens/>
        <w:spacing w:after="0" w:line="240" w:lineRule="auto"/>
        <w:ind w:left="720"/>
        <w:jc w:val="both"/>
        <w:rPr>
          <w:rFonts w:ascii="Palatino Linotype" w:hAnsi="Palatino Linotype" w:cs="Times New Roman"/>
          <w:color w:val="000000"/>
          <w:sz w:val="24"/>
          <w:szCs w:val="24"/>
          <w:lang w:eastAsia="hu-HU"/>
        </w:rPr>
      </w:pPr>
      <w:r w:rsidRPr="00E34555">
        <w:rPr>
          <w:rFonts w:ascii="Palatino Linotype" w:hAnsi="Palatino Linotype" w:cs="Times New Roman"/>
          <w:sz w:val="24"/>
          <w:szCs w:val="24"/>
          <w:lang w:eastAsia="hu-HU"/>
        </w:rPr>
        <w:t xml:space="preserve">A meteorológiai </w:t>
      </w:r>
      <w:r w:rsidRPr="00E34555">
        <w:rPr>
          <w:rFonts w:ascii="Palatino Linotype" w:hAnsi="Palatino Linotype" w:cs="Times New Roman"/>
          <w:color w:val="000000"/>
          <w:sz w:val="24"/>
          <w:szCs w:val="24"/>
          <w:lang w:eastAsia="hu-HU"/>
        </w:rPr>
        <w:t>mérőház</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 páratartalom meghatározására alkalmazható mérőeszközök (hajszálas nedvességmérő, száraz-nedves hőmérő, polyméter). A léghőmérséklet mérésének eszközei (állomási hőmérő, Fuess-féle maximum-minimum hőmérő)</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 csapadékmérés eszközei</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 talajhőmérséklet meghatározásának eszközei (felszíni, mélységi talajhőmérők)</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lastRenderedPageBreak/>
        <w:t>A szél irányának, erősségének, sebességének mérésére alkalmazható mérőeszközök (Wild-féle nyomólapos szélzászló, kézi kanalas szélsebességmérő)</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 talaj helyszíni vizsgálata (előzetes tájékozódás, bejárás)</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Talajmintavétel (szelvényminta, átlagminta)</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Talajminták előkészítése laboratóriumi vizsgálatra</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Egyszerű talajvizsgálatok (pH-érték, szerkezeti elemek, talajkötöttség, mésztartalom)</w:t>
      </w:r>
    </w:p>
    <w:p w:rsidR="00B676D6" w:rsidRPr="00E34555" w:rsidRDefault="00B676D6" w:rsidP="00E34555">
      <w:pPr>
        <w:widowControl w:val="0"/>
        <w:suppressAutoHyphens/>
        <w:spacing w:after="0" w:line="240" w:lineRule="auto"/>
        <w:ind w:left="720"/>
        <w:rPr>
          <w:rFonts w:ascii="Palatino Linotype" w:hAnsi="Palatino Linotype" w:cs="Mangal"/>
          <w:kern w:val="1"/>
          <w:sz w:val="24"/>
          <w:szCs w:val="24"/>
          <w:lang w:eastAsia="hi-IN" w:bidi="hi-IN"/>
        </w:rPr>
      </w:pPr>
    </w:p>
    <w:p w:rsidR="00B676D6" w:rsidRPr="00893626" w:rsidRDefault="00B676D6" w:rsidP="00E34555">
      <w:pPr>
        <w:spacing w:after="0" w:line="240" w:lineRule="auto"/>
        <w:ind w:left="515" w:firstLine="194"/>
        <w:rPr>
          <w:rFonts w:ascii="Palatino Linotype" w:hAnsi="Palatino Linotype" w:cs="Mangal"/>
          <w:b/>
          <w:kern w:val="1"/>
          <w:sz w:val="24"/>
          <w:szCs w:val="24"/>
          <w:lang w:eastAsia="hi-IN" w:bidi="hi-IN"/>
        </w:rPr>
      </w:pPr>
      <w:r w:rsidRPr="00E34555">
        <w:rPr>
          <w:rFonts w:ascii="Palatino Linotype" w:hAnsi="Palatino Linotype" w:cs="Times New Roman"/>
          <w:b/>
          <w:sz w:val="24"/>
          <w:szCs w:val="24"/>
          <w:lang w:eastAsia="hu-HU"/>
        </w:rPr>
        <w:t>Trágyázás, öntözés</w:t>
      </w:r>
      <w:r w:rsidRPr="00E34555">
        <w:rPr>
          <w:rFonts w:ascii="Palatino Linotype" w:hAnsi="Palatino Linotype" w:cs="Times New Roman"/>
          <w:b/>
          <w:sz w:val="24"/>
          <w:szCs w:val="24"/>
          <w:lang w:eastAsia="hu-HU"/>
        </w:rPr>
        <w:tab/>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Szerves trágyák használata (istállótrágya, zöldtrágya, egyéb növényi eredetű szerves trágyák, komposzttrágyák)</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Műtrágyák használata (egyszerű, összetett, kevert és mikroelem trágyák)</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Technológiailag kevert műtrágyák</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Iparilag kevert műtrágyák</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Összetett műtrágyák alkalmazása</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Összetett műtrágyák felhasználás:</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Agrokémiai</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Agronómiai szempontok</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Ökonómiai</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Növény specifikus igénye</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Technikai-műszaki adottságok</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Új típusú műtrágyák</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Folyékony halmazállapotú műtrágyák</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Folyékony műtrágyák alkalmazásának főbb szempontjai</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Alapvető trágyázási eljárások</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 trágya megválasztása</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 trágyamennyiség (-adag) meghatározása</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 trágya elosztásának módja, kiszórás és talajba juttatás módja</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Trágyázás időpontjának meghatározása</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Növény védőszerek alkalmazása</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p>
    <w:p w:rsidR="00B676D6" w:rsidRPr="00893626" w:rsidRDefault="00B676D6" w:rsidP="00E34555">
      <w:pPr>
        <w:widowControl w:val="0"/>
        <w:tabs>
          <w:tab w:val="left" w:pos="1276"/>
        </w:tabs>
        <w:suppressAutoHyphens/>
        <w:spacing w:after="0" w:line="240" w:lineRule="auto"/>
        <w:ind w:left="720"/>
        <w:rPr>
          <w:rFonts w:ascii="Palatino Linotype" w:hAnsi="Palatino Linotype" w:cs="Mangal"/>
          <w:b/>
          <w:kern w:val="1"/>
          <w:sz w:val="24"/>
          <w:szCs w:val="24"/>
          <w:lang w:eastAsia="hi-IN" w:bidi="hi-IN"/>
        </w:rPr>
      </w:pPr>
      <w:r w:rsidRPr="00E34555">
        <w:rPr>
          <w:rFonts w:ascii="Palatino Linotype" w:hAnsi="Palatino Linotype" w:cs="Times New Roman"/>
          <w:b/>
          <w:sz w:val="24"/>
          <w:szCs w:val="24"/>
          <w:lang w:eastAsia="hu-HU"/>
        </w:rPr>
        <w:t>Növényvédelem</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Legfontosabb kórokozók (vírusok, baktériumok, gombák) és állati kártevők kártételének felismerése (kór- és kárképek)</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Növényvédőszerek felismerése:</w:t>
      </w:r>
    </w:p>
    <w:p w:rsidR="00B676D6" w:rsidRPr="00E34555" w:rsidRDefault="00B676D6" w:rsidP="00E34555">
      <w:pPr>
        <w:numPr>
          <w:ilvl w:val="0"/>
          <w:numId w:val="21"/>
        </w:numPr>
        <w:spacing w:after="0" w:line="240" w:lineRule="auto"/>
        <w:ind w:hanging="916"/>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 xml:space="preserve">herbicidek: </w:t>
      </w:r>
      <w:hyperlink r:id="rId147" w:tooltip="Gyom" w:history="1">
        <w:r w:rsidRPr="00E34555">
          <w:rPr>
            <w:rFonts w:ascii="Palatino Linotype" w:hAnsi="Palatino Linotype" w:cs="Times New Roman"/>
            <w:sz w:val="24"/>
            <w:szCs w:val="24"/>
            <w:lang w:eastAsia="hu-HU"/>
          </w:rPr>
          <w:t>gyomirtó</w:t>
        </w:r>
      </w:hyperlink>
      <w:r w:rsidRPr="00E34555">
        <w:rPr>
          <w:rFonts w:ascii="Palatino Linotype" w:hAnsi="Palatino Linotype" w:cs="Times New Roman"/>
          <w:sz w:val="24"/>
          <w:szCs w:val="24"/>
          <w:lang w:eastAsia="hu-HU"/>
        </w:rPr>
        <w:t xml:space="preserve"> szerek</w:t>
      </w:r>
    </w:p>
    <w:p w:rsidR="00B676D6" w:rsidRPr="00E34555" w:rsidRDefault="00B676D6" w:rsidP="00E34555">
      <w:pPr>
        <w:numPr>
          <w:ilvl w:val="0"/>
          <w:numId w:val="21"/>
        </w:numPr>
        <w:spacing w:after="0" w:line="240" w:lineRule="auto"/>
        <w:ind w:hanging="916"/>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 xml:space="preserve">fungicidek: </w:t>
      </w:r>
      <w:hyperlink r:id="rId148" w:tooltip="Gombák" w:history="1">
        <w:r w:rsidRPr="00E34555">
          <w:rPr>
            <w:rFonts w:ascii="Palatino Linotype" w:hAnsi="Palatino Linotype" w:cs="Times New Roman"/>
            <w:sz w:val="24"/>
            <w:szCs w:val="24"/>
            <w:lang w:eastAsia="hu-HU"/>
          </w:rPr>
          <w:t>gombaölő</w:t>
        </w:r>
      </w:hyperlink>
      <w:r w:rsidRPr="00E34555">
        <w:rPr>
          <w:rFonts w:ascii="Palatino Linotype" w:hAnsi="Palatino Linotype" w:cs="Times New Roman"/>
          <w:sz w:val="24"/>
          <w:szCs w:val="24"/>
          <w:lang w:eastAsia="hu-HU"/>
        </w:rPr>
        <w:t xml:space="preserve"> szerek</w:t>
      </w:r>
    </w:p>
    <w:p w:rsidR="00B676D6" w:rsidRPr="00E34555" w:rsidRDefault="00B676D6" w:rsidP="00E34555">
      <w:pPr>
        <w:numPr>
          <w:ilvl w:val="0"/>
          <w:numId w:val="21"/>
        </w:numPr>
        <w:spacing w:after="0" w:line="240" w:lineRule="auto"/>
        <w:ind w:hanging="916"/>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 xml:space="preserve">inszekticidek: </w:t>
      </w:r>
      <w:hyperlink r:id="rId149" w:tooltip="Rovar" w:history="1">
        <w:r w:rsidRPr="00E34555">
          <w:rPr>
            <w:rFonts w:ascii="Palatino Linotype" w:hAnsi="Palatino Linotype" w:cs="Times New Roman"/>
            <w:sz w:val="24"/>
            <w:szCs w:val="24"/>
            <w:lang w:eastAsia="hu-HU"/>
          </w:rPr>
          <w:t>rovarirtó</w:t>
        </w:r>
      </w:hyperlink>
      <w:r w:rsidRPr="00E34555">
        <w:rPr>
          <w:rFonts w:ascii="Palatino Linotype" w:hAnsi="Palatino Linotype" w:cs="Times New Roman"/>
          <w:sz w:val="24"/>
          <w:szCs w:val="24"/>
          <w:lang w:eastAsia="hu-HU"/>
        </w:rPr>
        <w:t xml:space="preserve"> szerek</w:t>
      </w:r>
    </w:p>
    <w:p w:rsidR="00B676D6" w:rsidRPr="00E34555" w:rsidRDefault="00B676D6" w:rsidP="00E34555">
      <w:pPr>
        <w:numPr>
          <w:ilvl w:val="0"/>
          <w:numId w:val="21"/>
        </w:numPr>
        <w:spacing w:after="0" w:line="240" w:lineRule="auto"/>
        <w:ind w:hanging="916"/>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avicidek: madárirtó szerek</w:t>
      </w:r>
    </w:p>
    <w:p w:rsidR="00B676D6" w:rsidRPr="00E34555" w:rsidRDefault="00B676D6" w:rsidP="00E34555">
      <w:pPr>
        <w:numPr>
          <w:ilvl w:val="0"/>
          <w:numId w:val="21"/>
        </w:numPr>
        <w:spacing w:after="0" w:line="240" w:lineRule="auto"/>
        <w:ind w:hanging="916"/>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 xml:space="preserve">akaricidok vagy miticidek: </w:t>
      </w:r>
      <w:hyperlink r:id="rId150" w:tooltip="Atkák" w:history="1">
        <w:r w:rsidRPr="00E34555">
          <w:rPr>
            <w:rFonts w:ascii="Palatino Linotype" w:hAnsi="Palatino Linotype" w:cs="Times New Roman"/>
            <w:sz w:val="24"/>
            <w:szCs w:val="24"/>
            <w:lang w:eastAsia="hu-HU"/>
          </w:rPr>
          <w:t>atkaölő</w:t>
        </w:r>
      </w:hyperlink>
      <w:r w:rsidRPr="00E34555">
        <w:rPr>
          <w:rFonts w:ascii="Palatino Linotype" w:hAnsi="Palatino Linotype" w:cs="Times New Roman"/>
          <w:sz w:val="24"/>
          <w:szCs w:val="24"/>
          <w:lang w:eastAsia="hu-HU"/>
        </w:rPr>
        <w:t xml:space="preserve"> szerek</w:t>
      </w:r>
    </w:p>
    <w:p w:rsidR="00B676D6" w:rsidRPr="00E34555" w:rsidRDefault="00B676D6" w:rsidP="00E34555">
      <w:pPr>
        <w:numPr>
          <w:ilvl w:val="0"/>
          <w:numId w:val="21"/>
        </w:numPr>
        <w:spacing w:after="0" w:line="240" w:lineRule="auto"/>
        <w:ind w:hanging="916"/>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 xml:space="preserve">rodenticidek: </w:t>
      </w:r>
      <w:hyperlink r:id="rId151" w:tooltip="Rágcsáló" w:history="1">
        <w:r w:rsidRPr="00E34555">
          <w:rPr>
            <w:rFonts w:ascii="Palatino Linotype" w:hAnsi="Palatino Linotype" w:cs="Times New Roman"/>
            <w:sz w:val="24"/>
            <w:szCs w:val="24"/>
            <w:lang w:eastAsia="hu-HU"/>
          </w:rPr>
          <w:t>rágcsáló</w:t>
        </w:r>
      </w:hyperlink>
      <w:r w:rsidRPr="00E34555">
        <w:rPr>
          <w:rFonts w:ascii="Palatino Linotype" w:hAnsi="Palatino Linotype" w:cs="Times New Roman"/>
          <w:sz w:val="24"/>
          <w:szCs w:val="24"/>
          <w:lang w:eastAsia="hu-HU"/>
        </w:rPr>
        <w:t xml:space="preserve"> irtók</w:t>
      </w:r>
    </w:p>
    <w:p w:rsidR="00B676D6" w:rsidRPr="00E34555" w:rsidRDefault="00B676D6" w:rsidP="00E34555">
      <w:pPr>
        <w:numPr>
          <w:ilvl w:val="0"/>
          <w:numId w:val="21"/>
        </w:numPr>
        <w:spacing w:after="0" w:line="240" w:lineRule="auto"/>
        <w:ind w:hanging="916"/>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 xml:space="preserve">vespacidek: </w:t>
      </w:r>
      <w:hyperlink r:id="rId152" w:tooltip="Darázs" w:history="1">
        <w:r w:rsidRPr="00E34555">
          <w:rPr>
            <w:rFonts w:ascii="Palatino Linotype" w:hAnsi="Palatino Linotype" w:cs="Times New Roman"/>
            <w:sz w:val="24"/>
            <w:szCs w:val="24"/>
            <w:lang w:eastAsia="hu-HU"/>
          </w:rPr>
          <w:t>darázsirtók</w:t>
        </w:r>
      </w:hyperlink>
    </w:p>
    <w:p w:rsidR="00B676D6" w:rsidRPr="00E34555" w:rsidRDefault="00B676D6" w:rsidP="00E34555">
      <w:pPr>
        <w:numPr>
          <w:ilvl w:val="0"/>
          <w:numId w:val="21"/>
        </w:numPr>
        <w:spacing w:after="0" w:line="240" w:lineRule="auto"/>
        <w:ind w:hanging="916"/>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lastRenderedPageBreak/>
        <w:t xml:space="preserve">molluszkicidok: </w:t>
      </w:r>
      <w:hyperlink r:id="rId153" w:tooltip="Csigák" w:history="1">
        <w:r w:rsidRPr="00E34555">
          <w:rPr>
            <w:rFonts w:ascii="Palatino Linotype" w:hAnsi="Palatino Linotype" w:cs="Times New Roman"/>
            <w:sz w:val="24"/>
            <w:szCs w:val="24"/>
            <w:lang w:eastAsia="hu-HU"/>
          </w:rPr>
          <w:t>csigairtó</w:t>
        </w:r>
      </w:hyperlink>
      <w:r w:rsidRPr="00E34555">
        <w:rPr>
          <w:rFonts w:ascii="Palatino Linotype" w:hAnsi="Palatino Linotype" w:cs="Times New Roman"/>
          <w:sz w:val="24"/>
          <w:szCs w:val="24"/>
          <w:lang w:eastAsia="hu-HU"/>
        </w:rPr>
        <w:t xml:space="preserve"> szerek</w:t>
      </w:r>
    </w:p>
    <w:p w:rsidR="00B676D6" w:rsidRPr="00E34555" w:rsidRDefault="00B676D6" w:rsidP="00E34555">
      <w:pPr>
        <w:numPr>
          <w:ilvl w:val="0"/>
          <w:numId w:val="21"/>
        </w:numPr>
        <w:spacing w:after="0" w:line="240" w:lineRule="auto"/>
        <w:ind w:hanging="916"/>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 xml:space="preserve">baktericidek: </w:t>
      </w:r>
      <w:hyperlink r:id="rId154" w:tooltip="Baktériumok" w:history="1">
        <w:r w:rsidRPr="00E34555">
          <w:rPr>
            <w:rFonts w:ascii="Palatino Linotype" w:hAnsi="Palatino Linotype" w:cs="Times New Roman"/>
            <w:sz w:val="24"/>
            <w:szCs w:val="24"/>
            <w:lang w:eastAsia="hu-HU"/>
          </w:rPr>
          <w:t>baktériumok</w:t>
        </w:r>
      </w:hyperlink>
      <w:r w:rsidRPr="00E34555">
        <w:rPr>
          <w:rFonts w:ascii="Palatino Linotype" w:hAnsi="Palatino Linotype" w:cs="Times New Roman"/>
          <w:sz w:val="24"/>
          <w:szCs w:val="24"/>
          <w:lang w:eastAsia="hu-HU"/>
        </w:rPr>
        <w:t xml:space="preserve"> ellen használt vegyszerek</w:t>
      </w:r>
    </w:p>
    <w:p w:rsidR="00B676D6" w:rsidRPr="00E34555" w:rsidRDefault="00B676D6" w:rsidP="00E34555">
      <w:pPr>
        <w:numPr>
          <w:ilvl w:val="0"/>
          <w:numId w:val="21"/>
        </w:numPr>
        <w:spacing w:after="0" w:line="240" w:lineRule="auto"/>
        <w:ind w:hanging="916"/>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 xml:space="preserve">viricidek: </w:t>
      </w:r>
      <w:hyperlink r:id="rId155" w:tooltip="Vírus" w:history="1">
        <w:r w:rsidRPr="00E34555">
          <w:rPr>
            <w:rFonts w:ascii="Palatino Linotype" w:hAnsi="Palatino Linotype" w:cs="Times New Roman"/>
            <w:sz w:val="24"/>
            <w:szCs w:val="24"/>
            <w:lang w:eastAsia="hu-HU"/>
          </w:rPr>
          <w:t>vírusölők</w:t>
        </w:r>
      </w:hyperlink>
    </w:p>
    <w:p w:rsidR="00B676D6" w:rsidRPr="00E34555" w:rsidRDefault="00B676D6" w:rsidP="00E34555">
      <w:pPr>
        <w:numPr>
          <w:ilvl w:val="0"/>
          <w:numId w:val="21"/>
        </w:numPr>
        <w:spacing w:after="0" w:line="240" w:lineRule="auto"/>
        <w:ind w:hanging="916"/>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 xml:space="preserve">nematicidek: </w:t>
      </w:r>
      <w:hyperlink r:id="rId156" w:tooltip="Fonálférgek" w:history="1">
        <w:r w:rsidRPr="00E34555">
          <w:rPr>
            <w:rFonts w:ascii="Palatino Linotype" w:hAnsi="Palatino Linotype" w:cs="Times New Roman"/>
            <w:sz w:val="24"/>
            <w:szCs w:val="24"/>
            <w:lang w:eastAsia="hu-HU"/>
          </w:rPr>
          <w:t>fonalféreg</w:t>
        </w:r>
      </w:hyperlink>
      <w:r w:rsidRPr="00E34555">
        <w:rPr>
          <w:rFonts w:ascii="Palatino Linotype" w:hAnsi="Palatino Linotype" w:cs="Times New Roman"/>
          <w:sz w:val="24"/>
          <w:szCs w:val="24"/>
          <w:lang w:eastAsia="hu-HU"/>
        </w:rPr>
        <w:t xml:space="preserve"> ölő szerek</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Kertészeti kultúrák legfontosabb gyomnövényeinek felismerése</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Permetlé-összetétel számítása</w:t>
      </w:r>
    </w:p>
    <w:p w:rsidR="00B676D6" w:rsidRPr="00E34555" w:rsidRDefault="00B676D6" w:rsidP="00E34555">
      <w:pPr>
        <w:spacing w:after="0" w:line="240" w:lineRule="auto"/>
        <w:ind w:left="720"/>
        <w:jc w:val="both"/>
        <w:rPr>
          <w:rFonts w:ascii="Palatino Linotype" w:hAnsi="Palatino Linotype" w:cs="Mangal"/>
          <w:kern w:val="1"/>
          <w:sz w:val="24"/>
          <w:szCs w:val="24"/>
          <w:lang w:eastAsia="hi-IN" w:bidi="hi-IN"/>
        </w:rPr>
      </w:pPr>
      <w:r w:rsidRPr="00E34555">
        <w:rPr>
          <w:rFonts w:ascii="Palatino Linotype" w:hAnsi="Palatino Linotype" w:cs="Mangal"/>
          <w:kern w:val="1"/>
          <w:sz w:val="24"/>
          <w:szCs w:val="24"/>
          <w:lang w:eastAsia="hi-IN" w:bidi="hi-IN"/>
        </w:rPr>
        <w:t>A permetlé készítésének szabályai, permetlevek bekeverése (gyakorlatilag nem mérgező szerekkel)</w:t>
      </w:r>
    </w:p>
    <w:p w:rsidR="00B676D6" w:rsidRPr="00E34555" w:rsidRDefault="00B676D6" w:rsidP="00E34555">
      <w:pPr>
        <w:spacing w:after="0" w:line="240" w:lineRule="auto"/>
        <w:ind w:left="720"/>
        <w:jc w:val="both"/>
        <w:rPr>
          <w:rFonts w:ascii="Palatino Linotype" w:hAnsi="Palatino Linotype" w:cs="Mangal"/>
          <w:kern w:val="1"/>
          <w:sz w:val="24"/>
          <w:szCs w:val="24"/>
          <w:lang w:eastAsia="hi-IN" w:bidi="hi-IN"/>
        </w:rPr>
      </w:pPr>
      <w:r w:rsidRPr="00E34555">
        <w:rPr>
          <w:rFonts w:ascii="Palatino Linotype" w:hAnsi="Palatino Linotype" w:cs="Mangal"/>
          <w:kern w:val="1"/>
          <w:sz w:val="24"/>
          <w:szCs w:val="24"/>
          <w:lang w:eastAsia="hi-IN" w:bidi="hi-IN"/>
        </w:rPr>
        <w:t>Természetes növényvédőszerek használata</w:t>
      </w:r>
    </w:p>
    <w:p w:rsidR="00B676D6" w:rsidRPr="00893626" w:rsidRDefault="00B676D6" w:rsidP="008C622D">
      <w:pPr>
        <w:widowControl w:val="0"/>
        <w:suppressAutoHyphens/>
        <w:spacing w:after="0" w:line="240" w:lineRule="auto"/>
        <w:rPr>
          <w:rFonts w:ascii="Palatino Linotype" w:hAnsi="Palatino Linotype" w:cs="Mangal"/>
          <w:kern w:val="1"/>
          <w:sz w:val="24"/>
          <w:szCs w:val="24"/>
          <w:lang w:eastAsia="hi-IN" w:bidi="hi-IN"/>
        </w:rPr>
      </w:pPr>
    </w:p>
    <w:p w:rsidR="00B676D6" w:rsidRPr="00893626" w:rsidRDefault="00B676D6" w:rsidP="00E34555">
      <w:pPr>
        <w:spacing w:after="0" w:line="240" w:lineRule="auto"/>
        <w:ind w:firstLine="709"/>
        <w:rPr>
          <w:rFonts w:ascii="Palatino Linotype" w:hAnsi="Palatino Linotype" w:cs="Mangal"/>
          <w:b/>
          <w:kern w:val="1"/>
          <w:sz w:val="24"/>
          <w:szCs w:val="24"/>
          <w:lang w:eastAsia="hi-IN" w:bidi="hi-IN"/>
        </w:rPr>
      </w:pPr>
      <w:r w:rsidRPr="00893626">
        <w:rPr>
          <w:rFonts w:ascii="Palatino Linotype" w:hAnsi="Palatino Linotype" w:cs="Times New Roman"/>
          <w:b/>
          <w:sz w:val="24"/>
          <w:szCs w:val="24"/>
          <w:lang w:eastAsia="hu-HU"/>
        </w:rPr>
        <w:t>Műszaki alapismeretek gyakorlat tantárgy</w:t>
      </w:r>
    </w:p>
    <w:p w:rsidR="00B676D6" w:rsidRPr="00893626" w:rsidRDefault="00B676D6" w:rsidP="008C622D">
      <w:pPr>
        <w:spacing w:after="0" w:line="240" w:lineRule="auto"/>
        <w:rPr>
          <w:rFonts w:ascii="Verdana" w:hAnsi="Verdana" w:cs="Times New Roman"/>
          <w:szCs w:val="14"/>
          <w:lang w:eastAsia="hu-HU"/>
        </w:rPr>
      </w:pPr>
    </w:p>
    <w:p w:rsidR="00B676D6" w:rsidRPr="00E34555" w:rsidRDefault="00B676D6" w:rsidP="00E34555">
      <w:pPr>
        <w:spacing w:after="0" w:line="240" w:lineRule="auto"/>
        <w:ind w:left="1224" w:firstLine="194"/>
        <w:rPr>
          <w:rFonts w:ascii="Palatino Linotype" w:hAnsi="Palatino Linotype" w:cs="Times New Roman"/>
          <w:b/>
          <w:sz w:val="24"/>
          <w:szCs w:val="24"/>
          <w:lang w:eastAsia="hu-HU"/>
        </w:rPr>
      </w:pPr>
      <w:r w:rsidRPr="00E34555">
        <w:rPr>
          <w:rFonts w:ascii="Palatino Linotype" w:hAnsi="Palatino Linotype" w:cs="Times New Roman"/>
          <w:b/>
          <w:sz w:val="24"/>
          <w:szCs w:val="24"/>
          <w:lang w:eastAsia="hu-HU"/>
        </w:rPr>
        <w:t>Témakörök</w:t>
      </w:r>
    </w:p>
    <w:p w:rsidR="00B676D6" w:rsidRPr="00893626" w:rsidRDefault="00B676D6" w:rsidP="008C622D">
      <w:pPr>
        <w:widowControl w:val="0"/>
        <w:suppressAutoHyphens/>
        <w:spacing w:after="0" w:line="240" w:lineRule="auto"/>
        <w:rPr>
          <w:rFonts w:ascii="Palatino Linotype" w:hAnsi="Palatino Linotype" w:cs="Mangal"/>
          <w:b/>
          <w:kern w:val="1"/>
          <w:sz w:val="24"/>
          <w:szCs w:val="24"/>
          <w:lang w:eastAsia="hi-IN" w:bidi="hi-IN"/>
        </w:rPr>
      </w:pPr>
    </w:p>
    <w:p w:rsidR="00B676D6" w:rsidRPr="00893626" w:rsidRDefault="00B676D6" w:rsidP="00E34555">
      <w:pPr>
        <w:widowControl w:val="0"/>
        <w:tabs>
          <w:tab w:val="left" w:pos="1276"/>
          <w:tab w:val="right" w:pos="9214"/>
        </w:tabs>
        <w:suppressAutoHyphens/>
        <w:spacing w:after="0" w:line="240" w:lineRule="auto"/>
        <w:ind w:left="720"/>
        <w:rPr>
          <w:rFonts w:ascii="Palatino Linotype" w:hAnsi="Palatino Linotype" w:cs="Mangal"/>
          <w:b/>
          <w:kern w:val="1"/>
          <w:sz w:val="24"/>
          <w:szCs w:val="24"/>
          <w:lang w:eastAsia="hi-IN" w:bidi="hi-IN"/>
        </w:rPr>
      </w:pPr>
      <w:r w:rsidRPr="00893626">
        <w:rPr>
          <w:rFonts w:ascii="Palatino Linotype" w:hAnsi="Palatino Linotype" w:cs="Mangal"/>
          <w:b/>
          <w:kern w:val="1"/>
          <w:sz w:val="24"/>
          <w:szCs w:val="24"/>
          <w:lang w:eastAsia="hi-IN" w:bidi="hi-IN"/>
        </w:rPr>
        <w:t>Kéziszerszámok használata</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 műhely kéziszerszámainak megismertetése, a használat gyakorlása</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 gépek anyagai, ezek megmunkálhatósága</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 xml:space="preserve">Kötésmódok (oldható, </w:t>
      </w:r>
      <w:r w:rsidRPr="00E34555">
        <w:rPr>
          <w:rFonts w:ascii="Palatino Linotype" w:hAnsi="Palatino Linotype" w:cs="Times New Roman"/>
          <w:color w:val="000000"/>
          <w:sz w:val="24"/>
          <w:szCs w:val="24"/>
          <w:lang w:eastAsia="hu-HU"/>
        </w:rPr>
        <w:t>nem oldható</w:t>
      </w:r>
      <w:r w:rsidRPr="00E34555">
        <w:rPr>
          <w:rFonts w:ascii="Palatino Linotype" w:hAnsi="Palatino Linotype" w:cs="Times New Roman"/>
          <w:sz w:val="24"/>
          <w:szCs w:val="24"/>
          <w:lang w:eastAsia="hu-HU"/>
        </w:rPr>
        <w:t>)</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Kertészeti eszközök használata (gereblye, kapa, ásó, lapát, talicska)</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Kisgép alkatrészek használata</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Magasnyomású kerti mosók használata</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Öntözési-és víztechnikai eszközök használata</w:t>
      </w:r>
    </w:p>
    <w:p w:rsidR="00B676D6" w:rsidRPr="001D7E1F" w:rsidRDefault="00B676D6" w:rsidP="00E34555">
      <w:pPr>
        <w:spacing w:after="0" w:line="240" w:lineRule="auto"/>
        <w:ind w:left="720"/>
        <w:jc w:val="both"/>
        <w:rPr>
          <w:rFonts w:ascii="Palatino Linotype" w:hAnsi="Palatino Linotype" w:cs="Times New Roman"/>
          <w:lang w:eastAsia="hu-HU"/>
        </w:rPr>
      </w:pPr>
      <w:r w:rsidRPr="00E34555">
        <w:rPr>
          <w:rFonts w:ascii="Palatino Linotype" w:hAnsi="Palatino Linotype" w:cs="Times New Roman"/>
          <w:sz w:val="24"/>
          <w:szCs w:val="24"/>
          <w:lang w:eastAsia="hu-HU"/>
        </w:rPr>
        <w:t>Kertészeti szerszámok élezése, nyelezése, karbantartása</w:t>
      </w:r>
    </w:p>
    <w:p w:rsidR="00B676D6" w:rsidRDefault="00B676D6" w:rsidP="008C622D">
      <w:pPr>
        <w:widowControl w:val="0"/>
        <w:suppressAutoHyphens/>
        <w:spacing w:after="0" w:line="240" w:lineRule="auto"/>
        <w:ind w:left="1418"/>
        <w:rPr>
          <w:rFonts w:ascii="Palatino Linotype" w:hAnsi="Palatino Linotype" w:cs="Mangal"/>
          <w:kern w:val="1"/>
          <w:sz w:val="24"/>
          <w:szCs w:val="24"/>
          <w:lang w:eastAsia="hi-IN" w:bidi="hi-IN"/>
        </w:rPr>
      </w:pPr>
    </w:p>
    <w:p w:rsidR="00B676D6" w:rsidRPr="00893626" w:rsidRDefault="00B676D6" w:rsidP="00E34555">
      <w:pPr>
        <w:widowControl w:val="0"/>
        <w:tabs>
          <w:tab w:val="left" w:pos="1276"/>
          <w:tab w:val="right" w:pos="9214"/>
        </w:tabs>
        <w:suppressAutoHyphens/>
        <w:spacing w:after="0" w:line="240" w:lineRule="auto"/>
        <w:ind w:left="720"/>
        <w:rPr>
          <w:rFonts w:ascii="Palatino Linotype" w:hAnsi="Palatino Linotype" w:cs="Mangal"/>
          <w:b/>
          <w:i/>
          <w:kern w:val="1"/>
          <w:sz w:val="24"/>
          <w:szCs w:val="24"/>
          <w:lang w:eastAsia="hi-IN" w:bidi="hi-IN"/>
        </w:rPr>
      </w:pPr>
      <w:r w:rsidRPr="00893626">
        <w:rPr>
          <w:rFonts w:ascii="Palatino Linotype" w:hAnsi="Palatino Linotype" w:cs="Mangal"/>
          <w:b/>
          <w:kern w:val="1"/>
          <w:sz w:val="24"/>
          <w:szCs w:val="24"/>
          <w:lang w:eastAsia="hi-IN" w:bidi="hi-IN"/>
        </w:rPr>
        <w:t xml:space="preserve">Gépelemek, erőgépek, belső égésű motorok működése </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 legfontosabb gépépítő egységek megismertetése (tengelyek, csapágyak, tengelykapcsolók, szivattyúk, hidraulikus munkahengerek), működésük, karbantartásuk, jellegzetes meghibásodásuk</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Az Otto-motorok, Diesel-motorok szerkezete, működése</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Az üzemanyag-ellátó rendszerek, a kenési rendszer és a hűtési rendszer, valamint a levegőszűrő fő részei, működése</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Hidegindítások, indítások gyakorlása</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 kétütemű és a négyütemű motorok összehasonlítása</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Üzemanyagok, kenőanyagok</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Az erőgépek szerkezeti egységei, ezek megnevezése, funkciója, elhelyezkedése a járművön</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Az erőátvitel egységei</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 kormányzás, a járószerkezet, a fékek, a 3 pont felfüggesztés</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Az erőgép indításának, leállításának, vezetésének gyakorlása</w:t>
      </w:r>
    </w:p>
    <w:p w:rsidR="00B676D6" w:rsidRPr="00E34555" w:rsidRDefault="00B676D6" w:rsidP="00E34555">
      <w:pPr>
        <w:widowControl w:val="0"/>
        <w:suppressAutoHyphens/>
        <w:spacing w:after="0" w:line="240" w:lineRule="auto"/>
        <w:ind w:left="720"/>
        <w:rPr>
          <w:rFonts w:ascii="Palatino Linotype" w:hAnsi="Palatino Linotype" w:cs="Mangal"/>
          <w:kern w:val="1"/>
          <w:sz w:val="24"/>
          <w:szCs w:val="24"/>
          <w:lang w:eastAsia="hi-IN" w:bidi="hi-IN"/>
        </w:rPr>
      </w:pPr>
    </w:p>
    <w:p w:rsidR="00B676D6" w:rsidRPr="00893626" w:rsidRDefault="00B676D6" w:rsidP="00E34555">
      <w:pPr>
        <w:widowControl w:val="0"/>
        <w:tabs>
          <w:tab w:val="left" w:pos="1276"/>
          <w:tab w:val="right" w:pos="9214"/>
        </w:tabs>
        <w:suppressAutoHyphens/>
        <w:spacing w:after="0" w:line="240" w:lineRule="auto"/>
        <w:ind w:left="720"/>
        <w:rPr>
          <w:rFonts w:ascii="Palatino Linotype" w:hAnsi="Palatino Linotype" w:cs="Mangal"/>
          <w:b/>
          <w:kern w:val="1"/>
          <w:sz w:val="24"/>
          <w:szCs w:val="24"/>
          <w:lang w:eastAsia="hi-IN" w:bidi="hi-IN"/>
        </w:rPr>
      </w:pPr>
      <w:r w:rsidRPr="00893626">
        <w:rPr>
          <w:rFonts w:ascii="Palatino Linotype" w:hAnsi="Palatino Linotype" w:cs="Mangal"/>
          <w:b/>
          <w:kern w:val="1"/>
          <w:sz w:val="24"/>
          <w:szCs w:val="24"/>
          <w:lang w:eastAsia="hi-IN" w:bidi="hi-IN"/>
        </w:rPr>
        <w:t>A termesztés gépeinek működése</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 xml:space="preserve">A talajművelő gépek szerkezetének, működésének áttekintése, a csatlakoztatások, beállítások, az üzemeltetés és a karbantartás gyakorlása a </w:t>
      </w:r>
      <w:r w:rsidRPr="00E34555">
        <w:rPr>
          <w:rFonts w:ascii="Palatino Linotype" w:hAnsi="Palatino Linotype" w:cs="Times New Roman"/>
          <w:sz w:val="24"/>
          <w:szCs w:val="24"/>
          <w:lang w:eastAsia="hu-HU"/>
        </w:rPr>
        <w:lastRenderedPageBreak/>
        <w:t>rendelkezésre álló eszközökkel (ágyeke, tárcsa, kultivátor, talajmaró, boronák, lazítók, hengerek, rotációs kapák)</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Az istállótrágya-szórók és műtrágyaszórók szerkezeti részei, csatlakoztatásuk az erőgéphez, beállításuk, üzemeltetésük, karbantartásuk gyakorlása</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 vontatott és háti permetezők szerkezetének, működésének bemutatása, üzemeltetése, szabályozása, karbantartása</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Vontatott gépeknél: hidraulikus porlasztású légporlasztásos és szállítólevegős permetezők</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Vontatott porozó</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Háti permetezőnél: szivattyús, légszivattyús, légporlasztásos motoros</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Szórófejek, cseppnagyság jelentősége</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Környezetvédelmi, karbantartási feladatok</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Permetlé összetétel számítás</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Permetezőgépek automatikái</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 traktoros pótkocsik felépítése, a csatlakoztatás, vontatás gyakorlása</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 billenthető pótkocsik üzemeltetése</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Traktoros és önjáró homlokrakodók</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Kerti traktor és pótkocsi összekapcsolása</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Karbantartási teendők, munkabiztonsági követelmények</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Elektromos és gázüzemű rakodók</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Az esőztető és csepegtető öntözés berendezéseinek főbb egységei (szivattyúk, vezetékek, szórófejek, csepegtető testek, zárószerkezetek)</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Kézi áttelepítésű vagy mobil berendezés összeszerelése, szétszerelése, üzemeltetése, karbantartása</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Öntözési automatika</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r w:rsidRPr="00E34555">
        <w:rPr>
          <w:rFonts w:ascii="Palatino Linotype" w:hAnsi="Palatino Linotype" w:cs="Times New Roman"/>
          <w:sz w:val="24"/>
          <w:szCs w:val="24"/>
          <w:lang w:eastAsia="hu-HU"/>
        </w:rPr>
        <w:t>A kertészetben leggyakrabban használatos kisgépek (fűnyírók, komposztálók, láncfűrészek stb.) üzemeltetése, karbantartása, kisebb javítása</w:t>
      </w:r>
    </w:p>
    <w:p w:rsidR="00B676D6" w:rsidRPr="00E34555" w:rsidRDefault="00B676D6" w:rsidP="00E34555">
      <w:pPr>
        <w:spacing w:after="0" w:line="240" w:lineRule="auto"/>
        <w:ind w:left="720"/>
        <w:jc w:val="both"/>
        <w:rPr>
          <w:rFonts w:ascii="Palatino Linotype" w:hAnsi="Palatino Linotype" w:cs="Times New Roman"/>
          <w:sz w:val="24"/>
          <w:szCs w:val="24"/>
          <w:lang w:eastAsia="hu-HU"/>
        </w:rPr>
      </w:pPr>
    </w:p>
    <w:p w:rsidR="00B676D6" w:rsidRPr="00797A06" w:rsidRDefault="00B676D6" w:rsidP="00BA5125">
      <w:pPr>
        <w:spacing w:after="0" w:line="240" w:lineRule="auto"/>
        <w:rPr>
          <w:rFonts w:ascii="Verdana" w:hAnsi="Verdana" w:cs="Times New Roman"/>
          <w:szCs w:val="14"/>
          <w:lang w:eastAsia="hu-HU"/>
        </w:rPr>
      </w:pPr>
    </w:p>
    <w:p w:rsidR="00B676D6" w:rsidRPr="00797A06" w:rsidRDefault="00B676D6" w:rsidP="00BA5125">
      <w:pPr>
        <w:widowControl w:val="0"/>
        <w:suppressAutoHyphens/>
        <w:spacing w:after="0" w:line="240" w:lineRule="auto"/>
        <w:rPr>
          <w:rFonts w:ascii="Palatino Linotype" w:hAnsi="Palatino Linotype" w:cs="Arial"/>
          <w:b/>
          <w:sz w:val="24"/>
          <w:szCs w:val="24"/>
          <w:vertAlign w:val="superscript"/>
          <w:lang w:eastAsia="hu-HU"/>
        </w:rPr>
      </w:pPr>
      <w:r>
        <w:rPr>
          <w:rFonts w:ascii="Palatino Linotype" w:hAnsi="Palatino Linotype" w:cs="Arial"/>
          <w:b/>
          <w:sz w:val="24"/>
          <w:szCs w:val="24"/>
          <w:lang w:eastAsia="hu-HU"/>
        </w:rPr>
        <w:t>11024-12 Kerti munkák</w:t>
      </w:r>
    </w:p>
    <w:p w:rsidR="00B676D6" w:rsidRPr="00797A06" w:rsidRDefault="00B676D6" w:rsidP="00BA5125">
      <w:pPr>
        <w:widowControl w:val="0"/>
        <w:suppressAutoHyphens/>
        <w:spacing w:after="0" w:line="240" w:lineRule="auto"/>
        <w:ind w:left="3540"/>
        <w:rPr>
          <w:rFonts w:ascii="Palatino Linotype" w:hAnsi="Palatino Linotype" w:cs="Mangal"/>
          <w:b/>
          <w:iCs/>
          <w:kern w:val="1"/>
          <w:sz w:val="24"/>
          <w:szCs w:val="24"/>
          <w:lang w:eastAsia="hi-IN" w:bidi="hi-IN"/>
        </w:rPr>
      </w:pPr>
    </w:p>
    <w:p w:rsidR="00B676D6" w:rsidRPr="00797A06" w:rsidRDefault="00B676D6" w:rsidP="00BA5125">
      <w:pPr>
        <w:spacing w:after="0" w:line="240" w:lineRule="auto"/>
        <w:ind w:firstLine="709"/>
        <w:rPr>
          <w:rFonts w:ascii="Palatino Linotype" w:hAnsi="Palatino Linotype" w:cs="Times New Roman"/>
          <w:b/>
          <w:sz w:val="24"/>
          <w:szCs w:val="24"/>
          <w:lang w:eastAsia="hu-HU"/>
        </w:rPr>
      </w:pPr>
      <w:r w:rsidRPr="00797A06">
        <w:rPr>
          <w:rFonts w:ascii="Palatino Linotype" w:hAnsi="Palatino Linotype" w:cs="Times New Roman"/>
          <w:b/>
          <w:sz w:val="24"/>
          <w:szCs w:val="24"/>
          <w:lang w:eastAsia="hu-HU"/>
        </w:rPr>
        <w:t xml:space="preserve">Kerti munkák gyakorlat tantárgy </w:t>
      </w:r>
    </w:p>
    <w:p w:rsidR="00B676D6" w:rsidRPr="00797A06" w:rsidRDefault="00B676D6" w:rsidP="00BA5125">
      <w:pPr>
        <w:spacing w:after="0" w:line="240" w:lineRule="auto"/>
        <w:ind w:firstLine="709"/>
        <w:rPr>
          <w:rFonts w:ascii="Palatino Linotype" w:hAnsi="Palatino Linotype" w:cs="Times New Roman"/>
          <w:b/>
          <w:sz w:val="24"/>
          <w:szCs w:val="24"/>
          <w:lang w:eastAsia="hu-HU"/>
        </w:rPr>
      </w:pPr>
    </w:p>
    <w:p w:rsidR="00B676D6" w:rsidRPr="00797A06" w:rsidRDefault="00B676D6" w:rsidP="00BA5125">
      <w:pPr>
        <w:spacing w:after="0" w:line="240" w:lineRule="auto"/>
        <w:ind w:left="709" w:firstLine="709"/>
        <w:rPr>
          <w:rFonts w:ascii="Palatino Linotype" w:hAnsi="Palatino Linotype" w:cs="Times New Roman"/>
          <w:b/>
          <w:sz w:val="24"/>
          <w:szCs w:val="24"/>
          <w:lang w:eastAsia="hu-HU"/>
        </w:rPr>
      </w:pPr>
      <w:r w:rsidRPr="00797A06">
        <w:rPr>
          <w:rFonts w:ascii="Palatino Linotype" w:hAnsi="Palatino Linotype" w:cs="Times New Roman"/>
          <w:b/>
          <w:sz w:val="24"/>
          <w:szCs w:val="24"/>
          <w:lang w:eastAsia="hu-HU"/>
        </w:rPr>
        <w:t>Témakörök</w:t>
      </w:r>
    </w:p>
    <w:p w:rsidR="00B676D6" w:rsidRPr="00797A06" w:rsidRDefault="00B676D6" w:rsidP="00BA5125">
      <w:pPr>
        <w:spacing w:after="0" w:line="240" w:lineRule="auto"/>
        <w:ind w:firstLine="709"/>
        <w:rPr>
          <w:rFonts w:ascii="Palatino Linotype" w:hAnsi="Palatino Linotype" w:cs="Times New Roman"/>
          <w:b/>
          <w:sz w:val="24"/>
          <w:szCs w:val="24"/>
          <w:lang w:eastAsia="hu-HU"/>
        </w:rPr>
      </w:pPr>
    </w:p>
    <w:p w:rsidR="00B676D6" w:rsidRPr="00797A06" w:rsidRDefault="00B676D6" w:rsidP="00BA5125">
      <w:pPr>
        <w:spacing w:after="0" w:line="240" w:lineRule="auto"/>
        <w:ind w:firstLine="709"/>
        <w:rPr>
          <w:rFonts w:ascii="Palatino Linotype" w:hAnsi="Palatino Linotype" w:cs="Times New Roman"/>
          <w:b/>
          <w:sz w:val="24"/>
          <w:szCs w:val="24"/>
          <w:lang w:eastAsia="hu-HU"/>
        </w:rPr>
      </w:pPr>
      <w:r w:rsidRPr="00797A06">
        <w:rPr>
          <w:rFonts w:ascii="Palatino Linotype" w:hAnsi="Palatino Linotype" w:cs="Times New Roman"/>
          <w:b/>
          <w:sz w:val="24"/>
          <w:szCs w:val="24"/>
          <w:lang w:eastAsia="hu-HU"/>
        </w:rPr>
        <w:t>Gyümölcsös növények telepítés</w:t>
      </w:r>
      <w:r>
        <w:rPr>
          <w:rFonts w:ascii="Palatino Linotype" w:hAnsi="Palatino Linotype" w:cs="Times New Roman"/>
          <w:b/>
          <w:sz w:val="24"/>
          <w:szCs w:val="24"/>
          <w:lang w:eastAsia="hu-HU"/>
        </w:rPr>
        <w:t>ének gyakorlata</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gyümölcsfaiskola részeinek megismerése</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gyümölcsfa részei, termőrészek felismerése</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Ivaros és ivartalan szaporítási módok gyakorlása</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Csemetenövények nevelése, ápolása, kitermelése</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telepítés előkészítése: területrendezés, talajjavítás, talajfertőtlenítés, talaj-előkészítés, a fák helyének kitűzése</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lastRenderedPageBreak/>
        <w:t>A telepítés: az ültetési anyag átvétele, a fák előkészítése az ültetéshez (gyökérmetszés, pépezés), a gyümölcsfák ültetése, a telepítést követő munkák (védelem, a telepítés nyilvántartása)</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Támberendezés készítése, karbantartása</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Szervestrágyázás: istállótrágyázás; trágyalé, komposzt, szerves hulladék kijuttatása és bedolgozása; zöldtrágyázás</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Műtrágyázás: szilárd műtrágyák kijuttatása, bedolgozása; folyékony műtrágyák használata</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Kémiai (vegyszeres) talajművelés: gyomirtó szer megválasztás, bekeverés, kijuttatás, bedolgozás</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Biológiai talajművelés: füvesítés, zöldtrágyázás, talajtakarás</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Az alakító és ritkító metszés célja</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metszés ideje, kivitelezési módja, sebkezelés, nyesedék eltávolítás</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korona alakítását befolyásoló tényezők (életkor, faj, fajta, talaj- és éghajlati viszonyok)</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metszés és hajlítás biológiai alapjai</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metszés elemei</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metszést kiegészítő eljárások (a hajtások csavarása, a vesszők lehajlítása, leívelése)</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metszésmódok hatása a növekedésre, termőrész-képződésre</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termőegyensúly</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Koronanevelés és művelési mód, a legelterjedtebb koronaformák kialakítása</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 xml:space="preserve">A gyümölcsfák termőfelületének fenntartása: a termőfelület fenntartás módjai (ritkító metszés, ifjító metszés, átoltás) </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Gyümölcsritkítás, termésszabályozás</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tápanyagellátás célja</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tápanyagellátást befolyásoló tényezők</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tápelemek szerepe a gyümölcstermő növények tápanyagellátásában</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tápanyag-ellátottság hatása a gyümölcs minőségére</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gyümölcsös trágyázásának ideje, módjai (szerves-, műtrágyázás)</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talajművelés, célja, jelentősége, feladata, módjai (mechanikai, vegyszeres, biológiai vagy talajtakarásos), menete</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Az öntözés célja, jelentősége</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gyümölcstermő növények vízigénye</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Az öntözés időpontjai</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Öntözési célok a gyümölcstermesztésben (vízpótló, frissítő, kondícionáló, színező stb.)</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Öntözési módok a gyümölcstermesztésben: árasztó, barázdás, mikroöntözés (csepegtető, mini szórófejes, mini esőztető mikroszórófejes, mikroesőztető), esőszerű öntözés</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Az öntözés menete</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gyümölcsfélék általános károsítói: élettani és fertőző betegségek, kártevők, gyomok</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lastRenderedPageBreak/>
        <w:t>A növényvédelem célja, jelentősége, feladata (a károsítók felismerése, az elterjedés megakadályozása, előrejelzés, megelőző, gyógyító védekezés)</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növényvédelem módjai: karantén hatósági intézkedések, termesztéstechnikai, mechanikai, kémiai, biológiai, biotechnikai védekezés</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Komplex és integrált növényvédelem</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p>
    <w:p w:rsidR="00B676D6" w:rsidRPr="00797A06" w:rsidRDefault="00B676D6" w:rsidP="00BA5125">
      <w:pPr>
        <w:spacing w:after="0" w:line="240" w:lineRule="auto"/>
        <w:ind w:firstLine="709"/>
        <w:jc w:val="both"/>
        <w:rPr>
          <w:rFonts w:ascii="Palatino Linotype" w:hAnsi="Palatino Linotype" w:cs="Times New Roman"/>
          <w:b/>
          <w:sz w:val="24"/>
          <w:szCs w:val="24"/>
          <w:lang w:eastAsia="hu-HU"/>
        </w:rPr>
      </w:pPr>
      <w:r w:rsidRPr="00797A06">
        <w:rPr>
          <w:rFonts w:ascii="Palatino Linotype" w:hAnsi="Palatino Linotype" w:cs="Times New Roman"/>
          <w:b/>
          <w:sz w:val="24"/>
          <w:szCs w:val="24"/>
          <w:lang w:eastAsia="hu-HU"/>
        </w:rPr>
        <w:t>Zöldségnövények telepítésének gyakorlata</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zöldségnövények hőigénye</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zöldségnövények fényigénye</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zöldségnövények vízigénye</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zöldségnövények tápanyagigénye</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Az egyes makro- és mikroelemek növényi életfolyamatokban betöltött szerepe</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zöldségnövények igénye a levegő összetételét illetően</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talaj szerepe a zöldségfélék termesztésében</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környezeti tényezők összefüggései és gyakorlati jelentőségük a zöldségnövények termesztésében</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termesztőberendezések fogalma</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termesztőberendezések csoportosítása: üvegházak vagy növényházak (szaporító, termesztő, vegyeshasznosítású növényházak), fóliás termesztőberendezések</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zöldségfélék termesztési módjai: szabadföldi termesztés (korai-, tömegtermesztés), termesztőberendezés alatti termesztés</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növényházi termesztés szerepe, jelentősége és sajátosságai</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fóliás termesztőberendezések (alagút, ágy, sátor) alatti termesztés</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váz nélküli fóliatakarásos termesztés</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Korai szabadföldi termesztés, szabadföldi tömegtermesztés</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Növényi sorrend, vetésszerkezet</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biotermesztés lehetőségei, feltételei</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szaporítás fogalma</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Szaporítási módok a zöldségtermesztésben: ivaros (magról), ivartalan (vegetatív) szaporítási eljárások</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vetés, a vetőmag tulajdonságai</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vetőmag vetés előtti kezelése</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zöldségnövények tenyészterülete</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Vetésmódok, a vetés mélysége, a vetőmagszükséglet kiszámítása</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vetés idejének ütemezése, a szabadföldi vetés, ültetés időpontjai</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palántanevelés előnyei, módjai: tűzdelés nélküli és tűzdeléses palántanevelés</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palántanevelés közegei és termesztőedényei</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palántanevelés helye, időtartama, munkái, a palánta kiültetése</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trágyázás célja, jelentősége</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trágyázás módjai, menete: alaptrágyázás, indítótrágyázás, fejtrágyázás Szerves-, műtrágyázás a zöldségtermesztésben</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b/>
          <w:sz w:val="24"/>
          <w:szCs w:val="24"/>
          <w:lang w:eastAsia="hu-HU"/>
        </w:rPr>
        <w:lastRenderedPageBreak/>
        <w:t>Szőlő</w:t>
      </w:r>
      <w:r>
        <w:rPr>
          <w:rFonts w:ascii="Palatino Linotype" w:hAnsi="Palatino Linotype" w:cs="Times New Roman"/>
          <w:b/>
          <w:sz w:val="24"/>
          <w:szCs w:val="24"/>
          <w:lang w:eastAsia="hu-HU"/>
        </w:rPr>
        <w:t xml:space="preserve"> </w:t>
      </w:r>
      <w:r w:rsidRPr="00797A06">
        <w:rPr>
          <w:rFonts w:ascii="Palatino Linotype" w:hAnsi="Palatino Linotype" w:cs="Times New Roman"/>
          <w:b/>
          <w:sz w:val="24"/>
          <w:szCs w:val="24"/>
          <w:lang w:eastAsia="hu-HU"/>
        </w:rPr>
        <w:t>telepítés</w:t>
      </w:r>
      <w:r>
        <w:rPr>
          <w:rFonts w:ascii="Palatino Linotype" w:hAnsi="Palatino Linotype" w:cs="Times New Roman"/>
          <w:b/>
          <w:sz w:val="24"/>
          <w:szCs w:val="24"/>
          <w:lang w:eastAsia="hu-HU"/>
        </w:rPr>
        <w:t>ének</w:t>
      </w:r>
      <w:r w:rsidRPr="00797A06">
        <w:rPr>
          <w:rFonts w:ascii="Palatino Linotype" w:hAnsi="Palatino Linotype" w:cs="Times New Roman"/>
          <w:b/>
          <w:sz w:val="24"/>
          <w:szCs w:val="24"/>
          <w:lang w:eastAsia="hu-HU"/>
        </w:rPr>
        <w:t xml:space="preserve"> gyakorlata</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Az ültetvény-telepítések előkészítése (tereprendezés, talajmintavétel, talajelőkészítés, a tőkék helyének kitűzése, a szaporítóanyag előkészítése)</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Az ültetés (ültetés gödörbe, kézifúróval, hidrofúróval, fóliatakarással)</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Az ültetés befejező munkái (felcsirkézés, az ültetés minőségének ellenőrzése, törzskönyvezés)</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telepítés gondozása</w:t>
      </w:r>
    </w:p>
    <w:p w:rsidR="00B676D6" w:rsidRPr="00797A06" w:rsidRDefault="00B676D6" w:rsidP="00BA5125">
      <w:pPr>
        <w:spacing w:after="0" w:line="240" w:lineRule="auto"/>
        <w:ind w:left="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Támberendezés-típusok tanulmányozása, építése (az oszlopok beállítása, karózás, huzalozás)</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támberendezések karbantartása, felújítása</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szőlőtőke részeinek megismerése</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tőkeművelési módok bemutatása</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Európai vessző előállítása (begyűjtés helye, ideje)</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vessző tárolása és növényvédelmi vonzata</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 szaporításra alkalmas vessző szabványa</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Az európai vessző iskolázása, módjai, ápolása, felszedése</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Alanyvessző előállítása, alanyfajták ismerete (mésztűrés, filoxéra-ellenállóság)</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Alanytelep éves ápolási munkái</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Az oltványkészítés műveletei</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Előhajtatás, edzés</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Oltványok iskolázása</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Gyökeres oltványok felszedése, szabványok</w:t>
      </w:r>
    </w:p>
    <w:p w:rsidR="00B676D6" w:rsidRPr="00797A06" w:rsidRDefault="00B676D6" w:rsidP="00BA5125">
      <w:pPr>
        <w:spacing w:after="0" w:line="240" w:lineRule="auto"/>
        <w:ind w:firstLine="709"/>
        <w:jc w:val="both"/>
        <w:rPr>
          <w:rFonts w:ascii="Palatino Linotype" w:hAnsi="Palatino Linotype" w:cs="Times New Roman"/>
          <w:sz w:val="24"/>
          <w:szCs w:val="24"/>
          <w:lang w:eastAsia="hu-HU"/>
        </w:rPr>
      </w:pPr>
      <w:r w:rsidRPr="00797A06">
        <w:rPr>
          <w:rFonts w:ascii="Palatino Linotype" w:hAnsi="Palatino Linotype" w:cs="Times New Roman"/>
          <w:sz w:val="24"/>
          <w:szCs w:val="24"/>
          <w:lang w:eastAsia="hu-HU"/>
        </w:rPr>
        <w:t>In vitro szaporítóanyag előállítása</w:t>
      </w:r>
    </w:p>
    <w:p w:rsidR="00B676D6" w:rsidRDefault="00B676D6" w:rsidP="00E34555">
      <w:pPr>
        <w:spacing w:after="0" w:line="240" w:lineRule="auto"/>
        <w:rPr>
          <w:w w:val="99"/>
        </w:rPr>
      </w:pPr>
    </w:p>
    <w:sectPr w:rsidR="00B676D6" w:rsidSect="006E1273">
      <w:headerReference w:type="default" r:id="rId157"/>
      <w:footerReference w:type="default" r:id="rId158"/>
      <w:pgSz w:w="11906" w:h="16838"/>
      <w:pgMar w:top="1417" w:right="1274"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76D6" w:rsidRDefault="00B676D6" w:rsidP="00A264D8">
      <w:pPr>
        <w:spacing w:after="0" w:line="240" w:lineRule="auto"/>
      </w:pPr>
      <w:r>
        <w:separator/>
      </w:r>
    </w:p>
  </w:endnote>
  <w:endnote w:type="continuationSeparator" w:id="0">
    <w:p w:rsidR="00B676D6" w:rsidRDefault="00B676D6" w:rsidP="00A264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gLiU">
    <w:altName w:val="細明體"/>
    <w:panose1 w:val="02020509000000000000"/>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Liberation Serif">
    <w:altName w:val="MS PMincho"/>
    <w:panose1 w:val="00000000000000000000"/>
    <w:charset w:val="80"/>
    <w:family w:val="roman"/>
    <w:notTrueType/>
    <w:pitch w:val="variable"/>
    <w:sig w:usb0="00000001" w:usb1="08070000" w:usb2="00000010" w:usb3="00000000" w:csb0="0002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panose1 w:val="00000000000000000000"/>
    <w:charset w:val="80"/>
    <w:family w:val="auto"/>
    <w:notTrueType/>
    <w:pitch w:val="variable"/>
    <w:sig w:usb0="00000001" w:usb1="08070000" w:usb2="00000010" w:usb3="00000000" w:csb0="00020000" w:csb1="00000000"/>
  </w:font>
  <w:font w:name="MS Mincho">
    <w:altName w:val="ＭＳ 明朝"/>
    <w:panose1 w:val="02020609040205080304"/>
    <w:charset w:val="80"/>
    <w:family w:val="roman"/>
    <w:notTrueType/>
    <w:pitch w:val="fixed"/>
    <w:sig w:usb0="00000001" w:usb1="08070000" w:usb2="00000010" w:usb3="00000000" w:csb0="00020000"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Palatino">
    <w:altName w:val="Book Antiqua"/>
    <w:panose1 w:val="00000000000000000000"/>
    <w:charset w:val="00"/>
    <w:family w:val="roman"/>
    <w:notTrueType/>
    <w:pitch w:val="variable"/>
    <w:sig w:usb0="00000003" w:usb1="00000000" w:usb2="00000000" w:usb3="00000000" w:csb0="00000001" w:csb1="00000000"/>
  </w:font>
  <w:font w:name="TimesNewRomanPSMT">
    <w:altName w:val="Arial Unicode MS"/>
    <w:panose1 w:val="00000000000000000000"/>
    <w:charset w:val="00"/>
    <w:family w:val="swiss"/>
    <w:notTrueType/>
    <w:pitch w:val="default"/>
    <w:sig w:usb0="00000003" w:usb1="00000000" w:usb2="00000000" w:usb3="00000000" w:csb0="00000001" w:csb1="00000000"/>
  </w:font>
  <w:font w:name="Times">
    <w:panose1 w:val="02020603050405020304"/>
    <w:charset w:val="EE"/>
    <w:family w:val="roman"/>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6D6" w:rsidRDefault="00526796">
    <w:pPr>
      <w:pStyle w:val="llb"/>
      <w:jc w:val="center"/>
    </w:pPr>
    <w:r>
      <w:fldChar w:fldCharType="begin"/>
    </w:r>
    <w:r>
      <w:instrText xml:space="preserve"> PAGE   \* MERGEFORMAT </w:instrText>
    </w:r>
    <w:r>
      <w:fldChar w:fldCharType="separate"/>
    </w:r>
    <w:r w:rsidR="00315851">
      <w:rPr>
        <w:noProof/>
      </w:rPr>
      <w:t>1</w:t>
    </w:r>
    <w:r>
      <w:rPr>
        <w:noProof/>
      </w:rPr>
      <w:fldChar w:fldCharType="end"/>
    </w:r>
  </w:p>
  <w:p w:rsidR="00B676D6" w:rsidRDefault="00B676D6" w:rsidP="005D4751">
    <w:pPr>
      <w:pStyle w:val="llb"/>
      <w:ind w:left="720"/>
      <w:jc w:val="cen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76D6" w:rsidRDefault="00B676D6" w:rsidP="00A264D8">
      <w:pPr>
        <w:spacing w:after="0" w:line="240" w:lineRule="auto"/>
      </w:pPr>
      <w:r>
        <w:separator/>
      </w:r>
    </w:p>
  </w:footnote>
  <w:footnote w:type="continuationSeparator" w:id="0">
    <w:p w:rsidR="00B676D6" w:rsidRDefault="00B676D6" w:rsidP="00A264D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76D6" w:rsidRPr="00272443" w:rsidRDefault="00B676D6" w:rsidP="005D4751">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3"/>
    <w:lvl w:ilvl="0">
      <w:numFmt w:val="bullet"/>
      <w:lvlText w:val="-"/>
      <w:lvlJc w:val="left"/>
      <w:pPr>
        <w:tabs>
          <w:tab w:val="num" w:pos="0"/>
        </w:tabs>
        <w:ind w:left="1080" w:hanging="360"/>
      </w:pPr>
      <w:rPr>
        <w:rFonts w:ascii="Times New Roman" w:hAnsi="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1396135E"/>
    <w:multiLevelType w:val="hybridMultilevel"/>
    <w:tmpl w:val="66C28864"/>
    <w:lvl w:ilvl="0" w:tplc="986CDA16">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CD30CEB"/>
    <w:multiLevelType w:val="hybridMultilevel"/>
    <w:tmpl w:val="ADDA191C"/>
    <w:styleLink w:val="Stlus2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2769173C"/>
    <w:multiLevelType w:val="multilevel"/>
    <w:tmpl w:val="B7C6A4D2"/>
    <w:lvl w:ilvl="0">
      <w:start w:val="5"/>
      <w:numFmt w:val="upperRoman"/>
      <w:lvlText w:val="%1."/>
      <w:lvlJc w:val="left"/>
      <w:pPr>
        <w:tabs>
          <w:tab w:val="num" w:pos="750"/>
        </w:tabs>
        <w:ind w:left="750" w:hanging="720"/>
      </w:pPr>
      <w:rPr>
        <w:rFonts w:cs="Times New Roman" w:hint="default"/>
      </w:rPr>
    </w:lvl>
    <w:lvl w:ilvl="1">
      <w:start w:val="5"/>
      <w:numFmt w:val="decimal"/>
      <w:isLgl/>
      <w:lvlText w:val="%1.%2."/>
      <w:lvlJc w:val="left"/>
      <w:pPr>
        <w:ind w:left="882" w:hanging="525"/>
      </w:pPr>
      <w:rPr>
        <w:rFonts w:cs="Times New Roman" w:hint="default"/>
        <w:i w:val="0"/>
      </w:rPr>
    </w:lvl>
    <w:lvl w:ilvl="2">
      <w:start w:val="1"/>
      <w:numFmt w:val="decimal"/>
      <w:isLgl/>
      <w:lvlText w:val="%1.%2.%3."/>
      <w:lvlJc w:val="left"/>
      <w:pPr>
        <w:ind w:left="1404" w:hanging="720"/>
      </w:pPr>
      <w:rPr>
        <w:rFonts w:cs="Times New Roman" w:hint="default"/>
        <w:i w:val="0"/>
      </w:rPr>
    </w:lvl>
    <w:lvl w:ilvl="3">
      <w:start w:val="1"/>
      <w:numFmt w:val="decimal"/>
      <w:isLgl/>
      <w:lvlText w:val="%1.%2.%3.%4."/>
      <w:lvlJc w:val="left"/>
      <w:pPr>
        <w:ind w:left="1731" w:hanging="720"/>
      </w:pPr>
      <w:rPr>
        <w:rFonts w:cs="Times New Roman" w:hint="default"/>
        <w:i w:val="0"/>
      </w:rPr>
    </w:lvl>
    <w:lvl w:ilvl="4">
      <w:start w:val="1"/>
      <w:numFmt w:val="decimal"/>
      <w:isLgl/>
      <w:lvlText w:val="%1.%2.%3.%4.%5."/>
      <w:lvlJc w:val="left"/>
      <w:pPr>
        <w:ind w:left="2418" w:hanging="1080"/>
      </w:pPr>
      <w:rPr>
        <w:rFonts w:cs="Times New Roman" w:hint="default"/>
        <w:i w:val="0"/>
      </w:rPr>
    </w:lvl>
    <w:lvl w:ilvl="5">
      <w:start w:val="1"/>
      <w:numFmt w:val="decimal"/>
      <w:isLgl/>
      <w:lvlText w:val="%1.%2.%3.%4.%5.%6."/>
      <w:lvlJc w:val="left"/>
      <w:pPr>
        <w:ind w:left="2745" w:hanging="1080"/>
      </w:pPr>
      <w:rPr>
        <w:rFonts w:cs="Times New Roman" w:hint="default"/>
        <w:i w:val="0"/>
      </w:rPr>
    </w:lvl>
    <w:lvl w:ilvl="6">
      <w:start w:val="1"/>
      <w:numFmt w:val="decimal"/>
      <w:isLgl/>
      <w:lvlText w:val="%1.%2.%3.%4.%5.%6.%7."/>
      <w:lvlJc w:val="left"/>
      <w:pPr>
        <w:ind w:left="3432" w:hanging="1440"/>
      </w:pPr>
      <w:rPr>
        <w:rFonts w:cs="Times New Roman" w:hint="default"/>
        <w:i w:val="0"/>
      </w:rPr>
    </w:lvl>
    <w:lvl w:ilvl="7">
      <w:start w:val="1"/>
      <w:numFmt w:val="decimal"/>
      <w:isLgl/>
      <w:lvlText w:val="%1.%2.%3.%4.%5.%6.%7.%8."/>
      <w:lvlJc w:val="left"/>
      <w:pPr>
        <w:ind w:left="3759" w:hanging="1440"/>
      </w:pPr>
      <w:rPr>
        <w:rFonts w:cs="Times New Roman" w:hint="default"/>
        <w:i w:val="0"/>
      </w:rPr>
    </w:lvl>
    <w:lvl w:ilvl="8">
      <w:start w:val="1"/>
      <w:numFmt w:val="decimal"/>
      <w:isLgl/>
      <w:lvlText w:val="%1.%2.%3.%4.%5.%6.%7.%8.%9."/>
      <w:lvlJc w:val="left"/>
      <w:pPr>
        <w:ind w:left="4446" w:hanging="1800"/>
      </w:pPr>
      <w:rPr>
        <w:rFonts w:cs="Times New Roman" w:hint="default"/>
        <w:i w:val="0"/>
      </w:rPr>
    </w:lvl>
  </w:abstractNum>
  <w:abstractNum w:abstractNumId="12">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2D2B7F1C"/>
    <w:multiLevelType w:val="multilevel"/>
    <w:tmpl w:val="343A00B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06"/>
        </w:tabs>
        <w:ind w:left="906" w:hanging="36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5">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0">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6D076DF4"/>
    <w:multiLevelType w:val="multilevel"/>
    <w:tmpl w:val="D8D61B66"/>
    <w:lvl w:ilvl="0">
      <w:start w:val="12"/>
      <w:numFmt w:val="decimal"/>
      <w:lvlText w:val="%1."/>
      <w:lvlJc w:val="left"/>
      <w:pPr>
        <w:tabs>
          <w:tab w:val="num" w:pos="480"/>
        </w:tabs>
        <w:ind w:left="480" w:hanging="480"/>
      </w:pPr>
      <w:rPr>
        <w:rFonts w:ascii="Palatino Linotype" w:hAnsi="Palatino Linotype" w:cs="Times New Roman" w:hint="default"/>
        <w:b/>
      </w:rPr>
    </w:lvl>
    <w:lvl w:ilvl="1">
      <w:start w:val="6"/>
      <w:numFmt w:val="decimal"/>
      <w:lvlText w:val="%1.%2."/>
      <w:lvlJc w:val="left"/>
      <w:pPr>
        <w:tabs>
          <w:tab w:val="num" w:pos="1440"/>
        </w:tabs>
        <w:ind w:left="1440" w:hanging="720"/>
      </w:pPr>
      <w:rPr>
        <w:rFonts w:ascii="Palatino Linotype" w:hAnsi="Palatino Linotype" w:cs="Times New Roman" w:hint="default"/>
        <w:b/>
      </w:rPr>
    </w:lvl>
    <w:lvl w:ilvl="2">
      <w:start w:val="1"/>
      <w:numFmt w:val="upperLetter"/>
      <w:lvlText w:val="%1.%2.%3."/>
      <w:lvlJc w:val="left"/>
      <w:pPr>
        <w:tabs>
          <w:tab w:val="num" w:pos="2520"/>
        </w:tabs>
        <w:ind w:left="2520" w:hanging="1080"/>
      </w:pPr>
      <w:rPr>
        <w:rFonts w:ascii="Palatino Linotype" w:hAnsi="Palatino Linotype" w:cs="Times New Roman" w:hint="default"/>
        <w:b/>
      </w:rPr>
    </w:lvl>
    <w:lvl w:ilvl="3">
      <w:start w:val="1"/>
      <w:numFmt w:val="upperLetter"/>
      <w:lvlText w:val="%1.%2.%3.%4."/>
      <w:lvlJc w:val="left"/>
      <w:pPr>
        <w:tabs>
          <w:tab w:val="num" w:pos="3600"/>
        </w:tabs>
        <w:ind w:left="3600" w:hanging="1440"/>
      </w:pPr>
      <w:rPr>
        <w:rFonts w:ascii="Palatino Linotype" w:hAnsi="Palatino Linotype" w:cs="Times New Roman" w:hint="default"/>
        <w:b/>
      </w:rPr>
    </w:lvl>
    <w:lvl w:ilvl="4">
      <w:start w:val="1"/>
      <w:numFmt w:val="decimal"/>
      <w:lvlText w:val="%1.%2.%3.%4.%5."/>
      <w:lvlJc w:val="left"/>
      <w:pPr>
        <w:tabs>
          <w:tab w:val="num" w:pos="4320"/>
        </w:tabs>
        <w:ind w:left="4320" w:hanging="1440"/>
      </w:pPr>
      <w:rPr>
        <w:rFonts w:ascii="Palatino Linotype" w:hAnsi="Palatino Linotype" w:cs="Times New Roman" w:hint="default"/>
        <w:b/>
      </w:rPr>
    </w:lvl>
    <w:lvl w:ilvl="5">
      <w:start w:val="1"/>
      <w:numFmt w:val="decimal"/>
      <w:lvlText w:val="%1.%2.%3.%4.%5.%6."/>
      <w:lvlJc w:val="left"/>
      <w:pPr>
        <w:tabs>
          <w:tab w:val="num" w:pos="5400"/>
        </w:tabs>
        <w:ind w:left="5400" w:hanging="1800"/>
      </w:pPr>
      <w:rPr>
        <w:rFonts w:ascii="Palatino Linotype" w:hAnsi="Palatino Linotype" w:cs="Times New Roman" w:hint="default"/>
        <w:b/>
      </w:rPr>
    </w:lvl>
    <w:lvl w:ilvl="6">
      <w:start w:val="1"/>
      <w:numFmt w:val="decimal"/>
      <w:lvlText w:val="%1.%2.%3.%4.%5.%6.%7."/>
      <w:lvlJc w:val="left"/>
      <w:pPr>
        <w:tabs>
          <w:tab w:val="num" w:pos="6480"/>
        </w:tabs>
        <w:ind w:left="6480" w:hanging="2160"/>
      </w:pPr>
      <w:rPr>
        <w:rFonts w:ascii="Palatino Linotype" w:hAnsi="Palatino Linotype" w:cs="Times New Roman" w:hint="default"/>
        <w:b/>
      </w:rPr>
    </w:lvl>
    <w:lvl w:ilvl="7">
      <w:start w:val="1"/>
      <w:numFmt w:val="decimal"/>
      <w:lvlText w:val="%1.%2.%3.%4.%5.%6.%7.%8."/>
      <w:lvlJc w:val="left"/>
      <w:pPr>
        <w:tabs>
          <w:tab w:val="num" w:pos="7560"/>
        </w:tabs>
        <w:ind w:left="7560" w:hanging="2520"/>
      </w:pPr>
      <w:rPr>
        <w:rFonts w:ascii="Palatino Linotype" w:hAnsi="Palatino Linotype" w:cs="Times New Roman" w:hint="default"/>
        <w:b/>
      </w:rPr>
    </w:lvl>
    <w:lvl w:ilvl="8">
      <w:start w:val="1"/>
      <w:numFmt w:val="decimal"/>
      <w:lvlText w:val="%1.%2.%3.%4.%5.%6.%7.%8.%9."/>
      <w:lvlJc w:val="left"/>
      <w:pPr>
        <w:tabs>
          <w:tab w:val="num" w:pos="8640"/>
        </w:tabs>
        <w:ind w:left="8640" w:hanging="2880"/>
      </w:pPr>
      <w:rPr>
        <w:rFonts w:ascii="Palatino Linotype" w:hAnsi="Palatino Linotype" w:cs="Times New Roman" w:hint="default"/>
        <w:b/>
      </w:rPr>
    </w:lvl>
  </w:abstractNum>
  <w:abstractNum w:abstractNumId="22">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3">
    <w:nsid w:val="76805CFD"/>
    <w:multiLevelType w:val="multilevel"/>
    <w:tmpl w:val="9B34C41E"/>
    <w:lvl w:ilvl="0">
      <w:start w:val="1"/>
      <w:numFmt w:val="decimal"/>
      <w:lvlText w:val="%1."/>
      <w:lvlJc w:val="left"/>
      <w:pPr>
        <w:ind w:left="720" w:hanging="360"/>
      </w:pPr>
      <w:rPr>
        <w:rFonts w:cs="Times New Roman" w:hint="default"/>
      </w:rPr>
    </w:lvl>
    <w:lvl w:ilvl="1">
      <w:start w:val="2"/>
      <w:numFmt w:val="decimal"/>
      <w:isLgl/>
      <w:lvlText w:val="%1.%2."/>
      <w:lvlJc w:val="left"/>
      <w:pPr>
        <w:tabs>
          <w:tab w:val="num" w:pos="906"/>
        </w:tabs>
        <w:ind w:left="906" w:hanging="360"/>
      </w:pPr>
      <w:rPr>
        <w:rFonts w:cs="Times New Roman" w:hint="default"/>
        <w:b/>
      </w:rPr>
    </w:lvl>
    <w:lvl w:ilvl="2">
      <w:start w:val="1"/>
      <w:numFmt w:val="decimal"/>
      <w:isLgl/>
      <w:lvlText w:val="%1.%2.%3."/>
      <w:lvlJc w:val="left"/>
      <w:pPr>
        <w:tabs>
          <w:tab w:val="num" w:pos="1452"/>
        </w:tabs>
        <w:ind w:left="1452" w:hanging="720"/>
      </w:pPr>
      <w:rPr>
        <w:rFonts w:cs="Times New Roman" w:hint="default"/>
      </w:rPr>
    </w:lvl>
    <w:lvl w:ilvl="3">
      <w:start w:val="1"/>
      <w:numFmt w:val="decimal"/>
      <w:isLgl/>
      <w:lvlText w:val="%1.%2.%3.%4."/>
      <w:lvlJc w:val="left"/>
      <w:pPr>
        <w:tabs>
          <w:tab w:val="num" w:pos="1638"/>
        </w:tabs>
        <w:ind w:left="1638" w:hanging="720"/>
      </w:pPr>
      <w:rPr>
        <w:rFonts w:cs="Times New Roman" w:hint="default"/>
      </w:rPr>
    </w:lvl>
    <w:lvl w:ilvl="4">
      <w:start w:val="1"/>
      <w:numFmt w:val="decimal"/>
      <w:isLgl/>
      <w:lvlText w:val="%1.%2.%3.%4.%5."/>
      <w:lvlJc w:val="left"/>
      <w:pPr>
        <w:tabs>
          <w:tab w:val="num" w:pos="2184"/>
        </w:tabs>
        <w:ind w:left="2184" w:hanging="1080"/>
      </w:pPr>
      <w:rPr>
        <w:rFonts w:cs="Times New Roman" w:hint="default"/>
      </w:rPr>
    </w:lvl>
    <w:lvl w:ilvl="5">
      <w:start w:val="1"/>
      <w:numFmt w:val="decimal"/>
      <w:isLgl/>
      <w:lvlText w:val="%1.%2.%3.%4.%5.%6."/>
      <w:lvlJc w:val="left"/>
      <w:pPr>
        <w:tabs>
          <w:tab w:val="num" w:pos="2370"/>
        </w:tabs>
        <w:ind w:left="2370" w:hanging="1080"/>
      </w:pPr>
      <w:rPr>
        <w:rFonts w:cs="Times New Roman" w:hint="default"/>
      </w:rPr>
    </w:lvl>
    <w:lvl w:ilvl="6">
      <w:start w:val="1"/>
      <w:numFmt w:val="decimal"/>
      <w:isLgl/>
      <w:lvlText w:val="%1.%2.%3.%4.%5.%6.%7."/>
      <w:lvlJc w:val="left"/>
      <w:pPr>
        <w:tabs>
          <w:tab w:val="num" w:pos="2916"/>
        </w:tabs>
        <w:ind w:left="2916" w:hanging="1440"/>
      </w:pPr>
      <w:rPr>
        <w:rFonts w:cs="Times New Roman" w:hint="default"/>
      </w:rPr>
    </w:lvl>
    <w:lvl w:ilvl="7">
      <w:start w:val="1"/>
      <w:numFmt w:val="decimal"/>
      <w:isLgl/>
      <w:lvlText w:val="%1.%2.%3.%4.%5.%6.%7.%8."/>
      <w:lvlJc w:val="left"/>
      <w:pPr>
        <w:tabs>
          <w:tab w:val="num" w:pos="3102"/>
        </w:tabs>
        <w:ind w:left="3102" w:hanging="1440"/>
      </w:pPr>
      <w:rPr>
        <w:rFonts w:cs="Times New Roman" w:hint="default"/>
      </w:rPr>
    </w:lvl>
    <w:lvl w:ilvl="8">
      <w:start w:val="1"/>
      <w:numFmt w:val="decimal"/>
      <w:isLgl/>
      <w:lvlText w:val="%1.%2.%3.%4.%5.%6.%7.%8.%9."/>
      <w:lvlJc w:val="left"/>
      <w:pPr>
        <w:tabs>
          <w:tab w:val="num" w:pos="3648"/>
        </w:tabs>
        <w:ind w:left="3648" w:hanging="1800"/>
      </w:pPr>
      <w:rPr>
        <w:rFonts w:cs="Times New Roman" w:hint="default"/>
      </w:rPr>
    </w:lvl>
  </w:abstractNum>
  <w:abstractNum w:abstractNumId="24">
    <w:nsid w:val="7ABA1082"/>
    <w:multiLevelType w:val="multilevel"/>
    <w:tmpl w:val="11D699D2"/>
    <w:lvl w:ilvl="0">
      <w:start w:val="3"/>
      <w:numFmt w:val="decimal"/>
      <w:lvlText w:val="%1."/>
      <w:lvlJc w:val="left"/>
      <w:pPr>
        <w:tabs>
          <w:tab w:val="num" w:pos="540"/>
        </w:tabs>
        <w:ind w:left="540" w:hanging="540"/>
      </w:pPr>
      <w:rPr>
        <w:rFonts w:cs="Times New Roman" w:hint="default"/>
      </w:rPr>
    </w:lvl>
    <w:lvl w:ilvl="1">
      <w:start w:val="3"/>
      <w:numFmt w:val="decimal"/>
      <w:lvlText w:val="%1.%2."/>
      <w:lvlJc w:val="left"/>
      <w:pPr>
        <w:tabs>
          <w:tab w:val="num" w:pos="1260"/>
        </w:tabs>
        <w:ind w:left="1260" w:hanging="540"/>
      </w:pPr>
      <w:rPr>
        <w:rFonts w:cs="Times New Roman" w:hint="default"/>
      </w:rPr>
    </w:lvl>
    <w:lvl w:ilvl="2">
      <w:start w:val="2"/>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9"/>
  </w:num>
  <w:num w:numId="2">
    <w:abstractNumId w:val="11"/>
  </w:num>
  <w:num w:numId="3">
    <w:abstractNumId w:val="0"/>
  </w:num>
  <w:num w:numId="4">
    <w:abstractNumId w:val="2"/>
  </w:num>
  <w:num w:numId="5">
    <w:abstractNumId w:val="23"/>
  </w:num>
  <w:num w:numId="6">
    <w:abstractNumId w:val="13"/>
  </w:num>
  <w:num w:numId="7">
    <w:abstractNumId w:val="20"/>
  </w:num>
  <w:num w:numId="8">
    <w:abstractNumId w:val="18"/>
  </w:num>
  <w:num w:numId="9">
    <w:abstractNumId w:val="22"/>
  </w:num>
  <w:num w:numId="10">
    <w:abstractNumId w:val="10"/>
  </w:num>
  <w:num w:numId="11">
    <w:abstractNumId w:val="16"/>
  </w:num>
  <w:num w:numId="12">
    <w:abstractNumId w:val="12"/>
  </w:num>
  <w:num w:numId="13">
    <w:abstractNumId w:val="8"/>
  </w:num>
  <w:num w:numId="14">
    <w:abstractNumId w:val="9"/>
  </w:num>
  <w:num w:numId="15">
    <w:abstractNumId w:val="15"/>
  </w:num>
  <w:num w:numId="16">
    <w:abstractNumId w:val="17"/>
  </w:num>
  <w:num w:numId="17">
    <w:abstractNumId w:val="7"/>
  </w:num>
  <w:num w:numId="18">
    <w:abstractNumId w:val="14"/>
  </w:num>
  <w:num w:numId="19">
    <w:abstractNumId w:val="24"/>
  </w:num>
  <w:num w:numId="20">
    <w:abstractNumId w:val="21"/>
  </w:num>
  <w:num w:numId="21">
    <w:abstractNumId w:val="6"/>
  </w:num>
  <w:num w:numId="22">
    <w:abstractNumId w:val="5"/>
    <w:lvlOverride w:ilvl="0">
      <w:startOverride w:val="1"/>
    </w:lvlOverride>
  </w:num>
  <w:num w:numId="23">
    <w:abstractNumId w:val="4"/>
  </w:num>
  <w:num w:numId="24">
    <w:abstractNumId w:val="0"/>
  </w:num>
  <w:num w:numId="25">
    <w:abstractNumId w:val="1"/>
  </w:num>
  <w:num w:numId="26">
    <w:abstractNumId w:val="2"/>
    <w:lvlOverride w:ilvl="0">
      <w:startOverride w:val="1"/>
    </w:lvlOverride>
  </w:num>
  <w:num w:numId="27">
    <w:abstractNumId w:val="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9"/>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A08F7"/>
    <w:rsid w:val="0000670C"/>
    <w:rsid w:val="0002711F"/>
    <w:rsid w:val="000277CF"/>
    <w:rsid w:val="0003575B"/>
    <w:rsid w:val="00036103"/>
    <w:rsid w:val="00037617"/>
    <w:rsid w:val="0004017F"/>
    <w:rsid w:val="0004153D"/>
    <w:rsid w:val="00046D2F"/>
    <w:rsid w:val="000770DF"/>
    <w:rsid w:val="00085619"/>
    <w:rsid w:val="00087165"/>
    <w:rsid w:val="00093C0C"/>
    <w:rsid w:val="000A08F7"/>
    <w:rsid w:val="000A0D82"/>
    <w:rsid w:val="000A3BE0"/>
    <w:rsid w:val="000B3C57"/>
    <w:rsid w:val="000C24EE"/>
    <w:rsid w:val="000C3B43"/>
    <w:rsid w:val="000C5FD5"/>
    <w:rsid w:val="000E1B45"/>
    <w:rsid w:val="0010424E"/>
    <w:rsid w:val="001047EC"/>
    <w:rsid w:val="00107A0B"/>
    <w:rsid w:val="00111E28"/>
    <w:rsid w:val="00113E57"/>
    <w:rsid w:val="00114E69"/>
    <w:rsid w:val="001218C6"/>
    <w:rsid w:val="00124599"/>
    <w:rsid w:val="00142316"/>
    <w:rsid w:val="00143D6D"/>
    <w:rsid w:val="00155F67"/>
    <w:rsid w:val="001565A5"/>
    <w:rsid w:val="001569EF"/>
    <w:rsid w:val="0016009B"/>
    <w:rsid w:val="001717B2"/>
    <w:rsid w:val="00174E7E"/>
    <w:rsid w:val="001840D5"/>
    <w:rsid w:val="001862A3"/>
    <w:rsid w:val="00194C70"/>
    <w:rsid w:val="00195BC9"/>
    <w:rsid w:val="001C2A94"/>
    <w:rsid w:val="001C4C1D"/>
    <w:rsid w:val="001C5903"/>
    <w:rsid w:val="001C6663"/>
    <w:rsid w:val="001C7B25"/>
    <w:rsid w:val="001D1C76"/>
    <w:rsid w:val="001D7E1F"/>
    <w:rsid w:val="001E2388"/>
    <w:rsid w:val="001E377E"/>
    <w:rsid w:val="00200ED8"/>
    <w:rsid w:val="00205887"/>
    <w:rsid w:val="002264FD"/>
    <w:rsid w:val="00237122"/>
    <w:rsid w:val="00244DD1"/>
    <w:rsid w:val="002600DE"/>
    <w:rsid w:val="00272443"/>
    <w:rsid w:val="00283882"/>
    <w:rsid w:val="00291E2B"/>
    <w:rsid w:val="002A1BBC"/>
    <w:rsid w:val="002B10CB"/>
    <w:rsid w:val="002C2882"/>
    <w:rsid w:val="002D2A82"/>
    <w:rsid w:val="002E5B93"/>
    <w:rsid w:val="002F32B3"/>
    <w:rsid w:val="002F4D0D"/>
    <w:rsid w:val="002F7E27"/>
    <w:rsid w:val="00300928"/>
    <w:rsid w:val="00300E70"/>
    <w:rsid w:val="00303D1E"/>
    <w:rsid w:val="00315851"/>
    <w:rsid w:val="0032276F"/>
    <w:rsid w:val="00323EB5"/>
    <w:rsid w:val="00324609"/>
    <w:rsid w:val="00330756"/>
    <w:rsid w:val="003316A2"/>
    <w:rsid w:val="00337E61"/>
    <w:rsid w:val="00344DA9"/>
    <w:rsid w:val="00345258"/>
    <w:rsid w:val="00360A73"/>
    <w:rsid w:val="003765CB"/>
    <w:rsid w:val="00387D87"/>
    <w:rsid w:val="003929C4"/>
    <w:rsid w:val="003A3A77"/>
    <w:rsid w:val="003B637C"/>
    <w:rsid w:val="003C5D6F"/>
    <w:rsid w:val="003D0D11"/>
    <w:rsid w:val="003D57F7"/>
    <w:rsid w:val="003D5FF9"/>
    <w:rsid w:val="003E0187"/>
    <w:rsid w:val="003E1960"/>
    <w:rsid w:val="003E3EE5"/>
    <w:rsid w:val="003E5DB6"/>
    <w:rsid w:val="003E62E9"/>
    <w:rsid w:val="003E7501"/>
    <w:rsid w:val="003F6C7A"/>
    <w:rsid w:val="00401654"/>
    <w:rsid w:val="00401B83"/>
    <w:rsid w:val="004154EE"/>
    <w:rsid w:val="004169D8"/>
    <w:rsid w:val="00417F96"/>
    <w:rsid w:val="0042266A"/>
    <w:rsid w:val="00426150"/>
    <w:rsid w:val="00433174"/>
    <w:rsid w:val="004446AB"/>
    <w:rsid w:val="0044667A"/>
    <w:rsid w:val="00455A21"/>
    <w:rsid w:val="0045737D"/>
    <w:rsid w:val="0046044E"/>
    <w:rsid w:val="00466720"/>
    <w:rsid w:val="00470E35"/>
    <w:rsid w:val="00480951"/>
    <w:rsid w:val="00480E2E"/>
    <w:rsid w:val="0048565C"/>
    <w:rsid w:val="0049375C"/>
    <w:rsid w:val="004A2862"/>
    <w:rsid w:val="004B1E59"/>
    <w:rsid w:val="004B7275"/>
    <w:rsid w:val="004C111A"/>
    <w:rsid w:val="004C20D6"/>
    <w:rsid w:val="004D50AC"/>
    <w:rsid w:val="004E44FC"/>
    <w:rsid w:val="004F01B8"/>
    <w:rsid w:val="004F4A58"/>
    <w:rsid w:val="00507066"/>
    <w:rsid w:val="00507511"/>
    <w:rsid w:val="00520591"/>
    <w:rsid w:val="00520C9B"/>
    <w:rsid w:val="00526796"/>
    <w:rsid w:val="00543CA6"/>
    <w:rsid w:val="005457DF"/>
    <w:rsid w:val="00546B93"/>
    <w:rsid w:val="005518A9"/>
    <w:rsid w:val="005564F9"/>
    <w:rsid w:val="0056321D"/>
    <w:rsid w:val="005701C9"/>
    <w:rsid w:val="0058062D"/>
    <w:rsid w:val="005830A2"/>
    <w:rsid w:val="005853AC"/>
    <w:rsid w:val="005856F0"/>
    <w:rsid w:val="0059205F"/>
    <w:rsid w:val="005A0510"/>
    <w:rsid w:val="005A4222"/>
    <w:rsid w:val="005A6A1F"/>
    <w:rsid w:val="005B15BC"/>
    <w:rsid w:val="005C1F56"/>
    <w:rsid w:val="005C7E0D"/>
    <w:rsid w:val="005D3F75"/>
    <w:rsid w:val="005D4751"/>
    <w:rsid w:val="005E291B"/>
    <w:rsid w:val="005E3BFF"/>
    <w:rsid w:val="005E7FA3"/>
    <w:rsid w:val="005F627A"/>
    <w:rsid w:val="00606337"/>
    <w:rsid w:val="006112B2"/>
    <w:rsid w:val="006128FB"/>
    <w:rsid w:val="00624F3A"/>
    <w:rsid w:val="0062553A"/>
    <w:rsid w:val="00644985"/>
    <w:rsid w:val="00657A6F"/>
    <w:rsid w:val="006828F0"/>
    <w:rsid w:val="006A06C1"/>
    <w:rsid w:val="006A502D"/>
    <w:rsid w:val="006B2F51"/>
    <w:rsid w:val="006C175E"/>
    <w:rsid w:val="006C2AB0"/>
    <w:rsid w:val="006C5B85"/>
    <w:rsid w:val="006D1A33"/>
    <w:rsid w:val="006E1273"/>
    <w:rsid w:val="006E588A"/>
    <w:rsid w:val="006F4089"/>
    <w:rsid w:val="00700938"/>
    <w:rsid w:val="00713D9A"/>
    <w:rsid w:val="00731802"/>
    <w:rsid w:val="00732CF0"/>
    <w:rsid w:val="00736D7C"/>
    <w:rsid w:val="00745B21"/>
    <w:rsid w:val="007468F1"/>
    <w:rsid w:val="00753C82"/>
    <w:rsid w:val="00764DB0"/>
    <w:rsid w:val="00766411"/>
    <w:rsid w:val="00774A09"/>
    <w:rsid w:val="00780DCC"/>
    <w:rsid w:val="00782600"/>
    <w:rsid w:val="00790AC0"/>
    <w:rsid w:val="00793518"/>
    <w:rsid w:val="0079706C"/>
    <w:rsid w:val="00797A06"/>
    <w:rsid w:val="007A0086"/>
    <w:rsid w:val="007A4D0E"/>
    <w:rsid w:val="007B5F7F"/>
    <w:rsid w:val="007C0B64"/>
    <w:rsid w:val="007C481A"/>
    <w:rsid w:val="007D0AD5"/>
    <w:rsid w:val="007E13E4"/>
    <w:rsid w:val="007F4D1A"/>
    <w:rsid w:val="00810B40"/>
    <w:rsid w:val="00811612"/>
    <w:rsid w:val="008127E1"/>
    <w:rsid w:val="00812D50"/>
    <w:rsid w:val="008137BF"/>
    <w:rsid w:val="00823F71"/>
    <w:rsid w:val="00825DF8"/>
    <w:rsid w:val="00826563"/>
    <w:rsid w:val="00831A55"/>
    <w:rsid w:val="00834714"/>
    <w:rsid w:val="00841110"/>
    <w:rsid w:val="00850B67"/>
    <w:rsid w:val="00853009"/>
    <w:rsid w:val="0085537B"/>
    <w:rsid w:val="00870564"/>
    <w:rsid w:val="008716A8"/>
    <w:rsid w:val="008741F8"/>
    <w:rsid w:val="00875A7E"/>
    <w:rsid w:val="008824E5"/>
    <w:rsid w:val="00882E0B"/>
    <w:rsid w:val="00884B6F"/>
    <w:rsid w:val="00887389"/>
    <w:rsid w:val="00893626"/>
    <w:rsid w:val="008943E3"/>
    <w:rsid w:val="00896B98"/>
    <w:rsid w:val="008A4409"/>
    <w:rsid w:val="008A63E7"/>
    <w:rsid w:val="008B1451"/>
    <w:rsid w:val="008C1ED7"/>
    <w:rsid w:val="008C5AF5"/>
    <w:rsid w:val="008C6028"/>
    <w:rsid w:val="008C622D"/>
    <w:rsid w:val="008D7577"/>
    <w:rsid w:val="008F4960"/>
    <w:rsid w:val="00906F15"/>
    <w:rsid w:val="00914DCA"/>
    <w:rsid w:val="00914F64"/>
    <w:rsid w:val="009174F2"/>
    <w:rsid w:val="009177D3"/>
    <w:rsid w:val="00925B42"/>
    <w:rsid w:val="00943E3D"/>
    <w:rsid w:val="00955C7D"/>
    <w:rsid w:val="0096179A"/>
    <w:rsid w:val="00963F89"/>
    <w:rsid w:val="0096428A"/>
    <w:rsid w:val="0096531D"/>
    <w:rsid w:val="00977A81"/>
    <w:rsid w:val="0098120A"/>
    <w:rsid w:val="00987647"/>
    <w:rsid w:val="00991C87"/>
    <w:rsid w:val="00992D77"/>
    <w:rsid w:val="00997DF4"/>
    <w:rsid w:val="009A254C"/>
    <w:rsid w:val="009B20A4"/>
    <w:rsid w:val="009B5231"/>
    <w:rsid w:val="009B5FB0"/>
    <w:rsid w:val="009C56C7"/>
    <w:rsid w:val="009E295C"/>
    <w:rsid w:val="009E5FD0"/>
    <w:rsid w:val="009F1ED1"/>
    <w:rsid w:val="00A035DD"/>
    <w:rsid w:val="00A122AE"/>
    <w:rsid w:val="00A149A2"/>
    <w:rsid w:val="00A264D8"/>
    <w:rsid w:val="00A321E5"/>
    <w:rsid w:val="00A545E5"/>
    <w:rsid w:val="00A60556"/>
    <w:rsid w:val="00A71F13"/>
    <w:rsid w:val="00A72512"/>
    <w:rsid w:val="00A7306A"/>
    <w:rsid w:val="00A80C3C"/>
    <w:rsid w:val="00A8562D"/>
    <w:rsid w:val="00A90BAE"/>
    <w:rsid w:val="00AA10FF"/>
    <w:rsid w:val="00AA113B"/>
    <w:rsid w:val="00AB1A13"/>
    <w:rsid w:val="00AB203E"/>
    <w:rsid w:val="00AB6F7C"/>
    <w:rsid w:val="00AD369A"/>
    <w:rsid w:val="00AD3D39"/>
    <w:rsid w:val="00AE3E9A"/>
    <w:rsid w:val="00AE4EF1"/>
    <w:rsid w:val="00AF1D50"/>
    <w:rsid w:val="00B06E97"/>
    <w:rsid w:val="00B11EF7"/>
    <w:rsid w:val="00B23659"/>
    <w:rsid w:val="00B40592"/>
    <w:rsid w:val="00B410A6"/>
    <w:rsid w:val="00B56937"/>
    <w:rsid w:val="00B60F5A"/>
    <w:rsid w:val="00B669DF"/>
    <w:rsid w:val="00B676D6"/>
    <w:rsid w:val="00B73C62"/>
    <w:rsid w:val="00B91AD0"/>
    <w:rsid w:val="00BA3667"/>
    <w:rsid w:val="00BA5125"/>
    <w:rsid w:val="00BB3243"/>
    <w:rsid w:val="00BB6F35"/>
    <w:rsid w:val="00BC77AD"/>
    <w:rsid w:val="00BD608C"/>
    <w:rsid w:val="00BE4A69"/>
    <w:rsid w:val="00BF621F"/>
    <w:rsid w:val="00C02C2F"/>
    <w:rsid w:val="00C15A1F"/>
    <w:rsid w:val="00C2047D"/>
    <w:rsid w:val="00C20E02"/>
    <w:rsid w:val="00C22CCA"/>
    <w:rsid w:val="00C360E1"/>
    <w:rsid w:val="00C37C1C"/>
    <w:rsid w:val="00C46E96"/>
    <w:rsid w:val="00C6342D"/>
    <w:rsid w:val="00C650D6"/>
    <w:rsid w:val="00C759BD"/>
    <w:rsid w:val="00C76A8B"/>
    <w:rsid w:val="00C974E5"/>
    <w:rsid w:val="00CA0848"/>
    <w:rsid w:val="00CB47EB"/>
    <w:rsid w:val="00CB5FA4"/>
    <w:rsid w:val="00CC3BE7"/>
    <w:rsid w:val="00CC42C2"/>
    <w:rsid w:val="00CC5BB5"/>
    <w:rsid w:val="00CC5D3C"/>
    <w:rsid w:val="00CC7A35"/>
    <w:rsid w:val="00CD1A71"/>
    <w:rsid w:val="00CE16A4"/>
    <w:rsid w:val="00CE427E"/>
    <w:rsid w:val="00CE43A8"/>
    <w:rsid w:val="00CF1EC5"/>
    <w:rsid w:val="00D07A2A"/>
    <w:rsid w:val="00D10422"/>
    <w:rsid w:val="00D1160D"/>
    <w:rsid w:val="00D143F0"/>
    <w:rsid w:val="00D14A58"/>
    <w:rsid w:val="00D164FB"/>
    <w:rsid w:val="00D303EE"/>
    <w:rsid w:val="00D33777"/>
    <w:rsid w:val="00D3519D"/>
    <w:rsid w:val="00D55381"/>
    <w:rsid w:val="00D56814"/>
    <w:rsid w:val="00D6026E"/>
    <w:rsid w:val="00D62643"/>
    <w:rsid w:val="00D65DAA"/>
    <w:rsid w:val="00D76386"/>
    <w:rsid w:val="00D92865"/>
    <w:rsid w:val="00D949D8"/>
    <w:rsid w:val="00DA7F10"/>
    <w:rsid w:val="00DD4B71"/>
    <w:rsid w:val="00DE2790"/>
    <w:rsid w:val="00DE6177"/>
    <w:rsid w:val="00DF34C5"/>
    <w:rsid w:val="00DF516B"/>
    <w:rsid w:val="00E058E9"/>
    <w:rsid w:val="00E135A0"/>
    <w:rsid w:val="00E23443"/>
    <w:rsid w:val="00E25EE5"/>
    <w:rsid w:val="00E34555"/>
    <w:rsid w:val="00E41717"/>
    <w:rsid w:val="00E47BC8"/>
    <w:rsid w:val="00E64D3C"/>
    <w:rsid w:val="00E67337"/>
    <w:rsid w:val="00E750DE"/>
    <w:rsid w:val="00E77004"/>
    <w:rsid w:val="00E83C34"/>
    <w:rsid w:val="00E959EA"/>
    <w:rsid w:val="00EB07A4"/>
    <w:rsid w:val="00EB2828"/>
    <w:rsid w:val="00EB36AF"/>
    <w:rsid w:val="00ED240D"/>
    <w:rsid w:val="00ED37BD"/>
    <w:rsid w:val="00ED3D07"/>
    <w:rsid w:val="00ED6FF8"/>
    <w:rsid w:val="00EE0F51"/>
    <w:rsid w:val="00EE20A2"/>
    <w:rsid w:val="00F00BC1"/>
    <w:rsid w:val="00F420E5"/>
    <w:rsid w:val="00F43055"/>
    <w:rsid w:val="00F43700"/>
    <w:rsid w:val="00F45127"/>
    <w:rsid w:val="00F45259"/>
    <w:rsid w:val="00F5182F"/>
    <w:rsid w:val="00F67D0B"/>
    <w:rsid w:val="00F7518F"/>
    <w:rsid w:val="00F753AA"/>
    <w:rsid w:val="00F80C95"/>
    <w:rsid w:val="00F82BBF"/>
    <w:rsid w:val="00FA0CE6"/>
    <w:rsid w:val="00FD1637"/>
    <w:rsid w:val="00FE1BC0"/>
    <w:rsid w:val="00FE587F"/>
    <w:rsid w:val="00FF1B3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locked="1" w:uiPriority="0"/>
    <w:lsdException w:name="header" w:locked="1" w:uiPriority="0"/>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locked="1" w:uiPriority="0"/>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7A4D0E"/>
    <w:pPr>
      <w:spacing w:after="200" w:line="276" w:lineRule="auto"/>
    </w:pPr>
    <w:rPr>
      <w:rFonts w:cs="Calibri"/>
      <w:lang w:eastAsia="en-US"/>
    </w:rPr>
  </w:style>
  <w:style w:type="paragraph" w:styleId="Cmsor1">
    <w:name w:val="heading 1"/>
    <w:basedOn w:val="Norml"/>
    <w:next w:val="Norml"/>
    <w:link w:val="Cmsor1Char"/>
    <w:uiPriority w:val="99"/>
    <w:qFormat/>
    <w:rsid w:val="00841110"/>
    <w:pPr>
      <w:keepNext/>
      <w:spacing w:before="240" w:after="60" w:line="240" w:lineRule="auto"/>
      <w:outlineLvl w:val="0"/>
    </w:pPr>
    <w:rPr>
      <w:rFonts w:ascii="Verdana" w:eastAsia="Times New Roman" w:hAnsi="Verdana" w:cs="Times New Roman"/>
      <w:b/>
      <w:bCs/>
      <w:kern w:val="32"/>
      <w:sz w:val="32"/>
      <w:szCs w:val="32"/>
      <w:lang w:eastAsia="hu-HU"/>
    </w:rPr>
  </w:style>
  <w:style w:type="paragraph" w:styleId="Cmsor2">
    <w:name w:val="heading 2"/>
    <w:basedOn w:val="Norml"/>
    <w:next w:val="Norml"/>
    <w:link w:val="Cmsor2Char"/>
    <w:uiPriority w:val="99"/>
    <w:qFormat/>
    <w:rsid w:val="00841110"/>
    <w:pPr>
      <w:keepNext/>
      <w:spacing w:before="240" w:after="60" w:line="240" w:lineRule="auto"/>
      <w:outlineLvl w:val="1"/>
    </w:pPr>
    <w:rPr>
      <w:rFonts w:ascii="Verdana" w:eastAsia="Times New Roman" w:hAnsi="Verdana" w:cs="Times New Roman"/>
      <w:b/>
      <w:bCs/>
      <w:i/>
      <w:iCs/>
      <w:sz w:val="28"/>
      <w:szCs w:val="28"/>
      <w:lang w:eastAsia="hu-HU"/>
    </w:rPr>
  </w:style>
  <w:style w:type="paragraph" w:styleId="Cmsor3">
    <w:name w:val="heading 3"/>
    <w:basedOn w:val="Norml"/>
    <w:next w:val="Norml"/>
    <w:link w:val="Cmsor3Char"/>
    <w:uiPriority w:val="99"/>
    <w:qFormat/>
    <w:rsid w:val="00841110"/>
    <w:pPr>
      <w:keepNext/>
      <w:spacing w:after="0" w:line="240" w:lineRule="auto"/>
      <w:outlineLvl w:val="2"/>
    </w:pPr>
    <w:rPr>
      <w:rFonts w:ascii="Verdana" w:eastAsia="Times New Roman" w:hAnsi="Verdana" w:cs="Times New Roman"/>
      <w:b/>
      <w:sz w:val="24"/>
      <w:szCs w:val="1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841110"/>
    <w:rPr>
      <w:rFonts w:ascii="Verdana" w:hAnsi="Verdana"/>
      <w:b/>
      <w:kern w:val="32"/>
      <w:sz w:val="32"/>
    </w:rPr>
  </w:style>
  <w:style w:type="character" w:customStyle="1" w:styleId="Cmsor2Char">
    <w:name w:val="Címsor 2 Char"/>
    <w:basedOn w:val="Bekezdsalapbettpusa"/>
    <w:link w:val="Cmsor2"/>
    <w:uiPriority w:val="99"/>
    <w:locked/>
    <w:rsid w:val="00841110"/>
    <w:rPr>
      <w:rFonts w:ascii="Verdana" w:hAnsi="Verdana"/>
      <w:b/>
      <w:i/>
      <w:sz w:val="28"/>
    </w:rPr>
  </w:style>
  <w:style w:type="character" w:customStyle="1" w:styleId="Cmsor3Char">
    <w:name w:val="Címsor 3 Char"/>
    <w:basedOn w:val="Bekezdsalapbettpusa"/>
    <w:link w:val="Cmsor3"/>
    <w:uiPriority w:val="99"/>
    <w:locked/>
    <w:rsid w:val="00841110"/>
    <w:rPr>
      <w:rFonts w:ascii="Verdana" w:hAnsi="Verdana"/>
      <w:b/>
      <w:sz w:val="14"/>
    </w:rPr>
  </w:style>
  <w:style w:type="paragraph" w:styleId="lfej">
    <w:name w:val="header"/>
    <w:basedOn w:val="Norml"/>
    <w:link w:val="lfejChar"/>
    <w:uiPriority w:val="99"/>
    <w:rsid w:val="000A08F7"/>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eastAsia="hi-IN" w:bidi="hi-IN"/>
    </w:rPr>
  </w:style>
  <w:style w:type="character" w:customStyle="1" w:styleId="lfejChar">
    <w:name w:val="Élőfej Char"/>
    <w:basedOn w:val="Bekezdsalapbettpusa"/>
    <w:link w:val="lfej"/>
    <w:uiPriority w:val="99"/>
    <w:locked/>
    <w:rsid w:val="000A08F7"/>
    <w:rPr>
      <w:rFonts w:ascii="Times New Roman" w:hAnsi="Times New Roman"/>
      <w:kern w:val="1"/>
      <w:sz w:val="21"/>
      <w:lang w:eastAsia="hi-IN" w:bidi="hi-IN"/>
    </w:rPr>
  </w:style>
  <w:style w:type="paragraph" w:styleId="llb">
    <w:name w:val="footer"/>
    <w:basedOn w:val="Norml"/>
    <w:link w:val="llbChar"/>
    <w:uiPriority w:val="99"/>
    <w:rsid w:val="000A08F7"/>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eastAsia="hi-IN" w:bidi="hi-IN"/>
    </w:rPr>
  </w:style>
  <w:style w:type="character" w:customStyle="1" w:styleId="llbChar">
    <w:name w:val="Élőláb Char"/>
    <w:basedOn w:val="Bekezdsalapbettpusa"/>
    <w:link w:val="llb"/>
    <w:uiPriority w:val="99"/>
    <w:locked/>
    <w:rsid w:val="000A08F7"/>
    <w:rPr>
      <w:rFonts w:ascii="Times New Roman" w:hAnsi="Times New Roman"/>
      <w:kern w:val="1"/>
      <w:sz w:val="21"/>
      <w:lang w:eastAsia="hi-IN" w:bidi="hi-IN"/>
    </w:rPr>
  </w:style>
  <w:style w:type="paragraph" w:styleId="TJ3">
    <w:name w:val="toc 3"/>
    <w:basedOn w:val="Norml"/>
    <w:next w:val="Norml"/>
    <w:autoRedefine/>
    <w:uiPriority w:val="99"/>
    <w:rsid w:val="00841110"/>
    <w:pPr>
      <w:spacing w:after="0" w:line="240" w:lineRule="auto"/>
      <w:ind w:left="440"/>
    </w:pPr>
    <w:rPr>
      <w:rFonts w:ascii="Verdana" w:eastAsia="Times New Roman" w:hAnsi="Verdana" w:cs="Times New Roman"/>
      <w:szCs w:val="14"/>
      <w:lang w:eastAsia="hu-HU"/>
    </w:rPr>
  </w:style>
  <w:style w:type="paragraph" w:customStyle="1" w:styleId="CharChar2Char">
    <w:name w:val="Char Char2 Char"/>
    <w:basedOn w:val="Norml"/>
    <w:uiPriority w:val="99"/>
    <w:rsid w:val="00841110"/>
    <w:pPr>
      <w:spacing w:after="160" w:line="240" w:lineRule="exact"/>
    </w:pPr>
    <w:rPr>
      <w:rFonts w:ascii="Verdana" w:eastAsia="Times New Roman" w:hAnsi="Verdana" w:cs="Times New Roman"/>
      <w:szCs w:val="20"/>
      <w:lang w:val="en-US"/>
    </w:rPr>
  </w:style>
  <w:style w:type="character" w:styleId="Hiperhivatkozs">
    <w:name w:val="Hyperlink"/>
    <w:basedOn w:val="Bekezdsalapbettpusa"/>
    <w:uiPriority w:val="99"/>
    <w:rsid w:val="00841110"/>
    <w:rPr>
      <w:rFonts w:cs="Times New Roman"/>
      <w:color w:val="0000FF"/>
      <w:u w:val="single"/>
    </w:rPr>
  </w:style>
  <w:style w:type="paragraph" w:styleId="Lbjegyzetszveg">
    <w:name w:val="footnote text"/>
    <w:basedOn w:val="Norml"/>
    <w:link w:val="LbjegyzetszvegChar"/>
    <w:uiPriority w:val="99"/>
    <w:semiHidden/>
    <w:rsid w:val="00841110"/>
    <w:pPr>
      <w:spacing w:after="0" w:line="240" w:lineRule="auto"/>
    </w:pPr>
    <w:rPr>
      <w:rFonts w:ascii="Verdana" w:eastAsia="Times New Roman" w:hAnsi="Verdana" w:cs="Times New Roman"/>
      <w:sz w:val="20"/>
      <w:szCs w:val="20"/>
      <w:lang w:eastAsia="hu-HU"/>
    </w:rPr>
  </w:style>
  <w:style w:type="character" w:customStyle="1" w:styleId="LbjegyzetszvegChar">
    <w:name w:val="Lábjegyzetszöveg Char"/>
    <w:basedOn w:val="Bekezdsalapbettpusa"/>
    <w:link w:val="Lbjegyzetszveg"/>
    <w:uiPriority w:val="99"/>
    <w:semiHidden/>
    <w:locked/>
    <w:rsid w:val="00841110"/>
    <w:rPr>
      <w:rFonts w:ascii="Verdana" w:hAnsi="Verdana"/>
    </w:rPr>
  </w:style>
  <w:style w:type="character" w:styleId="Lbjegyzet-hivatkozs">
    <w:name w:val="footnote reference"/>
    <w:basedOn w:val="Bekezdsalapbettpusa"/>
    <w:uiPriority w:val="99"/>
    <w:semiHidden/>
    <w:rsid w:val="00841110"/>
    <w:rPr>
      <w:rFonts w:cs="Times New Roman"/>
      <w:vertAlign w:val="superscript"/>
    </w:rPr>
  </w:style>
  <w:style w:type="paragraph" w:styleId="Alcm">
    <w:name w:val="Subtitle"/>
    <w:basedOn w:val="Norml"/>
    <w:link w:val="AlcmChar"/>
    <w:uiPriority w:val="99"/>
    <w:qFormat/>
    <w:rsid w:val="00841110"/>
    <w:pPr>
      <w:spacing w:after="60" w:line="240" w:lineRule="auto"/>
      <w:jc w:val="center"/>
      <w:outlineLvl w:val="1"/>
    </w:pPr>
    <w:rPr>
      <w:rFonts w:ascii="Arial" w:eastAsia="Times New Roman" w:hAnsi="Arial" w:cs="Times New Roman"/>
      <w:szCs w:val="14"/>
      <w:lang w:eastAsia="hu-HU"/>
    </w:rPr>
  </w:style>
  <w:style w:type="character" w:customStyle="1" w:styleId="AlcmChar">
    <w:name w:val="Alcím Char"/>
    <w:basedOn w:val="Bekezdsalapbettpusa"/>
    <w:link w:val="Alcm"/>
    <w:uiPriority w:val="99"/>
    <w:locked/>
    <w:rsid w:val="00841110"/>
    <w:rPr>
      <w:rFonts w:ascii="Arial" w:hAnsi="Arial"/>
      <w:sz w:val="14"/>
    </w:rPr>
  </w:style>
  <w:style w:type="paragraph" w:customStyle="1" w:styleId="tblzat">
    <w:name w:val="táblázat"/>
    <w:basedOn w:val="Norml"/>
    <w:uiPriority w:val="99"/>
    <w:rsid w:val="00841110"/>
    <w:pPr>
      <w:spacing w:before="20" w:after="20" w:line="240" w:lineRule="auto"/>
      <w:jc w:val="both"/>
    </w:pPr>
    <w:rPr>
      <w:rFonts w:ascii="Arial Narrow" w:eastAsia="Times New Roman" w:hAnsi="Arial Narrow" w:cs="Arial"/>
      <w:bCs/>
      <w:sz w:val="18"/>
      <w:szCs w:val="24"/>
      <w:lang w:eastAsia="hu-HU"/>
    </w:rPr>
  </w:style>
  <w:style w:type="paragraph" w:customStyle="1" w:styleId="StlusSorkizrt">
    <w:name w:val="Stílus Sorkizárt"/>
    <w:basedOn w:val="Norml"/>
    <w:uiPriority w:val="99"/>
    <w:rsid w:val="00841110"/>
    <w:pPr>
      <w:spacing w:after="0" w:line="240" w:lineRule="auto"/>
      <w:jc w:val="both"/>
    </w:pPr>
    <w:rPr>
      <w:rFonts w:ascii="Verdana" w:eastAsia="Times New Roman" w:hAnsi="Verdana" w:cs="Times New Roman"/>
      <w:szCs w:val="20"/>
      <w:lang w:eastAsia="hu-HU"/>
    </w:rPr>
  </w:style>
  <w:style w:type="table" w:styleId="Rcsostblzat">
    <w:name w:val="Table Grid"/>
    <w:basedOn w:val="Normltblzat"/>
    <w:uiPriority w:val="99"/>
    <w:rsid w:val="00841110"/>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rsid w:val="00841110"/>
    <w:rPr>
      <w:rFonts w:cs="Times New Roman"/>
      <w:sz w:val="16"/>
    </w:rPr>
  </w:style>
  <w:style w:type="paragraph" w:styleId="Jegyzetszveg">
    <w:name w:val="annotation text"/>
    <w:basedOn w:val="Norml"/>
    <w:link w:val="JegyzetszvegChar"/>
    <w:uiPriority w:val="99"/>
    <w:rsid w:val="00841110"/>
    <w:pPr>
      <w:spacing w:after="0" w:line="240" w:lineRule="auto"/>
    </w:pPr>
    <w:rPr>
      <w:rFonts w:ascii="Verdana" w:eastAsia="Times New Roman" w:hAnsi="Verdana" w:cs="Times New Roman"/>
      <w:sz w:val="20"/>
      <w:szCs w:val="20"/>
      <w:lang w:eastAsia="hu-HU"/>
    </w:rPr>
  </w:style>
  <w:style w:type="character" w:customStyle="1" w:styleId="JegyzetszvegChar">
    <w:name w:val="Jegyzetszöveg Char"/>
    <w:basedOn w:val="Bekezdsalapbettpusa"/>
    <w:link w:val="Jegyzetszveg"/>
    <w:uiPriority w:val="99"/>
    <w:locked/>
    <w:rsid w:val="00841110"/>
    <w:rPr>
      <w:rFonts w:ascii="Verdana" w:hAnsi="Verdana"/>
    </w:rPr>
  </w:style>
  <w:style w:type="paragraph" w:styleId="Buborkszveg">
    <w:name w:val="Balloon Text"/>
    <w:basedOn w:val="Norml"/>
    <w:link w:val="BuborkszvegChar"/>
    <w:uiPriority w:val="99"/>
    <w:rsid w:val="00841110"/>
    <w:pPr>
      <w:spacing w:after="0" w:line="240" w:lineRule="auto"/>
    </w:pPr>
    <w:rPr>
      <w:rFonts w:ascii="Tahoma" w:eastAsia="Times New Roman" w:hAnsi="Tahoma" w:cs="Times New Roman"/>
      <w:sz w:val="16"/>
      <w:szCs w:val="16"/>
      <w:lang w:eastAsia="hu-HU"/>
    </w:rPr>
  </w:style>
  <w:style w:type="character" w:customStyle="1" w:styleId="BuborkszvegChar">
    <w:name w:val="Buborékszöveg Char"/>
    <w:basedOn w:val="Bekezdsalapbettpusa"/>
    <w:link w:val="Buborkszveg"/>
    <w:uiPriority w:val="99"/>
    <w:locked/>
    <w:rsid w:val="00841110"/>
    <w:rPr>
      <w:rFonts w:ascii="Tahoma" w:hAnsi="Tahoma"/>
      <w:sz w:val="16"/>
    </w:rPr>
  </w:style>
  <w:style w:type="character" w:styleId="Oldalszm">
    <w:name w:val="page number"/>
    <w:basedOn w:val="Bekezdsalapbettpusa"/>
    <w:uiPriority w:val="99"/>
    <w:rsid w:val="00841110"/>
    <w:rPr>
      <w:rFonts w:cs="Times New Roman"/>
    </w:rPr>
  </w:style>
  <w:style w:type="paragraph" w:styleId="TJ1">
    <w:name w:val="toc 1"/>
    <w:basedOn w:val="Norml"/>
    <w:next w:val="Norml"/>
    <w:autoRedefine/>
    <w:uiPriority w:val="99"/>
    <w:rsid w:val="00841110"/>
    <w:pPr>
      <w:spacing w:after="0" w:line="240" w:lineRule="auto"/>
    </w:pPr>
    <w:rPr>
      <w:rFonts w:ascii="Verdana" w:eastAsia="Times New Roman" w:hAnsi="Verdana" w:cs="Times New Roman"/>
      <w:szCs w:val="14"/>
      <w:lang w:eastAsia="hu-HU"/>
    </w:rPr>
  </w:style>
  <w:style w:type="paragraph" w:styleId="TJ2">
    <w:name w:val="toc 2"/>
    <w:basedOn w:val="Norml"/>
    <w:next w:val="Norml"/>
    <w:autoRedefine/>
    <w:uiPriority w:val="99"/>
    <w:rsid w:val="00841110"/>
    <w:pPr>
      <w:tabs>
        <w:tab w:val="left" w:pos="960"/>
        <w:tab w:val="right" w:leader="dot" w:pos="9060"/>
      </w:tabs>
      <w:spacing w:after="0" w:line="360" w:lineRule="auto"/>
      <w:ind w:left="142"/>
    </w:pPr>
    <w:rPr>
      <w:rFonts w:ascii="Verdana" w:eastAsia="Times New Roman" w:hAnsi="Verdana" w:cs="Times New Roman"/>
      <w:szCs w:val="14"/>
      <w:lang w:eastAsia="hu-HU"/>
    </w:rPr>
  </w:style>
  <w:style w:type="character" w:styleId="Mrltotthiperhivatkozs">
    <w:name w:val="FollowedHyperlink"/>
    <w:basedOn w:val="Bekezdsalapbettpusa"/>
    <w:uiPriority w:val="99"/>
    <w:rsid w:val="00841110"/>
    <w:rPr>
      <w:rFonts w:cs="Times New Roman"/>
      <w:color w:val="800080"/>
      <w:u w:val="single"/>
    </w:rPr>
  </w:style>
  <w:style w:type="paragraph" w:styleId="Kpalrs">
    <w:name w:val="caption"/>
    <w:basedOn w:val="Norml"/>
    <w:next w:val="Norml"/>
    <w:uiPriority w:val="99"/>
    <w:qFormat/>
    <w:rsid w:val="00841110"/>
    <w:pPr>
      <w:spacing w:after="0" w:line="240" w:lineRule="auto"/>
    </w:pPr>
    <w:rPr>
      <w:rFonts w:ascii="Times New Roman" w:eastAsia="Times New Roman" w:hAnsi="Times New Roman" w:cs="Times New Roman"/>
      <w:b/>
      <w:bCs/>
      <w:sz w:val="20"/>
      <w:szCs w:val="20"/>
      <w:lang w:eastAsia="hu-HU"/>
    </w:rPr>
  </w:style>
  <w:style w:type="paragraph" w:customStyle="1" w:styleId="np">
    <w:name w:val="np"/>
    <w:basedOn w:val="Norml"/>
    <w:uiPriority w:val="99"/>
    <w:rsid w:val="00841110"/>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KarcagiR">
    <w:name w:val="KarcagiR"/>
    <w:uiPriority w:val="99"/>
    <w:semiHidden/>
    <w:rsid w:val="00841110"/>
    <w:rPr>
      <w:rFonts w:ascii="Arial" w:hAnsi="Arial"/>
      <w:color w:val="000080"/>
      <w:sz w:val="20"/>
    </w:rPr>
  </w:style>
  <w:style w:type="paragraph" w:styleId="Listaszerbekezds">
    <w:name w:val="List Paragraph"/>
    <w:basedOn w:val="Norml"/>
    <w:uiPriority w:val="99"/>
    <w:qFormat/>
    <w:rsid w:val="00841110"/>
    <w:pPr>
      <w:ind w:left="708"/>
    </w:pPr>
    <w:rPr>
      <w:rFonts w:eastAsia="Times New Roman" w:cs="Times New Roman"/>
    </w:rPr>
  </w:style>
  <w:style w:type="paragraph" w:customStyle="1" w:styleId="Listaszerbekezds1">
    <w:name w:val="Listaszerű bekezdés1"/>
    <w:basedOn w:val="Norml"/>
    <w:uiPriority w:val="99"/>
    <w:rsid w:val="00841110"/>
    <w:pPr>
      <w:ind w:left="708"/>
    </w:pPr>
    <w:rPr>
      <w:rFonts w:eastAsia="Times New Roman" w:cs="Times New Roman"/>
    </w:rPr>
  </w:style>
  <w:style w:type="paragraph" w:customStyle="1" w:styleId="Szvegtrzs21">
    <w:name w:val="Szövegtörzs 21"/>
    <w:basedOn w:val="Norml"/>
    <w:uiPriority w:val="99"/>
    <w:rsid w:val="0084111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84111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behzssal1">
    <w:name w:val="Szövegtörzs behúzással1"/>
    <w:basedOn w:val="Norml"/>
    <w:uiPriority w:val="99"/>
    <w:rsid w:val="00797A06"/>
    <w:pPr>
      <w:suppressAutoHyphens/>
      <w:spacing w:after="120" w:line="240" w:lineRule="auto"/>
      <w:ind w:left="283"/>
    </w:pPr>
    <w:rPr>
      <w:rFonts w:ascii="Times New Roman" w:eastAsia="Times New Roman" w:hAnsi="Times New Roman" w:cs="Times New Roman"/>
      <w:sz w:val="24"/>
      <w:szCs w:val="24"/>
      <w:lang w:eastAsia="ar-SA"/>
    </w:rPr>
  </w:style>
  <w:style w:type="paragraph" w:customStyle="1" w:styleId="MODULNOVEMBER">
    <w:name w:val="MODUL_NOVEMBER"/>
    <w:basedOn w:val="Norml"/>
    <w:uiPriority w:val="99"/>
    <w:rsid w:val="00797A06"/>
    <w:pPr>
      <w:tabs>
        <w:tab w:val="left" w:pos="709"/>
      </w:tabs>
      <w:suppressAutoHyphens/>
      <w:spacing w:after="0" w:line="100" w:lineRule="atLeast"/>
      <w:ind w:left="360"/>
      <w:jc w:val="both"/>
    </w:pPr>
    <w:rPr>
      <w:rFonts w:ascii="Times New Roman" w:eastAsia="Times New Roman" w:hAnsi="Times New Roman" w:cs="Times New Roman"/>
      <w:b/>
      <w:bCs/>
      <w:kern w:val="1"/>
      <w:sz w:val="20"/>
      <w:szCs w:val="20"/>
      <w:lang w:eastAsia="ar-SA"/>
    </w:rPr>
  </w:style>
  <w:style w:type="table" w:customStyle="1" w:styleId="Rcsostblzat1">
    <w:name w:val="Rácsos táblázat1"/>
    <w:uiPriority w:val="99"/>
    <w:rsid w:val="00797A06"/>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797A06"/>
    <w:rPr>
      <w:rFonts w:eastAsia="Times New Roman"/>
      <w:lang w:eastAsia="en-US"/>
    </w:rPr>
  </w:style>
  <w:style w:type="paragraph" w:styleId="Megjegyzstrgya">
    <w:name w:val="annotation subject"/>
    <w:basedOn w:val="Jegyzetszveg"/>
    <w:next w:val="Jegyzetszveg"/>
    <w:link w:val="MegjegyzstrgyaChar"/>
    <w:uiPriority w:val="99"/>
    <w:rsid w:val="00797A06"/>
    <w:pPr>
      <w:spacing w:after="200"/>
    </w:pPr>
    <w:rPr>
      <w:b/>
      <w:bCs/>
    </w:rPr>
  </w:style>
  <w:style w:type="character" w:customStyle="1" w:styleId="MegjegyzstrgyaChar">
    <w:name w:val="Megjegyzés tárgya Char"/>
    <w:basedOn w:val="JegyzetszvegChar"/>
    <w:link w:val="Megjegyzstrgya"/>
    <w:uiPriority w:val="99"/>
    <w:locked/>
    <w:rsid w:val="00797A06"/>
    <w:rPr>
      <w:rFonts w:ascii="Verdana" w:hAnsi="Verdana"/>
      <w:b/>
    </w:rPr>
  </w:style>
  <w:style w:type="character" w:customStyle="1" w:styleId="JegyzetszvegChar1">
    <w:name w:val="Jegyzetszöveg Char1"/>
    <w:uiPriority w:val="99"/>
    <w:rsid w:val="00797A06"/>
    <w:rPr>
      <w:rFonts w:ascii="Verdana" w:hAnsi="Verdana"/>
    </w:rPr>
  </w:style>
  <w:style w:type="paragraph" w:customStyle="1" w:styleId="Default">
    <w:name w:val="Default"/>
    <w:uiPriority w:val="99"/>
    <w:rsid w:val="00797A06"/>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797A06"/>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uiPriority w:val="99"/>
    <w:rsid w:val="00797A0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797A06"/>
    <w:pPr>
      <w:widowControl w:val="0"/>
      <w:suppressAutoHyphens/>
      <w:spacing w:after="0" w:line="240" w:lineRule="auto"/>
      <w:ind w:left="720"/>
    </w:pPr>
    <w:rPr>
      <w:rFonts w:ascii="Times New Roman" w:hAnsi="Times New Roman" w:cs="Times New Roman"/>
      <w:kern w:val="1"/>
      <w:sz w:val="24"/>
      <w:szCs w:val="24"/>
      <w:lang w:eastAsia="hi-IN" w:bidi="hi-IN"/>
    </w:rPr>
  </w:style>
  <w:style w:type="character" w:customStyle="1" w:styleId="apple-style-span">
    <w:name w:val="apple-style-span"/>
    <w:uiPriority w:val="99"/>
    <w:rsid w:val="00797A06"/>
  </w:style>
  <w:style w:type="paragraph" w:customStyle="1" w:styleId="Standard">
    <w:name w:val="Standard"/>
    <w:uiPriority w:val="99"/>
    <w:rsid w:val="00797A06"/>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797A06"/>
    <w:pPr>
      <w:spacing w:after="120" w:line="240" w:lineRule="auto"/>
      <w:ind w:left="283"/>
    </w:pPr>
    <w:rPr>
      <w:rFonts w:ascii="Times New Roman" w:hAnsi="Times New Roman" w:cs="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797A06"/>
    <w:rPr>
      <w:rFonts w:ascii="Times New Roman" w:hAnsi="Times New Roman"/>
      <w:sz w:val="24"/>
    </w:rPr>
  </w:style>
  <w:style w:type="paragraph" w:styleId="Szvegtrzsbehzssal2">
    <w:name w:val="Body Text Indent 2"/>
    <w:basedOn w:val="Norml"/>
    <w:link w:val="Szvegtrzsbehzssal2Char"/>
    <w:uiPriority w:val="99"/>
    <w:rsid w:val="00797A06"/>
    <w:pPr>
      <w:spacing w:after="120" w:line="480" w:lineRule="auto"/>
      <w:ind w:left="283"/>
    </w:pPr>
    <w:rPr>
      <w:rFonts w:ascii="Times New Roman" w:hAnsi="Times New Roman" w:cs="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797A06"/>
    <w:rPr>
      <w:rFonts w:ascii="Times New Roman" w:hAnsi="Times New Roman"/>
      <w:sz w:val="24"/>
    </w:rPr>
  </w:style>
  <w:style w:type="paragraph" w:customStyle="1" w:styleId="Stlus3">
    <w:name w:val="Stílus3"/>
    <w:basedOn w:val="Norml"/>
    <w:uiPriority w:val="99"/>
    <w:rsid w:val="00797A06"/>
    <w:pPr>
      <w:spacing w:before="60" w:after="60" w:line="240" w:lineRule="auto"/>
    </w:pPr>
    <w:rPr>
      <w:rFonts w:ascii="Times New Roman" w:hAnsi="Times New Roman" w:cs="Times New Roman"/>
      <w:sz w:val="20"/>
      <w:szCs w:val="20"/>
      <w:lang w:eastAsia="hu-HU"/>
    </w:rPr>
  </w:style>
  <w:style w:type="paragraph" w:customStyle="1" w:styleId="font5">
    <w:name w:val="font5"/>
    <w:basedOn w:val="Norml"/>
    <w:uiPriority w:val="99"/>
    <w:rsid w:val="00797A06"/>
    <w:pPr>
      <w:spacing w:before="100" w:beforeAutospacing="1" w:after="100" w:afterAutospacing="1" w:line="240" w:lineRule="auto"/>
    </w:pPr>
    <w:rPr>
      <w:rFonts w:ascii="Times New Roman" w:hAnsi="Times New Roman" w:cs="Times New Roman"/>
      <w:color w:val="FF0000"/>
      <w:lang w:eastAsia="hu-HU"/>
    </w:rPr>
  </w:style>
  <w:style w:type="paragraph" w:customStyle="1" w:styleId="xl65">
    <w:name w:val="xl65"/>
    <w:basedOn w:val="Norml"/>
    <w:uiPriority w:val="99"/>
    <w:rsid w:val="00797A06"/>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66">
    <w:name w:val="xl66"/>
    <w:basedOn w:val="Norml"/>
    <w:uiPriority w:val="99"/>
    <w:rsid w:val="00797A06"/>
    <w:pPr>
      <w:spacing w:before="100" w:beforeAutospacing="1" w:after="100" w:afterAutospacing="1" w:line="240" w:lineRule="auto"/>
    </w:pPr>
    <w:rPr>
      <w:rFonts w:ascii="Times New Roman" w:hAnsi="Times New Roman" w:cs="Times New Roman"/>
      <w:color w:val="000000"/>
      <w:sz w:val="24"/>
      <w:szCs w:val="24"/>
      <w:lang w:eastAsia="hu-HU"/>
    </w:rPr>
  </w:style>
  <w:style w:type="paragraph" w:customStyle="1" w:styleId="xl67">
    <w:name w:val="xl67"/>
    <w:basedOn w:val="Norml"/>
    <w:uiPriority w:val="99"/>
    <w:rsid w:val="00797A06"/>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68">
    <w:name w:val="xl68"/>
    <w:basedOn w:val="Norml"/>
    <w:uiPriority w:val="99"/>
    <w:rsid w:val="00797A06"/>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69">
    <w:name w:val="xl69"/>
    <w:basedOn w:val="Norml"/>
    <w:uiPriority w:val="99"/>
    <w:rsid w:val="00797A06"/>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70">
    <w:name w:val="xl70"/>
    <w:basedOn w:val="Norml"/>
    <w:uiPriority w:val="99"/>
    <w:rsid w:val="00797A06"/>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s="Times New Roman"/>
      <w:color w:val="000000"/>
      <w:sz w:val="24"/>
      <w:szCs w:val="24"/>
      <w:lang w:eastAsia="hu-HU"/>
    </w:rPr>
  </w:style>
  <w:style w:type="paragraph" w:customStyle="1" w:styleId="xl71">
    <w:name w:val="xl71"/>
    <w:basedOn w:val="Norml"/>
    <w:uiPriority w:val="99"/>
    <w:rsid w:val="00797A0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72">
    <w:name w:val="xl72"/>
    <w:basedOn w:val="Norml"/>
    <w:uiPriority w:val="99"/>
    <w:rsid w:val="00797A0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73">
    <w:name w:val="xl73"/>
    <w:basedOn w:val="Norml"/>
    <w:uiPriority w:val="99"/>
    <w:rsid w:val="00797A06"/>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74">
    <w:name w:val="xl74"/>
    <w:basedOn w:val="Norml"/>
    <w:uiPriority w:val="99"/>
    <w:rsid w:val="00797A0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75">
    <w:name w:val="xl75"/>
    <w:basedOn w:val="Norml"/>
    <w:uiPriority w:val="99"/>
    <w:rsid w:val="00797A06"/>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s="Times New Roman"/>
      <w:i/>
      <w:iCs/>
      <w:color w:val="FF0000"/>
      <w:sz w:val="24"/>
      <w:szCs w:val="24"/>
      <w:lang w:eastAsia="hu-HU"/>
    </w:rPr>
  </w:style>
  <w:style w:type="paragraph" w:customStyle="1" w:styleId="xl76">
    <w:name w:val="xl76"/>
    <w:basedOn w:val="Norml"/>
    <w:uiPriority w:val="99"/>
    <w:rsid w:val="00797A0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77">
    <w:name w:val="xl77"/>
    <w:basedOn w:val="Norml"/>
    <w:uiPriority w:val="99"/>
    <w:rsid w:val="00797A0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78">
    <w:name w:val="xl78"/>
    <w:basedOn w:val="Norml"/>
    <w:uiPriority w:val="99"/>
    <w:rsid w:val="00797A06"/>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i/>
      <w:iCs/>
      <w:color w:val="FF0000"/>
      <w:sz w:val="24"/>
      <w:szCs w:val="24"/>
      <w:lang w:eastAsia="hu-HU"/>
    </w:rPr>
  </w:style>
  <w:style w:type="paragraph" w:customStyle="1" w:styleId="xl79">
    <w:name w:val="xl79"/>
    <w:basedOn w:val="Norml"/>
    <w:uiPriority w:val="99"/>
    <w:rsid w:val="00797A0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i/>
      <w:iCs/>
      <w:color w:val="FF0000"/>
      <w:sz w:val="24"/>
      <w:szCs w:val="24"/>
      <w:lang w:eastAsia="hu-HU"/>
    </w:rPr>
  </w:style>
  <w:style w:type="paragraph" w:customStyle="1" w:styleId="xl80">
    <w:name w:val="xl80"/>
    <w:basedOn w:val="Norml"/>
    <w:uiPriority w:val="99"/>
    <w:rsid w:val="00797A0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sz w:val="24"/>
      <w:szCs w:val="24"/>
      <w:lang w:eastAsia="hu-HU"/>
    </w:rPr>
  </w:style>
  <w:style w:type="paragraph" w:customStyle="1" w:styleId="xl81">
    <w:name w:val="xl81"/>
    <w:basedOn w:val="Norml"/>
    <w:uiPriority w:val="99"/>
    <w:rsid w:val="00797A0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sz w:val="24"/>
      <w:szCs w:val="24"/>
      <w:lang w:eastAsia="hu-HU"/>
    </w:rPr>
  </w:style>
  <w:style w:type="paragraph" w:customStyle="1" w:styleId="xl82">
    <w:name w:val="xl82"/>
    <w:basedOn w:val="Norml"/>
    <w:uiPriority w:val="99"/>
    <w:rsid w:val="00797A0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83">
    <w:name w:val="xl83"/>
    <w:basedOn w:val="Norml"/>
    <w:uiPriority w:val="99"/>
    <w:rsid w:val="00797A0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84">
    <w:name w:val="xl84"/>
    <w:basedOn w:val="Norml"/>
    <w:uiPriority w:val="99"/>
    <w:rsid w:val="00797A0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85">
    <w:name w:val="xl85"/>
    <w:basedOn w:val="Norml"/>
    <w:uiPriority w:val="99"/>
    <w:rsid w:val="00797A06"/>
    <w:pPr>
      <w:pBdr>
        <w:right w:val="single" w:sz="8" w:space="0" w:color="auto"/>
      </w:pBdr>
      <w:spacing w:before="100" w:beforeAutospacing="1" w:after="100" w:afterAutospacing="1" w:line="240" w:lineRule="auto"/>
      <w:jc w:val="center"/>
      <w:textAlignment w:val="center"/>
    </w:pPr>
    <w:rPr>
      <w:rFonts w:ascii="Times New Roman" w:hAnsi="Times New Roman" w:cs="Times New Roman"/>
      <w:b/>
      <w:bCs/>
      <w:i/>
      <w:iCs/>
      <w:color w:val="FF0000"/>
      <w:sz w:val="24"/>
      <w:szCs w:val="24"/>
      <w:lang w:eastAsia="hu-HU"/>
    </w:rPr>
  </w:style>
  <w:style w:type="paragraph" w:customStyle="1" w:styleId="xl86">
    <w:name w:val="xl86"/>
    <w:basedOn w:val="Norml"/>
    <w:uiPriority w:val="99"/>
    <w:rsid w:val="00797A06"/>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s="Times New Roman"/>
      <w:sz w:val="24"/>
      <w:szCs w:val="24"/>
      <w:lang w:eastAsia="hu-HU"/>
    </w:rPr>
  </w:style>
  <w:style w:type="paragraph" w:customStyle="1" w:styleId="xl87">
    <w:name w:val="xl87"/>
    <w:basedOn w:val="Norml"/>
    <w:uiPriority w:val="99"/>
    <w:rsid w:val="00797A06"/>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88">
    <w:name w:val="xl88"/>
    <w:basedOn w:val="Norml"/>
    <w:uiPriority w:val="99"/>
    <w:rsid w:val="00797A06"/>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89">
    <w:name w:val="xl89"/>
    <w:basedOn w:val="Norml"/>
    <w:uiPriority w:val="99"/>
    <w:rsid w:val="00797A06"/>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90">
    <w:name w:val="xl90"/>
    <w:basedOn w:val="Norml"/>
    <w:uiPriority w:val="99"/>
    <w:rsid w:val="00797A06"/>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91">
    <w:name w:val="xl91"/>
    <w:basedOn w:val="Norml"/>
    <w:uiPriority w:val="99"/>
    <w:rsid w:val="00797A06"/>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s="Times New Roman"/>
      <w:sz w:val="24"/>
      <w:szCs w:val="24"/>
      <w:lang w:eastAsia="hu-HU"/>
    </w:rPr>
  </w:style>
  <w:style w:type="paragraph" w:customStyle="1" w:styleId="xl92">
    <w:name w:val="xl92"/>
    <w:basedOn w:val="Norml"/>
    <w:uiPriority w:val="99"/>
    <w:rsid w:val="00797A0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93">
    <w:name w:val="xl93"/>
    <w:basedOn w:val="Norml"/>
    <w:uiPriority w:val="99"/>
    <w:rsid w:val="00797A06"/>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94">
    <w:name w:val="xl94"/>
    <w:basedOn w:val="Norml"/>
    <w:uiPriority w:val="99"/>
    <w:rsid w:val="00797A06"/>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95">
    <w:name w:val="xl95"/>
    <w:basedOn w:val="Norml"/>
    <w:uiPriority w:val="99"/>
    <w:rsid w:val="00797A06"/>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s="Times New Roman"/>
      <w:color w:val="FF0000"/>
      <w:sz w:val="24"/>
      <w:szCs w:val="24"/>
      <w:lang w:eastAsia="hu-HU"/>
    </w:rPr>
  </w:style>
  <w:style w:type="paragraph" w:customStyle="1" w:styleId="xl96">
    <w:name w:val="xl96"/>
    <w:basedOn w:val="Norml"/>
    <w:uiPriority w:val="99"/>
    <w:rsid w:val="00797A06"/>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97">
    <w:name w:val="xl97"/>
    <w:basedOn w:val="Norml"/>
    <w:uiPriority w:val="99"/>
    <w:rsid w:val="00797A0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98">
    <w:name w:val="xl98"/>
    <w:basedOn w:val="Norml"/>
    <w:uiPriority w:val="99"/>
    <w:rsid w:val="00797A0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FF0000"/>
      <w:sz w:val="24"/>
      <w:szCs w:val="24"/>
      <w:lang w:eastAsia="hu-HU"/>
    </w:rPr>
  </w:style>
  <w:style w:type="paragraph" w:customStyle="1" w:styleId="xl99">
    <w:name w:val="xl99"/>
    <w:basedOn w:val="Norml"/>
    <w:uiPriority w:val="99"/>
    <w:rsid w:val="00797A06"/>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00">
    <w:name w:val="xl100"/>
    <w:basedOn w:val="Norml"/>
    <w:uiPriority w:val="99"/>
    <w:rsid w:val="00797A06"/>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01">
    <w:name w:val="xl101"/>
    <w:basedOn w:val="Norml"/>
    <w:uiPriority w:val="99"/>
    <w:rsid w:val="00797A06"/>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02">
    <w:name w:val="xl102"/>
    <w:basedOn w:val="Norml"/>
    <w:uiPriority w:val="99"/>
    <w:rsid w:val="00797A06"/>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103">
    <w:name w:val="xl103"/>
    <w:basedOn w:val="Norml"/>
    <w:uiPriority w:val="99"/>
    <w:rsid w:val="00797A06"/>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sz w:val="24"/>
      <w:szCs w:val="24"/>
      <w:lang w:eastAsia="hu-HU"/>
    </w:rPr>
  </w:style>
  <w:style w:type="paragraph" w:customStyle="1" w:styleId="xl104">
    <w:name w:val="xl104"/>
    <w:basedOn w:val="Norml"/>
    <w:uiPriority w:val="99"/>
    <w:rsid w:val="00797A06"/>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05">
    <w:name w:val="xl105"/>
    <w:basedOn w:val="Norml"/>
    <w:uiPriority w:val="99"/>
    <w:rsid w:val="00797A06"/>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06">
    <w:name w:val="xl106"/>
    <w:basedOn w:val="Norml"/>
    <w:uiPriority w:val="99"/>
    <w:rsid w:val="00797A06"/>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07">
    <w:name w:val="xl107"/>
    <w:basedOn w:val="Norml"/>
    <w:uiPriority w:val="99"/>
    <w:rsid w:val="00797A06"/>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08">
    <w:name w:val="xl108"/>
    <w:basedOn w:val="Norml"/>
    <w:uiPriority w:val="99"/>
    <w:rsid w:val="00797A06"/>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09">
    <w:name w:val="xl109"/>
    <w:basedOn w:val="Norml"/>
    <w:uiPriority w:val="99"/>
    <w:rsid w:val="00797A06"/>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cs="Times New Roman"/>
      <w:b/>
      <w:bCs/>
      <w:color w:val="000000"/>
      <w:sz w:val="24"/>
      <w:szCs w:val="24"/>
      <w:lang w:eastAsia="hu-HU"/>
    </w:rPr>
  </w:style>
  <w:style w:type="paragraph" w:customStyle="1" w:styleId="xl110">
    <w:name w:val="xl110"/>
    <w:basedOn w:val="Norml"/>
    <w:uiPriority w:val="99"/>
    <w:rsid w:val="00797A06"/>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cs="Times New Roman"/>
      <w:b/>
      <w:bCs/>
      <w:color w:val="000000"/>
      <w:sz w:val="24"/>
      <w:szCs w:val="24"/>
      <w:lang w:eastAsia="hu-HU"/>
    </w:rPr>
  </w:style>
  <w:style w:type="paragraph" w:customStyle="1" w:styleId="xl111">
    <w:name w:val="xl111"/>
    <w:basedOn w:val="Norml"/>
    <w:uiPriority w:val="99"/>
    <w:rsid w:val="00797A06"/>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cs="Times New Roman"/>
      <w:b/>
      <w:bCs/>
      <w:color w:val="000000"/>
      <w:sz w:val="24"/>
      <w:szCs w:val="24"/>
      <w:lang w:eastAsia="hu-HU"/>
    </w:rPr>
  </w:style>
  <w:style w:type="paragraph" w:customStyle="1" w:styleId="xl112">
    <w:name w:val="xl112"/>
    <w:basedOn w:val="Norml"/>
    <w:uiPriority w:val="99"/>
    <w:rsid w:val="00797A06"/>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cs="Times New Roman"/>
      <w:sz w:val="24"/>
      <w:szCs w:val="24"/>
      <w:lang w:eastAsia="hu-HU"/>
    </w:rPr>
  </w:style>
  <w:style w:type="paragraph" w:customStyle="1" w:styleId="xl113">
    <w:name w:val="xl113"/>
    <w:basedOn w:val="Norml"/>
    <w:uiPriority w:val="99"/>
    <w:rsid w:val="00797A06"/>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cs="Times New Roman"/>
      <w:sz w:val="24"/>
      <w:szCs w:val="24"/>
      <w:lang w:eastAsia="hu-HU"/>
    </w:rPr>
  </w:style>
  <w:style w:type="paragraph" w:customStyle="1" w:styleId="xl114">
    <w:name w:val="xl114"/>
    <w:basedOn w:val="Norml"/>
    <w:uiPriority w:val="99"/>
    <w:rsid w:val="00797A06"/>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cs="Times New Roman"/>
      <w:sz w:val="24"/>
      <w:szCs w:val="24"/>
      <w:lang w:eastAsia="hu-HU"/>
    </w:rPr>
  </w:style>
  <w:style w:type="paragraph" w:customStyle="1" w:styleId="xl115">
    <w:name w:val="xl115"/>
    <w:basedOn w:val="Norml"/>
    <w:uiPriority w:val="99"/>
    <w:rsid w:val="00797A06"/>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s="Times New Roman"/>
      <w:sz w:val="24"/>
      <w:szCs w:val="24"/>
      <w:lang w:eastAsia="hu-HU"/>
    </w:rPr>
  </w:style>
  <w:style w:type="paragraph" w:customStyle="1" w:styleId="xl116">
    <w:name w:val="xl116"/>
    <w:basedOn w:val="Norml"/>
    <w:uiPriority w:val="99"/>
    <w:rsid w:val="00797A06"/>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117">
    <w:name w:val="xl117"/>
    <w:basedOn w:val="Norml"/>
    <w:uiPriority w:val="99"/>
    <w:rsid w:val="00797A06"/>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118">
    <w:name w:val="xl118"/>
    <w:basedOn w:val="Norml"/>
    <w:uiPriority w:val="99"/>
    <w:rsid w:val="00797A06"/>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0"/>
      <w:szCs w:val="20"/>
      <w:lang w:eastAsia="hu-HU"/>
    </w:rPr>
  </w:style>
  <w:style w:type="paragraph" w:customStyle="1" w:styleId="xl119">
    <w:name w:val="xl119"/>
    <w:basedOn w:val="Norml"/>
    <w:uiPriority w:val="99"/>
    <w:rsid w:val="00797A06"/>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0"/>
      <w:szCs w:val="20"/>
      <w:lang w:eastAsia="hu-HU"/>
    </w:rPr>
  </w:style>
  <w:style w:type="paragraph" w:customStyle="1" w:styleId="xl120">
    <w:name w:val="xl120"/>
    <w:basedOn w:val="Norml"/>
    <w:uiPriority w:val="99"/>
    <w:rsid w:val="00797A06"/>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1">
    <w:name w:val="xl121"/>
    <w:basedOn w:val="Norml"/>
    <w:uiPriority w:val="99"/>
    <w:rsid w:val="00797A06"/>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2">
    <w:name w:val="xl122"/>
    <w:basedOn w:val="Norml"/>
    <w:uiPriority w:val="99"/>
    <w:rsid w:val="00797A06"/>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3">
    <w:name w:val="xl123"/>
    <w:basedOn w:val="Norml"/>
    <w:uiPriority w:val="99"/>
    <w:rsid w:val="00797A06"/>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4">
    <w:name w:val="xl124"/>
    <w:basedOn w:val="Norml"/>
    <w:uiPriority w:val="99"/>
    <w:rsid w:val="00797A06"/>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5">
    <w:name w:val="xl125"/>
    <w:basedOn w:val="Norml"/>
    <w:uiPriority w:val="99"/>
    <w:rsid w:val="00797A06"/>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6">
    <w:name w:val="xl126"/>
    <w:basedOn w:val="Norml"/>
    <w:uiPriority w:val="99"/>
    <w:rsid w:val="00797A06"/>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7">
    <w:name w:val="xl127"/>
    <w:basedOn w:val="Norml"/>
    <w:uiPriority w:val="99"/>
    <w:rsid w:val="00797A06"/>
    <w:pPr>
      <w:pBdr>
        <w:top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8">
    <w:name w:val="xl128"/>
    <w:basedOn w:val="Norml"/>
    <w:uiPriority w:val="99"/>
    <w:rsid w:val="00797A06"/>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9">
    <w:name w:val="xl129"/>
    <w:basedOn w:val="Norml"/>
    <w:uiPriority w:val="99"/>
    <w:rsid w:val="00797A06"/>
    <w:pPr>
      <w:pBdr>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30">
    <w:name w:val="xl130"/>
    <w:basedOn w:val="Norml"/>
    <w:uiPriority w:val="99"/>
    <w:rsid w:val="00797A06"/>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31">
    <w:name w:val="xl131"/>
    <w:basedOn w:val="Norml"/>
    <w:uiPriority w:val="99"/>
    <w:rsid w:val="00797A06"/>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FF0000"/>
      <w:sz w:val="24"/>
      <w:szCs w:val="24"/>
      <w:lang w:eastAsia="hu-HU"/>
    </w:rPr>
  </w:style>
  <w:style w:type="paragraph" w:customStyle="1" w:styleId="xl132">
    <w:name w:val="xl132"/>
    <w:basedOn w:val="Norml"/>
    <w:uiPriority w:val="99"/>
    <w:rsid w:val="00797A06"/>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FF0000"/>
      <w:sz w:val="24"/>
      <w:szCs w:val="24"/>
      <w:lang w:eastAsia="hu-HU"/>
    </w:rPr>
  </w:style>
  <w:style w:type="paragraph" w:customStyle="1" w:styleId="xl133">
    <w:name w:val="xl133"/>
    <w:basedOn w:val="Norml"/>
    <w:uiPriority w:val="99"/>
    <w:rsid w:val="00797A06"/>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FF0000"/>
      <w:sz w:val="24"/>
      <w:szCs w:val="24"/>
      <w:lang w:eastAsia="hu-HU"/>
    </w:rPr>
  </w:style>
  <w:style w:type="paragraph" w:customStyle="1" w:styleId="xl134">
    <w:name w:val="xl134"/>
    <w:basedOn w:val="Norml"/>
    <w:uiPriority w:val="99"/>
    <w:rsid w:val="00797A06"/>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35">
    <w:name w:val="xl135"/>
    <w:basedOn w:val="Norml"/>
    <w:uiPriority w:val="99"/>
    <w:rsid w:val="00797A06"/>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36">
    <w:name w:val="xl136"/>
    <w:basedOn w:val="Norml"/>
    <w:uiPriority w:val="99"/>
    <w:rsid w:val="00797A0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37">
    <w:name w:val="xl137"/>
    <w:basedOn w:val="Norml"/>
    <w:uiPriority w:val="99"/>
    <w:rsid w:val="00797A06"/>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38">
    <w:name w:val="xl138"/>
    <w:basedOn w:val="Norml"/>
    <w:uiPriority w:val="99"/>
    <w:rsid w:val="00797A06"/>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139">
    <w:name w:val="xl139"/>
    <w:basedOn w:val="Norml"/>
    <w:uiPriority w:val="99"/>
    <w:rsid w:val="00797A06"/>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40">
    <w:name w:val="xl140"/>
    <w:basedOn w:val="Norml"/>
    <w:uiPriority w:val="99"/>
    <w:rsid w:val="00797A06"/>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141">
    <w:name w:val="xl141"/>
    <w:basedOn w:val="Norml"/>
    <w:uiPriority w:val="99"/>
    <w:rsid w:val="00797A06"/>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42">
    <w:name w:val="xl142"/>
    <w:basedOn w:val="Norml"/>
    <w:uiPriority w:val="99"/>
    <w:rsid w:val="00797A06"/>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43">
    <w:name w:val="xl143"/>
    <w:basedOn w:val="Norml"/>
    <w:uiPriority w:val="99"/>
    <w:rsid w:val="00797A0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44">
    <w:name w:val="xl144"/>
    <w:basedOn w:val="Norml"/>
    <w:uiPriority w:val="99"/>
    <w:rsid w:val="00797A0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145">
    <w:name w:val="xl145"/>
    <w:basedOn w:val="Norml"/>
    <w:uiPriority w:val="99"/>
    <w:rsid w:val="00797A0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46">
    <w:name w:val="xl146"/>
    <w:basedOn w:val="Norml"/>
    <w:uiPriority w:val="99"/>
    <w:rsid w:val="00797A06"/>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147">
    <w:name w:val="xl147"/>
    <w:basedOn w:val="Norml"/>
    <w:uiPriority w:val="99"/>
    <w:rsid w:val="00797A06"/>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148">
    <w:name w:val="xl148"/>
    <w:basedOn w:val="Norml"/>
    <w:uiPriority w:val="99"/>
    <w:rsid w:val="00797A06"/>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49">
    <w:name w:val="xl149"/>
    <w:basedOn w:val="Norml"/>
    <w:uiPriority w:val="99"/>
    <w:rsid w:val="00797A06"/>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50">
    <w:name w:val="xl150"/>
    <w:basedOn w:val="Norml"/>
    <w:uiPriority w:val="99"/>
    <w:rsid w:val="00797A06"/>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s="Times New Roman"/>
      <w:color w:val="000000"/>
      <w:sz w:val="24"/>
      <w:szCs w:val="24"/>
      <w:lang w:eastAsia="hu-HU"/>
    </w:rPr>
  </w:style>
  <w:style w:type="paragraph" w:customStyle="1" w:styleId="xl151">
    <w:name w:val="xl151"/>
    <w:basedOn w:val="Norml"/>
    <w:uiPriority w:val="99"/>
    <w:rsid w:val="00797A06"/>
    <w:pPr>
      <w:pBdr>
        <w:left w:val="single" w:sz="8" w:space="0" w:color="auto"/>
        <w:right w:val="single" w:sz="8" w:space="0" w:color="auto"/>
      </w:pBdr>
      <w:spacing w:before="100" w:beforeAutospacing="1" w:after="100" w:afterAutospacing="1" w:line="240" w:lineRule="auto"/>
      <w:jc w:val="center"/>
    </w:pPr>
    <w:rPr>
      <w:rFonts w:ascii="Times New Roman" w:hAnsi="Times New Roman" w:cs="Times New Roman"/>
      <w:color w:val="000000"/>
      <w:sz w:val="24"/>
      <w:szCs w:val="24"/>
      <w:lang w:eastAsia="hu-HU"/>
    </w:rPr>
  </w:style>
  <w:style w:type="paragraph" w:customStyle="1" w:styleId="xl152">
    <w:name w:val="xl152"/>
    <w:basedOn w:val="Norml"/>
    <w:uiPriority w:val="99"/>
    <w:rsid w:val="00797A06"/>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s="Times New Roman"/>
      <w:color w:val="000000"/>
      <w:sz w:val="24"/>
      <w:szCs w:val="24"/>
      <w:lang w:eastAsia="hu-HU"/>
    </w:rPr>
  </w:style>
  <w:style w:type="paragraph" w:customStyle="1" w:styleId="Listaszerbekezds2">
    <w:name w:val="Listaszerű bekezdés2"/>
    <w:basedOn w:val="Norml"/>
    <w:uiPriority w:val="99"/>
    <w:rsid w:val="00797A06"/>
    <w:pPr>
      <w:widowControl w:val="0"/>
      <w:suppressAutoHyphens/>
      <w:spacing w:after="0" w:line="240" w:lineRule="auto"/>
      <w:ind w:left="720"/>
    </w:pPr>
    <w:rPr>
      <w:rFonts w:ascii="Times New Roman" w:hAnsi="Times New Roman" w:cs="Times New Roman"/>
      <w:kern w:val="1"/>
      <w:sz w:val="24"/>
      <w:szCs w:val="24"/>
      <w:lang w:eastAsia="hi-IN" w:bidi="hi-IN"/>
    </w:rPr>
  </w:style>
  <w:style w:type="table" w:customStyle="1" w:styleId="Rcsostblzat3">
    <w:name w:val="Rácsos táblázat3"/>
    <w:uiPriority w:val="99"/>
    <w:rsid w:val="00797A0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797A06"/>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797A06"/>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797A0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797A0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797A06"/>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797A06"/>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797A06"/>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797A0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797A0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797A06"/>
    <w:pPr>
      <w:keepLines/>
      <w:spacing w:before="480" w:after="0" w:line="276" w:lineRule="auto"/>
      <w:outlineLvl w:val="9"/>
    </w:pPr>
    <w:rPr>
      <w:rFonts w:ascii="Cambria" w:eastAsia="Calibri" w:hAnsi="Cambria"/>
      <w:color w:val="365F91"/>
      <w:kern w:val="0"/>
      <w:sz w:val="28"/>
      <w:szCs w:val="28"/>
    </w:rPr>
  </w:style>
  <w:style w:type="character" w:customStyle="1" w:styleId="CharChar">
    <w:name w:val="Char Char"/>
    <w:uiPriority w:val="99"/>
    <w:semiHidden/>
    <w:rsid w:val="00797A06"/>
    <w:rPr>
      <w:rFonts w:ascii="Tahoma" w:hAnsi="Tahoma"/>
      <w:sz w:val="16"/>
    </w:rPr>
  </w:style>
  <w:style w:type="paragraph" w:customStyle="1" w:styleId="Listaszerbekezds3">
    <w:name w:val="Listaszerű bekezdés3"/>
    <w:basedOn w:val="Norml"/>
    <w:uiPriority w:val="99"/>
    <w:rsid w:val="00797A06"/>
    <w:pPr>
      <w:widowControl w:val="0"/>
      <w:suppressAutoHyphens/>
      <w:spacing w:after="0" w:line="240" w:lineRule="auto"/>
      <w:ind w:left="720"/>
    </w:pPr>
    <w:rPr>
      <w:rFonts w:ascii="Times New Roman" w:hAnsi="Times New Roman" w:cs="Times New Roman"/>
      <w:kern w:val="1"/>
      <w:sz w:val="24"/>
      <w:szCs w:val="24"/>
      <w:lang w:eastAsia="hi-IN" w:bidi="hi-IN"/>
    </w:rPr>
  </w:style>
  <w:style w:type="paragraph" w:customStyle="1" w:styleId="Vltozat1">
    <w:name w:val="Változat1"/>
    <w:hidden/>
    <w:uiPriority w:val="99"/>
    <w:semiHidden/>
    <w:rsid w:val="00797A06"/>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797A0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797A0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797A0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797A0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797A06"/>
    <w:rPr>
      <w:rFonts w:eastAsia="Times New Roman"/>
      <w:lang w:eastAsia="en-US"/>
    </w:rPr>
  </w:style>
  <w:style w:type="paragraph" w:customStyle="1" w:styleId="Listaszerbekezds4">
    <w:name w:val="Listaszerű bekezdés4"/>
    <w:basedOn w:val="Norml"/>
    <w:uiPriority w:val="99"/>
    <w:rsid w:val="00797A06"/>
    <w:pPr>
      <w:ind w:left="720"/>
      <w:contextualSpacing/>
    </w:pPr>
    <w:rPr>
      <w:rFonts w:cs="Times New Roman"/>
    </w:rPr>
  </w:style>
  <w:style w:type="paragraph" w:customStyle="1" w:styleId="Nincstrkz11">
    <w:name w:val="Nincs térköz11"/>
    <w:uiPriority w:val="99"/>
    <w:rsid w:val="00797A06"/>
    <w:rPr>
      <w:lang w:eastAsia="en-US"/>
    </w:rPr>
  </w:style>
  <w:style w:type="table" w:customStyle="1" w:styleId="Rcsostblzat23">
    <w:name w:val="Rácsos táblázat23"/>
    <w:uiPriority w:val="99"/>
    <w:rsid w:val="00797A0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797A0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797A0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797A0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797A06"/>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797A0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797A0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797A06"/>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797A06"/>
    <w:rPr>
      <w:rFonts w:ascii="Tahoma" w:hAnsi="Tahoma"/>
      <w:sz w:val="16"/>
    </w:rPr>
  </w:style>
  <w:style w:type="paragraph" w:customStyle="1" w:styleId="Vltozat11">
    <w:name w:val="Változat11"/>
    <w:hidden/>
    <w:uiPriority w:val="99"/>
    <w:semiHidden/>
    <w:rsid w:val="00797A06"/>
    <w:rPr>
      <w:rFonts w:ascii="Times New Roman" w:hAnsi="Times New Roman" w:cs="Mangal"/>
      <w:kern w:val="1"/>
      <w:sz w:val="24"/>
      <w:szCs w:val="21"/>
      <w:lang w:eastAsia="hi-IN" w:bidi="hi-IN"/>
    </w:rPr>
  </w:style>
  <w:style w:type="table" w:customStyle="1" w:styleId="Rcsostblzat71">
    <w:name w:val="Rácsos táblázat71"/>
    <w:uiPriority w:val="99"/>
    <w:rsid w:val="00797A0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797A0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797A0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797A0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797A06"/>
    <w:rPr>
      <w:rFonts w:eastAsia="Times New Roman"/>
      <w:lang w:eastAsia="en-US"/>
    </w:rPr>
  </w:style>
  <w:style w:type="table" w:customStyle="1" w:styleId="Rcsostblzat231">
    <w:name w:val="Rácsos táblázat231"/>
    <w:uiPriority w:val="99"/>
    <w:rsid w:val="00797A0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797A0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797A0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797A0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797A06"/>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797A0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797A0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797A06"/>
    <w:pPr>
      <w:keepLines/>
      <w:spacing w:before="480" w:after="0" w:line="276" w:lineRule="auto"/>
      <w:outlineLvl w:val="9"/>
    </w:pPr>
    <w:rPr>
      <w:rFonts w:ascii="Cambria" w:eastAsia="Calibri" w:hAnsi="Cambria"/>
      <w:color w:val="365F91"/>
      <w:kern w:val="0"/>
      <w:sz w:val="28"/>
      <w:szCs w:val="28"/>
    </w:rPr>
  </w:style>
  <w:style w:type="table" w:customStyle="1" w:styleId="Rcsostblzat711">
    <w:name w:val="Rácsos táblázat711"/>
    <w:uiPriority w:val="99"/>
    <w:rsid w:val="00797A0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797A0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797A0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797A0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797A06"/>
  </w:style>
  <w:style w:type="character" w:styleId="Kiemels2">
    <w:name w:val="Strong"/>
    <w:basedOn w:val="Bekezdsalapbettpusa"/>
    <w:uiPriority w:val="99"/>
    <w:qFormat/>
    <w:rsid w:val="00797A06"/>
    <w:rPr>
      <w:rFonts w:cs="Times New Roman"/>
      <w:b/>
    </w:rPr>
  </w:style>
  <w:style w:type="table" w:customStyle="1" w:styleId="Rcsostblzat24">
    <w:name w:val="Rácsos táblázat24"/>
    <w:uiPriority w:val="99"/>
    <w:rsid w:val="00797A0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797A0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797A0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797A0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797A06"/>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797A0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797A0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797A0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797A0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797A0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797A0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797A0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797A0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797A0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797A0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797A06"/>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797A0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797A0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797A0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797A0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797A0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797A0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rsid w:val="00797A06"/>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CharChar10">
    <w:name w:val="Char Char10"/>
    <w:uiPriority w:val="99"/>
    <w:rsid w:val="00797A06"/>
    <w:rPr>
      <w:b/>
      <w:kern w:val="36"/>
      <w:sz w:val="48"/>
    </w:rPr>
  </w:style>
  <w:style w:type="character" w:customStyle="1" w:styleId="sect1">
    <w:name w:val="sect1"/>
    <w:uiPriority w:val="99"/>
    <w:rsid w:val="00893626"/>
  </w:style>
  <w:style w:type="numbering" w:customStyle="1" w:styleId="Stlus2">
    <w:name w:val="Stílus2"/>
    <w:rsid w:val="00A749B3"/>
    <w:pPr>
      <w:numPr>
        <w:numId w:val="17"/>
      </w:numPr>
    </w:pPr>
  </w:style>
  <w:style w:type="numbering" w:customStyle="1" w:styleId="Stlus22">
    <w:name w:val="Stílus22"/>
    <w:rsid w:val="00A749B3"/>
    <w:pPr>
      <w:numPr>
        <w:numId w:val="1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Cmsor1Char">
    <w:name w:val="Stlus2"/>
    <w:pPr>
      <w:numPr>
        <w:numId w:val="17"/>
      </w:numPr>
    </w:pPr>
  </w:style>
  <w:style w:type="numbering" w:customStyle="1" w:styleId="Cmsor2Char">
    <w:name w:val="Stlus22"/>
    <w:pPr>
      <w:numPr>
        <w:numId w:val="1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175378">
      <w:bodyDiv w:val="1"/>
      <w:marLeft w:val="0"/>
      <w:marRight w:val="0"/>
      <w:marTop w:val="0"/>
      <w:marBottom w:val="0"/>
      <w:divBdr>
        <w:top w:val="none" w:sz="0" w:space="0" w:color="auto"/>
        <w:left w:val="none" w:sz="0" w:space="0" w:color="auto"/>
        <w:bottom w:val="none" w:sz="0" w:space="0" w:color="auto"/>
        <w:right w:val="none" w:sz="0" w:space="0" w:color="auto"/>
      </w:divBdr>
    </w:div>
    <w:div w:id="646514789">
      <w:bodyDiv w:val="1"/>
      <w:marLeft w:val="0"/>
      <w:marRight w:val="0"/>
      <w:marTop w:val="0"/>
      <w:marBottom w:val="0"/>
      <w:divBdr>
        <w:top w:val="none" w:sz="0" w:space="0" w:color="auto"/>
        <w:left w:val="none" w:sz="0" w:space="0" w:color="auto"/>
        <w:bottom w:val="none" w:sz="0" w:space="0" w:color="auto"/>
        <w:right w:val="none" w:sz="0" w:space="0" w:color="auto"/>
      </w:divBdr>
    </w:div>
    <w:div w:id="68579097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europa.eu/legislation_summaries/food_safety/contamination_environmental_factors/l21279_hu.htm" TargetMode="External"/><Relationship Id="rId117" Type="http://schemas.openxmlformats.org/officeDocument/2006/relationships/hyperlink" Target="http://hu.wikipedia.org/wiki/Jujuba" TargetMode="External"/><Relationship Id="rId21" Type="http://schemas.openxmlformats.org/officeDocument/2006/relationships/hyperlink" Target="http://europa.eu/legislation_summaries/food_safety/contamination_environmental_factors/ev0023_hu.htm" TargetMode="External"/><Relationship Id="rId42" Type="http://schemas.openxmlformats.org/officeDocument/2006/relationships/hyperlink" Target="http://europa.eu/legislation_summaries/food_safety/contamination_environmental_factors/l21088_hu.htm" TargetMode="External"/><Relationship Id="rId47" Type="http://schemas.openxmlformats.org/officeDocument/2006/relationships/hyperlink" Target="http://hu.wikipedia.org/wiki/Gyom" TargetMode="External"/><Relationship Id="rId63" Type="http://schemas.openxmlformats.org/officeDocument/2006/relationships/hyperlink" Target="http://hu.wikipedia.org/wiki/Eperfa" TargetMode="External"/><Relationship Id="rId68" Type="http://schemas.openxmlformats.org/officeDocument/2006/relationships/hyperlink" Target="http://hu.wikipedia.org/wiki/Kivi_%28gy%C3%BCm%C3%B6lcs%29" TargetMode="External"/><Relationship Id="rId84" Type="http://schemas.openxmlformats.org/officeDocument/2006/relationships/hyperlink" Target="http://hu.wikipedia.org/wiki/Mandula_%28n%C3%B6v%C3%A9nyfaj%29" TargetMode="External"/><Relationship Id="rId89" Type="http://schemas.openxmlformats.org/officeDocument/2006/relationships/hyperlink" Target="http://hu.wikipedia.org/wiki/Erdei_szam%C3%B3ca" TargetMode="External"/><Relationship Id="rId112" Type="http://schemas.openxmlformats.org/officeDocument/2006/relationships/hyperlink" Target="http://hu.wikipedia.org/w/index.php?title=Durian&amp;action=edit&amp;redlink=1" TargetMode="External"/><Relationship Id="rId133" Type="http://schemas.openxmlformats.org/officeDocument/2006/relationships/hyperlink" Target="http://hu.wikipedia.org/wiki/Perui_f%C3%B6ldicseresznye" TargetMode="External"/><Relationship Id="rId138" Type="http://schemas.openxmlformats.org/officeDocument/2006/relationships/hyperlink" Target="http://hu.wikipedia.org/wiki/Gomb%C3%A1k" TargetMode="External"/><Relationship Id="rId154" Type="http://schemas.openxmlformats.org/officeDocument/2006/relationships/hyperlink" Target="http://hu.wikipedia.org/wiki/Bakt%C3%A9riumok" TargetMode="External"/><Relationship Id="rId159" Type="http://schemas.openxmlformats.org/officeDocument/2006/relationships/fontTable" Target="fontTable.xml"/><Relationship Id="rId16" Type="http://schemas.openxmlformats.org/officeDocument/2006/relationships/hyperlink" Target="http://hu.wikipedia.org/wiki/Fotoszint%C3%A9zis" TargetMode="External"/><Relationship Id="rId107" Type="http://schemas.openxmlformats.org/officeDocument/2006/relationships/hyperlink" Target="http://hu.wikipedia.org/wiki/Anan%C3%A1sz" TargetMode="External"/><Relationship Id="rId11" Type="http://schemas.openxmlformats.org/officeDocument/2006/relationships/hyperlink" Target="http://hu.wikipedia.org/wiki/Fotoszint%C3%A9zis" TargetMode="External"/><Relationship Id="rId32" Type="http://schemas.openxmlformats.org/officeDocument/2006/relationships/hyperlink" Target="http://europa.eu/legislation_summaries/food_safety/contamination_environmental_factors/l12032b_hu.htm" TargetMode="External"/><Relationship Id="rId37" Type="http://schemas.openxmlformats.org/officeDocument/2006/relationships/hyperlink" Target="http://europa.eu/legislation_summaries/food_safety/contamination_environmental_factors/sa0014_hu.htm" TargetMode="External"/><Relationship Id="rId53" Type="http://schemas.openxmlformats.org/officeDocument/2006/relationships/hyperlink" Target="http://hu.wikipedia.org/wiki/Csig%C3%A1k" TargetMode="External"/><Relationship Id="rId58" Type="http://schemas.openxmlformats.org/officeDocument/2006/relationships/hyperlink" Target="http://hu.wikipedia.org/wiki/Birs" TargetMode="External"/><Relationship Id="rId74" Type="http://schemas.openxmlformats.org/officeDocument/2006/relationships/hyperlink" Target="http://hu.wikipedia.org/wiki/Nektarin" TargetMode="External"/><Relationship Id="rId79" Type="http://schemas.openxmlformats.org/officeDocument/2006/relationships/hyperlink" Target="http://hu.wikipedia.org/wiki/S%C3%A1rgadinnye" TargetMode="External"/><Relationship Id="rId102" Type="http://schemas.openxmlformats.org/officeDocument/2006/relationships/hyperlink" Target="http://hu.wikipedia.org/wiki/Vadalma" TargetMode="External"/><Relationship Id="rId123" Type="http://schemas.openxmlformats.org/officeDocument/2006/relationships/hyperlink" Target="http://hu.wikipedia.org/wiki/Licsi" TargetMode="External"/><Relationship Id="rId128" Type="http://schemas.openxmlformats.org/officeDocument/2006/relationships/hyperlink" Target="http://hu.wikipedia.org/wiki/Maracuja" TargetMode="External"/><Relationship Id="rId144" Type="http://schemas.openxmlformats.org/officeDocument/2006/relationships/hyperlink" Target="http://hu.wikipedia.org/wiki/Bakt%C3%A9riumok" TargetMode="External"/><Relationship Id="rId149" Type="http://schemas.openxmlformats.org/officeDocument/2006/relationships/hyperlink" Target="http://hu.wikipedia.org/wiki/Rovar" TargetMode="External"/><Relationship Id="rId5" Type="http://schemas.openxmlformats.org/officeDocument/2006/relationships/webSettings" Target="webSettings.xml"/><Relationship Id="rId90" Type="http://schemas.openxmlformats.org/officeDocument/2006/relationships/hyperlink" Target="http://hu.wikipedia.org/wiki/Fekete_%C3%A1fonya" TargetMode="External"/><Relationship Id="rId95" Type="http://schemas.openxmlformats.org/officeDocument/2006/relationships/hyperlink" Target="http://hu.wikipedia.org/wiki/Homokt%C3%B6vis" TargetMode="External"/><Relationship Id="rId160" Type="http://schemas.openxmlformats.org/officeDocument/2006/relationships/theme" Target="theme/theme1.xml"/><Relationship Id="rId22" Type="http://schemas.openxmlformats.org/officeDocument/2006/relationships/hyperlink" Target="http://europa.eu/legislation_summaries/food_safety/contamination_environmental_factors/l21289_hu.htm" TargetMode="External"/><Relationship Id="rId27" Type="http://schemas.openxmlformats.org/officeDocument/2006/relationships/hyperlink" Target="http://europa.eu/legislation_summaries/food_safety/contamination_environmental_factors/l28184_hu.htm" TargetMode="External"/><Relationship Id="rId43" Type="http://schemas.openxmlformats.org/officeDocument/2006/relationships/hyperlink" Target="http://europa.eu/legislation_summaries/food_safety/contamination_environmental_factors/l21076_hu.htm" TargetMode="External"/><Relationship Id="rId48" Type="http://schemas.openxmlformats.org/officeDocument/2006/relationships/hyperlink" Target="http://hu.wikipedia.org/wiki/Gomb%C3%A1k" TargetMode="External"/><Relationship Id="rId64" Type="http://schemas.openxmlformats.org/officeDocument/2006/relationships/hyperlink" Target="http://hu.wikipedia.org/wiki/F%C3%B6ldicseresznye" TargetMode="External"/><Relationship Id="rId69" Type="http://schemas.openxmlformats.org/officeDocument/2006/relationships/hyperlink" Target="http://hu.wikipedia.org/wiki/Kopasz_kivi" TargetMode="External"/><Relationship Id="rId113" Type="http://schemas.openxmlformats.org/officeDocument/2006/relationships/hyperlink" Target="http://hu.wikipedia.org/wiki/%C3%89des_granadilla" TargetMode="External"/><Relationship Id="rId118" Type="http://schemas.openxmlformats.org/officeDocument/2006/relationships/hyperlink" Target="http://hu.wikipedia.org/wiki/Kaktuszf%C3%BCge" TargetMode="External"/><Relationship Id="rId134" Type="http://schemas.openxmlformats.org/officeDocument/2006/relationships/hyperlink" Target="http://hu.wikipedia.org/wiki/Pomelo" TargetMode="External"/><Relationship Id="rId139" Type="http://schemas.openxmlformats.org/officeDocument/2006/relationships/hyperlink" Target="http://hu.wikipedia.org/wiki/Rovar" TargetMode="External"/><Relationship Id="rId80" Type="http://schemas.openxmlformats.org/officeDocument/2006/relationships/hyperlink" Target="http://hu.wikipedia.org/wiki/T%C3%BCsk%C3%A9tlen_szeder" TargetMode="External"/><Relationship Id="rId85" Type="http://schemas.openxmlformats.org/officeDocument/2006/relationships/hyperlink" Target="http://hu.wikipedia.org/wiki/Piszt%C3%A1cia" TargetMode="External"/><Relationship Id="rId150" Type="http://schemas.openxmlformats.org/officeDocument/2006/relationships/hyperlink" Target="http://hu.wikipedia.org/wiki/Atk%C3%A1k" TargetMode="External"/><Relationship Id="rId155" Type="http://schemas.openxmlformats.org/officeDocument/2006/relationships/hyperlink" Target="http://hu.wikipedia.org/wiki/V%C3%ADrus" TargetMode="External"/><Relationship Id="rId12" Type="http://schemas.openxmlformats.org/officeDocument/2006/relationships/hyperlink" Target="http://hu.wikipedia.org/wiki/Fotoszint%C3%A9zis" TargetMode="External"/><Relationship Id="rId17" Type="http://schemas.openxmlformats.org/officeDocument/2006/relationships/hyperlink" Target="http://hu.wikipedia.org/wiki/Fotoszint%C3%A9zis" TargetMode="External"/><Relationship Id="rId33" Type="http://schemas.openxmlformats.org/officeDocument/2006/relationships/hyperlink" Target="http://europa.eu/legislation_summaries/food_safety/contamination_environmental_factors/mi0026_hu.htm" TargetMode="External"/><Relationship Id="rId38" Type="http://schemas.openxmlformats.org/officeDocument/2006/relationships/hyperlink" Target="http://europa.eu/legislation_summaries/food_safety/contamination_environmental_factors/sa0013_hu.htm" TargetMode="External"/><Relationship Id="rId59" Type="http://schemas.openxmlformats.org/officeDocument/2006/relationships/hyperlink" Target="http://hu.wikipedia.org/wiki/Cseresznye" TargetMode="External"/><Relationship Id="rId103" Type="http://schemas.openxmlformats.org/officeDocument/2006/relationships/hyperlink" Target="http://hu.wikipedia.org/wiki/Vadk%C3%B6rte" TargetMode="External"/><Relationship Id="rId108" Type="http://schemas.openxmlformats.org/officeDocument/2006/relationships/hyperlink" Target="http://hu.wikipedia.org/wiki/Avok%C3%A1d%C3%B3" TargetMode="External"/><Relationship Id="rId124" Type="http://schemas.openxmlformats.org/officeDocument/2006/relationships/hyperlink" Target="http://hu.wikipedia.org/wiki/Lime" TargetMode="External"/><Relationship Id="rId129" Type="http://schemas.openxmlformats.org/officeDocument/2006/relationships/hyperlink" Target="http://hu.wikipedia.org/wiki/Narancs" TargetMode="External"/><Relationship Id="rId20" Type="http://schemas.openxmlformats.org/officeDocument/2006/relationships/hyperlink" Target="http://hu.wikipedia.org/wiki/Fotoszint%C3%A9zis" TargetMode="External"/><Relationship Id="rId41" Type="http://schemas.openxmlformats.org/officeDocument/2006/relationships/hyperlink" Target="http://europa.eu/legislation_summaries/food_safety/contamination_environmental_factors/l21083_hu.htm" TargetMode="External"/><Relationship Id="rId54" Type="http://schemas.openxmlformats.org/officeDocument/2006/relationships/hyperlink" Target="http://hu.wikipedia.org/wiki/Bakt%C3%A9riumok" TargetMode="External"/><Relationship Id="rId62" Type="http://schemas.openxmlformats.org/officeDocument/2006/relationships/hyperlink" Target="http://hu.wikipedia.org/wiki/Szam%C3%B3ca" TargetMode="External"/><Relationship Id="rId70" Type="http://schemas.openxmlformats.org/officeDocument/2006/relationships/hyperlink" Target="http://hu.wikipedia.org/wiki/Nemes_k%C3%B6rte" TargetMode="External"/><Relationship Id="rId75" Type="http://schemas.openxmlformats.org/officeDocument/2006/relationships/hyperlink" Target="http://hu.wikipedia.org/wiki/Paradicsom_%28n%C3%B6v%C3%A9nyfaj%29" TargetMode="External"/><Relationship Id="rId83" Type="http://schemas.openxmlformats.org/officeDocument/2006/relationships/hyperlink" Target="http://hu.wikipedia.org/wiki/Di%C3%B3" TargetMode="External"/><Relationship Id="rId88" Type="http://schemas.openxmlformats.org/officeDocument/2006/relationships/hyperlink" Target="http://hu.wikipedia.org/wiki/Csipkebogy%C3%B3" TargetMode="External"/><Relationship Id="rId91" Type="http://schemas.openxmlformats.org/officeDocument/2006/relationships/hyperlink" Target="http://hu.wikipedia.org/wiki/Bodza_%28n%C3%B6v%C3%A9nynemzets%C3%A9g%29" TargetMode="External"/><Relationship Id="rId96" Type="http://schemas.openxmlformats.org/officeDocument/2006/relationships/hyperlink" Target="http://hu.wikipedia.org/wiki/K%C3%B6k%C3%A9ny" TargetMode="External"/><Relationship Id="rId111" Type="http://schemas.openxmlformats.org/officeDocument/2006/relationships/hyperlink" Target="http://hu.wikipedia.org/wiki/Datolya" TargetMode="External"/><Relationship Id="rId132" Type="http://schemas.openxmlformats.org/officeDocument/2006/relationships/hyperlink" Target="http://hu.wikipedia.org/wiki/Pap%C3%A1ja" TargetMode="External"/><Relationship Id="rId140" Type="http://schemas.openxmlformats.org/officeDocument/2006/relationships/hyperlink" Target="http://hu.wikipedia.org/wiki/Atk%C3%A1k" TargetMode="External"/><Relationship Id="rId145" Type="http://schemas.openxmlformats.org/officeDocument/2006/relationships/hyperlink" Target="http://hu.wikipedia.org/wiki/V%C3%ADrus" TargetMode="External"/><Relationship Id="rId153" Type="http://schemas.openxmlformats.org/officeDocument/2006/relationships/hyperlink" Target="http://hu.wikipedia.org/wiki/Csig%C3%A1k" TargetMode="Externa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http://hu.wikipedia.org/wiki/Fotoszint%C3%A9zis" TargetMode="External"/><Relationship Id="rId23" Type="http://schemas.openxmlformats.org/officeDocument/2006/relationships/hyperlink" Target="http://europa.eu/legislation_summaries/food_safety/contamination_environmental_factors/l21278_hu.htm" TargetMode="External"/><Relationship Id="rId28" Type="http://schemas.openxmlformats.org/officeDocument/2006/relationships/hyperlink" Target="http://europa.eu/legislation_summaries/food_safety/contamination_environmental_factors/l28155_hu.htm" TargetMode="External"/><Relationship Id="rId36" Type="http://schemas.openxmlformats.org/officeDocument/2006/relationships/hyperlink" Target="http://europa.eu/legislation_summaries/food_safety/contamination_environmental_factors/sa0028_hu.htm" TargetMode="External"/><Relationship Id="rId49" Type="http://schemas.openxmlformats.org/officeDocument/2006/relationships/hyperlink" Target="http://hu.wikipedia.org/wiki/Rovar" TargetMode="External"/><Relationship Id="rId57" Type="http://schemas.openxmlformats.org/officeDocument/2006/relationships/hyperlink" Target="http://hu.wikipedia.org/wiki/Nemes_alma" TargetMode="External"/><Relationship Id="rId106" Type="http://schemas.openxmlformats.org/officeDocument/2006/relationships/hyperlink" Target="http://hu.wikipedia.org/w/index.php?title=Acai&amp;action=edit&amp;redlink=1" TargetMode="External"/><Relationship Id="rId114" Type="http://schemas.openxmlformats.org/officeDocument/2006/relationships/hyperlink" Target="http://hu.wikipedia.org/wiki/F%C3%BCge" TargetMode="External"/><Relationship Id="rId119" Type="http://schemas.openxmlformats.org/officeDocument/2006/relationships/hyperlink" Target="http://hu.wikipedia.org/wiki/Kaktuszgy%C3%BCm%C3%B6lcs" TargetMode="External"/><Relationship Id="rId127" Type="http://schemas.openxmlformats.org/officeDocument/2006/relationships/hyperlink" Target="http://hu.wikipedia.org/wiki/Mang%C3%B3" TargetMode="External"/><Relationship Id="rId10" Type="http://schemas.openxmlformats.org/officeDocument/2006/relationships/hyperlink" Target="http://hu.wikipedia.org/wiki/Fotoszint%C3%A9zis" TargetMode="External"/><Relationship Id="rId31" Type="http://schemas.openxmlformats.org/officeDocument/2006/relationships/hyperlink" Target="http://europa.eu/legislation_summaries/food_safety/contamination_environmental_factors/l12033b_hu.htm" TargetMode="External"/><Relationship Id="rId44" Type="http://schemas.openxmlformats.org/officeDocument/2006/relationships/hyperlink" Target="http://europa.eu/legislation_summaries/food_safety/contamination_environmental_factors/l21300_hu.htm" TargetMode="External"/><Relationship Id="rId52" Type="http://schemas.openxmlformats.org/officeDocument/2006/relationships/hyperlink" Target="http://hu.wikipedia.org/wiki/Dar%C3%A1zs" TargetMode="External"/><Relationship Id="rId60" Type="http://schemas.openxmlformats.org/officeDocument/2006/relationships/hyperlink" Target="http://hu.wikipedia.org/wiki/Datolyaszilva" TargetMode="External"/><Relationship Id="rId65" Type="http://schemas.openxmlformats.org/officeDocument/2006/relationships/hyperlink" Target="http://hu.wikipedia.org/wiki/G%C3%B6r%C3%B6gdinnye" TargetMode="External"/><Relationship Id="rId73" Type="http://schemas.openxmlformats.org/officeDocument/2006/relationships/hyperlink" Target="http://hu.wikipedia.org/wiki/Naspolya" TargetMode="External"/><Relationship Id="rId78" Type="http://schemas.openxmlformats.org/officeDocument/2006/relationships/hyperlink" Target="http://hu.wikipedia.org/wiki/Szilva" TargetMode="External"/><Relationship Id="rId81" Type="http://schemas.openxmlformats.org/officeDocument/2006/relationships/hyperlink" Target="http://hu.wikipedia.org/wiki/Szilva" TargetMode="External"/><Relationship Id="rId86" Type="http://schemas.openxmlformats.org/officeDocument/2006/relationships/hyperlink" Target="http://hu.wikipedia.org/wiki/Szel%C3%ADdgesztenye" TargetMode="External"/><Relationship Id="rId94" Type="http://schemas.openxmlformats.org/officeDocument/2006/relationships/hyperlink" Target="http://hu.wikipedia.org/wiki/Hamvas_szeder" TargetMode="External"/><Relationship Id="rId99" Type="http://schemas.openxmlformats.org/officeDocument/2006/relationships/hyperlink" Target="http://hu.wikipedia.org/wiki/H%C3%BAsos_som" TargetMode="External"/><Relationship Id="rId101" Type="http://schemas.openxmlformats.org/officeDocument/2006/relationships/hyperlink" Target="http://hu.wikipedia.org/wiki/Vadcseresznye" TargetMode="External"/><Relationship Id="rId122" Type="http://schemas.openxmlformats.org/officeDocument/2006/relationships/hyperlink" Target="http://hu.wikipedia.org/wiki/Kuruba" TargetMode="External"/><Relationship Id="rId130" Type="http://schemas.openxmlformats.org/officeDocument/2006/relationships/hyperlink" Target="http://hu.wikipedia.org/wiki/Naranjilla" TargetMode="External"/><Relationship Id="rId135" Type="http://schemas.openxmlformats.org/officeDocument/2006/relationships/hyperlink" Target="http://hu.wikipedia.org/wiki/Rambut%C3%A1n" TargetMode="External"/><Relationship Id="rId143" Type="http://schemas.openxmlformats.org/officeDocument/2006/relationships/hyperlink" Target="http://hu.wikipedia.org/wiki/Csig%C3%A1k" TargetMode="External"/><Relationship Id="rId148" Type="http://schemas.openxmlformats.org/officeDocument/2006/relationships/hyperlink" Target="http://hu.wikipedia.org/wiki/Gomb%C3%A1k" TargetMode="External"/><Relationship Id="rId151" Type="http://schemas.openxmlformats.org/officeDocument/2006/relationships/hyperlink" Target="http://hu.wikipedia.org/wiki/R%C3%A1gcs%C3%A1l%C3%B3" TargetMode="External"/><Relationship Id="rId156" Type="http://schemas.openxmlformats.org/officeDocument/2006/relationships/hyperlink" Target="http://hu.wikipedia.org/wiki/Fon%C3%A1lf%C3%A9rgek" TargetMode="External"/><Relationship Id="rId4" Type="http://schemas.openxmlformats.org/officeDocument/2006/relationships/settings" Target="settings.xml"/><Relationship Id="rId9" Type="http://schemas.openxmlformats.org/officeDocument/2006/relationships/hyperlink" Target="http://hu.wikipedia.org/wiki/Fotoszint%C3%A9zis" TargetMode="External"/><Relationship Id="rId13" Type="http://schemas.openxmlformats.org/officeDocument/2006/relationships/hyperlink" Target="http://hu.wikipedia.org/wiki/Fotoszint%C3%A9zis" TargetMode="External"/><Relationship Id="rId18" Type="http://schemas.openxmlformats.org/officeDocument/2006/relationships/hyperlink" Target="http://hu.wikipedia.org/wiki/Fotoszint%C3%A9zis" TargetMode="External"/><Relationship Id="rId39" Type="http://schemas.openxmlformats.org/officeDocument/2006/relationships/hyperlink" Target="http://europa.eu/legislation_summaries/food_safety/contamination_environmental_factors/sa0012_hu.htm" TargetMode="External"/><Relationship Id="rId109" Type="http://schemas.openxmlformats.org/officeDocument/2006/relationships/hyperlink" Target="http://hu.wikipedia.org/wiki/Ban%C3%A1n" TargetMode="External"/><Relationship Id="rId34" Type="http://schemas.openxmlformats.org/officeDocument/2006/relationships/hyperlink" Target="http://europa.eu/legislation_summaries/food_safety/contamination_environmental_factors/l12076_hu.htm" TargetMode="External"/><Relationship Id="rId50" Type="http://schemas.openxmlformats.org/officeDocument/2006/relationships/hyperlink" Target="http://hu.wikipedia.org/wiki/Atk%C3%A1k" TargetMode="External"/><Relationship Id="rId55" Type="http://schemas.openxmlformats.org/officeDocument/2006/relationships/hyperlink" Target="http://hu.wikipedia.org/wiki/V%C3%ADrus" TargetMode="External"/><Relationship Id="rId76" Type="http://schemas.openxmlformats.org/officeDocument/2006/relationships/hyperlink" Target="http://hu.wikipedia.org/wiki/%C5%90szibarack" TargetMode="External"/><Relationship Id="rId97" Type="http://schemas.openxmlformats.org/officeDocument/2006/relationships/hyperlink" Target="http://hu.wikipedia.org/wiki/K%C3%B6z%C3%B6ns%C3%A9ges_bor%C3%B3ka" TargetMode="External"/><Relationship Id="rId104" Type="http://schemas.openxmlformats.org/officeDocument/2006/relationships/hyperlink" Target="http://hu.wikipedia.org/wiki/Vadszeder" TargetMode="External"/><Relationship Id="rId120" Type="http://schemas.openxmlformats.org/officeDocument/2006/relationships/hyperlink" Target="http://hu.wikipedia.org/wiki/Kamkvat" TargetMode="External"/><Relationship Id="rId125" Type="http://schemas.openxmlformats.org/officeDocument/2006/relationships/hyperlink" Target="http://hu.wikipedia.org/wiki/Lime" TargetMode="External"/><Relationship Id="rId141" Type="http://schemas.openxmlformats.org/officeDocument/2006/relationships/hyperlink" Target="http://hu.wikipedia.org/wiki/R%C3%A1gcs%C3%A1l%C3%B3" TargetMode="External"/><Relationship Id="rId146" Type="http://schemas.openxmlformats.org/officeDocument/2006/relationships/hyperlink" Target="http://hu.wikipedia.org/wiki/Fon%C3%A1lf%C3%A9rgek" TargetMode="External"/><Relationship Id="rId7" Type="http://schemas.openxmlformats.org/officeDocument/2006/relationships/endnotes" Target="endnotes.xml"/><Relationship Id="rId71" Type="http://schemas.openxmlformats.org/officeDocument/2006/relationships/hyperlink" Target="http://hu.wikipedia.org/wiki/M%C3%A1lna" TargetMode="External"/><Relationship Id="rId92" Type="http://schemas.openxmlformats.org/officeDocument/2006/relationships/hyperlink" Target="http://hu.wikipedia.org/wiki/Feketeribizli" TargetMode="External"/><Relationship Id="rId2" Type="http://schemas.openxmlformats.org/officeDocument/2006/relationships/styles" Target="styles.xml"/><Relationship Id="rId29" Type="http://schemas.openxmlformats.org/officeDocument/2006/relationships/hyperlink" Target="http://europa.eu/legislation_summaries/food_safety/contamination_environmental_factors/sa0022_hu.htm" TargetMode="External"/><Relationship Id="rId24" Type="http://schemas.openxmlformats.org/officeDocument/2006/relationships/hyperlink" Target="http://europa.eu/legislation_summaries/food_safety/contamination_environmental_factors/l28013_hu.htm" TargetMode="External"/><Relationship Id="rId40" Type="http://schemas.openxmlformats.org/officeDocument/2006/relationships/hyperlink" Target="http://europa.eu/legislation_summaries/food_safety/contamination_environmental_factors/l21084_hu.htm" TargetMode="External"/><Relationship Id="rId45" Type="http://schemas.openxmlformats.org/officeDocument/2006/relationships/hyperlink" Target="http://www.tankonyvtar.hu/hu/tartalom/tamop425/0032_kornyezetgazdalkodas1/ch05s02.html" TargetMode="External"/><Relationship Id="rId66" Type="http://schemas.openxmlformats.org/officeDocument/2006/relationships/hyperlink" Target="http://hu.wikipedia.org/wiki/Josta" TargetMode="External"/><Relationship Id="rId87" Type="http://schemas.openxmlformats.org/officeDocument/2006/relationships/hyperlink" Target="http://hu.wikipedia.org/wiki/Mad%C3%A1rberkenye" TargetMode="External"/><Relationship Id="rId110" Type="http://schemas.openxmlformats.org/officeDocument/2006/relationships/hyperlink" Target="http://hu.wikipedia.org/wiki/Citrom" TargetMode="External"/><Relationship Id="rId115" Type="http://schemas.openxmlformats.org/officeDocument/2006/relationships/hyperlink" Target="http://hu.wikipedia.org/wiki/Gr%C3%A9pfr%C3%BAt" TargetMode="External"/><Relationship Id="rId131" Type="http://schemas.openxmlformats.org/officeDocument/2006/relationships/hyperlink" Target="http://hu.wikipedia.org/wiki/%C3%93ri%C3%A1s_passi%C3%B3gy%C3%BCm%C3%B6lcs" TargetMode="External"/><Relationship Id="rId136" Type="http://schemas.openxmlformats.org/officeDocument/2006/relationships/hyperlink" Target="http://hu.wikipedia.org/wiki/Toj%C3%A1sdinnye" TargetMode="External"/><Relationship Id="rId157" Type="http://schemas.openxmlformats.org/officeDocument/2006/relationships/header" Target="header1.xml"/><Relationship Id="rId61" Type="http://schemas.openxmlformats.org/officeDocument/2006/relationships/hyperlink" Target="http://hu.wikipedia.org/wiki/Egres_%28n%C3%B6v%C3%A9nyfaj%29" TargetMode="External"/><Relationship Id="rId82" Type="http://schemas.openxmlformats.org/officeDocument/2006/relationships/hyperlink" Target="http://hu.wikipedia.org/wiki/Sz%C5%91l%C5%91" TargetMode="External"/><Relationship Id="rId152" Type="http://schemas.openxmlformats.org/officeDocument/2006/relationships/hyperlink" Target="http://hu.wikipedia.org/wiki/Dar%C3%A1zs" TargetMode="External"/><Relationship Id="rId19" Type="http://schemas.openxmlformats.org/officeDocument/2006/relationships/hyperlink" Target="http://hu.wikipedia.org/wiki/Fotoszint%C3%A9zis" TargetMode="External"/><Relationship Id="rId14" Type="http://schemas.openxmlformats.org/officeDocument/2006/relationships/hyperlink" Target="http://hu.wikipedia.org/wiki/Fotoszint%C3%A9zis" TargetMode="External"/><Relationship Id="rId30" Type="http://schemas.openxmlformats.org/officeDocument/2006/relationships/hyperlink" Target="http://europa.eu/legislation_summaries/food_safety/contamination_environmental_factors/l21280_hu.htm" TargetMode="External"/><Relationship Id="rId35" Type="http://schemas.openxmlformats.org/officeDocument/2006/relationships/hyperlink" Target="http://europa.eu/legislation_summaries/food_safety/contamination_environmental_factors/l21082a_hu.htm" TargetMode="External"/><Relationship Id="rId56" Type="http://schemas.openxmlformats.org/officeDocument/2006/relationships/hyperlink" Target="http://hu.wikipedia.org/wiki/Fon%C3%A1lf%C3%A9rgek" TargetMode="External"/><Relationship Id="rId77" Type="http://schemas.openxmlformats.org/officeDocument/2006/relationships/hyperlink" Target="http://hu.wikipedia.org/wiki/Ribizli" TargetMode="External"/><Relationship Id="rId100" Type="http://schemas.openxmlformats.org/officeDocument/2006/relationships/hyperlink" Target="http://hu.wikipedia.org/wiki/T%C5%91zeg%C3%A1fonya" TargetMode="External"/><Relationship Id="rId105" Type="http://schemas.openxmlformats.org/officeDocument/2006/relationships/hyperlink" Target="http://hu.wikipedia.org/wiki/V%C3%B6r%C3%B6s_%C3%A1fonya" TargetMode="External"/><Relationship Id="rId126" Type="http://schemas.openxmlformats.org/officeDocument/2006/relationships/hyperlink" Target="http://hu.wikipedia.org/wiki/Mandarin" TargetMode="External"/><Relationship Id="rId147" Type="http://schemas.openxmlformats.org/officeDocument/2006/relationships/hyperlink" Target="http://hu.wikipedia.org/wiki/Gyom" TargetMode="External"/><Relationship Id="rId8" Type="http://schemas.openxmlformats.org/officeDocument/2006/relationships/hyperlink" Target="http://hu.wikipedia.org/wiki/Fotoszint%C3%A9zis" TargetMode="External"/><Relationship Id="rId51" Type="http://schemas.openxmlformats.org/officeDocument/2006/relationships/hyperlink" Target="http://hu.wikipedia.org/wiki/R%C3%A1gcs%C3%A1l%C3%B3" TargetMode="External"/><Relationship Id="rId72" Type="http://schemas.openxmlformats.org/officeDocument/2006/relationships/hyperlink" Target="http://hu.wikipedia.org/wiki/Meggy" TargetMode="External"/><Relationship Id="rId93" Type="http://schemas.openxmlformats.org/officeDocument/2006/relationships/hyperlink" Target="http://hu.wikipedia.org/wiki/Galagonya" TargetMode="External"/><Relationship Id="rId98" Type="http://schemas.openxmlformats.org/officeDocument/2006/relationships/hyperlink" Target="http://hu.wikipedia.org/wiki/Mad%C3%A1rberkenye" TargetMode="External"/><Relationship Id="rId121" Type="http://schemas.openxmlformats.org/officeDocument/2006/relationships/hyperlink" Target="http://hu.wikipedia.org/wiki/K%C3%B6z%C3%B6ns%C3%A9ges_f%C3%B6ldicseresznye" TargetMode="External"/><Relationship Id="rId142" Type="http://schemas.openxmlformats.org/officeDocument/2006/relationships/hyperlink" Target="http://hu.wikipedia.org/wiki/Dar%C3%A1zs" TargetMode="External"/><Relationship Id="rId3" Type="http://schemas.microsoft.com/office/2007/relationships/stylesWithEffects" Target="stylesWithEffects.xml"/><Relationship Id="rId25" Type="http://schemas.openxmlformats.org/officeDocument/2006/relationships/hyperlink" Target="http://europa.eu/legislation_summaries/food_safety/contamination_environmental_factors/sa0030_hu.htm" TargetMode="External"/><Relationship Id="rId46" Type="http://schemas.openxmlformats.org/officeDocument/2006/relationships/hyperlink" Target="http://www.tankonyvtar.hu/hu/tartalom/tamop425/0032_kornyezetgazdalkodas1/ch05s03.html" TargetMode="External"/><Relationship Id="rId67" Type="http://schemas.openxmlformats.org/officeDocument/2006/relationships/hyperlink" Target="http://hu.wikipedia.org/wiki/Kajszibarack" TargetMode="External"/><Relationship Id="rId116" Type="http://schemas.openxmlformats.org/officeDocument/2006/relationships/hyperlink" Target="http://hu.wikipedia.org/wiki/Gr%C3%A1n%C3%A1talma" TargetMode="External"/><Relationship Id="rId137" Type="http://schemas.openxmlformats.org/officeDocument/2006/relationships/hyperlink" Target="http://hu.wikipedia.org/wiki/Gyom" TargetMode="External"/><Relationship Id="rId15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53</Pages>
  <Words>11524</Words>
  <Characters>79516</Characters>
  <Application>Microsoft Office Word</Application>
  <DocSecurity>0</DocSecurity>
  <Lines>662</Lines>
  <Paragraphs>181</Paragraphs>
  <ScaleCrop>false</ScaleCrop>
  <Company>BKIK</Company>
  <LinksUpToDate>false</LinksUpToDate>
  <CharactersWithSpaces>90859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subject/>
  <dc:creator>ECS</dc:creator>
  <cp:keywords/>
  <dc:description/>
  <cp:lastModifiedBy>Birkás Beáta</cp:lastModifiedBy>
  <cp:revision>5</cp:revision>
  <cp:lastPrinted>2013-03-17T12:42:00Z</cp:lastPrinted>
  <dcterms:created xsi:type="dcterms:W3CDTF">2013-04-10T11:07:00Z</dcterms:created>
  <dcterms:modified xsi:type="dcterms:W3CDTF">2013-04-16T17:19:00Z</dcterms:modified>
</cp:coreProperties>
</file>