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83A" w:rsidRDefault="0026183A" w:rsidP="0026183A">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D31656" w:rsidRDefault="00D31656" w:rsidP="00D67CF6">
      <w:pPr>
        <w:autoSpaceDE w:val="0"/>
        <w:ind w:right="-20"/>
        <w:jc w:val="center"/>
        <w:rPr>
          <w:rFonts w:ascii="Palatino Linotype" w:hAnsi="Palatino Linotype"/>
          <w:b/>
          <w:w w:val="99"/>
          <w:sz w:val="24"/>
          <w:szCs w:val="24"/>
        </w:rPr>
      </w:pPr>
      <w:r w:rsidRPr="0028518D">
        <w:rPr>
          <w:rFonts w:ascii="Palatino Linotype" w:hAnsi="Palatino Linotype"/>
          <w:b/>
          <w:w w:val="99"/>
          <w:sz w:val="24"/>
          <w:szCs w:val="24"/>
        </w:rPr>
        <w:t>a</w:t>
      </w:r>
    </w:p>
    <w:p w:rsidR="00D31656" w:rsidRPr="00876414" w:rsidRDefault="00D31656" w:rsidP="00D67CF6">
      <w:pPr>
        <w:ind w:left="555" w:hanging="555"/>
        <w:jc w:val="center"/>
        <w:rPr>
          <w:rFonts w:ascii="Palatino Linotype" w:hAnsi="Palatino Linotype" w:cs="Mangal"/>
          <w:b/>
          <w:bCs/>
          <w:kern w:val="1"/>
          <w:sz w:val="24"/>
          <w:szCs w:val="24"/>
          <w:lang w:eastAsia="hi-IN" w:bidi="hi-IN"/>
        </w:rPr>
      </w:pPr>
      <w:r w:rsidRPr="00876414">
        <w:rPr>
          <w:rFonts w:ascii="Palatino Linotype" w:hAnsi="Palatino Linotype" w:cs="Mangal"/>
          <w:b/>
          <w:bCs/>
          <w:kern w:val="1"/>
          <w:sz w:val="24"/>
          <w:szCs w:val="24"/>
          <w:lang w:eastAsia="hi-IN" w:bidi="hi-IN"/>
        </w:rPr>
        <w:t>34</w:t>
      </w:r>
      <w:r>
        <w:rPr>
          <w:rFonts w:ascii="Palatino Linotype" w:hAnsi="Palatino Linotype" w:cs="Mangal"/>
          <w:b/>
          <w:bCs/>
          <w:kern w:val="1"/>
          <w:sz w:val="24"/>
          <w:szCs w:val="24"/>
          <w:lang w:eastAsia="hi-IN" w:bidi="hi-IN"/>
        </w:rPr>
        <w:t xml:space="preserve"> </w:t>
      </w:r>
      <w:r w:rsidRPr="00876414">
        <w:rPr>
          <w:rFonts w:ascii="Palatino Linotype" w:hAnsi="Palatino Linotype" w:cs="Mangal"/>
          <w:b/>
          <w:bCs/>
          <w:kern w:val="1"/>
          <w:sz w:val="24"/>
          <w:szCs w:val="24"/>
          <w:lang w:eastAsia="hi-IN" w:bidi="hi-IN"/>
        </w:rPr>
        <w:t>211 02</w:t>
      </w:r>
    </w:p>
    <w:p w:rsidR="00D31656" w:rsidRPr="00876414" w:rsidRDefault="00D31656" w:rsidP="00D67CF6">
      <w:pPr>
        <w:ind w:left="555" w:hanging="555"/>
        <w:jc w:val="center"/>
        <w:rPr>
          <w:rFonts w:ascii="Palatino Linotype" w:hAnsi="Palatino Linotype" w:cs="Mangal"/>
          <w:b/>
          <w:bCs/>
          <w:kern w:val="1"/>
          <w:sz w:val="24"/>
          <w:szCs w:val="24"/>
          <w:lang w:eastAsia="hi-IN" w:bidi="hi-IN"/>
        </w:rPr>
      </w:pPr>
      <w:r w:rsidRPr="00876414">
        <w:rPr>
          <w:rFonts w:ascii="Palatino Linotype" w:hAnsi="Palatino Linotype" w:cs="Mangal"/>
          <w:b/>
          <w:bCs/>
          <w:kern w:val="1"/>
          <w:sz w:val="24"/>
          <w:szCs w:val="24"/>
          <w:lang w:eastAsia="hi-IN" w:bidi="hi-IN"/>
        </w:rPr>
        <w:t xml:space="preserve">KERÁMIA, PORCELÁN KÉSZÍTŐ </w:t>
      </w:r>
    </w:p>
    <w:p w:rsidR="00D31656" w:rsidRPr="00876414" w:rsidRDefault="00D31656" w:rsidP="00D67CF6">
      <w:pPr>
        <w:ind w:left="555" w:hanging="555"/>
        <w:jc w:val="center"/>
        <w:rPr>
          <w:rFonts w:ascii="Palatino Linotype" w:hAnsi="Palatino Linotype" w:cs="Mangal"/>
          <w:b/>
          <w:bCs/>
          <w:kern w:val="1"/>
          <w:sz w:val="24"/>
          <w:szCs w:val="24"/>
          <w:lang w:eastAsia="hi-IN" w:bidi="hi-IN"/>
        </w:rPr>
      </w:pPr>
      <w:r w:rsidRPr="00876414">
        <w:rPr>
          <w:rFonts w:ascii="Palatino Linotype" w:hAnsi="Palatino Linotype" w:cs="Mangal"/>
          <w:b/>
          <w:bCs/>
          <w:kern w:val="1"/>
          <w:sz w:val="24"/>
          <w:szCs w:val="24"/>
          <w:lang w:eastAsia="hi-IN" w:bidi="hi-IN"/>
        </w:rPr>
        <w:t>(</w:t>
      </w:r>
      <w:r>
        <w:rPr>
          <w:rFonts w:ascii="Palatino Linotype" w:hAnsi="Palatino Linotype" w:cs="Mangal"/>
          <w:b/>
          <w:bCs/>
          <w:kern w:val="1"/>
          <w:sz w:val="24"/>
          <w:szCs w:val="24"/>
          <w:lang w:eastAsia="hi-IN" w:bidi="hi-IN"/>
        </w:rPr>
        <w:t>szakmairány megjelölésével</w:t>
      </w:r>
      <w:r w:rsidRPr="00876414">
        <w:rPr>
          <w:rFonts w:ascii="Palatino Linotype" w:hAnsi="Palatino Linotype" w:cs="Mangal"/>
          <w:b/>
          <w:bCs/>
          <w:kern w:val="1"/>
          <w:sz w:val="24"/>
          <w:szCs w:val="24"/>
          <w:lang w:eastAsia="hi-IN" w:bidi="hi-IN"/>
        </w:rPr>
        <w:t>)</w:t>
      </w:r>
    </w:p>
    <w:p w:rsidR="00D31656" w:rsidRDefault="00D31656" w:rsidP="00D67CF6">
      <w:pPr>
        <w:widowControl w:val="0"/>
        <w:suppressAutoHyphens/>
        <w:jc w:val="center"/>
        <w:rPr>
          <w:rFonts w:ascii="Palatino Linotype" w:hAnsi="Palatino Linotype" w:cs="Mangal"/>
          <w:b/>
          <w:bCs/>
          <w:kern w:val="24"/>
          <w:sz w:val="24"/>
          <w:szCs w:val="24"/>
          <w:lang w:eastAsia="hi-IN" w:bidi="hi-IN"/>
        </w:rPr>
      </w:pPr>
      <w:r>
        <w:rPr>
          <w:rFonts w:ascii="Palatino Linotype" w:hAnsi="Palatino Linotype" w:cs="Mangal"/>
          <w:b/>
          <w:bCs/>
          <w:kern w:val="24"/>
          <w:sz w:val="24"/>
          <w:szCs w:val="24"/>
          <w:lang w:eastAsia="hi-IN" w:bidi="hi-IN"/>
        </w:rPr>
        <w:t xml:space="preserve">PROCELÁNFESTŐ </w:t>
      </w:r>
      <w:r w:rsidRPr="00876414">
        <w:rPr>
          <w:rFonts w:ascii="Palatino Linotype" w:hAnsi="Palatino Linotype" w:cs="Mangal"/>
          <w:b/>
          <w:bCs/>
          <w:kern w:val="24"/>
          <w:sz w:val="24"/>
          <w:szCs w:val="24"/>
          <w:lang w:eastAsia="hi-IN" w:bidi="hi-IN"/>
        </w:rPr>
        <w:t>szak</w:t>
      </w:r>
      <w:r>
        <w:rPr>
          <w:rFonts w:ascii="Palatino Linotype" w:hAnsi="Palatino Linotype" w:cs="Mangal"/>
          <w:b/>
          <w:bCs/>
          <w:kern w:val="24"/>
          <w:sz w:val="24"/>
          <w:szCs w:val="24"/>
          <w:lang w:eastAsia="hi-IN" w:bidi="hi-IN"/>
        </w:rPr>
        <w:t>mairány</w:t>
      </w:r>
    </w:p>
    <w:p w:rsidR="00D31656" w:rsidRPr="00876414" w:rsidRDefault="00D31656" w:rsidP="00D67CF6">
      <w:pPr>
        <w:widowControl w:val="0"/>
        <w:suppressAutoHyphens/>
        <w:jc w:val="center"/>
        <w:rPr>
          <w:rFonts w:ascii="Palatino Linotype" w:hAnsi="Palatino Linotype" w:cs="Mangal"/>
          <w:b/>
          <w:bCs/>
          <w:caps/>
          <w:kern w:val="24"/>
          <w:sz w:val="24"/>
          <w:szCs w:val="24"/>
          <w:lang w:eastAsia="hi-IN" w:bidi="hi-IN"/>
        </w:rPr>
      </w:pPr>
      <w:r>
        <w:rPr>
          <w:rFonts w:ascii="Palatino Linotype" w:hAnsi="Palatino Linotype" w:cs="Mangal"/>
          <w:b/>
          <w:bCs/>
          <w:kern w:val="24"/>
          <w:sz w:val="24"/>
          <w:szCs w:val="24"/>
          <w:lang w:eastAsia="hi-IN" w:bidi="hi-IN"/>
        </w:rPr>
        <w:t>szakképesítés</w:t>
      </w:r>
    </w:p>
    <w:p w:rsidR="00D31656" w:rsidRPr="00876414" w:rsidRDefault="00D31656" w:rsidP="00D67CF6">
      <w:pPr>
        <w:widowControl w:val="0"/>
        <w:suppressAutoHyphens/>
        <w:jc w:val="center"/>
        <w:rPr>
          <w:rFonts w:ascii="Palatino Linotype" w:hAnsi="Palatino Linotype" w:cs="Mangal"/>
          <w:b/>
          <w:bCs/>
          <w:caps/>
          <w:kern w:val="24"/>
          <w:sz w:val="24"/>
          <w:szCs w:val="24"/>
          <w:lang w:eastAsia="hi-IN" w:bidi="hi-IN"/>
        </w:rPr>
      </w:pPr>
      <w:r w:rsidRPr="00876414">
        <w:rPr>
          <w:rFonts w:ascii="Palatino Linotype" w:hAnsi="Palatino Linotype" w:cs="Mangal"/>
          <w:b/>
          <w:bCs/>
          <w:kern w:val="24"/>
          <w:sz w:val="24"/>
          <w:szCs w:val="24"/>
          <w:lang w:eastAsia="hi-IN" w:bidi="hi-IN"/>
        </w:rPr>
        <w:t>speciális szakiskolában történő oktatáshoz</w:t>
      </w:r>
    </w:p>
    <w:p w:rsidR="00D31656" w:rsidRDefault="00D31656" w:rsidP="00BD69AB">
      <w:pPr>
        <w:widowControl w:val="0"/>
        <w:suppressAutoHyphens/>
        <w:jc w:val="center"/>
        <w:rPr>
          <w:rFonts w:ascii="Palatino Linotype" w:hAnsi="Palatino Linotype" w:cs="Mangal"/>
          <w:b/>
          <w:bCs/>
          <w:kern w:val="1"/>
          <w:sz w:val="24"/>
          <w:szCs w:val="24"/>
          <w:lang w:eastAsia="hi-IN" w:bidi="hi-IN"/>
        </w:rPr>
      </w:pPr>
      <w:r w:rsidRPr="00876414">
        <w:rPr>
          <w:rFonts w:ascii="Palatino Linotype" w:hAnsi="Palatino Linotype" w:cs="Mangal"/>
          <w:b/>
          <w:bCs/>
          <w:kern w:val="24"/>
          <w:sz w:val="24"/>
          <w:szCs w:val="24"/>
          <w:lang w:eastAsia="hi-IN" w:bidi="hi-IN"/>
        </w:rPr>
        <w:t>hallássérültek (sh) számára</w:t>
      </w:r>
    </w:p>
    <w:p w:rsidR="00D31656" w:rsidRDefault="00D31656" w:rsidP="00BD69AB">
      <w:pPr>
        <w:widowControl w:val="0"/>
        <w:suppressAutoHyphens/>
        <w:jc w:val="center"/>
        <w:rPr>
          <w:rFonts w:ascii="Palatino Linotype" w:hAnsi="Palatino Linotype" w:cs="Mangal"/>
          <w:b/>
          <w:bCs/>
          <w:kern w:val="1"/>
          <w:sz w:val="24"/>
          <w:szCs w:val="24"/>
          <w:lang w:eastAsia="hi-IN" w:bidi="hi-IN"/>
        </w:rPr>
      </w:pPr>
    </w:p>
    <w:p w:rsidR="00D31656" w:rsidRDefault="00D31656" w:rsidP="00BD69AB">
      <w:pPr>
        <w:widowControl w:val="0"/>
        <w:suppressAutoHyphens/>
        <w:jc w:val="center"/>
        <w:rPr>
          <w:rFonts w:ascii="Palatino Linotype" w:hAnsi="Palatino Linotype" w:cs="Mangal"/>
          <w:b/>
          <w:bCs/>
          <w:kern w:val="1"/>
          <w:sz w:val="24"/>
          <w:szCs w:val="24"/>
          <w:lang w:eastAsia="hi-IN" w:bidi="hi-IN"/>
        </w:rPr>
      </w:pPr>
    </w:p>
    <w:p w:rsidR="00D31656" w:rsidRPr="000E120B" w:rsidRDefault="00D31656" w:rsidP="00D67CF6">
      <w:pPr>
        <w:widowControl w:val="0"/>
        <w:numPr>
          <w:ilvl w:val="0"/>
          <w:numId w:val="31"/>
        </w:numPr>
        <w:suppressAutoHyphens/>
        <w:ind w:left="709"/>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szakképzés jogi háttere</w:t>
      </w:r>
    </w:p>
    <w:p w:rsidR="00D31656" w:rsidRPr="000E120B" w:rsidRDefault="00D31656" w:rsidP="00A63108">
      <w:pPr>
        <w:widowControl w:val="0"/>
        <w:suppressAutoHyphens/>
        <w:jc w:val="both"/>
        <w:rPr>
          <w:rFonts w:ascii="Palatino Linotype" w:hAnsi="Palatino Linotype"/>
          <w:b/>
          <w:kern w:val="1"/>
          <w:sz w:val="24"/>
          <w:szCs w:val="24"/>
          <w:lang w:eastAsia="hi-IN" w:bidi="hi-IN"/>
        </w:rPr>
      </w:pPr>
    </w:p>
    <w:p w:rsidR="00D31656" w:rsidRPr="000E120B" w:rsidRDefault="0026183A"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p>
    <w:p w:rsidR="00D31656" w:rsidRPr="000E120B" w:rsidRDefault="00D31656" w:rsidP="00A63108">
      <w:pPr>
        <w:widowControl w:val="0"/>
        <w:suppressAutoHyphens/>
        <w:jc w:val="both"/>
        <w:rPr>
          <w:rFonts w:ascii="Palatino Linotype" w:hAnsi="Palatino Linotype"/>
          <w:kern w:val="1"/>
          <w:sz w:val="24"/>
          <w:szCs w:val="24"/>
          <w:lang w:eastAsia="hi-IN" w:bidi="hi-IN"/>
        </w:rPr>
      </w:pPr>
    </w:p>
    <w:p w:rsidR="00D31656" w:rsidRPr="000E120B" w:rsidRDefault="00D31656"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w:t>
      </w:r>
      <w:r>
        <w:rPr>
          <w:rFonts w:ascii="Palatino Linotype" w:hAnsi="Palatino Linotype"/>
          <w:kern w:val="1"/>
          <w:sz w:val="24"/>
          <w:szCs w:val="24"/>
          <w:lang w:eastAsia="hi-IN" w:bidi="hi-IN"/>
        </w:rPr>
        <w:t>l szóló 2011. évi CXC. törvény,</w:t>
      </w:r>
    </w:p>
    <w:p w:rsidR="00D31656" w:rsidRPr="000E120B" w:rsidRDefault="00D31656"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D31656" w:rsidRPr="000E120B" w:rsidRDefault="00D31656" w:rsidP="00A63108">
      <w:pPr>
        <w:widowControl w:val="0"/>
        <w:suppressAutoHyphens/>
        <w:ind w:left="915"/>
        <w:jc w:val="both"/>
        <w:rPr>
          <w:rFonts w:ascii="Palatino Linotype" w:hAnsi="Palatino Linotype"/>
          <w:kern w:val="1"/>
          <w:sz w:val="24"/>
          <w:szCs w:val="24"/>
          <w:lang w:eastAsia="hi-IN" w:bidi="hi-IN"/>
        </w:rPr>
      </w:pPr>
    </w:p>
    <w:p w:rsidR="00D31656" w:rsidRPr="000E120B" w:rsidRDefault="00D31656"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p>
    <w:p w:rsidR="00D31656" w:rsidRPr="000E120B" w:rsidRDefault="00D31656"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31656" w:rsidRPr="000E120B" w:rsidRDefault="00D31656" w:rsidP="00335CFF">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31656" w:rsidRPr="003F1075" w:rsidRDefault="00D31656" w:rsidP="00B20B33">
      <w:pPr>
        <w:widowControl w:val="0"/>
        <w:numPr>
          <w:ilvl w:val="0"/>
          <w:numId w:val="1"/>
        </w:numPr>
        <w:suppressAutoHyphens/>
        <w:jc w:val="both"/>
        <w:rPr>
          <w:rFonts w:ascii="Palatino Linotype" w:hAnsi="Palatino Linotype"/>
          <w:kern w:val="1"/>
          <w:sz w:val="24"/>
          <w:szCs w:val="24"/>
          <w:lang w:eastAsia="hi-IN" w:bidi="hi-IN"/>
        </w:rPr>
      </w:pPr>
      <w:r w:rsidRPr="00A16F34">
        <w:rPr>
          <w:rFonts w:ascii="Palatino Linotype" w:hAnsi="Palatino Linotype"/>
          <w:kern w:val="1"/>
          <w:sz w:val="24"/>
          <w:szCs w:val="24"/>
          <w:lang w:eastAsia="hi-IN" w:bidi="hi-IN"/>
        </w:rPr>
        <w:t>a 34 211 02 Kerámia, porcelán készítő (szakmairány megjelölésével) szakképesítés szakmai és vizsgakövetelmény</w:t>
      </w:r>
      <w:r>
        <w:rPr>
          <w:rFonts w:ascii="Palatino Linotype" w:hAnsi="Palatino Linotype"/>
          <w:kern w:val="1"/>
          <w:sz w:val="24"/>
          <w:szCs w:val="24"/>
          <w:lang w:eastAsia="hi-IN" w:bidi="hi-IN"/>
        </w:rPr>
        <w:t>ei</w:t>
      </w:r>
      <w:r w:rsidRPr="00A16F34">
        <w:rPr>
          <w:rFonts w:ascii="Palatino Linotype" w:hAnsi="Palatino Linotype"/>
          <w:kern w:val="1"/>
          <w:sz w:val="24"/>
          <w:szCs w:val="24"/>
          <w:lang w:eastAsia="hi-IN" w:bidi="hi-IN"/>
        </w:rPr>
        <w:t>t tartalmazó rendelet</w:t>
      </w:r>
      <w:r>
        <w:rPr>
          <w:rFonts w:ascii="Palatino Linotype" w:hAnsi="Palatino Linotype"/>
          <w:kern w:val="1"/>
          <w:sz w:val="24"/>
          <w:szCs w:val="24"/>
          <w:lang w:eastAsia="hi-IN" w:bidi="hi-IN"/>
        </w:rPr>
        <w:t>,</w:t>
      </w:r>
      <w:r w:rsidRPr="003F1075">
        <w:rPr>
          <w:rFonts w:ascii="Palatino Linotype" w:hAnsi="Palatino Linotype"/>
          <w:kern w:val="1"/>
          <w:sz w:val="24"/>
          <w:szCs w:val="24"/>
          <w:lang w:eastAsia="hi-IN" w:bidi="hi-IN"/>
        </w:rPr>
        <w:t xml:space="preserve"> </w:t>
      </w:r>
    </w:p>
    <w:p w:rsidR="00D31656" w:rsidRPr="00C01787" w:rsidRDefault="00D31656" w:rsidP="00B20B33">
      <w:pPr>
        <w:widowControl w:val="0"/>
        <w:numPr>
          <w:ilvl w:val="0"/>
          <w:numId w:val="1"/>
        </w:numPr>
        <w:suppressAutoHyphens/>
        <w:jc w:val="both"/>
        <w:rPr>
          <w:rFonts w:ascii="Palatino Linotype" w:hAnsi="Palatino Linotype"/>
          <w:kern w:val="1"/>
          <w:sz w:val="24"/>
          <w:szCs w:val="24"/>
          <w:lang w:eastAsia="hi-IN" w:bidi="hi-IN"/>
        </w:rPr>
      </w:pPr>
      <w:r w:rsidRPr="00C01787">
        <w:rPr>
          <w:rFonts w:ascii="Palatino Linotype" w:hAnsi="Palatino Linotype"/>
          <w:kern w:val="1"/>
          <w:sz w:val="24"/>
          <w:szCs w:val="24"/>
          <w:lang w:eastAsia="hi-IN" w:bidi="hi-IN"/>
        </w:rPr>
        <w:t>a szakképesítések kerettanterveit tartalmazó NGM rendelet</w:t>
      </w:r>
    </w:p>
    <w:p w:rsidR="00D31656" w:rsidRPr="000E120B" w:rsidRDefault="00D31656" w:rsidP="00A63108">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alapján készült.</w:t>
      </w:r>
    </w:p>
    <w:p w:rsidR="00D31656" w:rsidRPr="000E120B" w:rsidRDefault="00D31656" w:rsidP="00A63108">
      <w:pPr>
        <w:widowControl w:val="0"/>
        <w:suppressAutoHyphens/>
        <w:jc w:val="both"/>
        <w:rPr>
          <w:rFonts w:ascii="Palatino Linotype" w:hAnsi="Palatino Linotype"/>
          <w:kern w:val="1"/>
          <w:sz w:val="24"/>
          <w:szCs w:val="24"/>
          <w:lang w:eastAsia="hi-IN" w:bidi="hi-IN"/>
        </w:rPr>
      </w:pPr>
    </w:p>
    <w:p w:rsidR="00D31656" w:rsidRPr="000E120B" w:rsidRDefault="00D31656" w:rsidP="00A63108">
      <w:pPr>
        <w:widowControl w:val="0"/>
        <w:suppressAutoHyphens/>
        <w:jc w:val="both"/>
        <w:rPr>
          <w:rFonts w:ascii="Palatino Linotype" w:hAnsi="Palatino Linotype"/>
          <w:kern w:val="1"/>
          <w:sz w:val="24"/>
          <w:szCs w:val="24"/>
          <w:lang w:eastAsia="hi-IN" w:bidi="hi-IN"/>
        </w:rPr>
      </w:pPr>
    </w:p>
    <w:p w:rsidR="00D31656" w:rsidRPr="00D67CF6" w:rsidRDefault="00D31656" w:rsidP="00D67CF6">
      <w:pPr>
        <w:widowControl w:val="0"/>
        <w:numPr>
          <w:ilvl w:val="0"/>
          <w:numId w:val="31"/>
        </w:numPr>
        <w:suppressAutoHyphens/>
        <w:ind w:left="709"/>
        <w:jc w:val="both"/>
        <w:rPr>
          <w:rFonts w:ascii="Palatino Linotype" w:hAnsi="Palatino Linotype" w:cs="Mangal"/>
          <w:b/>
          <w:bCs/>
          <w:kern w:val="1"/>
          <w:sz w:val="24"/>
          <w:szCs w:val="24"/>
          <w:lang w:eastAsia="hi-IN" w:bidi="hi-IN"/>
        </w:rPr>
      </w:pPr>
      <w:r w:rsidRPr="00D67CF6">
        <w:rPr>
          <w:rFonts w:ascii="Palatino Linotype" w:hAnsi="Palatino Linotype" w:cs="Mangal"/>
          <w:b/>
          <w:bCs/>
          <w:kern w:val="1"/>
          <w:sz w:val="24"/>
          <w:szCs w:val="24"/>
          <w:lang w:eastAsia="hi-IN" w:bidi="hi-IN"/>
        </w:rPr>
        <w:t>A szakképesítés alapadatai</w:t>
      </w:r>
    </w:p>
    <w:p w:rsidR="00D31656" w:rsidRPr="000E120B" w:rsidRDefault="00D31656" w:rsidP="00A63108">
      <w:pPr>
        <w:widowControl w:val="0"/>
        <w:suppressAutoHyphens/>
        <w:jc w:val="both"/>
        <w:rPr>
          <w:rFonts w:ascii="Palatino Linotype" w:hAnsi="Palatino Linotype"/>
          <w:b/>
          <w:kern w:val="1"/>
          <w:sz w:val="24"/>
          <w:szCs w:val="24"/>
          <w:lang w:eastAsia="hi-IN" w:bidi="hi-IN"/>
        </w:rPr>
      </w:pP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azonosító száma:</w:t>
      </w:r>
      <w:r>
        <w:rPr>
          <w:rFonts w:ascii="Palatino Linotype" w:hAnsi="Palatino Linotype" w:cs="Mangal"/>
          <w:iCs/>
          <w:kern w:val="1"/>
          <w:sz w:val="24"/>
          <w:szCs w:val="24"/>
          <w:lang w:eastAsia="hi-IN" w:bidi="hi-IN"/>
        </w:rPr>
        <w:t xml:space="preserve"> 34 211 02 </w:t>
      </w: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Default="00D31656" w:rsidP="00A63108">
      <w:pPr>
        <w:widowControl w:val="0"/>
        <w:suppressAutoHyphens/>
        <w:autoSpaceDE w:val="0"/>
        <w:autoSpaceDN w:val="0"/>
        <w:adjustRightInd w:val="0"/>
        <w:jc w:val="both"/>
        <w:rPr>
          <w:rFonts w:ascii="Palatino Linotype" w:hAnsi="Palatino Linotype"/>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sidRPr="004A34A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Kerámia, porcelán készítő (porcelánfestő szakmairány)</w:t>
      </w:r>
      <w:r w:rsidRPr="000E120B">
        <w:rPr>
          <w:rFonts w:ascii="Palatino Linotype" w:hAnsi="Palatino Linotype"/>
          <w:kern w:val="1"/>
          <w:sz w:val="24"/>
          <w:szCs w:val="24"/>
          <w:lang w:eastAsia="hi-IN" w:bidi="hi-IN"/>
        </w:rPr>
        <w:t xml:space="preserve"> </w:t>
      </w:r>
    </w:p>
    <w:p w:rsidR="00D31656" w:rsidRDefault="00D31656" w:rsidP="00A63108">
      <w:pPr>
        <w:widowControl w:val="0"/>
        <w:suppressAutoHyphens/>
        <w:autoSpaceDE w:val="0"/>
        <w:autoSpaceDN w:val="0"/>
        <w:adjustRightInd w:val="0"/>
        <w:jc w:val="both"/>
        <w:rPr>
          <w:rFonts w:ascii="Palatino Linotype" w:hAnsi="Palatino Linotype"/>
          <w:kern w:val="1"/>
          <w:sz w:val="24"/>
          <w:szCs w:val="24"/>
          <w:lang w:eastAsia="hi-IN" w:bidi="hi-IN"/>
        </w:rPr>
      </w:pP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4. Művészet, közművelődés, kommunikáció</w:t>
      </w: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w:t>
      </w:r>
      <w:r w:rsidRPr="008F570C">
        <w:rPr>
          <w:rFonts w:ascii="Palatino Linotype" w:hAnsi="Palatino Linotype" w:cs="Mangal"/>
          <w:iCs/>
          <w:kern w:val="1"/>
          <w:sz w:val="24"/>
          <w:szCs w:val="24"/>
          <w:lang w:eastAsia="hi-IN" w:bidi="hi-IN"/>
        </w:rPr>
        <w:t>V. Képző- és iparművészet</w:t>
      </w: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Elméleti képzési idő aránya:</w:t>
      </w:r>
      <w:r>
        <w:rPr>
          <w:rFonts w:ascii="Palatino Linotype" w:hAnsi="Palatino Linotype" w:cs="Mangal"/>
          <w:iCs/>
          <w:kern w:val="1"/>
          <w:sz w:val="24"/>
          <w:szCs w:val="24"/>
          <w:lang w:eastAsia="hi-IN" w:bidi="hi-IN"/>
        </w:rPr>
        <w:t xml:space="preserve"> 20%</w:t>
      </w: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80%</w:t>
      </w:r>
    </w:p>
    <w:p w:rsidR="00D31656"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Pr="00D67CF6" w:rsidRDefault="00D31656" w:rsidP="00D67CF6">
      <w:pPr>
        <w:widowControl w:val="0"/>
        <w:numPr>
          <w:ilvl w:val="0"/>
          <w:numId w:val="31"/>
        </w:numPr>
        <w:suppressAutoHyphens/>
        <w:ind w:left="709"/>
        <w:jc w:val="both"/>
        <w:rPr>
          <w:rFonts w:ascii="Palatino Linotype" w:hAnsi="Palatino Linotype" w:cs="Mangal"/>
          <w:b/>
          <w:bCs/>
          <w:kern w:val="1"/>
          <w:sz w:val="24"/>
          <w:szCs w:val="24"/>
          <w:lang w:eastAsia="hi-IN" w:bidi="hi-IN"/>
        </w:rPr>
      </w:pPr>
      <w:r w:rsidRPr="00D67CF6">
        <w:rPr>
          <w:rFonts w:ascii="Palatino Linotype" w:hAnsi="Palatino Linotype" w:cs="Mangal"/>
          <w:b/>
          <w:bCs/>
          <w:kern w:val="1"/>
          <w:sz w:val="24"/>
          <w:szCs w:val="24"/>
          <w:lang w:eastAsia="hi-IN" w:bidi="hi-IN"/>
        </w:rPr>
        <w:t>A szakképzésbe történő belépés feltételei</w:t>
      </w: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Default="00D3165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D31656" w:rsidRPr="00142BC6" w:rsidRDefault="00D3165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D31656" w:rsidRPr="00142BC6" w:rsidRDefault="00D3165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Pr="00231699" w:rsidRDefault="00D31656" w:rsidP="00B20B33">
      <w:pPr>
        <w:widowControl w:val="0"/>
        <w:suppressAutoHyphens/>
        <w:jc w:val="both"/>
        <w:rPr>
          <w:rFonts w:ascii="Palatino Linotype" w:hAnsi="Palatino Linotype"/>
          <w:kern w:val="1"/>
          <w:sz w:val="24"/>
          <w:szCs w:val="24"/>
          <w:lang w:eastAsia="hi-IN" w:bidi="hi-IN"/>
        </w:rPr>
      </w:pPr>
      <w:r w:rsidRPr="00B20B33">
        <w:rPr>
          <w:rFonts w:ascii="Palatino Linotype" w:hAnsi="Palatino Linotype" w:cs="Mangal"/>
          <w:iCs/>
          <w:kern w:val="1"/>
          <w:sz w:val="24"/>
          <w:szCs w:val="24"/>
          <w:lang w:eastAsia="hi-IN" w:bidi="hi-IN"/>
        </w:rPr>
        <w:t xml:space="preserve">Bemeneti kompetenciák: </w:t>
      </w:r>
      <w:r w:rsidRPr="004F18E1">
        <w:rPr>
          <w:rFonts w:ascii="Palatino Linotype" w:hAnsi="Palatino Linotype"/>
          <w:kern w:val="1"/>
          <w:sz w:val="24"/>
          <w:szCs w:val="24"/>
          <w:lang w:eastAsia="hi-IN" w:bidi="hi-IN"/>
        </w:rPr>
        <w:t xml:space="preserve">a képzés megkezdhető </w:t>
      </w:r>
      <w:r>
        <w:rPr>
          <w:rFonts w:ascii="Palatino Linotype" w:hAnsi="Palatino Linotype"/>
          <w:kern w:val="1"/>
          <w:sz w:val="24"/>
          <w:szCs w:val="24"/>
          <w:lang w:eastAsia="hi-IN" w:bidi="hi-IN"/>
        </w:rPr>
        <w:t>a szakképesítés szakmai és vizsgakövetelményeit kiadó rendelet</w:t>
      </w:r>
      <w:r w:rsidRPr="004F18E1">
        <w:rPr>
          <w:rFonts w:ascii="Palatino Linotype" w:hAnsi="Palatino Linotype"/>
          <w:kern w:val="1"/>
          <w:sz w:val="24"/>
          <w:szCs w:val="24"/>
          <w:lang w:eastAsia="hi-IN" w:bidi="hi-IN"/>
        </w:rPr>
        <w:t xml:space="preserve"> 3. számú mellékletében a </w:t>
      </w:r>
      <w:r>
        <w:rPr>
          <w:rFonts w:ascii="Palatino Linotype" w:hAnsi="Palatino Linotype"/>
          <w:kern w:val="1"/>
          <w:sz w:val="24"/>
          <w:szCs w:val="24"/>
          <w:lang w:eastAsia="hi-IN" w:bidi="hi-IN"/>
        </w:rPr>
        <w:t xml:space="preserve">4. </w:t>
      </w:r>
      <w:r w:rsidRPr="004F18E1">
        <w:rPr>
          <w:rFonts w:ascii="Palatino Linotype" w:hAnsi="Palatino Linotype"/>
          <w:kern w:val="1"/>
          <w:sz w:val="24"/>
          <w:szCs w:val="24"/>
          <w:lang w:eastAsia="hi-IN" w:bidi="hi-IN"/>
        </w:rPr>
        <w:t>Művészet, közművelődés, kommunikáció szakmacsoportra meghatározott kompetenciák birtokában</w:t>
      </w:r>
    </w:p>
    <w:p w:rsidR="00D31656" w:rsidRPr="000E120B"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D31656"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szükségesek</w:t>
      </w:r>
    </w:p>
    <w:p w:rsidR="00D31656" w:rsidRDefault="00D3165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31656" w:rsidRPr="00142BC6" w:rsidRDefault="00D3165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D31656" w:rsidRPr="00DA2C49" w:rsidRDefault="00D31656"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D31656" w:rsidRDefault="00D31656" w:rsidP="00A63108">
      <w:pPr>
        <w:widowControl w:val="0"/>
        <w:suppressAutoHyphens/>
        <w:jc w:val="both"/>
        <w:rPr>
          <w:rFonts w:ascii="Palatino Linotype" w:hAnsi="Palatino Linotype"/>
          <w:b/>
          <w:kern w:val="1"/>
          <w:sz w:val="24"/>
          <w:szCs w:val="24"/>
          <w:lang w:eastAsia="hi-IN" w:bidi="hi-IN"/>
        </w:rPr>
      </w:pPr>
    </w:p>
    <w:p w:rsidR="00D31656" w:rsidRPr="000E120B" w:rsidRDefault="00D31656" w:rsidP="00A63108">
      <w:pPr>
        <w:widowControl w:val="0"/>
        <w:suppressAutoHyphens/>
        <w:jc w:val="both"/>
        <w:rPr>
          <w:rFonts w:ascii="Palatino Linotype" w:hAnsi="Palatino Linotype"/>
          <w:b/>
          <w:kern w:val="1"/>
          <w:sz w:val="24"/>
          <w:szCs w:val="24"/>
          <w:lang w:eastAsia="hi-IN" w:bidi="hi-IN"/>
        </w:rPr>
      </w:pPr>
    </w:p>
    <w:p w:rsidR="00D31656" w:rsidRPr="00D67CF6" w:rsidRDefault="00D31656" w:rsidP="00D67CF6">
      <w:pPr>
        <w:widowControl w:val="0"/>
        <w:numPr>
          <w:ilvl w:val="0"/>
          <w:numId w:val="31"/>
        </w:numPr>
        <w:suppressAutoHyphens/>
        <w:ind w:left="709"/>
        <w:jc w:val="both"/>
        <w:rPr>
          <w:rFonts w:ascii="Palatino Linotype" w:hAnsi="Palatino Linotype" w:cs="Mangal"/>
          <w:b/>
          <w:bCs/>
          <w:kern w:val="1"/>
          <w:sz w:val="24"/>
          <w:szCs w:val="24"/>
          <w:lang w:eastAsia="hi-IN" w:bidi="hi-IN"/>
        </w:rPr>
      </w:pPr>
      <w:r w:rsidRPr="00D67CF6">
        <w:rPr>
          <w:rFonts w:ascii="Palatino Linotype" w:hAnsi="Palatino Linotype" w:cs="Mangal"/>
          <w:b/>
          <w:bCs/>
          <w:kern w:val="1"/>
          <w:sz w:val="24"/>
          <w:szCs w:val="24"/>
          <w:lang w:eastAsia="hi-IN" w:bidi="hi-IN"/>
        </w:rPr>
        <w:t>A szakképzés szervezésének feltételei</w:t>
      </w:r>
    </w:p>
    <w:p w:rsidR="00D31656" w:rsidRPr="000E120B" w:rsidRDefault="00D31656" w:rsidP="00A63108">
      <w:pPr>
        <w:widowControl w:val="0"/>
        <w:suppressAutoHyphens/>
        <w:jc w:val="both"/>
        <w:rPr>
          <w:rFonts w:ascii="Palatino Linotype" w:hAnsi="Palatino Linotype"/>
          <w:b/>
          <w:kern w:val="1"/>
          <w:sz w:val="24"/>
          <w:szCs w:val="24"/>
          <w:lang w:eastAsia="hi-IN" w:bidi="hi-IN"/>
        </w:rPr>
      </w:pPr>
    </w:p>
    <w:p w:rsidR="00D31656" w:rsidRPr="000E120B" w:rsidRDefault="00D31656"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31656" w:rsidRPr="000E120B" w:rsidRDefault="00D31656"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31656" w:rsidRPr="000E120B" w:rsidRDefault="00D31656"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31656" w:rsidRPr="000E120B">
        <w:trPr>
          <w:jc w:val="center"/>
        </w:trPr>
        <w:tc>
          <w:tcPr>
            <w:tcW w:w="4053" w:type="dxa"/>
          </w:tcPr>
          <w:p w:rsidR="00D31656" w:rsidRPr="000E120B" w:rsidRDefault="00D31656"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D31656" w:rsidRPr="000E120B" w:rsidRDefault="00D31656"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D31656" w:rsidRPr="000E120B">
        <w:trPr>
          <w:jc w:val="center"/>
        </w:trPr>
        <w:tc>
          <w:tcPr>
            <w:tcW w:w="4053" w:type="dxa"/>
            <w:vAlign w:val="center"/>
          </w:tcPr>
          <w:p w:rsidR="00D31656" w:rsidRPr="000E120B" w:rsidRDefault="00D31656" w:rsidP="00010E5A">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D31656" w:rsidRPr="000E120B" w:rsidRDefault="00D31656" w:rsidP="00010E5A">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31656" w:rsidRPr="000E120B" w:rsidRDefault="00D31656" w:rsidP="00A63108">
      <w:pPr>
        <w:widowControl w:val="0"/>
        <w:suppressAutoHyphens/>
        <w:jc w:val="both"/>
        <w:rPr>
          <w:rFonts w:ascii="Palatino Linotype" w:hAnsi="Palatino Linotype"/>
          <w:b/>
          <w:kern w:val="1"/>
          <w:sz w:val="24"/>
          <w:szCs w:val="24"/>
          <w:lang w:eastAsia="hi-IN" w:bidi="hi-IN"/>
        </w:rPr>
      </w:pPr>
    </w:p>
    <w:p w:rsidR="00D31656" w:rsidRPr="000E120B" w:rsidRDefault="00D31656"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31656" w:rsidRPr="00D81AFD" w:rsidRDefault="00D31656"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Pr="00D81AFD">
        <w:rPr>
          <w:rFonts w:ascii="Palatino Linotype" w:hAnsi="Palatino Linotype"/>
          <w:kern w:val="1"/>
          <w:sz w:val="24"/>
          <w:szCs w:val="24"/>
          <w:lang w:eastAsia="hi-IN" w:bidi="hi-IN"/>
        </w:rPr>
        <w:t>nincs</w:t>
      </w:r>
    </w:p>
    <w:p w:rsidR="00D31656" w:rsidRDefault="00D31656" w:rsidP="00A63108">
      <w:pPr>
        <w:widowControl w:val="0"/>
        <w:suppressAutoHyphens/>
        <w:jc w:val="both"/>
        <w:rPr>
          <w:rFonts w:ascii="Palatino Linotype" w:hAnsi="Palatino Linotype"/>
          <w:i/>
          <w:kern w:val="1"/>
          <w:sz w:val="24"/>
          <w:szCs w:val="24"/>
          <w:lang w:eastAsia="hi-IN" w:bidi="hi-IN"/>
        </w:rPr>
      </w:pPr>
    </w:p>
    <w:p w:rsidR="00D31656" w:rsidRDefault="00D31656" w:rsidP="00A63108">
      <w:pPr>
        <w:widowControl w:val="0"/>
        <w:suppressAutoHyphens/>
        <w:jc w:val="both"/>
        <w:rPr>
          <w:rFonts w:ascii="Palatino Linotype" w:hAnsi="Palatino Linotype"/>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sidRPr="00E87995">
        <w:rPr>
          <w:rFonts w:ascii="Palatino Linotype" w:hAnsi="Palatino Linotype"/>
          <w:i/>
          <w:kern w:val="1"/>
          <w:sz w:val="24"/>
          <w:szCs w:val="24"/>
          <w:lang w:eastAsia="hi-IN" w:bidi="hi-IN"/>
        </w:rPr>
        <w:t>nincs</w:t>
      </w:r>
    </w:p>
    <w:p w:rsidR="00D31656" w:rsidRPr="006B5E0D" w:rsidRDefault="00D31656" w:rsidP="00A63108">
      <w:pPr>
        <w:widowControl w:val="0"/>
        <w:suppressAutoHyphens/>
        <w:jc w:val="both"/>
        <w:rPr>
          <w:rFonts w:ascii="Palatino Linotype" w:hAnsi="Palatino Linotype"/>
          <w:i/>
          <w:kern w:val="1"/>
          <w:sz w:val="24"/>
          <w:szCs w:val="24"/>
          <w:lang w:eastAsia="hi-IN" w:bidi="hi-IN"/>
        </w:rPr>
      </w:pPr>
    </w:p>
    <w:p w:rsidR="00D31656" w:rsidRPr="00D81AFD" w:rsidRDefault="00D31656" w:rsidP="00335CFF">
      <w:pPr>
        <w:widowControl w:val="0"/>
        <w:numPr>
          <w:ilvl w:val="0"/>
          <w:numId w:val="2"/>
        </w:numPr>
        <w:suppressAutoHyphens/>
        <w:jc w:val="both"/>
        <w:rPr>
          <w:rFonts w:ascii="Palatino Linotype" w:hAnsi="Palatino Linotype"/>
          <w:b/>
          <w:kern w:val="1"/>
          <w:sz w:val="24"/>
          <w:szCs w:val="24"/>
          <w:lang w:eastAsia="hi-IN" w:bidi="hi-IN"/>
        </w:rPr>
      </w:pPr>
      <w:r w:rsidRPr="00D81AFD">
        <w:rPr>
          <w:rFonts w:ascii="Palatino Linotype" w:hAnsi="Palatino Linotype"/>
          <w:b/>
          <w:kern w:val="1"/>
          <w:sz w:val="24"/>
          <w:szCs w:val="24"/>
          <w:lang w:eastAsia="hi-IN" w:bidi="hi-IN"/>
        </w:rPr>
        <w:t>A fogyatékossági típushoz kapcsolódó általános információk, javaslatok</w:t>
      </w:r>
    </w:p>
    <w:p w:rsidR="00D31656" w:rsidRPr="00212E5C" w:rsidRDefault="00D31656" w:rsidP="00EE4721">
      <w:pPr>
        <w:widowControl w:val="0"/>
        <w:suppressAutoHyphens/>
        <w:jc w:val="both"/>
        <w:rPr>
          <w:rFonts w:ascii="Palatino Linotype" w:hAnsi="Palatino Linotype"/>
          <w:b/>
          <w:kern w:val="1"/>
          <w:sz w:val="24"/>
          <w:szCs w:val="24"/>
          <w:lang w:eastAsia="hi-IN" w:bidi="hi-IN"/>
        </w:rPr>
      </w:pPr>
    </w:p>
    <w:p w:rsidR="00D31656" w:rsidRPr="00E154C4" w:rsidRDefault="00D31656" w:rsidP="00D81AFD">
      <w:pPr>
        <w:autoSpaceDE w:val="0"/>
        <w:autoSpaceDN w:val="0"/>
        <w:adjustRightInd w:val="0"/>
        <w:rPr>
          <w:rFonts w:ascii="Palatino Linotype" w:hAnsi="Palatino Linotype"/>
          <w:b/>
          <w:bCs/>
          <w:sz w:val="24"/>
          <w:szCs w:val="24"/>
        </w:rPr>
      </w:pPr>
      <w:r w:rsidRPr="00E154C4">
        <w:rPr>
          <w:rFonts w:ascii="Palatino Linotype" w:hAnsi="Palatino Linotype"/>
          <w:b/>
          <w:bCs/>
          <w:sz w:val="24"/>
          <w:szCs w:val="24"/>
        </w:rPr>
        <w:t>A hallássérült tanulók</w:t>
      </w:r>
    </w:p>
    <w:p w:rsidR="00D31656" w:rsidRPr="00E154C4" w:rsidRDefault="00D31656" w:rsidP="008500A4">
      <w:pPr>
        <w:autoSpaceDE w:val="0"/>
        <w:autoSpaceDN w:val="0"/>
        <w:adjustRightInd w:val="0"/>
        <w:rPr>
          <w:rFonts w:ascii="Palatino Linotype" w:hAnsi="Palatino Linotype"/>
          <w:b/>
          <w:bCs/>
          <w:sz w:val="24"/>
          <w:szCs w:val="24"/>
        </w:rPr>
      </w:pPr>
    </w:p>
    <w:p w:rsidR="00D31656" w:rsidRPr="00E154C4" w:rsidRDefault="00D31656" w:rsidP="008500A4">
      <w:pPr>
        <w:pStyle w:val="Listaszerbekezds"/>
        <w:numPr>
          <w:ilvl w:val="0"/>
          <w:numId w:val="14"/>
        </w:numPr>
        <w:autoSpaceDE w:val="0"/>
        <w:autoSpaceDN w:val="0"/>
        <w:adjustRightInd w:val="0"/>
        <w:spacing w:after="0" w:line="240" w:lineRule="auto"/>
        <w:contextualSpacing/>
        <w:rPr>
          <w:rFonts w:ascii="Palatino Linotype" w:hAnsi="Palatino Linotype"/>
          <w:b/>
          <w:bCs/>
          <w:sz w:val="24"/>
          <w:szCs w:val="24"/>
        </w:rPr>
      </w:pPr>
      <w:r w:rsidRPr="00E154C4">
        <w:rPr>
          <w:rFonts w:ascii="Palatino Linotype" w:hAnsi="Palatino Linotype"/>
          <w:b/>
          <w:bCs/>
          <w:sz w:val="24"/>
          <w:szCs w:val="24"/>
        </w:rPr>
        <w:t>A hallássérülés fogalma</w:t>
      </w:r>
    </w:p>
    <w:p w:rsidR="00D31656" w:rsidRPr="00E154C4" w:rsidRDefault="00D31656" w:rsidP="008500A4">
      <w:pPr>
        <w:jc w:val="both"/>
        <w:rPr>
          <w:rFonts w:ascii="Palatino Linotype" w:hAnsi="Palatino Linotype"/>
          <w:sz w:val="24"/>
          <w:szCs w:val="24"/>
        </w:rPr>
      </w:pPr>
      <w:r w:rsidRPr="00E154C4">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xml:space="preserve">Az emberi fül meghatározott </w:t>
      </w:r>
      <w:r w:rsidRPr="00E154C4">
        <w:rPr>
          <w:rFonts w:ascii="Palatino Linotype" w:hAnsi="Palatino Linotype"/>
          <w:b/>
          <w:sz w:val="24"/>
          <w:szCs w:val="24"/>
        </w:rPr>
        <w:t>magasságú</w:t>
      </w:r>
      <w:r w:rsidRPr="00E154C4">
        <w:rPr>
          <w:rFonts w:ascii="Palatino Linotype" w:hAnsi="Palatino Linotype"/>
          <w:sz w:val="24"/>
          <w:szCs w:val="24"/>
        </w:rPr>
        <w:t xml:space="preserve"> és </w:t>
      </w:r>
      <w:r w:rsidRPr="00E154C4">
        <w:rPr>
          <w:rFonts w:ascii="Palatino Linotype" w:hAnsi="Palatino Linotype"/>
          <w:b/>
          <w:sz w:val="24"/>
          <w:szCs w:val="24"/>
        </w:rPr>
        <w:t>hangerejű</w:t>
      </w:r>
      <w:r w:rsidRPr="00E154C4">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D31656" w:rsidRPr="00E154C4" w:rsidRDefault="00D31656" w:rsidP="008500A4">
      <w:pPr>
        <w:autoSpaceDE w:val="0"/>
        <w:autoSpaceDN w:val="0"/>
        <w:adjustRightInd w:val="0"/>
        <w:rPr>
          <w:rFonts w:ascii="Palatino Linotype" w:hAnsi="Palatino Linotype"/>
          <w:sz w:val="24"/>
          <w:szCs w:val="24"/>
        </w:rPr>
      </w:pPr>
    </w:p>
    <w:p w:rsidR="00D31656" w:rsidRPr="00E154C4" w:rsidRDefault="00D31656" w:rsidP="008500A4">
      <w:pPr>
        <w:jc w:val="both"/>
        <w:rPr>
          <w:rFonts w:ascii="Palatino Linotype" w:hAnsi="Palatino Linotype"/>
          <w:sz w:val="24"/>
          <w:szCs w:val="24"/>
        </w:rPr>
      </w:pPr>
      <w:r w:rsidRPr="00E154C4">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D31656" w:rsidRPr="00E154C4" w:rsidRDefault="00D31656" w:rsidP="008500A4">
      <w:pPr>
        <w:jc w:val="both"/>
        <w:rPr>
          <w:rFonts w:ascii="Palatino Linotype" w:hAnsi="Palatino Linotype"/>
          <w:sz w:val="24"/>
          <w:szCs w:val="24"/>
        </w:rPr>
      </w:pPr>
      <w:r w:rsidRPr="00E154C4">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D31656" w:rsidRPr="00E154C4" w:rsidRDefault="00D31656" w:rsidP="008500A4">
      <w:pPr>
        <w:jc w:val="both"/>
        <w:rPr>
          <w:rFonts w:ascii="Palatino Linotype" w:hAnsi="Palatino Linotype"/>
          <w:sz w:val="24"/>
          <w:szCs w:val="24"/>
        </w:rPr>
      </w:pPr>
      <w:r w:rsidRPr="00E154C4">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D31656" w:rsidRDefault="00D31656" w:rsidP="00876414">
      <w:pPr>
        <w:jc w:val="both"/>
        <w:rPr>
          <w:rFonts w:ascii="Palatino Linotype" w:hAnsi="Palatino Linotype"/>
          <w:sz w:val="24"/>
          <w:szCs w:val="24"/>
        </w:rPr>
      </w:pPr>
      <w:r w:rsidRPr="00E154C4">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D31656" w:rsidRPr="00E154C4" w:rsidRDefault="00D31656" w:rsidP="008500A4">
      <w:pPr>
        <w:rPr>
          <w:rFonts w:ascii="Palatino Linotype" w:hAnsi="Palatino Linotype"/>
          <w:sz w:val="24"/>
          <w:szCs w:val="24"/>
        </w:rPr>
      </w:pPr>
    </w:p>
    <w:p w:rsidR="00D31656" w:rsidRPr="00E154C4" w:rsidRDefault="00D31656" w:rsidP="008500A4">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1.2 A"/>
        </w:smartTagPr>
        <w:r w:rsidRPr="00E154C4">
          <w:rPr>
            <w:rFonts w:ascii="Palatino Linotype" w:hAnsi="Palatino Linotype"/>
            <w:b/>
            <w:bCs/>
            <w:sz w:val="24"/>
            <w:szCs w:val="24"/>
          </w:rPr>
          <w:t>1.2 A</w:t>
        </w:r>
      </w:smartTag>
      <w:r w:rsidRPr="00E154C4">
        <w:rPr>
          <w:rFonts w:ascii="Palatino Linotype" w:hAnsi="Palatino Linotype"/>
          <w:b/>
          <w:bCs/>
          <w:sz w:val="24"/>
          <w:szCs w:val="24"/>
        </w:rPr>
        <w:t xml:space="preserve"> hallássérültek csoportosítása</w:t>
      </w:r>
    </w:p>
    <w:p w:rsidR="00D31656" w:rsidRPr="00E154C4" w:rsidRDefault="00D31656" w:rsidP="008500A4">
      <w:pPr>
        <w:autoSpaceDE w:val="0"/>
        <w:autoSpaceDN w:val="0"/>
        <w:adjustRightInd w:val="0"/>
        <w:rPr>
          <w:rFonts w:ascii="Palatino Linotype" w:hAnsi="Palatino Linotype"/>
          <w:b/>
          <w:bCs/>
          <w:sz w:val="24"/>
          <w:szCs w:val="24"/>
        </w:rPr>
      </w:pPr>
    </w:p>
    <w:p w:rsidR="00D31656"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1.2.1. A hallásveszteség foka, mér</w:t>
      </w:r>
      <w:r>
        <w:rPr>
          <w:rFonts w:ascii="Palatino Linotype" w:hAnsi="Palatino Linotype"/>
          <w:b/>
          <w:bCs/>
          <w:sz w:val="24"/>
          <w:szCs w:val="24"/>
        </w:rPr>
        <w:t>téke, típusa szerinti felosztás</w:t>
      </w:r>
    </w:p>
    <w:p w:rsidR="00D31656" w:rsidRPr="00E154C4" w:rsidRDefault="00D31656" w:rsidP="008500A4">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Nagyothallók, akiknek a hallásvesztesége 20-90 dB a beszédfrekvenciában.</w:t>
      </w:r>
    </w:p>
    <w:p w:rsidR="00D31656" w:rsidRPr="00E154C4" w:rsidRDefault="00D31656" w:rsidP="008500A4">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Siketség határán lévő nagyothallók, akiknek 90-110 dB a hallásvesztesége a beszédfrekvenciákon.</w:t>
      </w:r>
    </w:p>
    <w:p w:rsidR="00D31656" w:rsidRPr="00E154C4" w:rsidRDefault="00D31656" w:rsidP="008500A4">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 xml:space="preserve">Siketek, akiknél 110 dB a hallásveszteség a beszédfrekvenciákon </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D31656" w:rsidRDefault="00D31656" w:rsidP="008500A4">
      <w:pPr>
        <w:autoSpaceDE w:val="0"/>
        <w:autoSpaceDN w:val="0"/>
        <w:adjustRightInd w:val="0"/>
        <w:jc w:val="both"/>
        <w:rPr>
          <w:rFonts w:ascii="Palatino Linotype" w:hAnsi="Palatino Linotype"/>
          <w:sz w:val="24"/>
          <w:szCs w:val="24"/>
        </w:rPr>
      </w:pPr>
    </w:p>
    <w:p w:rsidR="00D31656"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1.2.2. A hallásveszteség fellépésének időpontja szempontjából történő felosztás</w:t>
      </w:r>
    </w:p>
    <w:p w:rsidR="00D31656" w:rsidRPr="00E154C4" w:rsidRDefault="00D31656" w:rsidP="008500A4">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Prelinguális, vagyis a beszéd, a nyelv megtanulása előtti időszakban fellépő</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hallássérülés.</w:t>
      </w:r>
    </w:p>
    <w:p w:rsidR="00D31656" w:rsidRPr="00E154C4" w:rsidRDefault="00D31656" w:rsidP="008500A4">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Posztlinguális, vagyis a beszéd, a nyelv megtanulása utáni időszakban fellépő</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hallássérülés.</w:t>
      </w:r>
    </w:p>
    <w:p w:rsidR="00D31656" w:rsidRPr="00E154C4" w:rsidRDefault="00D31656" w:rsidP="008500A4">
      <w:pPr>
        <w:autoSpaceDE w:val="0"/>
        <w:autoSpaceDN w:val="0"/>
        <w:adjustRightInd w:val="0"/>
        <w:jc w:val="both"/>
        <w:rPr>
          <w:rFonts w:ascii="Palatino Linotype" w:hAnsi="Palatino Linotype"/>
          <w:sz w:val="24"/>
          <w:szCs w:val="24"/>
        </w:rPr>
      </w:pPr>
    </w:p>
    <w:p w:rsidR="00D31656"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b/>
          <w:sz w:val="24"/>
          <w:szCs w:val="24"/>
        </w:rPr>
        <w:t>1.2.3.</w:t>
      </w:r>
      <w:r w:rsidRPr="00E154C4">
        <w:rPr>
          <w:rFonts w:ascii="Palatino Linotype" w:hAnsi="Palatino Linotype"/>
          <w:sz w:val="24"/>
          <w:szCs w:val="24"/>
        </w:rPr>
        <w:t xml:space="preserve"> A csoportosítás történhet </w:t>
      </w:r>
      <w:r w:rsidRPr="00E154C4">
        <w:rPr>
          <w:rFonts w:ascii="Palatino Linotype" w:hAnsi="Palatino Linotype"/>
          <w:b/>
          <w:bCs/>
          <w:sz w:val="24"/>
          <w:szCs w:val="24"/>
        </w:rPr>
        <w:t>a hallásküszöb</w:t>
      </w:r>
      <w:r w:rsidRPr="00E154C4">
        <w:rPr>
          <w:rFonts w:ascii="Palatino Linotype" w:hAnsi="Palatino Linotype"/>
          <w:sz w:val="24"/>
          <w:szCs w:val="24"/>
        </w:rPr>
        <w:t xml:space="preserve">, </w:t>
      </w:r>
      <w:r w:rsidRPr="00E154C4">
        <w:rPr>
          <w:rFonts w:ascii="Palatino Linotype" w:hAnsi="Palatino Linotype"/>
          <w:b/>
          <w:bCs/>
          <w:sz w:val="24"/>
          <w:szCs w:val="24"/>
        </w:rPr>
        <w:t xml:space="preserve">a beszéd-, nyelv megértés nehézségei </w:t>
      </w:r>
      <w:r w:rsidRPr="00E154C4">
        <w:rPr>
          <w:rFonts w:ascii="Palatino Linotype" w:hAnsi="Palatino Linotype"/>
          <w:sz w:val="24"/>
          <w:szCs w:val="24"/>
        </w:rPr>
        <w:t>és</w:t>
      </w:r>
      <w:r>
        <w:rPr>
          <w:rFonts w:ascii="Palatino Linotype" w:hAnsi="Palatino Linotype"/>
          <w:sz w:val="24"/>
          <w:szCs w:val="24"/>
        </w:rPr>
        <w:t xml:space="preserve"> </w:t>
      </w:r>
      <w:r w:rsidRPr="00E154C4">
        <w:rPr>
          <w:rFonts w:ascii="Palatino Linotype" w:hAnsi="Palatino Linotype"/>
          <w:b/>
          <w:bCs/>
          <w:sz w:val="24"/>
          <w:szCs w:val="24"/>
        </w:rPr>
        <w:t xml:space="preserve">speciális fejlesztési szükségletek </w:t>
      </w:r>
      <w:r w:rsidRPr="00E154C4">
        <w:rPr>
          <w:rFonts w:ascii="Palatino Linotype" w:hAnsi="Palatino Linotype"/>
          <w:sz w:val="24"/>
          <w:szCs w:val="24"/>
        </w:rPr>
        <w:t>szerint</w:t>
      </w:r>
    </w:p>
    <w:p w:rsidR="00D31656" w:rsidRPr="00E154C4" w:rsidRDefault="00D31656" w:rsidP="008500A4">
      <w:pPr>
        <w:autoSpaceDE w:val="0"/>
        <w:autoSpaceDN w:val="0"/>
        <w:adjustRightInd w:val="0"/>
        <w:jc w:val="both"/>
        <w:rPr>
          <w:rFonts w:ascii="Palatino Linotype" w:hAnsi="Palatino Linotype"/>
          <w:sz w:val="24"/>
          <w:szCs w:val="24"/>
        </w:rPr>
      </w:pP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3828"/>
        <w:gridCol w:w="3909"/>
      </w:tblGrid>
      <w:tr w:rsidR="00D31656" w:rsidRPr="00E154C4" w:rsidTr="007024CC">
        <w:trPr>
          <w:trHeight w:val="588"/>
        </w:trPr>
        <w:tc>
          <w:tcPr>
            <w:tcW w:w="1809" w:type="dxa"/>
          </w:tcPr>
          <w:p w:rsidR="00D31656" w:rsidRPr="00E154C4" w:rsidRDefault="00D31656" w:rsidP="007024CC">
            <w:pPr>
              <w:autoSpaceDE w:val="0"/>
              <w:autoSpaceDN w:val="0"/>
              <w:adjustRightInd w:val="0"/>
              <w:jc w:val="both"/>
              <w:rPr>
                <w:rFonts w:ascii="Palatino Linotype" w:hAnsi="Palatino Linotype"/>
                <w:sz w:val="24"/>
                <w:szCs w:val="24"/>
              </w:rPr>
            </w:pPr>
            <w:r w:rsidRPr="00E154C4">
              <w:rPr>
                <w:rFonts w:ascii="Palatino Linotype" w:hAnsi="Palatino Linotype"/>
                <w:b/>
                <w:bCs/>
                <w:sz w:val="24"/>
                <w:szCs w:val="24"/>
              </w:rPr>
              <w:t>Hallásküszöb</w:t>
            </w:r>
          </w:p>
        </w:tc>
        <w:tc>
          <w:tcPr>
            <w:tcW w:w="3828" w:type="dxa"/>
          </w:tcPr>
          <w:p w:rsidR="00D31656" w:rsidRPr="00E154C4" w:rsidRDefault="00D31656" w:rsidP="00D67CF6">
            <w:pPr>
              <w:autoSpaceDE w:val="0"/>
              <w:autoSpaceDN w:val="0"/>
              <w:adjustRightInd w:val="0"/>
              <w:rPr>
                <w:rFonts w:ascii="Palatino Linotype" w:hAnsi="Palatino Linotype"/>
                <w:b/>
                <w:bCs/>
                <w:sz w:val="24"/>
                <w:szCs w:val="24"/>
              </w:rPr>
            </w:pPr>
            <w:r w:rsidRPr="00E154C4">
              <w:rPr>
                <w:rFonts w:ascii="Palatino Linotype" w:hAnsi="Palatino Linotype"/>
                <w:b/>
                <w:bCs/>
                <w:sz w:val="24"/>
                <w:szCs w:val="24"/>
              </w:rPr>
              <w:t>A beszéd-, nyelvprodukció/megértés</w:t>
            </w:r>
          </w:p>
          <w:p w:rsidR="00D31656" w:rsidRPr="00E154C4" w:rsidRDefault="00D31656" w:rsidP="00D67CF6">
            <w:pPr>
              <w:autoSpaceDE w:val="0"/>
              <w:autoSpaceDN w:val="0"/>
              <w:adjustRightInd w:val="0"/>
              <w:rPr>
                <w:rFonts w:ascii="Palatino Linotype" w:hAnsi="Palatino Linotype"/>
                <w:sz w:val="24"/>
                <w:szCs w:val="24"/>
              </w:rPr>
            </w:pPr>
            <w:r w:rsidRPr="00E154C4">
              <w:rPr>
                <w:rFonts w:ascii="Palatino Linotype" w:hAnsi="Palatino Linotype"/>
                <w:b/>
                <w:bCs/>
                <w:sz w:val="24"/>
                <w:szCs w:val="24"/>
              </w:rPr>
              <w:t>nehézségei</w:t>
            </w:r>
          </w:p>
        </w:tc>
        <w:tc>
          <w:tcPr>
            <w:tcW w:w="3909" w:type="dxa"/>
          </w:tcPr>
          <w:p w:rsidR="00D31656" w:rsidRPr="00E154C4" w:rsidRDefault="00D31656" w:rsidP="007024CC">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Speciális fejlesztési szükségletek</w:t>
            </w:r>
          </w:p>
          <w:p w:rsidR="00D31656" w:rsidRPr="00E154C4" w:rsidRDefault="00D31656" w:rsidP="007024CC">
            <w:pPr>
              <w:autoSpaceDE w:val="0"/>
              <w:autoSpaceDN w:val="0"/>
              <w:adjustRightInd w:val="0"/>
              <w:jc w:val="both"/>
              <w:rPr>
                <w:rFonts w:ascii="Palatino Linotype" w:hAnsi="Palatino Linotype"/>
                <w:sz w:val="24"/>
                <w:szCs w:val="24"/>
              </w:rPr>
            </w:pPr>
          </w:p>
        </w:tc>
      </w:tr>
      <w:tr w:rsidR="00D31656" w:rsidRPr="00E154C4" w:rsidTr="007024CC">
        <w:trPr>
          <w:trHeight w:val="1474"/>
        </w:trPr>
        <w:tc>
          <w:tcPr>
            <w:tcW w:w="1809" w:type="dxa"/>
          </w:tcPr>
          <w:p w:rsidR="00D31656" w:rsidRPr="00E154C4" w:rsidRDefault="00D31656" w:rsidP="00D67CF6">
            <w:pPr>
              <w:autoSpaceDE w:val="0"/>
              <w:autoSpaceDN w:val="0"/>
              <w:adjustRightInd w:val="0"/>
              <w:rPr>
                <w:rFonts w:ascii="Palatino Linotype" w:hAnsi="Palatino Linotype"/>
                <w:sz w:val="20"/>
                <w:szCs w:val="20"/>
              </w:rPr>
            </w:pPr>
            <w:r w:rsidRPr="00E154C4">
              <w:rPr>
                <w:rFonts w:ascii="Palatino Linotype" w:hAnsi="Palatino Linotype"/>
                <w:sz w:val="20"/>
                <w:szCs w:val="20"/>
              </w:rPr>
              <w:t>25-40 dB</w:t>
            </w:r>
          </w:p>
        </w:tc>
        <w:tc>
          <w:tcPr>
            <w:tcW w:w="3828" w:type="dxa"/>
          </w:tcPr>
          <w:p w:rsidR="00D31656" w:rsidRPr="00E154C4" w:rsidRDefault="00D31656" w:rsidP="007024CC">
            <w:pPr>
              <w:autoSpaceDE w:val="0"/>
              <w:autoSpaceDN w:val="0"/>
              <w:adjustRightInd w:val="0"/>
              <w:rPr>
                <w:rFonts w:ascii="Palatino Linotype" w:hAnsi="Palatino Linotype"/>
                <w:b/>
                <w:sz w:val="20"/>
                <w:szCs w:val="20"/>
              </w:rPr>
            </w:pPr>
            <w:r w:rsidRPr="00E154C4">
              <w:rPr>
                <w:rFonts w:ascii="Palatino Linotype" w:hAnsi="Palatino Linotype"/>
                <w:b/>
                <w:sz w:val="20"/>
                <w:szCs w:val="20"/>
              </w:rPr>
              <w:t>Enyhe fokú  nagyothallás</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Csekély veszteség. A halk vagy távoli beszéd</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megértésében lehetnek problémái.</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Iskolai helyzetekben általában</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nincsenek gondjai.</w:t>
            </w:r>
          </w:p>
          <w:p w:rsidR="00D31656" w:rsidRPr="00E154C4" w:rsidRDefault="00D31656" w:rsidP="007024CC">
            <w:pPr>
              <w:autoSpaceDE w:val="0"/>
              <w:autoSpaceDN w:val="0"/>
              <w:adjustRightInd w:val="0"/>
              <w:rPr>
                <w:rFonts w:ascii="Palatino Linotype" w:hAnsi="Palatino Linotype"/>
                <w:sz w:val="20"/>
                <w:szCs w:val="20"/>
              </w:rPr>
            </w:pPr>
          </w:p>
        </w:tc>
        <w:tc>
          <w:tcPr>
            <w:tcW w:w="3909" w:type="dxa"/>
          </w:tcPr>
          <w:p w:rsidR="00D31656" w:rsidRPr="00E154C4" w:rsidRDefault="00D31656" w:rsidP="007024CC">
            <w:pPr>
              <w:autoSpaceDE w:val="0"/>
              <w:autoSpaceDN w:val="0"/>
              <w:adjustRightInd w:val="0"/>
              <w:rPr>
                <w:rFonts w:ascii="Palatino Linotype" w:hAnsi="Palatino Linotype"/>
                <w:sz w:val="20"/>
                <w:szCs w:val="20"/>
              </w:rPr>
            </w:pP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40 dB megközelítő veszteségnél már</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felmerülhet a hallókészülék szükségessége.</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Ügyelni kell a szókincs alakulására.</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Szükség van a megfelelő ültetésre és</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világításra.</w:t>
            </w:r>
          </w:p>
        </w:tc>
      </w:tr>
      <w:tr w:rsidR="00D31656" w:rsidRPr="00E154C4" w:rsidTr="007024CC">
        <w:tc>
          <w:tcPr>
            <w:tcW w:w="1809"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41-60 dB</w:t>
            </w:r>
          </w:p>
        </w:tc>
        <w:tc>
          <w:tcPr>
            <w:tcW w:w="3828" w:type="dxa"/>
          </w:tcPr>
          <w:p w:rsidR="00D31656" w:rsidRPr="00E154C4" w:rsidRDefault="00D31656" w:rsidP="007024CC">
            <w:pPr>
              <w:autoSpaceDE w:val="0"/>
              <w:autoSpaceDN w:val="0"/>
              <w:adjustRightInd w:val="0"/>
              <w:rPr>
                <w:rFonts w:ascii="Palatino Linotype" w:hAnsi="Palatino Linotype"/>
                <w:b/>
                <w:sz w:val="20"/>
                <w:szCs w:val="20"/>
              </w:rPr>
            </w:pPr>
            <w:r w:rsidRPr="00E154C4">
              <w:rPr>
                <w:rFonts w:ascii="Palatino Linotype" w:hAnsi="Palatino Linotype"/>
                <w:b/>
                <w:sz w:val="20"/>
                <w:szCs w:val="20"/>
              </w:rPr>
              <w:t>Közepes fokú nagyothallás</w:t>
            </w:r>
          </w:p>
          <w:p w:rsidR="003976A9" w:rsidRPr="005E0EC3" w:rsidRDefault="003976A9" w:rsidP="003976A9">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3976A9" w:rsidRPr="005E0EC3" w:rsidRDefault="003976A9" w:rsidP="003976A9">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3976A9" w:rsidRPr="005E0EC3" w:rsidRDefault="003976A9" w:rsidP="003976A9">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D31656" w:rsidRPr="00E154C4" w:rsidRDefault="003976A9" w:rsidP="003976A9">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Kedvező lehet a hallókészülék-használat és a hallásnevelés.</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Megfelelő ültetés, és különösen az alsó</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tagozaton integrációs utazótanár segítsége.</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Odafigyelés a szókincsre és az olvasásra.</w:t>
            </w:r>
          </w:p>
          <w:p w:rsidR="003976A9" w:rsidRPr="005E0EC3" w:rsidRDefault="00D31656" w:rsidP="003976A9">
            <w:pPr>
              <w:autoSpaceDE w:val="0"/>
              <w:autoSpaceDN w:val="0"/>
              <w:adjustRightInd w:val="0"/>
              <w:rPr>
                <w:rFonts w:ascii="Palatino Linotype" w:hAnsi="Palatino Linotype"/>
                <w:sz w:val="20"/>
                <w:szCs w:val="20"/>
              </w:rPr>
            </w:pPr>
            <w:r w:rsidRPr="00E154C4">
              <w:rPr>
                <w:rFonts w:ascii="Palatino Linotype" w:hAnsi="Palatino Linotype"/>
                <w:sz w:val="20"/>
                <w:szCs w:val="20"/>
              </w:rPr>
              <w:t>Szükség esetén logopédiai ellátás</w:t>
            </w:r>
            <w:r w:rsidR="003976A9">
              <w:rPr>
                <w:rFonts w:ascii="Palatino Linotype" w:hAnsi="Palatino Linotype"/>
                <w:sz w:val="20"/>
                <w:szCs w:val="20"/>
              </w:rPr>
              <w:t xml:space="preserve"> </w:t>
            </w:r>
            <w:r w:rsidR="003976A9" w:rsidRPr="005E0EC3">
              <w:rPr>
                <w:rFonts w:ascii="Palatino Linotype" w:hAnsi="Palatino Linotype"/>
                <w:sz w:val="20"/>
                <w:szCs w:val="20"/>
              </w:rPr>
              <w:t>vagy</w:t>
            </w:r>
          </w:p>
          <w:p w:rsidR="00D31656" w:rsidRPr="00E154C4" w:rsidRDefault="003976A9" w:rsidP="003976A9">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D31656" w:rsidRPr="00E154C4" w:rsidTr="007024CC">
        <w:tc>
          <w:tcPr>
            <w:tcW w:w="1809"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60-80 dB</w:t>
            </w:r>
          </w:p>
        </w:tc>
        <w:tc>
          <w:tcPr>
            <w:tcW w:w="3828"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b/>
                <w:sz w:val="20"/>
                <w:szCs w:val="20"/>
              </w:rPr>
              <w:t>Súlyos fokú nagyothallás</w:t>
            </w:r>
            <w:r w:rsidRPr="00E154C4">
              <w:rPr>
                <w:rFonts w:ascii="Palatino Linotype" w:hAnsi="Palatino Linotype"/>
                <w:sz w:val="20"/>
                <w:szCs w:val="20"/>
              </w:rPr>
              <w:t xml:space="preserve"> </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Csak a hangos társalgást érti.</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Csoportos beszélgetésnél fokozódnak a gondjai.</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Valószínű a gyengébb beszédérthetőség.</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lastRenderedPageBreak/>
              <w:t>Valószínű az expresszív és receptív nyelvi zavar.</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Feltehető a korlátozott szókincs.</w:t>
            </w:r>
          </w:p>
          <w:p w:rsidR="00D31656" w:rsidRPr="00E154C4" w:rsidRDefault="00D31656" w:rsidP="007024CC">
            <w:pPr>
              <w:autoSpaceDE w:val="0"/>
              <w:autoSpaceDN w:val="0"/>
              <w:adjustRightInd w:val="0"/>
              <w:rPr>
                <w:rFonts w:ascii="Palatino Linotype" w:hAnsi="Palatino Linotype"/>
                <w:sz w:val="20"/>
                <w:szCs w:val="20"/>
              </w:rPr>
            </w:pPr>
          </w:p>
        </w:tc>
        <w:tc>
          <w:tcPr>
            <w:tcW w:w="3909"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lastRenderedPageBreak/>
              <w:t>Integráltan valószínűleg folyamatos utazótanári ellátásra van szükség vagy a nagyothallók speciális osztályára.</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 xml:space="preserve">A nyelvi nehézségek, a szókincsbővítés és –használat, az olvasás, fogalmazás, </w:t>
            </w:r>
            <w:r w:rsidRPr="00E154C4">
              <w:rPr>
                <w:rFonts w:ascii="Palatino Linotype" w:hAnsi="Palatino Linotype"/>
                <w:sz w:val="20"/>
                <w:szCs w:val="20"/>
              </w:rPr>
              <w:lastRenderedPageBreak/>
              <w:t>nyelvtan stb. terén fejlesztésre van szüksége.</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Jól hasznosítja a hallókészüléket és</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hallásnevelést.</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Szurdopedagógiai fejlesztés.</w:t>
            </w:r>
          </w:p>
        </w:tc>
      </w:tr>
      <w:tr w:rsidR="00D31656" w:rsidRPr="00E154C4" w:rsidTr="007024CC">
        <w:tc>
          <w:tcPr>
            <w:tcW w:w="1809"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lastRenderedPageBreak/>
              <w:t>81-95 dB</w:t>
            </w:r>
          </w:p>
        </w:tc>
        <w:tc>
          <w:tcPr>
            <w:tcW w:w="3828" w:type="dxa"/>
          </w:tcPr>
          <w:p w:rsidR="00D31656" w:rsidRPr="00E154C4" w:rsidRDefault="00D31656" w:rsidP="007024CC">
            <w:pPr>
              <w:autoSpaceDE w:val="0"/>
              <w:autoSpaceDN w:val="0"/>
              <w:adjustRightInd w:val="0"/>
              <w:rPr>
                <w:rFonts w:ascii="Palatino Linotype" w:hAnsi="Palatino Linotype"/>
                <w:b/>
                <w:sz w:val="20"/>
                <w:szCs w:val="20"/>
              </w:rPr>
            </w:pPr>
            <w:r w:rsidRPr="00E154C4">
              <w:rPr>
                <w:rFonts w:ascii="Palatino Linotype" w:hAnsi="Palatino Linotype"/>
                <w:b/>
                <w:sz w:val="20"/>
                <w:szCs w:val="20"/>
              </w:rPr>
              <w:t>Súlyos fokú hallássérülés</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Kb. 40 cm-ről meghallja az erős angokat.</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A környezeti zajokat felismerheti.</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A magánhangzókat és a mássalhangzók egy részét</w:t>
            </w:r>
            <w:r>
              <w:rPr>
                <w:rFonts w:ascii="Palatino Linotype" w:hAnsi="Palatino Linotype"/>
                <w:sz w:val="20"/>
                <w:szCs w:val="20"/>
              </w:rPr>
              <w:t xml:space="preserve"> </w:t>
            </w:r>
            <w:r w:rsidRPr="00E154C4">
              <w:rPr>
                <w:rFonts w:ascii="Palatino Linotype" w:hAnsi="Palatino Linotype"/>
                <w:sz w:val="20"/>
                <w:szCs w:val="20"/>
              </w:rPr>
              <w:t>differenciálhatja.</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A beszéd és a nyelv valószínűleg sérül vagy torzul. Ha a veszteség az első életévig jelentkezik,</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nem indul be magától a beszédfejlődés.</w:t>
            </w:r>
          </w:p>
        </w:tc>
        <w:tc>
          <w:tcPr>
            <w:tcW w:w="3909"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Teljes, ill. részleges integráció vagy speciális iskolai elhelyezés merül fel.</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Speciális fejlesztő program a nyelvi készségek, fogalmak, beszéd fejlesztésére.</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Gyógypedagógusra feltétlenül szükség van.</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A hallókészülékre és hallásfejlesztésre nagy szükség van.</w:t>
            </w:r>
          </w:p>
        </w:tc>
      </w:tr>
      <w:tr w:rsidR="00D31656" w:rsidRPr="00E154C4" w:rsidTr="007024CC">
        <w:tc>
          <w:tcPr>
            <w:tcW w:w="1809"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95dB vagy több</w:t>
            </w:r>
          </w:p>
        </w:tc>
        <w:tc>
          <w:tcPr>
            <w:tcW w:w="3828" w:type="dxa"/>
          </w:tcPr>
          <w:p w:rsidR="00D31656" w:rsidRPr="00E154C4" w:rsidRDefault="00D31656" w:rsidP="007024CC">
            <w:pPr>
              <w:autoSpaceDE w:val="0"/>
              <w:autoSpaceDN w:val="0"/>
              <w:adjustRightInd w:val="0"/>
              <w:rPr>
                <w:rFonts w:ascii="Palatino Linotype" w:hAnsi="Palatino Linotype"/>
                <w:b/>
                <w:sz w:val="20"/>
                <w:szCs w:val="20"/>
              </w:rPr>
            </w:pPr>
            <w:r w:rsidRPr="00E154C4">
              <w:rPr>
                <w:rFonts w:ascii="Palatino Linotype" w:hAnsi="Palatino Linotype"/>
                <w:b/>
                <w:sz w:val="20"/>
                <w:szCs w:val="20"/>
              </w:rPr>
              <w:t>Átmenet a nagyothallás és a siketség között</w:t>
            </w:r>
          </w:p>
          <w:p w:rsidR="00D31656" w:rsidRPr="00E154C4" w:rsidRDefault="00D31656" w:rsidP="007024CC">
            <w:pPr>
              <w:autoSpaceDE w:val="0"/>
              <w:autoSpaceDN w:val="0"/>
              <w:adjustRightInd w:val="0"/>
              <w:rPr>
                <w:rFonts w:ascii="Palatino Linotype" w:hAnsi="Palatino Linotype"/>
                <w:b/>
                <w:sz w:val="20"/>
                <w:szCs w:val="20"/>
              </w:rPr>
            </w:pPr>
            <w:r w:rsidRPr="00E154C4">
              <w:rPr>
                <w:rFonts w:ascii="Palatino Linotype" w:hAnsi="Palatino Linotype"/>
                <w:b/>
                <w:sz w:val="20"/>
                <w:szCs w:val="20"/>
              </w:rPr>
              <w:t>Siketség</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Igen súlyos veszteség.  Egyes erős hangokat meghallhat, de inkább a vibrációt, mint a hangokat érzékeli.</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Elsődlegesen vizuális a kommunikáció során.</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A beszéd- és nyelvfejlődés valószínűleg sérül.</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Ha a hallásveszteség prelinguális, elmarad</w:t>
            </w:r>
            <w:r>
              <w:rPr>
                <w:rFonts w:ascii="Palatino Linotype" w:hAnsi="Palatino Linotype"/>
                <w:sz w:val="20"/>
                <w:szCs w:val="20"/>
              </w:rPr>
              <w:t xml:space="preserve"> </w:t>
            </w:r>
            <w:r w:rsidRPr="00E154C4">
              <w:rPr>
                <w:rFonts w:ascii="Palatino Linotype" w:hAnsi="Palatino Linotype"/>
                <w:sz w:val="20"/>
                <w:szCs w:val="20"/>
              </w:rPr>
              <w:t>a spontán beszédfejlődés.</w:t>
            </w:r>
          </w:p>
        </w:tc>
        <w:tc>
          <w:tcPr>
            <w:tcW w:w="3909" w:type="dxa"/>
          </w:tcPr>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A speciális iskolai elhelyezésen túl az</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integráció is lehetséges jó értelemnél.</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Speciális fejlesztő program szükséges.</w:t>
            </w:r>
          </w:p>
          <w:p w:rsidR="00D31656" w:rsidRPr="00E154C4" w:rsidRDefault="00D31656" w:rsidP="007024CC">
            <w:pPr>
              <w:autoSpaceDE w:val="0"/>
              <w:autoSpaceDN w:val="0"/>
              <w:adjustRightInd w:val="0"/>
              <w:rPr>
                <w:rFonts w:ascii="Palatino Linotype" w:hAnsi="Palatino Linotype"/>
                <w:sz w:val="20"/>
                <w:szCs w:val="20"/>
              </w:rPr>
            </w:pPr>
            <w:r w:rsidRPr="00E154C4">
              <w:rPr>
                <w:rFonts w:ascii="Palatino Linotype" w:hAnsi="Palatino Linotype"/>
                <w:sz w:val="20"/>
                <w:szCs w:val="20"/>
              </w:rPr>
              <w:t>Hallásnevelés szükséges.</w:t>
            </w:r>
          </w:p>
          <w:p w:rsidR="00D31656" w:rsidRPr="00E154C4" w:rsidRDefault="00D31656" w:rsidP="007024CC">
            <w:pPr>
              <w:autoSpaceDE w:val="0"/>
              <w:autoSpaceDN w:val="0"/>
              <w:adjustRightInd w:val="0"/>
              <w:rPr>
                <w:rFonts w:ascii="Palatino Linotype" w:hAnsi="Palatino Linotype"/>
                <w:sz w:val="20"/>
                <w:szCs w:val="20"/>
              </w:rPr>
            </w:pPr>
          </w:p>
        </w:tc>
      </w:tr>
    </w:tbl>
    <w:p w:rsidR="00D31656" w:rsidRDefault="00D31656" w:rsidP="008500A4">
      <w:pPr>
        <w:autoSpaceDE w:val="0"/>
        <w:autoSpaceDN w:val="0"/>
        <w:adjustRightInd w:val="0"/>
        <w:rPr>
          <w:rFonts w:ascii="Palatino Linotype" w:hAnsi="Palatino Linotype"/>
          <w:sz w:val="24"/>
          <w:szCs w:val="24"/>
        </w:rPr>
      </w:pPr>
    </w:p>
    <w:p w:rsidR="00D31656" w:rsidRDefault="00D31656" w:rsidP="008500A4">
      <w:pPr>
        <w:autoSpaceDE w:val="0"/>
        <w:autoSpaceDN w:val="0"/>
        <w:adjustRightInd w:val="0"/>
        <w:rPr>
          <w:rFonts w:ascii="Palatino Linotype" w:hAnsi="Palatino Linotype"/>
          <w:b/>
          <w:bCs/>
          <w:sz w:val="24"/>
          <w:szCs w:val="24"/>
        </w:rPr>
      </w:pPr>
      <w:r w:rsidRPr="00E154C4">
        <w:rPr>
          <w:rFonts w:ascii="Palatino Linotype" w:hAnsi="Palatino Linotype"/>
          <w:b/>
          <w:bCs/>
          <w:sz w:val="24"/>
          <w:szCs w:val="24"/>
        </w:rPr>
        <w:t>1.3. A hallássérülés okai</w:t>
      </w:r>
    </w:p>
    <w:p w:rsidR="00D31656" w:rsidRPr="00E154C4" w:rsidRDefault="00D31656" w:rsidP="008500A4">
      <w:pPr>
        <w:autoSpaceDE w:val="0"/>
        <w:autoSpaceDN w:val="0"/>
        <w:adjustRightInd w:val="0"/>
        <w:rPr>
          <w:rFonts w:ascii="Palatino Linotype" w:hAnsi="Palatino Linotype"/>
          <w:sz w:val="24"/>
          <w:szCs w:val="24"/>
        </w:rPr>
      </w:pPr>
      <w:r w:rsidRPr="00E154C4">
        <w:rPr>
          <w:rFonts w:ascii="Palatino Linotype" w:hAnsi="Palatino Linotype"/>
          <w:sz w:val="24"/>
          <w:szCs w:val="24"/>
        </w:rPr>
        <w:t>A hallási fogyatékosság okai lehetnek örökletesek és szerzettek.</w:t>
      </w:r>
    </w:p>
    <w:p w:rsidR="00D31656" w:rsidRPr="00E154C4" w:rsidRDefault="00D31656" w:rsidP="00876414">
      <w:pPr>
        <w:pStyle w:val="Szvegtrzsbehzssal1"/>
        <w:ind w:left="0"/>
        <w:jc w:val="both"/>
        <w:rPr>
          <w:rFonts w:ascii="Palatino Linotype" w:hAnsi="Palatino Linotype"/>
        </w:rPr>
      </w:pPr>
      <w:r w:rsidRPr="00E154C4">
        <w:rPr>
          <w:rFonts w:ascii="Palatino Linotype" w:hAnsi="Palatino Linotype"/>
        </w:rPr>
        <w:t>A halláscsökkenés rendkívül összetett kórkép, a nagyothallás és siketség okai igen sokrétűek. Kórtani szempontból két fő csoportra oszthatóak:</w:t>
      </w:r>
    </w:p>
    <w:p w:rsidR="00D31656" w:rsidRDefault="00D31656" w:rsidP="00C17B85">
      <w:pPr>
        <w:pStyle w:val="Listaszerbekezds"/>
        <w:numPr>
          <w:ilvl w:val="0"/>
          <w:numId w:val="26"/>
        </w:numPr>
        <w:spacing w:line="240" w:lineRule="auto"/>
        <w:jc w:val="both"/>
        <w:rPr>
          <w:rFonts w:ascii="Palatino Linotype" w:hAnsi="Palatino Linotype"/>
          <w:sz w:val="24"/>
          <w:szCs w:val="24"/>
        </w:rPr>
      </w:pPr>
      <w:r w:rsidRPr="00876414">
        <w:rPr>
          <w:rFonts w:ascii="Palatino Linotype" w:hAnsi="Palatino Linotype"/>
          <w:sz w:val="24"/>
          <w:szCs w:val="24"/>
        </w:rPr>
        <w:t>Örökletes vagy genetikai</w:t>
      </w:r>
      <w:r w:rsidRPr="00876414">
        <w:rPr>
          <w:rFonts w:ascii="Palatino Linotype" w:hAnsi="Palatino Linotype"/>
          <w:b/>
          <w:sz w:val="24"/>
          <w:szCs w:val="24"/>
        </w:rPr>
        <w:t xml:space="preserve"> </w:t>
      </w:r>
      <w:r w:rsidRPr="00876414">
        <w:rPr>
          <w:rFonts w:ascii="Palatino Linotype" w:hAnsi="Palatino Linotype"/>
          <w:sz w:val="24"/>
          <w:szCs w:val="24"/>
        </w:rPr>
        <w:t>hallási fogyatékosság</w:t>
      </w:r>
    </w:p>
    <w:p w:rsidR="00D31656" w:rsidRPr="00876414" w:rsidRDefault="00D31656" w:rsidP="00C17B85">
      <w:pPr>
        <w:pStyle w:val="Listaszerbekezds"/>
        <w:numPr>
          <w:ilvl w:val="0"/>
          <w:numId w:val="26"/>
        </w:numPr>
        <w:spacing w:line="240" w:lineRule="auto"/>
        <w:jc w:val="both"/>
        <w:rPr>
          <w:rFonts w:ascii="Palatino Linotype" w:hAnsi="Palatino Linotype"/>
          <w:sz w:val="24"/>
          <w:szCs w:val="24"/>
        </w:rPr>
      </w:pPr>
      <w:r w:rsidRPr="00876414">
        <w:rPr>
          <w:rFonts w:ascii="Palatino Linotype" w:hAnsi="Palatino Linotype"/>
          <w:sz w:val="24"/>
          <w:szCs w:val="24"/>
        </w:rPr>
        <w:t>Szerzett</w:t>
      </w:r>
      <w:r w:rsidRPr="00876414">
        <w:rPr>
          <w:rFonts w:ascii="Palatino Linotype" w:hAnsi="Palatino Linotype"/>
          <w:b/>
          <w:sz w:val="24"/>
          <w:szCs w:val="24"/>
        </w:rPr>
        <w:t xml:space="preserve"> </w:t>
      </w:r>
      <w:r w:rsidRPr="00876414">
        <w:rPr>
          <w:rFonts w:ascii="Palatino Linotype" w:hAnsi="Palatino Linotype"/>
          <w:sz w:val="24"/>
          <w:szCs w:val="24"/>
        </w:rPr>
        <w:t>hallási fogyatékosság</w:t>
      </w:r>
    </w:p>
    <w:p w:rsidR="00D31656" w:rsidRPr="00E154C4" w:rsidRDefault="00D31656" w:rsidP="00C17B85">
      <w:pPr>
        <w:pStyle w:val="Szvegtrzsbehzssal1"/>
        <w:numPr>
          <w:ilvl w:val="0"/>
          <w:numId w:val="13"/>
        </w:numPr>
        <w:tabs>
          <w:tab w:val="left" w:pos="0"/>
        </w:tabs>
        <w:spacing w:after="0"/>
        <w:jc w:val="both"/>
        <w:rPr>
          <w:rFonts w:ascii="Palatino Linotype" w:hAnsi="Palatino Linotype"/>
        </w:rPr>
      </w:pPr>
      <w:r w:rsidRPr="00E154C4">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D31656" w:rsidRPr="00E154C4" w:rsidRDefault="00D31656" w:rsidP="00C17B85">
      <w:pPr>
        <w:pStyle w:val="Szvegtrzsbehzssal1"/>
        <w:numPr>
          <w:ilvl w:val="0"/>
          <w:numId w:val="13"/>
        </w:numPr>
        <w:spacing w:after="0"/>
        <w:jc w:val="both"/>
        <w:rPr>
          <w:rFonts w:ascii="Palatino Linotype" w:hAnsi="Palatino Linotype"/>
        </w:rPr>
      </w:pPr>
      <w:r w:rsidRPr="00E154C4">
        <w:rPr>
          <w:rFonts w:ascii="Palatino Linotype" w:hAnsi="Palatino Linotype"/>
        </w:rPr>
        <w:t xml:space="preserve">A szerzett hallási fogyatékosság esetében, az ártalmak három csoportját különböztetjük meg: </w:t>
      </w:r>
    </w:p>
    <w:p w:rsidR="00D31656" w:rsidRPr="00E154C4" w:rsidRDefault="00D31656" w:rsidP="00C17B85">
      <w:pPr>
        <w:pStyle w:val="Szvegtrzsbehzssal1"/>
        <w:numPr>
          <w:ilvl w:val="0"/>
          <w:numId w:val="12"/>
        </w:numPr>
        <w:tabs>
          <w:tab w:val="left" w:pos="360"/>
        </w:tabs>
        <w:spacing w:after="0"/>
        <w:ind w:left="0" w:firstLine="0"/>
        <w:jc w:val="both"/>
        <w:rPr>
          <w:rFonts w:ascii="Palatino Linotype" w:hAnsi="Palatino Linotype"/>
        </w:rPr>
      </w:pPr>
      <w:r w:rsidRPr="00E154C4">
        <w:rPr>
          <w:rFonts w:ascii="Palatino Linotype" w:hAnsi="Palatino Linotype"/>
        </w:rPr>
        <w:t xml:space="preserve">Prenatális - A prenatális sérülések vagy más néven intrauterin, méhen belüli károsodások az intrauterin fejlődés során alakulnak ki és kb. 20%-át alkotja a hallási fogyatékosságnak. A méhen belüli életben a magzatot igen sok károsodás érheti, </w:t>
      </w:r>
      <w:r w:rsidRPr="00E154C4">
        <w:rPr>
          <w:rFonts w:ascii="Palatino Linotype" w:hAnsi="Palatino Linotype"/>
        </w:rPr>
        <w:lastRenderedPageBreak/>
        <w:t>például: a túlzott alkoholfogyasztás, a mértéktelen dohányzás és számos fertőző betegség ártalmai, gyógyszerártalmak.</w:t>
      </w:r>
    </w:p>
    <w:p w:rsidR="00D31656" w:rsidRPr="00E154C4" w:rsidRDefault="00D31656" w:rsidP="00C17B85">
      <w:pPr>
        <w:pStyle w:val="Szvegtrzsbehzssal1"/>
        <w:numPr>
          <w:ilvl w:val="0"/>
          <w:numId w:val="12"/>
        </w:numPr>
        <w:tabs>
          <w:tab w:val="left" w:pos="360"/>
        </w:tabs>
        <w:spacing w:after="0"/>
        <w:ind w:left="23" w:hanging="23"/>
        <w:jc w:val="both"/>
        <w:rPr>
          <w:rFonts w:ascii="Palatino Linotype" w:hAnsi="Palatino Linotype"/>
        </w:rPr>
      </w:pPr>
      <w:r w:rsidRPr="00E154C4">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D31656" w:rsidRPr="00E154C4" w:rsidRDefault="00D31656" w:rsidP="00C17B85">
      <w:pPr>
        <w:pStyle w:val="Szvegtrzsbehzssal1"/>
        <w:numPr>
          <w:ilvl w:val="0"/>
          <w:numId w:val="12"/>
        </w:numPr>
        <w:tabs>
          <w:tab w:val="left" w:pos="360"/>
        </w:tabs>
        <w:spacing w:after="0"/>
        <w:ind w:left="23" w:hanging="23"/>
        <w:jc w:val="both"/>
        <w:rPr>
          <w:rFonts w:ascii="Palatino Linotype" w:hAnsi="Palatino Linotype"/>
        </w:rPr>
      </w:pPr>
      <w:r w:rsidRPr="00E154C4">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E154C4">
        <w:rPr>
          <w:rFonts w:ascii="Palatino Linotype" w:hAnsi="Palatino Linotype"/>
          <w:b/>
        </w:rPr>
        <w:t xml:space="preserve"> </w:t>
      </w:r>
      <w:r w:rsidRPr="00E154C4">
        <w:rPr>
          <w:rFonts w:ascii="Palatino Linotype" w:hAnsi="Palatino Linotype"/>
        </w:rPr>
        <w:t>és más fertőző betegségek előfordulása, mégis számolni kell ennek veszélyével, mely hallóideg, középfül vagy belsőfül eredetű hallássérülést okozhat.</w:t>
      </w:r>
    </w:p>
    <w:p w:rsidR="00D31656" w:rsidRPr="00E154C4" w:rsidRDefault="00D31656" w:rsidP="00C17B85">
      <w:pPr>
        <w:pStyle w:val="Szvegtrzsbehzssal1"/>
        <w:spacing w:after="0"/>
        <w:ind w:left="0"/>
        <w:jc w:val="both"/>
        <w:rPr>
          <w:rFonts w:ascii="Palatino Linotype" w:hAnsi="Palatino Linotype"/>
        </w:rPr>
      </w:pPr>
      <w:r w:rsidRPr="00E154C4">
        <w:rPr>
          <w:rFonts w:ascii="Palatino Linotype" w:hAnsi="Palatino Linotype"/>
        </w:rPr>
        <w:t>Mechanikai traumák</w:t>
      </w:r>
      <w:r w:rsidRPr="00E154C4">
        <w:rPr>
          <w:rFonts w:ascii="Palatino Linotype" w:hAnsi="Palatino Linotype"/>
          <w:b/>
        </w:rPr>
        <w:t xml:space="preserve">, </w:t>
      </w:r>
      <w:r w:rsidRPr="00E154C4">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D31656" w:rsidRPr="00E154C4" w:rsidRDefault="00D31656" w:rsidP="00C17B85">
      <w:pPr>
        <w:pStyle w:val="Szvegtrzsbehzssal1"/>
        <w:spacing w:after="0"/>
        <w:ind w:left="0"/>
        <w:jc w:val="both"/>
        <w:rPr>
          <w:rFonts w:ascii="Palatino Linotype" w:hAnsi="Palatino Linotype"/>
        </w:rPr>
      </w:pPr>
      <w:r w:rsidRPr="00E154C4">
        <w:rPr>
          <w:rFonts w:ascii="Palatino Linotype" w:hAnsi="Palatino Linotype"/>
        </w:rPr>
        <w:t>Kémiai anyagoknak</w:t>
      </w:r>
      <w:r w:rsidRPr="00E154C4">
        <w:rPr>
          <w:rFonts w:ascii="Palatino Linotype" w:hAnsi="Palatino Linotype"/>
          <w:b/>
        </w:rPr>
        <w:t xml:space="preserve">, </w:t>
      </w:r>
      <w:r w:rsidRPr="00E154C4">
        <w:rPr>
          <w:rFonts w:ascii="Palatino Linotype" w:hAnsi="Palatino Linotype"/>
        </w:rPr>
        <w:t xml:space="preserve">bizonyos vegyszereknek, gyógyszereknek a belső fülre gyakorolt, többnyire hosszabb ideig tartó mérgező, károsító hatásuk van. </w:t>
      </w:r>
    </w:p>
    <w:p w:rsidR="00D31656" w:rsidRPr="00E154C4" w:rsidRDefault="00D31656" w:rsidP="00C17B85">
      <w:pPr>
        <w:jc w:val="both"/>
        <w:rPr>
          <w:rFonts w:ascii="Palatino Linotype" w:hAnsi="Palatino Linotype"/>
          <w:sz w:val="24"/>
          <w:szCs w:val="24"/>
        </w:rPr>
      </w:pPr>
      <w:r w:rsidRPr="00E154C4">
        <w:rPr>
          <w:rFonts w:ascii="Palatino Linotype" w:hAnsi="Palatino Linotype"/>
          <w:sz w:val="24"/>
          <w:szCs w:val="24"/>
        </w:rPr>
        <w:t>A hallássérülésnek tehát többféle oka lehet. Származhat a külső, a közép- és a belsőfül zavarából.</w:t>
      </w:r>
    </w:p>
    <w:p w:rsidR="00D31656" w:rsidRPr="00E154C4" w:rsidRDefault="00D31656" w:rsidP="00C17B85">
      <w:pPr>
        <w:jc w:val="both"/>
        <w:rPr>
          <w:rFonts w:ascii="Palatino Linotype" w:hAnsi="Palatino Linotype"/>
          <w:sz w:val="24"/>
          <w:szCs w:val="24"/>
        </w:rPr>
      </w:pPr>
      <w:r w:rsidRPr="00E154C4">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D31656" w:rsidRDefault="00D31656" w:rsidP="00C17B85">
      <w:pPr>
        <w:jc w:val="both"/>
        <w:rPr>
          <w:rFonts w:ascii="Palatino Linotype" w:hAnsi="Palatino Linotype"/>
          <w:sz w:val="24"/>
          <w:szCs w:val="24"/>
        </w:rPr>
      </w:pPr>
      <w:r w:rsidRPr="00E154C4">
        <w:rPr>
          <w:rFonts w:ascii="Palatino Linotype" w:hAnsi="Palatino Linotype"/>
          <w:sz w:val="24"/>
          <w:szCs w:val="24"/>
        </w:rPr>
        <w:t xml:space="preserve">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w:t>
      </w:r>
      <w:r w:rsidRPr="00E154C4">
        <w:rPr>
          <w:rFonts w:ascii="Palatino Linotype" w:hAnsi="Palatino Linotype"/>
          <w:sz w:val="24"/>
          <w:szCs w:val="24"/>
        </w:rPr>
        <w:lastRenderedPageBreak/>
        <w:t>sem elérni a beszédhalláshoz szükséges hallásszintet. Ilyen esetekben műtéti eljárással javítják a beszédhallást.</w:t>
      </w:r>
    </w:p>
    <w:p w:rsidR="00D31656" w:rsidRPr="00E154C4" w:rsidRDefault="00D31656" w:rsidP="00C17B85">
      <w:pPr>
        <w:jc w:val="both"/>
        <w:rPr>
          <w:rFonts w:ascii="Palatino Linotype" w:hAnsi="Palatino Linotype"/>
          <w:sz w:val="24"/>
          <w:szCs w:val="24"/>
        </w:rPr>
      </w:pPr>
    </w:p>
    <w:p w:rsidR="00D31656" w:rsidRDefault="00D31656" w:rsidP="008500A4">
      <w:pPr>
        <w:autoSpaceDE w:val="0"/>
        <w:autoSpaceDN w:val="0"/>
        <w:adjustRightInd w:val="0"/>
        <w:rPr>
          <w:rFonts w:ascii="Palatino Linotype" w:hAnsi="Palatino Linotype"/>
          <w:b/>
          <w:bCs/>
          <w:sz w:val="24"/>
          <w:szCs w:val="24"/>
        </w:rPr>
      </w:pPr>
      <w:r w:rsidRPr="00E154C4">
        <w:rPr>
          <w:rFonts w:ascii="Palatino Linotype" w:hAnsi="Palatino Linotype"/>
          <w:b/>
          <w:bCs/>
          <w:sz w:val="24"/>
          <w:szCs w:val="24"/>
        </w:rPr>
        <w:t>1.4 A hallássérülés következményei</w:t>
      </w:r>
    </w:p>
    <w:p w:rsidR="00D31656" w:rsidRDefault="00D31656" w:rsidP="008500A4">
      <w:pPr>
        <w:autoSpaceDE w:val="0"/>
        <w:autoSpaceDN w:val="0"/>
        <w:adjustRightInd w:val="0"/>
        <w:rPr>
          <w:rFonts w:ascii="Palatino Linotype" w:hAnsi="Palatino Linotype"/>
          <w:sz w:val="24"/>
          <w:szCs w:val="24"/>
        </w:rPr>
      </w:pPr>
      <w:r w:rsidRPr="00E154C4">
        <w:rPr>
          <w:rFonts w:ascii="Palatino Linotype" w:hAnsi="Palatino Linotype"/>
          <w:sz w:val="24"/>
          <w:szCs w:val="24"/>
        </w:rPr>
        <w:t>A hallássérülés a legsúlyosabban a beszédet és a nyelv kialakulását, kibontakozását érinti.</w:t>
      </w:r>
    </w:p>
    <w:p w:rsidR="00D31656" w:rsidRPr="00E154C4" w:rsidRDefault="00D31656" w:rsidP="008500A4">
      <w:pPr>
        <w:autoSpaceDE w:val="0"/>
        <w:autoSpaceDN w:val="0"/>
        <w:adjustRightInd w:val="0"/>
        <w:rPr>
          <w:rFonts w:ascii="Palatino Linotype" w:hAnsi="Palatino Linotype"/>
          <w:sz w:val="24"/>
          <w:szCs w:val="24"/>
        </w:rPr>
      </w:pPr>
    </w:p>
    <w:p w:rsidR="00D31656" w:rsidRDefault="00D31656" w:rsidP="00961802">
      <w:pPr>
        <w:pStyle w:val="Szvegtrzsbehzssal1"/>
        <w:spacing w:after="0"/>
        <w:ind w:left="0"/>
        <w:jc w:val="both"/>
        <w:rPr>
          <w:rFonts w:ascii="Palatino Linotype" w:hAnsi="Palatino Linotype"/>
          <w:b/>
        </w:rPr>
      </w:pPr>
      <w:r w:rsidRPr="00E154C4">
        <w:rPr>
          <w:rFonts w:ascii="Palatino Linotype" w:hAnsi="Palatino Linotype"/>
          <w:b/>
        </w:rPr>
        <w:t>1.4.1 Az artikuláció és szupraszegmentális elemek alkalmazásának jellemzői hallássérülteknél</w:t>
      </w:r>
    </w:p>
    <w:p w:rsidR="00D31656" w:rsidRPr="00E154C4" w:rsidRDefault="00D31656" w:rsidP="008500A4">
      <w:pPr>
        <w:pStyle w:val="Szvegtrzsbehzssal1"/>
        <w:ind w:left="0"/>
        <w:jc w:val="both"/>
        <w:rPr>
          <w:rFonts w:ascii="Palatino Linotype" w:hAnsi="Palatino Linotype"/>
        </w:rPr>
      </w:pPr>
      <w:r w:rsidRPr="00E154C4">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D31656" w:rsidRPr="00E154C4" w:rsidRDefault="00D31656" w:rsidP="008500A4">
      <w:pPr>
        <w:pStyle w:val="Szvegtrzsbehzssal1"/>
        <w:ind w:left="0"/>
        <w:jc w:val="both"/>
        <w:rPr>
          <w:rFonts w:ascii="Palatino Linotype" w:hAnsi="Palatino Linotype"/>
        </w:rPr>
      </w:pPr>
      <w:r w:rsidRPr="00E154C4">
        <w:rPr>
          <w:rFonts w:ascii="Palatino Linotype" w:hAnsi="Palatino Linotype"/>
        </w:rPr>
        <w:t xml:space="preserve">A súlyos hallássérültek beszédének jellemző vonásai lehetnek </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Elmosódott, hasonló hangzású magánhangzók</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Lelassult beszédtempó</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Bizonytalan izomfeszültséggel képzett szavak</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Gyakran hibás vagy hiányzó sziszegő hangok</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Helytelen levegővétel</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Gyakori orrhangzósság</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Feszített hangszalagréssel képezz hangok (fejhang)</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Gyakori hangcserék a hasonló képzésű, a hasonló területeken képzett, hasonló hangzású és hasonló vizuális képet nyújtó hangok között</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Ritmustalan, hangsúlytalan, dinamikátlan beszédtempó</w:t>
      </w:r>
    </w:p>
    <w:p w:rsidR="00D31656" w:rsidRPr="00E154C4" w:rsidRDefault="00D31656" w:rsidP="00D67CF6">
      <w:pPr>
        <w:pStyle w:val="Szvegtrzsbehzssal1"/>
        <w:numPr>
          <w:ilvl w:val="0"/>
          <w:numId w:val="18"/>
        </w:numPr>
        <w:spacing w:after="0"/>
        <w:ind w:left="714" w:hanging="357"/>
        <w:jc w:val="both"/>
        <w:rPr>
          <w:rFonts w:ascii="Palatino Linotype" w:hAnsi="Palatino Linotype"/>
        </w:rPr>
      </w:pPr>
      <w:r w:rsidRPr="00E154C4">
        <w:rPr>
          <w:rFonts w:ascii="Palatino Linotype" w:hAnsi="Palatino Linotype"/>
        </w:rPr>
        <w:t>Darabos, zavart ritmus</w:t>
      </w:r>
    </w:p>
    <w:p w:rsidR="00D31656" w:rsidRPr="00D67CF6" w:rsidRDefault="00D31656" w:rsidP="00D67CF6">
      <w:pPr>
        <w:autoSpaceDE w:val="0"/>
        <w:autoSpaceDN w:val="0"/>
        <w:adjustRightInd w:val="0"/>
        <w:rPr>
          <w:rFonts w:ascii="Palatino Linotype" w:hAnsi="Palatino Linotype"/>
          <w:sz w:val="24"/>
          <w:szCs w:val="24"/>
        </w:rPr>
      </w:pPr>
    </w:p>
    <w:p w:rsidR="00D31656" w:rsidRDefault="00D31656" w:rsidP="008500A4">
      <w:pPr>
        <w:pStyle w:val="Szvegtrzsbehzssal1"/>
        <w:ind w:left="0"/>
        <w:jc w:val="both"/>
        <w:rPr>
          <w:rFonts w:ascii="Palatino Linotype" w:hAnsi="Palatino Linotype"/>
        </w:rPr>
      </w:pPr>
      <w:r w:rsidRPr="00E154C4">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D31656" w:rsidRPr="00D67CF6" w:rsidRDefault="00D31656" w:rsidP="00D67CF6">
      <w:pPr>
        <w:autoSpaceDE w:val="0"/>
        <w:autoSpaceDN w:val="0"/>
        <w:adjustRightInd w:val="0"/>
        <w:rPr>
          <w:rFonts w:ascii="Palatino Linotype" w:hAnsi="Palatino Linotype"/>
          <w:sz w:val="24"/>
          <w:szCs w:val="24"/>
        </w:rPr>
      </w:pPr>
    </w:p>
    <w:p w:rsidR="00D31656" w:rsidRPr="00E154C4" w:rsidRDefault="00D31656" w:rsidP="00961802">
      <w:pPr>
        <w:pStyle w:val="Szvegtrzsbehzssal1"/>
        <w:spacing w:after="0"/>
        <w:ind w:left="0"/>
        <w:jc w:val="both"/>
        <w:rPr>
          <w:rFonts w:ascii="Palatino Linotype" w:hAnsi="Palatino Linotype"/>
          <w:b/>
        </w:rPr>
      </w:pPr>
      <w:r w:rsidRPr="00E154C4">
        <w:rPr>
          <w:rFonts w:ascii="Palatino Linotype" w:hAnsi="Palatino Linotype"/>
          <w:b/>
        </w:rPr>
        <w:t>1.4.2.</w:t>
      </w:r>
      <w:r>
        <w:rPr>
          <w:rFonts w:ascii="Palatino Linotype" w:hAnsi="Palatino Linotype"/>
          <w:b/>
        </w:rPr>
        <w:t xml:space="preserve"> </w:t>
      </w:r>
      <w:r w:rsidRPr="00E154C4">
        <w:rPr>
          <w:rFonts w:ascii="Palatino Linotype" w:hAnsi="Palatino Linotype"/>
          <w:b/>
        </w:rPr>
        <w:t>A szókincs jellegzetességei hallássérülteknél</w:t>
      </w:r>
    </w:p>
    <w:p w:rsidR="00D31656" w:rsidRPr="00E154C4" w:rsidRDefault="00D31656" w:rsidP="008500A4">
      <w:pPr>
        <w:pStyle w:val="Szvegtrzsbehzssal1"/>
        <w:ind w:left="0"/>
        <w:jc w:val="both"/>
        <w:rPr>
          <w:rFonts w:ascii="Palatino Linotype" w:hAnsi="Palatino Linotype"/>
        </w:rPr>
      </w:pPr>
      <w:r w:rsidRPr="00E154C4">
        <w:rPr>
          <w:rFonts w:ascii="Palatino Linotype" w:hAnsi="Palatino Linotype"/>
        </w:rPr>
        <w:t xml:space="preserve">Minél nagyobb a halláskárosodás mértéke, annál szűkebb mind az aktív, mind a passzív szókincs. A szókincset sok olvasással, társalgással bővíthetjük. A nyelvi és </w:t>
      </w:r>
      <w:r w:rsidRPr="00E154C4">
        <w:rPr>
          <w:rFonts w:ascii="Palatino Linotype" w:hAnsi="Palatino Linotype"/>
        </w:rPr>
        <w:lastRenderedPageBreak/>
        <w:t>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D31656" w:rsidRPr="00E154C4" w:rsidRDefault="00D31656" w:rsidP="008500A4">
      <w:pPr>
        <w:pStyle w:val="Szvegtrzsbehzssal1"/>
        <w:ind w:left="0"/>
        <w:jc w:val="both"/>
        <w:rPr>
          <w:rFonts w:ascii="Palatino Linotype" w:hAnsi="Palatino Linotype"/>
        </w:rPr>
      </w:pPr>
      <w:r w:rsidRPr="00E154C4">
        <w:rPr>
          <w:rFonts w:ascii="Palatino Linotype" w:hAnsi="Palatino Linotype"/>
        </w:rPr>
        <w:t>Minél többet társalog a gyermek, fiatal, minél többet olvas, annál erősebb ütemben fog gyarapodni a szókincse.</w:t>
      </w:r>
    </w:p>
    <w:p w:rsidR="00D31656" w:rsidRDefault="00D31656" w:rsidP="008500A4">
      <w:pPr>
        <w:pStyle w:val="Szvegtrzsbehzssal1"/>
        <w:ind w:left="0"/>
        <w:jc w:val="both"/>
        <w:rPr>
          <w:rFonts w:ascii="Palatino Linotype" w:hAnsi="Palatino Linotype"/>
        </w:rPr>
      </w:pPr>
      <w:r w:rsidRPr="00E154C4">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D31656" w:rsidRPr="00D67CF6" w:rsidRDefault="00D31656" w:rsidP="00D67CF6">
      <w:pPr>
        <w:autoSpaceDE w:val="0"/>
        <w:autoSpaceDN w:val="0"/>
        <w:adjustRightInd w:val="0"/>
        <w:rPr>
          <w:rFonts w:ascii="Palatino Linotype" w:hAnsi="Palatino Linotype"/>
          <w:sz w:val="24"/>
          <w:szCs w:val="24"/>
        </w:rPr>
      </w:pPr>
    </w:p>
    <w:p w:rsidR="00D31656" w:rsidRPr="008500A4" w:rsidRDefault="00D31656" w:rsidP="00961802">
      <w:pPr>
        <w:pStyle w:val="Szvegtrzsbehzssal1"/>
        <w:spacing w:after="0"/>
        <w:ind w:left="0"/>
        <w:jc w:val="both"/>
        <w:rPr>
          <w:rFonts w:ascii="Palatino Linotype" w:hAnsi="Palatino Linotype"/>
          <w:b/>
        </w:rPr>
      </w:pPr>
      <w:r w:rsidRPr="00E154C4">
        <w:rPr>
          <w:rFonts w:ascii="Palatino Linotype" w:hAnsi="Palatino Linotype"/>
          <w:b/>
        </w:rPr>
        <w:t>1.4.3. A beszéd grammatikájának jellemzői hallássérülteknél</w:t>
      </w:r>
    </w:p>
    <w:p w:rsidR="00D31656" w:rsidRDefault="00D31656" w:rsidP="008500A4">
      <w:pPr>
        <w:pStyle w:val="Szvegtrzsbehzssal1"/>
        <w:ind w:left="0"/>
        <w:jc w:val="both"/>
        <w:rPr>
          <w:rFonts w:ascii="Palatino Linotype" w:hAnsi="Palatino Linotype"/>
        </w:rPr>
      </w:pPr>
      <w:r w:rsidRPr="00E154C4">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D31656" w:rsidRDefault="00D31656" w:rsidP="00961802">
      <w:pPr>
        <w:pStyle w:val="Szvegtrzsbehzssal1"/>
        <w:spacing w:after="0"/>
        <w:ind w:left="0"/>
        <w:jc w:val="both"/>
        <w:rPr>
          <w:rFonts w:ascii="Palatino Linotype" w:hAnsi="Palatino Linotype"/>
          <w:b/>
        </w:rPr>
      </w:pPr>
    </w:p>
    <w:p w:rsidR="00D31656" w:rsidRPr="00E154C4" w:rsidRDefault="00D31656" w:rsidP="00961802">
      <w:pPr>
        <w:pStyle w:val="Szvegtrzsbehzssal1"/>
        <w:spacing w:after="0"/>
        <w:ind w:left="0"/>
        <w:jc w:val="both"/>
        <w:rPr>
          <w:rFonts w:ascii="Palatino Linotype" w:hAnsi="Palatino Linotype"/>
          <w:b/>
        </w:rPr>
      </w:pPr>
      <w:r w:rsidRPr="00E154C4">
        <w:rPr>
          <w:rFonts w:ascii="Palatino Linotype" w:hAnsi="Palatino Linotype"/>
          <w:b/>
        </w:rPr>
        <w:t>1.4.4. A beszédértés jellemzői hallássérülteknél</w:t>
      </w:r>
    </w:p>
    <w:p w:rsidR="00D31656" w:rsidRPr="00E154C4" w:rsidRDefault="00D31656" w:rsidP="008500A4">
      <w:pPr>
        <w:pStyle w:val="Szvegtrzsbehzssal1"/>
        <w:ind w:left="0"/>
        <w:jc w:val="both"/>
        <w:rPr>
          <w:rFonts w:ascii="Palatino Linotype" w:hAnsi="Palatino Linotype"/>
        </w:rPr>
      </w:pPr>
      <w:r w:rsidRPr="00E154C4">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D31656" w:rsidRPr="00E154C4" w:rsidRDefault="00D31656" w:rsidP="008500A4">
      <w:pPr>
        <w:pStyle w:val="Szvegtrzsbehzssal1"/>
        <w:ind w:left="0"/>
        <w:jc w:val="both"/>
        <w:rPr>
          <w:rFonts w:ascii="Palatino Linotype" w:hAnsi="Palatino Linotype"/>
        </w:rPr>
      </w:pPr>
      <w:r w:rsidRPr="00E154C4">
        <w:rPr>
          <w:rFonts w:ascii="Palatino Linotype" w:hAnsi="Palatino Linotype"/>
        </w:rPr>
        <w:t xml:space="preserve">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w:t>
      </w:r>
      <w:r w:rsidRPr="00E154C4">
        <w:rPr>
          <w:rFonts w:ascii="Palatino Linotype" w:hAnsi="Palatino Linotype"/>
        </w:rPr>
        <w:lastRenderedPageBreak/>
        <w:t>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D31656" w:rsidRPr="00E154C4" w:rsidRDefault="00D31656" w:rsidP="008500A4">
      <w:pPr>
        <w:pStyle w:val="Szvegtrzsbehzssal1"/>
        <w:ind w:left="0"/>
        <w:jc w:val="both"/>
        <w:rPr>
          <w:rFonts w:ascii="Palatino Linotype" w:hAnsi="Palatino Linotype"/>
        </w:rPr>
      </w:pPr>
      <w:r w:rsidRPr="00E154C4">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D31656" w:rsidRPr="00D67CF6" w:rsidRDefault="00D31656" w:rsidP="00D67CF6">
      <w:pPr>
        <w:autoSpaceDE w:val="0"/>
        <w:autoSpaceDN w:val="0"/>
        <w:adjustRightInd w:val="0"/>
        <w:rPr>
          <w:rFonts w:ascii="Palatino Linotype" w:hAnsi="Palatino Linotype"/>
          <w:sz w:val="24"/>
          <w:szCs w:val="24"/>
        </w:rPr>
      </w:pPr>
    </w:p>
    <w:p w:rsidR="00D31656" w:rsidRPr="00E154C4"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1.5 A hallássérült gyermek, fiatal együttnevelése halló társaikkal</w:t>
      </w:r>
    </w:p>
    <w:p w:rsidR="00D31656" w:rsidRPr="00E154C4" w:rsidRDefault="00D31656" w:rsidP="008500A4">
      <w:pPr>
        <w:autoSpaceDE w:val="0"/>
        <w:autoSpaceDN w:val="0"/>
        <w:adjustRightInd w:val="0"/>
        <w:jc w:val="both"/>
        <w:rPr>
          <w:rFonts w:ascii="Palatino Linotype" w:hAnsi="Palatino Linotype"/>
          <w:b/>
          <w:bCs/>
          <w:sz w:val="24"/>
          <w:szCs w:val="24"/>
        </w:rPr>
      </w:pP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b/>
          <w:sz w:val="24"/>
          <w:szCs w:val="24"/>
        </w:rPr>
        <w:t>1.5.1.</w:t>
      </w:r>
      <w:r w:rsidRPr="00E154C4">
        <w:rPr>
          <w:rFonts w:ascii="Palatino Linotype" w:hAnsi="Palatino Linotype"/>
          <w:sz w:val="24"/>
          <w:szCs w:val="24"/>
        </w:rPr>
        <w:t xml:space="preserve"> </w:t>
      </w:r>
      <w:r w:rsidRPr="00E154C4">
        <w:rPr>
          <w:rFonts w:ascii="Palatino Linotype" w:hAnsi="Palatino Linotype"/>
          <w:b/>
          <w:sz w:val="24"/>
          <w:szCs w:val="24"/>
        </w:rPr>
        <w:t>A</w:t>
      </w:r>
      <w:r w:rsidRPr="00E154C4">
        <w:rPr>
          <w:rFonts w:ascii="Palatino Linotype" w:hAnsi="Palatino Linotype"/>
          <w:sz w:val="24"/>
          <w:szCs w:val="24"/>
        </w:rPr>
        <w:t xml:space="preserve"> </w:t>
      </w:r>
      <w:r w:rsidRPr="00E154C4">
        <w:rPr>
          <w:rFonts w:ascii="Palatino Linotype" w:hAnsi="Palatino Linotype"/>
          <w:b/>
          <w:bCs/>
          <w:sz w:val="24"/>
          <w:szCs w:val="24"/>
        </w:rPr>
        <w:t xml:space="preserve">szegregáció </w:t>
      </w:r>
      <w:r w:rsidRPr="00E154C4">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D31656" w:rsidRPr="00E154C4" w:rsidRDefault="00D31656" w:rsidP="008500A4">
      <w:pPr>
        <w:autoSpaceDE w:val="0"/>
        <w:autoSpaceDN w:val="0"/>
        <w:adjustRightInd w:val="0"/>
        <w:jc w:val="both"/>
        <w:rPr>
          <w:rFonts w:ascii="Palatino Linotype" w:hAnsi="Palatino Linotype"/>
          <w:sz w:val="24"/>
          <w:szCs w:val="24"/>
        </w:rPr>
      </w:pP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b/>
          <w:sz w:val="24"/>
          <w:szCs w:val="24"/>
        </w:rPr>
        <w:t>1.5.2</w:t>
      </w:r>
      <w:r w:rsidRPr="00E154C4">
        <w:rPr>
          <w:rFonts w:ascii="Palatino Linotype" w:hAnsi="Palatino Linotype"/>
          <w:sz w:val="24"/>
          <w:szCs w:val="24"/>
        </w:rPr>
        <w:t xml:space="preserve"> A másik forma az </w:t>
      </w:r>
      <w:r w:rsidRPr="00E154C4">
        <w:rPr>
          <w:rFonts w:ascii="Palatino Linotype" w:hAnsi="Palatino Linotype"/>
          <w:b/>
          <w:bCs/>
          <w:sz w:val="24"/>
          <w:szCs w:val="24"/>
        </w:rPr>
        <w:t xml:space="preserve">integráció </w:t>
      </w:r>
      <w:r w:rsidRPr="00E154C4">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E154C4">
        <w:rPr>
          <w:rFonts w:ascii="Palatino Linotype" w:hAnsi="Palatino Linotype"/>
          <w:sz w:val="24"/>
          <w:szCs w:val="24"/>
        </w:rPr>
        <w:t>integráció. A hallássérült gyermek, fiatal, fiatal a tanítás teljes idejét a többségi (halló) osztályban tölti.</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bCs/>
          <w:sz w:val="24"/>
          <w:szCs w:val="24"/>
        </w:rPr>
        <w:t>Az sikeres integrációnak számos objektív feltétele van:</w:t>
      </w:r>
      <w:r w:rsidRPr="00E154C4">
        <w:rPr>
          <w:rFonts w:ascii="Palatino Linotype" w:hAnsi="Palatino Linotype"/>
          <w:b/>
          <w:bCs/>
          <w:sz w:val="24"/>
          <w:szCs w:val="24"/>
        </w:rPr>
        <w:t xml:space="preserve"> </w:t>
      </w:r>
      <w:r w:rsidRPr="00E154C4">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D31656" w:rsidRPr="00E154C4" w:rsidRDefault="00D31656" w:rsidP="008500A4">
      <w:pPr>
        <w:autoSpaceDE w:val="0"/>
        <w:autoSpaceDN w:val="0"/>
        <w:adjustRightInd w:val="0"/>
        <w:rPr>
          <w:rFonts w:ascii="Palatino Linotype" w:hAnsi="Palatino Linotype"/>
          <w:sz w:val="24"/>
          <w:szCs w:val="24"/>
        </w:rPr>
      </w:pPr>
      <w:r w:rsidRPr="00E154C4">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D31656" w:rsidRPr="00E154C4" w:rsidRDefault="00D31656" w:rsidP="008500A4">
      <w:pPr>
        <w:autoSpaceDE w:val="0"/>
        <w:autoSpaceDN w:val="0"/>
        <w:adjustRightInd w:val="0"/>
        <w:rPr>
          <w:rFonts w:ascii="Palatino Linotype" w:hAnsi="Palatino Linotype"/>
          <w:sz w:val="24"/>
          <w:szCs w:val="24"/>
        </w:rPr>
      </w:pPr>
      <w:r w:rsidRPr="00E154C4">
        <w:rPr>
          <w:rFonts w:ascii="Palatino Linotype" w:hAnsi="Palatino Linotype"/>
          <w:sz w:val="24"/>
          <w:szCs w:val="24"/>
        </w:rPr>
        <w:t>A hallássérült diákok számára fontos motiváló tényező, ha a halló társaik elfogadják őket, így a képzésben is sikeresebbé válnak.</w:t>
      </w:r>
    </w:p>
    <w:p w:rsidR="00D31656" w:rsidRDefault="00D31656" w:rsidP="008500A4">
      <w:pPr>
        <w:autoSpaceDE w:val="0"/>
        <w:autoSpaceDN w:val="0"/>
        <w:adjustRightInd w:val="0"/>
        <w:rPr>
          <w:rFonts w:ascii="Palatino Linotype" w:hAnsi="Palatino Linotype"/>
          <w:sz w:val="24"/>
          <w:szCs w:val="24"/>
        </w:rPr>
      </w:pPr>
      <w:r w:rsidRPr="00E154C4">
        <w:rPr>
          <w:rFonts w:ascii="Palatino Linotype" w:hAnsi="Palatino Linotype"/>
          <w:bCs/>
          <w:sz w:val="24"/>
          <w:szCs w:val="24"/>
        </w:rPr>
        <w:t>Számolnunk kell szubjektív feltételekkel is az integráció tekintetében</w:t>
      </w:r>
      <w:r w:rsidRPr="00E154C4">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D31656" w:rsidRPr="00E154C4" w:rsidRDefault="00D31656" w:rsidP="008500A4">
      <w:pPr>
        <w:autoSpaceDE w:val="0"/>
        <w:autoSpaceDN w:val="0"/>
        <w:adjustRightInd w:val="0"/>
        <w:rPr>
          <w:rFonts w:ascii="Palatino Linotype" w:hAnsi="Palatino Linotype"/>
          <w:sz w:val="24"/>
          <w:szCs w:val="24"/>
        </w:rPr>
      </w:pPr>
    </w:p>
    <w:p w:rsidR="00D31656" w:rsidRDefault="00D31656" w:rsidP="008500A4">
      <w:pPr>
        <w:autoSpaceDE w:val="0"/>
        <w:autoSpaceDN w:val="0"/>
        <w:adjustRightInd w:val="0"/>
        <w:rPr>
          <w:rFonts w:ascii="Palatino Linotype" w:hAnsi="Palatino Linotype"/>
          <w:b/>
          <w:sz w:val="24"/>
          <w:szCs w:val="24"/>
        </w:rPr>
      </w:pPr>
      <w:r w:rsidRPr="00E154C4">
        <w:rPr>
          <w:rFonts w:ascii="Palatino Linotype" w:hAnsi="Palatino Linotype"/>
          <w:b/>
          <w:bCs/>
          <w:sz w:val="24"/>
          <w:szCs w:val="24"/>
        </w:rPr>
        <w:t xml:space="preserve">1.6 </w:t>
      </w:r>
      <w:r w:rsidRPr="00E154C4">
        <w:rPr>
          <w:rFonts w:ascii="Palatino Linotype" w:hAnsi="Palatino Linotype"/>
          <w:b/>
          <w:sz w:val="24"/>
          <w:szCs w:val="24"/>
        </w:rPr>
        <w:t>A hallássérültek által használt technikai eszközök</w:t>
      </w:r>
    </w:p>
    <w:p w:rsidR="00D31656" w:rsidRPr="00E154C4" w:rsidRDefault="00D31656" w:rsidP="008500A4">
      <w:pPr>
        <w:autoSpaceDE w:val="0"/>
        <w:autoSpaceDN w:val="0"/>
        <w:adjustRightInd w:val="0"/>
        <w:rPr>
          <w:rFonts w:ascii="Palatino Linotype" w:hAnsi="Palatino Linotype"/>
          <w:b/>
          <w:bCs/>
          <w:sz w:val="24"/>
          <w:szCs w:val="24"/>
        </w:rPr>
      </w:pPr>
    </w:p>
    <w:p w:rsidR="00D31656" w:rsidRDefault="00D31656" w:rsidP="008500A4">
      <w:pPr>
        <w:rPr>
          <w:rFonts w:ascii="Palatino Linotype" w:hAnsi="Palatino Linotype"/>
          <w:b/>
          <w:bCs/>
          <w:sz w:val="24"/>
          <w:szCs w:val="24"/>
        </w:rPr>
      </w:pPr>
      <w:r w:rsidRPr="00E154C4">
        <w:rPr>
          <w:rFonts w:ascii="Palatino Linotype" w:hAnsi="Palatino Linotype"/>
          <w:b/>
          <w:bCs/>
          <w:sz w:val="24"/>
          <w:szCs w:val="24"/>
        </w:rPr>
        <w:t>1.6.1. A hallókészülék</w:t>
      </w:r>
    </w:p>
    <w:p w:rsidR="00D31656" w:rsidRPr="00E154C4" w:rsidRDefault="00D31656" w:rsidP="008500A4">
      <w:pPr>
        <w:jc w:val="both"/>
        <w:rPr>
          <w:rFonts w:ascii="Palatino Linotype" w:hAnsi="Palatino Linotype"/>
          <w:bCs/>
          <w:sz w:val="24"/>
          <w:szCs w:val="24"/>
        </w:rPr>
      </w:pPr>
      <w:r w:rsidRPr="00E154C4">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E154C4">
        <w:rPr>
          <w:rFonts w:ascii="Palatino Linotype" w:hAnsi="Palatino Linotype"/>
          <w:bCs/>
          <w:sz w:val="24"/>
          <w:szCs w:val="24"/>
        </w:rPr>
        <w:t xml:space="preserve"> </w:t>
      </w:r>
      <w:r w:rsidRPr="00E154C4">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E154C4">
        <w:rPr>
          <w:rFonts w:ascii="Palatino Linotype" w:hAnsi="Palatino Linotype"/>
          <w:bCs/>
          <w:sz w:val="24"/>
          <w:szCs w:val="24"/>
        </w:rPr>
        <w:t>A hallókészülék</w:t>
      </w:r>
      <w:r w:rsidRPr="00E154C4">
        <w:rPr>
          <w:rFonts w:ascii="Palatino Linotype" w:hAnsi="Palatino Linotype"/>
          <w:b/>
          <w:bCs/>
          <w:sz w:val="24"/>
          <w:szCs w:val="24"/>
        </w:rPr>
        <w:t xml:space="preserve"> </w:t>
      </w:r>
      <w:r w:rsidRPr="00E154C4">
        <w:rPr>
          <w:rFonts w:ascii="Palatino Linotype" w:hAnsi="Palatino Linotype"/>
          <w:sz w:val="24"/>
          <w:szCs w:val="24"/>
        </w:rPr>
        <w:t>a gyermek, fiatal egyéni igényeihez, hallásállapotához igazodik. Felírását,ellenőrzését szakember végzi. A hallókészülékek egész napos viselésre készültek.</w:t>
      </w:r>
    </w:p>
    <w:p w:rsidR="00D31656" w:rsidRPr="00E154C4" w:rsidRDefault="00D31656" w:rsidP="008500A4">
      <w:pPr>
        <w:autoSpaceDE w:val="0"/>
        <w:autoSpaceDN w:val="0"/>
        <w:adjustRightInd w:val="0"/>
        <w:jc w:val="both"/>
        <w:rPr>
          <w:rFonts w:ascii="Palatino Linotype" w:hAnsi="Palatino Linotype"/>
          <w:sz w:val="24"/>
          <w:szCs w:val="24"/>
        </w:rPr>
      </w:pPr>
    </w:p>
    <w:p w:rsidR="00D31656"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sz w:val="24"/>
          <w:szCs w:val="24"/>
        </w:rPr>
        <w:t>1.6.2.</w:t>
      </w:r>
      <w:r w:rsidRPr="00E154C4">
        <w:rPr>
          <w:rFonts w:ascii="Palatino Linotype" w:hAnsi="Palatino Linotype"/>
          <w:sz w:val="24"/>
          <w:szCs w:val="24"/>
        </w:rPr>
        <w:t xml:space="preserve"> </w:t>
      </w:r>
      <w:r w:rsidRPr="00D81AFD">
        <w:rPr>
          <w:rFonts w:ascii="Palatino Linotype" w:hAnsi="Palatino Linotype"/>
          <w:b/>
          <w:sz w:val="24"/>
          <w:szCs w:val="24"/>
        </w:rPr>
        <w:t>Az</w:t>
      </w:r>
      <w:r w:rsidRPr="00E154C4">
        <w:rPr>
          <w:rFonts w:ascii="Palatino Linotype" w:hAnsi="Palatino Linotype"/>
          <w:sz w:val="24"/>
          <w:szCs w:val="24"/>
        </w:rPr>
        <w:t xml:space="preserve"> </w:t>
      </w:r>
      <w:r w:rsidRPr="00E154C4">
        <w:rPr>
          <w:rFonts w:ascii="Palatino Linotype" w:hAnsi="Palatino Linotype"/>
          <w:b/>
          <w:bCs/>
          <w:sz w:val="24"/>
          <w:szCs w:val="24"/>
        </w:rPr>
        <w:t>adó-vevő készülék</w:t>
      </w:r>
    </w:p>
    <w:p w:rsidR="00D31656" w:rsidRPr="00E154C4" w:rsidRDefault="00D31656" w:rsidP="008500A4">
      <w:pPr>
        <w:autoSpaceDE w:val="0"/>
        <w:autoSpaceDN w:val="0"/>
        <w:adjustRightInd w:val="0"/>
        <w:jc w:val="both"/>
        <w:rPr>
          <w:rFonts w:ascii="Palatino Linotype" w:hAnsi="Palatino Linotype"/>
          <w:sz w:val="24"/>
          <w:szCs w:val="24"/>
        </w:rPr>
      </w:pPr>
      <w:r>
        <w:rPr>
          <w:rFonts w:ascii="Palatino Linotype" w:hAnsi="Palatino Linotype"/>
          <w:sz w:val="24"/>
          <w:szCs w:val="24"/>
        </w:rPr>
        <w:t>J</w:t>
      </w:r>
      <w:r w:rsidRPr="00E154C4">
        <w:rPr>
          <w:rFonts w:ascii="Palatino Linotype" w:hAnsi="Palatino Linotype"/>
          <w:sz w:val="24"/>
          <w:szCs w:val="24"/>
        </w:rPr>
        <w:t>ól segíti a hallássérült tanuló oktatását azáltal, hogy csak a</w:t>
      </w:r>
      <w:r>
        <w:rPr>
          <w:rFonts w:ascii="Palatino Linotype" w:hAnsi="Palatino Linotype"/>
          <w:sz w:val="24"/>
          <w:szCs w:val="24"/>
        </w:rPr>
        <w:t xml:space="preserve"> </w:t>
      </w:r>
      <w:r w:rsidRPr="00E154C4">
        <w:rPr>
          <w:rFonts w:ascii="Palatino Linotype" w:hAnsi="Palatino Linotype"/>
          <w:sz w:val="24"/>
          <w:szCs w:val="24"/>
        </w:rPr>
        <w:t>hasznos jeleket erősíti fel, a háttérzajokat nem. Előnye, hogy a távolabbról jövő beszédet</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is erősíti. Egy adó és egy vevő részből áll, az adó részhez mikrofon csatlakozik, melyet általában a beszélő visel.</w:t>
      </w:r>
    </w:p>
    <w:p w:rsidR="00D31656" w:rsidRDefault="00D31656" w:rsidP="008500A4">
      <w:pPr>
        <w:autoSpaceDE w:val="0"/>
        <w:autoSpaceDN w:val="0"/>
        <w:adjustRightInd w:val="0"/>
        <w:jc w:val="both"/>
        <w:rPr>
          <w:rFonts w:ascii="Palatino Linotype" w:hAnsi="Palatino Linotype"/>
          <w:sz w:val="24"/>
          <w:szCs w:val="24"/>
        </w:rPr>
      </w:pPr>
    </w:p>
    <w:p w:rsidR="00D31656" w:rsidRDefault="00D31656" w:rsidP="008500A4">
      <w:pPr>
        <w:jc w:val="both"/>
        <w:rPr>
          <w:rFonts w:ascii="Palatino Linotype" w:hAnsi="Palatino Linotype"/>
          <w:b/>
          <w:bCs/>
          <w:sz w:val="24"/>
          <w:szCs w:val="24"/>
        </w:rPr>
      </w:pPr>
      <w:r w:rsidRPr="00E154C4">
        <w:rPr>
          <w:rFonts w:ascii="Palatino Linotype" w:hAnsi="Palatino Linotype"/>
          <w:b/>
          <w:bCs/>
          <w:sz w:val="24"/>
          <w:szCs w:val="24"/>
        </w:rPr>
        <w:t>1.6.3. A Cohleáris inplantátum</w:t>
      </w:r>
    </w:p>
    <w:p w:rsidR="00D31656" w:rsidRPr="00E154C4" w:rsidRDefault="00D31656" w:rsidP="008500A4">
      <w:pPr>
        <w:jc w:val="both"/>
        <w:rPr>
          <w:rFonts w:ascii="Palatino Linotype" w:hAnsi="Palatino Linotype"/>
          <w:b/>
          <w:sz w:val="24"/>
          <w:szCs w:val="24"/>
        </w:rPr>
      </w:pPr>
      <w:r w:rsidRPr="008217A7">
        <w:rPr>
          <w:rFonts w:ascii="Palatino Linotype" w:hAnsi="Palatino Linotype"/>
          <w:bCs/>
          <w:sz w:val="24"/>
          <w:szCs w:val="24"/>
        </w:rPr>
        <w:t>A</w:t>
      </w:r>
      <w:r w:rsidRPr="00E154C4">
        <w:rPr>
          <w:rFonts w:ascii="Palatino Linotype" w:hAnsi="Palatino Linotype"/>
          <w:sz w:val="24"/>
          <w:szCs w:val="24"/>
        </w:rPr>
        <w:t xml:space="preserve">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D31656" w:rsidRPr="00E154C4" w:rsidRDefault="00D31656" w:rsidP="008500A4">
      <w:pPr>
        <w:jc w:val="both"/>
        <w:rPr>
          <w:rFonts w:ascii="Palatino Linotype" w:hAnsi="Palatino Linotype"/>
          <w:sz w:val="24"/>
          <w:szCs w:val="24"/>
        </w:rPr>
      </w:pPr>
      <w:r w:rsidRPr="00E154C4">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A cochleáris implantátum több elemből áll. Ezek egy részét a hallássérültek koponyájába operálják - közvetlenül a fejbőr alá ill. a belső fülbe vezetik -, más részeit pedig kívül, a testükön viselik. A külső elem részei: a hangokat felfogó mikrofon, a beszédprocesszor,valamint az adókészülék, ami a jeleket a beültetett belső elem felé továbbítja.</w:t>
      </w:r>
    </w:p>
    <w:p w:rsidR="00D31656" w:rsidRDefault="00D31656" w:rsidP="00D67CF6">
      <w:pPr>
        <w:autoSpaceDE w:val="0"/>
        <w:autoSpaceDN w:val="0"/>
        <w:adjustRightInd w:val="0"/>
        <w:rPr>
          <w:rFonts w:ascii="Palatino Linotype" w:hAnsi="Palatino Linotype"/>
          <w:sz w:val="24"/>
          <w:szCs w:val="24"/>
        </w:rPr>
      </w:pPr>
    </w:p>
    <w:p w:rsidR="00D31656" w:rsidRDefault="00D31656" w:rsidP="00D67CF6">
      <w:pPr>
        <w:autoSpaceDE w:val="0"/>
        <w:autoSpaceDN w:val="0"/>
        <w:adjustRightInd w:val="0"/>
        <w:rPr>
          <w:rFonts w:ascii="Palatino Linotype" w:hAnsi="Palatino Linotype"/>
          <w:b/>
          <w:bCs/>
          <w:sz w:val="24"/>
          <w:szCs w:val="24"/>
        </w:rPr>
      </w:pPr>
      <w:r w:rsidRPr="00E154C4">
        <w:rPr>
          <w:rFonts w:ascii="Palatino Linotype" w:hAnsi="Palatino Linotype"/>
          <w:b/>
          <w:bCs/>
          <w:sz w:val="24"/>
          <w:szCs w:val="24"/>
        </w:rPr>
        <w:lastRenderedPageBreak/>
        <w:t>1.7 A hallássérültek oktatásában használt kommunikációs módszerek lehetséges</w:t>
      </w:r>
      <w:r>
        <w:rPr>
          <w:rFonts w:ascii="Palatino Linotype" w:hAnsi="Palatino Linotype"/>
          <w:b/>
          <w:bCs/>
          <w:sz w:val="24"/>
          <w:szCs w:val="24"/>
        </w:rPr>
        <w:t xml:space="preserve"> </w:t>
      </w:r>
      <w:r w:rsidRPr="00E154C4">
        <w:rPr>
          <w:rFonts w:ascii="Palatino Linotype" w:hAnsi="Palatino Linotype"/>
          <w:b/>
          <w:bCs/>
          <w:sz w:val="24"/>
          <w:szCs w:val="24"/>
        </w:rPr>
        <w:t>csatornái</w:t>
      </w:r>
    </w:p>
    <w:p w:rsidR="00D31656" w:rsidRPr="00E154C4" w:rsidRDefault="00D31656" w:rsidP="008500A4">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 xml:space="preserve">Vokális (hangi) - </w:t>
      </w:r>
      <w:r w:rsidRPr="00E154C4">
        <w:rPr>
          <w:rFonts w:ascii="Palatino Linotype" w:hAnsi="Palatino Linotype"/>
          <w:b/>
          <w:bCs/>
          <w:sz w:val="24"/>
          <w:szCs w:val="24"/>
        </w:rPr>
        <w:t>auditív csatorna</w:t>
      </w:r>
      <w:r w:rsidRPr="00E154C4">
        <w:rPr>
          <w:rFonts w:ascii="Palatino Linotype" w:hAnsi="Palatino Linotype"/>
          <w:sz w:val="24"/>
          <w:szCs w:val="24"/>
        </w:rPr>
        <w:t>: a hallásmaradvány aktivizálásának időpontja</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D31656" w:rsidRPr="00E154C4" w:rsidRDefault="00D31656" w:rsidP="008500A4">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 xml:space="preserve">Az artikulációs-vizuális csatorna: vagyis a </w:t>
      </w:r>
      <w:r w:rsidRPr="00E154C4">
        <w:rPr>
          <w:rFonts w:ascii="Palatino Linotype" w:hAnsi="Palatino Linotype"/>
          <w:b/>
          <w:bCs/>
          <w:sz w:val="24"/>
          <w:szCs w:val="24"/>
        </w:rPr>
        <w:t xml:space="preserve">szájról olvasás </w:t>
      </w:r>
      <w:r w:rsidRPr="00E154C4">
        <w:rPr>
          <w:rFonts w:ascii="Palatino Linotype" w:hAnsi="Palatino Linotype"/>
          <w:sz w:val="24"/>
          <w:szCs w:val="24"/>
        </w:rPr>
        <w:t>és az azt kiegészítő hallás,</w:t>
      </w:r>
      <w:r>
        <w:rPr>
          <w:rFonts w:ascii="Palatino Linotype" w:hAnsi="Palatino Linotype"/>
          <w:sz w:val="24"/>
          <w:szCs w:val="24"/>
        </w:rPr>
        <w:t xml:space="preserve"> </w:t>
      </w:r>
    </w:p>
    <w:p w:rsidR="00D31656" w:rsidRPr="00E154C4" w:rsidRDefault="00D31656" w:rsidP="008500A4">
      <w:pPr>
        <w:pStyle w:val="Listaszerbekezds"/>
        <w:autoSpaceDE w:val="0"/>
        <w:autoSpaceDN w:val="0"/>
        <w:adjustRightInd w:val="0"/>
        <w:spacing w:after="0" w:line="240" w:lineRule="auto"/>
        <w:ind w:left="0"/>
        <w:jc w:val="both"/>
        <w:rPr>
          <w:rFonts w:ascii="Palatino Linotype" w:hAnsi="Palatino Linotype"/>
          <w:sz w:val="24"/>
          <w:szCs w:val="24"/>
        </w:rPr>
      </w:pPr>
      <w:r w:rsidRPr="00E154C4">
        <w:rPr>
          <w:rFonts w:ascii="Palatino Linotype" w:hAnsi="Palatino Linotype"/>
          <w:sz w:val="24"/>
          <w:szCs w:val="24"/>
        </w:rPr>
        <w:t>illetve olvasás. Súlyosabb veszteségek esetén domináns információ felvételt biztosít és a hallási benyomások töltik be a kiegészítő szerepet.</w:t>
      </w:r>
    </w:p>
    <w:p w:rsidR="00D31656" w:rsidRPr="00E154C4" w:rsidRDefault="00D31656" w:rsidP="008500A4">
      <w:pPr>
        <w:pStyle w:val="Listaszerbekezds"/>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Manuális-vizuális kommunikációs csatorna, mely az ujj-abc, illetve a jelnyelv használatát jelenti. Az ujj-abc jelei valamennyi beszédhangot megjelenítik egy-egy kézjellel.</w:t>
      </w:r>
      <w:r w:rsidRPr="00E154C4">
        <w:rPr>
          <w:rFonts w:ascii="Palatino Linotype" w:hAnsi="Palatino Linotype"/>
        </w:rPr>
        <w:t xml:space="preserve"> </w:t>
      </w:r>
      <w:r w:rsidRPr="00E154C4">
        <w:rPr>
          <w:rFonts w:ascii="Palatino Linotype" w:hAnsi="Palatino Linotype"/>
          <w:sz w:val="24"/>
          <w:szCs w:val="24"/>
        </w:rPr>
        <w:t>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D31656" w:rsidRPr="00E154C4" w:rsidRDefault="00D31656" w:rsidP="008500A4">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D31656" w:rsidRPr="00E154C4" w:rsidRDefault="00D31656" w:rsidP="008500A4">
      <w:pPr>
        <w:pStyle w:val="Listaszerbekezds"/>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Vokális (artikulációs) – taktilis csatorna: a mások, vagy magunk által produkált beszédhangok ellenőrzését jelenti tapintás útján.</w:t>
      </w:r>
    </w:p>
    <w:p w:rsidR="00D31656" w:rsidRDefault="00D31656">
      <w:pPr>
        <w:rPr>
          <w:rFonts w:ascii="Palatino Linotype" w:hAnsi="Palatino Linotype"/>
          <w:sz w:val="24"/>
          <w:szCs w:val="24"/>
        </w:rPr>
      </w:pPr>
    </w:p>
    <w:p w:rsidR="00D31656"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1.8</w:t>
      </w:r>
      <w:r>
        <w:rPr>
          <w:rFonts w:ascii="Palatino Linotype" w:hAnsi="Palatino Linotype"/>
          <w:b/>
          <w:bCs/>
          <w:sz w:val="24"/>
          <w:szCs w:val="24"/>
        </w:rPr>
        <w:t>.</w:t>
      </w:r>
      <w:r w:rsidRPr="00E154C4">
        <w:rPr>
          <w:rFonts w:ascii="Palatino Linotype" w:hAnsi="Palatino Linotype"/>
          <w:b/>
          <w:bCs/>
          <w:sz w:val="24"/>
          <w:szCs w:val="24"/>
        </w:rPr>
        <w:t xml:space="preserve"> Különleges előírások, megjegyzések</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xml:space="preserve">A gyógypedagógiai nevelési-oktatási intézményben a fogyatékos tanulók részére a tanórai foglalkozásokon túl </w:t>
      </w:r>
      <w:r w:rsidRPr="00E154C4">
        <w:rPr>
          <w:rFonts w:ascii="Palatino Linotype" w:hAnsi="Palatino Linotype"/>
          <w:b/>
          <w:bCs/>
          <w:sz w:val="24"/>
          <w:szCs w:val="24"/>
        </w:rPr>
        <w:t>kötelező egészségügyi és pedagógiai célú habilitációs,</w:t>
      </w:r>
      <w:r w:rsidRPr="00E154C4">
        <w:rPr>
          <w:rFonts w:ascii="Palatino Linotype" w:hAnsi="Palatino Linotype"/>
          <w:sz w:val="24"/>
          <w:szCs w:val="24"/>
        </w:rPr>
        <w:t xml:space="preserve"> </w:t>
      </w:r>
      <w:r w:rsidRPr="00E154C4">
        <w:rPr>
          <w:rFonts w:ascii="Palatino Linotype" w:hAnsi="Palatino Linotype"/>
          <w:b/>
          <w:bCs/>
          <w:sz w:val="24"/>
          <w:szCs w:val="24"/>
        </w:rPr>
        <w:t xml:space="preserve">rehabilitációs tanórai foglalkozásokat kell szervezni. </w:t>
      </w:r>
      <w:r w:rsidRPr="00E154C4">
        <w:rPr>
          <w:rFonts w:ascii="Palatino Linotype" w:hAnsi="Palatino Linotype"/>
          <w:sz w:val="24"/>
          <w:szCs w:val="24"/>
        </w:rPr>
        <w:t xml:space="preserve">Heti időkerete az évfolyamra meghatározott heti tanítási óra </w:t>
      </w:r>
      <w:r w:rsidRPr="00E154C4">
        <w:rPr>
          <w:rFonts w:ascii="Palatino Linotype" w:hAnsi="Palatino Linotype"/>
          <w:b/>
          <w:bCs/>
          <w:sz w:val="24"/>
          <w:szCs w:val="24"/>
        </w:rPr>
        <w:t>40 %</w:t>
      </w:r>
      <w:r w:rsidRPr="00E154C4">
        <w:rPr>
          <w:rFonts w:ascii="Palatino Linotype" w:hAnsi="Palatino Linotype"/>
          <w:sz w:val="24"/>
          <w:szCs w:val="24"/>
        </w:rPr>
        <w:t xml:space="preserve">-a </w:t>
      </w:r>
      <w:r w:rsidRPr="00E154C4">
        <w:rPr>
          <w:rFonts w:ascii="Palatino Linotype" w:hAnsi="Palatino Linotype"/>
          <w:b/>
          <w:bCs/>
          <w:sz w:val="24"/>
          <w:szCs w:val="24"/>
        </w:rPr>
        <w:t>nagyothalló</w:t>
      </w:r>
      <w:r w:rsidRPr="00E154C4">
        <w:rPr>
          <w:rFonts w:ascii="Palatino Linotype" w:hAnsi="Palatino Linotype"/>
          <w:sz w:val="24"/>
          <w:szCs w:val="24"/>
        </w:rPr>
        <w:t xml:space="preserve">, </w:t>
      </w:r>
      <w:r w:rsidRPr="00E154C4">
        <w:rPr>
          <w:rFonts w:ascii="Palatino Linotype" w:hAnsi="Palatino Linotype"/>
          <w:b/>
          <w:bCs/>
          <w:sz w:val="24"/>
          <w:szCs w:val="24"/>
        </w:rPr>
        <w:t>50 %</w:t>
      </w:r>
      <w:r w:rsidRPr="00E154C4">
        <w:rPr>
          <w:rFonts w:ascii="Palatino Linotype" w:hAnsi="Palatino Linotype"/>
          <w:sz w:val="24"/>
          <w:szCs w:val="24"/>
        </w:rPr>
        <w:t xml:space="preserve">-a </w:t>
      </w:r>
      <w:r w:rsidRPr="00E154C4">
        <w:rPr>
          <w:rFonts w:ascii="Palatino Linotype" w:hAnsi="Palatino Linotype"/>
          <w:b/>
          <w:bCs/>
          <w:sz w:val="24"/>
          <w:szCs w:val="24"/>
        </w:rPr>
        <w:t xml:space="preserve">siket </w:t>
      </w:r>
      <w:r w:rsidRPr="00E154C4">
        <w:rPr>
          <w:rFonts w:ascii="Palatino Linotype" w:hAnsi="Palatino Linotype"/>
          <w:sz w:val="24"/>
          <w:szCs w:val="24"/>
        </w:rPr>
        <w:t>tanuló esetében.</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lastRenderedPageBreak/>
        <w:t>Egyéni rehabilitációs foglalkozások keretében, mely a szabad órasávban tervezhető a következő területeket érinthetjük.</w:t>
      </w:r>
    </w:p>
    <w:p w:rsidR="00D31656" w:rsidRPr="00E154C4" w:rsidRDefault="00D31656" w:rsidP="008500A4">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D31656" w:rsidRPr="00E154C4" w:rsidRDefault="00D31656" w:rsidP="008500A4">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Tanulást megalapozó képességek fejlesztése</w:t>
      </w:r>
    </w:p>
    <w:p w:rsidR="00D31656" w:rsidRPr="00E154C4" w:rsidRDefault="00D31656" w:rsidP="008500A4">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Speciális szakmai megsegítés</w:t>
      </w:r>
    </w:p>
    <w:p w:rsidR="00D31656" w:rsidRPr="00E154C4" w:rsidRDefault="00D31656" w:rsidP="008500A4">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Tanulási technikák elsajátítása a különböző tantárgyak tanulásához</w:t>
      </w:r>
    </w:p>
    <w:p w:rsidR="00D31656" w:rsidRPr="00E154C4" w:rsidRDefault="00D31656" w:rsidP="008500A4">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Számítógépes egyéni tanulást segítő programok használatának megismerése</w:t>
      </w:r>
    </w:p>
    <w:p w:rsidR="00D31656" w:rsidRPr="00E154C4" w:rsidRDefault="00D31656" w:rsidP="008500A4">
      <w:pPr>
        <w:pStyle w:val="Listaszerbekezds"/>
        <w:numPr>
          <w:ilvl w:val="0"/>
          <w:numId w:val="21"/>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Kommunikáció, helyesírás fejlesztése</w:t>
      </w:r>
    </w:p>
    <w:p w:rsidR="00D31656" w:rsidRDefault="00D31656" w:rsidP="008500A4">
      <w:pPr>
        <w:autoSpaceDE w:val="0"/>
        <w:autoSpaceDN w:val="0"/>
        <w:adjustRightInd w:val="0"/>
        <w:jc w:val="both"/>
        <w:rPr>
          <w:rFonts w:ascii="Palatino Linotype" w:hAnsi="Palatino Linotype"/>
          <w:b/>
          <w:bCs/>
          <w:sz w:val="24"/>
          <w:szCs w:val="24"/>
        </w:rPr>
      </w:pPr>
    </w:p>
    <w:p w:rsidR="00D31656"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1.9. Módszertani útmutatások</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A team összetétele:</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közismereti oktatásban résztvevő tanárok,</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a szakmai, elméleti oktatást végző szakoktatók,</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a gyógypedagógus tanárok (szurdopedagógus, logopédus),</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a pedagógiai munkát segítők (gyógypedagógiai, pedagógiai asszisztensek),</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egyéb szakemberek (szakorvosok, pszichológus, mentálhigiénikus, szociális munkás),</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 szükség esetén jeltolmács bevonása a feladatmegértés elősegítéséhez, tanulói visszajelzéshez.</w:t>
      </w:r>
    </w:p>
    <w:p w:rsidR="00D31656" w:rsidRPr="00E154C4" w:rsidRDefault="00D31656" w:rsidP="008500A4">
      <w:pPr>
        <w:autoSpaceDE w:val="0"/>
        <w:autoSpaceDN w:val="0"/>
        <w:adjustRightInd w:val="0"/>
        <w:jc w:val="both"/>
        <w:rPr>
          <w:rFonts w:ascii="Palatino Linotype" w:hAnsi="Palatino Linotype"/>
          <w:sz w:val="24"/>
          <w:szCs w:val="24"/>
        </w:rPr>
      </w:pPr>
    </w:p>
    <w:p w:rsidR="00D31656"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E154C4">
        <w:rPr>
          <w:rFonts w:ascii="Palatino Linotype" w:hAnsi="Palatino Linotype"/>
          <w:b/>
          <w:bCs/>
          <w:sz w:val="24"/>
          <w:szCs w:val="24"/>
        </w:rPr>
        <w:t xml:space="preserve">biztosítása. </w:t>
      </w:r>
    </w:p>
    <w:p w:rsidR="00D31656" w:rsidRPr="00B50C4A"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pedagógusnak, szakoktatónak minden körülmények között jó szájról olvasási képet</w:t>
      </w:r>
      <w:r>
        <w:rPr>
          <w:rFonts w:ascii="Palatino Linotype" w:hAnsi="Palatino Linotype"/>
          <w:sz w:val="24"/>
          <w:szCs w:val="24"/>
        </w:rPr>
        <w:t xml:space="preserve"> </w:t>
      </w:r>
      <w:r w:rsidRPr="00B50C4A">
        <w:rPr>
          <w:rFonts w:ascii="Palatino Linotype" w:hAnsi="Palatino Linotype"/>
          <w:sz w:val="24"/>
          <w:szCs w:val="24"/>
        </w:rPr>
        <w:t>kell biztosítania. Optimális feltételeket kell teremteni a beszédértés elősegítésére.</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lastRenderedPageBreak/>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D31656" w:rsidRPr="00E154C4" w:rsidRDefault="00D31656" w:rsidP="008500A4">
      <w:pPr>
        <w:pStyle w:val="Listaszerbekezds"/>
        <w:numPr>
          <w:ilvl w:val="0"/>
          <w:numId w:val="22"/>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bCs/>
          <w:sz w:val="24"/>
          <w:szCs w:val="24"/>
        </w:rPr>
        <w:t>A megértés, bevésés</w:t>
      </w:r>
      <w:r w:rsidRPr="00E154C4">
        <w:rPr>
          <w:rFonts w:ascii="Palatino Linotype" w:hAnsi="Palatino Linotype"/>
          <w:b/>
          <w:bCs/>
          <w:sz w:val="24"/>
          <w:szCs w:val="24"/>
        </w:rPr>
        <w:t xml:space="preserve"> </w:t>
      </w:r>
      <w:r w:rsidRPr="00E154C4">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D31656" w:rsidRPr="00E154C4" w:rsidRDefault="00D31656" w:rsidP="008500A4">
      <w:pPr>
        <w:autoSpaceDE w:val="0"/>
        <w:autoSpaceDN w:val="0"/>
        <w:adjustRightInd w:val="0"/>
        <w:jc w:val="both"/>
        <w:rPr>
          <w:rFonts w:ascii="Palatino Linotype" w:hAnsi="Palatino Linotype"/>
          <w:sz w:val="20"/>
          <w:szCs w:val="20"/>
        </w:rPr>
      </w:pP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b/>
          <w:bCs/>
          <w:sz w:val="24"/>
          <w:szCs w:val="24"/>
        </w:rPr>
        <w:t xml:space="preserve">Kiscsoportos oktatási szervezeti formákban </w:t>
      </w:r>
      <w:r w:rsidRPr="00E154C4">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D31656" w:rsidRDefault="00D31656" w:rsidP="008500A4">
      <w:pPr>
        <w:autoSpaceDE w:val="0"/>
        <w:autoSpaceDN w:val="0"/>
        <w:adjustRightInd w:val="0"/>
        <w:jc w:val="both"/>
        <w:rPr>
          <w:rFonts w:ascii="Palatino Linotype" w:hAnsi="Palatino Linotype"/>
          <w:b/>
          <w:bCs/>
          <w:sz w:val="24"/>
          <w:szCs w:val="24"/>
        </w:rPr>
      </w:pPr>
    </w:p>
    <w:p w:rsidR="00D31656" w:rsidRPr="00E154C4"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Egyéb tanulásszervezési kérdések, gyakorlati teendők</w:t>
      </w:r>
    </w:p>
    <w:p w:rsidR="00D31656" w:rsidRPr="00E154C4" w:rsidRDefault="00D31656" w:rsidP="008500A4">
      <w:pPr>
        <w:pStyle w:val="Listaszerbekezds"/>
        <w:numPr>
          <w:ilvl w:val="0"/>
          <w:numId w:val="23"/>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pedagógus, szakoktató jó szájról olvasási kép nyújtásával segítheti a beszédértést.</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Az osztályteremben olyan ülőhelyet találjanak, ahonnan közelről láthatja és hallhatja</w:t>
      </w:r>
    </w:p>
    <w:p w:rsidR="00D31656" w:rsidRPr="00E154C4" w:rsidRDefault="00D31656" w:rsidP="008500A4">
      <w:pPr>
        <w:autoSpaceDE w:val="0"/>
        <w:autoSpaceDN w:val="0"/>
        <w:adjustRightInd w:val="0"/>
        <w:jc w:val="both"/>
        <w:rPr>
          <w:rFonts w:ascii="Palatino Linotype" w:hAnsi="Palatino Linotype"/>
          <w:sz w:val="24"/>
          <w:szCs w:val="24"/>
        </w:rPr>
      </w:pPr>
      <w:r w:rsidRPr="00E154C4">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D31656" w:rsidRPr="00E154C4" w:rsidRDefault="00D31656" w:rsidP="008500A4">
      <w:pPr>
        <w:pStyle w:val="Listaszerbekezds"/>
        <w:numPr>
          <w:ilvl w:val="0"/>
          <w:numId w:val="23"/>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megértést a vizuális oktatási módszerekre alapozott ismeretátadás segíti (képek, kép-hang és írásalapú kommunikációs eszközök).</w:t>
      </w:r>
    </w:p>
    <w:p w:rsidR="00D31656" w:rsidRPr="00E154C4" w:rsidRDefault="00D31656" w:rsidP="008500A4">
      <w:pPr>
        <w:pStyle w:val="Listaszerbekezds"/>
        <w:numPr>
          <w:ilvl w:val="0"/>
          <w:numId w:val="23"/>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lastRenderedPageBreak/>
        <w:t>A tanítási órákon nélkülözhetetlen a közvetlen hallást segítő eszközök használata.</w:t>
      </w:r>
    </w:p>
    <w:p w:rsidR="00D31656" w:rsidRPr="00D67CF6" w:rsidRDefault="00D31656" w:rsidP="008500A4">
      <w:pPr>
        <w:pStyle w:val="Listaszerbekezds"/>
        <w:numPr>
          <w:ilvl w:val="0"/>
          <w:numId w:val="23"/>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hallássérültek integrált oktatását, elsősorban a beszédmegértést segíti elő a vezeték</w:t>
      </w:r>
      <w:r>
        <w:rPr>
          <w:rFonts w:ascii="Palatino Linotype" w:hAnsi="Palatino Linotype"/>
          <w:sz w:val="24"/>
          <w:szCs w:val="24"/>
        </w:rPr>
        <w:t xml:space="preserve"> </w:t>
      </w:r>
      <w:r w:rsidRPr="00D67CF6">
        <w:rPr>
          <w:rFonts w:ascii="Palatino Linotype" w:hAnsi="Palatino Linotype"/>
          <w:sz w:val="24"/>
          <w:szCs w:val="24"/>
        </w:rPr>
        <w:t>nélküli kommunikációs rendszer. A tanár-diák közvetlen kapcsolat URH adóvevő alkalmazásával könnyíthető.</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D67CF6">
        <w:rPr>
          <w:rFonts w:ascii="Palatino Linotype" w:hAnsi="Palatino Linotype"/>
          <w:sz w:val="24"/>
          <w:szCs w:val="24"/>
        </w:rPr>
        <w:t>Nehezen kiejthető szakszavak artikulációs ejtésének kialakítását és automatizálását szur</w:t>
      </w:r>
      <w:r w:rsidRPr="00E154C4">
        <w:rPr>
          <w:rFonts w:ascii="Palatino Linotype" w:hAnsi="Palatino Linotype"/>
          <w:sz w:val="24"/>
          <w:szCs w:val="24"/>
        </w:rPr>
        <w:t>dopedagógus, logopédus támogatja.</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Hangsúlyozzuk az órák végén elhangzó információkat!</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Folyamatos legyen az ellenőrzés és értékelés, a tanulási folyamat az egyéni szükséglethez igazodjon.</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D31656" w:rsidRPr="00E154C4" w:rsidRDefault="00D31656" w:rsidP="008500A4">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Az eredményes nevelést, a szakmai képzés színvonalát az előbbieken túl az általános iskolai tanulmányok, az eddig elért fejlődés is meghatározza.</w:t>
      </w:r>
    </w:p>
    <w:p w:rsidR="00D31656" w:rsidRPr="00B20B33" w:rsidRDefault="00D31656" w:rsidP="00B20B33">
      <w:pPr>
        <w:pStyle w:val="Listaszerbekezds"/>
        <w:numPr>
          <w:ilvl w:val="0"/>
          <w:numId w:val="24"/>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A hallássérült fiatalok oktatása során fokozott figyelmet kell fordítani látásuk védelmére.</w:t>
      </w:r>
    </w:p>
    <w:p w:rsidR="00D31656" w:rsidRPr="00B20B33" w:rsidRDefault="00D31656" w:rsidP="00B20B33">
      <w:pPr>
        <w:pStyle w:val="Listaszerbekezds"/>
        <w:autoSpaceDE w:val="0"/>
        <w:autoSpaceDN w:val="0"/>
        <w:adjustRightInd w:val="0"/>
        <w:spacing w:after="0" w:line="240" w:lineRule="auto"/>
        <w:ind w:left="720"/>
        <w:contextualSpacing/>
        <w:jc w:val="both"/>
        <w:rPr>
          <w:rFonts w:ascii="Palatino Linotype" w:hAnsi="Palatino Linotype"/>
          <w:sz w:val="24"/>
          <w:szCs w:val="24"/>
        </w:rPr>
      </w:pPr>
    </w:p>
    <w:p w:rsidR="00D31656" w:rsidRDefault="00D31656" w:rsidP="008500A4">
      <w:pPr>
        <w:autoSpaceDE w:val="0"/>
        <w:autoSpaceDN w:val="0"/>
        <w:adjustRightInd w:val="0"/>
        <w:jc w:val="both"/>
        <w:rPr>
          <w:rFonts w:ascii="Palatino Linotype" w:hAnsi="Palatino Linotype"/>
          <w:b/>
          <w:bCs/>
          <w:sz w:val="24"/>
          <w:szCs w:val="24"/>
        </w:rPr>
      </w:pPr>
      <w:r w:rsidRPr="00E154C4">
        <w:rPr>
          <w:rFonts w:ascii="Palatino Linotype" w:hAnsi="Palatino Linotype"/>
          <w:b/>
          <w:bCs/>
          <w:sz w:val="24"/>
          <w:szCs w:val="24"/>
        </w:rPr>
        <w:t>1.10. A szakmai képzésen túl kiemelt speciális nevelési feladatok</w:t>
      </w:r>
    </w:p>
    <w:p w:rsidR="00D31656" w:rsidRPr="00E154C4" w:rsidRDefault="00D31656" w:rsidP="008500A4">
      <w:pPr>
        <w:pStyle w:val="Listaszerbekezds"/>
        <w:numPr>
          <w:ilvl w:val="0"/>
          <w:numId w:val="2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D31656" w:rsidRPr="00E154C4" w:rsidRDefault="00D31656" w:rsidP="008500A4">
      <w:pPr>
        <w:pStyle w:val="Listaszerbekezds"/>
        <w:numPr>
          <w:ilvl w:val="0"/>
          <w:numId w:val="2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Elengedhetetlen az ismeretek bővítésével kapcsolatos fogalomrendszer pontos kiépítése, a kognitív funkciók szintjeinek állandó fejlesztése.</w:t>
      </w:r>
    </w:p>
    <w:p w:rsidR="00D31656" w:rsidRPr="00E154C4" w:rsidRDefault="00D31656" w:rsidP="008500A4">
      <w:pPr>
        <w:pStyle w:val="Listaszerbekezds"/>
        <w:numPr>
          <w:ilvl w:val="0"/>
          <w:numId w:val="2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lastRenderedPageBreak/>
        <w:t>Fontos a vizuális percepció, az önkifejezés, önmegvalósítás, a valóság képi feldolgozásának bekapcsolása a tanítás-tanulás folyamatába a személyiség kibontakoztatása céljából.</w:t>
      </w:r>
    </w:p>
    <w:p w:rsidR="00D31656" w:rsidRPr="00E154C4" w:rsidRDefault="00D31656" w:rsidP="008500A4">
      <w:pPr>
        <w:pStyle w:val="Listaszerbekezds"/>
        <w:numPr>
          <w:ilvl w:val="0"/>
          <w:numId w:val="2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Mozgás, ritmus, a beszéd-ritmus intenzív fejlesztése az oktatás valamennyi szakaszában.</w:t>
      </w:r>
    </w:p>
    <w:p w:rsidR="00D31656" w:rsidRPr="00E154C4" w:rsidRDefault="00D31656" w:rsidP="008500A4">
      <w:pPr>
        <w:pStyle w:val="Listaszerbekezds"/>
        <w:numPr>
          <w:ilvl w:val="0"/>
          <w:numId w:val="2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Szükséges a tehetség gondozása.</w:t>
      </w:r>
    </w:p>
    <w:p w:rsidR="00D31656" w:rsidRPr="00E154C4" w:rsidRDefault="00D31656" w:rsidP="008500A4">
      <w:pPr>
        <w:pStyle w:val="Listaszerbekezds"/>
        <w:numPr>
          <w:ilvl w:val="0"/>
          <w:numId w:val="25"/>
        </w:numPr>
        <w:autoSpaceDE w:val="0"/>
        <w:autoSpaceDN w:val="0"/>
        <w:adjustRightInd w:val="0"/>
        <w:spacing w:after="0" w:line="240" w:lineRule="auto"/>
        <w:contextualSpacing/>
        <w:jc w:val="both"/>
        <w:rPr>
          <w:rFonts w:ascii="Palatino Linotype" w:hAnsi="Palatino Linotype"/>
          <w:sz w:val="24"/>
          <w:szCs w:val="24"/>
        </w:rPr>
      </w:pPr>
      <w:r w:rsidRPr="00E154C4">
        <w:rPr>
          <w:rFonts w:ascii="Palatino Linotype" w:hAnsi="Palatino Linotype"/>
          <w:sz w:val="24"/>
          <w:szCs w:val="24"/>
        </w:rPr>
        <w:t>Fel kell készíteni a diákokat a felnőttek, a munka világába való beilleszkedésre.</w:t>
      </w:r>
    </w:p>
    <w:p w:rsidR="00D31656" w:rsidRDefault="00D31656">
      <w:pPr>
        <w:rPr>
          <w:rFonts w:ascii="Palatino Linotype" w:hAnsi="Palatino Linotype"/>
          <w:b/>
          <w:kern w:val="1"/>
          <w:sz w:val="24"/>
          <w:szCs w:val="24"/>
          <w:lang w:eastAsia="hi-IN" w:bidi="hi-IN"/>
        </w:rPr>
      </w:pPr>
    </w:p>
    <w:p w:rsidR="00D31656" w:rsidRDefault="00D31656">
      <w:pPr>
        <w:rPr>
          <w:rFonts w:ascii="Palatino Linotype" w:hAnsi="Palatino Linotype"/>
          <w:b/>
          <w:kern w:val="1"/>
          <w:sz w:val="24"/>
          <w:szCs w:val="24"/>
          <w:lang w:eastAsia="hi-IN" w:bidi="hi-IN"/>
        </w:rPr>
      </w:pPr>
    </w:p>
    <w:p w:rsidR="00D31656" w:rsidRDefault="00D31656" w:rsidP="00961802">
      <w:pPr>
        <w:widowControl w:val="0"/>
        <w:suppressAutoHyphens/>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 VI.</w:t>
      </w:r>
      <w:r>
        <w:rPr>
          <w:rFonts w:ascii="Palatino Linotype" w:hAnsi="Palatino Linotype"/>
          <w:b/>
          <w:kern w:val="1"/>
          <w:sz w:val="24"/>
          <w:szCs w:val="24"/>
          <w:lang w:eastAsia="hi-IN" w:bidi="hi-IN"/>
        </w:rPr>
        <w:tab/>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D31656" w:rsidRPr="004F1DFE" w:rsidRDefault="00D31656" w:rsidP="004F1DFE">
      <w:pPr>
        <w:jc w:val="both"/>
        <w:rPr>
          <w:rFonts w:ascii="Palatino Linotype" w:hAnsi="Palatino Linotype"/>
          <w:sz w:val="24"/>
          <w:szCs w:val="24"/>
        </w:rPr>
      </w:pPr>
    </w:p>
    <w:p w:rsidR="00D31656" w:rsidRPr="00D67CF6" w:rsidRDefault="00D31656" w:rsidP="00D67CF6">
      <w:pPr>
        <w:widowControl w:val="0"/>
        <w:shd w:val="clear" w:color="auto" w:fill="FFFFFF"/>
        <w:suppressAutoHyphens/>
        <w:jc w:val="center"/>
        <w:rPr>
          <w:rFonts w:ascii="Palatino Linotype" w:hAnsi="Palatino Linotype"/>
          <w:b/>
          <w:kern w:val="1"/>
          <w:sz w:val="24"/>
          <w:szCs w:val="24"/>
          <w:lang w:eastAsia="hi-IN" w:bidi="hi-IN"/>
        </w:rPr>
      </w:pPr>
      <w:r w:rsidRPr="00D67CF6">
        <w:rPr>
          <w:rFonts w:ascii="Palatino Linotype" w:hAnsi="Palatino Linotype"/>
          <w:b/>
          <w:kern w:val="1"/>
          <w:sz w:val="24"/>
          <w:szCs w:val="24"/>
          <w:lang w:eastAsia="hi-IN" w:bidi="hi-IN"/>
        </w:rPr>
        <w:t>A szakképesítés képzésének heti és éves szakmai óraszámai</w:t>
      </w:r>
      <w:r w:rsidRPr="00D67CF6">
        <w:rPr>
          <w:rFonts w:ascii="Palatino Linotype" w:hAnsi="Palatino Linotype" w:cs="Calibri"/>
          <w:b/>
          <w:sz w:val="24"/>
          <w:szCs w:val="24"/>
        </w:rPr>
        <w:t>:</w:t>
      </w:r>
    </w:p>
    <w:tbl>
      <w:tblPr>
        <w:tblW w:w="9850" w:type="dxa"/>
        <w:jc w:val="center"/>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0D193E" w:rsidRPr="00F80798" w:rsidTr="000D193E">
        <w:trPr>
          <w:trHeight w:val="488"/>
          <w:jc w:val="center"/>
        </w:trPr>
        <w:tc>
          <w:tcPr>
            <w:tcW w:w="1474" w:type="dxa"/>
            <w:vAlign w:val="center"/>
          </w:tcPr>
          <w:p w:rsidR="000D193E" w:rsidRPr="006E620D" w:rsidRDefault="000D193E" w:rsidP="00F04E71">
            <w:pPr>
              <w:jc w:val="center"/>
              <w:rPr>
                <w:rFonts w:ascii="Palatino Linotype" w:hAnsi="Palatino Linotype" w:cs="Calibri"/>
                <w:sz w:val="20"/>
                <w:szCs w:val="20"/>
                <w:lang w:eastAsia="en-US"/>
              </w:rPr>
            </w:pP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0D193E" w:rsidRPr="006E620D" w:rsidRDefault="000D193E" w:rsidP="00F80798">
            <w:pPr>
              <w:jc w:val="center"/>
              <w:rPr>
                <w:rFonts w:ascii="Palatino Linotype" w:hAnsi="Palatino Linotype" w:cs="Calibri"/>
                <w:sz w:val="20"/>
                <w:szCs w:val="20"/>
                <w:lang w:eastAsia="en-US"/>
              </w:rPr>
            </w:pP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0D193E" w:rsidRPr="006E620D" w:rsidRDefault="000D193E" w:rsidP="00F80798">
            <w:pPr>
              <w:jc w:val="center"/>
              <w:rPr>
                <w:rFonts w:ascii="Palatino Linotype" w:hAnsi="Palatino Linotype" w:cs="Calibri"/>
                <w:sz w:val="20"/>
                <w:szCs w:val="20"/>
                <w:lang w:eastAsia="en-US"/>
              </w:rPr>
            </w:pP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0D193E" w:rsidRPr="006E620D" w:rsidRDefault="000D193E" w:rsidP="00F80798">
            <w:pPr>
              <w:jc w:val="center"/>
              <w:rPr>
                <w:rFonts w:ascii="Palatino Linotype" w:hAnsi="Palatino Linotype" w:cs="Calibri"/>
                <w:sz w:val="20"/>
                <w:szCs w:val="20"/>
                <w:lang w:eastAsia="en-US"/>
              </w:rPr>
            </w:pP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0D193E" w:rsidRPr="006E620D" w:rsidRDefault="000D193E" w:rsidP="00F80798">
            <w:pPr>
              <w:jc w:val="center"/>
              <w:rPr>
                <w:rFonts w:ascii="Palatino Linotype" w:hAnsi="Palatino Linotype" w:cs="Calibri"/>
                <w:sz w:val="20"/>
                <w:szCs w:val="20"/>
                <w:lang w:eastAsia="en-US"/>
              </w:rPr>
            </w:pP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0D193E" w:rsidRPr="00F80798"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 hét</w:t>
            </w:r>
            <w:r w:rsidRPr="00F80798">
              <w:rPr>
                <w:rFonts w:ascii="Palatino Linotype" w:hAnsi="Palatino Linotype" w:cs="Calibri"/>
                <w:sz w:val="20"/>
                <w:szCs w:val="20"/>
                <w:lang w:eastAsia="en-US"/>
              </w:rPr>
              <w:t>tel</w:t>
            </w:r>
          </w:p>
        </w:tc>
      </w:tr>
      <w:tr w:rsidR="000D193E" w:rsidRPr="00F80798" w:rsidTr="000D193E">
        <w:trPr>
          <w:trHeight w:val="488"/>
          <w:jc w:val="center"/>
        </w:trPr>
        <w:tc>
          <w:tcPr>
            <w:tcW w:w="1474" w:type="dxa"/>
            <w:vAlign w:val="center"/>
          </w:tcPr>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414</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0D193E" w:rsidRPr="00F80798"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336</w:t>
            </w:r>
          </w:p>
        </w:tc>
      </w:tr>
      <w:tr w:rsidR="000D193E" w:rsidRPr="00F80798" w:rsidTr="000D193E">
        <w:trPr>
          <w:trHeight w:val="261"/>
          <w:jc w:val="center"/>
        </w:trPr>
        <w:tc>
          <w:tcPr>
            <w:tcW w:w="1474" w:type="dxa"/>
            <w:vAlign w:val="center"/>
          </w:tcPr>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elmélet és gyakorlat együtt</w:t>
            </w:r>
          </w:p>
        </w:tc>
        <w:tc>
          <w:tcPr>
            <w:tcW w:w="1047" w:type="dxa"/>
            <w:vAlign w:val="center"/>
          </w:tcPr>
          <w:p w:rsidR="000D193E" w:rsidRPr="008E235E" w:rsidRDefault="000D193E"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0D193E" w:rsidRPr="008E235E" w:rsidRDefault="000D193E"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047" w:type="dxa"/>
            <w:vAlign w:val="center"/>
          </w:tcPr>
          <w:p w:rsidR="000D193E" w:rsidRPr="008E235E" w:rsidRDefault="000D193E"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0D193E" w:rsidRPr="008E235E" w:rsidRDefault="000D193E"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0D193E" w:rsidRPr="008E235E" w:rsidRDefault="000D193E"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0D193E" w:rsidRPr="008E235E" w:rsidRDefault="000D193E"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0D193E" w:rsidRPr="008E235E" w:rsidRDefault="000D193E"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0D193E" w:rsidRPr="008E235E" w:rsidRDefault="000D193E"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672</w:t>
            </w:r>
          </w:p>
        </w:tc>
      </w:tr>
      <w:tr w:rsidR="000D193E" w:rsidRPr="00F80798" w:rsidTr="000D193E">
        <w:trPr>
          <w:trHeight w:val="551"/>
          <w:jc w:val="center"/>
        </w:trPr>
        <w:tc>
          <w:tcPr>
            <w:tcW w:w="1474" w:type="dxa"/>
            <w:vAlign w:val="center"/>
          </w:tcPr>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Összesen</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70</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1170+</w:t>
            </w:r>
            <w:r w:rsidRPr="006E620D">
              <w:rPr>
                <w:rFonts w:ascii="Palatino Linotype" w:hAnsi="Palatino Linotype" w:cs="Calibri"/>
                <w:sz w:val="20"/>
                <w:szCs w:val="20"/>
                <w:lang w:eastAsia="en-US"/>
              </w:rPr>
              <w:t>105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105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0D193E" w:rsidRPr="00F80798"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1008</w:t>
            </w:r>
          </w:p>
        </w:tc>
      </w:tr>
      <w:tr w:rsidR="000D193E" w:rsidRPr="00F80798" w:rsidTr="000D193E">
        <w:trPr>
          <w:trHeight w:val="551"/>
          <w:jc w:val="center"/>
        </w:trPr>
        <w:tc>
          <w:tcPr>
            <w:tcW w:w="1474" w:type="dxa"/>
            <w:vAlign w:val="center"/>
          </w:tcPr>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(közismereti rész)</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0D193E" w:rsidRPr="00F80798"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48</w:t>
            </w:r>
          </w:p>
        </w:tc>
      </w:tr>
      <w:tr w:rsidR="000D193E" w:rsidRPr="00F80798" w:rsidTr="000D193E">
        <w:trPr>
          <w:trHeight w:val="551"/>
          <w:jc w:val="center"/>
        </w:trPr>
        <w:tc>
          <w:tcPr>
            <w:tcW w:w="1474" w:type="dxa"/>
            <w:vAlign w:val="center"/>
          </w:tcPr>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rész)</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0D193E" w:rsidRPr="00F80798"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64</w:t>
            </w:r>
          </w:p>
        </w:tc>
      </w:tr>
      <w:tr w:rsidR="000D193E" w:rsidRPr="00F80798" w:rsidTr="000D193E">
        <w:trPr>
          <w:trHeight w:val="551"/>
          <w:jc w:val="center"/>
        </w:trPr>
        <w:tc>
          <w:tcPr>
            <w:tcW w:w="1474" w:type="dxa"/>
            <w:vAlign w:val="center"/>
          </w:tcPr>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Mindösszesen</w:t>
            </w:r>
          </w:p>
          <w:p w:rsidR="000D193E" w:rsidRPr="006E620D" w:rsidRDefault="000D193E"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(teljes képzés ideje)</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70</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1296</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47" w:type="dxa"/>
            <w:vAlign w:val="center"/>
          </w:tcPr>
          <w:p w:rsidR="000D193E" w:rsidRPr="006E620D" w:rsidRDefault="000D193E"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0D193E" w:rsidRPr="00F80798" w:rsidRDefault="000D193E"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1120</w:t>
            </w:r>
          </w:p>
        </w:tc>
      </w:tr>
    </w:tbl>
    <w:p w:rsidR="00D31656" w:rsidRDefault="00D31656"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D31656" w:rsidRDefault="00D31656">
      <w:pPr>
        <w:rPr>
          <w:rFonts w:ascii="Palatino Linotype" w:hAnsi="Palatino Linotype"/>
          <w:sz w:val="24"/>
          <w:szCs w:val="24"/>
        </w:rPr>
      </w:pPr>
      <w:r>
        <w:rPr>
          <w:rFonts w:ascii="Palatino Linotype" w:hAnsi="Palatino Linotype"/>
          <w:sz w:val="24"/>
          <w:szCs w:val="24"/>
        </w:rPr>
        <w:br w:type="page"/>
      </w:r>
    </w:p>
    <w:p w:rsidR="00D31656" w:rsidRPr="00C17B85" w:rsidRDefault="00D31656" w:rsidP="00C17B85">
      <w:pPr>
        <w:jc w:val="center"/>
        <w:outlineLvl w:val="2"/>
        <w:rPr>
          <w:rFonts w:ascii="Palatino Linotype" w:hAnsi="Palatino Linotype"/>
          <w:b/>
          <w:sz w:val="24"/>
          <w:szCs w:val="24"/>
        </w:rPr>
      </w:pPr>
      <w:r w:rsidRPr="00C17B85">
        <w:rPr>
          <w:rFonts w:ascii="Palatino Linotype" w:hAnsi="Palatino Linotype"/>
          <w:b/>
          <w:sz w:val="24"/>
          <w:szCs w:val="24"/>
        </w:rPr>
        <w:t>1. számú táblázat</w:t>
      </w:r>
    </w:p>
    <w:p w:rsidR="00D31656" w:rsidRDefault="00D31656"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3"/>
        <w:gridCol w:w="617"/>
        <w:gridCol w:w="620"/>
        <w:gridCol w:w="620"/>
        <w:gridCol w:w="620"/>
        <w:gridCol w:w="620"/>
        <w:gridCol w:w="620"/>
        <w:gridCol w:w="620"/>
        <w:gridCol w:w="620"/>
        <w:gridCol w:w="620"/>
        <w:gridCol w:w="620"/>
        <w:gridCol w:w="620"/>
      </w:tblGrid>
      <w:tr w:rsidR="00D31656" w:rsidRPr="008A362A" w:rsidTr="00683D35">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D31656" w:rsidRPr="008A362A" w:rsidRDefault="00D31656" w:rsidP="008A362A">
            <w:pPr>
              <w:jc w:val="center"/>
              <w:rPr>
                <w:rFonts w:ascii="Palatino" w:hAnsi="Palatino" w:cs="Arial"/>
                <w:b/>
                <w:bCs/>
                <w:sz w:val="20"/>
                <w:szCs w:val="20"/>
              </w:rPr>
            </w:pPr>
            <w:r w:rsidRPr="008A362A">
              <w:rPr>
                <w:rFonts w:ascii="Palatino" w:hAnsi="Palatino" w:cs="Arial"/>
                <w:b/>
                <w:bCs/>
                <w:sz w:val="20"/>
                <w:szCs w:val="20"/>
              </w:rPr>
              <w:t>Szakmai követelmény-modulok</w:t>
            </w:r>
          </w:p>
        </w:tc>
        <w:tc>
          <w:tcPr>
            <w:tcW w:w="1923" w:type="dxa"/>
            <w:vMerge w:val="restart"/>
            <w:tcBorders>
              <w:top w:val="single" w:sz="4" w:space="0" w:color="auto"/>
              <w:left w:val="single" w:sz="4" w:space="0" w:color="auto"/>
              <w:bottom w:val="single" w:sz="4" w:space="0" w:color="auto"/>
              <w:right w:val="single" w:sz="4" w:space="0" w:color="auto"/>
            </w:tcBorders>
            <w:vAlign w:val="center"/>
          </w:tcPr>
          <w:p w:rsidR="00D31656" w:rsidRPr="008A362A" w:rsidRDefault="00D31656" w:rsidP="008A362A">
            <w:pPr>
              <w:jc w:val="center"/>
              <w:rPr>
                <w:rFonts w:ascii="Palatino" w:hAnsi="Palatino" w:cs="Arial"/>
                <w:b/>
                <w:bCs/>
                <w:sz w:val="20"/>
                <w:szCs w:val="20"/>
              </w:rPr>
            </w:pPr>
            <w:r w:rsidRPr="008A362A">
              <w:rPr>
                <w:rFonts w:ascii="Palatino" w:hAnsi="Palatino" w:cs="Arial"/>
                <w:b/>
                <w:bCs/>
                <w:sz w:val="20"/>
                <w:szCs w:val="20"/>
              </w:rPr>
              <w:t>Tantárgyak</w:t>
            </w:r>
          </w:p>
        </w:tc>
        <w:tc>
          <w:tcPr>
            <w:tcW w:w="6817" w:type="dxa"/>
            <w:gridSpan w:val="11"/>
            <w:tcBorders>
              <w:top w:val="single" w:sz="4" w:space="0" w:color="auto"/>
              <w:left w:val="nil"/>
              <w:bottom w:val="single" w:sz="4" w:space="0" w:color="auto"/>
              <w:right w:val="single" w:sz="4" w:space="0" w:color="auto"/>
            </w:tcBorders>
            <w:noWrap/>
            <w:vAlign w:val="center"/>
          </w:tcPr>
          <w:p w:rsidR="00D31656" w:rsidRPr="008A362A" w:rsidRDefault="00D31656" w:rsidP="008A362A">
            <w:pPr>
              <w:jc w:val="center"/>
              <w:rPr>
                <w:rFonts w:ascii="Palatino" w:hAnsi="Palatino" w:cs="Arial"/>
                <w:b/>
                <w:bCs/>
                <w:sz w:val="20"/>
                <w:szCs w:val="20"/>
              </w:rPr>
            </w:pPr>
            <w:r w:rsidRPr="008A362A">
              <w:rPr>
                <w:rFonts w:ascii="Palatino" w:hAnsi="Palatino" w:cs="Arial"/>
                <w:b/>
                <w:bCs/>
                <w:sz w:val="20"/>
                <w:szCs w:val="20"/>
              </w:rPr>
              <w:t>Heti óraszám</w:t>
            </w:r>
          </w:p>
        </w:tc>
      </w:tr>
      <w:tr w:rsidR="00D31656" w:rsidRPr="008A362A" w:rsidTr="00683D35">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8A362A">
            <w:pPr>
              <w:rPr>
                <w:rFonts w:ascii="Palatino" w:hAnsi="Palatino" w:cs="Arial"/>
                <w:b/>
                <w:bCs/>
                <w:sz w:val="20"/>
                <w:szCs w:val="20"/>
              </w:rPr>
            </w:pPr>
          </w:p>
        </w:tc>
        <w:tc>
          <w:tcPr>
            <w:tcW w:w="1923"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8A362A">
            <w:pPr>
              <w:rPr>
                <w:rFonts w:ascii="Palatino" w:hAnsi="Palatino" w:cs="Arial"/>
                <w:b/>
                <w:bCs/>
                <w:sz w:val="20"/>
                <w:szCs w:val="20"/>
              </w:rPr>
            </w:pPr>
          </w:p>
        </w:tc>
        <w:tc>
          <w:tcPr>
            <w:tcW w:w="1857" w:type="dxa"/>
            <w:gridSpan w:val="3"/>
            <w:tcBorders>
              <w:top w:val="single" w:sz="4" w:space="0" w:color="auto"/>
              <w:left w:val="nil"/>
              <w:bottom w:val="single" w:sz="4" w:space="0" w:color="auto"/>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12. évfolyam</w:t>
            </w:r>
          </w:p>
        </w:tc>
      </w:tr>
      <w:tr w:rsidR="00D31656" w:rsidRPr="008A362A" w:rsidTr="00683D35">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8A362A">
            <w:pPr>
              <w:rPr>
                <w:rFonts w:ascii="Palatino" w:hAnsi="Palatino" w:cs="Arial"/>
                <w:b/>
                <w:bCs/>
                <w:sz w:val="20"/>
                <w:szCs w:val="20"/>
              </w:rPr>
            </w:pPr>
          </w:p>
        </w:tc>
        <w:tc>
          <w:tcPr>
            <w:tcW w:w="1923"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8A362A">
            <w:pPr>
              <w:rPr>
                <w:rFonts w:ascii="Palatino" w:hAnsi="Palatino" w:cs="Arial"/>
                <w:b/>
                <w:bCs/>
                <w:sz w:val="20"/>
                <w:szCs w:val="20"/>
              </w:rPr>
            </w:pPr>
          </w:p>
        </w:tc>
        <w:tc>
          <w:tcPr>
            <w:tcW w:w="617" w:type="dxa"/>
            <w:tcBorders>
              <w:top w:val="nil"/>
              <w:left w:val="nil"/>
              <w:bottom w:val="nil"/>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D31656" w:rsidRPr="008A362A" w:rsidRDefault="00D31656"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r>
      <w:tr w:rsidR="00D31656" w:rsidRPr="008A362A" w:rsidTr="00B063B6">
        <w:trPr>
          <w:trHeight w:val="1079"/>
          <w:jc w:val="center"/>
        </w:trPr>
        <w:tc>
          <w:tcPr>
            <w:tcW w:w="1920" w:type="dxa"/>
            <w:tcBorders>
              <w:top w:val="nil"/>
              <w:left w:val="single" w:sz="4" w:space="0" w:color="auto"/>
              <w:bottom w:val="single" w:sz="4" w:space="0" w:color="000000"/>
              <w:right w:val="single" w:sz="4" w:space="0" w:color="auto"/>
            </w:tcBorders>
            <w:shd w:val="clear" w:color="auto" w:fill="FFC000"/>
            <w:vAlign w:val="bottom"/>
          </w:tcPr>
          <w:p w:rsidR="00D31656" w:rsidRPr="00961802" w:rsidRDefault="00D31656" w:rsidP="00B063B6">
            <w:pPr>
              <w:rPr>
                <w:rFonts w:ascii="Palatino Linotype" w:hAnsi="Palatino Linotype" w:cs="Arial"/>
                <w:sz w:val="20"/>
                <w:szCs w:val="20"/>
              </w:rPr>
            </w:pPr>
            <w:r w:rsidRPr="00961802">
              <w:rPr>
                <w:rFonts w:ascii="Palatino Linotype" w:hAnsi="Palatino Linotype" w:cs="Arial"/>
                <w:sz w:val="20"/>
                <w:szCs w:val="20"/>
              </w:rPr>
              <w:t>11500-12 Munkahelyi egészség és biztonság</w:t>
            </w:r>
          </w:p>
        </w:tc>
        <w:tc>
          <w:tcPr>
            <w:tcW w:w="1923" w:type="dxa"/>
            <w:tcBorders>
              <w:top w:val="nil"/>
              <w:left w:val="nil"/>
              <w:right w:val="single" w:sz="4" w:space="0" w:color="auto"/>
            </w:tcBorders>
            <w:vAlign w:val="center"/>
          </w:tcPr>
          <w:p w:rsidR="00D31656" w:rsidRPr="00170E24" w:rsidRDefault="00D31656" w:rsidP="00B063B6">
            <w:pPr>
              <w:rPr>
                <w:rFonts w:ascii="Palatino Linotype" w:hAnsi="Palatino Linotype" w:cs="Arial"/>
                <w:color w:val="000000"/>
                <w:sz w:val="20"/>
                <w:szCs w:val="20"/>
              </w:rPr>
            </w:pPr>
            <w:r w:rsidRPr="00170E24">
              <w:rPr>
                <w:rFonts w:ascii="Palatino Linotype" w:hAnsi="Palatino Linotype" w:cs="Arial"/>
                <w:color w:val="000000"/>
                <w:sz w:val="20"/>
                <w:szCs w:val="20"/>
              </w:rPr>
              <w:t>Munkahelyi egészség és biztonság</w:t>
            </w:r>
          </w:p>
        </w:tc>
        <w:tc>
          <w:tcPr>
            <w:tcW w:w="617" w:type="dxa"/>
            <w:tcBorders>
              <w:top w:val="single" w:sz="4" w:space="0" w:color="auto"/>
              <w:left w:val="nil"/>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70</w:t>
            </w:r>
          </w:p>
        </w:tc>
        <w:tc>
          <w:tcPr>
            <w:tcW w:w="620" w:type="dxa"/>
            <w:tcBorders>
              <w:top w:val="single" w:sz="4" w:space="0" w:color="auto"/>
              <w:left w:val="nil"/>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105</w:t>
            </w:r>
          </w:p>
        </w:tc>
        <w:tc>
          <w:tcPr>
            <w:tcW w:w="620" w:type="dxa"/>
            <w:tcBorders>
              <w:top w:val="single" w:sz="4" w:space="0" w:color="auto"/>
              <w:left w:val="nil"/>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105</w:t>
            </w:r>
          </w:p>
        </w:tc>
        <w:tc>
          <w:tcPr>
            <w:tcW w:w="620" w:type="dxa"/>
            <w:tcBorders>
              <w:top w:val="single" w:sz="4" w:space="0" w:color="auto"/>
              <w:left w:val="nil"/>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r>
      <w:tr w:rsidR="00D31656" w:rsidRPr="008A362A" w:rsidTr="0004595D">
        <w:trPr>
          <w:trHeight w:val="610"/>
          <w:jc w:val="center"/>
        </w:trPr>
        <w:tc>
          <w:tcPr>
            <w:tcW w:w="1920" w:type="dxa"/>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04595D">
            <w:pPr>
              <w:rPr>
                <w:rFonts w:ascii="Palatino Linotype" w:hAnsi="Palatino Linotype" w:cs="Arial"/>
                <w:sz w:val="20"/>
                <w:szCs w:val="20"/>
              </w:rPr>
            </w:pPr>
            <w:r w:rsidRPr="00961802">
              <w:rPr>
                <w:rFonts w:ascii="Palatino Linotype" w:hAnsi="Palatino Linotype" w:cs="Arial"/>
                <w:sz w:val="20"/>
                <w:szCs w:val="20"/>
              </w:rPr>
              <w:t>11499-12 Foglalkoztatás II .</w:t>
            </w:r>
          </w:p>
        </w:tc>
        <w:tc>
          <w:tcPr>
            <w:tcW w:w="1923" w:type="dxa"/>
            <w:tcBorders>
              <w:top w:val="single" w:sz="4" w:space="0" w:color="auto"/>
              <w:left w:val="nil"/>
              <w:bottom w:val="single" w:sz="4" w:space="0" w:color="auto"/>
              <w:right w:val="single" w:sz="4" w:space="0" w:color="auto"/>
            </w:tcBorders>
            <w:vAlign w:val="center"/>
          </w:tcPr>
          <w:p w:rsidR="00D31656" w:rsidRPr="00170E24" w:rsidRDefault="00D31656" w:rsidP="00B063B6">
            <w:pPr>
              <w:rPr>
                <w:rFonts w:ascii="Palatino Linotype" w:hAnsi="Palatino Linotype" w:cs="Arial"/>
                <w:color w:val="000000"/>
                <w:sz w:val="20"/>
                <w:szCs w:val="20"/>
              </w:rPr>
            </w:pPr>
            <w:r w:rsidRPr="00170E24">
              <w:rPr>
                <w:rFonts w:ascii="Palatino Linotype" w:hAnsi="Palatino Linotype" w:cs="Arial"/>
                <w:color w:val="000000"/>
                <w:sz w:val="20"/>
                <w:szCs w:val="20"/>
              </w:rPr>
              <w:t>Foglalkoztatás II.</w:t>
            </w:r>
          </w:p>
        </w:tc>
        <w:tc>
          <w:tcPr>
            <w:tcW w:w="617"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r>
      <w:tr w:rsidR="00D31656" w:rsidRPr="008A362A" w:rsidTr="0004595D">
        <w:trPr>
          <w:trHeight w:val="809"/>
          <w:jc w:val="center"/>
        </w:trPr>
        <w:tc>
          <w:tcPr>
            <w:tcW w:w="1920" w:type="dxa"/>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04595D">
            <w:pPr>
              <w:rPr>
                <w:rFonts w:ascii="Palatino Linotype" w:hAnsi="Palatino Linotype" w:cs="Arial"/>
                <w:sz w:val="20"/>
                <w:szCs w:val="20"/>
              </w:rPr>
            </w:pPr>
            <w:r w:rsidRPr="00961802">
              <w:rPr>
                <w:rFonts w:ascii="Palatino Linotype" w:hAnsi="Palatino Linotype" w:cs="Arial"/>
                <w:sz w:val="20"/>
                <w:szCs w:val="20"/>
              </w:rPr>
              <w:t>11497-12</w:t>
            </w:r>
          </w:p>
          <w:p w:rsidR="00D31656" w:rsidRPr="00961802" w:rsidRDefault="00D31656" w:rsidP="0004595D">
            <w:pPr>
              <w:rPr>
                <w:rFonts w:ascii="Palatino Linotype" w:hAnsi="Palatino Linotype" w:cs="Arial"/>
                <w:sz w:val="20"/>
                <w:szCs w:val="20"/>
              </w:rPr>
            </w:pPr>
            <w:r w:rsidRPr="00961802">
              <w:rPr>
                <w:rFonts w:ascii="Palatino Linotype" w:hAnsi="Palatino Linotype" w:cs="Arial"/>
                <w:sz w:val="20"/>
                <w:szCs w:val="20"/>
              </w:rPr>
              <w:t>Foglalkoztatás I.</w:t>
            </w:r>
          </w:p>
        </w:tc>
        <w:tc>
          <w:tcPr>
            <w:tcW w:w="1923" w:type="dxa"/>
            <w:tcBorders>
              <w:top w:val="single" w:sz="4" w:space="0" w:color="auto"/>
              <w:left w:val="nil"/>
              <w:bottom w:val="single" w:sz="4" w:space="0" w:color="auto"/>
              <w:right w:val="single" w:sz="4" w:space="0" w:color="auto"/>
            </w:tcBorders>
            <w:vAlign w:val="center"/>
          </w:tcPr>
          <w:p w:rsidR="00D31656" w:rsidRPr="00170E24" w:rsidRDefault="00D31656" w:rsidP="00B063B6">
            <w:pPr>
              <w:rPr>
                <w:rFonts w:ascii="Palatino Linotype" w:hAnsi="Palatino Linotype" w:cs="Arial"/>
                <w:color w:val="000000"/>
                <w:sz w:val="20"/>
                <w:szCs w:val="20"/>
              </w:rPr>
            </w:pPr>
            <w:r w:rsidRPr="00170E24">
              <w:rPr>
                <w:rFonts w:ascii="Palatino Linotype" w:hAnsi="Palatino Linotype" w:cs="Arial"/>
                <w:color w:val="000000"/>
                <w:sz w:val="20"/>
                <w:szCs w:val="20"/>
              </w:rPr>
              <w:t>Foglalkoztatás I.</w:t>
            </w:r>
          </w:p>
        </w:tc>
        <w:tc>
          <w:tcPr>
            <w:tcW w:w="617"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r>
      <w:tr w:rsidR="00D31656" w:rsidRPr="008A362A" w:rsidTr="0004595D">
        <w:trPr>
          <w:trHeight w:val="300"/>
          <w:jc w:val="center"/>
        </w:trPr>
        <w:tc>
          <w:tcPr>
            <w:tcW w:w="1920" w:type="dxa"/>
            <w:vMerge w:val="restart"/>
            <w:tcBorders>
              <w:top w:val="single" w:sz="4" w:space="0" w:color="auto"/>
              <w:left w:val="single" w:sz="4" w:space="0" w:color="auto"/>
              <w:right w:val="single" w:sz="4" w:space="0" w:color="auto"/>
            </w:tcBorders>
            <w:shd w:val="clear" w:color="auto" w:fill="FFC000"/>
            <w:vAlign w:val="center"/>
          </w:tcPr>
          <w:p w:rsidR="00D31656" w:rsidRPr="00961802" w:rsidRDefault="00D31656" w:rsidP="0004595D">
            <w:pPr>
              <w:widowControl w:val="0"/>
              <w:autoSpaceDE w:val="0"/>
              <w:autoSpaceDN w:val="0"/>
              <w:adjustRightInd w:val="0"/>
              <w:rPr>
                <w:rFonts w:ascii="Palatino Linotype" w:hAnsi="Palatino Linotype"/>
                <w:sz w:val="20"/>
                <w:szCs w:val="20"/>
              </w:rPr>
            </w:pPr>
            <w:r w:rsidRPr="00961802">
              <w:rPr>
                <w:rFonts w:ascii="Palatino Linotype" w:hAnsi="Palatino Linotype"/>
                <w:sz w:val="20"/>
                <w:szCs w:val="20"/>
              </w:rPr>
              <w:t>10634-12</w:t>
            </w:r>
          </w:p>
          <w:p w:rsidR="00D31656" w:rsidRPr="00961802" w:rsidRDefault="00D31656" w:rsidP="0004595D">
            <w:pPr>
              <w:rPr>
                <w:rFonts w:ascii="Palatino Linotype" w:hAnsi="Palatino Linotype" w:cs="Arial"/>
                <w:sz w:val="20"/>
                <w:szCs w:val="20"/>
              </w:rPr>
            </w:pPr>
            <w:r w:rsidRPr="00961802">
              <w:rPr>
                <w:rFonts w:ascii="Palatino Linotype" w:hAnsi="Palatino Linotype"/>
                <w:sz w:val="20"/>
                <w:szCs w:val="20"/>
              </w:rPr>
              <w:t>Művészetelmélet és vizuális gyakorlat</w:t>
            </w:r>
          </w:p>
        </w:tc>
        <w:tc>
          <w:tcPr>
            <w:tcW w:w="1923" w:type="dxa"/>
            <w:tcBorders>
              <w:top w:val="single" w:sz="4" w:space="0" w:color="auto"/>
              <w:left w:val="nil"/>
              <w:bottom w:val="single" w:sz="4" w:space="0" w:color="auto"/>
              <w:right w:val="single" w:sz="4" w:space="0" w:color="auto"/>
            </w:tcBorders>
            <w:vAlign w:val="center"/>
          </w:tcPr>
          <w:p w:rsidR="00D31656" w:rsidRPr="008A362A" w:rsidRDefault="00D31656" w:rsidP="008A362A">
            <w:pPr>
              <w:rPr>
                <w:rFonts w:ascii="Palatino Linotype" w:hAnsi="Palatino Linotype" w:cs="Arial"/>
                <w:color w:val="000000"/>
                <w:sz w:val="20"/>
                <w:szCs w:val="20"/>
              </w:rPr>
            </w:pPr>
            <w:r>
              <w:rPr>
                <w:rFonts w:ascii="Palatino Linotype" w:hAnsi="Palatino Linotype" w:cs="Arial"/>
                <w:color w:val="000000"/>
                <w:sz w:val="20"/>
                <w:szCs w:val="20"/>
              </w:rPr>
              <w:t xml:space="preserve">Művészettörténet </w:t>
            </w:r>
          </w:p>
        </w:tc>
        <w:tc>
          <w:tcPr>
            <w:tcW w:w="617"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r>
      <w:tr w:rsidR="00D31656" w:rsidRPr="008A362A" w:rsidTr="00683D35">
        <w:trPr>
          <w:trHeight w:val="300"/>
          <w:jc w:val="center"/>
        </w:trPr>
        <w:tc>
          <w:tcPr>
            <w:tcW w:w="1920" w:type="dxa"/>
            <w:vMerge/>
            <w:tcBorders>
              <w:left w:val="single" w:sz="4" w:space="0" w:color="auto"/>
              <w:right w:val="single" w:sz="4" w:space="0" w:color="auto"/>
            </w:tcBorders>
            <w:shd w:val="clear" w:color="auto" w:fill="FFC000"/>
            <w:vAlign w:val="center"/>
          </w:tcPr>
          <w:p w:rsidR="00D31656" w:rsidRPr="00961802" w:rsidRDefault="00D31656" w:rsidP="0004595D">
            <w:pPr>
              <w:rPr>
                <w:rFonts w:ascii="Palatino Linotype" w:hAnsi="Palatino Linotype" w:cs="Arial"/>
                <w:sz w:val="20"/>
                <w:szCs w:val="20"/>
              </w:rPr>
            </w:pPr>
          </w:p>
        </w:tc>
        <w:tc>
          <w:tcPr>
            <w:tcW w:w="1923" w:type="dxa"/>
            <w:tcBorders>
              <w:top w:val="nil"/>
              <w:left w:val="nil"/>
              <w:bottom w:val="single" w:sz="4" w:space="0" w:color="auto"/>
              <w:right w:val="single" w:sz="4" w:space="0" w:color="auto"/>
            </w:tcBorders>
            <w:vAlign w:val="center"/>
          </w:tcPr>
          <w:p w:rsidR="00D31656" w:rsidRPr="008A362A" w:rsidRDefault="00D31656" w:rsidP="008A362A">
            <w:pPr>
              <w:rPr>
                <w:rFonts w:ascii="Palatino Linotype" w:hAnsi="Palatino Linotype" w:cs="Arial"/>
                <w:color w:val="000000"/>
                <w:sz w:val="20"/>
                <w:szCs w:val="20"/>
              </w:rPr>
            </w:pPr>
            <w:r>
              <w:rPr>
                <w:rFonts w:ascii="Palatino Linotype" w:hAnsi="Palatino Linotype" w:cs="Arial"/>
                <w:color w:val="000000"/>
                <w:sz w:val="20"/>
                <w:szCs w:val="20"/>
              </w:rPr>
              <w:t>Szakmatörténet</w:t>
            </w:r>
          </w:p>
        </w:tc>
        <w:tc>
          <w:tcPr>
            <w:tcW w:w="617"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r>
      <w:tr w:rsidR="00D31656" w:rsidRPr="008A362A" w:rsidTr="00683D35">
        <w:trPr>
          <w:trHeight w:val="300"/>
          <w:jc w:val="center"/>
        </w:trPr>
        <w:tc>
          <w:tcPr>
            <w:tcW w:w="1920" w:type="dxa"/>
            <w:vMerge/>
            <w:tcBorders>
              <w:left w:val="single" w:sz="4" w:space="0" w:color="auto"/>
              <w:bottom w:val="single" w:sz="4" w:space="0" w:color="000000"/>
              <w:right w:val="single" w:sz="4" w:space="0" w:color="auto"/>
            </w:tcBorders>
            <w:shd w:val="clear" w:color="auto" w:fill="FFC000"/>
            <w:vAlign w:val="center"/>
          </w:tcPr>
          <w:p w:rsidR="00D31656" w:rsidRPr="00961802" w:rsidRDefault="00D31656" w:rsidP="0004595D">
            <w:pPr>
              <w:rPr>
                <w:rFonts w:ascii="Palatino Linotype" w:hAnsi="Palatino Linotype" w:cs="Arial"/>
                <w:sz w:val="20"/>
                <w:szCs w:val="20"/>
              </w:rPr>
            </w:pPr>
          </w:p>
        </w:tc>
        <w:tc>
          <w:tcPr>
            <w:tcW w:w="1923" w:type="dxa"/>
            <w:tcBorders>
              <w:top w:val="nil"/>
              <w:left w:val="nil"/>
              <w:bottom w:val="single" w:sz="4" w:space="0" w:color="auto"/>
              <w:right w:val="single" w:sz="4" w:space="0" w:color="auto"/>
            </w:tcBorders>
            <w:vAlign w:val="center"/>
          </w:tcPr>
          <w:p w:rsidR="00D31656" w:rsidRPr="008A362A" w:rsidRDefault="00D31656" w:rsidP="008A362A">
            <w:pPr>
              <w:rPr>
                <w:rFonts w:ascii="Palatino Linotype" w:hAnsi="Palatino Linotype" w:cs="Arial"/>
                <w:color w:val="000000"/>
                <w:sz w:val="20"/>
                <w:szCs w:val="20"/>
              </w:rPr>
            </w:pPr>
            <w:r>
              <w:rPr>
                <w:rFonts w:ascii="Palatino Linotype" w:hAnsi="Palatino Linotype" w:cs="Arial"/>
                <w:color w:val="000000"/>
                <w:sz w:val="20"/>
                <w:szCs w:val="20"/>
              </w:rPr>
              <w:t>Szakrajzi ismeretek</w:t>
            </w:r>
          </w:p>
        </w:tc>
        <w:tc>
          <w:tcPr>
            <w:tcW w:w="617"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r>
      <w:tr w:rsidR="00D31656" w:rsidRPr="008A362A" w:rsidTr="00683D35">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FFC000"/>
            <w:vAlign w:val="center"/>
          </w:tcPr>
          <w:p w:rsidR="00D31656" w:rsidRPr="00961802" w:rsidRDefault="00D31656" w:rsidP="0004595D">
            <w:pPr>
              <w:widowControl w:val="0"/>
              <w:autoSpaceDE w:val="0"/>
              <w:autoSpaceDN w:val="0"/>
              <w:adjustRightInd w:val="0"/>
              <w:rPr>
                <w:rFonts w:ascii="Palatino Linotype" w:hAnsi="Palatino Linotype"/>
                <w:sz w:val="20"/>
                <w:szCs w:val="20"/>
              </w:rPr>
            </w:pPr>
            <w:r w:rsidRPr="00961802">
              <w:rPr>
                <w:rFonts w:ascii="Palatino Linotype" w:hAnsi="Palatino Linotype"/>
                <w:sz w:val="20"/>
                <w:szCs w:val="20"/>
              </w:rPr>
              <w:t>10635-12</w:t>
            </w:r>
          </w:p>
          <w:p w:rsidR="00D31656" w:rsidRPr="00961802" w:rsidRDefault="00D31656" w:rsidP="0004595D">
            <w:pPr>
              <w:rPr>
                <w:rFonts w:ascii="Palatino Linotype" w:hAnsi="Palatino Linotype" w:cs="Arial"/>
                <w:sz w:val="20"/>
                <w:szCs w:val="20"/>
              </w:rPr>
            </w:pPr>
            <w:r w:rsidRPr="00961802">
              <w:rPr>
                <w:rFonts w:ascii="Palatino Linotype" w:hAnsi="Palatino Linotype"/>
                <w:sz w:val="20"/>
                <w:szCs w:val="20"/>
              </w:rPr>
              <w:t>Kerámia-porcelán szakmaelmélet</w:t>
            </w:r>
          </w:p>
        </w:tc>
        <w:tc>
          <w:tcPr>
            <w:tcW w:w="1923" w:type="dxa"/>
            <w:tcBorders>
              <w:top w:val="nil"/>
              <w:left w:val="nil"/>
              <w:bottom w:val="single" w:sz="4" w:space="0" w:color="auto"/>
              <w:right w:val="single" w:sz="4" w:space="0" w:color="auto"/>
            </w:tcBorders>
            <w:vAlign w:val="center"/>
          </w:tcPr>
          <w:p w:rsidR="00D31656" w:rsidRPr="008A362A" w:rsidRDefault="00D31656" w:rsidP="008A362A">
            <w:pPr>
              <w:rPr>
                <w:rFonts w:ascii="Palatino Linotype" w:hAnsi="Palatino Linotype" w:cs="Arial"/>
                <w:color w:val="000000"/>
                <w:sz w:val="20"/>
                <w:szCs w:val="20"/>
              </w:rPr>
            </w:pPr>
            <w:r>
              <w:rPr>
                <w:rFonts w:ascii="Palatino Linotype" w:hAnsi="Palatino Linotype" w:cs="Arial"/>
                <w:color w:val="000000"/>
                <w:sz w:val="20"/>
                <w:szCs w:val="20"/>
              </w:rPr>
              <w:t>Anyagismeret</w:t>
            </w:r>
          </w:p>
        </w:tc>
        <w:tc>
          <w:tcPr>
            <w:tcW w:w="617"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r>
      <w:tr w:rsidR="00D31656" w:rsidRPr="008A362A" w:rsidTr="00683D35">
        <w:trPr>
          <w:trHeight w:val="300"/>
          <w:jc w:val="center"/>
        </w:trPr>
        <w:tc>
          <w:tcPr>
            <w:tcW w:w="1920" w:type="dxa"/>
            <w:vMerge/>
            <w:tcBorders>
              <w:top w:val="nil"/>
              <w:left w:val="single" w:sz="4" w:space="0" w:color="auto"/>
              <w:bottom w:val="single" w:sz="4" w:space="0" w:color="000000"/>
              <w:right w:val="single" w:sz="4" w:space="0" w:color="auto"/>
            </w:tcBorders>
            <w:shd w:val="clear" w:color="auto" w:fill="FFC000"/>
            <w:vAlign w:val="center"/>
          </w:tcPr>
          <w:p w:rsidR="00D31656" w:rsidRPr="00961802" w:rsidRDefault="00D31656" w:rsidP="0004595D">
            <w:pPr>
              <w:rPr>
                <w:rFonts w:ascii="Palatino Linotype" w:hAnsi="Palatino Linotype" w:cs="Arial"/>
                <w:sz w:val="20"/>
                <w:szCs w:val="20"/>
              </w:rPr>
            </w:pPr>
          </w:p>
        </w:tc>
        <w:tc>
          <w:tcPr>
            <w:tcW w:w="1923" w:type="dxa"/>
            <w:tcBorders>
              <w:top w:val="nil"/>
              <w:left w:val="nil"/>
              <w:bottom w:val="single" w:sz="4" w:space="0" w:color="auto"/>
              <w:right w:val="single" w:sz="4" w:space="0" w:color="auto"/>
            </w:tcBorders>
            <w:vAlign w:val="center"/>
          </w:tcPr>
          <w:p w:rsidR="00D31656" w:rsidRPr="008A362A" w:rsidRDefault="00D31656" w:rsidP="008A362A">
            <w:pPr>
              <w:rPr>
                <w:rFonts w:ascii="Palatino Linotype" w:hAnsi="Palatino Linotype" w:cs="Arial"/>
                <w:color w:val="000000"/>
                <w:sz w:val="20"/>
                <w:szCs w:val="20"/>
              </w:rPr>
            </w:pPr>
            <w:r>
              <w:rPr>
                <w:rFonts w:ascii="Palatino Linotype" w:hAnsi="Palatino Linotype" w:cs="Arial"/>
                <w:color w:val="000000"/>
                <w:sz w:val="20"/>
                <w:szCs w:val="20"/>
              </w:rPr>
              <w:t>Technológiai ismeretek</w:t>
            </w:r>
          </w:p>
        </w:tc>
        <w:tc>
          <w:tcPr>
            <w:tcW w:w="617"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r>
      <w:tr w:rsidR="00D31656" w:rsidRPr="008A362A" w:rsidTr="00683D35">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D31656" w:rsidRPr="00961802" w:rsidRDefault="00D31656" w:rsidP="0004595D">
            <w:pPr>
              <w:widowControl w:val="0"/>
              <w:autoSpaceDE w:val="0"/>
              <w:autoSpaceDN w:val="0"/>
              <w:adjustRightInd w:val="0"/>
              <w:rPr>
                <w:rFonts w:ascii="Palatino Linotype" w:hAnsi="Palatino Linotype"/>
                <w:sz w:val="20"/>
                <w:szCs w:val="20"/>
              </w:rPr>
            </w:pPr>
            <w:r w:rsidRPr="00961802">
              <w:rPr>
                <w:rFonts w:ascii="Palatino Linotype" w:hAnsi="Palatino Linotype"/>
                <w:sz w:val="20"/>
                <w:szCs w:val="20"/>
              </w:rPr>
              <w:t>10673-12</w:t>
            </w:r>
          </w:p>
          <w:p w:rsidR="00D31656" w:rsidRPr="00961802" w:rsidRDefault="00D31656" w:rsidP="0004595D">
            <w:pPr>
              <w:rPr>
                <w:rFonts w:ascii="Palatino Linotype" w:hAnsi="Palatino Linotype" w:cs="Arial"/>
                <w:sz w:val="20"/>
                <w:szCs w:val="20"/>
              </w:rPr>
            </w:pPr>
            <w:r w:rsidRPr="00961802">
              <w:rPr>
                <w:rFonts w:ascii="Palatino Linotype" w:hAnsi="Palatino Linotype"/>
                <w:sz w:val="20"/>
                <w:szCs w:val="20"/>
              </w:rPr>
              <w:t>Vállalkozási alapismeretek (Kerámia, porcelán készítő)</w:t>
            </w:r>
          </w:p>
        </w:tc>
        <w:tc>
          <w:tcPr>
            <w:tcW w:w="1923" w:type="dxa"/>
            <w:tcBorders>
              <w:top w:val="nil"/>
              <w:left w:val="nil"/>
              <w:bottom w:val="single" w:sz="4" w:space="0" w:color="auto"/>
              <w:right w:val="single" w:sz="4" w:space="0" w:color="auto"/>
            </w:tcBorders>
            <w:vAlign w:val="center"/>
          </w:tcPr>
          <w:p w:rsidR="00D31656" w:rsidRPr="008A362A" w:rsidRDefault="00D31656" w:rsidP="008A362A">
            <w:pPr>
              <w:rPr>
                <w:rFonts w:ascii="Palatino Linotype" w:hAnsi="Palatino Linotype" w:cs="Arial"/>
                <w:color w:val="000000"/>
                <w:sz w:val="20"/>
                <w:szCs w:val="20"/>
              </w:rPr>
            </w:pPr>
            <w:r>
              <w:rPr>
                <w:rFonts w:ascii="Palatino Linotype" w:hAnsi="Palatino Linotype" w:cs="Arial"/>
                <w:color w:val="000000"/>
                <w:sz w:val="20"/>
                <w:szCs w:val="20"/>
              </w:rPr>
              <w:t>Vállalkozási alapismeretek</w:t>
            </w:r>
          </w:p>
        </w:tc>
        <w:tc>
          <w:tcPr>
            <w:tcW w:w="617"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r>
      <w:tr w:rsidR="00D31656" w:rsidRPr="008A362A" w:rsidTr="00683D35">
        <w:trPr>
          <w:trHeight w:val="300"/>
          <w:jc w:val="center"/>
        </w:trPr>
        <w:tc>
          <w:tcPr>
            <w:tcW w:w="1920" w:type="dxa"/>
            <w:tcBorders>
              <w:top w:val="nil"/>
              <w:left w:val="single" w:sz="4" w:space="0" w:color="auto"/>
              <w:bottom w:val="single" w:sz="4" w:space="0" w:color="000000"/>
              <w:right w:val="single" w:sz="4" w:space="0" w:color="auto"/>
            </w:tcBorders>
            <w:vAlign w:val="center"/>
          </w:tcPr>
          <w:p w:rsidR="00D31656" w:rsidRPr="00961802" w:rsidRDefault="00D31656" w:rsidP="0004595D">
            <w:pPr>
              <w:rPr>
                <w:rFonts w:ascii="Palatino Linotype" w:hAnsi="Palatino Linotype" w:cs="Arial"/>
                <w:sz w:val="20"/>
                <w:szCs w:val="20"/>
              </w:rPr>
            </w:pPr>
            <w:r w:rsidRPr="00961802">
              <w:rPr>
                <w:rFonts w:ascii="Palatino Linotype" w:hAnsi="Palatino Linotype" w:cs="Arial"/>
                <w:sz w:val="20"/>
                <w:szCs w:val="20"/>
              </w:rPr>
              <w:t>11103-12</w:t>
            </w:r>
          </w:p>
          <w:p w:rsidR="00D31656" w:rsidRPr="00961802" w:rsidRDefault="00D31656" w:rsidP="0004595D">
            <w:pPr>
              <w:rPr>
                <w:rFonts w:ascii="Palatino Linotype" w:hAnsi="Palatino Linotype" w:cs="Arial"/>
                <w:sz w:val="20"/>
                <w:szCs w:val="20"/>
              </w:rPr>
            </w:pPr>
            <w:r w:rsidRPr="00961802">
              <w:rPr>
                <w:rFonts w:ascii="Palatino Linotype" w:hAnsi="Palatino Linotype" w:cs="Arial"/>
                <w:sz w:val="20"/>
                <w:szCs w:val="20"/>
              </w:rPr>
              <w:t>Porcelánfestés</w:t>
            </w:r>
          </w:p>
        </w:tc>
        <w:tc>
          <w:tcPr>
            <w:tcW w:w="1923" w:type="dxa"/>
            <w:tcBorders>
              <w:top w:val="nil"/>
              <w:left w:val="nil"/>
              <w:bottom w:val="single" w:sz="4" w:space="0" w:color="auto"/>
              <w:right w:val="single" w:sz="4" w:space="0" w:color="auto"/>
            </w:tcBorders>
            <w:vAlign w:val="center"/>
          </w:tcPr>
          <w:p w:rsidR="00D31656" w:rsidRPr="008A362A" w:rsidRDefault="00D31656" w:rsidP="008A362A">
            <w:pPr>
              <w:rPr>
                <w:rFonts w:ascii="Palatino Linotype" w:hAnsi="Palatino Linotype" w:cs="Arial"/>
                <w:color w:val="000000"/>
                <w:sz w:val="20"/>
                <w:szCs w:val="20"/>
              </w:rPr>
            </w:pPr>
            <w:r>
              <w:rPr>
                <w:rFonts w:ascii="Palatino Linotype" w:hAnsi="Palatino Linotype" w:cs="Arial"/>
                <w:color w:val="000000"/>
                <w:sz w:val="20"/>
                <w:szCs w:val="20"/>
              </w:rPr>
              <w:t>Porcelánfestő gyakorlatok</w:t>
            </w:r>
          </w:p>
        </w:tc>
        <w:tc>
          <w:tcPr>
            <w:tcW w:w="617"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16,5</w:t>
            </w: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17</w:t>
            </w: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17</w:t>
            </w: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15</w:t>
            </w:r>
          </w:p>
        </w:tc>
      </w:tr>
      <w:tr w:rsidR="00D31656" w:rsidRPr="008A362A" w:rsidTr="00683D35">
        <w:trPr>
          <w:trHeight w:val="300"/>
          <w:jc w:val="center"/>
        </w:trPr>
        <w:tc>
          <w:tcPr>
            <w:tcW w:w="3843" w:type="dxa"/>
            <w:gridSpan w:val="2"/>
            <w:tcBorders>
              <w:top w:val="single" w:sz="4" w:space="0" w:color="auto"/>
              <w:left w:val="single" w:sz="4" w:space="0" w:color="auto"/>
              <w:bottom w:val="single" w:sz="4" w:space="0" w:color="auto"/>
              <w:right w:val="single" w:sz="4" w:space="0" w:color="000000"/>
            </w:tcBorders>
            <w:vAlign w:val="bottom"/>
          </w:tcPr>
          <w:p w:rsidR="00D31656" w:rsidRPr="008A362A" w:rsidRDefault="00D31656" w:rsidP="008A362A">
            <w:pPr>
              <w:rPr>
                <w:rFonts w:ascii="Palatino Linotype" w:hAnsi="Palatino Linotype" w:cs="Arial"/>
                <w:sz w:val="20"/>
                <w:szCs w:val="20"/>
              </w:rPr>
            </w:pPr>
            <w:r w:rsidRPr="008A362A">
              <w:rPr>
                <w:rFonts w:ascii="Palatino Linotype" w:hAnsi="Palatino Linotype" w:cs="Arial"/>
                <w:sz w:val="20"/>
                <w:szCs w:val="20"/>
              </w:rPr>
              <w:t>Összes heti elméleti/gyakorlati óraszám</w:t>
            </w:r>
          </w:p>
        </w:tc>
        <w:tc>
          <w:tcPr>
            <w:tcW w:w="617"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4,5</w:t>
            </w:r>
          </w:p>
        </w:tc>
        <w:tc>
          <w:tcPr>
            <w:tcW w:w="620" w:type="dxa"/>
            <w:tcBorders>
              <w:top w:val="nil"/>
              <w:left w:val="nil"/>
              <w:bottom w:val="single" w:sz="4" w:space="0" w:color="auto"/>
              <w:right w:val="single" w:sz="4" w:space="0" w:color="auto"/>
            </w:tcBorders>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16,5</w:t>
            </w: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4</w:t>
            </w:r>
          </w:p>
        </w:tc>
        <w:tc>
          <w:tcPr>
            <w:tcW w:w="620" w:type="dxa"/>
            <w:tcBorders>
              <w:top w:val="nil"/>
              <w:left w:val="nil"/>
              <w:bottom w:val="single" w:sz="4" w:space="0" w:color="auto"/>
              <w:right w:val="single" w:sz="4" w:space="0" w:color="auto"/>
            </w:tcBorders>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17</w:t>
            </w: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4</w:t>
            </w:r>
          </w:p>
        </w:tc>
        <w:tc>
          <w:tcPr>
            <w:tcW w:w="620" w:type="dxa"/>
            <w:tcBorders>
              <w:top w:val="nil"/>
              <w:left w:val="nil"/>
              <w:bottom w:val="single" w:sz="4" w:space="0" w:color="auto"/>
              <w:right w:val="single" w:sz="4" w:space="0" w:color="auto"/>
            </w:tcBorders>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17</w:t>
            </w:r>
          </w:p>
        </w:tc>
        <w:tc>
          <w:tcPr>
            <w:tcW w:w="620" w:type="dxa"/>
            <w:vMerge/>
            <w:tcBorders>
              <w:top w:val="single" w:sz="4" w:space="0" w:color="auto"/>
              <w:left w:val="single" w:sz="4" w:space="0" w:color="auto"/>
              <w:bottom w:val="single" w:sz="4" w:space="0" w:color="000000"/>
              <w:right w:val="single" w:sz="4" w:space="0" w:color="auto"/>
            </w:tcBorders>
            <w:vAlign w:val="center"/>
          </w:tcPr>
          <w:p w:rsidR="00D31656" w:rsidRPr="008A362A" w:rsidRDefault="00D31656" w:rsidP="00D67CF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6</w:t>
            </w:r>
          </w:p>
        </w:tc>
        <w:tc>
          <w:tcPr>
            <w:tcW w:w="620" w:type="dxa"/>
            <w:tcBorders>
              <w:top w:val="nil"/>
              <w:left w:val="nil"/>
              <w:bottom w:val="single" w:sz="4" w:space="0" w:color="auto"/>
              <w:right w:val="single" w:sz="4" w:space="0" w:color="auto"/>
            </w:tcBorders>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15</w:t>
            </w:r>
          </w:p>
        </w:tc>
      </w:tr>
      <w:tr w:rsidR="00D31656" w:rsidRPr="008A362A" w:rsidTr="00683D35">
        <w:trPr>
          <w:trHeight w:val="300"/>
          <w:jc w:val="center"/>
        </w:trPr>
        <w:tc>
          <w:tcPr>
            <w:tcW w:w="3843" w:type="dxa"/>
            <w:gridSpan w:val="2"/>
            <w:tcBorders>
              <w:top w:val="single" w:sz="4" w:space="0" w:color="auto"/>
              <w:left w:val="single" w:sz="4" w:space="0" w:color="auto"/>
              <w:bottom w:val="single" w:sz="4" w:space="0" w:color="auto"/>
              <w:right w:val="single" w:sz="4" w:space="0" w:color="000000"/>
            </w:tcBorders>
            <w:vAlign w:val="bottom"/>
          </w:tcPr>
          <w:p w:rsidR="00D31656" w:rsidRPr="008A362A" w:rsidRDefault="00D31656" w:rsidP="008A362A">
            <w:pPr>
              <w:rPr>
                <w:rFonts w:ascii="Palatino Linotype" w:hAnsi="Palatino Linotype" w:cs="Arial"/>
                <w:sz w:val="20"/>
                <w:szCs w:val="20"/>
              </w:rPr>
            </w:pPr>
            <w:r w:rsidRPr="008A362A">
              <w:rPr>
                <w:rFonts w:ascii="Palatino Linotype" w:hAnsi="Palatino Linotype" w:cs="Arial"/>
                <w:sz w:val="20"/>
                <w:szCs w:val="20"/>
              </w:rPr>
              <w:t>Összes heti/ögy óraszám</w:t>
            </w:r>
          </w:p>
        </w:tc>
        <w:tc>
          <w:tcPr>
            <w:tcW w:w="1237" w:type="dxa"/>
            <w:gridSpan w:val="2"/>
            <w:tcBorders>
              <w:top w:val="single" w:sz="4" w:space="0" w:color="auto"/>
              <w:left w:val="nil"/>
              <w:bottom w:val="single" w:sz="4" w:space="0" w:color="auto"/>
              <w:right w:val="single" w:sz="4" w:space="0" w:color="000000"/>
            </w:tcBorders>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D31656" w:rsidRPr="008A362A" w:rsidRDefault="00D31656" w:rsidP="00D67CF6">
            <w:pPr>
              <w:jc w:val="center"/>
              <w:rPr>
                <w:rFonts w:ascii="Palatino Linotype" w:hAnsi="Palatino Linotype" w:cs="Arial"/>
                <w:sz w:val="20"/>
                <w:szCs w:val="20"/>
              </w:rPr>
            </w:pPr>
            <w:r>
              <w:rPr>
                <w:rFonts w:ascii="Palatino Linotype" w:hAnsi="Palatino Linotype" w:cs="Arial"/>
                <w:sz w:val="20"/>
                <w:szCs w:val="20"/>
              </w:rPr>
              <w:t>21</w:t>
            </w:r>
          </w:p>
        </w:tc>
      </w:tr>
    </w:tbl>
    <w:p w:rsidR="00D31656" w:rsidRPr="00EA72CD" w:rsidRDefault="00D31656" w:rsidP="008A362A">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D31656" w:rsidRDefault="00D31656" w:rsidP="008A362A">
      <w:pPr>
        <w:widowControl w:val="0"/>
        <w:suppressAutoHyphens/>
        <w:jc w:val="both"/>
        <w:rPr>
          <w:rFonts w:ascii="Palatino Linotype" w:hAnsi="Palatino Linotype"/>
          <w:kern w:val="1"/>
          <w:sz w:val="24"/>
          <w:szCs w:val="24"/>
          <w:lang w:eastAsia="hi-IN" w:bidi="hi-IN"/>
        </w:rPr>
      </w:pPr>
    </w:p>
    <w:p w:rsidR="00D31656" w:rsidRPr="000E120B" w:rsidRDefault="00D31656"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D31656" w:rsidRPr="000E120B" w:rsidRDefault="00D31656"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31656" w:rsidRPr="000E120B" w:rsidRDefault="00D31656" w:rsidP="008A362A">
      <w:pPr>
        <w:widowControl w:val="0"/>
        <w:suppressAutoHyphens/>
        <w:jc w:val="both"/>
        <w:rPr>
          <w:rFonts w:ascii="Palatino Linotype" w:hAnsi="Palatino Linotype"/>
          <w:kern w:val="1"/>
          <w:sz w:val="24"/>
          <w:szCs w:val="24"/>
          <w:lang w:eastAsia="hi-IN" w:bidi="hi-IN"/>
        </w:rPr>
      </w:pPr>
    </w:p>
    <w:p w:rsidR="00D31656" w:rsidRPr="000E120B" w:rsidRDefault="00D31656"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31656" w:rsidRDefault="00D31656" w:rsidP="004106C1">
      <w:pPr>
        <w:jc w:val="center"/>
        <w:rPr>
          <w:rFonts w:ascii="Palatino Linotype" w:hAnsi="Palatino Linotype"/>
          <w:kern w:val="1"/>
          <w:sz w:val="24"/>
          <w:szCs w:val="24"/>
          <w:lang w:eastAsia="hi-IN" w:bidi="hi-IN"/>
        </w:rPr>
      </w:pPr>
    </w:p>
    <w:p w:rsidR="00D31656" w:rsidRDefault="00D31656">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D31656" w:rsidRPr="00E87995" w:rsidRDefault="00D31656" w:rsidP="004106C1">
      <w:pPr>
        <w:jc w:val="center"/>
        <w:rPr>
          <w:rFonts w:ascii="Palatino Linotype" w:hAnsi="Palatino Linotype"/>
          <w:b/>
          <w:kern w:val="1"/>
          <w:sz w:val="24"/>
          <w:szCs w:val="24"/>
          <w:lang w:eastAsia="hi-IN" w:bidi="hi-IN"/>
        </w:rPr>
      </w:pPr>
      <w:r w:rsidRPr="00E87995">
        <w:rPr>
          <w:rFonts w:ascii="Palatino Linotype" w:hAnsi="Palatino Linotype"/>
          <w:b/>
          <w:kern w:val="1"/>
          <w:sz w:val="24"/>
          <w:szCs w:val="24"/>
          <w:lang w:eastAsia="hi-IN" w:bidi="hi-IN"/>
        </w:rPr>
        <w:t>2. számú táblázat</w:t>
      </w:r>
    </w:p>
    <w:p w:rsidR="00D31656" w:rsidRDefault="00D31656"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19" w:type="dxa"/>
        <w:jc w:val="center"/>
        <w:tblInd w:w="55" w:type="dxa"/>
        <w:tblCellMar>
          <w:left w:w="70" w:type="dxa"/>
          <w:right w:w="70" w:type="dxa"/>
        </w:tblCellMar>
        <w:tblLook w:val="00A0" w:firstRow="1" w:lastRow="0" w:firstColumn="1" w:lastColumn="0" w:noHBand="0" w:noVBand="0"/>
      </w:tblPr>
      <w:tblGrid>
        <w:gridCol w:w="1650"/>
        <w:gridCol w:w="2325"/>
        <w:gridCol w:w="540"/>
        <w:gridCol w:w="532"/>
        <w:gridCol w:w="521"/>
        <w:gridCol w:w="540"/>
        <w:gridCol w:w="524"/>
        <w:gridCol w:w="523"/>
        <w:gridCol w:w="540"/>
        <w:gridCol w:w="609"/>
        <w:gridCol w:w="523"/>
        <w:gridCol w:w="517"/>
        <w:gridCol w:w="10"/>
        <w:gridCol w:w="540"/>
        <w:gridCol w:w="825"/>
      </w:tblGrid>
      <w:tr w:rsidR="00D31656" w:rsidRPr="004106C1" w:rsidTr="00EF13D2">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Szakmai követelmény</w:t>
            </w:r>
            <w:r>
              <w:rPr>
                <w:rFonts w:ascii="Palatino Linotype" w:hAnsi="Palatino Linotype" w:cs="Arial"/>
                <w:b/>
                <w:bCs/>
                <w:sz w:val="20"/>
                <w:szCs w:val="20"/>
              </w:rPr>
              <w:t>-</w:t>
            </w:r>
            <w:r w:rsidRPr="004106C1">
              <w:rPr>
                <w:rFonts w:ascii="Palatino Linotype" w:hAnsi="Palatino Linotype" w:cs="Arial"/>
                <w:b/>
                <w:bCs/>
                <w:sz w:val="20"/>
                <w:szCs w:val="20"/>
              </w:rPr>
              <w:t>modul</w:t>
            </w:r>
          </w:p>
        </w:tc>
        <w:tc>
          <w:tcPr>
            <w:tcW w:w="2579" w:type="dxa"/>
            <w:vMerge w:val="restart"/>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919" w:type="dxa"/>
            <w:gridSpan w:val="12"/>
            <w:tcBorders>
              <w:top w:val="single" w:sz="4" w:space="0" w:color="auto"/>
              <w:left w:val="nil"/>
              <w:bottom w:val="single" w:sz="4" w:space="0" w:color="auto"/>
              <w:right w:val="single" w:sz="4" w:space="0" w:color="auto"/>
            </w:tcBorders>
            <w:vAlign w:val="bottom"/>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D31656" w:rsidRPr="004106C1" w:rsidTr="00EF13D2">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rPr>
                <w:rFonts w:ascii="Palatino Linotype" w:hAnsi="Palatino Linotype" w:cs="Arial"/>
                <w:b/>
                <w:bCs/>
                <w:sz w:val="20"/>
                <w:szCs w:val="20"/>
              </w:rPr>
            </w:pPr>
          </w:p>
        </w:tc>
        <w:tc>
          <w:tcPr>
            <w:tcW w:w="2579" w:type="dxa"/>
            <w:vMerge/>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rPr>
                <w:rFonts w:ascii="Palatino Linotype" w:hAnsi="Palatino Linotype" w:cs="Arial"/>
                <w:b/>
                <w:bCs/>
                <w:sz w:val="20"/>
                <w:szCs w:val="20"/>
              </w:rPr>
            </w:pPr>
          </w:p>
        </w:tc>
        <w:tc>
          <w:tcPr>
            <w:tcW w:w="1593" w:type="dxa"/>
            <w:gridSpan w:val="3"/>
            <w:tcBorders>
              <w:top w:val="single" w:sz="4" w:space="0" w:color="auto"/>
              <w:left w:val="nil"/>
              <w:bottom w:val="single" w:sz="4" w:space="0" w:color="auto"/>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587" w:type="dxa"/>
            <w:gridSpan w:val="3"/>
            <w:tcBorders>
              <w:top w:val="single" w:sz="4" w:space="0" w:color="auto"/>
              <w:left w:val="nil"/>
              <w:bottom w:val="single" w:sz="4" w:space="0" w:color="auto"/>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672" w:type="dxa"/>
            <w:gridSpan w:val="3"/>
            <w:tcBorders>
              <w:top w:val="single" w:sz="4" w:space="0" w:color="auto"/>
              <w:left w:val="nil"/>
              <w:bottom w:val="single" w:sz="4" w:space="0" w:color="auto"/>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67" w:type="dxa"/>
            <w:gridSpan w:val="3"/>
            <w:tcBorders>
              <w:top w:val="single" w:sz="4" w:space="0" w:color="auto"/>
              <w:left w:val="nil"/>
              <w:bottom w:val="single" w:sz="4" w:space="0" w:color="auto"/>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rPr>
                <w:rFonts w:ascii="Palatino Linotype" w:hAnsi="Palatino Linotype" w:cs="Arial"/>
                <w:b/>
                <w:bCs/>
                <w:sz w:val="16"/>
                <w:szCs w:val="16"/>
              </w:rPr>
            </w:pPr>
          </w:p>
        </w:tc>
      </w:tr>
      <w:tr w:rsidR="00D31656" w:rsidRPr="004106C1" w:rsidTr="00EF13D2">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rPr>
                <w:rFonts w:ascii="Palatino Linotype" w:hAnsi="Palatino Linotype" w:cs="Arial"/>
                <w:b/>
                <w:bCs/>
                <w:sz w:val="20"/>
                <w:szCs w:val="20"/>
              </w:rPr>
            </w:pPr>
          </w:p>
        </w:tc>
        <w:tc>
          <w:tcPr>
            <w:tcW w:w="2579" w:type="dxa"/>
            <w:vMerge/>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rPr>
                <w:rFonts w:ascii="Palatino Linotype" w:hAnsi="Palatino Linotype" w:cs="Arial"/>
                <w:b/>
                <w:bCs/>
                <w:sz w:val="20"/>
                <w:szCs w:val="20"/>
              </w:rPr>
            </w:pPr>
          </w:p>
        </w:tc>
        <w:tc>
          <w:tcPr>
            <w:tcW w:w="540" w:type="dxa"/>
            <w:tcBorders>
              <w:top w:val="nil"/>
              <w:left w:val="nil"/>
              <w:bottom w:val="nil"/>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2" w:type="dxa"/>
            <w:tcBorders>
              <w:top w:val="nil"/>
              <w:left w:val="nil"/>
              <w:bottom w:val="nil"/>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21" w:type="dxa"/>
            <w:tcBorders>
              <w:top w:val="nil"/>
              <w:left w:val="nil"/>
              <w:bottom w:val="single" w:sz="4" w:space="0" w:color="auto"/>
              <w:right w:val="single" w:sz="4" w:space="0" w:color="auto"/>
            </w:tcBorders>
            <w:shd w:val="clear" w:color="000000" w:fill="C0C0C0"/>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40" w:type="dxa"/>
            <w:tcBorders>
              <w:top w:val="nil"/>
              <w:left w:val="nil"/>
              <w:bottom w:val="nil"/>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4" w:type="dxa"/>
            <w:tcBorders>
              <w:top w:val="nil"/>
              <w:left w:val="nil"/>
              <w:bottom w:val="nil"/>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23" w:type="dxa"/>
            <w:tcBorders>
              <w:top w:val="nil"/>
              <w:left w:val="nil"/>
              <w:bottom w:val="single" w:sz="4" w:space="0" w:color="auto"/>
              <w:right w:val="single" w:sz="4" w:space="0" w:color="auto"/>
            </w:tcBorders>
            <w:shd w:val="clear" w:color="000000" w:fill="C0C0C0"/>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40" w:type="dxa"/>
            <w:tcBorders>
              <w:top w:val="nil"/>
              <w:left w:val="nil"/>
              <w:bottom w:val="nil"/>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609" w:type="dxa"/>
            <w:tcBorders>
              <w:top w:val="nil"/>
              <w:left w:val="nil"/>
              <w:bottom w:val="nil"/>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23" w:type="dxa"/>
            <w:tcBorders>
              <w:top w:val="nil"/>
              <w:left w:val="nil"/>
              <w:bottom w:val="single" w:sz="4" w:space="0" w:color="auto"/>
              <w:right w:val="single" w:sz="4" w:space="0" w:color="auto"/>
            </w:tcBorders>
            <w:shd w:val="clear" w:color="000000" w:fill="C0C0C0"/>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17" w:type="dxa"/>
            <w:tcBorders>
              <w:top w:val="nil"/>
              <w:left w:val="nil"/>
              <w:bottom w:val="nil"/>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50" w:type="dxa"/>
            <w:gridSpan w:val="2"/>
            <w:tcBorders>
              <w:top w:val="nil"/>
              <w:left w:val="nil"/>
              <w:bottom w:val="nil"/>
              <w:right w:val="single" w:sz="4" w:space="0" w:color="auto"/>
            </w:tcBorders>
            <w:vAlign w:val="center"/>
          </w:tcPr>
          <w:p w:rsidR="00D31656" w:rsidRPr="004106C1" w:rsidRDefault="00D31656"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rPr>
                <w:rFonts w:ascii="Palatino Linotype" w:hAnsi="Palatino Linotype" w:cs="Arial"/>
                <w:b/>
                <w:bCs/>
                <w:sz w:val="16"/>
                <w:szCs w:val="16"/>
              </w:rPr>
            </w:pPr>
          </w:p>
        </w:tc>
      </w:tr>
      <w:tr w:rsidR="00D31656" w:rsidRPr="00D67CF6" w:rsidTr="00961802">
        <w:trPr>
          <w:trHeight w:val="300"/>
          <w:jc w:val="center"/>
        </w:trPr>
        <w:tc>
          <w:tcPr>
            <w:tcW w:w="1396" w:type="dxa"/>
            <w:vMerge w:val="restart"/>
            <w:tcBorders>
              <w:top w:val="nil"/>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r>
              <w:rPr>
                <w:rFonts w:ascii="Palatino Linotype" w:hAnsi="Palatino Linotype" w:cs="Arial"/>
                <w:sz w:val="20"/>
                <w:szCs w:val="20"/>
              </w:rPr>
              <w:t>1</w:t>
            </w:r>
            <w:r w:rsidRPr="00961802">
              <w:rPr>
                <w:rFonts w:ascii="Palatino Linotype" w:hAnsi="Palatino Linotype" w:cs="Arial"/>
                <w:sz w:val="20"/>
                <w:szCs w:val="20"/>
              </w:rPr>
              <w:t xml:space="preserve">1500-12 </w:t>
            </w:r>
          </w:p>
          <w:p w:rsidR="00D31656" w:rsidRPr="00961802" w:rsidRDefault="00D31656" w:rsidP="00961802">
            <w:pPr>
              <w:rPr>
                <w:rFonts w:ascii="Palatino Linotype" w:hAnsi="Palatino Linotype" w:cs="Arial"/>
                <w:sz w:val="20"/>
                <w:szCs w:val="20"/>
              </w:rPr>
            </w:pPr>
            <w:r w:rsidRPr="00961802">
              <w:rPr>
                <w:rFonts w:ascii="Palatino Linotype" w:hAnsi="Palatino Linotype"/>
                <w:sz w:val="20"/>
                <w:szCs w:val="20"/>
              </w:rPr>
              <w:t>Munkahelyi egészség és biztonság</w:t>
            </w:r>
          </w:p>
        </w:tc>
        <w:tc>
          <w:tcPr>
            <w:tcW w:w="2579" w:type="dxa"/>
            <w:tcBorders>
              <w:top w:val="nil"/>
              <w:left w:val="nil"/>
              <w:bottom w:val="single" w:sz="4" w:space="0" w:color="auto"/>
              <w:right w:val="single" w:sz="4" w:space="0" w:color="auto"/>
            </w:tcBorders>
            <w:vAlign w:val="center"/>
          </w:tcPr>
          <w:p w:rsidR="00D31656" w:rsidRPr="0070135B" w:rsidRDefault="00D31656" w:rsidP="004106C1">
            <w:pPr>
              <w:rPr>
                <w:rFonts w:ascii="Palatino Linotype" w:hAnsi="Palatino Linotype" w:cs="Arial"/>
                <w:b/>
                <w:bCs/>
                <w:sz w:val="20"/>
                <w:szCs w:val="20"/>
              </w:rPr>
            </w:pPr>
            <w:r w:rsidRPr="00170E24">
              <w:rPr>
                <w:rFonts w:ascii="Palatino Linotype" w:hAnsi="Palatino Linotype" w:cs="Arial"/>
                <w:b/>
                <w:bCs/>
                <w:sz w:val="20"/>
                <w:szCs w:val="20"/>
              </w:rPr>
              <w:t>Munkahelyi egészség és biztonság</w:t>
            </w: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18</w:t>
            </w:r>
          </w:p>
        </w:tc>
        <w:tc>
          <w:tcPr>
            <w:tcW w:w="532"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1" w:type="dxa"/>
            <w:vMerge w:val="restart"/>
            <w:tcBorders>
              <w:top w:val="nil"/>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4"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val="restart"/>
            <w:tcBorders>
              <w:top w:val="nil"/>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val="restart"/>
            <w:tcBorders>
              <w:top w:val="nil"/>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50" w:type="dxa"/>
            <w:gridSpan w:val="2"/>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sidRPr="00715B68">
              <w:rPr>
                <w:rFonts w:ascii="Palatino Linotype" w:hAnsi="Palatino Linotype" w:cs="Arial"/>
                <w:iCs/>
                <w:sz w:val="20"/>
                <w:szCs w:val="20"/>
              </w:rPr>
              <w:t>Munkavédelmi alapismeretek</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sidRPr="00715B68">
              <w:rPr>
                <w:rFonts w:ascii="Palatino Linotype" w:hAnsi="Palatino Linotype" w:cs="Arial"/>
                <w:iCs/>
                <w:sz w:val="20"/>
                <w:szCs w:val="20"/>
              </w:rPr>
              <w:t>Munkahelyek kialakítása</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sidRPr="00715B68">
              <w:rPr>
                <w:rFonts w:ascii="Palatino Linotype" w:hAnsi="Palatino Linotype" w:cs="Arial"/>
                <w:iCs/>
                <w:sz w:val="20"/>
                <w:szCs w:val="20"/>
              </w:rPr>
              <w:t>Munkavégzés személyi feltételei</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w:t>
            </w: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715B68" w:rsidRDefault="00D31656" w:rsidP="004106C1">
            <w:pPr>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w:t>
            </w: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715B68" w:rsidRDefault="00D31656" w:rsidP="004106C1">
            <w:pPr>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w:t>
            </w: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w:t>
            </w:r>
          </w:p>
        </w:tc>
      </w:tr>
      <w:tr w:rsidR="00D31656" w:rsidRPr="00D67CF6" w:rsidTr="00961802">
        <w:trPr>
          <w:trHeight w:val="285"/>
          <w:jc w:val="center"/>
        </w:trPr>
        <w:tc>
          <w:tcPr>
            <w:tcW w:w="1396" w:type="dxa"/>
            <w:vMerge/>
            <w:tcBorders>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715B68" w:rsidRDefault="00D31656" w:rsidP="004106C1">
            <w:pPr>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D31656" w:rsidRPr="00D67CF6" w:rsidTr="00961802">
        <w:trPr>
          <w:trHeight w:val="540"/>
          <w:jc w:val="center"/>
        </w:trPr>
        <w:tc>
          <w:tcPr>
            <w:tcW w:w="1396" w:type="dxa"/>
            <w:vMerge w:val="restart"/>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r w:rsidRPr="00961802">
              <w:rPr>
                <w:rFonts w:ascii="Palatino Linotype" w:hAnsi="Palatino Linotype" w:cs="Arial"/>
                <w:sz w:val="20"/>
                <w:szCs w:val="20"/>
              </w:rPr>
              <w:t>11499-12 Foglalkoztatás II.</w:t>
            </w:r>
          </w:p>
        </w:tc>
        <w:tc>
          <w:tcPr>
            <w:tcW w:w="2579" w:type="dxa"/>
            <w:tcBorders>
              <w:top w:val="nil"/>
              <w:left w:val="nil"/>
              <w:bottom w:val="single" w:sz="4" w:space="0" w:color="auto"/>
              <w:right w:val="single" w:sz="4" w:space="0" w:color="auto"/>
            </w:tcBorders>
            <w:vAlign w:val="center"/>
          </w:tcPr>
          <w:p w:rsidR="00D31656" w:rsidRPr="0070135B" w:rsidRDefault="00D31656" w:rsidP="00FF76DC">
            <w:pPr>
              <w:rPr>
                <w:rFonts w:ascii="Palatino Linotype" w:hAnsi="Palatino Linotype" w:cs="Arial"/>
                <w:b/>
                <w:bCs/>
                <w:sz w:val="20"/>
                <w:szCs w:val="20"/>
              </w:rPr>
            </w:pPr>
            <w:r w:rsidRPr="0070135B">
              <w:rPr>
                <w:rFonts w:ascii="Palatino Linotype" w:hAnsi="Palatino Linotype" w:cs="Arial"/>
                <w:b/>
                <w:color w:val="000000"/>
                <w:sz w:val="20"/>
                <w:szCs w:val="20"/>
              </w:rPr>
              <w:t>Foglalkoztatás</w:t>
            </w:r>
            <w:r>
              <w:rPr>
                <w:rFonts w:ascii="Palatino Linotype" w:hAnsi="Palatino Linotype" w:cs="Arial"/>
                <w:b/>
                <w:color w:val="000000"/>
                <w:sz w:val="20"/>
                <w:szCs w:val="20"/>
              </w:rPr>
              <w:t xml:space="preserve"> II.</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16</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16</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sidRPr="00790727">
              <w:rPr>
                <w:rFonts w:ascii="Palatino Linotype" w:hAnsi="Palatino Linotype" w:cs="Arial"/>
                <w:iCs/>
                <w:sz w:val="20"/>
                <w:szCs w:val="20"/>
              </w:rPr>
              <w:t>Munkajogi alapismeretek</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sidRPr="00790727">
              <w:rPr>
                <w:rFonts w:ascii="Palatino Linotype" w:hAnsi="Palatino Linotype" w:cs="Arial"/>
                <w:iCs/>
                <w:sz w:val="20"/>
                <w:szCs w:val="20"/>
              </w:rPr>
              <w:t>Munkaviszony létesítése</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sidRPr="00790727">
              <w:rPr>
                <w:rFonts w:ascii="Palatino Linotype" w:hAnsi="Palatino Linotype" w:cs="Arial"/>
                <w:iCs/>
                <w:sz w:val="20"/>
                <w:szCs w:val="20"/>
              </w:rPr>
              <w:t>Álláskeresés</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sidRPr="00790727">
              <w:rPr>
                <w:rFonts w:ascii="Palatino Linotype" w:hAnsi="Palatino Linotype" w:cs="Arial"/>
                <w:iCs/>
                <w:sz w:val="20"/>
                <w:szCs w:val="20"/>
              </w:rPr>
              <w:t>Munkanélküliség</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D31656" w:rsidRPr="00D67CF6" w:rsidTr="00961802">
        <w:trPr>
          <w:trHeight w:val="494"/>
          <w:jc w:val="center"/>
        </w:trPr>
        <w:tc>
          <w:tcPr>
            <w:tcW w:w="1396" w:type="dxa"/>
            <w:vMerge w:val="restart"/>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r w:rsidRPr="00961802">
              <w:rPr>
                <w:rFonts w:ascii="Palatino Linotype" w:hAnsi="Palatino Linotype" w:cs="Arial"/>
                <w:sz w:val="20"/>
                <w:szCs w:val="20"/>
              </w:rPr>
              <w:t>11497-12</w:t>
            </w:r>
          </w:p>
          <w:p w:rsidR="00D31656" w:rsidRPr="00961802" w:rsidRDefault="00D31656" w:rsidP="00961802">
            <w:pPr>
              <w:rPr>
                <w:rFonts w:ascii="Palatino Linotype" w:hAnsi="Palatino Linotype" w:cs="Arial"/>
                <w:sz w:val="20"/>
                <w:szCs w:val="20"/>
              </w:rPr>
            </w:pPr>
            <w:r w:rsidRPr="00961802">
              <w:rPr>
                <w:rFonts w:ascii="Palatino Linotype" w:hAnsi="Palatino Linotype" w:cs="Arial"/>
                <w:sz w:val="20"/>
                <w:szCs w:val="20"/>
              </w:rPr>
              <w:t>Foglalkoztatás I.</w:t>
            </w:r>
          </w:p>
        </w:tc>
        <w:tc>
          <w:tcPr>
            <w:tcW w:w="2579" w:type="dxa"/>
            <w:tcBorders>
              <w:top w:val="nil"/>
              <w:left w:val="nil"/>
              <w:bottom w:val="single" w:sz="4" w:space="0" w:color="auto"/>
              <w:right w:val="single" w:sz="4" w:space="0" w:color="auto"/>
            </w:tcBorders>
            <w:vAlign w:val="center"/>
          </w:tcPr>
          <w:p w:rsidR="00D31656" w:rsidRPr="0070135B" w:rsidRDefault="00D31656" w:rsidP="004106C1">
            <w:pPr>
              <w:rPr>
                <w:rFonts w:ascii="Palatino Linotype" w:hAnsi="Palatino Linotype" w:cs="Arial"/>
                <w:b/>
                <w:bCs/>
                <w:sz w:val="20"/>
                <w:szCs w:val="20"/>
              </w:rPr>
            </w:pPr>
            <w:r>
              <w:rPr>
                <w:rFonts w:ascii="Palatino Linotype" w:hAnsi="Palatino Linotype" w:cs="Arial"/>
                <w:b/>
                <w:bCs/>
                <w:sz w:val="20"/>
                <w:szCs w:val="20"/>
              </w:rPr>
              <w:t>Foglalkoztatás I</w:t>
            </w:r>
            <w:r w:rsidRPr="00170E24">
              <w:rPr>
                <w:rFonts w:ascii="Palatino Linotype" w:hAnsi="Palatino Linotype" w:cs="Arial"/>
                <w:b/>
                <w:bCs/>
                <w:sz w:val="20"/>
                <w:szCs w:val="20"/>
              </w:rPr>
              <w:t>.</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64</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64</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sidRPr="00F36492">
              <w:rPr>
                <w:rFonts w:ascii="Palatino Linotype" w:hAnsi="Palatino Linotype" w:cs="Arial"/>
                <w:iCs/>
                <w:sz w:val="20"/>
                <w:szCs w:val="20"/>
              </w:rPr>
              <w:t>Nyelvtani rendszerzés 1</w:t>
            </w:r>
            <w:r>
              <w:rPr>
                <w:rFonts w:ascii="Palatino Linotype" w:hAnsi="Palatino Linotype" w:cs="Arial"/>
                <w:iCs/>
                <w:sz w:val="20"/>
                <w:szCs w:val="20"/>
              </w:rPr>
              <w:t>.</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10</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10</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F36492" w:rsidRDefault="00D31656" w:rsidP="00F56B0D">
            <w:pPr>
              <w:rPr>
                <w:rFonts w:ascii="Palatino Linotype" w:hAnsi="Palatino Linotype" w:cs="Arial"/>
                <w:iCs/>
                <w:sz w:val="20"/>
                <w:szCs w:val="20"/>
              </w:rPr>
            </w:pPr>
            <w:r w:rsidRPr="00F36492">
              <w:rPr>
                <w:rFonts w:ascii="Palatino Linotype" w:hAnsi="Palatino Linotype" w:cs="Arial"/>
                <w:iCs/>
                <w:sz w:val="20"/>
                <w:szCs w:val="20"/>
              </w:rPr>
              <w:t>Nyelvtani rendszerezés 2</w:t>
            </w:r>
            <w:r>
              <w:rPr>
                <w:rFonts w:ascii="Palatino Linotype" w:hAnsi="Palatino Linotype" w:cs="Arial"/>
                <w:iCs/>
                <w:sz w:val="20"/>
                <w:szCs w:val="20"/>
              </w:rPr>
              <w:t>.</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10</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10</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365C1C" w:rsidRDefault="00D31656" w:rsidP="00F56B0D">
            <w:pPr>
              <w:rPr>
                <w:rFonts w:ascii="Palatino Linotype" w:hAnsi="Palatino Linotype" w:cs="Arial"/>
                <w:iCs/>
                <w:sz w:val="20"/>
                <w:szCs w:val="20"/>
              </w:rPr>
            </w:pPr>
            <w:r>
              <w:rPr>
                <w:rFonts w:ascii="Palatino Linotype" w:hAnsi="Palatino Linotype" w:cs="Arial"/>
                <w:sz w:val="20"/>
                <w:szCs w:val="20"/>
              </w:rPr>
              <w:t>Nyelvi készségfejlesztés</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24</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24</w:t>
            </w:r>
          </w:p>
        </w:tc>
      </w:tr>
      <w:tr w:rsidR="00D31656" w:rsidRPr="00D67CF6" w:rsidTr="00961802">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D31656" w:rsidRPr="005E69CA" w:rsidRDefault="00D31656" w:rsidP="004106C1">
            <w:pPr>
              <w:rPr>
                <w:rFonts w:ascii="Palatino Linotype" w:hAnsi="Palatino Linotype" w:cs="Arial"/>
                <w:sz w:val="20"/>
                <w:szCs w:val="20"/>
              </w:rPr>
            </w:pPr>
            <w:r>
              <w:rPr>
                <w:rFonts w:ascii="Palatino Linotype" w:hAnsi="Palatino Linotype" w:cs="Arial"/>
                <w:sz w:val="20"/>
                <w:szCs w:val="20"/>
              </w:rPr>
              <w:t>Munkavállalói szókincs</w:t>
            </w: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bottom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nil"/>
              <w:bottom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bottom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nil"/>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20</w:t>
            </w:r>
          </w:p>
        </w:tc>
        <w:tc>
          <w:tcPr>
            <w:tcW w:w="550" w:type="dxa"/>
            <w:gridSpan w:val="2"/>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20</w:t>
            </w:r>
          </w:p>
        </w:tc>
      </w:tr>
      <w:tr w:rsidR="00D31656" w:rsidRPr="00D67CF6" w:rsidTr="00961802">
        <w:trPr>
          <w:trHeight w:val="267"/>
          <w:jc w:val="center"/>
        </w:trPr>
        <w:tc>
          <w:tcPr>
            <w:tcW w:w="1396" w:type="dxa"/>
            <w:vMerge w:val="restart"/>
            <w:tcBorders>
              <w:top w:val="single" w:sz="4" w:space="0" w:color="auto"/>
              <w:left w:val="single" w:sz="4" w:space="0" w:color="auto"/>
              <w:right w:val="single" w:sz="4" w:space="0" w:color="auto"/>
            </w:tcBorders>
            <w:shd w:val="clear" w:color="auto" w:fill="FFC000"/>
            <w:vAlign w:val="center"/>
          </w:tcPr>
          <w:p w:rsidR="00D31656" w:rsidRPr="00961802" w:rsidRDefault="00D31656" w:rsidP="00961802">
            <w:pPr>
              <w:widowControl w:val="0"/>
              <w:autoSpaceDE w:val="0"/>
              <w:autoSpaceDN w:val="0"/>
              <w:adjustRightInd w:val="0"/>
              <w:rPr>
                <w:rFonts w:ascii="Palatino Linotype" w:hAnsi="Palatino Linotype"/>
                <w:sz w:val="20"/>
                <w:szCs w:val="20"/>
              </w:rPr>
            </w:pPr>
            <w:r w:rsidRPr="00961802">
              <w:rPr>
                <w:rFonts w:ascii="Palatino Linotype" w:hAnsi="Palatino Linotype"/>
                <w:sz w:val="20"/>
                <w:szCs w:val="20"/>
              </w:rPr>
              <w:t>10634-12</w:t>
            </w:r>
          </w:p>
          <w:p w:rsidR="00D31656" w:rsidRPr="00961802" w:rsidRDefault="00D31656" w:rsidP="00961802">
            <w:pPr>
              <w:rPr>
                <w:rFonts w:ascii="Palatino Linotype" w:hAnsi="Palatino Linotype" w:cs="Arial"/>
                <w:sz w:val="20"/>
                <w:szCs w:val="20"/>
              </w:rPr>
            </w:pPr>
            <w:r w:rsidRPr="00961802">
              <w:rPr>
                <w:rFonts w:ascii="Palatino Linotype" w:hAnsi="Palatino Linotype"/>
                <w:sz w:val="20"/>
                <w:szCs w:val="20"/>
              </w:rPr>
              <w:t>Művészetelmélet és vizuális gyakorlat</w:t>
            </w:r>
          </w:p>
        </w:tc>
        <w:tc>
          <w:tcPr>
            <w:tcW w:w="2579" w:type="dxa"/>
            <w:tcBorders>
              <w:top w:val="single" w:sz="4" w:space="0" w:color="auto"/>
              <w:left w:val="nil"/>
              <w:bottom w:val="single" w:sz="4" w:space="0" w:color="auto"/>
              <w:right w:val="single" w:sz="4" w:space="0" w:color="auto"/>
            </w:tcBorders>
            <w:vAlign w:val="center"/>
          </w:tcPr>
          <w:p w:rsidR="00D31656" w:rsidRPr="0070135B" w:rsidRDefault="00D31656" w:rsidP="00DC209F">
            <w:pPr>
              <w:rPr>
                <w:rFonts w:ascii="Palatino Linotype" w:hAnsi="Palatino Linotype" w:cs="Arial"/>
                <w:b/>
                <w:bCs/>
                <w:sz w:val="20"/>
                <w:szCs w:val="20"/>
              </w:rPr>
            </w:pPr>
            <w:r w:rsidRPr="0070135B">
              <w:rPr>
                <w:rFonts w:ascii="Palatino Linotype" w:hAnsi="Palatino Linotype" w:cs="Arial"/>
                <w:b/>
                <w:color w:val="000000"/>
                <w:sz w:val="20"/>
                <w:szCs w:val="20"/>
              </w:rPr>
              <w:t xml:space="preserve">Művészettörténet </w:t>
            </w: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36</w:t>
            </w:r>
          </w:p>
        </w:tc>
        <w:tc>
          <w:tcPr>
            <w:tcW w:w="532"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1" w:type="dxa"/>
            <w:vMerge w:val="restart"/>
            <w:tcBorders>
              <w:top w:val="single" w:sz="4" w:space="0" w:color="auto"/>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70</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36</w:t>
            </w:r>
          </w:p>
        </w:tc>
        <w:tc>
          <w:tcPr>
            <w:tcW w:w="524"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val="restart"/>
            <w:tcBorders>
              <w:top w:val="single" w:sz="4" w:space="0" w:color="auto"/>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105</w:t>
            </w: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18</w:t>
            </w:r>
          </w:p>
        </w:tc>
        <w:tc>
          <w:tcPr>
            <w:tcW w:w="609"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val="restart"/>
            <w:tcBorders>
              <w:top w:val="single" w:sz="4" w:space="0" w:color="auto"/>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105</w:t>
            </w: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16</w:t>
            </w:r>
          </w:p>
        </w:tc>
        <w:tc>
          <w:tcPr>
            <w:tcW w:w="550" w:type="dxa"/>
            <w:gridSpan w:val="2"/>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106</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nil"/>
              <w:bottom w:val="single" w:sz="4" w:space="0" w:color="auto"/>
              <w:right w:val="single" w:sz="4" w:space="0" w:color="auto"/>
            </w:tcBorders>
            <w:vAlign w:val="center"/>
          </w:tcPr>
          <w:p w:rsidR="00D31656" w:rsidRPr="00B93476" w:rsidRDefault="00D31656" w:rsidP="002302FB">
            <w:pPr>
              <w:rPr>
                <w:rFonts w:ascii="Palatino Linotype" w:hAnsi="Palatino Linotype" w:cs="Arial"/>
                <w:sz w:val="20"/>
                <w:szCs w:val="20"/>
              </w:rPr>
            </w:pPr>
            <w:r w:rsidRPr="00B93476">
              <w:rPr>
                <w:rFonts w:ascii="Palatino Linotype" w:hAnsi="Palatino Linotype" w:cs="Arial"/>
                <w:sz w:val="20"/>
                <w:szCs w:val="20"/>
              </w:rPr>
              <w:t>Művészettörténet a kezdetektől az ókorig</w:t>
            </w: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532"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825"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nil"/>
              <w:bottom w:val="single" w:sz="4" w:space="0" w:color="auto"/>
              <w:right w:val="single" w:sz="4" w:space="0" w:color="auto"/>
            </w:tcBorders>
            <w:vAlign w:val="center"/>
          </w:tcPr>
          <w:p w:rsidR="00D31656" w:rsidRPr="00B93476" w:rsidRDefault="00D31656" w:rsidP="002302FB">
            <w:pPr>
              <w:rPr>
                <w:rFonts w:ascii="Palatino Linotype" w:hAnsi="Palatino Linotype" w:cs="Arial"/>
                <w:sz w:val="20"/>
                <w:szCs w:val="20"/>
              </w:rPr>
            </w:pPr>
            <w:r w:rsidRPr="00B93476">
              <w:rPr>
                <w:rFonts w:ascii="Palatino Linotype" w:hAnsi="Palatino Linotype" w:cs="Arial"/>
                <w:sz w:val="20"/>
                <w:szCs w:val="20"/>
              </w:rPr>
              <w:t>A művészettörténet nagy korszakai – a román stílus és a gótika</w:t>
            </w: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532"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B93476" w:rsidRDefault="00D31656" w:rsidP="004106C1">
            <w:pPr>
              <w:rPr>
                <w:rFonts w:ascii="Palatino Linotype" w:hAnsi="Palatino Linotype" w:cs="Arial"/>
                <w:sz w:val="20"/>
                <w:szCs w:val="20"/>
              </w:rPr>
            </w:pPr>
            <w:r w:rsidRPr="00B93476">
              <w:rPr>
                <w:rFonts w:ascii="Palatino Linotype" w:hAnsi="Palatino Linotype" w:cs="Arial"/>
                <w:sz w:val="20"/>
                <w:szCs w:val="20"/>
              </w:rPr>
              <w:t xml:space="preserve"> A művészettörténet nagy korszakai- a reneszánsz és a barokk művészete  </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B93476" w:rsidRDefault="00D31656" w:rsidP="004106C1">
            <w:pPr>
              <w:rPr>
                <w:rFonts w:ascii="Palatino Linotype" w:hAnsi="Palatino Linotype" w:cs="Arial"/>
                <w:sz w:val="20"/>
                <w:szCs w:val="20"/>
              </w:rPr>
            </w:pPr>
            <w:r w:rsidRPr="00B93476">
              <w:rPr>
                <w:rFonts w:ascii="Palatino Linotype" w:hAnsi="Palatino Linotype" w:cs="Arial"/>
                <w:sz w:val="20"/>
                <w:szCs w:val="20"/>
              </w:rPr>
              <w:t xml:space="preserve">A XVIII-XIX. század </w:t>
            </w:r>
            <w:r w:rsidRPr="00B93476">
              <w:rPr>
                <w:rFonts w:ascii="Palatino Linotype" w:hAnsi="Palatino Linotype" w:cs="Arial"/>
                <w:sz w:val="20"/>
                <w:szCs w:val="20"/>
              </w:rPr>
              <w:lastRenderedPageBreak/>
              <w:t>művészeti irányzatai</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B93476" w:rsidRDefault="00D31656" w:rsidP="004106C1">
            <w:pPr>
              <w:rPr>
                <w:rFonts w:ascii="Palatino Linotype" w:hAnsi="Palatino Linotype" w:cs="Arial"/>
                <w:sz w:val="20"/>
                <w:szCs w:val="20"/>
              </w:rPr>
            </w:pPr>
            <w:r w:rsidRPr="00B93476">
              <w:rPr>
                <w:rFonts w:ascii="Palatino Linotype" w:hAnsi="Palatino Linotype" w:cs="Arial"/>
                <w:sz w:val="20"/>
                <w:szCs w:val="20"/>
              </w:rPr>
              <w:t>A modern művészet törekvései</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B93476" w:rsidRDefault="00D31656" w:rsidP="004106C1">
            <w:pPr>
              <w:rPr>
                <w:rFonts w:ascii="Palatino Linotype" w:hAnsi="Palatino Linotype" w:cs="Arial"/>
                <w:sz w:val="20"/>
                <w:szCs w:val="20"/>
              </w:rPr>
            </w:pPr>
            <w:r w:rsidRPr="00B93476">
              <w:rPr>
                <w:rFonts w:ascii="Palatino Linotype" w:hAnsi="Palatino Linotype" w:cs="Arial"/>
                <w:sz w:val="20"/>
                <w:szCs w:val="20"/>
              </w:rPr>
              <w:t>Népművészet</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16</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B93476" w:rsidRDefault="00D31656" w:rsidP="004106C1">
            <w:pPr>
              <w:rPr>
                <w:rFonts w:ascii="Palatino Linotype" w:hAnsi="Palatino Linotype" w:cs="Arial"/>
                <w:b/>
                <w:bCs/>
                <w:sz w:val="20"/>
                <w:szCs w:val="20"/>
              </w:rPr>
            </w:pPr>
            <w:r w:rsidRPr="00B93476">
              <w:rPr>
                <w:rFonts w:ascii="Palatino Linotype" w:hAnsi="Palatino Linotype" w:cs="Arial"/>
                <w:b/>
                <w:color w:val="000000"/>
                <w:sz w:val="20"/>
                <w:szCs w:val="20"/>
              </w:rPr>
              <w:t>Szakmatörténet</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18</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36</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B93476" w:rsidRDefault="00D31656" w:rsidP="004106C1">
            <w:pPr>
              <w:rPr>
                <w:rFonts w:ascii="Palatino Linotype" w:hAnsi="Palatino Linotype" w:cs="Arial"/>
                <w:sz w:val="20"/>
                <w:szCs w:val="20"/>
              </w:rPr>
            </w:pPr>
            <w:r w:rsidRPr="00B93476">
              <w:rPr>
                <w:rFonts w:ascii="Palatino Linotype" w:hAnsi="Palatino Linotype"/>
                <w:sz w:val="20"/>
                <w:szCs w:val="20"/>
              </w:rPr>
              <w:t>A kerámia és a porcelán születése, stílusirányzatai, a Távol-keleti porcelánok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7</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7</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sz w:val="20"/>
                <w:szCs w:val="20"/>
              </w:rPr>
              <w:t xml:space="preserve">A finomkerámia </w:t>
            </w:r>
            <w:r w:rsidRPr="00401B2F">
              <w:rPr>
                <w:rFonts w:ascii="Palatino Linotype" w:hAnsi="Palatino Linotype"/>
                <w:sz w:val="20"/>
                <w:szCs w:val="20"/>
              </w:rPr>
              <w:t>elterjedése Európában</w:t>
            </w:r>
            <w:r>
              <w:rPr>
                <w:rFonts w:ascii="Palatino Linotype" w:hAnsi="Palatino Linotype"/>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11</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11</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sz w:val="20"/>
                <w:szCs w:val="20"/>
              </w:rPr>
              <w:t>A magyar kerámia és porcelán</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10</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10</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01B2F">
            <w:pPr>
              <w:rPr>
                <w:rFonts w:ascii="Palatino Linotype" w:hAnsi="Palatino Linotype" w:cs="Arial"/>
                <w:sz w:val="20"/>
                <w:szCs w:val="20"/>
              </w:rPr>
            </w:pPr>
            <w:r w:rsidRPr="00892E7E">
              <w:rPr>
                <w:rFonts w:ascii="Palatino Linotype" w:hAnsi="Palatino Linotype"/>
                <w:sz w:val="20"/>
                <w:szCs w:val="20"/>
              </w:rPr>
              <w:t xml:space="preserve">A kerámia, a porcelán, mint dísztárgy, mint használati eszköz, </w:t>
            </w:r>
            <w:r>
              <w:rPr>
                <w:rFonts w:ascii="Palatino Linotype" w:hAnsi="Palatino Linotype"/>
                <w:sz w:val="20"/>
                <w:szCs w:val="20"/>
              </w:rPr>
              <w:t xml:space="preserve">és </w:t>
            </w:r>
            <w:r w:rsidRPr="00892E7E">
              <w:rPr>
                <w:rFonts w:ascii="Palatino Linotype" w:hAnsi="Palatino Linotype"/>
                <w:sz w:val="20"/>
                <w:szCs w:val="20"/>
              </w:rPr>
              <w:t>emléktárgy</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r w:rsidRPr="00D67CF6">
              <w:rPr>
                <w:rFonts w:ascii="Palatino Linotype" w:hAnsi="Palatino Linotype" w:cs="Arial"/>
                <w:sz w:val="20"/>
                <w:szCs w:val="20"/>
              </w:rPr>
              <w:t>8</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r w:rsidRPr="00D67CF6">
              <w:rPr>
                <w:rFonts w:ascii="Palatino Linotype" w:hAnsi="Palatino Linotype" w:cs="Arial"/>
                <w:sz w:val="20"/>
                <w:szCs w:val="20"/>
              </w:rPr>
              <w:t>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b/>
                <w:sz w:val="20"/>
                <w:szCs w:val="20"/>
              </w:rPr>
            </w:pPr>
            <w:r w:rsidRPr="00892E7E">
              <w:rPr>
                <w:rFonts w:ascii="Palatino Linotype" w:hAnsi="Palatino Linotype" w:cs="Arial"/>
                <w:b/>
                <w:sz w:val="20"/>
                <w:szCs w:val="20"/>
              </w:rPr>
              <w:t>Szakrajzi ismeretek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32</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140</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Szabadkézi rajzolás</w:t>
            </w:r>
            <w:r>
              <w:rPr>
                <w:rFonts w:ascii="Palatino Linotype" w:hAnsi="Palatino Linotype" w:cs="Arial"/>
                <w:i/>
              </w:rPr>
              <w:t xml:space="preserve"> </w:t>
            </w:r>
            <w:r w:rsidRPr="002A19E4">
              <w:rPr>
                <w:rFonts w:ascii="Palatino Linotype" w:hAnsi="Palatino Linotype" w:cs="Arial"/>
                <w:i/>
              </w:rPr>
              <w:t>szabályai</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12</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12</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18</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42</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Térábrázolás</w:t>
            </w:r>
            <w:r>
              <w:t xml:space="preserve"> </w:t>
            </w:r>
            <w:r w:rsidRPr="002A19E4">
              <w:rPr>
                <w:rFonts w:ascii="Palatino Linotype" w:hAnsi="Palatino Linotype" w:cs="Arial"/>
                <w:sz w:val="20"/>
                <w:szCs w:val="20"/>
              </w:rPr>
              <w:t>különböző korszakokban</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10</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10</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20</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Rajz – festés tanulmányok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14</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14</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10</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38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Vizsga</w:t>
            </w:r>
            <w:r>
              <w:rPr>
                <w:rFonts w:ascii="Palatino Linotype" w:hAnsi="Palatino Linotype" w:cs="Arial"/>
                <w:sz w:val="20"/>
                <w:szCs w:val="20"/>
              </w:rPr>
              <w:t>-</w:t>
            </w:r>
            <w:r w:rsidRPr="00892E7E">
              <w:rPr>
                <w:rFonts w:ascii="Palatino Linotype" w:hAnsi="Palatino Linotype" w:cs="Arial"/>
                <w:sz w:val="20"/>
                <w:szCs w:val="20"/>
              </w:rPr>
              <w:t xml:space="preserve">remek műhelyrajzának </w:t>
            </w:r>
            <w:r w:rsidRPr="002A19E4">
              <w:rPr>
                <w:rFonts w:ascii="Palatino Linotype" w:hAnsi="Palatino Linotype" w:cs="Arial"/>
                <w:sz w:val="20"/>
                <w:szCs w:val="20"/>
              </w:rPr>
              <w:t>követelményei</w:t>
            </w:r>
            <w:r>
              <w:rPr>
                <w:rFonts w:ascii="Palatino Linotype" w:hAnsi="Palatino Linotype" w:cs="Arial"/>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32</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32</w:t>
            </w:r>
          </w:p>
        </w:tc>
      </w:tr>
      <w:tr w:rsidR="00D31656" w:rsidRPr="00D67CF6" w:rsidTr="00961802">
        <w:trPr>
          <w:trHeight w:val="285"/>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Népművészet</w:t>
            </w:r>
            <w:r>
              <w:rPr>
                <w:rFonts w:ascii="Palatino Linotype" w:hAnsi="Palatino Linotype" w:cs="Arial"/>
                <w:sz w:val="20"/>
                <w:szCs w:val="20"/>
              </w:rPr>
              <w:t>i motívumok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8</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8</w:t>
            </w:r>
          </w:p>
        </w:tc>
      </w:tr>
      <w:tr w:rsidR="00D31656" w:rsidRPr="00D67CF6" w:rsidTr="00961802">
        <w:trPr>
          <w:trHeight w:val="300"/>
          <w:jc w:val="center"/>
        </w:trPr>
        <w:tc>
          <w:tcPr>
            <w:tcW w:w="1396"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widowControl w:val="0"/>
              <w:autoSpaceDE w:val="0"/>
              <w:autoSpaceDN w:val="0"/>
              <w:adjustRightInd w:val="0"/>
              <w:rPr>
                <w:rFonts w:ascii="Palatino Linotype" w:hAnsi="Palatino Linotype"/>
                <w:sz w:val="20"/>
                <w:szCs w:val="20"/>
              </w:rPr>
            </w:pPr>
            <w:r w:rsidRPr="00961802">
              <w:rPr>
                <w:rFonts w:ascii="Palatino Linotype" w:hAnsi="Palatino Linotype"/>
                <w:sz w:val="20"/>
                <w:szCs w:val="20"/>
              </w:rPr>
              <w:t>10635-12</w:t>
            </w:r>
          </w:p>
          <w:p w:rsidR="00D31656" w:rsidRPr="00961802" w:rsidRDefault="00D31656" w:rsidP="00961802">
            <w:pPr>
              <w:rPr>
                <w:rFonts w:ascii="Palatino Linotype" w:hAnsi="Palatino Linotype" w:cs="Arial"/>
                <w:sz w:val="20"/>
                <w:szCs w:val="20"/>
              </w:rPr>
            </w:pPr>
            <w:r w:rsidRPr="00961802">
              <w:rPr>
                <w:rFonts w:ascii="Palatino Linotype" w:hAnsi="Palatino Linotype"/>
                <w:sz w:val="20"/>
                <w:szCs w:val="20"/>
              </w:rPr>
              <w:t>Kerámia-porcelán szakmaelmélet</w:t>
            </w: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b/>
                <w:bCs/>
                <w:sz w:val="20"/>
                <w:szCs w:val="20"/>
              </w:rPr>
            </w:pPr>
            <w:r w:rsidRPr="00892E7E">
              <w:rPr>
                <w:rFonts w:ascii="Palatino Linotype" w:hAnsi="Palatino Linotype" w:cs="Arial"/>
                <w:b/>
                <w:color w:val="000000"/>
                <w:sz w:val="20"/>
                <w:szCs w:val="20"/>
              </w:rPr>
              <w:t>Anyagismeret</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36</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70</w:t>
            </w:r>
          </w:p>
        </w:tc>
      </w:tr>
      <w:tr w:rsidR="00D31656" w:rsidRPr="00D67CF6" w:rsidTr="00961802">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A kerámia- és porcelánipar gyártmányai</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r w:rsidRPr="00EF13D2">
              <w:rPr>
                <w:rFonts w:ascii="Palatino Linotype" w:hAnsi="Palatino Linotype" w:cs="Arial"/>
                <w:sz w:val="20"/>
                <w:szCs w:val="20"/>
              </w:rPr>
              <w:t>8</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r w:rsidRPr="00EF13D2">
              <w:rPr>
                <w:rFonts w:ascii="Palatino Linotype" w:hAnsi="Palatino Linotype" w:cs="Arial"/>
                <w:sz w:val="20"/>
                <w:szCs w:val="20"/>
              </w:rPr>
              <w:t>8</w:t>
            </w:r>
          </w:p>
        </w:tc>
      </w:tr>
      <w:tr w:rsidR="00D31656" w:rsidRPr="00D67CF6" w:rsidTr="00961802">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Kerámia- és porcelánipari alapanyagok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r w:rsidRPr="00EF13D2">
              <w:rPr>
                <w:rFonts w:ascii="Palatino Linotype" w:hAnsi="Palatino Linotype" w:cs="Arial"/>
                <w:sz w:val="20"/>
                <w:szCs w:val="20"/>
              </w:rPr>
              <w:t>28</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r w:rsidRPr="00EF13D2">
              <w:rPr>
                <w:rFonts w:ascii="Palatino Linotype" w:hAnsi="Palatino Linotype" w:cs="Arial"/>
                <w:sz w:val="20"/>
                <w:szCs w:val="20"/>
              </w:rPr>
              <w:t>28</w:t>
            </w:r>
          </w:p>
        </w:tc>
      </w:tr>
      <w:tr w:rsidR="00D31656" w:rsidRPr="00D67CF6" w:rsidTr="00961802">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Kerámia- és porcelánipari mázak, festékek, segédanyagok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r w:rsidRPr="00EF13D2">
              <w:rPr>
                <w:rFonts w:ascii="Palatino Linotype" w:hAnsi="Palatino Linotype" w:cs="Arial"/>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r w:rsidRPr="00EF13D2">
              <w:rPr>
                <w:rFonts w:ascii="Palatino Linotype" w:hAnsi="Palatino Linotype" w:cs="Arial"/>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sz w:val="20"/>
                <w:szCs w:val="20"/>
              </w:rPr>
            </w:pPr>
            <w:r w:rsidRPr="00EF13D2">
              <w:rPr>
                <w:rFonts w:ascii="Palatino Linotype" w:hAnsi="Palatino Linotype" w:cs="Arial"/>
                <w:sz w:val="20"/>
                <w:szCs w:val="20"/>
              </w:rPr>
              <w:t>34</w:t>
            </w:r>
          </w:p>
        </w:tc>
      </w:tr>
      <w:tr w:rsidR="00D31656" w:rsidRPr="00D67CF6" w:rsidTr="00961802">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b/>
                <w:bCs/>
                <w:sz w:val="20"/>
                <w:szCs w:val="20"/>
              </w:rPr>
            </w:pPr>
            <w:r w:rsidRPr="00892E7E">
              <w:rPr>
                <w:rFonts w:ascii="Palatino Linotype" w:hAnsi="Palatino Linotype" w:cs="Arial"/>
                <w:b/>
                <w:bCs/>
                <w:sz w:val="20"/>
                <w:szCs w:val="20"/>
              </w:rPr>
              <w:t>Technológiai ismeretek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124</w:t>
            </w:r>
          </w:p>
        </w:tc>
      </w:tr>
      <w:tr w:rsidR="00D31656" w:rsidRPr="00D67CF6" w:rsidTr="00961802">
        <w:trPr>
          <w:trHeight w:val="586"/>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D67CF6">
            <w:pPr>
              <w:rPr>
                <w:rFonts w:ascii="Palatino Linotype" w:hAnsi="Palatino Linotype" w:cs="Arial"/>
                <w:sz w:val="20"/>
                <w:szCs w:val="20"/>
              </w:rPr>
            </w:pPr>
            <w:r w:rsidRPr="00892E7E">
              <w:rPr>
                <w:rFonts w:ascii="Palatino Linotype" w:hAnsi="Palatino Linotype" w:cs="Arial"/>
                <w:sz w:val="20"/>
                <w:szCs w:val="20"/>
              </w:rPr>
              <w:t>A kerámiai nyersanyagok előkészítése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16</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16</w:t>
            </w:r>
          </w:p>
        </w:tc>
      </w:tr>
      <w:tr w:rsidR="00D31656" w:rsidRPr="00D67CF6" w:rsidTr="00961802">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D67CF6">
            <w:pPr>
              <w:rPr>
                <w:rFonts w:ascii="Palatino Linotype" w:hAnsi="Palatino Linotype" w:cs="Arial"/>
                <w:sz w:val="20"/>
                <w:szCs w:val="20"/>
              </w:rPr>
            </w:pPr>
            <w:r w:rsidRPr="00892E7E">
              <w:rPr>
                <w:rFonts w:ascii="Palatino Linotype" w:hAnsi="Palatino Linotype" w:cs="Arial"/>
                <w:sz w:val="20"/>
                <w:szCs w:val="20"/>
              </w:rPr>
              <w:t>Gipszmodell és formagyártás ismeretei</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6</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6</w:t>
            </w:r>
          </w:p>
        </w:tc>
      </w:tr>
      <w:tr w:rsidR="00D31656" w:rsidRPr="00D67CF6" w:rsidTr="00961802">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Porózus törésfelületű kerámiai termékek gyártásismerete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14</w:t>
            </w: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14</w:t>
            </w:r>
          </w:p>
        </w:tc>
      </w:tr>
      <w:tr w:rsidR="00D31656" w:rsidRPr="00D67CF6" w:rsidTr="00961802">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 xml:space="preserve">Tűzálló anyagok és </w:t>
            </w:r>
            <w:r w:rsidRPr="00892E7E">
              <w:rPr>
                <w:rFonts w:ascii="Palatino Linotype" w:hAnsi="Palatino Linotype" w:cs="Arial"/>
                <w:sz w:val="20"/>
                <w:szCs w:val="20"/>
              </w:rPr>
              <w:lastRenderedPageBreak/>
              <w:t>tömör törésfelületű kerámiai termékek gyártásismerete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8</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8</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A porcelán nyers- és fehéráru gyártása</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28</w:t>
            </w: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28</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Kerámia és porcelán termékeknél használatos díszítési eljárások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36</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36</w:t>
            </w:r>
          </w:p>
        </w:tc>
      </w:tr>
      <w:tr w:rsidR="00D31656" w:rsidRPr="00D67CF6" w:rsidTr="00961802">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D31656" w:rsidRPr="00961802" w:rsidRDefault="00D31656" w:rsidP="00961802">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Technológiai dokumentációk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16</w:t>
            </w:r>
          </w:p>
        </w:tc>
      </w:tr>
      <w:tr w:rsidR="00D31656" w:rsidRPr="00D67CF6" w:rsidTr="00961802">
        <w:trPr>
          <w:trHeight w:val="285"/>
          <w:jc w:val="center"/>
        </w:trPr>
        <w:tc>
          <w:tcPr>
            <w:tcW w:w="1396" w:type="dxa"/>
            <w:vMerge w:val="restart"/>
            <w:tcBorders>
              <w:top w:val="single" w:sz="4" w:space="0" w:color="auto"/>
              <w:left w:val="single" w:sz="4" w:space="0" w:color="auto"/>
              <w:right w:val="single" w:sz="4" w:space="0" w:color="auto"/>
            </w:tcBorders>
            <w:shd w:val="clear" w:color="auto" w:fill="FFC000"/>
            <w:vAlign w:val="center"/>
          </w:tcPr>
          <w:p w:rsidR="00D31656" w:rsidRPr="00961802" w:rsidRDefault="00D31656" w:rsidP="00961802">
            <w:pPr>
              <w:widowControl w:val="0"/>
              <w:autoSpaceDE w:val="0"/>
              <w:autoSpaceDN w:val="0"/>
              <w:adjustRightInd w:val="0"/>
              <w:rPr>
                <w:rFonts w:ascii="Palatino Linotype" w:hAnsi="Palatino Linotype"/>
                <w:sz w:val="20"/>
                <w:szCs w:val="20"/>
              </w:rPr>
            </w:pPr>
            <w:r w:rsidRPr="00961802">
              <w:rPr>
                <w:rFonts w:ascii="Palatino Linotype" w:hAnsi="Palatino Linotype"/>
                <w:sz w:val="20"/>
                <w:szCs w:val="20"/>
              </w:rPr>
              <w:t>10673-12</w:t>
            </w:r>
          </w:p>
          <w:p w:rsidR="00D31656" w:rsidRPr="00961802" w:rsidRDefault="00D31656" w:rsidP="00961802">
            <w:pPr>
              <w:rPr>
                <w:rFonts w:ascii="Palatino Linotype" w:hAnsi="Palatino Linotype" w:cs="Arial"/>
                <w:sz w:val="20"/>
                <w:szCs w:val="20"/>
              </w:rPr>
            </w:pPr>
            <w:r w:rsidRPr="00961802">
              <w:rPr>
                <w:rFonts w:ascii="Palatino Linotype" w:hAnsi="Palatino Linotype"/>
                <w:sz w:val="20"/>
                <w:szCs w:val="20"/>
              </w:rPr>
              <w:t>Vállalkozási alapismeretek (Kerámia, porcelán készítő)</w:t>
            </w: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b/>
                <w:sz w:val="20"/>
                <w:szCs w:val="20"/>
              </w:rPr>
            </w:pPr>
            <w:r w:rsidRPr="00892E7E">
              <w:rPr>
                <w:rFonts w:ascii="Palatino Linotype" w:hAnsi="Palatino Linotype" w:cs="Arial"/>
                <w:b/>
                <w:sz w:val="20"/>
                <w:szCs w:val="20"/>
              </w:rPr>
              <w:t>Vállalkozási alapismeretek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32</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68</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widowControl w:val="0"/>
              <w:autoSpaceDE w:val="0"/>
              <w:autoSpaceDN w:val="0"/>
              <w:adjustRightInd w:val="0"/>
              <w:rPr>
                <w:rFonts w:ascii="Palatino Linotype" w:hAnsi="Palatino Linotype"/>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TimesNewRomanPSMT"/>
                <w:sz w:val="20"/>
                <w:szCs w:val="20"/>
              </w:rPr>
              <w:t>Jogi alapismeretek, a magyar állam működése, közigazgatási és polgári jog</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22</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22</w:t>
            </w:r>
          </w:p>
        </w:tc>
      </w:tr>
      <w:tr w:rsidR="00D31656" w:rsidRPr="00D67CF6" w:rsidTr="00961802">
        <w:trPr>
          <w:trHeight w:val="285"/>
          <w:jc w:val="center"/>
        </w:trPr>
        <w:tc>
          <w:tcPr>
            <w:tcW w:w="1396" w:type="dxa"/>
            <w:vMerge/>
            <w:tcBorders>
              <w:left w:val="single" w:sz="4" w:space="0" w:color="auto"/>
              <w:right w:val="single" w:sz="4" w:space="0" w:color="auto"/>
            </w:tcBorders>
            <w:shd w:val="clear" w:color="auto" w:fill="FFC000"/>
            <w:vAlign w:val="center"/>
          </w:tcPr>
          <w:p w:rsidR="00D31656" w:rsidRPr="00961802" w:rsidRDefault="00D31656" w:rsidP="00961802">
            <w:pPr>
              <w:widowControl w:val="0"/>
              <w:autoSpaceDE w:val="0"/>
              <w:autoSpaceDN w:val="0"/>
              <w:adjustRightInd w:val="0"/>
              <w:rPr>
                <w:rFonts w:ascii="Palatino Linotype" w:hAnsi="Palatino Linotype"/>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Alkalmazotti munka adminisztratív és jogi háttere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14</w:t>
            </w: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14</w:t>
            </w:r>
          </w:p>
        </w:tc>
      </w:tr>
      <w:tr w:rsidR="00D31656" w:rsidRPr="00D67CF6" w:rsidTr="00961802">
        <w:trPr>
          <w:trHeight w:val="285"/>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D31656" w:rsidRPr="00961802" w:rsidRDefault="00D31656" w:rsidP="00961802">
            <w:pPr>
              <w:widowControl w:val="0"/>
              <w:autoSpaceDE w:val="0"/>
              <w:autoSpaceDN w:val="0"/>
              <w:adjustRightInd w:val="0"/>
              <w:rPr>
                <w:rFonts w:ascii="Palatino Linotype" w:hAnsi="Palatino Linotype"/>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sz w:val="20"/>
                <w:szCs w:val="20"/>
              </w:rPr>
            </w:pPr>
            <w:r w:rsidRPr="00892E7E">
              <w:rPr>
                <w:rFonts w:ascii="Palatino Linotype" w:hAnsi="Palatino Linotype" w:cs="Arial"/>
                <w:sz w:val="20"/>
                <w:szCs w:val="20"/>
              </w:rPr>
              <w:t>Önálló tevékenység szervezése, jogi, gazdasági és adminisztratív háttere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EF13D2"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32</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EF13D2" w:rsidRDefault="00D31656" w:rsidP="00D67CF6">
            <w:pPr>
              <w:jc w:val="center"/>
              <w:rPr>
                <w:rFonts w:ascii="Palatino Linotype" w:hAnsi="Palatino Linotype" w:cs="Arial"/>
                <w:i/>
                <w:sz w:val="20"/>
                <w:szCs w:val="20"/>
              </w:rPr>
            </w:pPr>
            <w:r w:rsidRPr="00EF13D2">
              <w:rPr>
                <w:rFonts w:ascii="Palatino Linotype" w:hAnsi="Palatino Linotype" w:cs="Arial"/>
                <w:i/>
                <w:sz w:val="20"/>
                <w:szCs w:val="20"/>
              </w:rPr>
              <w:t>32</w:t>
            </w:r>
          </w:p>
        </w:tc>
      </w:tr>
      <w:tr w:rsidR="00D31656" w:rsidRPr="00D67CF6" w:rsidTr="00961802">
        <w:trPr>
          <w:trHeight w:val="285"/>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D31656" w:rsidRPr="00961802" w:rsidRDefault="00D31656" w:rsidP="00961802">
            <w:pPr>
              <w:rPr>
                <w:rFonts w:ascii="Palatino Linotype" w:hAnsi="Palatino Linotype" w:cs="Arial"/>
                <w:sz w:val="20"/>
                <w:szCs w:val="20"/>
              </w:rPr>
            </w:pPr>
            <w:r w:rsidRPr="00961802">
              <w:rPr>
                <w:rFonts w:ascii="Palatino Linotype" w:hAnsi="Palatino Linotype" w:cs="Arial"/>
                <w:sz w:val="20"/>
                <w:szCs w:val="20"/>
              </w:rPr>
              <w:t>11103-12</w:t>
            </w:r>
          </w:p>
          <w:p w:rsidR="00D31656" w:rsidRPr="00961802" w:rsidRDefault="00D31656" w:rsidP="00961802">
            <w:pPr>
              <w:rPr>
                <w:rFonts w:ascii="Palatino Linotype" w:hAnsi="Palatino Linotype" w:cs="Arial"/>
                <w:sz w:val="20"/>
                <w:szCs w:val="20"/>
              </w:rPr>
            </w:pPr>
            <w:r w:rsidRPr="00961802">
              <w:rPr>
                <w:rFonts w:ascii="Palatino Linotype" w:hAnsi="Palatino Linotype" w:cs="Arial"/>
                <w:sz w:val="20"/>
                <w:szCs w:val="20"/>
              </w:rPr>
              <w:t>Porcelánfestés</w:t>
            </w: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cs="Arial"/>
                <w:b/>
                <w:sz w:val="20"/>
                <w:szCs w:val="20"/>
              </w:rPr>
            </w:pPr>
            <w:r>
              <w:rPr>
                <w:rFonts w:ascii="Palatino Linotype" w:hAnsi="Palatino Linotype" w:cs="Arial"/>
                <w:b/>
                <w:sz w:val="20"/>
                <w:szCs w:val="20"/>
              </w:rPr>
              <w:t>Porcelánfestő</w:t>
            </w:r>
            <w:r w:rsidRPr="00892E7E">
              <w:rPr>
                <w:rFonts w:ascii="Palatino Linotype" w:hAnsi="Palatino Linotype" w:cs="Arial"/>
                <w:b/>
                <w:sz w:val="20"/>
                <w:szCs w:val="20"/>
              </w:rPr>
              <w:t xml:space="preserve"> gyakorlat</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594</w:t>
            </w: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612</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612</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480</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sz w:val="20"/>
                <w:szCs w:val="20"/>
              </w:rPr>
            </w:pPr>
            <w:r w:rsidRPr="00D67CF6">
              <w:rPr>
                <w:rFonts w:ascii="Palatino Linotype" w:hAnsi="Palatino Linotype" w:cs="Arial"/>
                <w:b/>
                <w:sz w:val="20"/>
                <w:szCs w:val="20"/>
              </w:rPr>
              <w:t>2298</w:t>
            </w:r>
          </w:p>
        </w:tc>
      </w:tr>
      <w:tr w:rsidR="00D31656" w:rsidRPr="00D67CF6" w:rsidTr="00EF13D2">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highlight w:val="magenta"/>
              </w:rPr>
            </w:pPr>
            <w:r w:rsidRPr="00523FA2">
              <w:rPr>
                <w:rFonts w:ascii="Palatino Linotype" w:hAnsi="Palatino Linotype"/>
                <w:bCs/>
                <w:sz w:val="20"/>
                <w:szCs w:val="20"/>
              </w:rPr>
              <w:t>A dekoráció előtanulmányai, műhelyrajz elkészítése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193</w:t>
            </w: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193</w:t>
            </w:r>
          </w:p>
        </w:tc>
      </w:tr>
      <w:tr w:rsidR="00D31656" w:rsidRPr="00D67CF6" w:rsidTr="00EF13D2">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A porcelánfestés előtanulmányai és előkészítése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82</w:t>
            </w: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14</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14</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11</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121</w:t>
            </w:r>
          </w:p>
        </w:tc>
      </w:tr>
      <w:tr w:rsidR="00D31656" w:rsidRPr="00D67CF6" w:rsidTr="00EF13D2">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 xml:space="preserve">Festőminták grafikus ábrázolása, tollrajz-technika használata </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54</w:t>
            </w: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29</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29</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34</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146</w:t>
            </w:r>
          </w:p>
        </w:tc>
      </w:tr>
      <w:tr w:rsidR="00D31656" w:rsidRPr="00D67CF6" w:rsidTr="00EF13D2">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 xml:space="preserve">Porcelánfestő alapműveletek, alapozás, satírozás, árnyékolás </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135</w:t>
            </w: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54</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55</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244</w:t>
            </w:r>
          </w:p>
        </w:tc>
      </w:tr>
      <w:tr w:rsidR="00D31656" w:rsidRPr="00D67CF6" w:rsidTr="00EF13D2">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 xml:space="preserve">Lazúrozás és az ecsettel történő kitöltés módjai </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76</w:t>
            </w: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68</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67</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18</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229</w:t>
            </w:r>
          </w:p>
        </w:tc>
      </w:tr>
      <w:tr w:rsidR="00D31656" w:rsidRPr="00D67CF6" w:rsidTr="00EF13D2">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Alapműveletek összevont alkalmazása</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54</w:t>
            </w: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106</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84</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244</w:t>
            </w:r>
          </w:p>
        </w:tc>
      </w:tr>
      <w:tr w:rsidR="00D31656" w:rsidRPr="00D67CF6" w:rsidTr="00EF13D2">
        <w:trPr>
          <w:trHeight w:val="285"/>
          <w:jc w:val="center"/>
        </w:trPr>
        <w:tc>
          <w:tcPr>
            <w:tcW w:w="1396" w:type="dxa"/>
            <w:vMerge/>
            <w:tcBorders>
              <w:top w:val="single" w:sz="4" w:space="0" w:color="auto"/>
              <w:left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Alapműveletek gyakorlatára épülő különböző nehézségi fokozatú díszítmények festése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129</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51</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180</w:t>
            </w:r>
          </w:p>
        </w:tc>
      </w:tr>
      <w:tr w:rsidR="00D31656" w:rsidRPr="00D67CF6" w:rsidTr="00EF13D2">
        <w:trPr>
          <w:trHeight w:val="285"/>
          <w:jc w:val="center"/>
        </w:trPr>
        <w:tc>
          <w:tcPr>
            <w:tcW w:w="1396" w:type="dxa"/>
            <w:vMerge/>
            <w:tcBorders>
              <w:left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 xml:space="preserve">Palettafestés műveletei, </w:t>
            </w:r>
            <w:r w:rsidRPr="00523FA2">
              <w:rPr>
                <w:rFonts w:ascii="Palatino Linotype" w:hAnsi="Palatino Linotype"/>
                <w:bCs/>
                <w:sz w:val="20"/>
                <w:szCs w:val="20"/>
              </w:rPr>
              <w:lastRenderedPageBreak/>
              <w:t>különböző nehézségi fokozatú díszítmények festése</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125</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131</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256</w:t>
            </w:r>
          </w:p>
        </w:tc>
      </w:tr>
      <w:tr w:rsidR="00D31656" w:rsidRPr="00D67CF6" w:rsidTr="00EF13D2">
        <w:trPr>
          <w:trHeight w:val="285"/>
          <w:jc w:val="center"/>
        </w:trPr>
        <w:tc>
          <w:tcPr>
            <w:tcW w:w="1396" w:type="dxa"/>
            <w:vMerge/>
            <w:tcBorders>
              <w:left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jc w:val="both"/>
              <w:rPr>
                <w:rFonts w:ascii="Palatino Linotype" w:hAnsi="Palatino Linotype"/>
                <w:bCs/>
                <w:sz w:val="20"/>
                <w:szCs w:val="20"/>
              </w:rPr>
            </w:pPr>
            <w:r w:rsidRPr="00523FA2">
              <w:rPr>
                <w:rFonts w:ascii="Palatino Linotype" w:hAnsi="Palatino Linotype"/>
                <w:bCs/>
                <w:sz w:val="20"/>
                <w:szCs w:val="20"/>
              </w:rPr>
              <w:t>Figurafestés műveletei</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45</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36</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35</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116</w:t>
            </w:r>
          </w:p>
        </w:tc>
      </w:tr>
      <w:tr w:rsidR="00D31656" w:rsidRPr="00D67CF6" w:rsidTr="00EF13D2">
        <w:trPr>
          <w:trHeight w:val="285"/>
          <w:jc w:val="center"/>
        </w:trPr>
        <w:tc>
          <w:tcPr>
            <w:tcW w:w="1396" w:type="dxa"/>
            <w:vMerge/>
            <w:tcBorders>
              <w:left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Zárómotívumok festése, csíkozás, szegélyezés technikai fogásai</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54</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42</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36</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132</w:t>
            </w:r>
          </w:p>
        </w:tc>
      </w:tr>
      <w:tr w:rsidR="00D31656" w:rsidRPr="00D67CF6" w:rsidTr="00EF13D2">
        <w:trPr>
          <w:trHeight w:val="285"/>
          <w:jc w:val="center"/>
        </w:trPr>
        <w:tc>
          <w:tcPr>
            <w:tcW w:w="1396" w:type="dxa"/>
            <w:vMerge/>
            <w:tcBorders>
              <w:left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Mázalatti és mázba süllyedő festési technika</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52</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41</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24</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117</w:t>
            </w:r>
          </w:p>
        </w:tc>
      </w:tr>
      <w:tr w:rsidR="00D31656" w:rsidRPr="00D67CF6" w:rsidTr="00EF13D2">
        <w:trPr>
          <w:trHeight w:val="285"/>
          <w:jc w:val="center"/>
        </w:trPr>
        <w:tc>
          <w:tcPr>
            <w:tcW w:w="1396" w:type="dxa"/>
            <w:vMerge/>
            <w:tcBorders>
              <w:left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rPr>
                <w:rFonts w:ascii="Palatino Linotype" w:hAnsi="Palatino Linotype"/>
                <w:bCs/>
                <w:sz w:val="20"/>
                <w:szCs w:val="20"/>
              </w:rPr>
            </w:pPr>
            <w:r w:rsidRPr="00523FA2">
              <w:rPr>
                <w:rFonts w:ascii="Palatino Linotype" w:hAnsi="Palatino Linotype"/>
                <w:bCs/>
                <w:sz w:val="20"/>
                <w:szCs w:val="20"/>
              </w:rPr>
              <w:t>Egyéb díszítési eljárások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61</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58</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31</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150</w:t>
            </w:r>
          </w:p>
        </w:tc>
      </w:tr>
      <w:tr w:rsidR="00D31656" w:rsidRPr="00D67CF6" w:rsidTr="00EF13D2">
        <w:trPr>
          <w:trHeight w:val="285"/>
          <w:jc w:val="center"/>
        </w:trPr>
        <w:tc>
          <w:tcPr>
            <w:tcW w:w="1396" w:type="dxa"/>
            <w:vMerge/>
            <w:tcBorders>
              <w:left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D31656" w:rsidRPr="00523FA2" w:rsidRDefault="00D31656" w:rsidP="00411331">
            <w:pPr>
              <w:jc w:val="both"/>
              <w:rPr>
                <w:rFonts w:ascii="Palatino Linotype" w:hAnsi="Palatino Linotype"/>
                <w:bCs/>
                <w:sz w:val="20"/>
                <w:szCs w:val="20"/>
              </w:rPr>
            </w:pPr>
            <w:r w:rsidRPr="00523FA2">
              <w:rPr>
                <w:rFonts w:ascii="Palatino Linotype" w:hAnsi="Palatino Linotype"/>
                <w:bCs/>
                <w:sz w:val="20"/>
                <w:szCs w:val="20"/>
              </w:rPr>
              <w:t>Különböző dekorégetési módok, hibajavítási lehetőségek</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r w:rsidRPr="00D67CF6">
              <w:rPr>
                <w:rFonts w:ascii="Palatino Linotype" w:hAnsi="Palatino Linotype" w:cs="Arial"/>
                <w:i/>
                <w:sz w:val="20"/>
                <w:szCs w:val="20"/>
              </w:rPr>
              <w:t>10</w:t>
            </w: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10</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20</w:t>
            </w:r>
          </w:p>
        </w:tc>
      </w:tr>
      <w:tr w:rsidR="00D31656" w:rsidRPr="00D67CF6" w:rsidTr="00EF13D2">
        <w:trPr>
          <w:trHeight w:val="285"/>
          <w:jc w:val="center"/>
        </w:trPr>
        <w:tc>
          <w:tcPr>
            <w:tcW w:w="1396" w:type="dxa"/>
            <w:vMerge/>
            <w:tcBorders>
              <w:left w:val="single" w:sz="4" w:space="0" w:color="auto"/>
              <w:right w:val="single" w:sz="4" w:space="0" w:color="auto"/>
            </w:tcBorders>
            <w:vAlign w:val="center"/>
          </w:tcPr>
          <w:p w:rsidR="00D31656" w:rsidRPr="000B1171" w:rsidRDefault="00D31656" w:rsidP="00DC209F">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D31656" w:rsidRPr="00892E7E" w:rsidRDefault="00D31656" w:rsidP="004106C1">
            <w:pPr>
              <w:rPr>
                <w:rFonts w:ascii="Palatino Linotype" w:hAnsi="Palatino Linotype"/>
                <w:sz w:val="20"/>
                <w:szCs w:val="20"/>
              </w:rPr>
            </w:pPr>
            <w:r w:rsidRPr="00892E7E">
              <w:rPr>
                <w:rFonts w:ascii="Palatino Linotype" w:hAnsi="Palatino Linotype" w:cs="Arial"/>
                <w:bCs/>
                <w:sz w:val="20"/>
                <w:szCs w:val="20"/>
              </w:rPr>
              <w:t>Vizsgaremek készítés</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D31656" w:rsidRPr="00D67CF6" w:rsidRDefault="00D31656" w:rsidP="00D67CF6">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150</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Cs/>
                <w:i/>
                <w:sz w:val="20"/>
                <w:szCs w:val="20"/>
              </w:rPr>
            </w:pPr>
            <w:r w:rsidRPr="00D67CF6">
              <w:rPr>
                <w:rFonts w:ascii="Palatino Linotype" w:hAnsi="Palatino Linotype" w:cs="Arial"/>
                <w:bCs/>
                <w:i/>
                <w:sz w:val="20"/>
                <w:szCs w:val="20"/>
              </w:rPr>
              <w:t>150</w:t>
            </w:r>
          </w:p>
        </w:tc>
      </w:tr>
      <w:tr w:rsidR="00D31656" w:rsidRPr="00D67CF6" w:rsidTr="00EF13D2">
        <w:trPr>
          <w:trHeight w:val="285"/>
          <w:jc w:val="center"/>
        </w:trPr>
        <w:tc>
          <w:tcPr>
            <w:tcW w:w="3975" w:type="dxa"/>
            <w:gridSpan w:val="2"/>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540"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162</w:t>
            </w:r>
          </w:p>
        </w:tc>
        <w:tc>
          <w:tcPr>
            <w:tcW w:w="532"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594</w:t>
            </w:r>
          </w:p>
        </w:tc>
        <w:tc>
          <w:tcPr>
            <w:tcW w:w="521" w:type="dxa"/>
            <w:vMerge/>
            <w:tcBorders>
              <w:left w:val="single" w:sz="4" w:space="0" w:color="auto"/>
              <w:bottom w:val="single" w:sz="4" w:space="0" w:color="auto"/>
              <w:right w:val="single" w:sz="4" w:space="0" w:color="auto"/>
            </w:tcBorders>
            <w:shd w:val="clear" w:color="auto" w:fill="BFBFBF"/>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000000"/>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144</w:t>
            </w:r>
          </w:p>
        </w:tc>
        <w:tc>
          <w:tcPr>
            <w:tcW w:w="524"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612</w:t>
            </w:r>
          </w:p>
        </w:tc>
        <w:tc>
          <w:tcPr>
            <w:tcW w:w="523" w:type="dxa"/>
            <w:vMerge/>
            <w:tcBorders>
              <w:left w:val="single" w:sz="4" w:space="0" w:color="auto"/>
              <w:bottom w:val="single" w:sz="4" w:space="0" w:color="auto"/>
              <w:right w:val="single" w:sz="4" w:space="0" w:color="auto"/>
            </w:tcBorders>
            <w:shd w:val="clear" w:color="auto" w:fill="BFBFBF"/>
            <w:vAlign w:val="center"/>
          </w:tcPr>
          <w:p w:rsidR="00D31656" w:rsidRPr="00D67CF6" w:rsidRDefault="00D31656" w:rsidP="00D67CF6">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144</w:t>
            </w:r>
          </w:p>
        </w:tc>
        <w:tc>
          <w:tcPr>
            <w:tcW w:w="609" w:type="dxa"/>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612</w:t>
            </w:r>
          </w:p>
        </w:tc>
        <w:tc>
          <w:tcPr>
            <w:tcW w:w="523" w:type="dxa"/>
            <w:vMerge/>
            <w:tcBorders>
              <w:left w:val="single" w:sz="4" w:space="0" w:color="auto"/>
              <w:bottom w:val="single" w:sz="4" w:space="0" w:color="auto"/>
              <w:right w:val="single" w:sz="4" w:space="0" w:color="auto"/>
            </w:tcBorders>
            <w:shd w:val="clear" w:color="auto" w:fill="BFBFBF"/>
            <w:vAlign w:val="center"/>
          </w:tcPr>
          <w:p w:rsidR="00D31656" w:rsidRPr="00D67CF6" w:rsidRDefault="00D31656" w:rsidP="00D67CF6">
            <w:pPr>
              <w:jc w:val="center"/>
              <w:rPr>
                <w:rFonts w:ascii="Palatino Linotype" w:hAnsi="Palatino Linotype" w:cs="Arial"/>
                <w:b/>
                <w:bCs/>
                <w:sz w:val="20"/>
                <w:szCs w:val="20"/>
              </w:rPr>
            </w:pPr>
          </w:p>
        </w:tc>
        <w:tc>
          <w:tcPr>
            <w:tcW w:w="527" w:type="dxa"/>
            <w:gridSpan w:val="2"/>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192</w:t>
            </w:r>
          </w:p>
        </w:tc>
        <w:tc>
          <w:tcPr>
            <w:tcW w:w="540"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480</w:t>
            </w:r>
          </w:p>
        </w:tc>
        <w:tc>
          <w:tcPr>
            <w:tcW w:w="825" w:type="dxa"/>
            <w:tcBorders>
              <w:top w:val="single" w:sz="4" w:space="0" w:color="auto"/>
              <w:left w:val="single" w:sz="4" w:space="0" w:color="auto"/>
              <w:bottom w:val="single" w:sz="4" w:space="0" w:color="auto"/>
              <w:right w:val="single" w:sz="4" w:space="0" w:color="auto"/>
            </w:tcBorders>
          </w:tcPr>
          <w:p w:rsidR="00D31656" w:rsidRPr="00D67CF6" w:rsidRDefault="00D31656" w:rsidP="00D67CF6">
            <w:pPr>
              <w:jc w:val="center"/>
              <w:rPr>
                <w:rFonts w:ascii="Palatino Linotype" w:hAnsi="Palatino Linotype" w:cs="Arial"/>
                <w:bCs/>
                <w:sz w:val="20"/>
                <w:szCs w:val="20"/>
              </w:rPr>
            </w:pPr>
            <w:r w:rsidRPr="00D67CF6">
              <w:rPr>
                <w:rFonts w:ascii="Palatino Linotype" w:hAnsi="Palatino Linotype" w:cs="Arial"/>
                <w:b/>
                <w:bCs/>
                <w:sz w:val="20"/>
                <w:szCs w:val="20"/>
              </w:rPr>
              <w:t>2940</w:t>
            </w:r>
          </w:p>
        </w:tc>
      </w:tr>
      <w:tr w:rsidR="00D31656" w:rsidRPr="00D67CF6" w:rsidTr="00EF13D2">
        <w:trPr>
          <w:trHeight w:val="285"/>
          <w:jc w:val="center"/>
        </w:trPr>
        <w:tc>
          <w:tcPr>
            <w:tcW w:w="3975" w:type="dxa"/>
            <w:gridSpan w:val="2"/>
            <w:tcBorders>
              <w:top w:val="single" w:sz="4" w:space="0" w:color="auto"/>
              <w:left w:val="single" w:sz="4" w:space="0" w:color="auto"/>
              <w:bottom w:val="single" w:sz="4" w:space="0" w:color="auto"/>
              <w:right w:val="single" w:sz="4" w:space="0" w:color="auto"/>
            </w:tcBorders>
            <w:vAlign w:val="center"/>
          </w:tcPr>
          <w:p w:rsidR="00D31656" w:rsidRPr="004106C1" w:rsidRDefault="00D31656" w:rsidP="004106C1">
            <w:pPr>
              <w:rPr>
                <w:rFonts w:ascii="Palatino Linotype" w:hAnsi="Palatino Linotype" w:cs="Arial"/>
                <w:sz w:val="20"/>
                <w:szCs w:val="20"/>
              </w:rPr>
            </w:pPr>
            <w:r>
              <w:rPr>
                <w:rFonts w:ascii="Palatino Linotype" w:hAnsi="Palatino Linotype" w:cs="Arial"/>
                <w:sz w:val="20"/>
                <w:szCs w:val="20"/>
              </w:rPr>
              <w:t>Összes éves/ögy</w:t>
            </w:r>
            <w:r w:rsidRPr="004106C1">
              <w:rPr>
                <w:rFonts w:ascii="Palatino Linotype" w:hAnsi="Palatino Linotype" w:cs="Arial"/>
                <w:sz w:val="20"/>
                <w:szCs w:val="20"/>
              </w:rPr>
              <w:t xml:space="preserve"> óraszám:</w:t>
            </w:r>
          </w:p>
        </w:tc>
        <w:tc>
          <w:tcPr>
            <w:tcW w:w="1072" w:type="dxa"/>
            <w:gridSpan w:val="2"/>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756</w:t>
            </w:r>
          </w:p>
        </w:tc>
        <w:tc>
          <w:tcPr>
            <w:tcW w:w="521" w:type="dxa"/>
            <w:tcBorders>
              <w:top w:val="single" w:sz="4" w:space="0" w:color="auto"/>
              <w:left w:val="nil"/>
              <w:bottom w:val="single" w:sz="4" w:space="0" w:color="auto"/>
              <w:right w:val="single" w:sz="4" w:space="0" w:color="000000"/>
            </w:tcBorders>
            <w:shd w:val="clear" w:color="auto" w:fill="BFBFBF"/>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70</w:t>
            </w:r>
          </w:p>
        </w:tc>
        <w:tc>
          <w:tcPr>
            <w:tcW w:w="1064" w:type="dxa"/>
            <w:gridSpan w:val="2"/>
            <w:tcBorders>
              <w:top w:val="single" w:sz="4" w:space="0" w:color="auto"/>
              <w:left w:val="nil"/>
              <w:bottom w:val="single" w:sz="4" w:space="0" w:color="auto"/>
              <w:right w:val="single" w:sz="4" w:space="0" w:color="000000"/>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756</w:t>
            </w:r>
          </w:p>
        </w:tc>
        <w:tc>
          <w:tcPr>
            <w:tcW w:w="523" w:type="dxa"/>
            <w:tcBorders>
              <w:top w:val="single" w:sz="4" w:space="0" w:color="auto"/>
              <w:left w:val="nil"/>
              <w:bottom w:val="single" w:sz="4" w:space="0" w:color="auto"/>
              <w:right w:val="single" w:sz="4" w:space="0" w:color="auto"/>
            </w:tcBorders>
            <w:shd w:val="clear" w:color="auto" w:fill="BFBFBF"/>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105</w:t>
            </w:r>
          </w:p>
        </w:tc>
        <w:tc>
          <w:tcPr>
            <w:tcW w:w="1149" w:type="dxa"/>
            <w:gridSpan w:val="2"/>
            <w:tcBorders>
              <w:top w:val="single" w:sz="4" w:space="0" w:color="auto"/>
              <w:left w:val="nil"/>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756</w:t>
            </w:r>
          </w:p>
        </w:tc>
        <w:tc>
          <w:tcPr>
            <w:tcW w:w="523" w:type="dxa"/>
            <w:tcBorders>
              <w:top w:val="single" w:sz="4" w:space="0" w:color="auto"/>
              <w:bottom w:val="single" w:sz="4" w:space="0" w:color="auto"/>
            </w:tcBorders>
            <w:shd w:val="clear" w:color="auto" w:fill="BFBFBF"/>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105</w:t>
            </w:r>
          </w:p>
        </w:tc>
        <w:tc>
          <w:tcPr>
            <w:tcW w:w="1067" w:type="dxa"/>
            <w:gridSpan w:val="3"/>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672</w:t>
            </w:r>
          </w:p>
        </w:tc>
        <w:tc>
          <w:tcPr>
            <w:tcW w:w="825" w:type="dxa"/>
            <w:tcBorders>
              <w:top w:val="single" w:sz="4" w:space="0" w:color="auto"/>
              <w:left w:val="single" w:sz="4" w:space="0" w:color="auto"/>
              <w:bottom w:val="single" w:sz="4" w:space="0" w:color="auto"/>
              <w:right w:val="single" w:sz="4" w:space="0" w:color="auto"/>
            </w:tcBorders>
            <w:vAlign w:val="center"/>
          </w:tcPr>
          <w:p w:rsidR="00D31656" w:rsidRPr="00D67CF6" w:rsidRDefault="00D31656" w:rsidP="00D67CF6">
            <w:pPr>
              <w:jc w:val="center"/>
              <w:rPr>
                <w:rFonts w:ascii="Palatino Linotype" w:hAnsi="Palatino Linotype" w:cs="Arial"/>
                <w:b/>
                <w:bCs/>
                <w:sz w:val="20"/>
                <w:szCs w:val="20"/>
              </w:rPr>
            </w:pPr>
            <w:r w:rsidRPr="00D67CF6">
              <w:rPr>
                <w:rFonts w:ascii="Palatino Linotype" w:hAnsi="Palatino Linotype" w:cs="Arial"/>
                <w:b/>
                <w:bCs/>
                <w:sz w:val="20"/>
                <w:szCs w:val="20"/>
              </w:rPr>
              <w:t>3220</w:t>
            </w:r>
          </w:p>
        </w:tc>
      </w:tr>
      <w:tr w:rsidR="00D31656" w:rsidRPr="00D67CF6" w:rsidTr="00EF13D2">
        <w:trPr>
          <w:trHeight w:val="285"/>
          <w:jc w:val="center"/>
        </w:trPr>
        <w:tc>
          <w:tcPr>
            <w:tcW w:w="3975" w:type="dxa"/>
            <w:gridSpan w:val="2"/>
            <w:tcBorders>
              <w:top w:val="single" w:sz="4" w:space="0" w:color="auto"/>
              <w:left w:val="single" w:sz="4" w:space="0" w:color="auto"/>
              <w:bottom w:val="single" w:sz="4" w:space="0" w:color="auto"/>
              <w:right w:val="nil"/>
            </w:tcBorders>
            <w:noWrap/>
            <w:vAlign w:val="bottom"/>
          </w:tcPr>
          <w:p w:rsidR="00D31656" w:rsidRPr="004106C1" w:rsidRDefault="00D31656" w:rsidP="004106C1">
            <w:pPr>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744" w:type="dxa"/>
            <w:gridSpan w:val="13"/>
            <w:tcBorders>
              <w:top w:val="single" w:sz="4" w:space="0" w:color="auto"/>
              <w:left w:val="single" w:sz="4" w:space="0" w:color="auto"/>
              <w:bottom w:val="single" w:sz="4" w:space="0" w:color="auto"/>
              <w:right w:val="single" w:sz="4" w:space="0" w:color="auto"/>
            </w:tcBorders>
            <w:noWrap/>
            <w:vAlign w:val="bottom"/>
          </w:tcPr>
          <w:p w:rsidR="00D31656" w:rsidRPr="00D67CF6" w:rsidRDefault="00D31656" w:rsidP="00D67CF6">
            <w:pPr>
              <w:jc w:val="center"/>
              <w:rPr>
                <w:rFonts w:ascii="Palatino Linotype" w:hAnsi="Palatino Linotype" w:cs="Arial"/>
                <w:sz w:val="20"/>
                <w:szCs w:val="20"/>
              </w:rPr>
            </w:pPr>
            <w:r w:rsidRPr="00D67CF6">
              <w:rPr>
                <w:rFonts w:ascii="Palatino Linotype" w:hAnsi="Palatino Linotype" w:cs="Arial"/>
                <w:sz w:val="20"/>
                <w:szCs w:val="20"/>
              </w:rPr>
              <w:t>642/19,9</w:t>
            </w:r>
            <w:r>
              <w:rPr>
                <w:rFonts w:ascii="Palatino Linotype" w:hAnsi="Palatino Linotype" w:cs="Arial"/>
                <w:sz w:val="20"/>
                <w:szCs w:val="20"/>
              </w:rPr>
              <w:t xml:space="preserve"> </w:t>
            </w:r>
            <w:r w:rsidRPr="00D67CF6">
              <w:rPr>
                <w:rFonts w:ascii="Palatino Linotype" w:hAnsi="Palatino Linotype" w:cs="Arial"/>
                <w:sz w:val="20"/>
                <w:szCs w:val="20"/>
              </w:rPr>
              <w:t>%</w:t>
            </w:r>
          </w:p>
        </w:tc>
      </w:tr>
      <w:tr w:rsidR="00D31656" w:rsidRPr="00D67CF6" w:rsidTr="00EF13D2">
        <w:trPr>
          <w:trHeight w:val="285"/>
          <w:jc w:val="center"/>
        </w:trPr>
        <w:tc>
          <w:tcPr>
            <w:tcW w:w="3975" w:type="dxa"/>
            <w:gridSpan w:val="2"/>
            <w:tcBorders>
              <w:top w:val="single" w:sz="4" w:space="0" w:color="auto"/>
              <w:left w:val="single" w:sz="4" w:space="0" w:color="auto"/>
              <w:bottom w:val="single" w:sz="4" w:space="0" w:color="auto"/>
              <w:right w:val="single" w:sz="4" w:space="0" w:color="auto"/>
            </w:tcBorders>
            <w:noWrap/>
            <w:vAlign w:val="bottom"/>
          </w:tcPr>
          <w:p w:rsidR="00D31656" w:rsidRPr="004106C1" w:rsidRDefault="00D31656" w:rsidP="004106C1">
            <w:pPr>
              <w:rPr>
                <w:rFonts w:ascii="Palatino Linotype" w:hAnsi="Palatino Linotype" w:cs="Arial"/>
                <w:sz w:val="20"/>
                <w:szCs w:val="20"/>
              </w:rPr>
            </w:pPr>
            <w:r>
              <w:rPr>
                <w:rFonts w:ascii="Palatino Linotype" w:hAnsi="Palatino Linotype" w:cs="Arial"/>
                <w:sz w:val="20"/>
                <w:szCs w:val="20"/>
              </w:rPr>
              <w:t>Gyakorlati óraszámok/aránya</w:t>
            </w:r>
          </w:p>
        </w:tc>
        <w:tc>
          <w:tcPr>
            <w:tcW w:w="6744" w:type="dxa"/>
            <w:gridSpan w:val="13"/>
            <w:tcBorders>
              <w:top w:val="single" w:sz="4" w:space="0" w:color="auto"/>
              <w:left w:val="single" w:sz="4" w:space="0" w:color="auto"/>
              <w:bottom w:val="single" w:sz="4" w:space="0" w:color="auto"/>
              <w:right w:val="single" w:sz="4" w:space="0" w:color="auto"/>
            </w:tcBorders>
            <w:noWrap/>
            <w:vAlign w:val="bottom"/>
          </w:tcPr>
          <w:p w:rsidR="00D31656" w:rsidRPr="00D67CF6" w:rsidRDefault="00D31656" w:rsidP="00D67CF6">
            <w:pPr>
              <w:jc w:val="center"/>
              <w:rPr>
                <w:rFonts w:ascii="Palatino Linotype" w:hAnsi="Palatino Linotype" w:cs="Arial"/>
                <w:sz w:val="20"/>
                <w:szCs w:val="20"/>
              </w:rPr>
            </w:pPr>
            <w:r w:rsidRPr="00D67CF6">
              <w:rPr>
                <w:rFonts w:ascii="Palatino Linotype" w:hAnsi="Palatino Linotype" w:cs="Arial"/>
                <w:sz w:val="20"/>
                <w:szCs w:val="20"/>
              </w:rPr>
              <w:t>2578/80,1</w:t>
            </w:r>
            <w:r>
              <w:rPr>
                <w:rFonts w:ascii="Palatino Linotype" w:hAnsi="Palatino Linotype" w:cs="Arial"/>
                <w:sz w:val="20"/>
                <w:szCs w:val="20"/>
              </w:rPr>
              <w:t xml:space="preserve"> </w:t>
            </w:r>
            <w:r w:rsidRPr="00D67CF6">
              <w:rPr>
                <w:rFonts w:ascii="Palatino Linotype" w:hAnsi="Palatino Linotype" w:cs="Arial"/>
                <w:sz w:val="20"/>
                <w:szCs w:val="20"/>
              </w:rPr>
              <w:t>%</w:t>
            </w:r>
          </w:p>
        </w:tc>
      </w:tr>
    </w:tbl>
    <w:p w:rsidR="00D31656" w:rsidRDefault="00D31656" w:rsidP="004106C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D31656" w:rsidRPr="001C7D98" w:rsidRDefault="00D31656" w:rsidP="004106C1">
      <w:pPr>
        <w:widowControl w:val="0"/>
        <w:suppressAutoHyphens/>
        <w:jc w:val="both"/>
        <w:rPr>
          <w:rFonts w:ascii="Palatino Linotype" w:hAnsi="Palatino Linotype"/>
          <w:kern w:val="1"/>
          <w:sz w:val="20"/>
          <w:szCs w:val="20"/>
          <w:lang w:eastAsia="hi-IN" w:bidi="hi-IN"/>
        </w:rPr>
      </w:pPr>
    </w:p>
    <w:p w:rsidR="00D31656" w:rsidRPr="00AA26FB" w:rsidRDefault="00D31656"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D31656" w:rsidRDefault="00D31656" w:rsidP="005E69C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31656" w:rsidRPr="004F3748" w:rsidRDefault="00D31656" w:rsidP="005E69CA">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D31656" w:rsidRDefault="00D31656" w:rsidP="00EF13D2">
      <w:pPr>
        <w:ind w:right="-142"/>
        <w:jc w:val="center"/>
        <w:rPr>
          <w:rFonts w:ascii="Palatino Linotype" w:hAnsi="Palatino Linotype"/>
          <w:b/>
          <w:sz w:val="44"/>
          <w:szCs w:val="44"/>
        </w:rPr>
      </w:pPr>
      <w:r>
        <w:rPr>
          <w:sz w:val="24"/>
          <w:szCs w:val="24"/>
        </w:rPr>
        <w:br w:type="page"/>
      </w:r>
    </w:p>
    <w:p w:rsidR="00D31656"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p>
    <w:p w:rsidR="00D31656" w:rsidRPr="00894C6C" w:rsidRDefault="00D31656" w:rsidP="00EF13D2">
      <w:pPr>
        <w:ind w:right="-142"/>
        <w:jc w:val="center"/>
        <w:rPr>
          <w:rFonts w:ascii="Palatino Linotype" w:hAnsi="Palatino Linotype"/>
          <w:b/>
          <w:sz w:val="44"/>
          <w:szCs w:val="44"/>
        </w:rPr>
      </w:pPr>
      <w:r>
        <w:rPr>
          <w:rFonts w:ascii="Palatino Linotype" w:hAnsi="Palatino Linotype"/>
          <w:b/>
          <w:sz w:val="44"/>
          <w:szCs w:val="44"/>
        </w:rPr>
        <w:t>A</w:t>
      </w:r>
    </w:p>
    <w:p w:rsidR="00D31656" w:rsidRDefault="00D31656" w:rsidP="00EF13D2">
      <w:pPr>
        <w:ind w:right="-142"/>
        <w:jc w:val="center"/>
        <w:rPr>
          <w:rFonts w:ascii="Palatino Linotype" w:hAnsi="Palatino Linotype"/>
          <w:b/>
          <w:sz w:val="44"/>
          <w:szCs w:val="44"/>
        </w:rPr>
      </w:pPr>
      <w:r w:rsidRPr="00894C6C">
        <w:rPr>
          <w:rFonts w:ascii="Palatino Linotype" w:hAnsi="Palatino Linotype"/>
          <w:b/>
          <w:sz w:val="44"/>
          <w:szCs w:val="44"/>
        </w:rPr>
        <w:t>11500-12 azonosító számú</w:t>
      </w:r>
    </w:p>
    <w:p w:rsidR="00D31656" w:rsidRPr="00894C6C"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31656" w:rsidRDefault="00D31656" w:rsidP="00EF13D2">
      <w:pPr>
        <w:ind w:right="-142"/>
        <w:jc w:val="center"/>
        <w:rPr>
          <w:rFonts w:ascii="Palatino Linotype" w:hAnsi="Palatino Linotype"/>
          <w:b/>
          <w:sz w:val="44"/>
          <w:szCs w:val="44"/>
        </w:rPr>
      </w:pPr>
      <w:r w:rsidRPr="00894C6C">
        <w:rPr>
          <w:rFonts w:ascii="Palatino Linotype" w:hAnsi="Palatino Linotype"/>
          <w:b/>
          <w:sz w:val="44"/>
          <w:szCs w:val="44"/>
        </w:rPr>
        <w:t>megnevezésű</w:t>
      </w:r>
    </w:p>
    <w:p w:rsidR="00D31656" w:rsidRPr="00894C6C"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r w:rsidRPr="00894C6C">
        <w:rPr>
          <w:rFonts w:ascii="Palatino Linotype" w:hAnsi="Palatino Linotype"/>
          <w:b/>
          <w:sz w:val="44"/>
          <w:szCs w:val="44"/>
        </w:rPr>
        <w:t>szakmai követelménymodul</w:t>
      </w:r>
    </w:p>
    <w:p w:rsidR="00D31656" w:rsidRPr="00894C6C" w:rsidRDefault="00D31656" w:rsidP="00EF13D2">
      <w:pPr>
        <w:ind w:right="-142"/>
        <w:jc w:val="center"/>
        <w:rPr>
          <w:rFonts w:ascii="Palatino Linotype" w:hAnsi="Palatino Linotype"/>
          <w:b/>
          <w:sz w:val="44"/>
          <w:szCs w:val="44"/>
        </w:rPr>
      </w:pPr>
    </w:p>
    <w:p w:rsidR="00D31656" w:rsidRPr="00894C6C" w:rsidRDefault="00D31656" w:rsidP="00EF13D2">
      <w:pPr>
        <w:ind w:right="-142"/>
        <w:jc w:val="center"/>
        <w:rPr>
          <w:rFonts w:ascii="Palatino Linotype" w:hAnsi="Palatino Linotype"/>
          <w:b/>
          <w:sz w:val="44"/>
          <w:szCs w:val="44"/>
        </w:rPr>
      </w:pPr>
      <w:r w:rsidRPr="00894C6C">
        <w:rPr>
          <w:rFonts w:ascii="Palatino Linotype" w:hAnsi="Palatino Linotype"/>
          <w:b/>
          <w:sz w:val="44"/>
          <w:szCs w:val="44"/>
        </w:rPr>
        <w:t>tantárgyai, témakörei</w:t>
      </w:r>
    </w:p>
    <w:p w:rsidR="00D31656" w:rsidRDefault="00D31656" w:rsidP="00EF13D2">
      <w:pPr>
        <w:jc w:val="both"/>
        <w:rPr>
          <w:rFonts w:ascii="Palatino Linotype" w:hAnsi="Palatino Linotype"/>
          <w:b/>
          <w:sz w:val="24"/>
          <w:szCs w:val="24"/>
        </w:rPr>
      </w:pPr>
      <w:r>
        <w:rPr>
          <w:rFonts w:ascii="Palatino Linotype" w:hAnsi="Palatino Linotype"/>
          <w:b/>
          <w:sz w:val="24"/>
          <w:szCs w:val="24"/>
        </w:rPr>
        <w:br w:type="page"/>
      </w:r>
      <w:r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9042" w:type="dxa"/>
        <w:jc w:val="center"/>
        <w:tblInd w:w="55" w:type="dxa"/>
        <w:tblCellMar>
          <w:left w:w="70" w:type="dxa"/>
          <w:right w:w="70" w:type="dxa"/>
        </w:tblCellMar>
        <w:tblLook w:val="0000" w:firstRow="0" w:lastRow="0" w:firstColumn="0" w:lastColumn="0" w:noHBand="0" w:noVBand="0"/>
      </w:tblPr>
      <w:tblGrid>
        <w:gridCol w:w="5202"/>
        <w:gridCol w:w="640"/>
        <w:gridCol w:w="640"/>
        <w:gridCol w:w="640"/>
        <w:gridCol w:w="640"/>
        <w:gridCol w:w="640"/>
        <w:gridCol w:w="640"/>
      </w:tblGrid>
      <w:tr w:rsidR="00D31656" w:rsidRPr="00894C6C" w:rsidTr="00253678">
        <w:trPr>
          <w:trHeight w:val="591"/>
          <w:jc w:val="center"/>
        </w:trPr>
        <w:tc>
          <w:tcPr>
            <w:tcW w:w="5202" w:type="dxa"/>
            <w:vMerge w:val="restart"/>
            <w:tcBorders>
              <w:top w:val="single" w:sz="4" w:space="0" w:color="auto"/>
              <w:left w:val="single" w:sz="4" w:space="0" w:color="auto"/>
              <w:bottom w:val="single" w:sz="4" w:space="0" w:color="000000"/>
              <w:right w:val="single" w:sz="4" w:space="0" w:color="auto"/>
            </w:tcBorders>
            <w:vAlign w:val="center"/>
          </w:tcPr>
          <w:p w:rsidR="00D31656" w:rsidRDefault="00D31656" w:rsidP="00961802">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w:t>
            </w:r>
          </w:p>
          <w:p w:rsidR="00D31656" w:rsidRPr="00894C6C" w:rsidRDefault="00D31656" w:rsidP="00961802">
            <w:pPr>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D31656" w:rsidRPr="00894C6C" w:rsidTr="00253678">
        <w:trPr>
          <w:trHeight w:val="1998"/>
          <w:jc w:val="center"/>
        </w:trPr>
        <w:tc>
          <w:tcPr>
            <w:tcW w:w="5202" w:type="dxa"/>
            <w:vMerge/>
            <w:tcBorders>
              <w:top w:val="single" w:sz="4" w:space="0" w:color="auto"/>
              <w:left w:val="single" w:sz="4" w:space="0" w:color="auto"/>
              <w:bottom w:val="single" w:sz="4" w:space="0" w:color="000000"/>
              <w:right w:val="single" w:sz="4" w:space="0" w:color="auto"/>
            </w:tcBorders>
            <w:vAlign w:val="center"/>
          </w:tcPr>
          <w:p w:rsidR="00D31656" w:rsidRPr="00894C6C" w:rsidRDefault="00D31656" w:rsidP="00253678">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bottom"/>
          </w:tcPr>
          <w:p w:rsidR="00D31656" w:rsidRPr="009973C2" w:rsidRDefault="00D31656" w:rsidP="00253678">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bottom"/>
          </w:tcPr>
          <w:p w:rsidR="00D31656" w:rsidRPr="009973C2" w:rsidRDefault="00D31656" w:rsidP="00253678">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bottom"/>
          </w:tcPr>
          <w:p w:rsidR="00D31656" w:rsidRPr="009973C2" w:rsidRDefault="00D31656" w:rsidP="00253678">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bottom"/>
          </w:tcPr>
          <w:p w:rsidR="00D31656" w:rsidRPr="009973C2" w:rsidRDefault="00D31656" w:rsidP="00253678">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bottom"/>
          </w:tcPr>
          <w:p w:rsidR="00D31656" w:rsidRPr="009973C2" w:rsidRDefault="00D31656" w:rsidP="00253678">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bottom"/>
          </w:tcPr>
          <w:p w:rsidR="00D31656" w:rsidRPr="009973C2" w:rsidRDefault="00D31656" w:rsidP="00253678">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D31656" w:rsidRPr="00894C6C" w:rsidTr="00253678">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bottom"/>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D31656" w:rsidRPr="00894C6C" w:rsidTr="00253678">
        <w:trPr>
          <w:trHeight w:val="6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66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96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9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96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r>
      <w:tr w:rsidR="00D31656" w:rsidRPr="00894C6C" w:rsidTr="00253678">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D31656" w:rsidRPr="00894C6C" w:rsidTr="00253678">
        <w:trPr>
          <w:trHeight w:val="405"/>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6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r>
      <w:tr w:rsidR="00D31656" w:rsidRPr="00894C6C" w:rsidTr="00253678">
        <w:trPr>
          <w:trHeight w:val="6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r>
      <w:tr w:rsidR="00D31656" w:rsidRPr="00894C6C" w:rsidTr="00253678">
        <w:trPr>
          <w:trHeight w:val="345"/>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6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r>
      <w:tr w:rsidR="00D31656" w:rsidRPr="00894C6C" w:rsidTr="00253678">
        <w:trPr>
          <w:trHeight w:val="6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vAlign w:val="center"/>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r>
      <w:tr w:rsidR="00D31656" w:rsidRPr="00894C6C" w:rsidTr="00253678">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5202" w:type="dxa"/>
            <w:tcBorders>
              <w:top w:val="single" w:sz="4" w:space="0" w:color="auto"/>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5202" w:type="dxa"/>
            <w:tcBorders>
              <w:top w:val="single" w:sz="4" w:space="0" w:color="auto"/>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lastRenderedPageBreak/>
              <w:t>Olvasott szakmai szöveg megértése</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68173C">
              <w:rPr>
                <w:rFonts w:ascii="Palatino Linotype" w:hAnsi="Palatino Linotype" w:cs="Arial"/>
                <w:sz w:val="20"/>
                <w:szCs w:val="20"/>
              </w:rPr>
              <w:t>x</w:t>
            </w:r>
          </w:p>
        </w:tc>
      </w:tr>
      <w:tr w:rsidR="00D31656" w:rsidRPr="00894C6C" w:rsidTr="00253678">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D31656" w:rsidRPr="00894C6C" w:rsidTr="00253678">
        <w:trPr>
          <w:trHeight w:val="300"/>
          <w:jc w:val="center"/>
        </w:trPr>
        <w:tc>
          <w:tcPr>
            <w:tcW w:w="5202" w:type="dxa"/>
            <w:tcBorders>
              <w:top w:val="single" w:sz="4" w:space="0" w:color="auto"/>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D31656" w:rsidRPr="00894C6C" w:rsidRDefault="00D31656" w:rsidP="00253678">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D31656" w:rsidRPr="00894C6C" w:rsidRDefault="00D31656" w:rsidP="00253678">
            <w:pPr>
              <w:jc w:val="center"/>
              <w:rPr>
                <w:rFonts w:ascii="Palatino Linotype" w:hAnsi="Palatino Linotype" w:cs="Arial"/>
                <w:sz w:val="20"/>
                <w:szCs w:val="20"/>
              </w:rPr>
            </w:pPr>
            <w:r w:rsidRPr="00C47E70">
              <w:rPr>
                <w:rFonts w:ascii="Palatino Linotype" w:hAnsi="Palatino Linotype" w:cs="Arial"/>
                <w:sz w:val="20"/>
                <w:szCs w:val="20"/>
              </w:rPr>
              <w:t>x</w:t>
            </w: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bottom"/>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31656" w:rsidRPr="00894C6C" w:rsidRDefault="00D31656" w:rsidP="00253678">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31656" w:rsidRPr="00894C6C" w:rsidRDefault="00D31656" w:rsidP="00253678">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31656" w:rsidRPr="00894C6C" w:rsidRDefault="00D31656" w:rsidP="00253678">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31656" w:rsidRPr="00894C6C" w:rsidRDefault="00D31656" w:rsidP="00253678">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31656" w:rsidRPr="00894C6C" w:rsidRDefault="00D31656" w:rsidP="00253678">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bottom"/>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31656" w:rsidRPr="00894C6C" w:rsidRDefault="00D31656" w:rsidP="00253678">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31656" w:rsidRPr="00894C6C" w:rsidRDefault="00D31656" w:rsidP="00253678">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31656" w:rsidRPr="00894C6C" w:rsidRDefault="00D31656" w:rsidP="00253678">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31656" w:rsidRPr="00894C6C" w:rsidRDefault="00D31656" w:rsidP="00253678">
            <w:pPr>
              <w:jc w:val="center"/>
              <w:rPr>
                <w:rFonts w:ascii="Palatino Linotype" w:hAnsi="Palatino Linotype" w:cs="Arial"/>
                <w:sz w:val="20"/>
                <w:szCs w:val="20"/>
              </w:rPr>
            </w:pPr>
          </w:p>
        </w:tc>
      </w:tr>
      <w:tr w:rsidR="00D31656" w:rsidRPr="00894C6C" w:rsidTr="00253678">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D31656" w:rsidRPr="00894C6C" w:rsidRDefault="00D31656" w:rsidP="00253678">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31656" w:rsidRPr="00894C6C" w:rsidRDefault="00D31656" w:rsidP="00253678">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31656" w:rsidRPr="00894C6C" w:rsidRDefault="00D31656" w:rsidP="00253678">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31656" w:rsidRPr="00894C6C" w:rsidRDefault="00D31656" w:rsidP="00253678">
            <w:pPr>
              <w:jc w:val="center"/>
              <w:rPr>
                <w:rFonts w:ascii="Palatino Linotype" w:hAnsi="Palatino Linotype" w:cs="Arial"/>
                <w:sz w:val="20"/>
                <w:szCs w:val="20"/>
              </w:rPr>
            </w:pPr>
          </w:p>
        </w:tc>
      </w:tr>
    </w:tbl>
    <w:p w:rsidR="00D31656" w:rsidRPr="00180EBD" w:rsidRDefault="00D31656" w:rsidP="00EF13D2">
      <w:pPr>
        <w:pStyle w:val="Alcm"/>
        <w:numPr>
          <w:ilvl w:val="0"/>
          <w:numId w:val="28"/>
        </w:numPr>
        <w:tabs>
          <w:tab w:val="clear" w:pos="720"/>
          <w:tab w:val="num" w:pos="284"/>
          <w:tab w:val="right" w:pos="9214"/>
        </w:tabs>
        <w:spacing w:after="0"/>
        <w:ind w:hanging="720"/>
        <w:jc w:val="right"/>
        <w:outlineLvl w:val="9"/>
        <w:rPr>
          <w:rFonts w:ascii="Palatino Linotype" w:hAnsi="Palatino Linotype"/>
          <w:b/>
          <w:sz w:val="24"/>
          <w:szCs w:val="24"/>
        </w:rPr>
      </w:pPr>
      <w:r w:rsidRPr="00894C6C">
        <w:br w:type="page"/>
      </w:r>
      <w:r w:rsidRPr="00180EBD">
        <w:rPr>
          <w:rFonts w:ascii="Palatino Linotype" w:hAnsi="Palatino Linotype"/>
          <w:b/>
          <w:sz w:val="24"/>
          <w:szCs w:val="24"/>
        </w:rPr>
        <w:lastRenderedPageBreak/>
        <w:t>Munkahelyi egészség és biztonság tantárgy</w:t>
      </w:r>
      <w:r w:rsidRPr="00180EBD">
        <w:rPr>
          <w:rFonts w:ascii="Palatino Linotype" w:hAnsi="Palatino Linotype"/>
          <w:b/>
          <w:sz w:val="24"/>
          <w:szCs w:val="24"/>
        </w:rPr>
        <w:tab/>
        <w:t>18 óra</w:t>
      </w:r>
    </w:p>
    <w:p w:rsidR="00D31656" w:rsidRPr="00BC3D23" w:rsidRDefault="00D31656" w:rsidP="00EF13D2">
      <w:pPr>
        <w:pStyle w:val="2szint"/>
        <w:numPr>
          <w:ilvl w:val="1"/>
          <w:numId w:val="4"/>
        </w:numPr>
        <w:tabs>
          <w:tab w:val="clear" w:pos="972"/>
          <w:tab w:val="num" w:pos="709"/>
        </w:tabs>
      </w:pPr>
      <w:r w:rsidRPr="00BC3D23">
        <w:t>A tantárgy tanításának célja</w:t>
      </w:r>
    </w:p>
    <w:p w:rsidR="00D31656" w:rsidRPr="00BC3D23" w:rsidRDefault="00D31656" w:rsidP="00EF13D2">
      <w:pPr>
        <w:pStyle w:val="2szintszveg"/>
        <w:ind w:left="567" w:right="-144"/>
      </w:pPr>
      <w:r w:rsidRPr="00BC3D23">
        <w:t>A tanuló általános felkészítése az egészséget nem veszélyeztető és biztonságos munkavégzésre, a biztonságos munkavállalói magatartáshoz szükséges kompetenciák elsajátíttatása.</w:t>
      </w:r>
    </w:p>
    <w:p w:rsidR="00D31656" w:rsidRPr="00BC3D23" w:rsidRDefault="00D31656" w:rsidP="00EF13D2">
      <w:pPr>
        <w:pStyle w:val="2szintszveg"/>
        <w:ind w:left="567" w:right="-144"/>
      </w:pPr>
      <w:r w:rsidRPr="00BC3D23">
        <w:t>Nincsen előtanulmányi követelmény.</w:t>
      </w:r>
    </w:p>
    <w:p w:rsidR="00D31656" w:rsidRPr="00246E6C" w:rsidRDefault="00D31656" w:rsidP="00EF13D2">
      <w:pPr>
        <w:pStyle w:val="2szint"/>
        <w:numPr>
          <w:ilvl w:val="1"/>
          <w:numId w:val="4"/>
        </w:numPr>
      </w:pPr>
      <w:r w:rsidRPr="00BC3D23">
        <w:t>Kapcsolódó közismereti, szakmai tartalmak</w:t>
      </w:r>
    </w:p>
    <w:p w:rsidR="00D31656" w:rsidRDefault="00D31656" w:rsidP="00EF13D2">
      <w:pPr>
        <w:pStyle w:val="2szint"/>
        <w:numPr>
          <w:ilvl w:val="1"/>
          <w:numId w:val="4"/>
        </w:numPr>
      </w:pPr>
      <w:r w:rsidRPr="00BC3D23">
        <w:t>Témakörök</w:t>
      </w:r>
    </w:p>
    <w:p w:rsidR="00D31656" w:rsidRPr="00E67AC5" w:rsidRDefault="00D31656" w:rsidP="00EF13D2">
      <w:pPr>
        <w:pStyle w:val="3szint"/>
        <w:numPr>
          <w:ilvl w:val="2"/>
          <w:numId w:val="4"/>
        </w:numPr>
        <w:jc w:val="right"/>
        <w:rPr>
          <w:i/>
        </w:rPr>
      </w:pPr>
      <w:r w:rsidRPr="00246E6C">
        <w:t>Munkavédelmi alapismeretek</w:t>
      </w:r>
      <w:r w:rsidRPr="00246E6C">
        <w:tab/>
      </w:r>
      <w:r w:rsidRPr="00246E6C">
        <w:rPr>
          <w:i/>
        </w:rPr>
        <w:t>4 óra</w:t>
      </w:r>
    </w:p>
    <w:p w:rsidR="00D31656" w:rsidRPr="00BC3D23" w:rsidRDefault="00D31656" w:rsidP="00EF13D2">
      <w:pPr>
        <w:pStyle w:val="3szintszveg"/>
        <w:ind w:right="-144"/>
      </w:pPr>
      <w:r w:rsidRPr="00BC3D23">
        <w:t>A munkahelyi egészség és biztonság jelentősége</w:t>
      </w:r>
    </w:p>
    <w:p w:rsidR="00D31656" w:rsidRDefault="00D31656" w:rsidP="00EF13D2">
      <w:pPr>
        <w:pStyle w:val="3szintszveg"/>
        <w:ind w:right="-144"/>
      </w:pPr>
      <w:r w:rsidRPr="00BC3D23">
        <w:t>Történeti áttekintés.</w:t>
      </w:r>
    </w:p>
    <w:p w:rsidR="00D31656" w:rsidRDefault="00D31656" w:rsidP="00EF13D2">
      <w:pPr>
        <w:pStyle w:val="3szintszveg"/>
        <w:ind w:right="-144"/>
      </w:pPr>
      <w:r w:rsidRPr="00BC3D23">
        <w:t>A szervezett munkavégzésre vonatkozó munkabiztonsági és munkaegészségügyi követelmények, továbbá ennek megvalósítására szolgáló törvénykezési, szervezési, in</w:t>
      </w:r>
      <w:r>
        <w:t>tézményi előírások jelentősége.</w:t>
      </w:r>
    </w:p>
    <w:p w:rsidR="00D31656" w:rsidRPr="00BC3D23" w:rsidRDefault="00D31656" w:rsidP="00EF13D2">
      <w:pPr>
        <w:pStyle w:val="3szintszveg"/>
        <w:ind w:right="-144"/>
        <w:rPr>
          <w:bCs/>
        </w:rPr>
      </w:pPr>
      <w:r w:rsidRPr="00BC3D23">
        <w:t xml:space="preserve">Az egészséget nem veszélyeztető és biztonságos munkavégzés személyi, tárgyi és szervezeti feltételeinek értelmezése. </w:t>
      </w:r>
    </w:p>
    <w:p w:rsidR="00D31656" w:rsidRPr="00BC3D23" w:rsidRDefault="00D31656" w:rsidP="00EF13D2">
      <w:pPr>
        <w:pStyle w:val="3szintszveg"/>
        <w:ind w:right="-144"/>
      </w:pPr>
      <w:r w:rsidRPr="00BC3D23">
        <w:t>A munkakörnyezet és a munkavégzés hatása a munkát végző ember egészségére és testi épségére</w:t>
      </w:r>
    </w:p>
    <w:p w:rsidR="00D31656" w:rsidRPr="00BC3D23" w:rsidRDefault="00D31656" w:rsidP="00EF13D2">
      <w:pPr>
        <w:pStyle w:val="3szintszveg"/>
        <w:ind w:right="-144"/>
        <w:rPr>
          <w:bCs/>
        </w:rPr>
      </w:pPr>
      <w:r w:rsidRPr="00BC3D23">
        <w:t>A munkavá</w:t>
      </w:r>
      <w:r>
        <w:t>l</w:t>
      </w:r>
      <w:r w:rsidRPr="00BC3D23">
        <w:t xml:space="preserve">lalók egészségét és biztonságát veszélyeztető kockázatok, a munkakörülmények hatásai, a </w:t>
      </w:r>
      <w:r w:rsidRPr="00BC3D23">
        <w:rPr>
          <w:bCs/>
        </w:rPr>
        <w:t>munkavégzésből eredő megterhelések, munkakörnyezet kóroki tényezők.</w:t>
      </w:r>
    </w:p>
    <w:p w:rsidR="00D31656" w:rsidRPr="00BC3D23" w:rsidRDefault="00D31656" w:rsidP="00EF13D2">
      <w:pPr>
        <w:pStyle w:val="3szintszveg"/>
        <w:ind w:right="-144"/>
      </w:pPr>
      <w:r w:rsidRPr="00BC3D23">
        <w:t>A megelőzés fontossága és lehetőségei</w:t>
      </w:r>
      <w:r>
        <w:t>.</w:t>
      </w:r>
    </w:p>
    <w:p w:rsidR="00D31656" w:rsidRPr="00BC3D23" w:rsidRDefault="00D31656" w:rsidP="00EF13D2">
      <w:pPr>
        <w:pStyle w:val="3szintszveg"/>
        <w:ind w:right="-144"/>
        <w:rPr>
          <w:bCs/>
        </w:rPr>
      </w:pPr>
      <w:r w:rsidRPr="00BC3D23">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t>A mű</w:t>
      </w:r>
      <w:r w:rsidRPr="00BC3D23">
        <w:t>szaki megelőzés, zárt technológia, a biztonsági berendezések, egyéni védőeszközök és szervezési intézkedések fogalma, fajtái, és rendeltetésük.</w:t>
      </w:r>
    </w:p>
    <w:p w:rsidR="00D31656" w:rsidRPr="00BC3D23" w:rsidRDefault="00D31656" w:rsidP="00EF13D2">
      <w:pPr>
        <w:pStyle w:val="3szintszveg"/>
        <w:ind w:right="-144"/>
      </w:pPr>
      <w:r w:rsidRPr="00BC3D23">
        <w:t>Munkavédelem, mint komplex fogalom (munkabiztonság-munkaegészségügy)</w:t>
      </w:r>
      <w:r>
        <w:t>.</w:t>
      </w:r>
    </w:p>
    <w:p w:rsidR="00D31656" w:rsidRDefault="00D31656" w:rsidP="00EF13D2">
      <w:pPr>
        <w:pStyle w:val="3szintszveg"/>
        <w:ind w:right="-144"/>
      </w:pPr>
      <w:r w:rsidRPr="00BC3D23">
        <w:t>Veszélyes és ártalmas termelési tényezők</w:t>
      </w:r>
      <w:r>
        <w:t xml:space="preserve"> </w:t>
      </w:r>
      <w:r w:rsidRPr="00BC3D23">
        <w:t>A munkavédelem fogalomrendszere, források</w:t>
      </w:r>
      <w:r>
        <w:t xml:space="preserve"> </w:t>
      </w:r>
      <w:r w:rsidRPr="00BC3D23">
        <w:t>A munkavédelemről szóló 1993. évi XCIII törvény fogalom</w:t>
      </w:r>
      <w:r>
        <w:t xml:space="preserve"> </w:t>
      </w:r>
      <w:r w:rsidRPr="00BC3D23">
        <w:t xml:space="preserve">meghatározásai. </w:t>
      </w:r>
    </w:p>
    <w:p w:rsidR="00D31656" w:rsidRPr="00E67AC5" w:rsidRDefault="00D31656" w:rsidP="00EF13D2">
      <w:pPr>
        <w:pStyle w:val="3szint"/>
        <w:numPr>
          <w:ilvl w:val="2"/>
          <w:numId w:val="4"/>
        </w:numPr>
        <w:jc w:val="right"/>
        <w:rPr>
          <w:i/>
        </w:rPr>
      </w:pPr>
      <w:r w:rsidRPr="00BC3D23">
        <w:t>Munkahelyek kialakítása</w:t>
      </w:r>
      <w:r>
        <w:tab/>
      </w:r>
      <w:r w:rsidRPr="009179CB">
        <w:rPr>
          <w:i/>
        </w:rPr>
        <w:t>4 óra</w:t>
      </w:r>
    </w:p>
    <w:p w:rsidR="00D31656" w:rsidRPr="00BC3D23" w:rsidRDefault="00D31656" w:rsidP="00EF13D2">
      <w:pPr>
        <w:pStyle w:val="3szintszveg"/>
        <w:ind w:right="-142"/>
      </w:pPr>
      <w:r w:rsidRPr="00BC3D23">
        <w:t>Munkahelyek kialakításának általános szabályai</w:t>
      </w:r>
    </w:p>
    <w:p w:rsidR="00D31656" w:rsidRPr="00BC3D23" w:rsidRDefault="00D31656" w:rsidP="00EF13D2">
      <w:pPr>
        <w:pStyle w:val="3szintszveg"/>
        <w:ind w:right="-142"/>
      </w:pPr>
      <w:r w:rsidRPr="00BC3D23">
        <w:t>A létesítés általános követelményei, a hatásos védelem módjai, prioritások.</w:t>
      </w:r>
    </w:p>
    <w:p w:rsidR="00D31656" w:rsidRPr="00BC3D23" w:rsidRDefault="00D31656" w:rsidP="00EF13D2">
      <w:pPr>
        <w:pStyle w:val="3szintszveg"/>
        <w:ind w:right="-142"/>
      </w:pPr>
      <w:r w:rsidRPr="00BC3D23">
        <w:t>Szociális létesítmények</w:t>
      </w:r>
      <w:r>
        <w:t xml:space="preserve">. </w:t>
      </w:r>
      <w:r w:rsidRPr="00BC3D23">
        <w:t xml:space="preserve">Öltözőhelyiségek, pihenőhelyek, tisztálkodó- és mellékhelyiségek biztosítása, megfelelősége. </w:t>
      </w:r>
    </w:p>
    <w:p w:rsidR="00D31656" w:rsidRPr="00BC3D23" w:rsidRDefault="00D31656" w:rsidP="00EF13D2">
      <w:pPr>
        <w:pStyle w:val="3szintszveg"/>
        <w:ind w:right="-142"/>
      </w:pPr>
      <w:r w:rsidRPr="00BC3D23">
        <w:t>Közlekedési útvonalak, menekülési utak, jelölések</w:t>
      </w:r>
    </w:p>
    <w:p w:rsidR="00D31656" w:rsidRPr="00BC3D23" w:rsidRDefault="00D31656" w:rsidP="00EF13D2">
      <w:pPr>
        <w:pStyle w:val="3szintszveg"/>
        <w:ind w:right="-142"/>
        <w:rPr>
          <w:bCs/>
          <w:iCs/>
        </w:rPr>
      </w:pPr>
      <w:r w:rsidRPr="00BC3D23">
        <w:rPr>
          <w:bCs/>
          <w:iCs/>
        </w:rPr>
        <w:lastRenderedPageBreak/>
        <w:t xml:space="preserve">Közlekedési útvonalak, </w:t>
      </w:r>
      <w:r>
        <w:rPr>
          <w:bCs/>
          <w:iCs/>
        </w:rPr>
        <w:t>menekülési utak,</w:t>
      </w:r>
      <w:r w:rsidRPr="00BC3D23">
        <w:rPr>
          <w:bCs/>
          <w:iCs/>
        </w:rPr>
        <w:t xml:space="preserve"> helyiségek padlózata, ajtók és kapuk, lépcsők, veszélyes területek, akadálymentes közlekedés, jelölések.</w:t>
      </w:r>
    </w:p>
    <w:p w:rsidR="00D31656" w:rsidRPr="00BC3D23" w:rsidRDefault="00D31656" w:rsidP="00EF13D2">
      <w:pPr>
        <w:pStyle w:val="3szintszveg"/>
        <w:ind w:right="-142"/>
      </w:pPr>
      <w:r w:rsidRPr="00BC3D23">
        <w:t>Alapvető feladatok a tűzmegelőzés érdekében</w:t>
      </w:r>
      <w:r>
        <w:t>.</w:t>
      </w:r>
    </w:p>
    <w:p w:rsidR="00D31656" w:rsidRDefault="00D31656" w:rsidP="00EF13D2">
      <w:pPr>
        <w:pStyle w:val="3szintszveg"/>
        <w:ind w:right="-142"/>
        <w:rPr>
          <w:bCs/>
        </w:rPr>
      </w:pPr>
      <w:r w:rsidRPr="00BC3D23">
        <w:t>Tűzmegelőzés, tervezés, létesítés, üzemeltetés, karbantartás, javítás és felül</w:t>
      </w:r>
      <w:r>
        <w:t xml:space="preserve">vizsgálat. </w:t>
      </w:r>
      <w:r w:rsidRPr="00BC3D23">
        <w:rPr>
          <w:bCs/>
        </w:rPr>
        <w:t>Tűzoltó készülékek, tűzoltó technika, beépített tűzjelző berend</w:t>
      </w:r>
      <w:r>
        <w:rPr>
          <w:bCs/>
        </w:rPr>
        <w:t>ezés vagy tűzoltó berendezések.</w:t>
      </w:r>
    </w:p>
    <w:p w:rsidR="00D31656" w:rsidRPr="00BC3D23" w:rsidRDefault="00D31656" w:rsidP="00EF13D2">
      <w:pPr>
        <w:pStyle w:val="3szintszveg"/>
        <w:ind w:right="-142"/>
        <w:rPr>
          <w:bCs/>
        </w:rPr>
      </w:pPr>
      <w:r w:rsidRPr="00BC3D23">
        <w:rPr>
          <w:bCs/>
        </w:rPr>
        <w:t xml:space="preserve">Tűzjelzés adása, fogadása, tűzjelző vagy tűzoltó központok, valamint távfelügyelet. </w:t>
      </w:r>
    </w:p>
    <w:p w:rsidR="00D31656" w:rsidRPr="00BC3D23" w:rsidRDefault="00D31656" w:rsidP="00EF13D2">
      <w:pPr>
        <w:pStyle w:val="3szintszveg"/>
        <w:ind w:right="-142"/>
        <w:rPr>
          <w:bCs/>
        </w:rPr>
      </w:pPr>
      <w:r w:rsidRPr="00BC3D23">
        <w:rPr>
          <w:bCs/>
        </w:rPr>
        <w:t>Termékfelelősség, forgalomba hozatal kritériumai.</w:t>
      </w:r>
    </w:p>
    <w:p w:rsidR="00D31656" w:rsidRPr="00BC3D23" w:rsidRDefault="00D31656" w:rsidP="00EF13D2">
      <w:pPr>
        <w:pStyle w:val="3szintszveg"/>
        <w:ind w:right="-142"/>
      </w:pPr>
      <w:r w:rsidRPr="00BC3D23">
        <w:t>Anyagmozgatás</w:t>
      </w:r>
    </w:p>
    <w:p w:rsidR="00D31656" w:rsidRDefault="00D31656" w:rsidP="00EF13D2">
      <w:pPr>
        <w:pStyle w:val="3szintszveg"/>
        <w:ind w:right="-142"/>
      </w:pPr>
      <w:r>
        <w:t>Anyagmozgatás a munkahelyeken.</w:t>
      </w:r>
    </w:p>
    <w:p w:rsidR="00D31656" w:rsidRDefault="00D31656" w:rsidP="00EF13D2">
      <w:pPr>
        <w:pStyle w:val="3szintszveg"/>
        <w:ind w:right="-142"/>
      </w:pPr>
      <w:r w:rsidRPr="00BC3D23">
        <w:t>Kéz</w:t>
      </w:r>
      <w:r>
        <w:t>i és gépi anyagmozgatás fajtái.</w:t>
      </w:r>
    </w:p>
    <w:p w:rsidR="00D31656" w:rsidRPr="00BC3D23" w:rsidRDefault="00D31656" w:rsidP="00EF13D2">
      <w:pPr>
        <w:pStyle w:val="3szintszveg"/>
        <w:ind w:right="-142"/>
      </w:pPr>
      <w:r w:rsidRPr="00BC3D23">
        <w:t>A kézi anyagmozgatás szabályai, hátsérülések megelőzése</w:t>
      </w:r>
    </w:p>
    <w:p w:rsidR="00D31656" w:rsidRPr="00BC3D23" w:rsidRDefault="00D31656" w:rsidP="00EF13D2">
      <w:pPr>
        <w:pStyle w:val="3szintszveg"/>
        <w:ind w:right="-142"/>
      </w:pPr>
      <w:r w:rsidRPr="00BC3D23">
        <w:t>Raktározás</w:t>
      </w:r>
    </w:p>
    <w:p w:rsidR="00D31656" w:rsidRPr="00BC3D23" w:rsidRDefault="00D31656" w:rsidP="00EF13D2">
      <w:pPr>
        <w:pStyle w:val="3szintszveg"/>
        <w:ind w:right="-142"/>
      </w:pPr>
      <w:r w:rsidRPr="00BC3D23">
        <w:t>Áruk fajtái, raktározás típusai</w:t>
      </w:r>
    </w:p>
    <w:p w:rsidR="00D31656" w:rsidRPr="00BC3D23" w:rsidRDefault="00D31656" w:rsidP="00EF13D2">
      <w:pPr>
        <w:pStyle w:val="3szintszveg"/>
        <w:ind w:right="-142"/>
      </w:pPr>
      <w:r w:rsidRPr="00BC3D23">
        <w:t>Munkahelyi rend és hulladékkezelés</w:t>
      </w:r>
    </w:p>
    <w:p w:rsidR="00D31656" w:rsidRDefault="00D31656" w:rsidP="00EF13D2">
      <w:pPr>
        <w:pStyle w:val="3szintszveg"/>
        <w:ind w:right="-142"/>
      </w:pPr>
      <w:r w:rsidRPr="00BC3D23">
        <w:t>Jelzések, feliratok, biztonsági szín-és alakjelek.</w:t>
      </w:r>
    </w:p>
    <w:p w:rsidR="00D31656" w:rsidRPr="00BC3D23" w:rsidRDefault="00D31656" w:rsidP="00EF13D2">
      <w:pPr>
        <w:pStyle w:val="3szintszveg"/>
        <w:ind w:right="-142"/>
      </w:pPr>
      <w:r w:rsidRPr="00BC3D23">
        <w:t>Hulladékgazdálkodás, környezetvédelem célja, eszközei.</w:t>
      </w:r>
    </w:p>
    <w:p w:rsidR="00D31656" w:rsidRDefault="00D31656" w:rsidP="00EF13D2">
      <w:pPr>
        <w:pStyle w:val="3szint"/>
        <w:numPr>
          <w:ilvl w:val="2"/>
          <w:numId w:val="4"/>
        </w:numPr>
        <w:jc w:val="right"/>
      </w:pPr>
      <w:r w:rsidRPr="00BC3D23">
        <w:t>Munkavégzés személyi feltételei</w:t>
      </w:r>
      <w:r>
        <w:tab/>
      </w:r>
      <w:r w:rsidRPr="00D92703">
        <w:rPr>
          <w:i/>
        </w:rPr>
        <w:t>2 óra</w:t>
      </w:r>
    </w:p>
    <w:p w:rsidR="00D31656" w:rsidRPr="00BC3D23" w:rsidRDefault="00D31656" w:rsidP="00EF13D2">
      <w:pPr>
        <w:pStyle w:val="3szintszveg"/>
        <w:ind w:right="-142"/>
      </w:pPr>
      <w:r w:rsidRPr="00BC3D23">
        <w:t>A munkavégzés személyi feltételei: jogszerű foglalkoztatás, munkaköri alkalmasság orvosi vizsgálata, foglalkoztatási tilalmak, szakmai ismeretek, munkavédelmi ismeretek</w:t>
      </w:r>
    </w:p>
    <w:p w:rsidR="00D31656" w:rsidRDefault="00D31656" w:rsidP="00EF13D2">
      <w:pPr>
        <w:pStyle w:val="3szintszveg"/>
        <w:ind w:right="-142"/>
      </w:pPr>
      <w:r w:rsidRPr="00BC3D23">
        <w:t>A munkavégzés alapvető szervezési feltételei: egyedül végzett munka ti</w:t>
      </w:r>
      <w:r>
        <w:t>lalma, irányítás szükségessége.</w:t>
      </w:r>
    </w:p>
    <w:p w:rsidR="00D31656" w:rsidRPr="00BC3D23" w:rsidRDefault="00D31656" w:rsidP="00EF13D2">
      <w:pPr>
        <w:pStyle w:val="3szintszveg"/>
        <w:ind w:right="-142"/>
      </w:pPr>
      <w:r w:rsidRPr="00BC3D23">
        <w:t>Egyéni védőeszközök juttatásának szabályai.</w:t>
      </w:r>
    </w:p>
    <w:p w:rsidR="00D31656" w:rsidRDefault="00D31656" w:rsidP="00EF13D2">
      <w:pPr>
        <w:pStyle w:val="3szint"/>
        <w:numPr>
          <w:ilvl w:val="2"/>
          <w:numId w:val="4"/>
        </w:numPr>
        <w:jc w:val="right"/>
        <w:rPr>
          <w:i/>
        </w:rPr>
      </w:pPr>
      <w:r w:rsidRPr="00BC3D23">
        <w:t>Munkaeszközök biztonsága</w:t>
      </w:r>
      <w:r w:rsidRPr="00246E6C">
        <w:tab/>
      </w:r>
      <w:r w:rsidRPr="00D92703">
        <w:rPr>
          <w:i/>
        </w:rPr>
        <w:t>2 óra</w:t>
      </w:r>
    </w:p>
    <w:p w:rsidR="00D31656" w:rsidRPr="00BC3D23" w:rsidRDefault="00D31656" w:rsidP="00EF13D2">
      <w:pPr>
        <w:pStyle w:val="3szintszveg"/>
        <w:ind w:right="-142"/>
      </w:pPr>
      <w:r w:rsidRPr="00BC3D23">
        <w:t>Munkaeszközök halmazai</w:t>
      </w:r>
    </w:p>
    <w:p w:rsidR="00D31656" w:rsidRPr="00BC3D23" w:rsidRDefault="00D31656" w:rsidP="00EF13D2">
      <w:pPr>
        <w:pStyle w:val="3szintszveg"/>
        <w:ind w:right="-142"/>
      </w:pPr>
      <w:r w:rsidRPr="00BC3D23">
        <w:t>Szerszám, készülék, gép, berendezés fogalom</w:t>
      </w:r>
      <w:r>
        <w:t xml:space="preserve"> </w:t>
      </w:r>
      <w:r w:rsidRPr="00BC3D23">
        <w:t>meghatározása.</w:t>
      </w:r>
    </w:p>
    <w:p w:rsidR="00D31656" w:rsidRPr="00BC3D23" w:rsidRDefault="00D31656" w:rsidP="00EF13D2">
      <w:pPr>
        <w:pStyle w:val="3szintszveg"/>
        <w:ind w:right="-142"/>
      </w:pPr>
      <w:r w:rsidRPr="00BC3D23">
        <w:t>Munkaeszközök dokumentációi</w:t>
      </w:r>
    </w:p>
    <w:p w:rsidR="00D31656" w:rsidRDefault="00D31656" w:rsidP="00EF13D2">
      <w:pPr>
        <w:pStyle w:val="3szintszveg"/>
        <w:ind w:right="-142"/>
      </w:pPr>
      <w:r w:rsidRPr="00BC3D23">
        <w:t xml:space="preserve">Munkaeszköz üzembe helyezésének, használatba vételének dokumentációs követelményei és a munkaeszközre (mint termékre) meghatározott </w:t>
      </w:r>
    </w:p>
    <w:p w:rsidR="00D31656" w:rsidRDefault="00D31656" w:rsidP="00EF13D2">
      <w:pPr>
        <w:pStyle w:val="3szintszveg"/>
        <w:ind w:right="-142"/>
      </w:pPr>
      <w:r w:rsidRPr="00BC3D23">
        <w:t>EK-megfelelőségi nyilatkozat, valamint a megfelelőséget tanúsító egyéb dokumentumok.</w:t>
      </w:r>
    </w:p>
    <w:p w:rsidR="00D31656" w:rsidRPr="00BC3D23" w:rsidRDefault="00D31656" w:rsidP="00EF13D2">
      <w:pPr>
        <w:pStyle w:val="3szintszveg"/>
        <w:ind w:right="-142"/>
      </w:pPr>
      <w:r w:rsidRPr="00BC3D23">
        <w:t>Munkaeszközök veszélyessége, eljárások</w:t>
      </w:r>
    </w:p>
    <w:p w:rsidR="00D31656" w:rsidRPr="00BC3D23" w:rsidRDefault="00D31656" w:rsidP="00EF13D2">
      <w:pPr>
        <w:pStyle w:val="3szintszveg"/>
        <w:ind w:right="-142"/>
      </w:pPr>
      <w:r w:rsidRPr="00BC3D23">
        <w:t>Biztonságtechnika alapelvei, veszélyforrások típusai, megbízhatóság, meghibásodás, biztonság. A biztonságtechnika jellemzői, kialakítás követelményei. Veszélyes munkaeszközök, üzembe</w:t>
      </w:r>
      <w:r>
        <w:t xml:space="preserve"> </w:t>
      </w:r>
      <w:r w:rsidRPr="00BC3D23">
        <w:t>helyezési eljárás.</w:t>
      </w:r>
    </w:p>
    <w:p w:rsidR="00D31656" w:rsidRPr="00BC3D23" w:rsidRDefault="00D31656" w:rsidP="00EF13D2">
      <w:pPr>
        <w:pStyle w:val="3szintszveg"/>
        <w:ind w:right="-142"/>
      </w:pPr>
      <w:r w:rsidRPr="00BC3D23">
        <w:t>Munkaeszközök üzemeltetésének, használatának feltételei</w:t>
      </w:r>
    </w:p>
    <w:p w:rsidR="00D31656" w:rsidRPr="00D92703" w:rsidRDefault="00D31656" w:rsidP="00EF13D2">
      <w:pPr>
        <w:pStyle w:val="3szintszveg"/>
        <w:ind w:right="-142"/>
      </w:pPr>
      <w:r w:rsidRPr="00D92703">
        <w:t xml:space="preserve">Feltétlenül és feltételesen ható biztonságtechnika, konstrukciós, üzemviteli és emberi tényezők szerepe. </w:t>
      </w:r>
    </w:p>
    <w:p w:rsidR="00D31656" w:rsidRPr="00D92703" w:rsidRDefault="00D31656" w:rsidP="00EF13D2">
      <w:pPr>
        <w:pStyle w:val="3szintszveg"/>
        <w:ind w:right="-142"/>
        <w:rPr>
          <w:rFonts w:cs="Times-Roman"/>
        </w:rPr>
      </w:pPr>
      <w:r w:rsidRPr="00D92703">
        <w:lastRenderedPageBreak/>
        <w:t>Általános üzemeltetési követelmények.</w:t>
      </w:r>
      <w:r w:rsidRPr="001F1813">
        <w:rPr>
          <w:rFonts w:cs="Times-Roman"/>
        </w:rPr>
        <w:t xml:space="preserve"> </w:t>
      </w:r>
    </w:p>
    <w:p w:rsidR="00D31656" w:rsidRPr="00D92703" w:rsidRDefault="00D31656" w:rsidP="00EF13D2">
      <w:pPr>
        <w:pStyle w:val="3szintszveg"/>
        <w:ind w:right="-142"/>
      </w:pPr>
      <w:r w:rsidRPr="001F1813">
        <w:rPr>
          <w:rFonts w:cs="Times-Roman"/>
        </w:rPr>
        <w:t>Kezel</w:t>
      </w:r>
      <w:r w:rsidRPr="001F1813">
        <w:rPr>
          <w:rFonts w:cs="TTE12B7180t00"/>
        </w:rPr>
        <w:t>ő</w:t>
      </w:r>
      <w:r w:rsidRPr="001F1813">
        <w:rPr>
          <w:rFonts w:cs="Times-Roman"/>
        </w:rPr>
        <w:t>elemek, véd</w:t>
      </w:r>
      <w:r w:rsidRPr="001F1813">
        <w:rPr>
          <w:rFonts w:cs="TTE12B7180t00"/>
        </w:rPr>
        <w:t>ő</w:t>
      </w:r>
      <w:r w:rsidRPr="001F1813">
        <w:rPr>
          <w:rFonts w:cs="Times-Roman"/>
        </w:rPr>
        <w:t>berendezések kialakítása, a biztonságos m</w:t>
      </w:r>
      <w:r w:rsidRPr="001F1813">
        <w:rPr>
          <w:rFonts w:cs="TTE12B7180t00"/>
        </w:rPr>
        <w:t>ű</w:t>
      </w:r>
      <w:r w:rsidRPr="001F1813">
        <w:rPr>
          <w:rFonts w:cs="Times-Roman"/>
        </w:rPr>
        <w:t>ködés ellen</w:t>
      </w:r>
      <w:r w:rsidRPr="001F1813">
        <w:rPr>
          <w:rFonts w:cs="TTE12B7180t00"/>
        </w:rPr>
        <w:t>ő</w:t>
      </w:r>
      <w:r w:rsidRPr="001F1813">
        <w:rPr>
          <w:rFonts w:cs="Times-Roman"/>
        </w:rPr>
        <w:t>rzése, ergonómiai követelmények.</w:t>
      </w:r>
    </w:p>
    <w:p w:rsidR="00D31656" w:rsidRDefault="00D31656" w:rsidP="00EF13D2">
      <w:pPr>
        <w:pStyle w:val="3szint"/>
        <w:numPr>
          <w:ilvl w:val="2"/>
          <w:numId w:val="4"/>
        </w:numPr>
        <w:jc w:val="right"/>
      </w:pPr>
      <w:r w:rsidRPr="00BC3D23">
        <w:t>Munkakörnyezeti hatások</w:t>
      </w:r>
      <w:r>
        <w:tab/>
      </w:r>
      <w:r w:rsidRPr="00D92703">
        <w:rPr>
          <w:i/>
        </w:rPr>
        <w:t>2 óra</w:t>
      </w:r>
    </w:p>
    <w:p w:rsidR="00D31656" w:rsidRPr="00E67AC5" w:rsidRDefault="00D31656" w:rsidP="00EF13D2">
      <w:pPr>
        <w:pStyle w:val="3szintszveg"/>
        <w:ind w:right="-142"/>
      </w:pPr>
      <w:r w:rsidRPr="00E67AC5">
        <w:t>Veszélyforrások, veszélyek a munkahelyeken (pl. zaj, rezgés, veszélyes anyagok és keverékek, stressz)</w:t>
      </w:r>
    </w:p>
    <w:p w:rsidR="00D31656" w:rsidRDefault="00D31656" w:rsidP="00EF13D2">
      <w:pPr>
        <w:pStyle w:val="3szintszveg"/>
        <w:ind w:right="-142"/>
      </w:pPr>
      <w:r w:rsidRPr="00BC3D23">
        <w:t xml:space="preserve">Fizikai, biológiai és kémiai hatások a dolgozókra, főbb veszélyforrások valamint a veszélyforrások felismerésének módszerei és a védekezés a lehetőségei. </w:t>
      </w:r>
    </w:p>
    <w:p w:rsidR="00D31656" w:rsidRPr="00BC3D23" w:rsidRDefault="00D31656" w:rsidP="00EF13D2">
      <w:pPr>
        <w:pStyle w:val="3szintszveg"/>
        <w:ind w:right="-142"/>
      </w:pPr>
      <w:r w:rsidRPr="00BC3D23">
        <w:t>A stressz, munkahelyi stressz fogalma és az ellene való védekezés jelentősége a munkahelyen.</w:t>
      </w:r>
    </w:p>
    <w:p w:rsidR="00D31656" w:rsidRDefault="00D31656" w:rsidP="00EF13D2">
      <w:pPr>
        <w:pStyle w:val="3szintszveg"/>
        <w:ind w:right="-142"/>
      </w:pPr>
      <w:r w:rsidRPr="00BC3D23">
        <w:t>A kockázat fogalma, felmérése és kezelése</w:t>
      </w:r>
      <w:r>
        <w:t xml:space="preserve">. </w:t>
      </w:r>
      <w:r w:rsidRPr="00BC3D23">
        <w:t xml:space="preserve">A kockázatok azonosításának, értékelésének és kezelésének célja az egészséget nem veszélyeztető és biztonságos munkavégzés feltételeinek biztosításában, a munkahelyi balesetek és foglalkozási megbetegedések megelőzésben. </w:t>
      </w:r>
    </w:p>
    <w:p w:rsidR="00D31656" w:rsidRPr="00BC3D23" w:rsidRDefault="00D31656" w:rsidP="00EF13D2">
      <w:pPr>
        <w:pStyle w:val="3szintszveg"/>
        <w:ind w:right="-142"/>
      </w:pPr>
      <w:r w:rsidRPr="00BC3D23">
        <w:t>A munkavállalók részvételének jelentősége</w:t>
      </w:r>
    </w:p>
    <w:p w:rsidR="00D31656" w:rsidRDefault="00D31656" w:rsidP="00EF13D2">
      <w:pPr>
        <w:pStyle w:val="3szint"/>
        <w:numPr>
          <w:ilvl w:val="2"/>
          <w:numId w:val="4"/>
        </w:numPr>
        <w:jc w:val="right"/>
        <w:rPr>
          <w:b w:val="0"/>
        </w:rPr>
      </w:pPr>
      <w:r w:rsidRPr="00D92703">
        <w:t>Munkavédelmi jogi ismeretek</w:t>
      </w:r>
      <w:r w:rsidRPr="00D92703">
        <w:tab/>
      </w:r>
      <w:r w:rsidRPr="00D92703">
        <w:rPr>
          <w:i/>
        </w:rPr>
        <w:t>4 óra</w:t>
      </w:r>
    </w:p>
    <w:p w:rsidR="00D31656" w:rsidRPr="00BC3D23" w:rsidRDefault="00D31656" w:rsidP="00EF13D2">
      <w:pPr>
        <w:pStyle w:val="3szintszveg"/>
        <w:ind w:right="-142"/>
      </w:pPr>
      <w:r w:rsidRPr="00BC3D23">
        <w:t>A munkavédelem szabályrendszere, jogok és kötelezettségek</w:t>
      </w:r>
    </w:p>
    <w:p w:rsidR="00D31656" w:rsidRDefault="00D31656" w:rsidP="00EF13D2">
      <w:pPr>
        <w:pStyle w:val="3szintszveg"/>
        <w:ind w:right="-142"/>
        <w:rPr>
          <w:bCs/>
        </w:rPr>
      </w:pPr>
      <w:r w:rsidRPr="00BC3D23">
        <w:t>Az Alaptörvényben biztosított</w:t>
      </w:r>
      <w:r w:rsidRPr="00BC3D23">
        <w:rPr>
          <w:bCs/>
        </w:rPr>
        <w:t xml:space="preserve"> jogok az egészséget, biztonságot és méltóságot tiszteletben tartó munkafeltételekhez, a testi és lelki egészségének megőrzéséhez. </w:t>
      </w:r>
    </w:p>
    <w:p w:rsidR="00D31656" w:rsidRDefault="00D31656" w:rsidP="00EF13D2">
      <w:pPr>
        <w:pStyle w:val="3szintszveg"/>
        <w:ind w:right="-142"/>
        <w:rPr>
          <w:bCs/>
        </w:rPr>
      </w:pPr>
      <w:r w:rsidRPr="00BC3D23">
        <w:rPr>
          <w:bCs/>
        </w:rPr>
        <w:t xml:space="preserve">A Munkavédelemről szóló 1993. évi XCIII. törvényben meghatározottak szerint a munkavédelem alapvető szabályai, a követelmények normarendszere és az érintett szereplők (állam, munkáltatók, munkavállalók) főbb feladatai. </w:t>
      </w:r>
    </w:p>
    <w:p w:rsidR="00D31656" w:rsidRDefault="00D31656" w:rsidP="00EF13D2">
      <w:pPr>
        <w:pStyle w:val="3szintszveg"/>
        <w:ind w:right="-142"/>
        <w:rPr>
          <w:bCs/>
        </w:rPr>
      </w:pPr>
      <w:r w:rsidRPr="00BC3D23">
        <w:rPr>
          <w:bCs/>
        </w:rPr>
        <w:t xml:space="preserve">A kémiai biztonságról szóló 2000. évi XXV. törvény, illetve a Kormány, illetve az ágazati miniszterek rendeleteinek szabályozási területei a további részletes követelményekről. </w:t>
      </w:r>
    </w:p>
    <w:p w:rsidR="00D31656" w:rsidRPr="00BC3D23" w:rsidRDefault="00D31656" w:rsidP="00EF13D2">
      <w:pPr>
        <w:pStyle w:val="3szintszveg"/>
        <w:ind w:right="-142"/>
        <w:rPr>
          <w:bCs/>
        </w:rPr>
      </w:pPr>
      <w:r w:rsidRPr="00BC3D23">
        <w:rPr>
          <w:bCs/>
        </w:rPr>
        <w:t>A szabványok, illetve a munkáltatók helyi előírásainak szerepe.</w:t>
      </w:r>
    </w:p>
    <w:p w:rsidR="00D31656" w:rsidRPr="00BC3D23" w:rsidRDefault="00D31656" w:rsidP="00EF13D2">
      <w:pPr>
        <w:pStyle w:val="3szintszveg"/>
        <w:ind w:right="-142"/>
      </w:pPr>
      <w:r w:rsidRPr="00BC3D23">
        <w:t>Munkavédelmi feladatok a munkahelyeken</w:t>
      </w:r>
      <w:r>
        <w:t>.</w:t>
      </w:r>
    </w:p>
    <w:p w:rsidR="00D31656" w:rsidRDefault="00D31656" w:rsidP="00EF13D2">
      <w:pPr>
        <w:pStyle w:val="3szintszveg"/>
        <w:ind w:right="-142"/>
      </w:pPr>
      <w:r w:rsidRPr="00BC3D23">
        <w:t>A munkáltatók alapvető feladatai az egészséget nem veszélyeztető és biztonságos munkakörülmények biztosítása érdekében. Te</w:t>
      </w:r>
      <w:r>
        <w:t>rvezés, létesítés, üzemeltetés.</w:t>
      </w:r>
    </w:p>
    <w:p w:rsidR="00D31656" w:rsidRPr="00BC3D23" w:rsidRDefault="00D31656" w:rsidP="00EF13D2">
      <w:pPr>
        <w:pStyle w:val="3szintszveg"/>
        <w:ind w:right="-142"/>
      </w:pPr>
      <w:r w:rsidRPr="00BC3D23">
        <w:t>Munkavállalók feladatai a munkavégzés során.</w:t>
      </w:r>
    </w:p>
    <w:p w:rsidR="00D31656" w:rsidRPr="00BC3D23" w:rsidRDefault="00D31656" w:rsidP="00EF13D2">
      <w:pPr>
        <w:pStyle w:val="3szintszveg"/>
        <w:ind w:right="-142"/>
      </w:pPr>
      <w:r w:rsidRPr="00BC3D23">
        <w:t>Munkavédelmi szakemberek feladatai a munkahelyeken</w:t>
      </w:r>
      <w:r>
        <w:t>.</w:t>
      </w:r>
    </w:p>
    <w:p w:rsidR="00D31656" w:rsidRDefault="00D31656" w:rsidP="00EF13D2">
      <w:pPr>
        <w:pStyle w:val="3szintszveg"/>
        <w:ind w:right="-142"/>
      </w:pPr>
      <w:r w:rsidRPr="00BC3D23">
        <w:t>Munkabiztonsági és munkaegészségügyi szaktevéken</w:t>
      </w:r>
      <w:r>
        <w:t>y</w:t>
      </w:r>
      <w:r w:rsidRPr="00BC3D23">
        <w:t>ség kereté</w:t>
      </w:r>
      <w:r>
        <w:t>ben ellátandó feladatok.</w:t>
      </w:r>
    </w:p>
    <w:p w:rsidR="00D31656" w:rsidRPr="00BC3D23" w:rsidRDefault="00D31656" w:rsidP="00EF13D2">
      <w:pPr>
        <w:pStyle w:val="3szintszveg"/>
        <w:ind w:right="-142"/>
      </w:pPr>
      <w:r w:rsidRPr="00BC3D23">
        <w:t>Foglalkozás-egészségügyi feladatok</w:t>
      </w:r>
      <w:r>
        <w:t>.</w:t>
      </w:r>
    </w:p>
    <w:p w:rsidR="00D31656" w:rsidRDefault="00D31656" w:rsidP="00EF13D2">
      <w:pPr>
        <w:pStyle w:val="3szintszveg"/>
        <w:ind w:right="-142"/>
      </w:pPr>
      <w:r w:rsidRPr="00BC3D23">
        <w:t>Balesetek és foglalkozási megbetegedések</w:t>
      </w:r>
      <w:r>
        <w:t xml:space="preserve">. </w:t>
      </w:r>
      <w:r w:rsidRPr="00BC3D23">
        <w:t xml:space="preserve">Balesetek és munkabalesetek valamint a foglalkozási megbetegedések fogalma. Feladatok munkabaleset esetén. </w:t>
      </w:r>
    </w:p>
    <w:p w:rsidR="00D31656" w:rsidRPr="00BC3D23" w:rsidRDefault="00D31656" w:rsidP="00EF13D2">
      <w:pPr>
        <w:pStyle w:val="3szintszveg"/>
        <w:ind w:right="-142"/>
      </w:pPr>
      <w:r w:rsidRPr="00BC3D23">
        <w:lastRenderedPageBreak/>
        <w:t>A kivizsgálás</w:t>
      </w:r>
      <w:r>
        <w:t>,</w:t>
      </w:r>
      <w:r w:rsidRPr="00BC3D23">
        <w:t xml:space="preserve"> mint a megelőzés eszköze</w:t>
      </w:r>
      <w:r>
        <w:t>.</w:t>
      </w:r>
    </w:p>
    <w:p w:rsidR="00D31656" w:rsidRPr="00BC3D23" w:rsidRDefault="00D31656" w:rsidP="00EF13D2">
      <w:pPr>
        <w:pStyle w:val="3szintszveg"/>
        <w:ind w:right="-142"/>
      </w:pPr>
      <w:r w:rsidRPr="00BC3D23">
        <w:t>Munkavédelmi érdekképviselet a munkahelyen</w:t>
      </w:r>
    </w:p>
    <w:p w:rsidR="00D31656" w:rsidRPr="00BC3D23" w:rsidRDefault="00D31656" w:rsidP="00EF13D2">
      <w:pPr>
        <w:pStyle w:val="3szintszveg"/>
        <w:ind w:right="-142"/>
      </w:pPr>
      <w:r w:rsidRPr="00BC3D23">
        <w:t xml:space="preserve">A munkavállalók munkavédelmi érdekképviseletének jelentősége és lehetőségei. A választott képviselők szerepe, feladatai, jogai. </w:t>
      </w:r>
    </w:p>
    <w:p w:rsidR="00D31656" w:rsidRPr="009179CB" w:rsidRDefault="00D31656" w:rsidP="00EF13D2">
      <w:pPr>
        <w:pStyle w:val="2szint"/>
        <w:numPr>
          <w:ilvl w:val="1"/>
          <w:numId w:val="4"/>
        </w:numPr>
        <w:ind w:right="-142"/>
      </w:pPr>
      <w:r w:rsidRPr="007E56AE">
        <w:rPr>
          <w:i/>
        </w:rPr>
        <w:t xml:space="preserve">A képzés javasolt helyszíne </w:t>
      </w:r>
      <w:r w:rsidRPr="007E56AE">
        <w:rPr>
          <w:i/>
          <w:kern w:val="1"/>
          <w:lang w:eastAsia="hi-IN" w:bidi="hi-IN"/>
        </w:rPr>
        <w:t>(ajánlás</w:t>
      </w:r>
      <w:r w:rsidRPr="009179CB">
        <w:rPr>
          <w:kern w:val="1"/>
          <w:lang w:eastAsia="hi-IN" w:bidi="hi-IN"/>
        </w:rPr>
        <w:t>)</w:t>
      </w:r>
    </w:p>
    <w:p w:rsidR="00D31656" w:rsidRPr="007E56AE" w:rsidRDefault="00D31656" w:rsidP="00EF13D2">
      <w:pPr>
        <w:pStyle w:val="2szint"/>
        <w:numPr>
          <w:ilvl w:val="1"/>
          <w:numId w:val="4"/>
        </w:numPr>
        <w:tabs>
          <w:tab w:val="clear" w:pos="972"/>
          <w:tab w:val="num" w:pos="567"/>
          <w:tab w:val="left" w:pos="993"/>
        </w:tabs>
        <w:ind w:left="567" w:right="-142" w:firstLine="0"/>
        <w:jc w:val="left"/>
        <w:rPr>
          <w:i/>
        </w:rPr>
      </w:pPr>
      <w:r w:rsidRPr="00D36AE8">
        <w:rPr>
          <w:i/>
        </w:rPr>
        <w:t>A tantárgy elsajátítása során alkalmazható sajátos módszerek, tanulói</w:t>
      </w:r>
      <w:r w:rsidRPr="007E56AE">
        <w:rPr>
          <w:i/>
        </w:rPr>
        <w:t xml:space="preserve"> tevékenységformák (ajánlás)</w:t>
      </w:r>
    </w:p>
    <w:p w:rsidR="00D31656" w:rsidRPr="007E56AE" w:rsidRDefault="00D31656" w:rsidP="00EF13D2">
      <w:pPr>
        <w:pStyle w:val="3szint"/>
        <w:numPr>
          <w:ilvl w:val="2"/>
          <w:numId w:val="4"/>
        </w:numPr>
        <w:tabs>
          <w:tab w:val="clear" w:pos="9212"/>
          <w:tab w:val="right" w:pos="9356"/>
        </w:tabs>
        <w:ind w:left="709" w:right="-142" w:firstLine="0"/>
        <w:rPr>
          <w:i/>
        </w:rPr>
      </w:pPr>
      <w:r w:rsidRPr="007E56AE">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516"/>
        <w:gridCol w:w="851"/>
        <w:gridCol w:w="992"/>
        <w:gridCol w:w="992"/>
        <w:gridCol w:w="2943"/>
      </w:tblGrid>
      <w:tr w:rsidR="00D31656" w:rsidRPr="002B2499" w:rsidTr="00253678">
        <w:trPr>
          <w:jc w:val="center"/>
        </w:trPr>
        <w:tc>
          <w:tcPr>
            <w:tcW w:w="994" w:type="dxa"/>
            <w:vMerge w:val="restart"/>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Sorszám</w:t>
            </w:r>
          </w:p>
        </w:tc>
        <w:tc>
          <w:tcPr>
            <w:tcW w:w="2516" w:type="dxa"/>
            <w:vMerge w:val="restart"/>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943" w:type="dxa"/>
            <w:vMerge w:val="restart"/>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31656" w:rsidRPr="002B2499" w:rsidTr="00253678">
        <w:trPr>
          <w:jc w:val="center"/>
        </w:trPr>
        <w:tc>
          <w:tcPr>
            <w:tcW w:w="994" w:type="dxa"/>
            <w:vMerge/>
            <w:vAlign w:val="center"/>
          </w:tcPr>
          <w:p w:rsidR="00D31656" w:rsidRPr="002B2499" w:rsidRDefault="00D31656" w:rsidP="00253678">
            <w:pPr>
              <w:jc w:val="center"/>
              <w:rPr>
                <w:rFonts w:ascii="Palatino Linotype" w:hAnsi="Palatino Linotype"/>
                <w:b/>
                <w:sz w:val="20"/>
                <w:szCs w:val="20"/>
              </w:rPr>
            </w:pPr>
          </w:p>
        </w:tc>
        <w:tc>
          <w:tcPr>
            <w:tcW w:w="2516" w:type="dxa"/>
            <w:vMerge/>
            <w:vAlign w:val="center"/>
          </w:tcPr>
          <w:p w:rsidR="00D31656" w:rsidRPr="002B2499" w:rsidRDefault="00D31656" w:rsidP="00253678">
            <w:pPr>
              <w:rPr>
                <w:rFonts w:ascii="Palatino Linotype" w:hAnsi="Palatino Linotype"/>
                <w:b/>
                <w:sz w:val="20"/>
                <w:szCs w:val="20"/>
              </w:rPr>
            </w:pPr>
          </w:p>
        </w:tc>
        <w:tc>
          <w:tcPr>
            <w:tcW w:w="851" w:type="dxa"/>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egyéni</w:t>
            </w:r>
          </w:p>
        </w:tc>
        <w:tc>
          <w:tcPr>
            <w:tcW w:w="992" w:type="dxa"/>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csoport</w:t>
            </w:r>
          </w:p>
        </w:tc>
        <w:tc>
          <w:tcPr>
            <w:tcW w:w="992" w:type="dxa"/>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osztály</w:t>
            </w:r>
          </w:p>
        </w:tc>
        <w:tc>
          <w:tcPr>
            <w:tcW w:w="2943" w:type="dxa"/>
            <w:vMerge/>
            <w:vAlign w:val="center"/>
          </w:tcPr>
          <w:p w:rsidR="00D31656" w:rsidRPr="002B2499" w:rsidRDefault="00D31656" w:rsidP="00253678">
            <w:pPr>
              <w:jc w:val="center"/>
              <w:rPr>
                <w:rFonts w:ascii="Palatino Linotype" w:hAnsi="Palatino Linotype"/>
                <w:b/>
                <w:sz w:val="20"/>
                <w:szCs w:val="20"/>
              </w:rPr>
            </w:pPr>
          </w:p>
        </w:tc>
      </w:tr>
      <w:tr w:rsidR="00D31656" w:rsidRPr="002B2499" w:rsidTr="00253678">
        <w:trPr>
          <w:jc w:val="center"/>
        </w:trPr>
        <w:tc>
          <w:tcPr>
            <w:tcW w:w="994" w:type="dxa"/>
            <w:vAlign w:val="center"/>
          </w:tcPr>
          <w:p w:rsidR="00D31656" w:rsidRPr="002B2499" w:rsidRDefault="00D31656" w:rsidP="00253678">
            <w:pPr>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516" w:type="dxa"/>
            <w:vAlign w:val="center"/>
          </w:tcPr>
          <w:p w:rsidR="00D31656" w:rsidRPr="002B2499" w:rsidRDefault="00D31656" w:rsidP="00253678">
            <w:pPr>
              <w:rPr>
                <w:rFonts w:ascii="Palatino Linotype" w:hAnsi="Palatino Linotype"/>
                <w:sz w:val="20"/>
                <w:szCs w:val="20"/>
              </w:rPr>
            </w:pPr>
            <w:r w:rsidRPr="002B2499">
              <w:rPr>
                <w:rFonts w:ascii="Palatino Linotype" w:hAnsi="Palatino Linotype"/>
                <w:sz w:val="20"/>
                <w:szCs w:val="20"/>
              </w:rPr>
              <w:t>magyarázat</w:t>
            </w:r>
          </w:p>
        </w:tc>
        <w:tc>
          <w:tcPr>
            <w:tcW w:w="851" w:type="dxa"/>
            <w:vAlign w:val="center"/>
          </w:tcPr>
          <w:p w:rsidR="00D31656" w:rsidRPr="002B2499" w:rsidRDefault="00D31656" w:rsidP="00253678">
            <w:pPr>
              <w:jc w:val="center"/>
              <w:rPr>
                <w:rFonts w:ascii="Palatino Linotype" w:hAnsi="Palatino Linotype"/>
                <w:sz w:val="20"/>
                <w:szCs w:val="20"/>
              </w:rPr>
            </w:pPr>
          </w:p>
        </w:tc>
        <w:tc>
          <w:tcPr>
            <w:tcW w:w="992" w:type="dxa"/>
            <w:vAlign w:val="center"/>
          </w:tcPr>
          <w:p w:rsidR="00D31656" w:rsidRPr="002B2499" w:rsidRDefault="00D31656" w:rsidP="00253678">
            <w:pPr>
              <w:jc w:val="center"/>
              <w:rPr>
                <w:rFonts w:ascii="Palatino Linotype" w:hAnsi="Palatino Linotype"/>
                <w:sz w:val="20"/>
                <w:szCs w:val="20"/>
              </w:rPr>
            </w:pPr>
          </w:p>
        </w:tc>
        <w:tc>
          <w:tcPr>
            <w:tcW w:w="992"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x</w:t>
            </w:r>
          </w:p>
        </w:tc>
        <w:tc>
          <w:tcPr>
            <w:tcW w:w="2943" w:type="dxa"/>
            <w:vAlign w:val="center"/>
          </w:tcPr>
          <w:p w:rsidR="00D31656" w:rsidRPr="002B2499" w:rsidRDefault="00D31656" w:rsidP="00253678">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31656" w:rsidRPr="002B2499" w:rsidTr="00253678">
        <w:trPr>
          <w:jc w:val="center"/>
        </w:trPr>
        <w:tc>
          <w:tcPr>
            <w:tcW w:w="994" w:type="dxa"/>
            <w:vAlign w:val="center"/>
          </w:tcPr>
          <w:p w:rsidR="00D31656" w:rsidRPr="002B2499" w:rsidRDefault="00D31656" w:rsidP="00253678">
            <w:pPr>
              <w:jc w:val="center"/>
              <w:rPr>
                <w:rFonts w:ascii="Palatino Linotype" w:hAnsi="Palatino Linotype"/>
                <w:sz w:val="20"/>
                <w:szCs w:val="20"/>
              </w:rPr>
            </w:pPr>
            <w:r w:rsidRPr="002B2499">
              <w:rPr>
                <w:rFonts w:ascii="Palatino Linotype" w:hAnsi="Palatino Linotype"/>
                <w:sz w:val="20"/>
                <w:szCs w:val="20"/>
              </w:rPr>
              <w:t>1.2.</w:t>
            </w:r>
          </w:p>
        </w:tc>
        <w:tc>
          <w:tcPr>
            <w:tcW w:w="2516" w:type="dxa"/>
            <w:vAlign w:val="center"/>
          </w:tcPr>
          <w:p w:rsidR="00D31656" w:rsidRPr="002B2499" w:rsidRDefault="00D31656" w:rsidP="00253678">
            <w:pPr>
              <w:rPr>
                <w:rFonts w:ascii="Palatino Linotype" w:hAnsi="Palatino Linotype"/>
                <w:sz w:val="20"/>
                <w:szCs w:val="20"/>
              </w:rPr>
            </w:pPr>
            <w:r w:rsidRPr="002B2499">
              <w:rPr>
                <w:rFonts w:ascii="Palatino Linotype" w:hAnsi="Palatino Linotype"/>
                <w:sz w:val="20"/>
                <w:szCs w:val="20"/>
              </w:rPr>
              <w:t>megbeszélés</w:t>
            </w:r>
          </w:p>
        </w:tc>
        <w:tc>
          <w:tcPr>
            <w:tcW w:w="851" w:type="dxa"/>
            <w:vAlign w:val="center"/>
          </w:tcPr>
          <w:p w:rsidR="00D31656" w:rsidRPr="002B2499" w:rsidRDefault="00D31656" w:rsidP="00253678">
            <w:pPr>
              <w:jc w:val="center"/>
              <w:rPr>
                <w:rFonts w:ascii="Palatino Linotype" w:hAnsi="Palatino Linotype"/>
                <w:sz w:val="20"/>
                <w:szCs w:val="20"/>
              </w:rPr>
            </w:pPr>
          </w:p>
        </w:tc>
        <w:tc>
          <w:tcPr>
            <w:tcW w:w="992"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D31656" w:rsidRPr="002B2499" w:rsidRDefault="00D31656" w:rsidP="00253678">
            <w:pPr>
              <w:jc w:val="center"/>
              <w:rPr>
                <w:rFonts w:ascii="Palatino Linotype" w:hAnsi="Palatino Linotype"/>
                <w:sz w:val="20"/>
                <w:szCs w:val="20"/>
              </w:rPr>
            </w:pPr>
          </w:p>
        </w:tc>
        <w:tc>
          <w:tcPr>
            <w:tcW w:w="2943" w:type="dxa"/>
            <w:vAlign w:val="center"/>
          </w:tcPr>
          <w:p w:rsidR="00D31656" w:rsidRPr="002B2499" w:rsidRDefault="00D31656" w:rsidP="00253678">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31656" w:rsidRPr="002B2499" w:rsidTr="00253678">
        <w:trPr>
          <w:jc w:val="center"/>
        </w:trPr>
        <w:tc>
          <w:tcPr>
            <w:tcW w:w="994" w:type="dxa"/>
            <w:vAlign w:val="center"/>
          </w:tcPr>
          <w:p w:rsidR="00D31656" w:rsidRPr="002B2499" w:rsidRDefault="00D31656" w:rsidP="00253678">
            <w:pPr>
              <w:jc w:val="center"/>
              <w:rPr>
                <w:rFonts w:ascii="Palatino Linotype" w:hAnsi="Palatino Linotype"/>
                <w:sz w:val="20"/>
                <w:szCs w:val="20"/>
              </w:rPr>
            </w:pPr>
            <w:r w:rsidRPr="002B2499">
              <w:rPr>
                <w:rFonts w:ascii="Palatino Linotype" w:hAnsi="Palatino Linotype"/>
                <w:sz w:val="20"/>
                <w:szCs w:val="20"/>
              </w:rPr>
              <w:t>1.3.</w:t>
            </w:r>
          </w:p>
        </w:tc>
        <w:tc>
          <w:tcPr>
            <w:tcW w:w="2516" w:type="dxa"/>
            <w:vAlign w:val="center"/>
          </w:tcPr>
          <w:p w:rsidR="00D31656" w:rsidRPr="002B2499" w:rsidRDefault="00D31656" w:rsidP="00253678">
            <w:pPr>
              <w:rPr>
                <w:rFonts w:ascii="Palatino Linotype" w:hAnsi="Palatino Linotype"/>
                <w:sz w:val="20"/>
                <w:szCs w:val="20"/>
              </w:rPr>
            </w:pPr>
            <w:r w:rsidRPr="002B2499">
              <w:rPr>
                <w:rFonts w:ascii="Palatino Linotype" w:hAnsi="Palatino Linotype"/>
                <w:sz w:val="20"/>
                <w:szCs w:val="20"/>
              </w:rPr>
              <w:t>szemléltetés</w:t>
            </w:r>
          </w:p>
        </w:tc>
        <w:tc>
          <w:tcPr>
            <w:tcW w:w="851" w:type="dxa"/>
            <w:vAlign w:val="center"/>
          </w:tcPr>
          <w:p w:rsidR="00D31656" w:rsidRPr="002B2499" w:rsidRDefault="00D31656" w:rsidP="00253678">
            <w:pPr>
              <w:jc w:val="center"/>
              <w:rPr>
                <w:rFonts w:ascii="Palatino Linotype" w:hAnsi="Palatino Linotype"/>
                <w:sz w:val="20"/>
                <w:szCs w:val="20"/>
              </w:rPr>
            </w:pPr>
          </w:p>
        </w:tc>
        <w:tc>
          <w:tcPr>
            <w:tcW w:w="992" w:type="dxa"/>
            <w:vAlign w:val="center"/>
          </w:tcPr>
          <w:p w:rsidR="00D31656" w:rsidRPr="002B2499" w:rsidRDefault="00D31656" w:rsidP="00253678">
            <w:pPr>
              <w:jc w:val="center"/>
              <w:rPr>
                <w:rFonts w:ascii="Palatino Linotype" w:hAnsi="Palatino Linotype"/>
                <w:sz w:val="20"/>
                <w:szCs w:val="20"/>
              </w:rPr>
            </w:pPr>
          </w:p>
        </w:tc>
        <w:tc>
          <w:tcPr>
            <w:tcW w:w="992"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x</w:t>
            </w:r>
          </w:p>
        </w:tc>
        <w:tc>
          <w:tcPr>
            <w:tcW w:w="2943" w:type="dxa"/>
            <w:vAlign w:val="center"/>
          </w:tcPr>
          <w:p w:rsidR="00D31656" w:rsidRPr="002B2499" w:rsidRDefault="00D31656" w:rsidP="00253678">
            <w:pPr>
              <w:jc w:val="center"/>
              <w:rPr>
                <w:rFonts w:ascii="Palatino Linotype" w:hAnsi="Palatino Linotype"/>
                <w:sz w:val="20"/>
                <w:szCs w:val="20"/>
              </w:rPr>
            </w:pPr>
            <w:r w:rsidRPr="002B2499">
              <w:rPr>
                <w:rFonts w:ascii="Palatino Linotype" w:hAnsi="Palatino Linotype"/>
                <w:sz w:val="20"/>
                <w:szCs w:val="20"/>
              </w:rPr>
              <w:t>Oktatófilmek (pl. NAPO)</w:t>
            </w:r>
          </w:p>
        </w:tc>
      </w:tr>
      <w:tr w:rsidR="00D31656" w:rsidRPr="002B2499" w:rsidTr="00253678">
        <w:trPr>
          <w:jc w:val="center"/>
        </w:trPr>
        <w:tc>
          <w:tcPr>
            <w:tcW w:w="994" w:type="dxa"/>
            <w:vAlign w:val="center"/>
          </w:tcPr>
          <w:p w:rsidR="00D31656" w:rsidRPr="002B2499" w:rsidRDefault="00D31656" w:rsidP="00253678">
            <w:pPr>
              <w:jc w:val="center"/>
              <w:rPr>
                <w:rFonts w:ascii="Palatino Linotype" w:hAnsi="Palatino Linotype"/>
                <w:sz w:val="20"/>
                <w:szCs w:val="20"/>
              </w:rPr>
            </w:pPr>
            <w:r w:rsidRPr="002B2499">
              <w:rPr>
                <w:rFonts w:ascii="Palatino Linotype" w:hAnsi="Palatino Linotype"/>
                <w:sz w:val="20"/>
                <w:szCs w:val="20"/>
              </w:rPr>
              <w:t>1.4.</w:t>
            </w:r>
          </w:p>
        </w:tc>
        <w:tc>
          <w:tcPr>
            <w:tcW w:w="2516" w:type="dxa"/>
            <w:vAlign w:val="center"/>
          </w:tcPr>
          <w:p w:rsidR="00D31656" w:rsidRPr="002B2499" w:rsidRDefault="00D31656" w:rsidP="00253678">
            <w:pPr>
              <w:rPr>
                <w:rFonts w:ascii="Palatino Linotype" w:hAnsi="Palatino Linotype"/>
                <w:sz w:val="20"/>
                <w:szCs w:val="20"/>
              </w:rPr>
            </w:pPr>
            <w:r w:rsidRPr="002B2499">
              <w:rPr>
                <w:rFonts w:ascii="Palatino Linotype" w:hAnsi="Palatino Linotype"/>
                <w:sz w:val="20"/>
                <w:szCs w:val="20"/>
              </w:rPr>
              <w:t>házi feladat</w:t>
            </w:r>
          </w:p>
        </w:tc>
        <w:tc>
          <w:tcPr>
            <w:tcW w:w="851"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D31656" w:rsidRPr="002B2499" w:rsidRDefault="00D31656" w:rsidP="00253678">
            <w:pPr>
              <w:jc w:val="center"/>
              <w:rPr>
                <w:rFonts w:ascii="Palatino Linotype" w:hAnsi="Palatino Linotype"/>
                <w:sz w:val="20"/>
                <w:szCs w:val="20"/>
              </w:rPr>
            </w:pPr>
          </w:p>
        </w:tc>
        <w:tc>
          <w:tcPr>
            <w:tcW w:w="992" w:type="dxa"/>
            <w:vAlign w:val="center"/>
          </w:tcPr>
          <w:p w:rsidR="00D31656" w:rsidRPr="002B2499" w:rsidRDefault="00D31656" w:rsidP="00253678">
            <w:pPr>
              <w:jc w:val="center"/>
              <w:rPr>
                <w:rFonts w:ascii="Palatino Linotype" w:hAnsi="Palatino Linotype"/>
                <w:sz w:val="20"/>
                <w:szCs w:val="20"/>
              </w:rPr>
            </w:pPr>
          </w:p>
        </w:tc>
        <w:tc>
          <w:tcPr>
            <w:tcW w:w="2943" w:type="dxa"/>
            <w:vAlign w:val="center"/>
          </w:tcPr>
          <w:p w:rsidR="00D31656" w:rsidRPr="002B2499" w:rsidRDefault="00D31656" w:rsidP="00253678">
            <w:pPr>
              <w:jc w:val="center"/>
              <w:rPr>
                <w:rFonts w:ascii="Palatino Linotype" w:hAnsi="Palatino Linotype"/>
                <w:sz w:val="20"/>
                <w:szCs w:val="20"/>
              </w:rPr>
            </w:pPr>
          </w:p>
        </w:tc>
      </w:tr>
      <w:tr w:rsidR="00D31656" w:rsidRPr="002B2499" w:rsidTr="00253678">
        <w:trPr>
          <w:jc w:val="center"/>
        </w:trPr>
        <w:tc>
          <w:tcPr>
            <w:tcW w:w="994"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1.5.</w:t>
            </w:r>
          </w:p>
        </w:tc>
        <w:tc>
          <w:tcPr>
            <w:tcW w:w="2516" w:type="dxa"/>
            <w:vAlign w:val="center"/>
          </w:tcPr>
          <w:p w:rsidR="00D31656" w:rsidRPr="002B2499" w:rsidRDefault="00D31656" w:rsidP="00253678">
            <w:pPr>
              <w:rPr>
                <w:rFonts w:ascii="Palatino Linotype" w:hAnsi="Palatino Linotype"/>
                <w:sz w:val="20"/>
                <w:szCs w:val="20"/>
              </w:rPr>
            </w:pPr>
            <w:r>
              <w:rPr>
                <w:rFonts w:ascii="Palatino Linotype" w:hAnsi="Palatino Linotype"/>
                <w:sz w:val="20"/>
                <w:szCs w:val="20"/>
              </w:rPr>
              <w:t>teszt</w:t>
            </w:r>
          </w:p>
        </w:tc>
        <w:tc>
          <w:tcPr>
            <w:tcW w:w="851" w:type="dxa"/>
            <w:vAlign w:val="center"/>
          </w:tcPr>
          <w:p w:rsidR="00D31656" w:rsidRDefault="00D31656" w:rsidP="00253678">
            <w:pPr>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D31656" w:rsidRPr="002B2499" w:rsidRDefault="00D31656" w:rsidP="00253678">
            <w:pPr>
              <w:jc w:val="center"/>
              <w:rPr>
                <w:rFonts w:ascii="Palatino Linotype" w:hAnsi="Palatino Linotype"/>
                <w:sz w:val="20"/>
                <w:szCs w:val="20"/>
              </w:rPr>
            </w:pPr>
          </w:p>
        </w:tc>
        <w:tc>
          <w:tcPr>
            <w:tcW w:w="992" w:type="dxa"/>
            <w:vAlign w:val="center"/>
          </w:tcPr>
          <w:p w:rsidR="00D31656" w:rsidRPr="002B2499" w:rsidRDefault="00D31656" w:rsidP="00253678">
            <w:pPr>
              <w:jc w:val="center"/>
              <w:rPr>
                <w:rFonts w:ascii="Palatino Linotype" w:hAnsi="Palatino Linotype"/>
                <w:sz w:val="20"/>
                <w:szCs w:val="20"/>
              </w:rPr>
            </w:pPr>
          </w:p>
        </w:tc>
        <w:tc>
          <w:tcPr>
            <w:tcW w:w="2943" w:type="dxa"/>
            <w:vAlign w:val="center"/>
          </w:tcPr>
          <w:p w:rsidR="00D31656" w:rsidRPr="002B2499" w:rsidRDefault="00D31656" w:rsidP="00253678">
            <w:pPr>
              <w:jc w:val="center"/>
              <w:rPr>
                <w:rFonts w:ascii="Palatino Linotype" w:hAnsi="Palatino Linotype"/>
                <w:sz w:val="20"/>
                <w:szCs w:val="20"/>
              </w:rPr>
            </w:pPr>
          </w:p>
        </w:tc>
      </w:tr>
    </w:tbl>
    <w:p w:rsidR="00D31656" w:rsidRPr="00BC3D23" w:rsidRDefault="00D31656" w:rsidP="00EF13D2">
      <w:pPr>
        <w:pStyle w:val="3szint"/>
        <w:numPr>
          <w:ilvl w:val="2"/>
          <w:numId w:val="4"/>
        </w:numPr>
        <w:tabs>
          <w:tab w:val="clear" w:pos="9212"/>
          <w:tab w:val="right" w:pos="9498"/>
        </w:tabs>
        <w:ind w:left="709" w:right="-142" w:firstLine="0"/>
      </w:pPr>
      <w:r w:rsidRPr="007E56AE">
        <w:rPr>
          <w:i/>
        </w:rPr>
        <w:t>A tantárgy elsajátítása során alkalmazható tanulói tevékenységformák (ajánlás</w:t>
      </w:r>
      <w:r w:rsidRPr="00BC3D23">
        <w:t>)</w:t>
      </w:r>
    </w:p>
    <w:tbl>
      <w:tblPr>
        <w:tblW w:w="9494"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77"/>
        <w:gridCol w:w="2920"/>
        <w:gridCol w:w="709"/>
        <w:gridCol w:w="708"/>
        <w:gridCol w:w="709"/>
        <w:gridCol w:w="3471"/>
      </w:tblGrid>
      <w:tr w:rsidR="00D31656" w:rsidRPr="002B2499" w:rsidTr="00253678">
        <w:trPr>
          <w:cantSplit/>
          <w:trHeight w:val="921"/>
          <w:jc w:val="center"/>
        </w:trPr>
        <w:tc>
          <w:tcPr>
            <w:tcW w:w="977" w:type="dxa"/>
            <w:vMerge w:val="restart"/>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Sor-szám</w:t>
            </w:r>
          </w:p>
        </w:tc>
        <w:tc>
          <w:tcPr>
            <w:tcW w:w="2920" w:type="dxa"/>
            <w:vMerge w:val="restart"/>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126" w:type="dxa"/>
            <w:gridSpan w:val="3"/>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3471" w:type="dxa"/>
            <w:vMerge w:val="restart"/>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31656" w:rsidRPr="002B2499" w:rsidTr="00253678">
        <w:trPr>
          <w:cantSplit/>
          <w:trHeight w:val="1076"/>
          <w:jc w:val="center"/>
        </w:trPr>
        <w:tc>
          <w:tcPr>
            <w:tcW w:w="977" w:type="dxa"/>
            <w:vMerge/>
            <w:vAlign w:val="center"/>
          </w:tcPr>
          <w:p w:rsidR="00D31656" w:rsidRPr="002B2499" w:rsidRDefault="00D31656" w:rsidP="00253678">
            <w:pPr>
              <w:jc w:val="center"/>
              <w:rPr>
                <w:rFonts w:ascii="Palatino Linotype" w:hAnsi="Palatino Linotype"/>
                <w:b/>
                <w:sz w:val="20"/>
                <w:szCs w:val="20"/>
              </w:rPr>
            </w:pPr>
          </w:p>
        </w:tc>
        <w:tc>
          <w:tcPr>
            <w:tcW w:w="2920" w:type="dxa"/>
            <w:vMerge/>
            <w:vAlign w:val="center"/>
          </w:tcPr>
          <w:p w:rsidR="00D31656" w:rsidRPr="002B2499" w:rsidRDefault="00D31656" w:rsidP="00253678">
            <w:pPr>
              <w:rPr>
                <w:rFonts w:ascii="Palatino Linotype" w:hAnsi="Palatino Linotype"/>
                <w:b/>
                <w:sz w:val="20"/>
                <w:szCs w:val="20"/>
              </w:rPr>
            </w:pPr>
          </w:p>
        </w:tc>
        <w:tc>
          <w:tcPr>
            <w:tcW w:w="709" w:type="dxa"/>
            <w:textDirection w:val="btLr"/>
            <w:vAlign w:val="center"/>
          </w:tcPr>
          <w:p w:rsidR="00D31656" w:rsidRDefault="00D31656" w:rsidP="00253678">
            <w:pPr>
              <w:ind w:left="113" w:right="113"/>
              <w:rPr>
                <w:rFonts w:ascii="Palatino Linotype" w:hAnsi="Palatino Linotype"/>
                <w:b/>
                <w:sz w:val="20"/>
                <w:szCs w:val="20"/>
              </w:rPr>
            </w:pPr>
            <w:r w:rsidRPr="002B2499">
              <w:rPr>
                <w:rFonts w:ascii="Palatino Linotype" w:hAnsi="Palatino Linotype"/>
                <w:b/>
                <w:sz w:val="20"/>
                <w:szCs w:val="20"/>
              </w:rPr>
              <w:t>Egyéni</w:t>
            </w:r>
          </w:p>
        </w:tc>
        <w:tc>
          <w:tcPr>
            <w:tcW w:w="708" w:type="dxa"/>
            <w:textDirection w:val="btLr"/>
            <w:vAlign w:val="center"/>
          </w:tcPr>
          <w:p w:rsidR="00D31656" w:rsidRDefault="00D31656" w:rsidP="00253678">
            <w:pPr>
              <w:ind w:left="113" w:right="113"/>
              <w:rPr>
                <w:rFonts w:ascii="Palatino Linotype" w:hAnsi="Palatino Linotype"/>
                <w:b/>
                <w:sz w:val="20"/>
                <w:szCs w:val="20"/>
              </w:rPr>
            </w:pPr>
            <w:r w:rsidRPr="002B2499">
              <w:rPr>
                <w:rFonts w:ascii="Palatino Linotype" w:hAnsi="Palatino Linotype"/>
                <w:b/>
                <w:sz w:val="20"/>
                <w:szCs w:val="20"/>
              </w:rPr>
              <w:t>Csoport-</w:t>
            </w:r>
          </w:p>
          <w:p w:rsidR="00D31656" w:rsidRDefault="00D31656" w:rsidP="00253678">
            <w:pPr>
              <w:ind w:left="113" w:right="113"/>
              <w:rPr>
                <w:rFonts w:ascii="Palatino Linotype" w:hAnsi="Palatino Linotype"/>
                <w:b/>
                <w:sz w:val="20"/>
                <w:szCs w:val="20"/>
              </w:rPr>
            </w:pPr>
            <w:r w:rsidRPr="002B2499">
              <w:rPr>
                <w:rFonts w:ascii="Palatino Linotype" w:hAnsi="Palatino Linotype"/>
                <w:b/>
                <w:sz w:val="20"/>
                <w:szCs w:val="20"/>
              </w:rPr>
              <w:t>bontás</w:t>
            </w:r>
          </w:p>
        </w:tc>
        <w:tc>
          <w:tcPr>
            <w:tcW w:w="709" w:type="dxa"/>
            <w:textDirection w:val="btLr"/>
            <w:vAlign w:val="center"/>
          </w:tcPr>
          <w:p w:rsidR="00D31656" w:rsidRDefault="00D31656" w:rsidP="00253678">
            <w:pPr>
              <w:ind w:left="113" w:right="113"/>
              <w:rPr>
                <w:rFonts w:ascii="Palatino Linotype" w:hAnsi="Palatino Linotype"/>
                <w:b/>
                <w:sz w:val="20"/>
                <w:szCs w:val="20"/>
              </w:rPr>
            </w:pPr>
            <w:r w:rsidRPr="002B2499">
              <w:rPr>
                <w:rFonts w:ascii="Palatino Linotype" w:hAnsi="Palatino Linotype"/>
                <w:b/>
                <w:sz w:val="20"/>
                <w:szCs w:val="20"/>
              </w:rPr>
              <w:t>Osztály-</w:t>
            </w:r>
          </w:p>
          <w:p w:rsidR="00D31656" w:rsidRDefault="00D31656" w:rsidP="00253678">
            <w:pPr>
              <w:ind w:left="113" w:right="113"/>
              <w:rPr>
                <w:rFonts w:ascii="Palatino Linotype" w:hAnsi="Palatino Linotype"/>
                <w:b/>
                <w:sz w:val="20"/>
                <w:szCs w:val="20"/>
              </w:rPr>
            </w:pPr>
            <w:r w:rsidRPr="002B2499">
              <w:rPr>
                <w:rFonts w:ascii="Palatino Linotype" w:hAnsi="Palatino Linotype"/>
                <w:b/>
                <w:sz w:val="20"/>
                <w:szCs w:val="20"/>
              </w:rPr>
              <w:t>keret</w:t>
            </w:r>
          </w:p>
        </w:tc>
        <w:tc>
          <w:tcPr>
            <w:tcW w:w="3471" w:type="dxa"/>
            <w:vMerge/>
            <w:vAlign w:val="center"/>
          </w:tcPr>
          <w:p w:rsidR="00D31656" w:rsidRPr="002B2499" w:rsidRDefault="00D31656" w:rsidP="00253678">
            <w:pPr>
              <w:jc w:val="center"/>
              <w:rPr>
                <w:rFonts w:ascii="Palatino Linotype" w:hAnsi="Palatino Linotype"/>
                <w:b/>
                <w:sz w:val="20"/>
                <w:szCs w:val="20"/>
              </w:rPr>
            </w:pPr>
          </w:p>
        </w:tc>
      </w:tr>
      <w:tr w:rsidR="00D31656" w:rsidRPr="002B2499" w:rsidTr="00253678">
        <w:trPr>
          <w:jc w:val="center"/>
        </w:trPr>
        <w:tc>
          <w:tcPr>
            <w:tcW w:w="977" w:type="dxa"/>
            <w:shd w:val="clear" w:color="auto" w:fill="D9D9D9"/>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1.</w:t>
            </w:r>
          </w:p>
        </w:tc>
        <w:tc>
          <w:tcPr>
            <w:tcW w:w="2920" w:type="dxa"/>
            <w:shd w:val="clear" w:color="auto" w:fill="D9D9D9"/>
            <w:vAlign w:val="center"/>
          </w:tcPr>
          <w:p w:rsidR="00D31656" w:rsidRPr="002B2499" w:rsidRDefault="00D31656" w:rsidP="00253678">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709" w:type="dxa"/>
            <w:shd w:val="clear" w:color="auto" w:fill="D9D9D9"/>
            <w:vAlign w:val="center"/>
          </w:tcPr>
          <w:p w:rsidR="00D31656" w:rsidRPr="002B2499" w:rsidRDefault="00D31656" w:rsidP="00253678">
            <w:pPr>
              <w:jc w:val="center"/>
              <w:rPr>
                <w:rFonts w:ascii="Palatino Linotype" w:hAnsi="Palatino Linotype"/>
                <w:sz w:val="20"/>
                <w:szCs w:val="20"/>
              </w:rPr>
            </w:pPr>
          </w:p>
        </w:tc>
        <w:tc>
          <w:tcPr>
            <w:tcW w:w="708" w:type="dxa"/>
            <w:shd w:val="clear" w:color="auto" w:fill="D9D9D9"/>
            <w:vAlign w:val="center"/>
          </w:tcPr>
          <w:p w:rsidR="00D31656" w:rsidRPr="002B2499" w:rsidRDefault="00D31656" w:rsidP="00253678">
            <w:pPr>
              <w:jc w:val="center"/>
              <w:rPr>
                <w:rFonts w:ascii="Palatino Linotype" w:hAnsi="Palatino Linotype"/>
                <w:sz w:val="20"/>
                <w:szCs w:val="20"/>
              </w:rPr>
            </w:pPr>
          </w:p>
        </w:tc>
        <w:tc>
          <w:tcPr>
            <w:tcW w:w="709" w:type="dxa"/>
            <w:shd w:val="clear" w:color="auto" w:fill="D9D9D9"/>
            <w:vAlign w:val="center"/>
          </w:tcPr>
          <w:p w:rsidR="00D31656" w:rsidRPr="002B2499" w:rsidRDefault="00D31656" w:rsidP="00253678">
            <w:pPr>
              <w:jc w:val="center"/>
              <w:rPr>
                <w:rFonts w:ascii="Palatino Linotype" w:hAnsi="Palatino Linotype"/>
                <w:sz w:val="20"/>
                <w:szCs w:val="20"/>
              </w:rPr>
            </w:pPr>
          </w:p>
        </w:tc>
        <w:tc>
          <w:tcPr>
            <w:tcW w:w="3471" w:type="dxa"/>
            <w:shd w:val="clear" w:color="auto" w:fill="D9D9D9"/>
            <w:vAlign w:val="center"/>
          </w:tcPr>
          <w:p w:rsidR="00D31656" w:rsidRPr="002B2499" w:rsidRDefault="00D31656" w:rsidP="00253678">
            <w:pPr>
              <w:jc w:val="center"/>
              <w:rPr>
                <w:rFonts w:ascii="Palatino Linotype" w:hAnsi="Palatino Linotype"/>
                <w:sz w:val="20"/>
                <w:szCs w:val="20"/>
              </w:rPr>
            </w:pPr>
          </w:p>
        </w:tc>
      </w:tr>
      <w:tr w:rsidR="00D31656" w:rsidRPr="002B2499" w:rsidTr="00253678">
        <w:trPr>
          <w:jc w:val="center"/>
        </w:trPr>
        <w:tc>
          <w:tcPr>
            <w:tcW w:w="977"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2920" w:type="dxa"/>
            <w:vAlign w:val="center"/>
          </w:tcPr>
          <w:p w:rsidR="00D31656" w:rsidRPr="002B2499" w:rsidRDefault="00D31656" w:rsidP="00253678">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709" w:type="dxa"/>
            <w:vAlign w:val="center"/>
          </w:tcPr>
          <w:p w:rsidR="00D31656" w:rsidRPr="002B2499" w:rsidRDefault="00D31656" w:rsidP="00253678">
            <w:pPr>
              <w:jc w:val="center"/>
              <w:rPr>
                <w:rFonts w:ascii="Palatino Linotype" w:hAnsi="Palatino Linotype"/>
                <w:sz w:val="20"/>
                <w:szCs w:val="20"/>
              </w:rPr>
            </w:pPr>
          </w:p>
        </w:tc>
        <w:tc>
          <w:tcPr>
            <w:tcW w:w="708" w:type="dxa"/>
            <w:vAlign w:val="center"/>
          </w:tcPr>
          <w:p w:rsidR="00D31656" w:rsidRPr="002B2499" w:rsidRDefault="00D31656" w:rsidP="00253678">
            <w:pPr>
              <w:jc w:val="center"/>
              <w:rPr>
                <w:rFonts w:ascii="Palatino Linotype" w:hAnsi="Palatino Linotype"/>
                <w:sz w:val="20"/>
                <w:szCs w:val="20"/>
              </w:rPr>
            </w:pPr>
          </w:p>
        </w:tc>
        <w:tc>
          <w:tcPr>
            <w:tcW w:w="709"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x</w:t>
            </w:r>
          </w:p>
        </w:tc>
        <w:tc>
          <w:tcPr>
            <w:tcW w:w="3471" w:type="dxa"/>
            <w:vAlign w:val="center"/>
          </w:tcPr>
          <w:p w:rsidR="00D31656" w:rsidRPr="002B2499" w:rsidRDefault="00D31656" w:rsidP="00253678">
            <w:pPr>
              <w:jc w:val="center"/>
              <w:rPr>
                <w:rFonts w:ascii="Palatino Linotype" w:hAnsi="Palatino Linotype"/>
                <w:sz w:val="20"/>
                <w:szCs w:val="20"/>
              </w:rPr>
            </w:pPr>
          </w:p>
        </w:tc>
      </w:tr>
      <w:tr w:rsidR="00D31656" w:rsidRPr="002B2499" w:rsidTr="00253678">
        <w:trPr>
          <w:jc w:val="center"/>
        </w:trPr>
        <w:tc>
          <w:tcPr>
            <w:tcW w:w="977" w:type="dxa"/>
            <w:shd w:val="clear" w:color="auto" w:fill="D9D9D9"/>
            <w:vAlign w:val="center"/>
          </w:tcPr>
          <w:p w:rsidR="00D31656" w:rsidRPr="002B2499" w:rsidRDefault="00D31656" w:rsidP="00253678">
            <w:pPr>
              <w:jc w:val="center"/>
              <w:rPr>
                <w:rFonts w:ascii="Palatino Linotype" w:hAnsi="Palatino Linotype"/>
                <w:b/>
                <w:sz w:val="20"/>
                <w:szCs w:val="20"/>
              </w:rPr>
            </w:pPr>
            <w:r w:rsidRPr="002B2499">
              <w:rPr>
                <w:rFonts w:ascii="Palatino Linotype" w:hAnsi="Palatino Linotype"/>
                <w:b/>
                <w:sz w:val="20"/>
                <w:szCs w:val="20"/>
              </w:rPr>
              <w:t>2.</w:t>
            </w:r>
          </w:p>
        </w:tc>
        <w:tc>
          <w:tcPr>
            <w:tcW w:w="2920" w:type="dxa"/>
            <w:shd w:val="clear" w:color="auto" w:fill="D9D9D9"/>
            <w:vAlign w:val="center"/>
          </w:tcPr>
          <w:p w:rsidR="00D31656" w:rsidRPr="002B2499" w:rsidRDefault="00D31656" w:rsidP="00253678">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709" w:type="dxa"/>
            <w:shd w:val="clear" w:color="auto" w:fill="D9D9D9"/>
            <w:vAlign w:val="center"/>
          </w:tcPr>
          <w:p w:rsidR="00D31656" w:rsidRPr="002B2499" w:rsidRDefault="00D31656" w:rsidP="00253678">
            <w:pPr>
              <w:jc w:val="center"/>
              <w:rPr>
                <w:rFonts w:ascii="Palatino Linotype" w:hAnsi="Palatino Linotype"/>
                <w:sz w:val="20"/>
                <w:szCs w:val="20"/>
              </w:rPr>
            </w:pPr>
          </w:p>
        </w:tc>
        <w:tc>
          <w:tcPr>
            <w:tcW w:w="708" w:type="dxa"/>
            <w:shd w:val="clear" w:color="auto" w:fill="D9D9D9"/>
            <w:vAlign w:val="center"/>
          </w:tcPr>
          <w:p w:rsidR="00D31656" w:rsidRPr="002B2499" w:rsidRDefault="00D31656" w:rsidP="00253678">
            <w:pPr>
              <w:jc w:val="center"/>
              <w:rPr>
                <w:rFonts w:ascii="Palatino Linotype" w:hAnsi="Palatino Linotype"/>
                <w:sz w:val="20"/>
                <w:szCs w:val="20"/>
              </w:rPr>
            </w:pPr>
          </w:p>
        </w:tc>
        <w:tc>
          <w:tcPr>
            <w:tcW w:w="709" w:type="dxa"/>
            <w:shd w:val="clear" w:color="auto" w:fill="D9D9D9"/>
            <w:vAlign w:val="center"/>
          </w:tcPr>
          <w:p w:rsidR="00D31656" w:rsidRPr="002B2499" w:rsidRDefault="00D31656" w:rsidP="00253678">
            <w:pPr>
              <w:jc w:val="center"/>
              <w:rPr>
                <w:rFonts w:ascii="Palatino Linotype" w:hAnsi="Palatino Linotype"/>
                <w:sz w:val="20"/>
                <w:szCs w:val="20"/>
              </w:rPr>
            </w:pPr>
          </w:p>
        </w:tc>
        <w:tc>
          <w:tcPr>
            <w:tcW w:w="3471" w:type="dxa"/>
            <w:shd w:val="clear" w:color="auto" w:fill="D9D9D9"/>
            <w:vAlign w:val="center"/>
          </w:tcPr>
          <w:p w:rsidR="00D31656" w:rsidRPr="002B2499" w:rsidRDefault="00D31656" w:rsidP="00253678">
            <w:pPr>
              <w:jc w:val="center"/>
              <w:rPr>
                <w:rFonts w:ascii="Palatino Linotype" w:hAnsi="Palatino Linotype"/>
                <w:sz w:val="20"/>
                <w:szCs w:val="20"/>
              </w:rPr>
            </w:pPr>
          </w:p>
        </w:tc>
      </w:tr>
      <w:tr w:rsidR="00D31656" w:rsidRPr="002B2499" w:rsidTr="00253678">
        <w:trPr>
          <w:jc w:val="center"/>
        </w:trPr>
        <w:tc>
          <w:tcPr>
            <w:tcW w:w="977"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2920" w:type="dxa"/>
            <w:vAlign w:val="center"/>
          </w:tcPr>
          <w:p w:rsidR="00D31656" w:rsidRPr="002B2499" w:rsidRDefault="00D31656" w:rsidP="00253678">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709"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x</w:t>
            </w:r>
          </w:p>
        </w:tc>
        <w:tc>
          <w:tcPr>
            <w:tcW w:w="708"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D31656" w:rsidRPr="002B2499" w:rsidRDefault="00D31656" w:rsidP="00253678">
            <w:pPr>
              <w:jc w:val="center"/>
              <w:rPr>
                <w:rFonts w:ascii="Palatino Linotype" w:hAnsi="Palatino Linotype"/>
                <w:sz w:val="20"/>
                <w:szCs w:val="20"/>
              </w:rPr>
            </w:pPr>
          </w:p>
        </w:tc>
        <w:tc>
          <w:tcPr>
            <w:tcW w:w="3471" w:type="dxa"/>
            <w:vAlign w:val="center"/>
          </w:tcPr>
          <w:p w:rsidR="00D31656" w:rsidRPr="002B2499" w:rsidRDefault="00D31656" w:rsidP="00253678">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31656" w:rsidRPr="00ED2C7F" w:rsidRDefault="00D31656" w:rsidP="00EF13D2">
      <w:pPr>
        <w:pStyle w:val="2szint"/>
        <w:numPr>
          <w:ilvl w:val="1"/>
          <w:numId w:val="4"/>
        </w:numPr>
        <w:ind w:right="-142"/>
      </w:pPr>
      <w:r w:rsidRPr="00ED2C7F">
        <w:t>A tantárgy értékelésének módja</w:t>
      </w:r>
    </w:p>
    <w:p w:rsidR="00D31656" w:rsidRDefault="00D31656" w:rsidP="00EF13D2">
      <w:pPr>
        <w:widowControl w:val="0"/>
        <w:suppressAutoHyphens/>
        <w:ind w:left="540" w:right="-142"/>
        <w:jc w:val="both"/>
        <w:rPr>
          <w:rFonts w:ascii="Palatino Linotype" w:hAnsi="Palatino Linotype"/>
          <w:b/>
          <w:sz w:val="44"/>
          <w:szCs w:val="44"/>
        </w:rPr>
      </w:pPr>
      <w:r w:rsidRPr="00ED2C7F">
        <w:rPr>
          <w:rFonts w:ascii="Palatino Linotype" w:hAnsi="Palatino Linotype"/>
          <w:bCs/>
          <w:sz w:val="24"/>
          <w:szCs w:val="24"/>
        </w:rPr>
        <w:t>A nemzeti köznevelésről szóló 2011. évi CXC. törvény 54. § (2) a) pontja szerinti értékeléssel.</w:t>
      </w:r>
      <w:r>
        <w:rPr>
          <w:rFonts w:ascii="Palatino Linotype" w:hAnsi="Palatino Linotype"/>
          <w:bCs/>
        </w:rPr>
        <w:br w:type="page"/>
      </w:r>
    </w:p>
    <w:p w:rsidR="00D31656" w:rsidRDefault="00D31656" w:rsidP="00EF13D2">
      <w:pPr>
        <w:jc w:val="center"/>
        <w:rPr>
          <w:rFonts w:ascii="Palatino Linotype" w:hAnsi="Palatino Linotype"/>
          <w:b/>
          <w:sz w:val="44"/>
          <w:szCs w:val="44"/>
        </w:rPr>
      </w:pPr>
    </w:p>
    <w:p w:rsidR="00D31656" w:rsidRDefault="00D31656" w:rsidP="00EF13D2">
      <w:pPr>
        <w:jc w:val="center"/>
        <w:rPr>
          <w:rFonts w:ascii="Palatino Linotype" w:hAnsi="Palatino Linotype"/>
          <w:b/>
          <w:sz w:val="44"/>
          <w:szCs w:val="44"/>
        </w:rPr>
      </w:pPr>
    </w:p>
    <w:p w:rsidR="00D31656" w:rsidRDefault="00D31656" w:rsidP="00EF13D2">
      <w:pPr>
        <w:jc w:val="center"/>
        <w:rPr>
          <w:rFonts w:ascii="Palatino Linotype" w:hAnsi="Palatino Linotype"/>
          <w:b/>
          <w:sz w:val="44"/>
          <w:szCs w:val="44"/>
        </w:rPr>
      </w:pPr>
    </w:p>
    <w:p w:rsidR="00D31656" w:rsidRDefault="00D31656" w:rsidP="00EF13D2">
      <w:pPr>
        <w:jc w:val="center"/>
        <w:rPr>
          <w:rFonts w:ascii="Palatino Linotype" w:hAnsi="Palatino Linotype"/>
          <w:b/>
          <w:sz w:val="44"/>
          <w:szCs w:val="44"/>
        </w:rPr>
      </w:pPr>
    </w:p>
    <w:p w:rsidR="00D31656" w:rsidRDefault="00D31656" w:rsidP="00EF13D2">
      <w:pPr>
        <w:jc w:val="center"/>
        <w:rPr>
          <w:rFonts w:ascii="Palatino Linotype" w:hAnsi="Palatino Linotype"/>
          <w:b/>
          <w:sz w:val="44"/>
          <w:szCs w:val="44"/>
        </w:rPr>
      </w:pPr>
    </w:p>
    <w:p w:rsidR="00D31656" w:rsidRPr="006B7DDC" w:rsidRDefault="00D31656" w:rsidP="00EF13D2">
      <w:pPr>
        <w:ind w:right="-142"/>
        <w:jc w:val="center"/>
        <w:rPr>
          <w:rFonts w:ascii="Palatino Linotype" w:hAnsi="Palatino Linotype"/>
          <w:b/>
          <w:sz w:val="44"/>
          <w:szCs w:val="44"/>
        </w:rPr>
      </w:pPr>
      <w:r>
        <w:rPr>
          <w:rFonts w:ascii="Palatino Linotype" w:hAnsi="Palatino Linotype"/>
          <w:b/>
          <w:sz w:val="44"/>
          <w:szCs w:val="44"/>
        </w:rPr>
        <w:t>A</w:t>
      </w:r>
    </w:p>
    <w:p w:rsidR="00D31656" w:rsidRDefault="00D31656" w:rsidP="00EF13D2">
      <w:pPr>
        <w:ind w:right="-142"/>
        <w:jc w:val="center"/>
        <w:rPr>
          <w:rFonts w:ascii="Palatino Linotype" w:hAnsi="Palatino Linotype"/>
          <w:b/>
          <w:sz w:val="44"/>
          <w:szCs w:val="44"/>
        </w:rPr>
      </w:pPr>
      <w:r w:rsidRPr="006B7DDC">
        <w:rPr>
          <w:rFonts w:ascii="Palatino Linotype" w:hAnsi="Palatino Linotype"/>
          <w:b/>
          <w:sz w:val="44"/>
          <w:szCs w:val="44"/>
        </w:rPr>
        <w:t>11499-12 azonosító számú</w:t>
      </w:r>
    </w:p>
    <w:p w:rsidR="00D31656" w:rsidRPr="006B7DDC" w:rsidRDefault="00D31656" w:rsidP="00EF13D2">
      <w:pPr>
        <w:ind w:right="-142"/>
        <w:jc w:val="center"/>
        <w:rPr>
          <w:rFonts w:ascii="Palatino Linotype" w:hAnsi="Palatino Linotype"/>
          <w:b/>
          <w:sz w:val="44"/>
          <w:szCs w:val="44"/>
        </w:rPr>
      </w:pPr>
    </w:p>
    <w:p w:rsidR="00D31656" w:rsidRPr="006B7DDC" w:rsidRDefault="00D31656" w:rsidP="00EF13D2">
      <w:pPr>
        <w:ind w:right="-142"/>
        <w:jc w:val="center"/>
        <w:rPr>
          <w:rFonts w:ascii="Palatino Linotype" w:hAnsi="Palatino Linotype"/>
          <w:b/>
          <w:sz w:val="44"/>
          <w:szCs w:val="44"/>
        </w:rPr>
      </w:pPr>
      <w:r w:rsidRPr="006B7DDC">
        <w:rPr>
          <w:rFonts w:ascii="Palatino Linotype" w:hAnsi="Palatino Linotype"/>
          <w:b/>
          <w:sz w:val="44"/>
          <w:szCs w:val="44"/>
        </w:rPr>
        <w:t>Foglalkoztatás II.</w:t>
      </w:r>
    </w:p>
    <w:p w:rsidR="00D31656" w:rsidRDefault="00D31656" w:rsidP="00EF13D2">
      <w:pPr>
        <w:ind w:right="-142"/>
        <w:jc w:val="center"/>
        <w:rPr>
          <w:rFonts w:ascii="Palatino Linotype" w:hAnsi="Palatino Linotype"/>
          <w:b/>
          <w:sz w:val="44"/>
          <w:szCs w:val="44"/>
        </w:rPr>
      </w:pPr>
      <w:r w:rsidRPr="006B7DDC">
        <w:rPr>
          <w:rFonts w:ascii="Palatino Linotype" w:hAnsi="Palatino Linotype"/>
          <w:b/>
          <w:sz w:val="44"/>
          <w:szCs w:val="44"/>
        </w:rPr>
        <w:t>megnevezésű</w:t>
      </w:r>
    </w:p>
    <w:p w:rsidR="00D31656" w:rsidRPr="006B7DDC"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r w:rsidRPr="007E56AE">
        <w:rPr>
          <w:rFonts w:ascii="Palatino Linotype" w:hAnsi="Palatino Linotype"/>
          <w:b/>
          <w:sz w:val="44"/>
          <w:szCs w:val="44"/>
        </w:rPr>
        <w:t>szakmai követelménymodul</w:t>
      </w:r>
    </w:p>
    <w:p w:rsidR="00D31656" w:rsidRPr="007E56AE" w:rsidRDefault="00D31656" w:rsidP="00EF13D2">
      <w:pPr>
        <w:ind w:right="-142"/>
        <w:jc w:val="center"/>
        <w:rPr>
          <w:rFonts w:ascii="Palatino Linotype" w:hAnsi="Palatino Linotype"/>
          <w:b/>
          <w:sz w:val="44"/>
          <w:szCs w:val="44"/>
        </w:rPr>
      </w:pPr>
    </w:p>
    <w:p w:rsidR="00D31656" w:rsidRPr="007E56AE" w:rsidRDefault="00D31656" w:rsidP="00EF13D2">
      <w:pPr>
        <w:ind w:right="-142"/>
        <w:jc w:val="center"/>
        <w:rPr>
          <w:rFonts w:ascii="Palatino Linotype" w:hAnsi="Palatino Linotype"/>
          <w:b/>
          <w:sz w:val="44"/>
          <w:szCs w:val="44"/>
        </w:rPr>
      </w:pPr>
      <w:r w:rsidRPr="007E56AE">
        <w:rPr>
          <w:rFonts w:ascii="Palatino Linotype" w:hAnsi="Palatino Linotype"/>
          <w:b/>
          <w:sz w:val="44"/>
          <w:szCs w:val="44"/>
        </w:rPr>
        <w:t>tantárgyai, témakörei</w:t>
      </w:r>
    </w:p>
    <w:p w:rsidR="00D31656" w:rsidRPr="006B7DDC" w:rsidRDefault="00D31656" w:rsidP="00EF13D2">
      <w:pPr>
        <w:ind w:right="-142"/>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9632" w:type="dxa"/>
        <w:jc w:val="center"/>
        <w:tblInd w:w="55" w:type="dxa"/>
        <w:tblCellMar>
          <w:left w:w="70" w:type="dxa"/>
          <w:right w:w="70" w:type="dxa"/>
        </w:tblCellMar>
        <w:tblLook w:val="0000" w:firstRow="0" w:lastRow="0" w:firstColumn="0" w:lastColumn="0" w:noHBand="0" w:noVBand="0"/>
      </w:tblPr>
      <w:tblGrid>
        <w:gridCol w:w="7303"/>
        <w:gridCol w:w="762"/>
        <w:gridCol w:w="678"/>
        <w:gridCol w:w="435"/>
        <w:gridCol w:w="454"/>
      </w:tblGrid>
      <w:tr w:rsidR="00D31656" w:rsidRPr="006B7DDC" w:rsidTr="00253678">
        <w:trPr>
          <w:trHeight w:val="300"/>
          <w:jc w:val="center"/>
        </w:trPr>
        <w:tc>
          <w:tcPr>
            <w:tcW w:w="7303" w:type="dxa"/>
            <w:vMerge w:val="restart"/>
            <w:tcBorders>
              <w:top w:val="single" w:sz="4" w:space="0" w:color="auto"/>
              <w:left w:val="single" w:sz="4" w:space="0" w:color="auto"/>
              <w:bottom w:val="single" w:sz="4" w:space="0" w:color="000000"/>
              <w:right w:val="single" w:sz="4" w:space="0" w:color="auto"/>
            </w:tcBorders>
            <w:vAlign w:val="center"/>
          </w:tcPr>
          <w:p w:rsidR="00D31656" w:rsidRDefault="00D31656" w:rsidP="00253678">
            <w:pPr>
              <w:jc w:val="center"/>
              <w:rPr>
                <w:rFonts w:ascii="Palatino Linotype" w:hAnsi="Palatino Linotype" w:cs="Arial"/>
                <w:sz w:val="20"/>
                <w:szCs w:val="20"/>
              </w:rPr>
            </w:pPr>
            <w:r>
              <w:rPr>
                <w:rFonts w:ascii="Palatino Linotype" w:hAnsi="Palatino Linotype" w:cs="Arial"/>
                <w:sz w:val="20"/>
                <w:szCs w:val="20"/>
              </w:rPr>
              <w:t>11499-12</w:t>
            </w:r>
          </w:p>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Foglalkoztatás II.</w:t>
            </w:r>
          </w:p>
        </w:tc>
        <w:tc>
          <w:tcPr>
            <w:tcW w:w="2329" w:type="dxa"/>
            <w:gridSpan w:val="4"/>
            <w:tcBorders>
              <w:top w:val="single" w:sz="4" w:space="0" w:color="auto"/>
              <w:left w:val="nil"/>
              <w:bottom w:val="single" w:sz="4" w:space="0" w:color="auto"/>
              <w:right w:val="single" w:sz="4" w:space="0" w:color="auto"/>
            </w:tcBorders>
            <w:vAlign w:val="bottom"/>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D31656" w:rsidRPr="006B7DDC" w:rsidTr="00253678">
        <w:trPr>
          <w:trHeight w:val="1690"/>
          <w:jc w:val="center"/>
        </w:trPr>
        <w:tc>
          <w:tcPr>
            <w:tcW w:w="7303" w:type="dxa"/>
            <w:vMerge/>
            <w:tcBorders>
              <w:top w:val="single" w:sz="4" w:space="0" w:color="auto"/>
              <w:left w:val="single" w:sz="4" w:space="0" w:color="auto"/>
              <w:bottom w:val="single" w:sz="4" w:space="0" w:color="000000"/>
              <w:right w:val="single" w:sz="4" w:space="0" w:color="auto"/>
            </w:tcBorders>
            <w:vAlign w:val="center"/>
          </w:tcPr>
          <w:p w:rsidR="00D31656" w:rsidRPr="006B7DDC" w:rsidRDefault="00D31656" w:rsidP="00253678">
            <w:pPr>
              <w:rPr>
                <w:rFonts w:ascii="Palatino Linotype" w:hAnsi="Palatino Linotype" w:cs="Arial"/>
                <w:sz w:val="20"/>
                <w:szCs w:val="20"/>
              </w:rPr>
            </w:pPr>
          </w:p>
        </w:tc>
        <w:tc>
          <w:tcPr>
            <w:tcW w:w="762" w:type="dxa"/>
            <w:tcBorders>
              <w:top w:val="nil"/>
              <w:left w:val="nil"/>
              <w:bottom w:val="single" w:sz="4" w:space="0" w:color="auto"/>
              <w:right w:val="single" w:sz="4" w:space="0" w:color="auto"/>
            </w:tcBorders>
            <w:textDirection w:val="btLr"/>
            <w:vAlign w:val="bottom"/>
          </w:tcPr>
          <w:p w:rsidR="00D31656" w:rsidRPr="006B7DDC" w:rsidRDefault="00D31656" w:rsidP="00253678">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678" w:type="dxa"/>
            <w:tcBorders>
              <w:top w:val="nil"/>
              <w:left w:val="nil"/>
              <w:bottom w:val="single" w:sz="4" w:space="0" w:color="auto"/>
              <w:right w:val="single" w:sz="4" w:space="0" w:color="auto"/>
            </w:tcBorders>
            <w:textDirection w:val="btLr"/>
            <w:vAlign w:val="bottom"/>
          </w:tcPr>
          <w:p w:rsidR="00D31656" w:rsidRPr="006B7DDC" w:rsidRDefault="00D31656" w:rsidP="00253678">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435" w:type="dxa"/>
            <w:tcBorders>
              <w:top w:val="nil"/>
              <w:left w:val="nil"/>
              <w:bottom w:val="single" w:sz="4" w:space="0" w:color="auto"/>
              <w:right w:val="single" w:sz="4" w:space="0" w:color="auto"/>
            </w:tcBorders>
            <w:textDirection w:val="btLr"/>
            <w:vAlign w:val="bottom"/>
          </w:tcPr>
          <w:p w:rsidR="00D31656" w:rsidRPr="006B7DDC" w:rsidRDefault="00D31656" w:rsidP="00253678">
            <w:pPr>
              <w:ind w:left="57"/>
              <w:rPr>
                <w:rFonts w:ascii="Palatino Linotype" w:hAnsi="Palatino Linotype" w:cs="Arial"/>
                <w:sz w:val="20"/>
                <w:szCs w:val="20"/>
              </w:rPr>
            </w:pPr>
            <w:r>
              <w:rPr>
                <w:rFonts w:ascii="Palatino Linotype" w:hAnsi="Palatino Linotype" w:cs="Arial"/>
                <w:sz w:val="20"/>
                <w:szCs w:val="20"/>
              </w:rPr>
              <w:t>Álláskeresés</w:t>
            </w:r>
          </w:p>
        </w:tc>
        <w:tc>
          <w:tcPr>
            <w:tcW w:w="454" w:type="dxa"/>
            <w:tcBorders>
              <w:top w:val="nil"/>
              <w:left w:val="nil"/>
              <w:bottom w:val="single" w:sz="4" w:space="0" w:color="auto"/>
              <w:right w:val="single" w:sz="4" w:space="0" w:color="auto"/>
            </w:tcBorders>
            <w:textDirection w:val="btLr"/>
            <w:vAlign w:val="bottom"/>
          </w:tcPr>
          <w:p w:rsidR="00D31656" w:rsidRPr="006B7DDC" w:rsidRDefault="00D31656" w:rsidP="00253678">
            <w:pPr>
              <w:ind w:left="57"/>
              <w:rPr>
                <w:rFonts w:ascii="Palatino Linotype" w:hAnsi="Palatino Linotype" w:cs="Arial"/>
                <w:sz w:val="20"/>
                <w:szCs w:val="20"/>
              </w:rPr>
            </w:pPr>
            <w:r>
              <w:rPr>
                <w:rFonts w:ascii="Palatino Linotype" w:hAnsi="Palatino Linotype" w:cs="Arial"/>
                <w:sz w:val="20"/>
                <w:szCs w:val="20"/>
              </w:rPr>
              <w:t>Munkanélküliség</w:t>
            </w:r>
          </w:p>
        </w:tc>
      </w:tr>
      <w:tr w:rsidR="00D31656" w:rsidRPr="006B7DDC" w:rsidTr="00253678">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bottom"/>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D31656" w:rsidRPr="006B7DDC" w:rsidTr="00253678">
        <w:trPr>
          <w:trHeight w:val="255"/>
          <w:jc w:val="center"/>
        </w:trPr>
        <w:tc>
          <w:tcPr>
            <w:tcW w:w="7303"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8773D5" w:rsidRDefault="00D31656" w:rsidP="00253678">
            <w:pPr>
              <w:jc w:val="center"/>
              <w:rPr>
                <w:rFonts w:ascii="Times New Roman" w:hAnsi="Times New Roman"/>
                <w:sz w:val="20"/>
                <w:szCs w:val="20"/>
              </w:rPr>
            </w:pPr>
            <w:r>
              <w:rPr>
                <w:rFonts w:ascii="Times New Roman" w:hAnsi="Times New Roman"/>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Alkalmazza a munkaerő</w:t>
            </w:r>
            <w:r>
              <w:rPr>
                <w:rFonts w:ascii="Palatino Linotype" w:hAnsi="Palatino Linotype" w:cs="Arial"/>
                <w:sz w:val="20"/>
                <w:szCs w:val="20"/>
              </w:rPr>
              <w:t xml:space="preserve"> </w:t>
            </w:r>
            <w:r w:rsidRPr="006B7DDC">
              <w:rPr>
                <w:rFonts w:ascii="Palatino Linotype" w:hAnsi="Palatino Linotype" w:cs="Arial"/>
                <w:sz w:val="20"/>
                <w:szCs w:val="20"/>
              </w:rPr>
              <w:t>piaci technikákat</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263"/>
          <w:jc w:val="center"/>
        </w:trPr>
        <w:tc>
          <w:tcPr>
            <w:tcW w:w="7303"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D31656" w:rsidRPr="006B7DDC" w:rsidTr="00253678">
        <w:trPr>
          <w:trHeight w:val="200"/>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213"/>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188"/>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165"/>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Munkaügyi szervezetek</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127"/>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245"/>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505"/>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206"/>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Times New Roman" w:hAnsi="Times New Roman"/>
                <w:sz w:val="20"/>
                <w:szCs w:val="20"/>
              </w:rPr>
              <w:t>x</w:t>
            </w:r>
          </w:p>
        </w:tc>
      </w:tr>
      <w:tr w:rsidR="00D31656" w:rsidRPr="006B7DDC" w:rsidTr="00253678">
        <w:trPr>
          <w:trHeight w:val="233"/>
          <w:jc w:val="center"/>
        </w:trPr>
        <w:tc>
          <w:tcPr>
            <w:tcW w:w="7303" w:type="dxa"/>
            <w:tcBorders>
              <w:top w:val="nil"/>
              <w:left w:val="single" w:sz="4" w:space="0" w:color="auto"/>
              <w:bottom w:val="single" w:sz="4" w:space="0" w:color="auto"/>
              <w:right w:val="single" w:sz="4" w:space="0" w:color="auto"/>
            </w:tcBorders>
            <w:vAlign w:val="center"/>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D31656" w:rsidRPr="006B7DDC" w:rsidTr="00253678">
        <w:trPr>
          <w:trHeight w:val="213"/>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Elemi szintű számítógép</w:t>
            </w:r>
            <w:r>
              <w:rPr>
                <w:rFonts w:ascii="Palatino Linotype" w:hAnsi="Palatino Linotype" w:cs="Arial"/>
                <w:sz w:val="20"/>
                <w:szCs w:val="20"/>
              </w:rPr>
              <w:t xml:space="preserve"> </w:t>
            </w:r>
            <w:r w:rsidRPr="006B7DDC">
              <w:rPr>
                <w:rFonts w:ascii="Palatino Linotype" w:hAnsi="Palatino Linotype" w:cs="Arial"/>
                <w:sz w:val="20"/>
                <w:szCs w:val="20"/>
              </w:rPr>
              <w:t>használat</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D31656" w:rsidRPr="006B7DDC" w:rsidTr="00253678">
        <w:trPr>
          <w:trHeight w:val="225"/>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D31656" w:rsidRPr="006B7DDC" w:rsidTr="00253678">
        <w:trPr>
          <w:trHeight w:val="181"/>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184"/>
          <w:jc w:val="center"/>
        </w:trPr>
        <w:tc>
          <w:tcPr>
            <w:tcW w:w="7303" w:type="dxa"/>
            <w:tcBorders>
              <w:top w:val="single" w:sz="4" w:space="0" w:color="auto"/>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62" w:type="dxa"/>
            <w:tcBorders>
              <w:top w:val="single" w:sz="4" w:space="0" w:color="auto"/>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single" w:sz="4" w:space="0" w:color="auto"/>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single" w:sz="4" w:space="0" w:color="auto"/>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single" w:sz="4" w:space="0" w:color="auto"/>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D31656" w:rsidRPr="006B7DDC" w:rsidTr="00253678">
        <w:trPr>
          <w:trHeight w:val="151"/>
          <w:jc w:val="center"/>
        </w:trPr>
        <w:tc>
          <w:tcPr>
            <w:tcW w:w="7303" w:type="dxa"/>
            <w:tcBorders>
              <w:top w:val="nil"/>
              <w:left w:val="single" w:sz="4" w:space="0" w:color="auto"/>
              <w:bottom w:val="single" w:sz="4" w:space="0" w:color="auto"/>
              <w:right w:val="single" w:sz="4" w:space="0" w:color="auto"/>
            </w:tcBorders>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Logikus gondolkodás</w:t>
            </w:r>
          </w:p>
        </w:tc>
        <w:tc>
          <w:tcPr>
            <w:tcW w:w="762"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D31656" w:rsidRPr="006B7DDC" w:rsidRDefault="00D31656" w:rsidP="00253678">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62"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bl>
    <w:p w:rsidR="00D31656" w:rsidRDefault="00D31656" w:rsidP="00EF13D2">
      <w:pPr>
        <w:pStyle w:val="Alcm"/>
        <w:numPr>
          <w:ilvl w:val="0"/>
          <w:numId w:val="28"/>
        </w:numPr>
        <w:tabs>
          <w:tab w:val="clear" w:pos="720"/>
          <w:tab w:val="num" w:pos="284"/>
          <w:tab w:val="right" w:pos="9214"/>
        </w:tabs>
        <w:spacing w:after="0"/>
        <w:ind w:hanging="720"/>
        <w:jc w:val="right"/>
        <w:outlineLvl w:val="9"/>
        <w:rPr>
          <w:rFonts w:ascii="Palatino Linotype" w:hAnsi="Palatino Linotype"/>
          <w:b/>
          <w:sz w:val="24"/>
          <w:szCs w:val="24"/>
        </w:rPr>
      </w:pPr>
      <w:r w:rsidRPr="006B7DDC">
        <w:rPr>
          <w:rFonts w:ascii="Palatino Linotype" w:hAnsi="Palatino Linotype"/>
          <w:b/>
          <w:sz w:val="24"/>
          <w:szCs w:val="24"/>
        </w:rPr>
        <w:br w:type="page"/>
      </w:r>
      <w:r w:rsidRPr="00180EBD">
        <w:rPr>
          <w:rFonts w:ascii="Palatino Linotype" w:hAnsi="Palatino Linotype"/>
          <w:b/>
          <w:sz w:val="24"/>
          <w:szCs w:val="24"/>
        </w:rPr>
        <w:lastRenderedPageBreak/>
        <w:t>Foglalkoztatás II. tantárgy</w:t>
      </w:r>
      <w:r w:rsidRPr="00180EBD">
        <w:rPr>
          <w:rFonts w:ascii="Palatino Linotype" w:hAnsi="Palatino Linotype"/>
          <w:b/>
          <w:sz w:val="24"/>
          <w:szCs w:val="24"/>
        </w:rPr>
        <w:tab/>
        <w:t>16 óra</w:t>
      </w:r>
    </w:p>
    <w:p w:rsidR="00D31656" w:rsidRPr="00180EBD" w:rsidRDefault="00D31656" w:rsidP="00EF13D2">
      <w:pPr>
        <w:pStyle w:val="Alcm"/>
        <w:tabs>
          <w:tab w:val="right" w:pos="9214"/>
        </w:tabs>
        <w:spacing w:after="0"/>
        <w:ind w:left="720"/>
        <w:jc w:val="left"/>
        <w:outlineLvl w:val="9"/>
        <w:rPr>
          <w:rFonts w:ascii="Palatino Linotype" w:hAnsi="Palatino Linotype"/>
          <w:b/>
          <w:sz w:val="24"/>
          <w:szCs w:val="24"/>
        </w:rPr>
      </w:pPr>
    </w:p>
    <w:p w:rsidR="00D31656" w:rsidRPr="00180EBD" w:rsidRDefault="00D31656" w:rsidP="00EF13D2">
      <w:pPr>
        <w:pStyle w:val="Listaszerbekezds"/>
        <w:widowControl w:val="0"/>
        <w:numPr>
          <w:ilvl w:val="1"/>
          <w:numId w:val="58"/>
        </w:numPr>
        <w:tabs>
          <w:tab w:val="left" w:pos="993"/>
        </w:tabs>
        <w:suppressAutoHyphens/>
        <w:spacing w:after="0" w:line="240" w:lineRule="auto"/>
        <w:ind w:left="851" w:right="-142" w:hanging="284"/>
        <w:jc w:val="both"/>
        <w:rPr>
          <w:rFonts w:ascii="Palatino Linotype" w:hAnsi="Palatino Linotype"/>
          <w:b/>
          <w:sz w:val="24"/>
          <w:szCs w:val="24"/>
        </w:rPr>
      </w:pPr>
      <w:r w:rsidRPr="00180EBD">
        <w:rPr>
          <w:rFonts w:ascii="Palatino Linotype" w:hAnsi="Palatino Linotype"/>
          <w:b/>
          <w:sz w:val="24"/>
          <w:szCs w:val="24"/>
        </w:rPr>
        <w:t>A tantárgy tanításának célja</w:t>
      </w:r>
    </w:p>
    <w:p w:rsidR="00D31656" w:rsidRDefault="00D31656" w:rsidP="00EF13D2">
      <w:pPr>
        <w:pStyle w:val="3szintszveg"/>
        <w:ind w:left="567" w:right="-142"/>
        <w:rPr>
          <w:kern w:val="1"/>
          <w:lang w:eastAsia="hi-IN" w:bidi="hi-IN"/>
        </w:rPr>
      </w:pPr>
      <w:r w:rsidRPr="0077483F">
        <w:rPr>
          <w:kern w:val="1"/>
          <w:lang w:eastAsia="hi-IN" w:bidi="hi-IN"/>
        </w:rPr>
        <w:t>A tanuló általános felkészítése az álláskeresés módszereire, technikáira, valamint a munkavállaláshoz, munkaviszony létesítéséhez szükséges alapismeretek elsajátítására.</w:t>
      </w:r>
    </w:p>
    <w:p w:rsidR="00D31656" w:rsidRPr="0077483F" w:rsidRDefault="00D31656" w:rsidP="00EF13D2">
      <w:pPr>
        <w:pStyle w:val="3szintszveg"/>
        <w:ind w:left="567" w:right="-142"/>
        <w:rPr>
          <w:kern w:val="1"/>
          <w:lang w:eastAsia="hi-IN" w:bidi="hi-IN"/>
        </w:rPr>
      </w:pPr>
    </w:p>
    <w:p w:rsidR="00D31656" w:rsidRPr="006B7DDC" w:rsidRDefault="00D31656" w:rsidP="00EF13D2">
      <w:pPr>
        <w:pStyle w:val="Listaszerbekezds"/>
        <w:widowControl w:val="0"/>
        <w:numPr>
          <w:ilvl w:val="1"/>
          <w:numId w:val="58"/>
        </w:numPr>
        <w:tabs>
          <w:tab w:val="left" w:pos="993"/>
        </w:tabs>
        <w:suppressAutoHyphens/>
        <w:spacing w:after="0" w:line="240" w:lineRule="auto"/>
        <w:ind w:left="851" w:right="-142" w:hanging="284"/>
        <w:jc w:val="both"/>
        <w:rPr>
          <w:rFonts w:ascii="Palatino Linotype" w:hAnsi="Palatino Linotype"/>
          <w:b/>
          <w:sz w:val="24"/>
          <w:szCs w:val="24"/>
        </w:rPr>
      </w:pPr>
      <w:r w:rsidRPr="006B7DDC">
        <w:rPr>
          <w:rFonts w:ascii="Palatino Linotype" w:hAnsi="Palatino Linotype"/>
          <w:b/>
          <w:sz w:val="24"/>
          <w:szCs w:val="24"/>
        </w:rPr>
        <w:t>Kapcsolódó közismereti, szakmai tartalmak</w:t>
      </w:r>
    </w:p>
    <w:p w:rsidR="00D31656" w:rsidRDefault="00D31656" w:rsidP="00EF13D2">
      <w:pPr>
        <w:pStyle w:val="2szintszveg"/>
        <w:ind w:left="567"/>
      </w:pPr>
      <w:r w:rsidRPr="0077483F">
        <w:t>-</w:t>
      </w:r>
    </w:p>
    <w:p w:rsidR="00D31656" w:rsidRDefault="00D31656" w:rsidP="00EF13D2">
      <w:pPr>
        <w:pStyle w:val="2szintszveg"/>
        <w:ind w:left="567"/>
      </w:pPr>
    </w:p>
    <w:p w:rsidR="00D31656" w:rsidRDefault="00D31656" w:rsidP="00EF13D2">
      <w:pPr>
        <w:pStyle w:val="Listaszerbekezds"/>
        <w:widowControl w:val="0"/>
        <w:numPr>
          <w:ilvl w:val="1"/>
          <w:numId w:val="58"/>
        </w:numPr>
        <w:tabs>
          <w:tab w:val="left" w:pos="993"/>
        </w:tabs>
        <w:suppressAutoHyphens/>
        <w:spacing w:after="0" w:line="240" w:lineRule="auto"/>
        <w:ind w:left="851" w:right="-142" w:hanging="284"/>
        <w:jc w:val="both"/>
        <w:rPr>
          <w:rFonts w:ascii="Palatino Linotype" w:hAnsi="Palatino Linotype"/>
          <w:b/>
          <w:sz w:val="24"/>
          <w:szCs w:val="24"/>
        </w:rPr>
      </w:pPr>
      <w:r w:rsidRPr="006B7DDC">
        <w:rPr>
          <w:rFonts w:ascii="Palatino Linotype" w:hAnsi="Palatino Linotype"/>
          <w:b/>
          <w:sz w:val="24"/>
          <w:szCs w:val="24"/>
        </w:rPr>
        <w:t>Témakörök</w:t>
      </w:r>
    </w:p>
    <w:p w:rsidR="00D31656" w:rsidRPr="0077483F" w:rsidRDefault="00D31656" w:rsidP="00EF13D2">
      <w:pPr>
        <w:pStyle w:val="Listaszerbekezds"/>
        <w:widowControl w:val="0"/>
        <w:tabs>
          <w:tab w:val="left" w:pos="993"/>
        </w:tabs>
        <w:suppressAutoHyphens/>
        <w:spacing w:after="0" w:line="240" w:lineRule="auto"/>
        <w:ind w:left="851" w:right="-142"/>
        <w:jc w:val="both"/>
        <w:rPr>
          <w:rFonts w:ascii="Palatino Linotype" w:hAnsi="Palatino Linotype"/>
          <w:b/>
          <w:sz w:val="24"/>
          <w:szCs w:val="24"/>
        </w:rPr>
      </w:pPr>
    </w:p>
    <w:p w:rsidR="00D31656" w:rsidRPr="00180EBD" w:rsidRDefault="00D31656" w:rsidP="00EF13D2">
      <w:pPr>
        <w:pStyle w:val="Listaszerbekezds"/>
        <w:numPr>
          <w:ilvl w:val="2"/>
          <w:numId w:val="58"/>
        </w:numPr>
        <w:tabs>
          <w:tab w:val="left" w:pos="1418"/>
          <w:tab w:val="right" w:pos="9212"/>
        </w:tabs>
        <w:spacing w:after="0" w:line="240" w:lineRule="auto"/>
        <w:ind w:left="1418"/>
        <w:jc w:val="right"/>
        <w:rPr>
          <w:rFonts w:ascii="Palatino Linotype" w:hAnsi="Palatino Linotype"/>
          <w:b/>
          <w:i/>
          <w:sz w:val="24"/>
          <w:szCs w:val="24"/>
        </w:rPr>
      </w:pPr>
      <w:r w:rsidRPr="00180EBD">
        <w:rPr>
          <w:rFonts w:ascii="Palatino Linotype" w:hAnsi="Palatino Linotype"/>
          <w:b/>
          <w:sz w:val="24"/>
          <w:szCs w:val="24"/>
        </w:rPr>
        <w:t>Munkajogi alapismeretek</w:t>
      </w:r>
      <w:r w:rsidRPr="00180EBD">
        <w:rPr>
          <w:rFonts w:ascii="Palatino Linotype" w:hAnsi="Palatino Linotype"/>
          <w:b/>
          <w:sz w:val="24"/>
          <w:szCs w:val="24"/>
        </w:rPr>
        <w:tab/>
      </w:r>
      <w:r w:rsidRPr="00180EBD">
        <w:rPr>
          <w:rFonts w:ascii="Palatino Linotype" w:hAnsi="Palatino Linotype"/>
          <w:b/>
          <w:i/>
          <w:sz w:val="24"/>
          <w:szCs w:val="24"/>
        </w:rPr>
        <w:t>4 óra</w:t>
      </w:r>
    </w:p>
    <w:p w:rsidR="00D31656" w:rsidRPr="006B7DDC" w:rsidRDefault="00D31656" w:rsidP="00EF13D2">
      <w:pPr>
        <w:pStyle w:val="3szintszveg"/>
        <w:ind w:right="-144"/>
        <w:rPr>
          <w:kern w:val="1"/>
          <w:lang w:eastAsia="hi-IN" w:bidi="hi-IN"/>
        </w:rPr>
      </w:pPr>
      <w:r>
        <w:rPr>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lang w:eastAsia="hi-IN" w:bidi="hi-IN"/>
        </w:rPr>
        <w:t>)</w:t>
      </w:r>
      <w:r>
        <w:rPr>
          <w:kern w:val="1"/>
          <w:lang w:eastAsia="hi-IN" w:bidi="hi-IN"/>
        </w:rPr>
        <w:t>.</w:t>
      </w:r>
    </w:p>
    <w:p w:rsidR="00D31656" w:rsidRDefault="00D31656" w:rsidP="00EF13D2">
      <w:pPr>
        <w:pStyle w:val="3szintszveg"/>
        <w:ind w:right="-144"/>
        <w:rPr>
          <w:kern w:val="1"/>
          <w:lang w:eastAsia="hi-IN" w:bidi="hi-IN"/>
        </w:rPr>
      </w:pPr>
      <w:r>
        <w:rPr>
          <w:kern w:val="1"/>
          <w:lang w:eastAsia="hi-IN" w:bidi="hi-IN"/>
        </w:rPr>
        <w:t>Munkajogi alapok: felek a munkajogviszonyban, munkaviszony létesítése, munkakör, munkaszerződés módosítása, megszűnése, megszüntetése, felmondás, végkielégítés, pihenőidők, szabadság.</w:t>
      </w:r>
    </w:p>
    <w:p w:rsidR="00D31656" w:rsidRDefault="00D31656" w:rsidP="00EF13D2">
      <w:pPr>
        <w:pStyle w:val="3szintszveg"/>
        <w:ind w:right="-144"/>
        <w:rPr>
          <w:kern w:val="1"/>
          <w:lang w:eastAsia="hi-IN" w:bidi="hi-IN"/>
        </w:rPr>
      </w:pPr>
      <w:r>
        <w:rPr>
          <w:kern w:val="1"/>
          <w:lang w:eastAsia="hi-IN" w:bidi="hi-IN"/>
        </w:rPr>
        <w:t>Foglalkoztatási formák: munkaviszony, megbízási jogviszony, vállalkozási jogviszony, közalkalmazotti jogviszony, közszolgálati jogviszony.</w:t>
      </w:r>
    </w:p>
    <w:p w:rsidR="00D31656" w:rsidRDefault="00D31656" w:rsidP="00EF13D2">
      <w:pPr>
        <w:pStyle w:val="3szintszveg"/>
        <w:ind w:right="-144"/>
        <w:rPr>
          <w:kern w:val="1"/>
          <w:lang w:eastAsia="hi-IN" w:bidi="hi-IN"/>
        </w:rPr>
      </w:pPr>
      <w:r>
        <w:rPr>
          <w:kern w:val="1"/>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kern w:val="1"/>
          <w:lang w:eastAsia="hi-IN" w:bidi="hi-IN"/>
        </w:rPr>
        <w:t xml:space="preserve"> </w:t>
      </w:r>
      <w:r>
        <w:rPr>
          <w:kern w:val="1"/>
          <w:lang w:eastAsia="hi-IN" w:bidi="hi-IN"/>
        </w:rPr>
        <w:t xml:space="preserve">(mezőgazdasági, turisztikai idénymunka és alkalmi munka), önfoglalkoztatás, őstermelői jogviszony, háztartási munka, iskolaszövetkezet keretében végzett diákmunka, önkéntes munka. </w:t>
      </w:r>
    </w:p>
    <w:p w:rsidR="00D31656" w:rsidRDefault="00D31656" w:rsidP="00EF13D2">
      <w:pPr>
        <w:pStyle w:val="3szintszveg"/>
        <w:ind w:right="-144"/>
        <w:rPr>
          <w:kern w:val="1"/>
          <w:lang w:eastAsia="hi-IN" w:bidi="hi-IN"/>
        </w:rPr>
      </w:pPr>
    </w:p>
    <w:p w:rsidR="00D31656" w:rsidRPr="005610C4" w:rsidRDefault="00D31656" w:rsidP="00EF13D2">
      <w:pPr>
        <w:pStyle w:val="Listaszerbekezds"/>
        <w:numPr>
          <w:ilvl w:val="2"/>
          <w:numId w:val="58"/>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t>Munkaviszony létesítése</w:t>
      </w:r>
      <w:r w:rsidRPr="00B239CF">
        <w:rPr>
          <w:rFonts w:ascii="Palatino Linotype" w:hAnsi="Palatino Linotype"/>
          <w:b/>
          <w:sz w:val="24"/>
          <w:szCs w:val="24"/>
        </w:rPr>
        <w:tab/>
      </w:r>
      <w:r w:rsidRPr="005610C4">
        <w:rPr>
          <w:rFonts w:ascii="Palatino Linotype" w:hAnsi="Palatino Linotype"/>
          <w:b/>
          <w:i/>
          <w:sz w:val="24"/>
          <w:szCs w:val="24"/>
        </w:rPr>
        <w:t>4 óra</w:t>
      </w:r>
    </w:p>
    <w:p w:rsidR="00D31656" w:rsidRPr="00B63991" w:rsidRDefault="00D31656" w:rsidP="00EF13D2">
      <w:pPr>
        <w:pStyle w:val="3szintszveg"/>
        <w:ind w:right="-144"/>
      </w:pPr>
      <w:r>
        <w:t>Munkaviszony létrejötte, fajtái: munkaszerződés, teljes- és részmunkaidő, határozott és határozatlan munkaviszony, minimálbér és garantált bérminimum, képviselet szabályai</w:t>
      </w:r>
      <w:r w:rsidRPr="00B63991">
        <w:t>, elállás szabályai, próbaidő.</w:t>
      </w:r>
    </w:p>
    <w:p w:rsidR="00D31656" w:rsidRPr="00B63991" w:rsidRDefault="00D31656" w:rsidP="00EF13D2">
      <w:pPr>
        <w:pStyle w:val="3szintszveg"/>
        <w:ind w:right="-144"/>
      </w:pPr>
      <w:r w:rsidRPr="00B63991">
        <w:t>Munkavállaláshoz szükséges iratok, munkaviszony megszűnésekor a munkáltató által kiadandó dokumentumok.</w:t>
      </w:r>
    </w:p>
    <w:p w:rsidR="00D31656" w:rsidRDefault="00D31656" w:rsidP="00EF13D2">
      <w:pPr>
        <w:pStyle w:val="3szintszveg"/>
        <w:ind w:right="-144"/>
      </w:pPr>
      <w:r w:rsidRPr="00B63991">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31656" w:rsidRDefault="00D31656" w:rsidP="00EF13D2">
      <w:pPr>
        <w:rPr>
          <w:rFonts w:ascii="Palatino Linotype" w:hAnsi="Palatino Linotype"/>
          <w:sz w:val="24"/>
          <w:szCs w:val="24"/>
        </w:rPr>
      </w:pPr>
    </w:p>
    <w:p w:rsidR="00D31656" w:rsidRPr="005610C4" w:rsidRDefault="00D31656" w:rsidP="00EF13D2">
      <w:pPr>
        <w:pStyle w:val="Listaszerbekezds"/>
        <w:numPr>
          <w:ilvl w:val="2"/>
          <w:numId w:val="58"/>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lastRenderedPageBreak/>
        <w:t>Álláskeresés</w:t>
      </w:r>
      <w:r w:rsidRPr="00B239CF">
        <w:rPr>
          <w:rFonts w:ascii="Palatino Linotype" w:hAnsi="Palatino Linotype"/>
          <w:b/>
          <w:sz w:val="24"/>
          <w:szCs w:val="24"/>
        </w:rPr>
        <w:tab/>
      </w:r>
      <w:r w:rsidRPr="005610C4">
        <w:rPr>
          <w:rFonts w:ascii="Palatino Linotype" w:hAnsi="Palatino Linotype"/>
          <w:b/>
          <w:i/>
          <w:sz w:val="24"/>
          <w:szCs w:val="24"/>
        </w:rPr>
        <w:t>4 óra</w:t>
      </w:r>
    </w:p>
    <w:p w:rsidR="00D31656" w:rsidRPr="00B63991" w:rsidRDefault="00D31656" w:rsidP="00EF13D2">
      <w:pPr>
        <w:pStyle w:val="3szintszveg"/>
        <w:ind w:right="-144"/>
        <w:rPr>
          <w:kern w:val="1"/>
          <w:lang w:eastAsia="hi-IN" w:bidi="hi-IN"/>
        </w:rPr>
      </w:pPr>
      <w:r w:rsidRPr="00B63991">
        <w:rPr>
          <w:kern w:val="1"/>
          <w:lang w:eastAsia="hi-IN" w:bidi="hi-IN"/>
        </w:rPr>
        <w:t>Karrierlehetőségek feltérképezése: önismeret, reális célkitűzések, helyi munkaerőpiac ismerete, mobilitás szerepe, képzések szerepe, foglalkoztatási támogatások ismerete.</w:t>
      </w:r>
    </w:p>
    <w:p w:rsidR="00D31656" w:rsidRPr="00B63991" w:rsidRDefault="00D31656" w:rsidP="00EF13D2">
      <w:pPr>
        <w:pStyle w:val="3szintszveg"/>
        <w:ind w:right="-144"/>
        <w:rPr>
          <w:kern w:val="1"/>
          <w:lang w:eastAsia="hi-IN" w:bidi="hi-IN"/>
        </w:rPr>
      </w:pPr>
      <w:r w:rsidRPr="00B63991">
        <w:rPr>
          <w:kern w:val="1"/>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31656" w:rsidRPr="00B63991" w:rsidRDefault="00D31656" w:rsidP="00EF13D2">
      <w:pPr>
        <w:pStyle w:val="3szintszveg"/>
        <w:ind w:right="-144"/>
        <w:rPr>
          <w:kern w:val="1"/>
          <w:lang w:eastAsia="hi-IN" w:bidi="hi-IN"/>
        </w:rPr>
      </w:pPr>
      <w:r w:rsidRPr="00B63991">
        <w:rPr>
          <w:kern w:val="1"/>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31656" w:rsidRPr="00B63991" w:rsidRDefault="00D31656" w:rsidP="00EF13D2">
      <w:pPr>
        <w:pStyle w:val="3szintszveg"/>
        <w:ind w:right="-144"/>
        <w:rPr>
          <w:kern w:val="1"/>
          <w:lang w:eastAsia="hi-IN" w:bidi="hi-IN"/>
        </w:rPr>
      </w:pPr>
      <w:r w:rsidRPr="00B63991">
        <w:rPr>
          <w:kern w:val="1"/>
          <w:lang w:eastAsia="hi-IN" w:bidi="hi-IN"/>
        </w:rPr>
        <w:t>Munkaerő</w:t>
      </w:r>
      <w:r>
        <w:rPr>
          <w:kern w:val="1"/>
          <w:lang w:eastAsia="hi-IN" w:bidi="hi-IN"/>
        </w:rPr>
        <w:t xml:space="preserve"> </w:t>
      </w:r>
      <w:r w:rsidRPr="00B63991">
        <w:rPr>
          <w:kern w:val="1"/>
          <w:lang w:eastAsia="hi-IN" w:bidi="hi-IN"/>
        </w:rPr>
        <w:t xml:space="preserve">piaci technikák alkalmazása: Foglalkozási Információs Tanácsadó (FIT), Foglalkoztatási Információs Pontok (FIP), Nemzeti Pályaorientációs Portál (NPP). </w:t>
      </w:r>
    </w:p>
    <w:p w:rsidR="00D31656" w:rsidRDefault="00D31656" w:rsidP="00EF13D2">
      <w:pPr>
        <w:pStyle w:val="3szintszveg"/>
        <w:ind w:right="-144"/>
        <w:rPr>
          <w:kern w:val="1"/>
          <w:lang w:eastAsia="hi-IN" w:bidi="hi-IN"/>
        </w:rPr>
      </w:pPr>
      <w:r w:rsidRPr="00B63991">
        <w:rPr>
          <w:kern w:val="1"/>
          <w:lang w:eastAsia="hi-IN" w:bidi="hi-IN"/>
        </w:rPr>
        <w:t>Állásinterjú: felkészülés, megjelenés, szereplés az állásinterjún, testbeszéd szerepe.</w:t>
      </w:r>
    </w:p>
    <w:p w:rsidR="00D31656" w:rsidRPr="00B63991" w:rsidRDefault="00D31656" w:rsidP="00EF13D2">
      <w:pPr>
        <w:pStyle w:val="3szintszveg"/>
        <w:ind w:right="-144"/>
        <w:rPr>
          <w:kern w:val="1"/>
          <w:lang w:eastAsia="hi-IN" w:bidi="hi-IN"/>
        </w:rPr>
      </w:pPr>
    </w:p>
    <w:p w:rsidR="00D31656" w:rsidRPr="005610C4" w:rsidRDefault="00D31656" w:rsidP="00EF13D2">
      <w:pPr>
        <w:pStyle w:val="Listaszerbekezds"/>
        <w:numPr>
          <w:ilvl w:val="2"/>
          <w:numId w:val="58"/>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t>Munkanélküliség</w:t>
      </w:r>
      <w:r w:rsidRPr="00B239CF">
        <w:rPr>
          <w:rFonts w:ascii="Palatino Linotype" w:hAnsi="Palatino Linotype"/>
          <w:b/>
          <w:sz w:val="24"/>
          <w:szCs w:val="24"/>
        </w:rPr>
        <w:tab/>
      </w:r>
      <w:r w:rsidRPr="005610C4">
        <w:rPr>
          <w:rFonts w:ascii="Palatino Linotype" w:hAnsi="Palatino Linotype"/>
          <w:b/>
          <w:i/>
          <w:sz w:val="24"/>
          <w:szCs w:val="24"/>
        </w:rPr>
        <w:t>4 óra</w:t>
      </w:r>
    </w:p>
    <w:p w:rsidR="00D31656" w:rsidRPr="00B63991" w:rsidRDefault="00D31656" w:rsidP="00EF13D2">
      <w:pPr>
        <w:ind w:left="720" w:right="-144"/>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31656" w:rsidRPr="00B63991" w:rsidRDefault="00D31656" w:rsidP="00EF13D2">
      <w:pPr>
        <w:ind w:left="720" w:right="-144"/>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D31656" w:rsidRPr="00B63991" w:rsidRDefault="00D31656" w:rsidP="00EF13D2">
      <w:pPr>
        <w:ind w:left="720" w:right="-144"/>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D31656" w:rsidRPr="00B63991" w:rsidRDefault="00D31656" w:rsidP="00EF13D2">
      <w:pPr>
        <w:ind w:left="720" w:right="-144"/>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D31656" w:rsidRPr="00B63991" w:rsidRDefault="00D31656" w:rsidP="00EF13D2">
      <w:pPr>
        <w:ind w:left="720" w:right="-144"/>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D31656" w:rsidRPr="00B63991" w:rsidRDefault="00D31656" w:rsidP="00EF13D2">
      <w:pPr>
        <w:ind w:left="720" w:right="-144"/>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D31656" w:rsidRPr="00B63991" w:rsidRDefault="00D31656" w:rsidP="00EF13D2">
      <w:pPr>
        <w:ind w:left="720" w:right="-144"/>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D31656" w:rsidRDefault="00D31656" w:rsidP="00EF13D2">
      <w:pPr>
        <w:ind w:left="720" w:right="-144"/>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D31656" w:rsidRPr="005610C4" w:rsidRDefault="00D31656" w:rsidP="00EF13D2">
      <w:pPr>
        <w:pStyle w:val="Listaszerbekezds"/>
        <w:widowControl w:val="0"/>
        <w:numPr>
          <w:ilvl w:val="1"/>
          <w:numId w:val="58"/>
        </w:numPr>
        <w:tabs>
          <w:tab w:val="left" w:pos="993"/>
        </w:tabs>
        <w:suppressAutoHyphens/>
        <w:spacing w:after="0" w:line="240" w:lineRule="auto"/>
        <w:ind w:left="851" w:right="-142" w:hanging="284"/>
        <w:jc w:val="both"/>
        <w:rPr>
          <w:rFonts w:ascii="Palatino Linotype" w:hAnsi="Palatino Linotype"/>
          <w:b/>
          <w:i/>
          <w:sz w:val="24"/>
          <w:szCs w:val="24"/>
        </w:rPr>
      </w:pPr>
      <w:r w:rsidRPr="005610C4">
        <w:rPr>
          <w:rFonts w:ascii="Palatino Linotype" w:hAnsi="Palatino Linotype"/>
          <w:b/>
          <w:i/>
          <w:sz w:val="24"/>
          <w:szCs w:val="24"/>
        </w:rPr>
        <w:lastRenderedPageBreak/>
        <w:t>A képzés javasolt helyszíne (ajánlás)</w:t>
      </w:r>
    </w:p>
    <w:p w:rsidR="00D31656" w:rsidRPr="005610C4" w:rsidRDefault="00D31656" w:rsidP="00EF13D2">
      <w:pPr>
        <w:ind w:left="567" w:right="-144"/>
        <w:jc w:val="both"/>
        <w:rPr>
          <w:rFonts w:ascii="Palatino Linotype" w:hAnsi="Palatino Linotype"/>
          <w:sz w:val="24"/>
          <w:szCs w:val="24"/>
        </w:rPr>
      </w:pPr>
      <w:r w:rsidRPr="005610C4">
        <w:rPr>
          <w:rFonts w:ascii="Palatino Linotype" w:hAnsi="Palatino Linotype"/>
          <w:sz w:val="24"/>
          <w:szCs w:val="24"/>
        </w:rPr>
        <w:t>-</w:t>
      </w:r>
    </w:p>
    <w:p w:rsidR="00D31656" w:rsidRPr="005610C4" w:rsidRDefault="00D31656" w:rsidP="00EF13D2">
      <w:pPr>
        <w:widowControl w:val="0"/>
        <w:tabs>
          <w:tab w:val="left" w:pos="993"/>
        </w:tabs>
        <w:suppressAutoHyphens/>
        <w:ind w:right="-142"/>
        <w:jc w:val="both"/>
        <w:rPr>
          <w:rFonts w:ascii="Palatino Linotype" w:hAnsi="Palatino Linotype"/>
          <w:b/>
          <w:sz w:val="24"/>
          <w:szCs w:val="24"/>
        </w:rPr>
      </w:pPr>
    </w:p>
    <w:p w:rsidR="00D31656" w:rsidRDefault="00D31656" w:rsidP="00EF13D2">
      <w:pPr>
        <w:pStyle w:val="Listaszerbekezds"/>
        <w:widowControl w:val="0"/>
        <w:numPr>
          <w:ilvl w:val="1"/>
          <w:numId w:val="58"/>
        </w:numPr>
        <w:tabs>
          <w:tab w:val="left" w:pos="993"/>
        </w:tabs>
        <w:suppressAutoHyphens/>
        <w:spacing w:after="0" w:line="240" w:lineRule="auto"/>
        <w:ind w:left="567" w:right="-142" w:firstLine="0"/>
        <w:jc w:val="both"/>
        <w:rPr>
          <w:rFonts w:ascii="Palatino Linotype" w:hAnsi="Palatino Linotype"/>
          <w:b/>
          <w:i/>
          <w:sz w:val="24"/>
          <w:szCs w:val="24"/>
        </w:rPr>
      </w:pPr>
      <w:r w:rsidRPr="005610C4">
        <w:rPr>
          <w:rFonts w:ascii="Palatino Linotype" w:hAnsi="Palatino Linotype"/>
          <w:b/>
          <w:i/>
          <w:sz w:val="24"/>
          <w:szCs w:val="24"/>
        </w:rPr>
        <w:t>A tantárgy elsajátítása során alkalmazható sajátos módszerek, tanulói tevékenységformák (ajánlás)</w:t>
      </w:r>
    </w:p>
    <w:p w:rsidR="00D31656" w:rsidRPr="005610C4" w:rsidRDefault="00D31656" w:rsidP="00EF13D2">
      <w:pPr>
        <w:pStyle w:val="Listaszerbekezds"/>
        <w:widowControl w:val="0"/>
        <w:tabs>
          <w:tab w:val="left" w:pos="993"/>
        </w:tabs>
        <w:suppressAutoHyphens/>
        <w:spacing w:after="0" w:line="240" w:lineRule="auto"/>
        <w:ind w:left="567" w:right="-142"/>
        <w:jc w:val="both"/>
        <w:rPr>
          <w:rFonts w:ascii="Palatino Linotype" w:hAnsi="Palatino Linotype"/>
          <w:b/>
          <w:i/>
          <w:sz w:val="24"/>
          <w:szCs w:val="24"/>
        </w:rPr>
      </w:pPr>
    </w:p>
    <w:p w:rsidR="00D31656" w:rsidRPr="005610C4" w:rsidRDefault="00D31656" w:rsidP="00EF13D2">
      <w:pPr>
        <w:pStyle w:val="Listaszerbekezds"/>
        <w:numPr>
          <w:ilvl w:val="2"/>
          <w:numId w:val="58"/>
        </w:numPr>
        <w:tabs>
          <w:tab w:val="right" w:pos="709"/>
          <w:tab w:val="left" w:pos="993"/>
        </w:tabs>
        <w:spacing w:after="0" w:line="240" w:lineRule="auto"/>
        <w:ind w:left="709" w:firstLine="0"/>
        <w:rPr>
          <w:rFonts w:ascii="Palatino Linotype" w:hAnsi="Palatino Linotype"/>
          <w:b/>
          <w:i/>
          <w:sz w:val="24"/>
          <w:szCs w:val="24"/>
        </w:rPr>
      </w:pPr>
      <w:r w:rsidRPr="005610C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31656" w:rsidRPr="00E8030B" w:rsidTr="00253678">
        <w:trPr>
          <w:jc w:val="center"/>
        </w:trPr>
        <w:tc>
          <w:tcPr>
            <w:tcW w:w="994" w:type="dxa"/>
            <w:vMerge w:val="restart"/>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31656" w:rsidRPr="00E8030B" w:rsidTr="00253678">
        <w:trPr>
          <w:jc w:val="center"/>
        </w:trPr>
        <w:tc>
          <w:tcPr>
            <w:tcW w:w="994" w:type="dxa"/>
            <w:vMerge/>
            <w:vAlign w:val="center"/>
          </w:tcPr>
          <w:p w:rsidR="00D31656" w:rsidRPr="00E8030B" w:rsidRDefault="00D31656" w:rsidP="00253678">
            <w:pPr>
              <w:ind w:right="-142"/>
              <w:jc w:val="center"/>
              <w:rPr>
                <w:rFonts w:ascii="Palatino Linotype" w:hAnsi="Palatino Linotype"/>
                <w:b/>
                <w:sz w:val="20"/>
                <w:szCs w:val="20"/>
              </w:rPr>
            </w:pPr>
          </w:p>
        </w:tc>
        <w:tc>
          <w:tcPr>
            <w:tcW w:w="2800" w:type="dxa"/>
            <w:vMerge/>
            <w:vAlign w:val="center"/>
          </w:tcPr>
          <w:p w:rsidR="00D31656" w:rsidRPr="00E8030B" w:rsidRDefault="00D31656" w:rsidP="00253678">
            <w:pPr>
              <w:ind w:right="-142"/>
              <w:rPr>
                <w:rFonts w:ascii="Palatino Linotype" w:hAnsi="Palatino Linotype"/>
                <w:b/>
                <w:sz w:val="20"/>
                <w:szCs w:val="20"/>
              </w:rPr>
            </w:pPr>
          </w:p>
        </w:tc>
        <w:tc>
          <w:tcPr>
            <w:tcW w:w="945" w:type="dxa"/>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31656" w:rsidRPr="00E8030B" w:rsidRDefault="00D31656" w:rsidP="00253678">
            <w:pPr>
              <w:ind w:right="-142"/>
              <w:jc w:val="center"/>
              <w:rPr>
                <w:rFonts w:ascii="Palatino Linotype" w:hAnsi="Palatino Linotype"/>
                <w:b/>
                <w:sz w:val="20"/>
                <w:szCs w:val="20"/>
              </w:rPr>
            </w:pPr>
          </w:p>
        </w:tc>
      </w:tr>
      <w:tr w:rsidR="00D31656" w:rsidRPr="00E8030B" w:rsidTr="00253678">
        <w:trPr>
          <w:jc w:val="center"/>
        </w:trPr>
        <w:tc>
          <w:tcPr>
            <w:tcW w:w="994" w:type="dxa"/>
            <w:vAlign w:val="center"/>
          </w:tcPr>
          <w:p w:rsidR="00D31656" w:rsidRPr="00E8030B" w:rsidRDefault="00D31656" w:rsidP="00253678">
            <w:pPr>
              <w:ind w:right="-142"/>
              <w:jc w:val="center"/>
              <w:rPr>
                <w:rFonts w:ascii="Palatino Linotype" w:hAnsi="Palatino Linotype"/>
                <w:sz w:val="20"/>
                <w:szCs w:val="20"/>
              </w:rPr>
            </w:pPr>
            <w:r w:rsidRPr="00E8030B">
              <w:rPr>
                <w:rFonts w:ascii="Palatino Linotype" w:hAnsi="Palatino Linotype"/>
                <w:sz w:val="20"/>
                <w:szCs w:val="20"/>
              </w:rPr>
              <w:t>1.1</w:t>
            </w:r>
            <w:r>
              <w:rPr>
                <w:rFonts w:ascii="Palatino Linotype" w:hAnsi="Palatino Linotype"/>
                <w:sz w:val="20"/>
                <w:szCs w:val="20"/>
              </w:rPr>
              <w:t>.</w:t>
            </w:r>
          </w:p>
        </w:tc>
        <w:tc>
          <w:tcPr>
            <w:tcW w:w="2800" w:type="dxa"/>
            <w:vAlign w:val="center"/>
          </w:tcPr>
          <w:p w:rsidR="00D31656" w:rsidRPr="00E8030B" w:rsidRDefault="00D31656" w:rsidP="00253678">
            <w:pPr>
              <w:ind w:right="-142"/>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31656" w:rsidRDefault="00D31656" w:rsidP="00253678">
            <w:pPr>
              <w:jc w:val="center"/>
              <w:rPr>
                <w:rFonts w:ascii="Palatino Linotype" w:hAnsi="Palatino Linotype" w:cs="Arial"/>
                <w:sz w:val="20"/>
                <w:szCs w:val="20"/>
              </w:rPr>
            </w:pPr>
            <w:r w:rsidRPr="00D92703">
              <w:rPr>
                <w:rFonts w:ascii="Palatino Linotype" w:hAnsi="Palatino Linotype" w:cs="Arial"/>
                <w:sz w:val="20"/>
                <w:szCs w:val="20"/>
              </w:rPr>
              <w:t>x</w:t>
            </w:r>
          </w:p>
        </w:tc>
        <w:tc>
          <w:tcPr>
            <w:tcW w:w="945" w:type="dxa"/>
            <w:vAlign w:val="center"/>
          </w:tcPr>
          <w:p w:rsidR="00D31656" w:rsidRDefault="00D31656" w:rsidP="00253678">
            <w:pPr>
              <w:jc w:val="center"/>
              <w:rPr>
                <w:rFonts w:ascii="Palatino Linotype" w:hAnsi="Palatino Linotype" w:cs="Arial"/>
                <w:sz w:val="20"/>
                <w:szCs w:val="20"/>
              </w:rPr>
            </w:pPr>
          </w:p>
        </w:tc>
        <w:tc>
          <w:tcPr>
            <w:tcW w:w="945" w:type="dxa"/>
            <w:vAlign w:val="center"/>
          </w:tcPr>
          <w:p w:rsidR="00D31656" w:rsidRDefault="00D31656" w:rsidP="00253678">
            <w:pPr>
              <w:jc w:val="center"/>
              <w:rPr>
                <w:rFonts w:ascii="Palatino Linotype" w:hAnsi="Palatino Linotype" w:cs="Arial"/>
                <w:sz w:val="20"/>
                <w:szCs w:val="20"/>
              </w:rPr>
            </w:pPr>
          </w:p>
        </w:tc>
        <w:tc>
          <w:tcPr>
            <w:tcW w:w="2659" w:type="dxa"/>
            <w:vAlign w:val="center"/>
          </w:tcPr>
          <w:p w:rsidR="00D31656" w:rsidRPr="00E8030B" w:rsidRDefault="00D31656" w:rsidP="00253678">
            <w:pPr>
              <w:ind w:right="-142"/>
              <w:jc w:val="center"/>
              <w:rPr>
                <w:rFonts w:ascii="Palatino Linotype" w:hAnsi="Palatino Linotype"/>
                <w:sz w:val="20"/>
                <w:szCs w:val="20"/>
              </w:rPr>
            </w:pPr>
          </w:p>
        </w:tc>
      </w:tr>
      <w:tr w:rsidR="00D31656" w:rsidRPr="00E8030B" w:rsidTr="00253678">
        <w:trPr>
          <w:jc w:val="center"/>
        </w:trPr>
        <w:tc>
          <w:tcPr>
            <w:tcW w:w="994" w:type="dxa"/>
            <w:vAlign w:val="center"/>
          </w:tcPr>
          <w:p w:rsidR="00D31656" w:rsidRPr="00E8030B" w:rsidRDefault="00D31656" w:rsidP="00253678">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D31656" w:rsidRPr="00E8030B" w:rsidRDefault="00D31656" w:rsidP="00253678">
            <w:pPr>
              <w:ind w:right="-142"/>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31656" w:rsidRDefault="00D31656" w:rsidP="00253678">
            <w:pPr>
              <w:jc w:val="center"/>
              <w:rPr>
                <w:rFonts w:ascii="Palatino Linotype" w:hAnsi="Palatino Linotype" w:cs="Arial"/>
                <w:sz w:val="20"/>
                <w:szCs w:val="20"/>
              </w:rPr>
            </w:pPr>
          </w:p>
        </w:tc>
        <w:tc>
          <w:tcPr>
            <w:tcW w:w="945" w:type="dxa"/>
            <w:vAlign w:val="center"/>
          </w:tcPr>
          <w:p w:rsidR="00D31656" w:rsidRDefault="00D31656" w:rsidP="00253678">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D31656" w:rsidRDefault="00D31656" w:rsidP="00253678">
            <w:pPr>
              <w:jc w:val="center"/>
              <w:rPr>
                <w:rFonts w:ascii="Palatino Linotype" w:hAnsi="Palatino Linotype" w:cs="Arial"/>
                <w:sz w:val="20"/>
                <w:szCs w:val="20"/>
              </w:rPr>
            </w:pPr>
          </w:p>
        </w:tc>
        <w:tc>
          <w:tcPr>
            <w:tcW w:w="2659" w:type="dxa"/>
            <w:vAlign w:val="center"/>
          </w:tcPr>
          <w:p w:rsidR="00D31656" w:rsidRPr="00E8030B" w:rsidRDefault="00D31656" w:rsidP="00253678">
            <w:pPr>
              <w:ind w:right="-142"/>
              <w:jc w:val="center"/>
              <w:rPr>
                <w:rFonts w:ascii="Palatino Linotype" w:hAnsi="Palatino Linotype"/>
                <w:sz w:val="20"/>
                <w:szCs w:val="20"/>
              </w:rPr>
            </w:pPr>
          </w:p>
        </w:tc>
      </w:tr>
      <w:tr w:rsidR="00D31656" w:rsidRPr="00E8030B" w:rsidTr="00253678">
        <w:trPr>
          <w:jc w:val="center"/>
        </w:trPr>
        <w:tc>
          <w:tcPr>
            <w:tcW w:w="994" w:type="dxa"/>
            <w:vAlign w:val="center"/>
          </w:tcPr>
          <w:p w:rsidR="00D31656" w:rsidRPr="00E8030B" w:rsidRDefault="00D31656" w:rsidP="00253678">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p>
        </w:tc>
        <w:tc>
          <w:tcPr>
            <w:tcW w:w="2800" w:type="dxa"/>
            <w:vAlign w:val="center"/>
          </w:tcPr>
          <w:p w:rsidR="00D31656" w:rsidRPr="00E8030B" w:rsidRDefault="00D31656" w:rsidP="00253678">
            <w:pPr>
              <w:ind w:right="-142"/>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31656" w:rsidRDefault="00D31656" w:rsidP="00253678">
            <w:pPr>
              <w:jc w:val="center"/>
              <w:rPr>
                <w:rFonts w:ascii="Palatino Linotype" w:hAnsi="Palatino Linotype" w:cs="Arial"/>
                <w:sz w:val="20"/>
                <w:szCs w:val="20"/>
              </w:rPr>
            </w:pPr>
          </w:p>
        </w:tc>
        <w:tc>
          <w:tcPr>
            <w:tcW w:w="945" w:type="dxa"/>
            <w:vAlign w:val="center"/>
          </w:tcPr>
          <w:p w:rsidR="00D31656" w:rsidRDefault="00D31656" w:rsidP="00253678">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D31656" w:rsidRDefault="00D31656" w:rsidP="00253678">
            <w:pPr>
              <w:jc w:val="center"/>
              <w:rPr>
                <w:rFonts w:ascii="Palatino Linotype" w:hAnsi="Palatino Linotype" w:cs="Arial"/>
                <w:sz w:val="20"/>
                <w:szCs w:val="20"/>
              </w:rPr>
            </w:pPr>
          </w:p>
        </w:tc>
        <w:tc>
          <w:tcPr>
            <w:tcW w:w="2659" w:type="dxa"/>
            <w:vAlign w:val="center"/>
          </w:tcPr>
          <w:p w:rsidR="00D31656" w:rsidRPr="00E8030B" w:rsidRDefault="00D31656" w:rsidP="00253678">
            <w:pPr>
              <w:ind w:right="-142"/>
              <w:jc w:val="center"/>
              <w:rPr>
                <w:rFonts w:ascii="Palatino Linotype" w:hAnsi="Palatino Linotype"/>
                <w:sz w:val="20"/>
                <w:szCs w:val="20"/>
              </w:rPr>
            </w:pPr>
          </w:p>
        </w:tc>
      </w:tr>
      <w:tr w:rsidR="00D31656" w:rsidRPr="00E8030B" w:rsidTr="00253678">
        <w:trPr>
          <w:jc w:val="center"/>
        </w:trPr>
        <w:tc>
          <w:tcPr>
            <w:tcW w:w="994" w:type="dxa"/>
            <w:vAlign w:val="center"/>
          </w:tcPr>
          <w:p w:rsidR="00D31656" w:rsidRPr="00E8030B" w:rsidRDefault="00D31656" w:rsidP="00253678">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D31656" w:rsidRPr="00E8030B" w:rsidRDefault="00D31656" w:rsidP="00253678">
            <w:pPr>
              <w:ind w:right="-142"/>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31656" w:rsidRDefault="00D31656" w:rsidP="00253678">
            <w:pPr>
              <w:jc w:val="center"/>
              <w:rPr>
                <w:rFonts w:ascii="Palatino Linotype" w:hAnsi="Palatino Linotype" w:cs="Arial"/>
                <w:sz w:val="20"/>
                <w:szCs w:val="20"/>
              </w:rPr>
            </w:pPr>
          </w:p>
        </w:tc>
        <w:tc>
          <w:tcPr>
            <w:tcW w:w="945" w:type="dxa"/>
            <w:vAlign w:val="center"/>
          </w:tcPr>
          <w:p w:rsidR="00D31656" w:rsidRDefault="00D31656" w:rsidP="00253678">
            <w:pPr>
              <w:jc w:val="center"/>
              <w:rPr>
                <w:rFonts w:ascii="Palatino Linotype" w:hAnsi="Palatino Linotype" w:cs="Arial"/>
                <w:sz w:val="20"/>
                <w:szCs w:val="20"/>
              </w:rPr>
            </w:pPr>
          </w:p>
        </w:tc>
        <w:tc>
          <w:tcPr>
            <w:tcW w:w="945" w:type="dxa"/>
            <w:vAlign w:val="center"/>
          </w:tcPr>
          <w:p w:rsidR="00D31656" w:rsidRDefault="00D31656" w:rsidP="00253678">
            <w:pPr>
              <w:jc w:val="center"/>
              <w:rPr>
                <w:rFonts w:ascii="Palatino Linotype" w:hAnsi="Palatino Linotype" w:cs="Arial"/>
                <w:sz w:val="20"/>
                <w:szCs w:val="20"/>
              </w:rPr>
            </w:pPr>
            <w:r w:rsidRPr="001F1813">
              <w:rPr>
                <w:rFonts w:ascii="Palatino Linotype" w:hAnsi="Palatino Linotype" w:cs="Arial"/>
                <w:sz w:val="20"/>
                <w:szCs w:val="20"/>
              </w:rPr>
              <w:t>x</w:t>
            </w:r>
          </w:p>
        </w:tc>
        <w:tc>
          <w:tcPr>
            <w:tcW w:w="2659" w:type="dxa"/>
            <w:vAlign w:val="center"/>
          </w:tcPr>
          <w:p w:rsidR="00D31656" w:rsidRPr="00E8030B" w:rsidRDefault="00D31656" w:rsidP="00253678">
            <w:pPr>
              <w:ind w:right="-142"/>
              <w:jc w:val="center"/>
              <w:rPr>
                <w:rFonts w:ascii="Palatino Linotype" w:hAnsi="Palatino Linotype"/>
                <w:sz w:val="20"/>
                <w:szCs w:val="20"/>
              </w:rPr>
            </w:pPr>
          </w:p>
        </w:tc>
      </w:tr>
      <w:tr w:rsidR="00D31656" w:rsidRPr="00E8030B" w:rsidTr="00253678">
        <w:trPr>
          <w:jc w:val="center"/>
        </w:trPr>
        <w:tc>
          <w:tcPr>
            <w:tcW w:w="994" w:type="dxa"/>
            <w:vAlign w:val="center"/>
          </w:tcPr>
          <w:p w:rsidR="00D31656" w:rsidRPr="00E8030B" w:rsidRDefault="00D31656" w:rsidP="00253678">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D31656" w:rsidRPr="00E8030B" w:rsidRDefault="00D31656" w:rsidP="00253678">
            <w:pPr>
              <w:ind w:right="-142"/>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31656" w:rsidRDefault="00D31656" w:rsidP="00253678">
            <w:pPr>
              <w:jc w:val="center"/>
              <w:rPr>
                <w:rFonts w:ascii="Palatino Linotype" w:hAnsi="Palatino Linotype" w:cs="Arial"/>
                <w:sz w:val="20"/>
                <w:szCs w:val="20"/>
              </w:rPr>
            </w:pPr>
          </w:p>
        </w:tc>
        <w:tc>
          <w:tcPr>
            <w:tcW w:w="945" w:type="dxa"/>
            <w:vAlign w:val="center"/>
          </w:tcPr>
          <w:p w:rsidR="00D31656" w:rsidRDefault="00D31656" w:rsidP="00253678">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D31656" w:rsidRDefault="00D31656" w:rsidP="00253678">
            <w:pPr>
              <w:jc w:val="center"/>
              <w:rPr>
                <w:rFonts w:ascii="Palatino Linotype" w:hAnsi="Palatino Linotype" w:cs="Arial"/>
                <w:sz w:val="20"/>
                <w:szCs w:val="20"/>
              </w:rPr>
            </w:pPr>
          </w:p>
        </w:tc>
        <w:tc>
          <w:tcPr>
            <w:tcW w:w="2659" w:type="dxa"/>
            <w:vAlign w:val="center"/>
          </w:tcPr>
          <w:p w:rsidR="00D31656" w:rsidRPr="00E8030B" w:rsidRDefault="00D31656" w:rsidP="00253678">
            <w:pPr>
              <w:ind w:right="-142"/>
              <w:jc w:val="center"/>
              <w:rPr>
                <w:rFonts w:ascii="Palatino Linotype" w:hAnsi="Palatino Linotype"/>
                <w:sz w:val="20"/>
                <w:szCs w:val="20"/>
              </w:rPr>
            </w:pPr>
          </w:p>
        </w:tc>
      </w:tr>
      <w:tr w:rsidR="00D31656" w:rsidRPr="00E8030B" w:rsidTr="00253678">
        <w:trPr>
          <w:jc w:val="center"/>
        </w:trPr>
        <w:tc>
          <w:tcPr>
            <w:tcW w:w="994" w:type="dxa"/>
            <w:vAlign w:val="center"/>
          </w:tcPr>
          <w:p w:rsidR="00D31656" w:rsidRPr="00E8030B" w:rsidRDefault="00D31656" w:rsidP="00253678">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D31656" w:rsidRPr="00E8030B" w:rsidRDefault="00D31656" w:rsidP="00253678">
            <w:pPr>
              <w:ind w:right="-142"/>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31656" w:rsidRDefault="00D31656" w:rsidP="00253678">
            <w:pPr>
              <w:jc w:val="center"/>
              <w:rPr>
                <w:rFonts w:ascii="Palatino Linotype" w:hAnsi="Palatino Linotype" w:cs="Arial"/>
                <w:sz w:val="20"/>
                <w:szCs w:val="20"/>
              </w:rPr>
            </w:pPr>
          </w:p>
        </w:tc>
        <w:tc>
          <w:tcPr>
            <w:tcW w:w="945" w:type="dxa"/>
            <w:vAlign w:val="center"/>
          </w:tcPr>
          <w:p w:rsidR="00D31656" w:rsidRDefault="00D31656" w:rsidP="00253678">
            <w:pPr>
              <w:jc w:val="center"/>
              <w:rPr>
                <w:rFonts w:ascii="Palatino Linotype" w:hAnsi="Palatino Linotype" w:cs="Arial"/>
                <w:sz w:val="20"/>
                <w:szCs w:val="20"/>
              </w:rPr>
            </w:pPr>
          </w:p>
        </w:tc>
        <w:tc>
          <w:tcPr>
            <w:tcW w:w="945" w:type="dxa"/>
            <w:vAlign w:val="center"/>
          </w:tcPr>
          <w:p w:rsidR="00D31656" w:rsidRDefault="00D31656" w:rsidP="00253678">
            <w:pPr>
              <w:jc w:val="center"/>
              <w:rPr>
                <w:rFonts w:ascii="Palatino Linotype" w:hAnsi="Palatino Linotype" w:cs="Arial"/>
                <w:sz w:val="20"/>
                <w:szCs w:val="20"/>
              </w:rPr>
            </w:pPr>
            <w:r w:rsidRPr="001F1813">
              <w:rPr>
                <w:rFonts w:ascii="Palatino Linotype" w:hAnsi="Palatino Linotype" w:cs="Arial"/>
                <w:sz w:val="20"/>
                <w:szCs w:val="20"/>
              </w:rPr>
              <w:t>x</w:t>
            </w:r>
          </w:p>
        </w:tc>
        <w:tc>
          <w:tcPr>
            <w:tcW w:w="2659" w:type="dxa"/>
            <w:vAlign w:val="center"/>
          </w:tcPr>
          <w:p w:rsidR="00D31656" w:rsidRPr="00E8030B" w:rsidRDefault="00D31656" w:rsidP="00253678">
            <w:pPr>
              <w:ind w:right="-142"/>
              <w:jc w:val="center"/>
              <w:rPr>
                <w:rFonts w:ascii="Palatino Linotype" w:hAnsi="Palatino Linotype"/>
                <w:sz w:val="20"/>
                <w:szCs w:val="20"/>
              </w:rPr>
            </w:pPr>
          </w:p>
        </w:tc>
      </w:tr>
    </w:tbl>
    <w:p w:rsidR="00D31656" w:rsidRPr="0077483F" w:rsidRDefault="00D31656" w:rsidP="00EF13D2">
      <w:pPr>
        <w:widowControl w:val="0"/>
        <w:numPr>
          <w:ilvl w:val="2"/>
          <w:numId w:val="58"/>
        </w:numPr>
        <w:suppressAutoHyphens/>
        <w:spacing w:before="240"/>
        <w:ind w:left="709" w:right="-142" w:firstLine="0"/>
        <w:jc w:val="both"/>
        <w:rPr>
          <w:rFonts w:ascii="Palatino Linotype" w:hAnsi="Palatino Linotype"/>
          <w:b/>
          <w:bCs/>
          <w:i/>
          <w:sz w:val="24"/>
          <w:szCs w:val="24"/>
        </w:rPr>
      </w:pPr>
      <w:r w:rsidRPr="0077483F">
        <w:rPr>
          <w:rFonts w:ascii="Palatino Linotype" w:hAnsi="Palatino Linotype"/>
          <w:b/>
          <w:bCs/>
          <w:i/>
          <w:sz w:val="24"/>
          <w:szCs w:val="24"/>
        </w:rPr>
        <w:t>A tantárgy elsajátítása során alkalmazható tanulói tevékenységformák (ajánlás)</w:t>
      </w:r>
    </w:p>
    <w:tbl>
      <w:tblPr>
        <w:tblW w:w="9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7"/>
        <w:gridCol w:w="5103"/>
        <w:gridCol w:w="709"/>
        <w:gridCol w:w="709"/>
        <w:gridCol w:w="709"/>
        <w:gridCol w:w="1385"/>
      </w:tblGrid>
      <w:tr w:rsidR="00D31656" w:rsidRPr="00E8030B" w:rsidTr="00253678">
        <w:trPr>
          <w:cantSplit/>
          <w:trHeight w:val="921"/>
          <w:jc w:val="center"/>
        </w:trPr>
        <w:tc>
          <w:tcPr>
            <w:tcW w:w="677" w:type="dxa"/>
            <w:vMerge w:val="restart"/>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Sor-szám</w:t>
            </w:r>
          </w:p>
        </w:tc>
        <w:tc>
          <w:tcPr>
            <w:tcW w:w="5103" w:type="dxa"/>
            <w:vMerge w:val="restart"/>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127" w:type="dxa"/>
            <w:gridSpan w:val="3"/>
            <w:vAlign w:val="center"/>
          </w:tcPr>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1385" w:type="dxa"/>
            <w:vMerge w:val="restart"/>
            <w:vAlign w:val="center"/>
          </w:tcPr>
          <w:p w:rsidR="00D31656"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Alkalmazandó</w:t>
            </w:r>
          </w:p>
          <w:p w:rsidR="00D31656"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eszközök és</w:t>
            </w:r>
          </w:p>
          <w:p w:rsidR="00D31656" w:rsidRPr="00E8030B" w:rsidRDefault="00D31656" w:rsidP="00253678">
            <w:pPr>
              <w:ind w:right="-142"/>
              <w:jc w:val="center"/>
              <w:rPr>
                <w:rFonts w:ascii="Palatino Linotype" w:hAnsi="Palatino Linotype"/>
                <w:b/>
                <w:sz w:val="20"/>
                <w:szCs w:val="20"/>
              </w:rPr>
            </w:pPr>
            <w:r w:rsidRPr="00E8030B">
              <w:rPr>
                <w:rFonts w:ascii="Palatino Linotype" w:hAnsi="Palatino Linotype"/>
                <w:b/>
                <w:sz w:val="20"/>
                <w:szCs w:val="20"/>
              </w:rPr>
              <w:t xml:space="preserve">felszerelések </w:t>
            </w:r>
          </w:p>
        </w:tc>
      </w:tr>
      <w:tr w:rsidR="00D31656" w:rsidRPr="00E8030B" w:rsidTr="00253678">
        <w:trPr>
          <w:cantSplit/>
          <w:trHeight w:val="1076"/>
          <w:jc w:val="center"/>
        </w:trPr>
        <w:tc>
          <w:tcPr>
            <w:tcW w:w="677" w:type="dxa"/>
            <w:vMerge/>
            <w:vAlign w:val="center"/>
          </w:tcPr>
          <w:p w:rsidR="00D31656" w:rsidRPr="00E8030B" w:rsidRDefault="00D31656" w:rsidP="00253678">
            <w:pPr>
              <w:jc w:val="center"/>
              <w:rPr>
                <w:rFonts w:ascii="Palatino Linotype" w:hAnsi="Palatino Linotype"/>
                <w:b/>
                <w:sz w:val="20"/>
                <w:szCs w:val="20"/>
              </w:rPr>
            </w:pPr>
          </w:p>
        </w:tc>
        <w:tc>
          <w:tcPr>
            <w:tcW w:w="5103" w:type="dxa"/>
            <w:vMerge/>
            <w:vAlign w:val="center"/>
          </w:tcPr>
          <w:p w:rsidR="00D31656" w:rsidRPr="00E8030B" w:rsidRDefault="00D31656" w:rsidP="00253678">
            <w:pPr>
              <w:rPr>
                <w:rFonts w:ascii="Palatino Linotype" w:hAnsi="Palatino Linotype"/>
                <w:b/>
                <w:sz w:val="20"/>
                <w:szCs w:val="20"/>
              </w:rPr>
            </w:pPr>
          </w:p>
        </w:tc>
        <w:tc>
          <w:tcPr>
            <w:tcW w:w="709" w:type="dxa"/>
            <w:textDirection w:val="btLr"/>
            <w:vAlign w:val="center"/>
          </w:tcPr>
          <w:p w:rsidR="00D31656" w:rsidRPr="00E8030B" w:rsidRDefault="00D31656" w:rsidP="00253678">
            <w:pPr>
              <w:ind w:left="113" w:right="113"/>
              <w:rPr>
                <w:rFonts w:ascii="Palatino Linotype" w:hAnsi="Palatino Linotype"/>
                <w:b/>
                <w:sz w:val="20"/>
                <w:szCs w:val="20"/>
              </w:rPr>
            </w:pPr>
            <w:r w:rsidRPr="00E8030B">
              <w:rPr>
                <w:rFonts w:ascii="Palatino Linotype" w:hAnsi="Palatino Linotype"/>
                <w:b/>
                <w:sz w:val="20"/>
                <w:szCs w:val="20"/>
              </w:rPr>
              <w:t>Egyéni</w:t>
            </w:r>
          </w:p>
        </w:tc>
        <w:tc>
          <w:tcPr>
            <w:tcW w:w="709" w:type="dxa"/>
            <w:textDirection w:val="btLr"/>
            <w:vAlign w:val="center"/>
          </w:tcPr>
          <w:p w:rsidR="00D31656" w:rsidRPr="00E8030B" w:rsidRDefault="00D31656" w:rsidP="00253678">
            <w:pPr>
              <w:ind w:left="113" w:right="113"/>
              <w:rPr>
                <w:rFonts w:ascii="Palatino Linotype" w:hAnsi="Palatino Linotype"/>
                <w:b/>
                <w:sz w:val="20"/>
                <w:szCs w:val="20"/>
              </w:rPr>
            </w:pPr>
            <w:r w:rsidRPr="00E8030B">
              <w:rPr>
                <w:rFonts w:ascii="Palatino Linotype" w:hAnsi="Palatino Linotype"/>
                <w:b/>
                <w:sz w:val="20"/>
                <w:szCs w:val="20"/>
              </w:rPr>
              <w:t>Csoport-</w:t>
            </w:r>
          </w:p>
          <w:p w:rsidR="00D31656" w:rsidRPr="00E8030B" w:rsidRDefault="00D31656" w:rsidP="00253678">
            <w:pPr>
              <w:ind w:left="113" w:right="113"/>
              <w:rPr>
                <w:rFonts w:ascii="Palatino Linotype" w:hAnsi="Palatino Linotype"/>
                <w:b/>
                <w:sz w:val="20"/>
                <w:szCs w:val="20"/>
              </w:rPr>
            </w:pPr>
            <w:r w:rsidRPr="00E8030B">
              <w:rPr>
                <w:rFonts w:ascii="Palatino Linotype" w:hAnsi="Palatino Linotype"/>
                <w:b/>
                <w:sz w:val="20"/>
                <w:szCs w:val="20"/>
              </w:rPr>
              <w:t>bontás</w:t>
            </w:r>
          </w:p>
        </w:tc>
        <w:tc>
          <w:tcPr>
            <w:tcW w:w="709" w:type="dxa"/>
            <w:textDirection w:val="btLr"/>
            <w:vAlign w:val="center"/>
          </w:tcPr>
          <w:p w:rsidR="00D31656" w:rsidRPr="00E8030B" w:rsidRDefault="00D31656" w:rsidP="00253678">
            <w:pPr>
              <w:ind w:left="113" w:right="113"/>
              <w:rPr>
                <w:rFonts w:ascii="Palatino Linotype" w:hAnsi="Palatino Linotype"/>
                <w:b/>
                <w:sz w:val="20"/>
                <w:szCs w:val="20"/>
              </w:rPr>
            </w:pPr>
            <w:r w:rsidRPr="00E8030B">
              <w:rPr>
                <w:rFonts w:ascii="Palatino Linotype" w:hAnsi="Palatino Linotype"/>
                <w:b/>
                <w:sz w:val="20"/>
                <w:szCs w:val="20"/>
              </w:rPr>
              <w:t>Osztály-</w:t>
            </w:r>
          </w:p>
          <w:p w:rsidR="00D31656" w:rsidRPr="00E8030B" w:rsidRDefault="00D31656" w:rsidP="00253678">
            <w:pPr>
              <w:ind w:left="113" w:right="113"/>
              <w:rPr>
                <w:rFonts w:ascii="Palatino Linotype" w:hAnsi="Palatino Linotype"/>
                <w:b/>
                <w:sz w:val="20"/>
                <w:szCs w:val="20"/>
              </w:rPr>
            </w:pPr>
            <w:r w:rsidRPr="00E8030B">
              <w:rPr>
                <w:rFonts w:ascii="Palatino Linotype" w:hAnsi="Palatino Linotype"/>
                <w:b/>
                <w:sz w:val="20"/>
                <w:szCs w:val="20"/>
              </w:rPr>
              <w:t>keret</w:t>
            </w:r>
          </w:p>
        </w:tc>
        <w:tc>
          <w:tcPr>
            <w:tcW w:w="1385" w:type="dxa"/>
            <w:vMerge/>
            <w:vAlign w:val="center"/>
          </w:tcPr>
          <w:p w:rsidR="00D31656" w:rsidRPr="00E8030B" w:rsidRDefault="00D31656" w:rsidP="00253678">
            <w:pPr>
              <w:jc w:val="center"/>
              <w:rPr>
                <w:rFonts w:ascii="Palatino Linotype" w:hAnsi="Palatino Linotype"/>
                <w:b/>
                <w:sz w:val="20"/>
                <w:szCs w:val="20"/>
              </w:rPr>
            </w:pPr>
          </w:p>
        </w:tc>
      </w:tr>
      <w:tr w:rsidR="00D31656" w:rsidRPr="00E8030B" w:rsidTr="00253678">
        <w:trPr>
          <w:jc w:val="center"/>
        </w:trPr>
        <w:tc>
          <w:tcPr>
            <w:tcW w:w="677" w:type="dxa"/>
            <w:shd w:val="clear" w:color="auto" w:fill="D9D9D9"/>
            <w:vAlign w:val="center"/>
          </w:tcPr>
          <w:p w:rsidR="00D31656" w:rsidRPr="00E8030B" w:rsidRDefault="00D31656" w:rsidP="00253678">
            <w:pPr>
              <w:jc w:val="center"/>
              <w:rPr>
                <w:rFonts w:ascii="Palatino Linotype" w:hAnsi="Palatino Linotype"/>
                <w:b/>
                <w:sz w:val="20"/>
                <w:szCs w:val="20"/>
              </w:rPr>
            </w:pPr>
            <w:r w:rsidRPr="00E8030B">
              <w:rPr>
                <w:rFonts w:ascii="Palatino Linotype" w:hAnsi="Palatino Linotype"/>
                <w:b/>
                <w:sz w:val="20"/>
                <w:szCs w:val="20"/>
              </w:rPr>
              <w:t>1.</w:t>
            </w:r>
          </w:p>
        </w:tc>
        <w:tc>
          <w:tcPr>
            <w:tcW w:w="5103" w:type="dxa"/>
            <w:shd w:val="clear" w:color="auto" w:fill="D9D9D9"/>
            <w:vAlign w:val="center"/>
          </w:tcPr>
          <w:p w:rsidR="00D31656" w:rsidRPr="00E8030B" w:rsidRDefault="00D31656" w:rsidP="00253678">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709" w:type="dxa"/>
            <w:shd w:val="clear" w:color="auto" w:fill="D9D9D9"/>
            <w:vAlign w:val="center"/>
          </w:tcPr>
          <w:p w:rsidR="00D31656" w:rsidRPr="00D92703" w:rsidRDefault="00D31656" w:rsidP="00253678">
            <w:pPr>
              <w:jc w:val="center"/>
              <w:rPr>
                <w:rFonts w:ascii="Palatino Linotype" w:hAnsi="Palatino Linotype" w:cs="Arial"/>
                <w:sz w:val="20"/>
                <w:szCs w:val="20"/>
              </w:rPr>
            </w:pPr>
          </w:p>
        </w:tc>
        <w:tc>
          <w:tcPr>
            <w:tcW w:w="709" w:type="dxa"/>
            <w:shd w:val="clear" w:color="auto" w:fill="D9D9D9"/>
            <w:vAlign w:val="center"/>
          </w:tcPr>
          <w:p w:rsidR="00D31656" w:rsidRPr="00D92703" w:rsidRDefault="00D31656" w:rsidP="00253678">
            <w:pPr>
              <w:jc w:val="center"/>
              <w:rPr>
                <w:rFonts w:ascii="Palatino Linotype" w:hAnsi="Palatino Linotype" w:cs="Arial"/>
                <w:sz w:val="20"/>
                <w:szCs w:val="20"/>
              </w:rPr>
            </w:pPr>
          </w:p>
        </w:tc>
        <w:tc>
          <w:tcPr>
            <w:tcW w:w="709" w:type="dxa"/>
            <w:shd w:val="clear" w:color="auto" w:fill="D9D9D9"/>
            <w:vAlign w:val="center"/>
          </w:tcPr>
          <w:p w:rsidR="00D31656" w:rsidRPr="00D92703" w:rsidRDefault="00D31656" w:rsidP="00253678">
            <w:pPr>
              <w:jc w:val="center"/>
              <w:rPr>
                <w:rFonts w:ascii="Palatino Linotype" w:hAnsi="Palatino Linotype" w:cs="Arial"/>
                <w:sz w:val="20"/>
                <w:szCs w:val="20"/>
              </w:rPr>
            </w:pPr>
          </w:p>
        </w:tc>
        <w:tc>
          <w:tcPr>
            <w:tcW w:w="1385" w:type="dxa"/>
            <w:shd w:val="clear" w:color="auto" w:fill="D9D9D9"/>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1.1.</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709" w:type="dxa"/>
            <w:vAlign w:val="center"/>
          </w:tcPr>
          <w:p w:rsidR="00D31656" w:rsidRPr="00D92703" w:rsidRDefault="00D31656" w:rsidP="00253678">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1.2.</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709" w:type="dxa"/>
            <w:vAlign w:val="center"/>
          </w:tcPr>
          <w:p w:rsidR="00D31656" w:rsidRPr="00D92703" w:rsidRDefault="00D31656" w:rsidP="00253678">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1.3.</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709" w:type="dxa"/>
            <w:vAlign w:val="center"/>
          </w:tcPr>
          <w:p w:rsidR="00D31656" w:rsidRPr="00D92703" w:rsidRDefault="00D31656" w:rsidP="00253678">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1.4.</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709" w:type="dxa"/>
            <w:vAlign w:val="center"/>
          </w:tcPr>
          <w:p w:rsidR="00D31656" w:rsidRPr="00D92703" w:rsidRDefault="00D31656" w:rsidP="00253678">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1.5.</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709" w:type="dxa"/>
            <w:vAlign w:val="center"/>
          </w:tcPr>
          <w:p w:rsidR="00D31656" w:rsidRPr="00D92703" w:rsidRDefault="00D31656" w:rsidP="00253678">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1.6.</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709" w:type="dxa"/>
            <w:vAlign w:val="center"/>
          </w:tcPr>
          <w:p w:rsidR="00D31656" w:rsidRPr="00D92703" w:rsidRDefault="00D31656" w:rsidP="00253678">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1.7.</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709" w:type="dxa"/>
            <w:vAlign w:val="center"/>
          </w:tcPr>
          <w:p w:rsidR="00D31656" w:rsidRPr="00D92703" w:rsidRDefault="00D31656" w:rsidP="00253678">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shd w:val="clear" w:color="auto" w:fill="D9D9D9"/>
            <w:vAlign w:val="center"/>
          </w:tcPr>
          <w:p w:rsidR="00D31656" w:rsidRPr="00E8030B" w:rsidRDefault="00D31656" w:rsidP="00253678">
            <w:pPr>
              <w:jc w:val="center"/>
              <w:rPr>
                <w:rFonts w:ascii="Palatino Linotype" w:hAnsi="Palatino Linotype"/>
                <w:b/>
                <w:sz w:val="20"/>
                <w:szCs w:val="20"/>
              </w:rPr>
            </w:pPr>
            <w:r w:rsidRPr="00E8030B">
              <w:rPr>
                <w:rFonts w:ascii="Palatino Linotype" w:hAnsi="Palatino Linotype"/>
                <w:b/>
                <w:sz w:val="20"/>
                <w:szCs w:val="20"/>
              </w:rPr>
              <w:t>2.</w:t>
            </w:r>
          </w:p>
        </w:tc>
        <w:tc>
          <w:tcPr>
            <w:tcW w:w="5103" w:type="dxa"/>
            <w:shd w:val="clear" w:color="auto" w:fill="D9D9D9"/>
            <w:vAlign w:val="center"/>
          </w:tcPr>
          <w:p w:rsidR="00D31656" w:rsidRPr="00E8030B" w:rsidRDefault="00D31656" w:rsidP="00253678">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709" w:type="dxa"/>
            <w:shd w:val="clear" w:color="auto" w:fill="D9D9D9"/>
            <w:vAlign w:val="center"/>
          </w:tcPr>
          <w:p w:rsidR="00D31656" w:rsidRPr="00D92703" w:rsidRDefault="00D31656" w:rsidP="00253678">
            <w:pPr>
              <w:jc w:val="center"/>
              <w:rPr>
                <w:rFonts w:ascii="Palatino Linotype" w:hAnsi="Palatino Linotype" w:cs="Arial"/>
                <w:sz w:val="20"/>
                <w:szCs w:val="20"/>
              </w:rPr>
            </w:pPr>
          </w:p>
        </w:tc>
        <w:tc>
          <w:tcPr>
            <w:tcW w:w="709" w:type="dxa"/>
            <w:shd w:val="clear" w:color="auto" w:fill="D9D9D9"/>
            <w:vAlign w:val="center"/>
          </w:tcPr>
          <w:p w:rsidR="00D31656" w:rsidRPr="00D92703" w:rsidRDefault="00D31656" w:rsidP="00253678">
            <w:pPr>
              <w:jc w:val="center"/>
              <w:rPr>
                <w:rFonts w:ascii="Palatino Linotype" w:hAnsi="Palatino Linotype" w:cs="Arial"/>
                <w:sz w:val="20"/>
                <w:szCs w:val="20"/>
              </w:rPr>
            </w:pPr>
          </w:p>
        </w:tc>
        <w:tc>
          <w:tcPr>
            <w:tcW w:w="709" w:type="dxa"/>
            <w:shd w:val="clear" w:color="auto" w:fill="D9D9D9"/>
            <w:vAlign w:val="center"/>
          </w:tcPr>
          <w:p w:rsidR="00D31656" w:rsidRPr="00D92703" w:rsidRDefault="00D31656" w:rsidP="00253678">
            <w:pPr>
              <w:jc w:val="center"/>
              <w:rPr>
                <w:rFonts w:ascii="Palatino Linotype" w:hAnsi="Palatino Linotype" w:cs="Arial"/>
                <w:sz w:val="20"/>
                <w:szCs w:val="20"/>
              </w:rPr>
            </w:pPr>
          </w:p>
        </w:tc>
        <w:tc>
          <w:tcPr>
            <w:tcW w:w="1385" w:type="dxa"/>
            <w:shd w:val="clear" w:color="auto" w:fill="D9D9D9"/>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1</w:t>
            </w:r>
            <w:r w:rsidRPr="00E8030B">
              <w:rPr>
                <w:rFonts w:ascii="Palatino Linotype" w:hAnsi="Palatino Linotype"/>
                <w:sz w:val="20"/>
                <w:szCs w:val="20"/>
              </w:rPr>
              <w:t>.</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r w:rsidRPr="001F181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2</w:t>
            </w:r>
            <w:r w:rsidRPr="00E8030B">
              <w:rPr>
                <w:rFonts w:ascii="Palatino Linotype" w:hAnsi="Palatino Linotype"/>
                <w:sz w:val="20"/>
                <w:szCs w:val="20"/>
              </w:rPr>
              <w:t>.</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r w:rsidRPr="001F181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r w:rsidR="00D31656" w:rsidRPr="00E8030B" w:rsidTr="00253678">
        <w:trPr>
          <w:jc w:val="center"/>
        </w:trPr>
        <w:tc>
          <w:tcPr>
            <w:tcW w:w="677" w:type="dxa"/>
            <w:vAlign w:val="center"/>
          </w:tcPr>
          <w:p w:rsidR="00D31656" w:rsidRPr="00E8030B" w:rsidRDefault="00D31656" w:rsidP="00253678">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3</w:t>
            </w:r>
            <w:r w:rsidRPr="00E8030B">
              <w:rPr>
                <w:rFonts w:ascii="Palatino Linotype" w:hAnsi="Palatino Linotype"/>
                <w:sz w:val="20"/>
                <w:szCs w:val="20"/>
              </w:rPr>
              <w:t>.</w:t>
            </w:r>
          </w:p>
        </w:tc>
        <w:tc>
          <w:tcPr>
            <w:tcW w:w="5103" w:type="dxa"/>
            <w:vAlign w:val="center"/>
          </w:tcPr>
          <w:p w:rsidR="00D31656" w:rsidRPr="00E8030B" w:rsidRDefault="00D31656" w:rsidP="00253678">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709" w:type="dxa"/>
            <w:vAlign w:val="center"/>
          </w:tcPr>
          <w:p w:rsidR="00D31656" w:rsidRPr="00D92703" w:rsidRDefault="00D31656" w:rsidP="00253678">
            <w:pPr>
              <w:jc w:val="center"/>
              <w:rPr>
                <w:rFonts w:ascii="Palatino Linotype" w:hAnsi="Palatino Linotype" w:cs="Arial"/>
                <w:sz w:val="20"/>
                <w:szCs w:val="20"/>
              </w:rPr>
            </w:pPr>
            <w:r w:rsidRPr="001F1813">
              <w:rPr>
                <w:rFonts w:ascii="Palatino Linotype" w:hAnsi="Palatino Linotype" w:cs="Arial"/>
                <w:sz w:val="20"/>
                <w:szCs w:val="20"/>
              </w:rPr>
              <w:t>x</w:t>
            </w:r>
          </w:p>
        </w:tc>
        <w:tc>
          <w:tcPr>
            <w:tcW w:w="709" w:type="dxa"/>
            <w:vAlign w:val="center"/>
          </w:tcPr>
          <w:p w:rsidR="00D31656" w:rsidRPr="00D92703" w:rsidRDefault="00D31656" w:rsidP="00253678">
            <w:pPr>
              <w:jc w:val="center"/>
              <w:rPr>
                <w:rFonts w:ascii="Palatino Linotype" w:hAnsi="Palatino Linotype" w:cs="Arial"/>
                <w:sz w:val="20"/>
                <w:szCs w:val="20"/>
              </w:rPr>
            </w:pPr>
          </w:p>
        </w:tc>
        <w:tc>
          <w:tcPr>
            <w:tcW w:w="1385" w:type="dxa"/>
            <w:vAlign w:val="center"/>
          </w:tcPr>
          <w:p w:rsidR="00D31656" w:rsidRPr="00E8030B" w:rsidRDefault="00D31656" w:rsidP="00253678">
            <w:pPr>
              <w:jc w:val="center"/>
              <w:rPr>
                <w:rFonts w:ascii="Palatino Linotype" w:hAnsi="Palatino Linotype"/>
                <w:sz w:val="20"/>
                <w:szCs w:val="20"/>
              </w:rPr>
            </w:pPr>
          </w:p>
        </w:tc>
      </w:tr>
    </w:tbl>
    <w:p w:rsidR="00D31656" w:rsidRPr="0077483F" w:rsidRDefault="00D31656" w:rsidP="00EF13D2">
      <w:pPr>
        <w:widowControl w:val="0"/>
        <w:numPr>
          <w:ilvl w:val="1"/>
          <w:numId w:val="58"/>
        </w:numPr>
        <w:tabs>
          <w:tab w:val="left" w:pos="709"/>
          <w:tab w:val="left" w:pos="993"/>
        </w:tabs>
        <w:suppressAutoHyphens/>
        <w:spacing w:before="240"/>
        <w:ind w:left="567" w:firstLine="0"/>
        <w:jc w:val="both"/>
        <w:rPr>
          <w:rFonts w:ascii="Palatino Linotype" w:hAnsi="Palatino Linotype"/>
          <w:b/>
          <w:sz w:val="24"/>
          <w:szCs w:val="24"/>
        </w:rPr>
      </w:pPr>
      <w:r w:rsidRPr="0077483F">
        <w:rPr>
          <w:rFonts w:ascii="Palatino Linotype" w:hAnsi="Palatino Linotype"/>
          <w:b/>
          <w:sz w:val="24"/>
          <w:szCs w:val="24"/>
        </w:rPr>
        <w:t>A tantárgy értékelésének módja</w:t>
      </w:r>
    </w:p>
    <w:p w:rsidR="00D31656" w:rsidRDefault="00D31656" w:rsidP="00EF13D2">
      <w:pPr>
        <w:ind w:left="567" w:right="-142"/>
        <w:rPr>
          <w:rFonts w:ascii="Palatino Linotype" w:hAnsi="Palatino Linotype"/>
          <w:b/>
          <w:sz w:val="44"/>
          <w:szCs w:val="4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r>
        <w:rPr>
          <w:rFonts w:ascii="Palatino Linotype" w:hAnsi="Palatino Linotype"/>
          <w:b/>
          <w:bCs/>
          <w:sz w:val="40"/>
          <w:szCs w:val="40"/>
        </w:rPr>
        <w:br w:type="page"/>
      </w:r>
    </w:p>
    <w:p w:rsidR="00D31656"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p>
    <w:p w:rsidR="00D31656" w:rsidRDefault="00D31656" w:rsidP="00EF13D2">
      <w:pPr>
        <w:ind w:right="-142"/>
        <w:jc w:val="center"/>
        <w:rPr>
          <w:rFonts w:ascii="Palatino Linotype" w:hAnsi="Palatino Linotype"/>
          <w:b/>
          <w:sz w:val="44"/>
          <w:szCs w:val="44"/>
        </w:rPr>
      </w:pPr>
    </w:p>
    <w:p w:rsidR="00D31656" w:rsidRPr="006B7DDC" w:rsidRDefault="00D31656" w:rsidP="00EF13D2">
      <w:pPr>
        <w:ind w:right="-142"/>
        <w:jc w:val="center"/>
        <w:rPr>
          <w:rFonts w:ascii="Palatino Linotype" w:hAnsi="Palatino Linotype"/>
          <w:b/>
          <w:sz w:val="44"/>
          <w:szCs w:val="44"/>
        </w:rPr>
      </w:pPr>
      <w:r w:rsidRPr="006B7DDC">
        <w:rPr>
          <w:rFonts w:ascii="Palatino Linotype" w:hAnsi="Palatino Linotype"/>
          <w:b/>
          <w:sz w:val="44"/>
          <w:szCs w:val="44"/>
        </w:rPr>
        <w:t>A</w:t>
      </w:r>
    </w:p>
    <w:p w:rsidR="00D31656" w:rsidRDefault="00D31656" w:rsidP="00EF13D2">
      <w:pPr>
        <w:ind w:right="-142"/>
        <w:jc w:val="center"/>
        <w:rPr>
          <w:rFonts w:ascii="Palatino Linotype" w:hAnsi="Palatino Linotype"/>
          <w:b/>
          <w:sz w:val="44"/>
          <w:szCs w:val="44"/>
        </w:rPr>
      </w:pPr>
      <w:r w:rsidRPr="006B7DDC">
        <w:rPr>
          <w:rFonts w:ascii="Palatino Linotype" w:hAnsi="Palatino Linotype"/>
          <w:b/>
          <w:sz w:val="44"/>
          <w:szCs w:val="44"/>
        </w:rPr>
        <w:t>11497-12 azonosító számú</w:t>
      </w:r>
    </w:p>
    <w:p w:rsidR="00D31656" w:rsidRPr="006B7DDC" w:rsidRDefault="00D31656" w:rsidP="00EF13D2">
      <w:pPr>
        <w:ind w:right="-142"/>
        <w:jc w:val="center"/>
        <w:rPr>
          <w:rFonts w:ascii="Palatino Linotype" w:hAnsi="Palatino Linotype"/>
          <w:b/>
          <w:sz w:val="44"/>
          <w:szCs w:val="44"/>
        </w:rPr>
      </w:pPr>
    </w:p>
    <w:p w:rsidR="00D31656" w:rsidRPr="006B7DDC" w:rsidRDefault="00D31656" w:rsidP="00EF13D2">
      <w:pPr>
        <w:ind w:right="-142"/>
        <w:jc w:val="center"/>
        <w:rPr>
          <w:rFonts w:ascii="Palatino Linotype" w:hAnsi="Palatino Linotype"/>
          <w:b/>
          <w:sz w:val="44"/>
          <w:szCs w:val="44"/>
        </w:rPr>
      </w:pPr>
      <w:r w:rsidRPr="006B7DDC">
        <w:rPr>
          <w:rFonts w:ascii="Palatino Linotype" w:hAnsi="Palatino Linotype"/>
          <w:b/>
          <w:sz w:val="44"/>
          <w:szCs w:val="44"/>
        </w:rPr>
        <w:t>Foglalkoztatás I.</w:t>
      </w:r>
    </w:p>
    <w:p w:rsidR="00D31656" w:rsidRDefault="00D31656" w:rsidP="00EF13D2">
      <w:pPr>
        <w:ind w:right="-142"/>
        <w:jc w:val="center"/>
        <w:rPr>
          <w:rFonts w:ascii="Palatino Linotype" w:hAnsi="Palatino Linotype"/>
          <w:b/>
          <w:sz w:val="44"/>
          <w:szCs w:val="44"/>
        </w:rPr>
      </w:pPr>
      <w:r w:rsidRPr="006B7DDC">
        <w:rPr>
          <w:rFonts w:ascii="Palatino Linotype" w:hAnsi="Palatino Linotype"/>
          <w:b/>
          <w:sz w:val="44"/>
          <w:szCs w:val="44"/>
        </w:rPr>
        <w:t>megnevezésű</w:t>
      </w:r>
    </w:p>
    <w:p w:rsidR="00D31656" w:rsidRPr="006B7DDC" w:rsidRDefault="00D31656" w:rsidP="00EF13D2">
      <w:pPr>
        <w:ind w:right="-142"/>
        <w:jc w:val="center"/>
        <w:rPr>
          <w:rFonts w:ascii="Palatino Linotype" w:hAnsi="Palatino Linotype"/>
          <w:b/>
          <w:sz w:val="44"/>
          <w:szCs w:val="44"/>
        </w:rPr>
      </w:pPr>
    </w:p>
    <w:p w:rsidR="00D31656" w:rsidRPr="0077483F" w:rsidRDefault="00D31656" w:rsidP="00EF13D2">
      <w:pPr>
        <w:ind w:right="-142"/>
        <w:jc w:val="center"/>
        <w:rPr>
          <w:rFonts w:ascii="Palatino Linotype" w:hAnsi="Palatino Linotype"/>
          <w:b/>
          <w:sz w:val="44"/>
          <w:szCs w:val="44"/>
        </w:rPr>
      </w:pPr>
      <w:r w:rsidRPr="0077483F">
        <w:rPr>
          <w:rFonts w:ascii="Palatino Linotype" w:hAnsi="Palatino Linotype"/>
          <w:b/>
          <w:sz w:val="44"/>
          <w:szCs w:val="44"/>
        </w:rPr>
        <w:t>szakmai követelménymodul</w:t>
      </w:r>
    </w:p>
    <w:p w:rsidR="00D31656" w:rsidRDefault="00D31656" w:rsidP="00EF13D2">
      <w:pPr>
        <w:ind w:right="-142"/>
        <w:jc w:val="center"/>
        <w:rPr>
          <w:rFonts w:ascii="Palatino Linotype" w:hAnsi="Palatino Linotype"/>
          <w:b/>
          <w:sz w:val="44"/>
          <w:szCs w:val="44"/>
        </w:rPr>
      </w:pPr>
    </w:p>
    <w:p w:rsidR="00D31656" w:rsidRPr="0077483F" w:rsidRDefault="00D31656" w:rsidP="00EF13D2">
      <w:pPr>
        <w:ind w:right="-142"/>
        <w:jc w:val="center"/>
        <w:rPr>
          <w:rFonts w:ascii="Palatino Linotype" w:hAnsi="Palatino Linotype"/>
          <w:b/>
          <w:sz w:val="44"/>
          <w:szCs w:val="44"/>
        </w:rPr>
      </w:pPr>
      <w:r w:rsidRPr="0077483F">
        <w:rPr>
          <w:rFonts w:ascii="Palatino Linotype" w:hAnsi="Palatino Linotype"/>
          <w:b/>
          <w:sz w:val="44"/>
          <w:szCs w:val="44"/>
        </w:rPr>
        <w:t>tantárgyai, témakörei</w:t>
      </w:r>
    </w:p>
    <w:p w:rsidR="00D31656" w:rsidRPr="006B7DDC" w:rsidRDefault="00D31656" w:rsidP="00EF13D2">
      <w:pPr>
        <w:ind w:right="-142"/>
        <w:jc w:val="both"/>
        <w:rPr>
          <w:rFonts w:ascii="Palatino Linotype" w:hAnsi="Palatino Linotype"/>
          <w:b/>
          <w:kern w:val="1"/>
          <w:sz w:val="16"/>
          <w:szCs w:val="16"/>
          <w:lang w:eastAsia="hi-IN" w:bidi="hi-IN"/>
        </w:rPr>
      </w:pPr>
      <w:r w:rsidRPr="0077483F">
        <w:rPr>
          <w:rFonts w:ascii="Palatino Linotype" w:hAnsi="Palatino Linotype"/>
          <w:b/>
          <w:sz w:val="44"/>
          <w:szCs w:val="44"/>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31656" w:rsidRPr="006B7DDC" w:rsidTr="00253678">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D31656" w:rsidRDefault="00D31656" w:rsidP="00253678">
            <w:pPr>
              <w:jc w:val="center"/>
              <w:rPr>
                <w:rFonts w:ascii="Palatino Linotype" w:hAnsi="Palatino Linotype" w:cs="Arial"/>
                <w:sz w:val="20"/>
                <w:szCs w:val="20"/>
              </w:rPr>
            </w:pPr>
            <w:r>
              <w:rPr>
                <w:rFonts w:ascii="Palatino Linotype" w:hAnsi="Palatino Linotype" w:cs="Arial"/>
                <w:sz w:val="20"/>
                <w:szCs w:val="20"/>
              </w:rPr>
              <w:t>11497-12</w:t>
            </w:r>
          </w:p>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D31656" w:rsidRPr="006B7DDC" w:rsidTr="00253678">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31656" w:rsidRPr="006B7DDC" w:rsidRDefault="00D31656" w:rsidP="00253678">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bottom"/>
          </w:tcPr>
          <w:p w:rsidR="00D31656" w:rsidRPr="006B7DDC" w:rsidRDefault="00D31656" w:rsidP="00253678">
            <w:pPr>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bottom"/>
          </w:tcPr>
          <w:p w:rsidR="00D31656" w:rsidRPr="006B7DDC" w:rsidRDefault="00D31656" w:rsidP="00253678">
            <w:pPr>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D31656" w:rsidRPr="006B7DDC" w:rsidRDefault="00D31656" w:rsidP="00253678">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D31656" w:rsidRPr="006B7DDC" w:rsidRDefault="00D31656" w:rsidP="00253678">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D31656" w:rsidRPr="006B7DDC" w:rsidTr="002536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tabs>
                <w:tab w:val="left" w:pos="1084"/>
              </w:tabs>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600"/>
          <w:jc w:val="center"/>
        </w:trPr>
        <w:tc>
          <w:tcPr>
            <w:tcW w:w="4600" w:type="dxa"/>
            <w:tcBorders>
              <w:top w:val="nil"/>
              <w:left w:val="single" w:sz="4" w:space="0" w:color="auto"/>
              <w:bottom w:val="single" w:sz="4" w:space="0" w:color="auto"/>
              <w:right w:val="single" w:sz="4" w:space="0" w:color="auto"/>
            </w:tcBorders>
            <w:vAlign w:val="center"/>
          </w:tcPr>
          <w:p w:rsidR="00D31656" w:rsidRPr="006B7DDC" w:rsidRDefault="00D31656" w:rsidP="00253678">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600"/>
          <w:jc w:val="center"/>
        </w:trPr>
        <w:tc>
          <w:tcPr>
            <w:tcW w:w="4600" w:type="dxa"/>
            <w:tcBorders>
              <w:top w:val="nil"/>
              <w:left w:val="single" w:sz="4" w:space="0" w:color="auto"/>
              <w:bottom w:val="single" w:sz="4" w:space="0" w:color="auto"/>
              <w:right w:val="single" w:sz="4" w:space="0" w:color="auto"/>
            </w:tcBorders>
            <w:vAlign w:val="center"/>
          </w:tcPr>
          <w:p w:rsidR="00D31656" w:rsidRPr="006B7DDC" w:rsidRDefault="00D31656" w:rsidP="00253678">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vAlign w:val="center"/>
          </w:tcPr>
          <w:p w:rsidR="00D31656" w:rsidRPr="006B7DDC" w:rsidRDefault="00D31656" w:rsidP="00253678">
            <w:pPr>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D31656" w:rsidRPr="006B7DDC" w:rsidTr="00253678">
        <w:trPr>
          <w:trHeight w:val="600"/>
          <w:jc w:val="center"/>
        </w:trPr>
        <w:tc>
          <w:tcPr>
            <w:tcW w:w="4600" w:type="dxa"/>
            <w:tcBorders>
              <w:top w:val="nil"/>
              <w:left w:val="single" w:sz="4" w:space="0" w:color="auto"/>
              <w:bottom w:val="single" w:sz="4" w:space="0" w:color="auto"/>
              <w:right w:val="single" w:sz="4" w:space="0" w:color="auto"/>
            </w:tcBorders>
            <w:vAlign w:val="center"/>
          </w:tcPr>
          <w:p w:rsidR="00D31656" w:rsidRPr="006B7DDC" w:rsidRDefault="00D31656" w:rsidP="00253678">
            <w:pPr>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930"/>
          <w:jc w:val="center"/>
        </w:trPr>
        <w:tc>
          <w:tcPr>
            <w:tcW w:w="4600" w:type="dxa"/>
            <w:tcBorders>
              <w:top w:val="nil"/>
              <w:left w:val="single" w:sz="4" w:space="0" w:color="auto"/>
              <w:bottom w:val="single" w:sz="4" w:space="0" w:color="auto"/>
              <w:right w:val="single" w:sz="4" w:space="0" w:color="auto"/>
            </w:tcBorders>
            <w:vAlign w:val="center"/>
          </w:tcPr>
          <w:p w:rsidR="00D31656" w:rsidRPr="006B7DDC" w:rsidRDefault="00D31656" w:rsidP="00253678">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r>
      <w:tr w:rsidR="00D31656" w:rsidRPr="006B7DDC" w:rsidTr="002536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vAlign w:val="center"/>
          </w:tcPr>
          <w:p w:rsidR="00D31656" w:rsidRPr="006B7DDC" w:rsidRDefault="00D31656" w:rsidP="00253678">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D31656" w:rsidRPr="006B7DDC" w:rsidRDefault="00D31656" w:rsidP="00253678">
            <w:pPr>
              <w:jc w:val="center"/>
              <w:rPr>
                <w:rFonts w:ascii="Palatino Linotype" w:hAnsi="Palatino Linotype" w:cs="Arial"/>
                <w:sz w:val="20"/>
                <w:szCs w:val="20"/>
              </w:rPr>
            </w:pPr>
          </w:p>
        </w:tc>
      </w:tr>
      <w:tr w:rsidR="00D31656" w:rsidRPr="006B7DDC" w:rsidTr="0025367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D31656" w:rsidRPr="006B7DDC" w:rsidRDefault="00D31656" w:rsidP="00253678">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D31656" w:rsidRPr="006B7DDC" w:rsidRDefault="00D31656" w:rsidP="00253678">
            <w:pPr>
              <w:jc w:val="center"/>
              <w:rPr>
                <w:rFonts w:ascii="Palatino Linotype" w:hAnsi="Palatino Linotype" w:cs="Arial"/>
                <w:sz w:val="20"/>
                <w:szCs w:val="20"/>
              </w:rPr>
            </w:pPr>
          </w:p>
        </w:tc>
      </w:tr>
    </w:tbl>
    <w:p w:rsidR="00D31656" w:rsidRDefault="00D31656" w:rsidP="00EF13D2">
      <w:pPr>
        <w:pStyle w:val="Alcm"/>
        <w:numPr>
          <w:ilvl w:val="0"/>
          <w:numId w:val="28"/>
        </w:numPr>
        <w:tabs>
          <w:tab w:val="clear" w:pos="720"/>
          <w:tab w:val="num" w:pos="284"/>
          <w:tab w:val="right" w:pos="9214"/>
        </w:tabs>
        <w:spacing w:after="0"/>
        <w:ind w:hanging="720"/>
        <w:jc w:val="right"/>
        <w:outlineLvl w:val="9"/>
        <w:rPr>
          <w:rFonts w:ascii="Palatino Linotype" w:hAnsi="Palatino Linotype"/>
          <w:b/>
          <w:sz w:val="24"/>
          <w:szCs w:val="24"/>
        </w:rPr>
      </w:pPr>
      <w:r>
        <w:rPr>
          <w:kern w:val="1"/>
          <w:lang w:eastAsia="hi-IN" w:bidi="hi-IN"/>
        </w:rPr>
        <w:br w:type="page"/>
      </w:r>
      <w:r w:rsidRPr="00705224">
        <w:rPr>
          <w:rFonts w:ascii="Palatino Linotype" w:hAnsi="Palatino Linotype"/>
          <w:b/>
          <w:sz w:val="24"/>
          <w:szCs w:val="24"/>
        </w:rPr>
        <w:lastRenderedPageBreak/>
        <w:t>Foglalkoztatás I. tantárgy</w:t>
      </w:r>
      <w:r>
        <w:rPr>
          <w:rFonts w:ascii="Palatino Linotype" w:hAnsi="Palatino Linotype"/>
          <w:b/>
          <w:sz w:val="24"/>
          <w:szCs w:val="24"/>
        </w:rPr>
        <w:tab/>
      </w:r>
      <w:r w:rsidRPr="005610C4">
        <w:rPr>
          <w:rFonts w:ascii="Palatino Linotype" w:hAnsi="Palatino Linotype"/>
          <w:b/>
          <w:sz w:val="24"/>
          <w:szCs w:val="24"/>
        </w:rPr>
        <w:t>64 óra</w:t>
      </w:r>
    </w:p>
    <w:p w:rsidR="00D31656" w:rsidRPr="003F06DC" w:rsidRDefault="00D31656" w:rsidP="00EF13D2">
      <w:pPr>
        <w:pStyle w:val="Listaszerbekezds"/>
        <w:widowControl w:val="0"/>
        <w:numPr>
          <w:ilvl w:val="1"/>
          <w:numId w:val="56"/>
        </w:numPr>
        <w:tabs>
          <w:tab w:val="left" w:pos="993"/>
        </w:tabs>
        <w:suppressAutoHyphens/>
        <w:spacing w:before="240" w:after="0"/>
        <w:ind w:left="567" w:right="-142" w:firstLine="0"/>
        <w:rPr>
          <w:rFonts w:ascii="Palatino Linotype" w:hAnsi="Palatino Linotype"/>
          <w:b/>
          <w:sz w:val="24"/>
          <w:szCs w:val="24"/>
        </w:rPr>
      </w:pPr>
      <w:r w:rsidRPr="003F06DC">
        <w:rPr>
          <w:rFonts w:ascii="Palatino Linotype" w:hAnsi="Palatino Linotype"/>
          <w:b/>
          <w:sz w:val="24"/>
          <w:szCs w:val="24"/>
        </w:rPr>
        <w:t>A tantárgy tanításának célja</w:t>
      </w:r>
    </w:p>
    <w:p w:rsidR="00D31656" w:rsidRPr="00EF5E63" w:rsidRDefault="00D31656" w:rsidP="00EF13D2">
      <w:pPr>
        <w:pStyle w:val="2szintszveg"/>
        <w:ind w:left="567" w:right="-142"/>
      </w:pPr>
      <w:r w:rsidRPr="00EF5E63">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31656" w:rsidRDefault="00D31656" w:rsidP="00EF13D2">
      <w:pPr>
        <w:pStyle w:val="2szintszveg"/>
        <w:ind w:left="567" w:right="-142"/>
      </w:pPr>
      <w:r w:rsidRPr="00B449DD">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31656" w:rsidRPr="00A55915" w:rsidRDefault="00D31656" w:rsidP="00EF13D2">
      <w:pPr>
        <w:pStyle w:val="Listaszerbekezds"/>
        <w:widowControl w:val="0"/>
        <w:numPr>
          <w:ilvl w:val="1"/>
          <w:numId w:val="56"/>
        </w:numPr>
        <w:tabs>
          <w:tab w:val="left" w:pos="993"/>
        </w:tabs>
        <w:suppressAutoHyphens/>
        <w:spacing w:before="240" w:after="0"/>
        <w:ind w:left="567" w:right="-142" w:firstLine="0"/>
        <w:rPr>
          <w:rFonts w:ascii="Palatino Linotype" w:hAnsi="Palatino Linotype"/>
          <w:b/>
          <w:sz w:val="24"/>
          <w:szCs w:val="24"/>
        </w:rPr>
      </w:pPr>
      <w:r w:rsidRPr="00A55915">
        <w:rPr>
          <w:rFonts w:ascii="Palatino Linotype" w:hAnsi="Palatino Linotype"/>
          <w:b/>
          <w:sz w:val="24"/>
          <w:szCs w:val="24"/>
        </w:rPr>
        <w:t xml:space="preserve">Kapcsolódó közismereti, szakmai tartalmak: </w:t>
      </w:r>
    </w:p>
    <w:p w:rsidR="00D31656" w:rsidRPr="00C005EC" w:rsidRDefault="00D31656" w:rsidP="00EF13D2">
      <w:pPr>
        <w:pStyle w:val="2szintszveg"/>
        <w:ind w:left="567" w:right="-142"/>
      </w:pPr>
      <w:r>
        <w:t>I</w:t>
      </w:r>
      <w:r w:rsidRPr="00C005EC">
        <w:t>degen nyelvek</w:t>
      </w:r>
      <w:r>
        <w:t>.</w:t>
      </w:r>
    </w:p>
    <w:p w:rsidR="00D31656" w:rsidRDefault="00D31656" w:rsidP="00EF13D2">
      <w:pPr>
        <w:pStyle w:val="Listaszerbekezds"/>
        <w:widowControl w:val="0"/>
        <w:numPr>
          <w:ilvl w:val="1"/>
          <w:numId w:val="56"/>
        </w:numPr>
        <w:tabs>
          <w:tab w:val="left" w:pos="993"/>
        </w:tabs>
        <w:suppressAutoHyphens/>
        <w:spacing w:before="240" w:after="0"/>
        <w:ind w:left="567" w:right="-142" w:firstLine="0"/>
        <w:rPr>
          <w:rFonts w:ascii="Palatino Linotype" w:hAnsi="Palatino Linotype"/>
          <w:b/>
          <w:sz w:val="24"/>
          <w:szCs w:val="24"/>
        </w:rPr>
      </w:pPr>
      <w:r>
        <w:rPr>
          <w:rFonts w:ascii="Palatino Linotype" w:hAnsi="Palatino Linotype"/>
          <w:b/>
          <w:sz w:val="24"/>
          <w:szCs w:val="24"/>
        </w:rPr>
        <w:t>Témakörök</w:t>
      </w:r>
    </w:p>
    <w:p w:rsidR="00D31656" w:rsidRPr="00E67AC5" w:rsidRDefault="00D31656" w:rsidP="00EF13D2">
      <w:pPr>
        <w:pStyle w:val="3szint"/>
        <w:numPr>
          <w:ilvl w:val="2"/>
          <w:numId w:val="56"/>
        </w:numPr>
        <w:tabs>
          <w:tab w:val="left" w:pos="1440"/>
        </w:tabs>
        <w:ind w:left="720" w:right="-142" w:firstLine="0"/>
        <w:jc w:val="right"/>
        <w:rPr>
          <w:i/>
        </w:rPr>
      </w:pPr>
      <w:r w:rsidRPr="00B449DD">
        <w:t>Nyelvtani rendszerzés 1</w:t>
      </w:r>
      <w:r>
        <w:t>.</w:t>
      </w:r>
      <w:r w:rsidRPr="00B449DD">
        <w:tab/>
      </w:r>
      <w:r w:rsidRPr="00B449DD">
        <w:rPr>
          <w:i/>
        </w:rPr>
        <w:t>10 óra</w:t>
      </w:r>
    </w:p>
    <w:p w:rsidR="00D31656" w:rsidRPr="00A55915" w:rsidRDefault="00D31656" w:rsidP="00EF13D2">
      <w:pPr>
        <w:pStyle w:val="3szintszveg"/>
        <w:ind w:right="-142"/>
      </w:pPr>
      <w:r w:rsidRPr="00E67AC5">
        <w:t>A 10 óra alatt a tanulók átismétlik a 3 alapvető idősíkra (jelen, múlt, jövő) vonatkozó igeidőket, illetve begyakorolják azokat, hogy a munkavállaláshoz</w:t>
      </w:r>
      <w:r w:rsidRPr="00A55915">
        <w:t xml:space="preserve">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D31656" w:rsidRPr="00A55915" w:rsidRDefault="00D31656" w:rsidP="00EF13D2">
      <w:pPr>
        <w:pStyle w:val="3szintszveg"/>
        <w:ind w:right="-142"/>
      </w:pPr>
      <w:r w:rsidRPr="00A55915">
        <w:t>A célként megfogalmazott idegen</w:t>
      </w:r>
      <w:r>
        <w:t xml:space="preserve"> </w:t>
      </w:r>
      <w:r w:rsidRPr="00A55915">
        <w:t>nyelvi magabiztosság csak az alapvető igeidők helyes és pontos használata révén fog megvalósulni.</w:t>
      </w:r>
    </w:p>
    <w:p w:rsidR="00D31656" w:rsidRPr="00E67AC5" w:rsidRDefault="00D31656" w:rsidP="00EF13D2">
      <w:pPr>
        <w:pStyle w:val="3szint"/>
        <w:numPr>
          <w:ilvl w:val="2"/>
          <w:numId w:val="56"/>
        </w:numPr>
        <w:tabs>
          <w:tab w:val="left" w:pos="1440"/>
        </w:tabs>
        <w:ind w:left="720" w:right="-142" w:firstLine="0"/>
        <w:jc w:val="right"/>
        <w:rPr>
          <w:i/>
        </w:rPr>
      </w:pPr>
      <w:r w:rsidRPr="00A55915">
        <w:t>Nyelvtani rendszerezés 2</w:t>
      </w:r>
      <w:r>
        <w:t>.</w:t>
      </w:r>
      <w:r w:rsidRPr="00A55915">
        <w:tab/>
      </w:r>
      <w:r w:rsidRPr="00E67AC5">
        <w:rPr>
          <w:i/>
        </w:rPr>
        <w:t>10 óra</w:t>
      </w:r>
    </w:p>
    <w:p w:rsidR="00D31656" w:rsidRDefault="00D31656" w:rsidP="00EF13D2">
      <w:pPr>
        <w:pStyle w:val="3szintszveg"/>
        <w:ind w:right="-142"/>
      </w:pPr>
      <w:r w:rsidRPr="00A55915">
        <w:t xml:space="preserve">A témakör tananyagaként megfogalmazott nyelvtani egységek – a tagadás, a jelen idejű feltételes mód, illetve a segédigék (képesség, lehetőség, szükségesség)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A kérdésfeltevés, a szórend alapvető </w:t>
      </w:r>
      <w:r w:rsidRPr="00A55915">
        <w:lastRenderedPageBreak/>
        <w:t>szabályainak elsajátítása révén alkalmassá válik a diák arra, hogy egy munkahelyi állásinterjún megértse a feltett kérdéseket, illetve esetlegesen ő maga is egyszerű tisztázó kérdéseket tudjon feltenni</w:t>
      </w:r>
      <w:r>
        <w:t xml:space="preserve"> a munkahelyi meghallgatás során. </w:t>
      </w:r>
    </w:p>
    <w:p w:rsidR="00D31656" w:rsidRPr="00A55915" w:rsidRDefault="00D31656" w:rsidP="00EF13D2">
      <w:pPr>
        <w:pStyle w:val="3szint"/>
        <w:numPr>
          <w:ilvl w:val="2"/>
          <w:numId w:val="56"/>
        </w:numPr>
        <w:tabs>
          <w:tab w:val="left" w:pos="1440"/>
        </w:tabs>
        <w:ind w:left="720" w:right="-142" w:firstLine="0"/>
        <w:jc w:val="right"/>
      </w:pPr>
      <w:r>
        <w:t>Nyelvi készségfejlesztés</w:t>
      </w:r>
      <w:r w:rsidRPr="00A55915">
        <w:tab/>
      </w:r>
      <w:r w:rsidRPr="00E67AC5">
        <w:rPr>
          <w:i/>
        </w:rPr>
        <w:t>24 óra</w:t>
      </w:r>
    </w:p>
    <w:p w:rsidR="00D31656" w:rsidRDefault="00D31656" w:rsidP="00EF13D2">
      <w:pPr>
        <w:pStyle w:val="3szintszveg"/>
        <w:ind w:right="-142"/>
      </w:pPr>
      <w:r>
        <w:rPr>
          <w:b/>
        </w:rPr>
        <w:t>/</w:t>
      </w:r>
      <w:r w:rsidRPr="00C23772">
        <w:t>Az induktív nyelvtanulási képesség és az idegen</w:t>
      </w:r>
      <w:r>
        <w:t xml:space="preserve"> </w:t>
      </w:r>
      <w:r w:rsidRPr="00C23772">
        <w:t>nyelvi asszociatív memória fejlesztése fonetikai készségfejlesztéssel kiegészítve/</w:t>
      </w:r>
    </w:p>
    <w:p w:rsidR="00D31656" w:rsidRPr="00A55915" w:rsidRDefault="00D31656" w:rsidP="00EF13D2">
      <w:pPr>
        <w:pStyle w:val="3szintszveg"/>
        <w:ind w:right="-142"/>
        <w:rPr>
          <w:b/>
          <w:kern w:val="1"/>
          <w:lang w:eastAsia="hi-IN" w:bidi="hi-IN"/>
        </w:rPr>
      </w:pPr>
    </w:p>
    <w:p w:rsidR="00D31656" w:rsidRDefault="00D31656" w:rsidP="00EF13D2">
      <w:pPr>
        <w:pStyle w:val="3szintszveg"/>
        <w:ind w:right="-142"/>
      </w:pPr>
      <w:r w:rsidRPr="00F44D3F">
        <w:rPr>
          <w:kern w:val="1"/>
          <w:lang w:eastAsia="hi-IN" w:bidi="hi-IN"/>
        </w:rPr>
        <w:t>A 24 órás nyelvi készségfejlesz</w:t>
      </w:r>
      <w:r>
        <w:rPr>
          <w:kern w:val="1"/>
          <w:lang w:eastAsia="hi-IN" w:bidi="hi-IN"/>
        </w:rPr>
        <w:t>t</w:t>
      </w:r>
      <w:r w:rsidRPr="00F44D3F">
        <w:rPr>
          <w:kern w:val="1"/>
          <w:lang w:eastAsia="hi-IN" w:bidi="hi-IN"/>
        </w:rPr>
        <w:t>ő blokk célja, hogy rendszerezze a diák idegen</w:t>
      </w:r>
      <w:r>
        <w:rPr>
          <w:kern w:val="1"/>
          <w:lang w:eastAsia="hi-IN" w:bidi="hi-IN"/>
        </w:rPr>
        <w:t xml:space="preserve"> </w:t>
      </w:r>
      <w:r w:rsidRPr="00F44D3F">
        <w:rPr>
          <w:kern w:val="1"/>
          <w:lang w:eastAsia="hi-IN" w:bidi="hi-IN"/>
        </w:rPr>
        <w:t>nyelvi</w:t>
      </w:r>
      <w:r>
        <w:rPr>
          <w:kern w:val="1"/>
          <w:lang w:eastAsia="hi-IN" w:bidi="hi-IN"/>
        </w:rPr>
        <w:t xml:space="preserve"> alapszókincshez kapcsolódó</w:t>
      </w:r>
      <w:r w:rsidRPr="00F44D3F">
        <w:rPr>
          <w:kern w:val="1"/>
          <w:lang w:eastAsia="hi-IN" w:bidi="hi-IN"/>
        </w:rPr>
        <w:t xml:space="preserve"> ismereteit. </w:t>
      </w:r>
      <w:r w:rsidRPr="00A55915">
        <w:rPr>
          <w:kern w:val="1"/>
          <w:lang w:eastAsia="hi-IN" w:bidi="hi-IN"/>
        </w:rPr>
        <w:t>Az induktív nyelvtanulási képességfejlesztés és az idegen</w:t>
      </w:r>
      <w:r>
        <w:rPr>
          <w:kern w:val="1"/>
          <w:lang w:eastAsia="hi-IN" w:bidi="hi-IN"/>
        </w:rPr>
        <w:t xml:space="preserve"> </w:t>
      </w:r>
      <w:r w:rsidRPr="00A55915">
        <w:rPr>
          <w:kern w:val="1"/>
          <w:lang w:eastAsia="hi-IN" w:bidi="hi-IN"/>
        </w:rPr>
        <w:t>nyelvi asszociatív memóriafejlesztés 4 alapvető társalgási témakörön keresztül valósul meg</w:t>
      </w:r>
      <w:r w:rsidRPr="00F44D3F">
        <w:rPr>
          <w:kern w:val="1"/>
          <w:lang w:eastAsia="hi-IN" w:bidi="hi-IN"/>
        </w:rPr>
        <w:t>.</w:t>
      </w:r>
      <w:r w:rsidRPr="00F44D3F">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31656" w:rsidRPr="00F44D3F" w:rsidRDefault="00D31656" w:rsidP="00EF13D2">
      <w:pPr>
        <w:pStyle w:val="3szintszveg"/>
        <w:ind w:right="-142"/>
      </w:pPr>
      <w:r w:rsidRPr="00F44D3F">
        <w:t>Az elsajátítandó témakörök:</w:t>
      </w:r>
    </w:p>
    <w:p w:rsidR="00D31656" w:rsidRPr="00F44D3F" w:rsidRDefault="00D31656" w:rsidP="00EF13D2">
      <w:pPr>
        <w:pStyle w:val="3szintszveg"/>
        <w:numPr>
          <w:ilvl w:val="0"/>
          <w:numId w:val="57"/>
        </w:numPr>
        <w:ind w:right="-142"/>
        <w:rPr>
          <w:kern w:val="1"/>
          <w:lang w:eastAsia="hi-IN" w:bidi="hi-IN"/>
        </w:rPr>
      </w:pPr>
      <w:r w:rsidRPr="00F44D3F">
        <w:rPr>
          <w:kern w:val="1"/>
          <w:lang w:eastAsia="hi-IN" w:bidi="hi-IN"/>
        </w:rPr>
        <w:t>személyes bemutatkozás</w:t>
      </w:r>
    </w:p>
    <w:p w:rsidR="00D31656" w:rsidRPr="00F44D3F" w:rsidRDefault="00D31656" w:rsidP="00EF13D2">
      <w:pPr>
        <w:pStyle w:val="3szintszveg"/>
        <w:numPr>
          <w:ilvl w:val="0"/>
          <w:numId w:val="57"/>
        </w:numPr>
        <w:ind w:right="-142"/>
        <w:rPr>
          <w:kern w:val="1"/>
          <w:lang w:eastAsia="hi-IN" w:bidi="hi-IN"/>
        </w:rPr>
      </w:pPr>
      <w:r w:rsidRPr="00F44D3F">
        <w:rPr>
          <w:kern w:val="1"/>
          <w:lang w:eastAsia="hi-IN" w:bidi="hi-IN"/>
        </w:rPr>
        <w:t>a munka világa</w:t>
      </w:r>
    </w:p>
    <w:p w:rsidR="00D31656" w:rsidRPr="00F44D3F" w:rsidRDefault="00D31656" w:rsidP="00EF13D2">
      <w:pPr>
        <w:pStyle w:val="3szintszveg"/>
        <w:numPr>
          <w:ilvl w:val="0"/>
          <w:numId w:val="57"/>
        </w:numPr>
        <w:ind w:right="-142"/>
        <w:rPr>
          <w:kern w:val="1"/>
          <w:lang w:eastAsia="hi-IN" w:bidi="hi-IN"/>
        </w:rPr>
      </w:pPr>
      <w:r w:rsidRPr="00F44D3F">
        <w:rPr>
          <w:kern w:val="1"/>
          <w:lang w:eastAsia="hi-IN" w:bidi="hi-IN"/>
        </w:rPr>
        <w:t>napi tevékenységek, aktivitás</w:t>
      </w:r>
    </w:p>
    <w:p w:rsidR="00D31656" w:rsidRDefault="00D31656" w:rsidP="00EF13D2">
      <w:pPr>
        <w:pStyle w:val="3szintszveg"/>
        <w:numPr>
          <w:ilvl w:val="0"/>
          <w:numId w:val="57"/>
        </w:numPr>
        <w:ind w:right="-142"/>
        <w:rPr>
          <w:kern w:val="1"/>
          <w:lang w:eastAsia="hi-IN" w:bidi="hi-IN"/>
        </w:rPr>
      </w:pPr>
      <w:r w:rsidRPr="00F44D3F">
        <w:rPr>
          <w:kern w:val="1"/>
          <w:lang w:eastAsia="hi-IN" w:bidi="hi-IN"/>
        </w:rPr>
        <w:t>étkezés</w:t>
      </w:r>
      <w:r>
        <w:rPr>
          <w:kern w:val="1"/>
          <w:lang w:eastAsia="hi-IN" w:bidi="hi-IN"/>
        </w:rPr>
        <w:t>, szállás</w:t>
      </w:r>
    </w:p>
    <w:p w:rsidR="00D31656" w:rsidRPr="00AA5B0C" w:rsidRDefault="00D31656" w:rsidP="00EF13D2">
      <w:pPr>
        <w:pStyle w:val="3szintszveg"/>
        <w:ind w:right="-142"/>
      </w:pPr>
      <w:r w:rsidRPr="00AA5B0C">
        <w:t>Ezen a témakörön keresztül valósul meg a fonetikai dekódolási képességfejlesztés is, amely során a célnyelv legfontosabb fonetikai szabályaival ismerkedik meg a nyelvtanuló.</w:t>
      </w:r>
    </w:p>
    <w:p w:rsidR="00D31656" w:rsidRPr="00A55915" w:rsidRDefault="00D31656" w:rsidP="00EF13D2">
      <w:pPr>
        <w:pStyle w:val="3szint"/>
        <w:numPr>
          <w:ilvl w:val="2"/>
          <w:numId w:val="56"/>
        </w:numPr>
        <w:tabs>
          <w:tab w:val="left" w:pos="1440"/>
        </w:tabs>
        <w:ind w:left="720" w:right="-142" w:firstLine="0"/>
        <w:jc w:val="right"/>
      </w:pPr>
      <w:r w:rsidRPr="00A55915">
        <w:t xml:space="preserve">Munkavállalói szókincs </w:t>
      </w:r>
      <w:r w:rsidRPr="00A55915">
        <w:tab/>
      </w:r>
      <w:r w:rsidRPr="00E67AC5">
        <w:rPr>
          <w:i/>
        </w:rPr>
        <w:t>20 óra</w:t>
      </w:r>
    </w:p>
    <w:p w:rsidR="00D31656" w:rsidRDefault="00D31656" w:rsidP="00EF13D2">
      <w:pPr>
        <w:pStyle w:val="3szintszveg"/>
        <w:ind w:right="-142"/>
        <w:rPr>
          <w:b/>
          <w:kern w:val="1"/>
          <w:lang w:eastAsia="hi-IN" w:bidi="hi-IN"/>
        </w:rPr>
      </w:pPr>
      <w:r>
        <w:rPr>
          <w:b/>
          <w:kern w:val="1"/>
          <w:lang w:eastAsia="hi-IN" w:bidi="hi-IN"/>
        </w:rPr>
        <w:t>/</w:t>
      </w:r>
      <w:r w:rsidRPr="000B1B3D">
        <w:rPr>
          <w:kern w:val="1"/>
          <w:lang w:eastAsia="hi-IN" w:bidi="hi-IN"/>
        </w:rPr>
        <w:t>Munkavállalással kapcsolatos alapvető szakszókincs elsajátítása</w:t>
      </w:r>
      <w:r>
        <w:rPr>
          <w:b/>
          <w:kern w:val="1"/>
          <w:lang w:eastAsia="hi-IN" w:bidi="hi-IN"/>
        </w:rPr>
        <w:t>/</w:t>
      </w:r>
    </w:p>
    <w:p w:rsidR="00D31656" w:rsidRDefault="00D31656" w:rsidP="00EF13D2">
      <w:pPr>
        <w:pStyle w:val="3szintszveg"/>
        <w:ind w:right="-142"/>
        <w:rPr>
          <w:b/>
          <w:kern w:val="1"/>
          <w:lang w:eastAsia="hi-IN" w:bidi="hi-IN"/>
        </w:rPr>
      </w:pPr>
    </w:p>
    <w:p w:rsidR="00D31656" w:rsidRDefault="00D31656" w:rsidP="00EF13D2">
      <w:pPr>
        <w:pStyle w:val="3szintszveg"/>
        <w:ind w:right="-142"/>
      </w:pPr>
      <w:r w:rsidRPr="00620FC1">
        <w:t>A 20 órás szakmai nyelvi készségfejlesztés csak a 44 órás 3 alapozó témakör elsajátítása után lehetséges. Cél, hogy a témakör végére a diák egyszerű mondatokban, megfelelő nyelvi ta</w:t>
      </w:r>
      <w:r>
        <w:t xml:space="preserve">rtalmi koherenciával be tudjon </w:t>
      </w:r>
      <w:r w:rsidRPr="00620FC1">
        <w:t>bemutatkozni kifejezetten szakmai vonatkozással. A témakör tananyagának elsajátít</w:t>
      </w:r>
      <w:r>
        <w:t>ása révén alkalmas lesz a munka</w:t>
      </w:r>
      <w:r w:rsidRPr="00620FC1">
        <w:t>lehetőségeket feltérképezni a célnyelvi országban. Begyakorolja az alapadatokat tartalmazó formanyomtatvány kitöltését. Elsajátítja azt a szakmai jellegű szókincset</w:t>
      </w:r>
      <w:r>
        <w:t>,</w:t>
      </w:r>
      <w:r w:rsidRPr="00620FC1">
        <w:t xml:space="preserve"> ami alkalmassá teszi arra, hogy a munkalehetőségekről, munkakörülményekről tájékozódjon. A témakör </w:t>
      </w:r>
      <w:r w:rsidRPr="00620FC1">
        <w:lastRenderedPageBreak/>
        <w:t>tanulása során közvetlenül a szakmájára vonatkozó gyakran használt kifejezéseket sajátítja el.</w:t>
      </w:r>
    </w:p>
    <w:p w:rsidR="00D31656" w:rsidRPr="00D36AE8" w:rsidRDefault="00D31656" w:rsidP="00EF13D2">
      <w:pPr>
        <w:pStyle w:val="Listaszerbekezds"/>
        <w:widowControl w:val="0"/>
        <w:numPr>
          <w:ilvl w:val="1"/>
          <w:numId w:val="56"/>
        </w:numPr>
        <w:tabs>
          <w:tab w:val="left" w:pos="993"/>
        </w:tabs>
        <w:suppressAutoHyphens/>
        <w:spacing w:before="240" w:after="0"/>
        <w:ind w:left="567" w:right="-142" w:firstLine="0"/>
        <w:rPr>
          <w:rFonts w:ascii="Palatino Linotype" w:hAnsi="Palatino Linotype"/>
          <w:b/>
          <w:i/>
          <w:sz w:val="24"/>
          <w:szCs w:val="24"/>
        </w:rPr>
      </w:pPr>
      <w:r w:rsidRPr="00D36AE8">
        <w:rPr>
          <w:rFonts w:ascii="Palatino Linotype" w:hAnsi="Palatino Linotype"/>
          <w:b/>
          <w:i/>
          <w:sz w:val="24"/>
          <w:szCs w:val="24"/>
        </w:rPr>
        <w:t>A képzés javasolt helyszíne (ajánlás)</w:t>
      </w:r>
    </w:p>
    <w:p w:rsidR="00D31656" w:rsidRPr="00961802" w:rsidRDefault="00D31656" w:rsidP="00EF13D2">
      <w:pPr>
        <w:pStyle w:val="2szintszveg"/>
        <w:ind w:left="567" w:right="-142"/>
        <w:rPr>
          <w:bCs/>
          <w:i/>
        </w:rPr>
      </w:pPr>
      <w:r w:rsidRPr="00961802">
        <w:rPr>
          <w:i/>
          <w:kern w:val="1"/>
          <w:lang w:eastAsia="hi-IN" w:bidi="hi-IN"/>
        </w:rPr>
        <w:t>Az órák kb. 50%-a egyszerű tanteremben történjen, egy másik fele pedig számítógépes tanteremben, hiszen az oktatás egy jelentős részben digitális tananyag által támogatott formában zajlik.</w:t>
      </w:r>
    </w:p>
    <w:p w:rsidR="00D31656" w:rsidRPr="00D36AE8" w:rsidRDefault="00D31656" w:rsidP="00EF13D2">
      <w:pPr>
        <w:widowControl w:val="0"/>
        <w:numPr>
          <w:ilvl w:val="1"/>
          <w:numId w:val="56"/>
        </w:numPr>
        <w:tabs>
          <w:tab w:val="left" w:pos="567"/>
          <w:tab w:val="left" w:pos="993"/>
        </w:tabs>
        <w:suppressAutoHyphens/>
        <w:spacing w:before="240"/>
        <w:ind w:left="567" w:right="-142" w:firstLine="0"/>
        <w:rPr>
          <w:rFonts w:ascii="Palatino Linotype" w:hAnsi="Palatino Linotype"/>
          <w:b/>
          <w:i/>
          <w:sz w:val="24"/>
          <w:szCs w:val="24"/>
        </w:rPr>
      </w:pPr>
      <w:r w:rsidRPr="00D36AE8">
        <w:rPr>
          <w:rFonts w:ascii="Palatino Linotype" w:hAnsi="Palatino Linotype"/>
          <w:b/>
          <w:i/>
          <w:sz w:val="24"/>
          <w:szCs w:val="24"/>
        </w:rPr>
        <w:t>A tantárgy elsajátítása során alkalmazható sajátos módszerek, tanulói tevékenységformák (ajánlás)</w:t>
      </w:r>
    </w:p>
    <w:p w:rsidR="00D31656" w:rsidRPr="00961802" w:rsidRDefault="00D31656" w:rsidP="00EF13D2">
      <w:pPr>
        <w:pStyle w:val="2szintszveg"/>
        <w:tabs>
          <w:tab w:val="left" w:pos="567"/>
        </w:tabs>
        <w:ind w:left="567" w:right="-142"/>
        <w:rPr>
          <w:i/>
        </w:rPr>
      </w:pPr>
      <w:r w:rsidRPr="00961802">
        <w:rPr>
          <w:i/>
        </w:rPr>
        <w:t>A tananyag kb. fele digitális tartalmú oktatási anyag, így speciálisak mind a módszerek, mind pedig a tanulói tevékenységformák.</w:t>
      </w:r>
    </w:p>
    <w:p w:rsidR="00D31656" w:rsidRPr="00A55915" w:rsidRDefault="00D31656" w:rsidP="00EF13D2">
      <w:pPr>
        <w:pStyle w:val="3szint"/>
        <w:numPr>
          <w:ilvl w:val="2"/>
          <w:numId w:val="56"/>
        </w:numPr>
        <w:tabs>
          <w:tab w:val="left" w:pos="1560"/>
        </w:tabs>
        <w:ind w:left="851" w:right="-142" w:firstLine="0"/>
      </w:pPr>
      <w:r w:rsidRPr="00D36AE8">
        <w:rPr>
          <w:i/>
        </w:rPr>
        <w:t>A tantárgy elsajátítása során alkalmazható sajátos módszerek (ajánlás</w:t>
      </w:r>
      <w:r w:rsidRPr="00A55915">
        <w:t>)</w:t>
      </w:r>
    </w:p>
    <w:tbl>
      <w:tblPr>
        <w:tblW w:w="9449" w:type="dxa"/>
        <w:jc w:val="center"/>
        <w:tblInd w:w="19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9"/>
        <w:gridCol w:w="3216"/>
        <w:gridCol w:w="992"/>
        <w:gridCol w:w="992"/>
        <w:gridCol w:w="992"/>
        <w:gridCol w:w="2418"/>
      </w:tblGrid>
      <w:tr w:rsidR="00D31656" w:rsidRPr="008B7D14" w:rsidTr="00253678">
        <w:trPr>
          <w:jc w:val="center"/>
        </w:trPr>
        <w:tc>
          <w:tcPr>
            <w:tcW w:w="839" w:type="dxa"/>
            <w:vMerge w:val="restart"/>
            <w:vAlign w:val="center"/>
          </w:tcPr>
          <w:p w:rsidR="00D31656" w:rsidRDefault="00D31656" w:rsidP="00253678">
            <w:pPr>
              <w:ind w:left="-60" w:right="-142" w:firstLine="60"/>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3216" w:type="dxa"/>
            <w:vMerge w:val="restart"/>
            <w:vAlign w:val="center"/>
          </w:tcPr>
          <w:p w:rsidR="00D31656"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1656" w:rsidRPr="008B7D14" w:rsidRDefault="00D31656" w:rsidP="00253678">
            <w:pPr>
              <w:ind w:right="-142"/>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976" w:type="dxa"/>
            <w:gridSpan w:val="3"/>
            <w:vAlign w:val="center"/>
          </w:tcPr>
          <w:p w:rsidR="00D31656" w:rsidRPr="008B7D14"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418" w:type="dxa"/>
            <w:vMerge w:val="restart"/>
            <w:vAlign w:val="center"/>
          </w:tcPr>
          <w:p w:rsidR="00D31656" w:rsidRPr="008B7D14" w:rsidRDefault="00D31656" w:rsidP="00253678">
            <w:pPr>
              <w:ind w:right="-142"/>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31656" w:rsidRPr="008B7D14" w:rsidTr="00253678">
        <w:trPr>
          <w:jc w:val="center"/>
        </w:trPr>
        <w:tc>
          <w:tcPr>
            <w:tcW w:w="839" w:type="dxa"/>
            <w:vMerge/>
            <w:vAlign w:val="center"/>
          </w:tcPr>
          <w:p w:rsidR="00D31656" w:rsidRPr="008B7D14" w:rsidRDefault="00D31656" w:rsidP="00253678">
            <w:pPr>
              <w:ind w:right="-142"/>
              <w:jc w:val="center"/>
              <w:rPr>
                <w:rFonts w:ascii="Palatino Linotype" w:hAnsi="Palatino Linotype"/>
                <w:b/>
                <w:sz w:val="20"/>
                <w:szCs w:val="20"/>
              </w:rPr>
            </w:pPr>
          </w:p>
        </w:tc>
        <w:tc>
          <w:tcPr>
            <w:tcW w:w="3216" w:type="dxa"/>
            <w:vMerge/>
            <w:vAlign w:val="center"/>
          </w:tcPr>
          <w:p w:rsidR="00D31656" w:rsidRPr="008B7D14" w:rsidRDefault="00D31656" w:rsidP="00253678">
            <w:pPr>
              <w:ind w:right="-142"/>
              <w:rPr>
                <w:rFonts w:ascii="Palatino Linotype" w:hAnsi="Palatino Linotype"/>
                <w:b/>
                <w:sz w:val="20"/>
                <w:szCs w:val="20"/>
              </w:rPr>
            </w:pPr>
          </w:p>
        </w:tc>
        <w:tc>
          <w:tcPr>
            <w:tcW w:w="992" w:type="dxa"/>
            <w:vAlign w:val="center"/>
          </w:tcPr>
          <w:p w:rsidR="00D31656" w:rsidRPr="008B7D14"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egyéni</w:t>
            </w:r>
          </w:p>
        </w:tc>
        <w:tc>
          <w:tcPr>
            <w:tcW w:w="992" w:type="dxa"/>
            <w:vAlign w:val="center"/>
          </w:tcPr>
          <w:p w:rsidR="00D31656" w:rsidRPr="008B7D14"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csoport</w:t>
            </w:r>
          </w:p>
        </w:tc>
        <w:tc>
          <w:tcPr>
            <w:tcW w:w="992" w:type="dxa"/>
            <w:vAlign w:val="center"/>
          </w:tcPr>
          <w:p w:rsidR="00D31656" w:rsidRPr="008B7D14"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osztály</w:t>
            </w:r>
          </w:p>
        </w:tc>
        <w:tc>
          <w:tcPr>
            <w:tcW w:w="2418" w:type="dxa"/>
            <w:vMerge/>
            <w:vAlign w:val="center"/>
          </w:tcPr>
          <w:p w:rsidR="00D31656" w:rsidRPr="008B7D14" w:rsidRDefault="00D31656" w:rsidP="00253678">
            <w:pPr>
              <w:ind w:right="-142"/>
              <w:jc w:val="center"/>
              <w:rPr>
                <w:rFonts w:ascii="Palatino Linotype" w:hAnsi="Palatino Linotype"/>
                <w:b/>
                <w:sz w:val="20"/>
                <w:szCs w:val="20"/>
              </w:rPr>
            </w:pPr>
          </w:p>
        </w:tc>
      </w:tr>
      <w:tr w:rsidR="00D31656" w:rsidRPr="008B7D14" w:rsidTr="00253678">
        <w:trPr>
          <w:jc w:val="center"/>
        </w:trPr>
        <w:tc>
          <w:tcPr>
            <w:tcW w:w="839" w:type="dxa"/>
            <w:vAlign w:val="center"/>
          </w:tcPr>
          <w:p w:rsidR="00D31656" w:rsidRPr="008B7D14" w:rsidRDefault="00D31656" w:rsidP="00253678">
            <w:pPr>
              <w:ind w:right="-142"/>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3216" w:type="dxa"/>
            <w:vAlign w:val="center"/>
          </w:tcPr>
          <w:p w:rsidR="00D31656" w:rsidRPr="008B7D14" w:rsidRDefault="00D31656" w:rsidP="00253678">
            <w:pPr>
              <w:ind w:right="-142"/>
              <w:rPr>
                <w:rFonts w:ascii="Palatino Linotype" w:hAnsi="Palatino Linotype"/>
                <w:sz w:val="20"/>
                <w:szCs w:val="20"/>
              </w:rPr>
            </w:pPr>
            <w:r w:rsidRPr="008B7D14">
              <w:rPr>
                <w:rFonts w:ascii="Palatino Linotype" w:hAnsi="Palatino Linotype"/>
                <w:sz w:val="20"/>
                <w:szCs w:val="20"/>
              </w:rPr>
              <w:t>magyarázat</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2418" w:type="dxa"/>
            <w:vAlign w:val="center"/>
          </w:tcPr>
          <w:p w:rsidR="00D31656" w:rsidRPr="008B7D14" w:rsidRDefault="00D31656" w:rsidP="00253678">
            <w:pPr>
              <w:ind w:right="-142"/>
              <w:jc w:val="center"/>
              <w:rPr>
                <w:rFonts w:ascii="Palatino Linotype" w:hAnsi="Palatino Linotype"/>
                <w:sz w:val="20"/>
                <w:szCs w:val="20"/>
              </w:rPr>
            </w:pPr>
          </w:p>
        </w:tc>
      </w:tr>
      <w:tr w:rsidR="00D31656" w:rsidRPr="008B7D14" w:rsidTr="00253678">
        <w:trPr>
          <w:jc w:val="center"/>
        </w:trPr>
        <w:tc>
          <w:tcPr>
            <w:tcW w:w="839" w:type="dxa"/>
            <w:vAlign w:val="center"/>
          </w:tcPr>
          <w:p w:rsidR="00D31656" w:rsidRPr="008B7D14" w:rsidRDefault="00D31656" w:rsidP="00253678">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3216" w:type="dxa"/>
            <w:vAlign w:val="center"/>
          </w:tcPr>
          <w:p w:rsidR="00D31656" w:rsidRPr="008B7D14" w:rsidRDefault="00D31656" w:rsidP="00253678">
            <w:pPr>
              <w:ind w:right="-142"/>
              <w:rPr>
                <w:rFonts w:ascii="Palatino Linotype" w:hAnsi="Palatino Linotype"/>
                <w:sz w:val="20"/>
                <w:szCs w:val="20"/>
              </w:rPr>
            </w:pPr>
            <w:r w:rsidRPr="008B7D14">
              <w:rPr>
                <w:rFonts w:ascii="Palatino Linotype" w:hAnsi="Palatino Linotype"/>
                <w:sz w:val="20"/>
                <w:szCs w:val="20"/>
              </w:rPr>
              <w:t>megbeszélés</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2418" w:type="dxa"/>
            <w:vAlign w:val="center"/>
          </w:tcPr>
          <w:p w:rsidR="00D31656" w:rsidRPr="008B7D14" w:rsidRDefault="00D31656" w:rsidP="00253678">
            <w:pPr>
              <w:ind w:right="-142"/>
              <w:jc w:val="center"/>
              <w:rPr>
                <w:rFonts w:ascii="Palatino Linotype" w:hAnsi="Palatino Linotype"/>
                <w:sz w:val="20"/>
                <w:szCs w:val="20"/>
              </w:rPr>
            </w:pPr>
          </w:p>
        </w:tc>
      </w:tr>
      <w:tr w:rsidR="00D31656" w:rsidRPr="008B7D14" w:rsidTr="00253678">
        <w:trPr>
          <w:jc w:val="center"/>
        </w:trPr>
        <w:tc>
          <w:tcPr>
            <w:tcW w:w="839" w:type="dxa"/>
            <w:vAlign w:val="center"/>
          </w:tcPr>
          <w:p w:rsidR="00D31656" w:rsidRPr="008B7D14" w:rsidRDefault="00D31656" w:rsidP="00253678">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3216" w:type="dxa"/>
            <w:vAlign w:val="center"/>
          </w:tcPr>
          <w:p w:rsidR="00D31656" w:rsidRPr="008B7D14" w:rsidRDefault="00D31656" w:rsidP="00253678">
            <w:pPr>
              <w:ind w:right="-142"/>
              <w:rPr>
                <w:rFonts w:ascii="Palatino Linotype" w:hAnsi="Palatino Linotype"/>
                <w:sz w:val="20"/>
                <w:szCs w:val="20"/>
              </w:rPr>
            </w:pPr>
            <w:r w:rsidRPr="008B7D14">
              <w:rPr>
                <w:rFonts w:ascii="Palatino Linotype" w:hAnsi="Palatino Linotype"/>
                <w:sz w:val="20"/>
                <w:szCs w:val="20"/>
              </w:rPr>
              <w:t>szemléltetés</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2418" w:type="dxa"/>
            <w:vAlign w:val="center"/>
          </w:tcPr>
          <w:p w:rsidR="00D31656" w:rsidRPr="008B7D14" w:rsidRDefault="00D31656" w:rsidP="00253678">
            <w:pPr>
              <w:ind w:right="-142"/>
              <w:jc w:val="center"/>
              <w:rPr>
                <w:rFonts w:ascii="Palatino Linotype" w:hAnsi="Palatino Linotype"/>
                <w:sz w:val="20"/>
                <w:szCs w:val="20"/>
              </w:rPr>
            </w:pPr>
          </w:p>
        </w:tc>
      </w:tr>
      <w:tr w:rsidR="00D31656" w:rsidRPr="008B7D14" w:rsidTr="00253678">
        <w:trPr>
          <w:jc w:val="center"/>
        </w:trPr>
        <w:tc>
          <w:tcPr>
            <w:tcW w:w="839" w:type="dxa"/>
            <w:vAlign w:val="center"/>
          </w:tcPr>
          <w:p w:rsidR="00D31656" w:rsidRPr="008B7D14" w:rsidRDefault="00D31656" w:rsidP="00253678">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3216" w:type="dxa"/>
            <w:vAlign w:val="center"/>
          </w:tcPr>
          <w:p w:rsidR="00D31656" w:rsidRPr="008B7D14" w:rsidRDefault="00D31656" w:rsidP="00253678">
            <w:pPr>
              <w:ind w:right="-142"/>
              <w:rPr>
                <w:rFonts w:ascii="Palatino Linotype" w:hAnsi="Palatino Linotype"/>
                <w:sz w:val="20"/>
                <w:szCs w:val="20"/>
              </w:rPr>
            </w:pPr>
            <w:r w:rsidRPr="008B7D14">
              <w:rPr>
                <w:rFonts w:ascii="Palatino Linotype" w:hAnsi="Palatino Linotype"/>
                <w:sz w:val="20"/>
                <w:szCs w:val="20"/>
              </w:rPr>
              <w:t>kooperatív tanulás</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2418" w:type="dxa"/>
            <w:vAlign w:val="center"/>
          </w:tcPr>
          <w:p w:rsidR="00D31656" w:rsidRPr="008B7D14" w:rsidRDefault="00D31656" w:rsidP="00253678">
            <w:pPr>
              <w:ind w:right="-142"/>
              <w:jc w:val="center"/>
              <w:rPr>
                <w:rFonts w:ascii="Palatino Linotype" w:hAnsi="Palatino Linotype"/>
                <w:sz w:val="20"/>
                <w:szCs w:val="20"/>
              </w:rPr>
            </w:pPr>
          </w:p>
        </w:tc>
      </w:tr>
      <w:tr w:rsidR="00D31656" w:rsidRPr="008B7D14" w:rsidTr="00253678">
        <w:trPr>
          <w:jc w:val="center"/>
        </w:trPr>
        <w:tc>
          <w:tcPr>
            <w:tcW w:w="839" w:type="dxa"/>
            <w:vAlign w:val="center"/>
          </w:tcPr>
          <w:p w:rsidR="00D31656" w:rsidRPr="008B7D14" w:rsidRDefault="00D31656" w:rsidP="00253678">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3216" w:type="dxa"/>
            <w:vAlign w:val="center"/>
          </w:tcPr>
          <w:p w:rsidR="00D31656" w:rsidRPr="008B7D14" w:rsidRDefault="00D31656" w:rsidP="00253678">
            <w:pPr>
              <w:ind w:right="-142"/>
              <w:rPr>
                <w:rFonts w:ascii="Palatino Linotype" w:hAnsi="Palatino Linotype"/>
                <w:sz w:val="20"/>
                <w:szCs w:val="20"/>
              </w:rPr>
            </w:pPr>
            <w:r w:rsidRPr="008B7D14">
              <w:rPr>
                <w:rFonts w:ascii="Palatino Linotype" w:hAnsi="Palatino Linotype"/>
                <w:sz w:val="20"/>
                <w:szCs w:val="20"/>
              </w:rPr>
              <w:t>szerepjáték</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2418" w:type="dxa"/>
            <w:vAlign w:val="center"/>
          </w:tcPr>
          <w:p w:rsidR="00D31656" w:rsidRPr="008B7D14" w:rsidRDefault="00D31656" w:rsidP="00253678">
            <w:pPr>
              <w:ind w:right="-142"/>
              <w:jc w:val="center"/>
              <w:rPr>
                <w:rFonts w:ascii="Palatino Linotype" w:hAnsi="Palatino Linotype"/>
                <w:sz w:val="20"/>
                <w:szCs w:val="20"/>
              </w:rPr>
            </w:pPr>
          </w:p>
        </w:tc>
      </w:tr>
      <w:tr w:rsidR="00D31656" w:rsidRPr="008B7D14" w:rsidTr="00253678">
        <w:trPr>
          <w:jc w:val="center"/>
        </w:trPr>
        <w:tc>
          <w:tcPr>
            <w:tcW w:w="839" w:type="dxa"/>
            <w:vAlign w:val="center"/>
          </w:tcPr>
          <w:p w:rsidR="00D31656" w:rsidRPr="008B7D14" w:rsidRDefault="00D31656" w:rsidP="00253678">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3216" w:type="dxa"/>
            <w:vAlign w:val="center"/>
          </w:tcPr>
          <w:p w:rsidR="00D31656" w:rsidRPr="008B7D14" w:rsidRDefault="00D31656" w:rsidP="00253678">
            <w:pPr>
              <w:ind w:right="-142"/>
              <w:rPr>
                <w:rFonts w:ascii="Palatino Linotype" w:hAnsi="Palatino Linotype"/>
                <w:sz w:val="20"/>
                <w:szCs w:val="20"/>
              </w:rPr>
            </w:pPr>
            <w:r w:rsidRPr="008B7D14">
              <w:rPr>
                <w:rFonts w:ascii="Palatino Linotype" w:hAnsi="Palatino Linotype"/>
                <w:sz w:val="20"/>
                <w:szCs w:val="20"/>
              </w:rPr>
              <w:t>házi feladat</w:t>
            </w:r>
          </w:p>
        </w:tc>
        <w:tc>
          <w:tcPr>
            <w:tcW w:w="992"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2418" w:type="dxa"/>
            <w:vAlign w:val="center"/>
          </w:tcPr>
          <w:p w:rsidR="00D31656" w:rsidRPr="008B7D14" w:rsidRDefault="00D31656" w:rsidP="00253678">
            <w:pPr>
              <w:ind w:right="-142"/>
              <w:jc w:val="center"/>
              <w:rPr>
                <w:rFonts w:ascii="Palatino Linotype" w:hAnsi="Palatino Linotype"/>
                <w:sz w:val="20"/>
                <w:szCs w:val="20"/>
              </w:rPr>
            </w:pPr>
          </w:p>
        </w:tc>
      </w:tr>
      <w:tr w:rsidR="00D31656" w:rsidRPr="008B7D14" w:rsidTr="00253678">
        <w:trPr>
          <w:jc w:val="center"/>
        </w:trPr>
        <w:tc>
          <w:tcPr>
            <w:tcW w:w="839" w:type="dxa"/>
            <w:vAlign w:val="center"/>
          </w:tcPr>
          <w:p w:rsidR="00D31656" w:rsidRPr="008B7D14" w:rsidRDefault="00D31656" w:rsidP="00253678">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3216" w:type="dxa"/>
            <w:vAlign w:val="center"/>
          </w:tcPr>
          <w:p w:rsidR="00D31656" w:rsidRPr="00DE4860" w:rsidRDefault="00D31656" w:rsidP="00253678">
            <w:pPr>
              <w:ind w:right="-142"/>
              <w:rPr>
                <w:rFonts w:ascii="Palatino Linotype" w:hAnsi="Palatino Linotype"/>
                <w:sz w:val="20"/>
                <w:szCs w:val="20"/>
              </w:rPr>
            </w:pPr>
            <w:r w:rsidRPr="00925CFD">
              <w:rPr>
                <w:rFonts w:ascii="Palatino Linotype" w:hAnsi="Palatino Linotype"/>
                <w:iCs/>
                <w:sz w:val="20"/>
                <w:szCs w:val="20"/>
              </w:rPr>
              <w:t>digitális alapú feladatmegoldás</w:t>
            </w:r>
          </w:p>
        </w:tc>
        <w:tc>
          <w:tcPr>
            <w:tcW w:w="992"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992" w:type="dxa"/>
            <w:vAlign w:val="center"/>
          </w:tcPr>
          <w:p w:rsidR="00D31656" w:rsidRPr="005A27E9" w:rsidRDefault="00D31656" w:rsidP="00253678">
            <w:pPr>
              <w:jc w:val="center"/>
              <w:rPr>
                <w:rFonts w:ascii="Palatino Linotype" w:hAnsi="Palatino Linotype" w:cs="Arial"/>
                <w:sz w:val="20"/>
                <w:szCs w:val="20"/>
              </w:rPr>
            </w:pPr>
          </w:p>
        </w:tc>
        <w:tc>
          <w:tcPr>
            <w:tcW w:w="2418" w:type="dxa"/>
            <w:vAlign w:val="center"/>
          </w:tcPr>
          <w:p w:rsidR="00D31656" w:rsidRPr="008B7D14" w:rsidRDefault="00D31656" w:rsidP="00253678">
            <w:pPr>
              <w:ind w:right="-142"/>
              <w:jc w:val="center"/>
              <w:rPr>
                <w:rFonts w:ascii="Palatino Linotype" w:hAnsi="Palatino Linotype"/>
                <w:sz w:val="20"/>
                <w:szCs w:val="20"/>
              </w:rPr>
            </w:pPr>
          </w:p>
        </w:tc>
      </w:tr>
    </w:tbl>
    <w:p w:rsidR="00D31656" w:rsidRPr="00D36AE8" w:rsidRDefault="00D31656" w:rsidP="00EF13D2">
      <w:pPr>
        <w:pStyle w:val="3szint"/>
        <w:numPr>
          <w:ilvl w:val="2"/>
          <w:numId w:val="56"/>
        </w:numPr>
        <w:tabs>
          <w:tab w:val="left" w:pos="1418"/>
        </w:tabs>
        <w:ind w:left="720" w:right="-142" w:firstLine="0"/>
        <w:rPr>
          <w:i/>
        </w:rPr>
      </w:pPr>
      <w:r w:rsidRPr="00D36AE8">
        <w:rPr>
          <w:i/>
        </w:rPr>
        <w:t>A tantárgy elsajátítása során alkalmazható tanulói tevékenységformák (ajánlás)</w:t>
      </w:r>
    </w:p>
    <w:tbl>
      <w:tblPr>
        <w:tblW w:w="9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4164"/>
        <w:gridCol w:w="850"/>
        <w:gridCol w:w="851"/>
        <w:gridCol w:w="850"/>
        <w:gridCol w:w="1870"/>
      </w:tblGrid>
      <w:tr w:rsidR="00D31656" w:rsidRPr="00FE5532" w:rsidTr="00253678">
        <w:trPr>
          <w:cantSplit/>
          <w:trHeight w:val="921"/>
          <w:jc w:val="center"/>
        </w:trPr>
        <w:tc>
          <w:tcPr>
            <w:tcW w:w="828" w:type="dxa"/>
            <w:vMerge w:val="restart"/>
            <w:vAlign w:val="center"/>
          </w:tcPr>
          <w:p w:rsidR="00D31656" w:rsidRPr="00FE5532" w:rsidRDefault="00D31656" w:rsidP="00253678">
            <w:pPr>
              <w:ind w:right="-142"/>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4164" w:type="dxa"/>
            <w:vMerge w:val="restart"/>
            <w:vAlign w:val="center"/>
          </w:tcPr>
          <w:p w:rsidR="00D31656" w:rsidRPr="00FE5532" w:rsidRDefault="00D31656" w:rsidP="00253678">
            <w:pPr>
              <w:ind w:right="-142"/>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551" w:type="dxa"/>
            <w:gridSpan w:val="3"/>
            <w:vAlign w:val="center"/>
          </w:tcPr>
          <w:p w:rsidR="00D31656" w:rsidRDefault="00D31656" w:rsidP="00253678">
            <w:pPr>
              <w:ind w:right="-142"/>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31656" w:rsidRDefault="00D31656" w:rsidP="00253678">
            <w:pPr>
              <w:ind w:right="-142"/>
              <w:jc w:val="center"/>
              <w:rPr>
                <w:rFonts w:ascii="Palatino Linotype" w:hAnsi="Palatino Linotype"/>
                <w:b/>
                <w:sz w:val="20"/>
                <w:szCs w:val="20"/>
              </w:rPr>
            </w:pPr>
            <w:r>
              <w:rPr>
                <w:rFonts w:ascii="Palatino Linotype" w:hAnsi="Palatino Linotype"/>
                <w:b/>
                <w:sz w:val="20"/>
                <w:szCs w:val="20"/>
              </w:rPr>
              <w:t>(differenciálási módok)</w:t>
            </w:r>
          </w:p>
        </w:tc>
        <w:tc>
          <w:tcPr>
            <w:tcW w:w="1870" w:type="dxa"/>
            <w:vMerge w:val="restart"/>
            <w:vAlign w:val="center"/>
          </w:tcPr>
          <w:p w:rsidR="00D31656" w:rsidRPr="00FE5532" w:rsidRDefault="00D31656" w:rsidP="00253678">
            <w:pPr>
              <w:ind w:right="-142"/>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31656" w:rsidRPr="00FE5532" w:rsidTr="00253678">
        <w:trPr>
          <w:cantSplit/>
          <w:trHeight w:val="1076"/>
          <w:jc w:val="center"/>
        </w:trPr>
        <w:tc>
          <w:tcPr>
            <w:tcW w:w="828" w:type="dxa"/>
            <w:vMerge/>
            <w:vAlign w:val="center"/>
          </w:tcPr>
          <w:p w:rsidR="00D31656" w:rsidRPr="00FE5532" w:rsidRDefault="00D31656" w:rsidP="00253678">
            <w:pPr>
              <w:ind w:right="-142"/>
              <w:jc w:val="center"/>
              <w:rPr>
                <w:rFonts w:ascii="Palatino Linotype" w:hAnsi="Palatino Linotype"/>
                <w:b/>
                <w:sz w:val="20"/>
                <w:szCs w:val="20"/>
              </w:rPr>
            </w:pPr>
          </w:p>
        </w:tc>
        <w:tc>
          <w:tcPr>
            <w:tcW w:w="4164" w:type="dxa"/>
            <w:vMerge/>
            <w:vAlign w:val="center"/>
          </w:tcPr>
          <w:p w:rsidR="00D31656" w:rsidRPr="00FE5532" w:rsidRDefault="00D31656" w:rsidP="00253678">
            <w:pPr>
              <w:ind w:right="-142"/>
              <w:rPr>
                <w:rFonts w:ascii="Palatino Linotype" w:hAnsi="Palatino Linotype"/>
                <w:b/>
                <w:sz w:val="20"/>
                <w:szCs w:val="20"/>
              </w:rPr>
            </w:pPr>
          </w:p>
        </w:tc>
        <w:tc>
          <w:tcPr>
            <w:tcW w:w="850" w:type="dxa"/>
            <w:textDirection w:val="btLr"/>
            <w:vAlign w:val="center"/>
          </w:tcPr>
          <w:p w:rsidR="00D31656" w:rsidRDefault="00D31656" w:rsidP="00253678">
            <w:pPr>
              <w:ind w:left="113" w:right="-142"/>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D31656" w:rsidRDefault="00D31656" w:rsidP="00253678">
            <w:pPr>
              <w:ind w:left="113" w:right="-142"/>
              <w:rPr>
                <w:rFonts w:ascii="Palatino Linotype" w:hAnsi="Palatino Linotype"/>
                <w:b/>
                <w:sz w:val="20"/>
                <w:szCs w:val="20"/>
              </w:rPr>
            </w:pPr>
            <w:r>
              <w:rPr>
                <w:rFonts w:ascii="Palatino Linotype" w:hAnsi="Palatino Linotype"/>
                <w:b/>
                <w:sz w:val="20"/>
                <w:szCs w:val="20"/>
              </w:rPr>
              <w:t>Csoport-</w:t>
            </w:r>
          </w:p>
          <w:p w:rsidR="00D31656" w:rsidRDefault="00D31656" w:rsidP="00253678">
            <w:pPr>
              <w:ind w:left="113" w:right="-142"/>
              <w:rPr>
                <w:rFonts w:ascii="Palatino Linotype" w:hAnsi="Palatino Linotype"/>
                <w:b/>
                <w:sz w:val="20"/>
                <w:szCs w:val="20"/>
              </w:rPr>
            </w:pPr>
            <w:r>
              <w:rPr>
                <w:rFonts w:ascii="Palatino Linotype" w:hAnsi="Palatino Linotype"/>
                <w:b/>
                <w:sz w:val="20"/>
                <w:szCs w:val="20"/>
              </w:rPr>
              <w:t>bontás</w:t>
            </w:r>
          </w:p>
        </w:tc>
        <w:tc>
          <w:tcPr>
            <w:tcW w:w="850" w:type="dxa"/>
            <w:textDirection w:val="btLr"/>
            <w:vAlign w:val="center"/>
          </w:tcPr>
          <w:p w:rsidR="00D31656" w:rsidRDefault="00D31656" w:rsidP="00253678">
            <w:pPr>
              <w:ind w:left="113" w:right="-142"/>
              <w:rPr>
                <w:rFonts w:ascii="Palatino Linotype" w:hAnsi="Palatino Linotype"/>
                <w:b/>
                <w:sz w:val="20"/>
                <w:szCs w:val="20"/>
              </w:rPr>
            </w:pPr>
            <w:r>
              <w:rPr>
                <w:rFonts w:ascii="Palatino Linotype" w:hAnsi="Palatino Linotype"/>
                <w:b/>
                <w:sz w:val="20"/>
                <w:szCs w:val="20"/>
              </w:rPr>
              <w:t>Osztály-</w:t>
            </w:r>
          </w:p>
          <w:p w:rsidR="00D31656" w:rsidRDefault="00D31656" w:rsidP="00253678">
            <w:pPr>
              <w:ind w:left="113" w:right="-142"/>
              <w:rPr>
                <w:rFonts w:ascii="Palatino Linotype" w:hAnsi="Palatino Linotype"/>
                <w:b/>
                <w:sz w:val="20"/>
                <w:szCs w:val="20"/>
              </w:rPr>
            </w:pPr>
            <w:r>
              <w:rPr>
                <w:rFonts w:ascii="Palatino Linotype" w:hAnsi="Palatino Linotype"/>
                <w:b/>
                <w:sz w:val="20"/>
                <w:szCs w:val="20"/>
              </w:rPr>
              <w:t>keret</w:t>
            </w:r>
          </w:p>
        </w:tc>
        <w:tc>
          <w:tcPr>
            <w:tcW w:w="1870" w:type="dxa"/>
            <w:vMerge/>
            <w:vAlign w:val="center"/>
          </w:tcPr>
          <w:p w:rsidR="00D31656" w:rsidRPr="00FE5532" w:rsidRDefault="00D31656" w:rsidP="00253678">
            <w:pPr>
              <w:ind w:right="-142"/>
              <w:jc w:val="center"/>
              <w:rPr>
                <w:rFonts w:ascii="Palatino Linotype" w:hAnsi="Palatino Linotype"/>
                <w:b/>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1.</w:t>
            </w:r>
          </w:p>
        </w:tc>
        <w:tc>
          <w:tcPr>
            <w:tcW w:w="4164" w:type="dxa"/>
            <w:shd w:val="clear" w:color="auto" w:fill="D9D9D9"/>
            <w:vAlign w:val="center"/>
          </w:tcPr>
          <w:p w:rsidR="00D31656" w:rsidRDefault="00D31656" w:rsidP="0025367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50"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c>
          <w:tcPr>
            <w:tcW w:w="851"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c>
          <w:tcPr>
            <w:tcW w:w="850"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c>
          <w:tcPr>
            <w:tcW w:w="1870"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1.1.</w:t>
            </w:r>
          </w:p>
        </w:tc>
        <w:tc>
          <w:tcPr>
            <w:tcW w:w="4164" w:type="dxa"/>
            <w:vAlign w:val="center"/>
          </w:tcPr>
          <w:p w:rsidR="00D31656"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1.2.</w:t>
            </w:r>
          </w:p>
        </w:tc>
        <w:tc>
          <w:tcPr>
            <w:tcW w:w="4164" w:type="dxa"/>
            <w:vAlign w:val="center"/>
          </w:tcPr>
          <w:p w:rsidR="00D31656"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1.3.</w:t>
            </w:r>
          </w:p>
        </w:tc>
        <w:tc>
          <w:tcPr>
            <w:tcW w:w="4164" w:type="dxa"/>
            <w:vAlign w:val="center"/>
          </w:tcPr>
          <w:p w:rsidR="00D31656"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1.4.</w:t>
            </w:r>
          </w:p>
        </w:tc>
        <w:tc>
          <w:tcPr>
            <w:tcW w:w="4164" w:type="dxa"/>
            <w:vAlign w:val="center"/>
          </w:tcPr>
          <w:p w:rsidR="00D31656"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4164" w:type="dxa"/>
            <w:vAlign w:val="center"/>
          </w:tcPr>
          <w:p w:rsidR="00D31656"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2.</w:t>
            </w:r>
          </w:p>
        </w:tc>
        <w:tc>
          <w:tcPr>
            <w:tcW w:w="4164" w:type="dxa"/>
            <w:shd w:val="clear" w:color="auto" w:fill="D9D9D9"/>
            <w:vAlign w:val="center"/>
          </w:tcPr>
          <w:p w:rsidR="00D31656" w:rsidRDefault="00D31656" w:rsidP="0025367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0"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c>
          <w:tcPr>
            <w:tcW w:w="851"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c>
          <w:tcPr>
            <w:tcW w:w="850"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c>
          <w:tcPr>
            <w:tcW w:w="1870"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lastRenderedPageBreak/>
              <w:t>2.1.</w:t>
            </w:r>
          </w:p>
        </w:tc>
        <w:tc>
          <w:tcPr>
            <w:tcW w:w="4164" w:type="dxa"/>
            <w:vAlign w:val="center"/>
          </w:tcPr>
          <w:p w:rsidR="00D31656" w:rsidRPr="00961802" w:rsidRDefault="00D31656" w:rsidP="00253678">
            <w:pPr>
              <w:rPr>
                <w:rFonts w:ascii="Palatino Linotype" w:hAnsi="Palatino Linotype" w:cs="Arial"/>
                <w:sz w:val="20"/>
                <w:szCs w:val="20"/>
              </w:rPr>
            </w:pPr>
            <w:r w:rsidRPr="00961802">
              <w:rPr>
                <w:rFonts w:ascii="Palatino Linotype" w:hAnsi="Palatino Linotype"/>
                <w:bCs/>
                <w:sz w:val="20"/>
                <w:szCs w:val="20"/>
              </w:rPr>
              <w:t>Levélírás</w:t>
            </w: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2.2.</w:t>
            </w:r>
          </w:p>
        </w:tc>
        <w:tc>
          <w:tcPr>
            <w:tcW w:w="4164" w:type="dxa"/>
            <w:vAlign w:val="center"/>
          </w:tcPr>
          <w:p w:rsidR="00D31656" w:rsidRDefault="00D31656" w:rsidP="0025367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3.</w:t>
            </w:r>
          </w:p>
        </w:tc>
        <w:tc>
          <w:tcPr>
            <w:tcW w:w="4164" w:type="dxa"/>
            <w:shd w:val="clear" w:color="auto" w:fill="D9D9D9"/>
            <w:vAlign w:val="center"/>
          </w:tcPr>
          <w:p w:rsidR="00D31656" w:rsidRDefault="00D31656" w:rsidP="00253678">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50" w:type="dxa"/>
            <w:shd w:val="clear" w:color="auto" w:fill="D9D9D9"/>
            <w:vAlign w:val="center"/>
          </w:tcPr>
          <w:p w:rsidR="00D31656" w:rsidRPr="005A27E9" w:rsidRDefault="00D31656" w:rsidP="00253678">
            <w:pPr>
              <w:jc w:val="center"/>
              <w:rPr>
                <w:rFonts w:ascii="Palatino Linotype" w:hAnsi="Palatino Linotype" w:cs="Arial"/>
                <w:sz w:val="20"/>
                <w:szCs w:val="20"/>
              </w:rPr>
            </w:pPr>
          </w:p>
        </w:tc>
        <w:tc>
          <w:tcPr>
            <w:tcW w:w="851" w:type="dxa"/>
            <w:shd w:val="clear" w:color="auto" w:fill="D9D9D9"/>
            <w:vAlign w:val="center"/>
          </w:tcPr>
          <w:p w:rsidR="00D31656" w:rsidRPr="005A27E9" w:rsidRDefault="00D31656" w:rsidP="00253678">
            <w:pPr>
              <w:jc w:val="center"/>
              <w:rPr>
                <w:rFonts w:ascii="Palatino Linotype" w:hAnsi="Palatino Linotype" w:cs="Arial"/>
                <w:sz w:val="20"/>
                <w:szCs w:val="20"/>
              </w:rPr>
            </w:pPr>
          </w:p>
        </w:tc>
        <w:tc>
          <w:tcPr>
            <w:tcW w:w="850" w:type="dxa"/>
            <w:shd w:val="clear" w:color="auto" w:fill="D9D9D9"/>
            <w:vAlign w:val="center"/>
          </w:tcPr>
          <w:p w:rsidR="00D31656" w:rsidRPr="005A27E9" w:rsidRDefault="00D31656" w:rsidP="00253678">
            <w:pPr>
              <w:jc w:val="center"/>
              <w:rPr>
                <w:rFonts w:ascii="Palatino Linotype" w:hAnsi="Palatino Linotype" w:cs="Arial"/>
                <w:sz w:val="20"/>
                <w:szCs w:val="20"/>
              </w:rPr>
            </w:pPr>
          </w:p>
        </w:tc>
        <w:tc>
          <w:tcPr>
            <w:tcW w:w="1870"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3.1.</w:t>
            </w:r>
          </w:p>
        </w:tc>
        <w:tc>
          <w:tcPr>
            <w:tcW w:w="4164" w:type="dxa"/>
            <w:vAlign w:val="center"/>
          </w:tcPr>
          <w:p w:rsidR="00D31656" w:rsidRDefault="00D31656" w:rsidP="00253678">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trHeight w:val="499"/>
          <w:jc w:val="center"/>
        </w:trPr>
        <w:tc>
          <w:tcPr>
            <w:tcW w:w="828" w:type="dxa"/>
            <w:shd w:val="clear" w:color="auto" w:fill="D9D9D9"/>
            <w:vAlign w:val="center"/>
          </w:tcPr>
          <w:p w:rsidR="00D31656" w:rsidRPr="008B7D14" w:rsidRDefault="00D31656" w:rsidP="00253678">
            <w:pPr>
              <w:ind w:right="-142"/>
              <w:jc w:val="center"/>
              <w:rPr>
                <w:rFonts w:ascii="Palatino Linotype" w:hAnsi="Palatino Linotype"/>
                <w:b/>
                <w:sz w:val="20"/>
                <w:szCs w:val="20"/>
              </w:rPr>
            </w:pPr>
            <w:r w:rsidRPr="008B7D14">
              <w:rPr>
                <w:rFonts w:ascii="Palatino Linotype" w:hAnsi="Palatino Linotype"/>
                <w:b/>
                <w:sz w:val="20"/>
                <w:szCs w:val="20"/>
              </w:rPr>
              <w:t>4.</w:t>
            </w:r>
          </w:p>
        </w:tc>
        <w:tc>
          <w:tcPr>
            <w:tcW w:w="4164" w:type="dxa"/>
            <w:shd w:val="clear" w:color="auto" w:fill="D9D9D9"/>
            <w:vAlign w:val="center"/>
          </w:tcPr>
          <w:p w:rsidR="00D31656" w:rsidRDefault="00D31656" w:rsidP="0025367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0" w:type="dxa"/>
            <w:shd w:val="clear" w:color="auto" w:fill="D9D9D9"/>
            <w:vAlign w:val="center"/>
          </w:tcPr>
          <w:p w:rsidR="00D31656" w:rsidRPr="005A27E9" w:rsidRDefault="00D31656" w:rsidP="00253678">
            <w:pPr>
              <w:jc w:val="center"/>
              <w:rPr>
                <w:rFonts w:ascii="Palatino Linotype" w:hAnsi="Palatino Linotype" w:cs="Arial"/>
                <w:sz w:val="20"/>
                <w:szCs w:val="20"/>
              </w:rPr>
            </w:pPr>
          </w:p>
        </w:tc>
        <w:tc>
          <w:tcPr>
            <w:tcW w:w="851" w:type="dxa"/>
            <w:shd w:val="clear" w:color="auto" w:fill="D9D9D9"/>
            <w:vAlign w:val="center"/>
          </w:tcPr>
          <w:p w:rsidR="00D31656" w:rsidRPr="005A27E9" w:rsidRDefault="00D31656" w:rsidP="00253678">
            <w:pPr>
              <w:jc w:val="center"/>
              <w:rPr>
                <w:rFonts w:ascii="Palatino Linotype" w:hAnsi="Palatino Linotype" w:cs="Arial"/>
                <w:sz w:val="20"/>
                <w:szCs w:val="20"/>
              </w:rPr>
            </w:pPr>
          </w:p>
        </w:tc>
        <w:tc>
          <w:tcPr>
            <w:tcW w:w="850" w:type="dxa"/>
            <w:shd w:val="clear" w:color="auto" w:fill="D9D9D9"/>
            <w:vAlign w:val="center"/>
          </w:tcPr>
          <w:p w:rsidR="00D31656" w:rsidRPr="005A27E9" w:rsidRDefault="00D31656" w:rsidP="00253678">
            <w:pPr>
              <w:jc w:val="center"/>
              <w:rPr>
                <w:rFonts w:ascii="Palatino Linotype" w:hAnsi="Palatino Linotype" w:cs="Arial"/>
                <w:sz w:val="20"/>
                <w:szCs w:val="20"/>
              </w:rPr>
            </w:pPr>
          </w:p>
        </w:tc>
        <w:tc>
          <w:tcPr>
            <w:tcW w:w="1870" w:type="dxa"/>
            <w:shd w:val="clear" w:color="auto" w:fill="D9D9D9"/>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4.1.</w:t>
            </w:r>
          </w:p>
        </w:tc>
        <w:tc>
          <w:tcPr>
            <w:tcW w:w="4164" w:type="dxa"/>
            <w:vAlign w:val="center"/>
          </w:tcPr>
          <w:p w:rsidR="00D31656" w:rsidRPr="00FE5532" w:rsidRDefault="00D31656" w:rsidP="00253678">
            <w:pPr>
              <w:ind w:right="-142"/>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ind w:right="-142"/>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4164" w:type="dxa"/>
            <w:vAlign w:val="center"/>
          </w:tcPr>
          <w:p w:rsidR="00D31656" w:rsidRPr="00FE5532" w:rsidRDefault="00D31656" w:rsidP="00253678">
            <w:pPr>
              <w:ind w:right="-142"/>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50" w:type="dxa"/>
            <w:vAlign w:val="center"/>
          </w:tcPr>
          <w:p w:rsidR="00D31656" w:rsidRPr="005A27E9" w:rsidRDefault="00D31656" w:rsidP="00253678">
            <w:pPr>
              <w:jc w:val="center"/>
              <w:rPr>
                <w:rFonts w:ascii="Palatino Linotype" w:hAnsi="Palatino Linotype" w:cs="Arial"/>
                <w:sz w:val="20"/>
                <w:szCs w:val="20"/>
              </w:rPr>
            </w:pPr>
          </w:p>
        </w:tc>
        <w:tc>
          <w:tcPr>
            <w:tcW w:w="851" w:type="dxa"/>
            <w:vAlign w:val="center"/>
          </w:tcPr>
          <w:p w:rsidR="00D31656" w:rsidRPr="005A27E9" w:rsidRDefault="00D31656" w:rsidP="00253678">
            <w:pPr>
              <w:jc w:val="center"/>
              <w:rPr>
                <w:rFonts w:ascii="Palatino Linotype" w:hAnsi="Palatino Linotype" w:cs="Arial"/>
                <w:sz w:val="20"/>
                <w:szCs w:val="20"/>
              </w:rPr>
            </w:pPr>
          </w:p>
        </w:tc>
        <w:tc>
          <w:tcPr>
            <w:tcW w:w="850" w:type="dxa"/>
            <w:vAlign w:val="center"/>
          </w:tcPr>
          <w:p w:rsidR="00D31656" w:rsidRPr="005A27E9" w:rsidRDefault="00D31656" w:rsidP="00253678">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D31656" w:rsidRPr="00FE5532" w:rsidRDefault="00D31656" w:rsidP="00253678">
            <w:pPr>
              <w:ind w:right="-142"/>
              <w:jc w:val="center"/>
              <w:rPr>
                <w:rFonts w:ascii="Palatino Linotype" w:hAnsi="Palatino Linotype"/>
                <w:sz w:val="20"/>
                <w:szCs w:val="20"/>
              </w:rPr>
            </w:pPr>
          </w:p>
        </w:tc>
      </w:tr>
    </w:tbl>
    <w:p w:rsidR="00D31656" w:rsidRPr="00D36AE8" w:rsidRDefault="00D31656" w:rsidP="00EF13D2">
      <w:pPr>
        <w:pStyle w:val="Listaszerbekezds"/>
        <w:widowControl w:val="0"/>
        <w:numPr>
          <w:ilvl w:val="1"/>
          <w:numId w:val="56"/>
        </w:numPr>
        <w:tabs>
          <w:tab w:val="left" w:pos="993"/>
        </w:tabs>
        <w:suppressAutoHyphens/>
        <w:spacing w:before="240" w:after="0"/>
        <w:ind w:left="567" w:right="-142" w:firstLine="0"/>
        <w:rPr>
          <w:rFonts w:ascii="Palatino Linotype" w:hAnsi="Palatino Linotype"/>
          <w:b/>
          <w:sz w:val="24"/>
          <w:szCs w:val="24"/>
        </w:rPr>
      </w:pPr>
      <w:r w:rsidRPr="00D36AE8">
        <w:rPr>
          <w:rFonts w:ascii="Palatino Linotype" w:hAnsi="Palatino Linotype"/>
          <w:b/>
          <w:sz w:val="24"/>
          <w:szCs w:val="24"/>
        </w:rPr>
        <w:t>A tantárgy értékelésének módja</w:t>
      </w:r>
    </w:p>
    <w:p w:rsidR="00D31656" w:rsidRPr="006B7DDC" w:rsidRDefault="00D31656" w:rsidP="00961802">
      <w:pPr>
        <w:widowControl w:val="0"/>
        <w:suppressAutoHyphens/>
        <w:ind w:left="-15"/>
        <w:rPr>
          <w:rFonts w:ascii="Palatino Linotype" w:hAnsi="Palatino Linotype"/>
          <w:b/>
          <w:bCs/>
          <w:sz w:val="40"/>
          <w:szCs w:val="40"/>
        </w:rPr>
      </w:pPr>
      <w:r w:rsidRPr="00D36AE8">
        <w:rPr>
          <w:rFonts w:ascii="Palatino Linotype" w:hAnsi="Palatino Linotype"/>
          <w:bCs/>
          <w:sz w:val="24"/>
          <w:szCs w:val="24"/>
        </w:rPr>
        <w:t>A nemzeti köznevelésről szóló 2011. évi CXC. törvény 54. § (2) a) pontja szerinti értékeléssel.</w:t>
      </w:r>
    </w:p>
    <w:p w:rsidR="00D31656" w:rsidRDefault="00D31656">
      <w:pP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D31656" w:rsidRDefault="00D31656" w:rsidP="00253678">
      <w:pPr>
        <w:widowControl w:val="0"/>
        <w:suppressAutoHyphens/>
        <w:jc w:val="center"/>
        <w:rPr>
          <w:rFonts w:ascii="Palatino Linotype" w:hAnsi="Palatino Linotype" w:cs="TimesNewRomanPSMT"/>
          <w:sz w:val="44"/>
          <w:szCs w:val="44"/>
          <w:lang w:bidi="hi-IN"/>
        </w:rPr>
      </w:pPr>
    </w:p>
    <w:p w:rsidR="00D31656" w:rsidRDefault="00D31656" w:rsidP="00253678">
      <w:pPr>
        <w:widowControl w:val="0"/>
        <w:suppressAutoHyphens/>
        <w:jc w:val="center"/>
        <w:rPr>
          <w:rFonts w:ascii="Palatino Linotype" w:hAnsi="Palatino Linotype" w:cs="TimesNewRomanPSMT"/>
          <w:sz w:val="44"/>
          <w:szCs w:val="44"/>
          <w:lang w:bidi="hi-IN"/>
        </w:rPr>
      </w:pPr>
    </w:p>
    <w:p w:rsidR="00D31656" w:rsidRDefault="00D31656" w:rsidP="00253678">
      <w:pPr>
        <w:widowControl w:val="0"/>
        <w:suppressAutoHyphens/>
        <w:jc w:val="center"/>
        <w:rPr>
          <w:rFonts w:ascii="Palatino Linotype" w:hAnsi="Palatino Linotype" w:cs="TimesNewRomanPSMT"/>
          <w:sz w:val="44"/>
          <w:szCs w:val="44"/>
          <w:lang w:bidi="hi-IN"/>
        </w:rPr>
      </w:pPr>
    </w:p>
    <w:p w:rsidR="00D31656" w:rsidRDefault="00D31656" w:rsidP="00253678">
      <w:pPr>
        <w:widowControl w:val="0"/>
        <w:suppressAutoHyphens/>
        <w:jc w:val="center"/>
        <w:rPr>
          <w:rFonts w:ascii="Palatino Linotype" w:hAnsi="Palatino Linotype" w:cs="TimesNewRomanPSMT"/>
          <w:sz w:val="44"/>
          <w:szCs w:val="44"/>
          <w:lang w:bidi="hi-IN"/>
        </w:rPr>
      </w:pPr>
    </w:p>
    <w:p w:rsidR="00D31656" w:rsidRPr="00655889" w:rsidRDefault="00D31656" w:rsidP="00253678">
      <w:pPr>
        <w:widowControl w:val="0"/>
        <w:suppressAutoHyphens/>
        <w:jc w:val="center"/>
        <w:rPr>
          <w:rFonts w:ascii="Palatino Linotype" w:hAnsi="Palatino Linotype" w:cs="TimesNewRomanPSMT"/>
          <w:sz w:val="44"/>
          <w:szCs w:val="44"/>
          <w:lang w:bidi="hi-IN"/>
        </w:rPr>
      </w:pP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10634-12</w:t>
      </w:r>
      <w:r w:rsidRPr="000E120B">
        <w:rPr>
          <w:rFonts w:ascii="Palatino Linotype" w:hAnsi="Palatino Linotype"/>
          <w:b/>
          <w:sz w:val="44"/>
          <w:szCs w:val="44"/>
        </w:rPr>
        <w:t xml:space="preserve"> azonosító számú</w:t>
      </w:r>
    </w:p>
    <w:p w:rsidR="00D31656" w:rsidRPr="000E120B" w:rsidRDefault="00D31656" w:rsidP="00253678">
      <w:pPr>
        <w:widowControl w:val="0"/>
        <w:suppressAutoHyphens/>
        <w:jc w:val="center"/>
        <w:rPr>
          <w:rFonts w:ascii="Palatino Linotype" w:hAnsi="Palatino Linotype"/>
          <w:sz w:val="44"/>
          <w:szCs w:val="44"/>
        </w:rPr>
      </w:pP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Művészetelmélet és vizuális gyakorlat</w:t>
      </w:r>
    </w:p>
    <w:p w:rsidR="00D31656" w:rsidRPr="000E120B" w:rsidRDefault="00D31656" w:rsidP="0025367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31656" w:rsidRPr="000E120B" w:rsidRDefault="00D31656" w:rsidP="00253678">
      <w:pPr>
        <w:widowControl w:val="0"/>
        <w:suppressAutoHyphens/>
        <w:jc w:val="center"/>
        <w:rPr>
          <w:rFonts w:ascii="Palatino Linotype" w:hAnsi="Palatino Linotype"/>
          <w:b/>
          <w:sz w:val="44"/>
          <w:szCs w:val="44"/>
        </w:rPr>
      </w:pPr>
    </w:p>
    <w:p w:rsidR="00D31656" w:rsidRPr="000E120B" w:rsidRDefault="00D31656" w:rsidP="0025367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31656" w:rsidRPr="000E120B" w:rsidRDefault="00D31656" w:rsidP="00253678">
      <w:pPr>
        <w:widowControl w:val="0"/>
        <w:suppressAutoHyphens/>
        <w:jc w:val="center"/>
        <w:rPr>
          <w:rFonts w:ascii="Palatino Linotype" w:hAnsi="Palatino Linotype"/>
          <w:b/>
          <w:kern w:val="1"/>
          <w:sz w:val="44"/>
          <w:szCs w:val="44"/>
          <w:lang w:eastAsia="hi-IN" w:bidi="hi-IN"/>
        </w:rPr>
      </w:pPr>
    </w:p>
    <w:p w:rsidR="00D31656" w:rsidRPr="000E120B" w:rsidRDefault="00D31656" w:rsidP="0025367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31656" w:rsidRDefault="00D31656" w:rsidP="00253678">
      <w:pPr>
        <w:widowControl w:val="0"/>
        <w:suppressAutoHyphens/>
        <w:rPr>
          <w:rFonts w:ascii="Palatino Linotype" w:hAnsi="Palatino Linotype"/>
          <w:b/>
          <w:bCs/>
          <w:kern w:val="1"/>
          <w:sz w:val="24"/>
          <w:szCs w:val="24"/>
          <w:lang w:eastAsia="hi-IN" w:bidi="hi-IN"/>
        </w:rPr>
        <w:sectPr w:rsidR="00D31656" w:rsidSect="00AA26FB">
          <w:headerReference w:type="default" r:id="rId8"/>
          <w:footerReference w:type="default" r:id="rId9"/>
          <w:pgSz w:w="11906" w:h="16838"/>
          <w:pgMar w:top="1560" w:right="1418" w:bottom="1618" w:left="1418" w:header="709" w:footer="709" w:gutter="0"/>
          <w:cols w:space="708"/>
          <w:docGrid w:linePitch="360"/>
        </w:sectPr>
      </w:pPr>
    </w:p>
    <w:p w:rsidR="00D31656" w:rsidRDefault="00D31656" w:rsidP="0025367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10634-12 </w:t>
      </w:r>
      <w:r w:rsidRPr="000E120B">
        <w:rPr>
          <w:rFonts w:ascii="Palatino Linotype" w:hAnsi="Palatino Linotype"/>
          <w:b/>
          <w:sz w:val="24"/>
          <w:szCs w:val="24"/>
        </w:rPr>
        <w:t xml:space="preserve">azonosító számú, </w:t>
      </w:r>
      <w:r>
        <w:rPr>
          <w:rFonts w:ascii="Palatino Linotype" w:hAnsi="Palatino Linotype"/>
          <w:b/>
          <w:sz w:val="24"/>
          <w:szCs w:val="24"/>
        </w:rPr>
        <w:t xml:space="preserve">Művészetelmélet és vizuális gyakorlat </w:t>
      </w:r>
      <w:r w:rsidRPr="000E120B">
        <w:rPr>
          <w:rFonts w:ascii="Palatino Linotype" w:hAnsi="Palatino Linotype"/>
          <w:b/>
          <w:sz w:val="24"/>
          <w:szCs w:val="24"/>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5576" w:type="dxa"/>
        <w:jc w:val="center"/>
        <w:tblLayout w:type="fixed"/>
        <w:tblCellMar>
          <w:left w:w="70" w:type="dxa"/>
          <w:right w:w="70" w:type="dxa"/>
        </w:tblCellMar>
        <w:tblLook w:val="0000" w:firstRow="0" w:lastRow="0" w:firstColumn="0" w:lastColumn="0" w:noHBand="0" w:noVBand="0"/>
      </w:tblPr>
      <w:tblGrid>
        <w:gridCol w:w="5770"/>
        <w:gridCol w:w="708"/>
        <w:gridCol w:w="993"/>
        <w:gridCol w:w="992"/>
        <w:gridCol w:w="567"/>
        <w:gridCol w:w="567"/>
        <w:gridCol w:w="425"/>
        <w:gridCol w:w="992"/>
        <w:gridCol w:w="613"/>
        <w:gridCol w:w="22"/>
        <w:gridCol w:w="603"/>
        <w:gridCol w:w="22"/>
        <w:gridCol w:w="817"/>
        <w:gridCol w:w="22"/>
        <w:gridCol w:w="288"/>
        <w:gridCol w:w="22"/>
        <w:gridCol w:w="635"/>
        <w:gridCol w:w="417"/>
        <w:gridCol w:w="708"/>
        <w:gridCol w:w="360"/>
        <w:gridCol w:w="33"/>
      </w:tblGrid>
      <w:tr w:rsidR="00D31656" w:rsidRPr="000E120B" w:rsidTr="00E87995">
        <w:trPr>
          <w:trHeight w:val="570"/>
          <w:jc w:val="center"/>
        </w:trPr>
        <w:tc>
          <w:tcPr>
            <w:tcW w:w="5770" w:type="dxa"/>
            <w:vMerge w:val="restart"/>
            <w:tcBorders>
              <w:top w:val="single" w:sz="4" w:space="0" w:color="auto"/>
              <w:left w:val="single" w:sz="4" w:space="0" w:color="auto"/>
              <w:bottom w:val="single" w:sz="4" w:space="0" w:color="auto"/>
              <w:right w:val="single" w:sz="4" w:space="0" w:color="auto"/>
            </w:tcBorders>
            <w:noWrap/>
            <w:vAlign w:val="center"/>
          </w:tcPr>
          <w:p w:rsidR="00D31656" w:rsidRDefault="00D31656" w:rsidP="00253678">
            <w:pPr>
              <w:ind w:left="57"/>
              <w:jc w:val="center"/>
              <w:rPr>
                <w:rFonts w:ascii="Palatino Linotype" w:hAnsi="Palatino Linotype" w:cs="Arial"/>
                <w:sz w:val="20"/>
                <w:szCs w:val="20"/>
              </w:rPr>
            </w:pPr>
            <w:r>
              <w:rPr>
                <w:rFonts w:ascii="Palatino Linotype" w:hAnsi="Palatino Linotype" w:cs="Arial"/>
                <w:sz w:val="20"/>
                <w:szCs w:val="20"/>
              </w:rPr>
              <w:t>10634-12</w:t>
            </w:r>
          </w:p>
          <w:p w:rsidR="00D31656" w:rsidRDefault="00D31656" w:rsidP="00253678">
            <w:pPr>
              <w:ind w:left="57"/>
              <w:jc w:val="center"/>
              <w:rPr>
                <w:rFonts w:ascii="Palatino Linotype" w:hAnsi="Palatino Linotype" w:cs="Arial"/>
                <w:sz w:val="20"/>
                <w:szCs w:val="20"/>
              </w:rPr>
            </w:pPr>
            <w:r w:rsidRPr="00705224">
              <w:rPr>
                <w:rFonts w:ascii="Palatino Linotype" w:hAnsi="Palatino Linotype" w:cs="Arial"/>
                <w:sz w:val="20"/>
                <w:szCs w:val="20"/>
              </w:rPr>
              <w:t>Művészetelmélet és vizuális gyakorlat</w:t>
            </w:r>
          </w:p>
        </w:tc>
        <w:tc>
          <w:tcPr>
            <w:tcW w:w="4252" w:type="dxa"/>
            <w:gridSpan w:val="6"/>
            <w:tcBorders>
              <w:top w:val="single" w:sz="4" w:space="0" w:color="auto"/>
              <w:left w:val="nil"/>
              <w:bottom w:val="single" w:sz="4" w:space="0" w:color="auto"/>
              <w:right w:val="single" w:sz="4" w:space="0" w:color="auto"/>
            </w:tcBorders>
            <w:vAlign w:val="center"/>
          </w:tcPr>
          <w:p w:rsidR="00D31656" w:rsidRDefault="00D31656" w:rsidP="00253678">
            <w:pPr>
              <w:jc w:val="center"/>
              <w:rPr>
                <w:rFonts w:ascii="Palatino Linotype" w:hAnsi="Palatino Linotype"/>
                <w:sz w:val="20"/>
                <w:szCs w:val="20"/>
              </w:rPr>
            </w:pPr>
            <w:r>
              <w:rPr>
                <w:rFonts w:ascii="Palatino Linotype" w:hAnsi="Palatino Linotype"/>
                <w:sz w:val="20"/>
                <w:szCs w:val="20"/>
              </w:rPr>
              <w:t>Művészettörténet</w:t>
            </w:r>
          </w:p>
        </w:tc>
        <w:tc>
          <w:tcPr>
            <w:tcW w:w="3091" w:type="dxa"/>
            <w:gridSpan w:val="7"/>
            <w:tcBorders>
              <w:top w:val="single" w:sz="4" w:space="0" w:color="auto"/>
              <w:left w:val="nil"/>
              <w:bottom w:val="single" w:sz="4" w:space="0" w:color="auto"/>
              <w:right w:val="single" w:sz="4" w:space="0" w:color="auto"/>
            </w:tcBorders>
            <w:vAlign w:val="center"/>
          </w:tcPr>
          <w:p w:rsidR="00D31656" w:rsidRDefault="00D31656" w:rsidP="00253678">
            <w:pPr>
              <w:jc w:val="center"/>
              <w:rPr>
                <w:rFonts w:ascii="Palatino Linotype" w:hAnsi="Palatino Linotype"/>
                <w:sz w:val="20"/>
                <w:szCs w:val="20"/>
              </w:rPr>
            </w:pPr>
            <w:r>
              <w:rPr>
                <w:rFonts w:ascii="Palatino Linotype" w:hAnsi="Palatino Linotype"/>
                <w:sz w:val="20"/>
                <w:szCs w:val="20"/>
              </w:rPr>
              <w:t>Szakmatörténet</w:t>
            </w:r>
          </w:p>
        </w:tc>
        <w:tc>
          <w:tcPr>
            <w:tcW w:w="2463" w:type="dxa"/>
            <w:gridSpan w:val="7"/>
            <w:tcBorders>
              <w:top w:val="single" w:sz="4" w:space="0" w:color="auto"/>
              <w:left w:val="nil"/>
              <w:bottom w:val="single" w:sz="4" w:space="0" w:color="auto"/>
              <w:right w:val="single" w:sz="4" w:space="0" w:color="auto"/>
            </w:tcBorders>
            <w:vAlign w:val="center"/>
          </w:tcPr>
          <w:p w:rsidR="00D31656" w:rsidRDefault="00D31656" w:rsidP="00253678">
            <w:pPr>
              <w:jc w:val="center"/>
              <w:rPr>
                <w:rFonts w:ascii="Palatino Linotype" w:hAnsi="Palatino Linotype"/>
                <w:sz w:val="20"/>
                <w:szCs w:val="20"/>
              </w:rPr>
            </w:pPr>
            <w:r>
              <w:rPr>
                <w:rFonts w:ascii="Palatino Linotype" w:hAnsi="Palatino Linotype"/>
                <w:sz w:val="20"/>
                <w:szCs w:val="20"/>
              </w:rPr>
              <w:t>Szakrajzi ismeretek</w:t>
            </w:r>
          </w:p>
        </w:tc>
      </w:tr>
      <w:tr w:rsidR="00D31656" w:rsidRPr="000E120B" w:rsidTr="00E87995">
        <w:trPr>
          <w:gridAfter w:val="1"/>
          <w:wAfter w:w="33" w:type="dxa"/>
          <w:trHeight w:val="2879"/>
          <w:jc w:val="center"/>
        </w:trPr>
        <w:tc>
          <w:tcPr>
            <w:tcW w:w="5770" w:type="dxa"/>
            <w:vMerge/>
            <w:tcBorders>
              <w:top w:val="single" w:sz="4" w:space="0" w:color="auto"/>
              <w:left w:val="single" w:sz="4" w:space="0" w:color="auto"/>
              <w:bottom w:val="single" w:sz="4" w:space="0" w:color="auto"/>
              <w:right w:val="single" w:sz="4" w:space="0" w:color="auto"/>
            </w:tcBorders>
            <w:vAlign w:val="center"/>
          </w:tcPr>
          <w:p w:rsidR="00D31656" w:rsidRPr="000E120B" w:rsidRDefault="00D31656" w:rsidP="00253678">
            <w:pPr>
              <w:rPr>
                <w:rFonts w:ascii="Palatino Linotype" w:hAnsi="Palatino Linotype"/>
                <w:sz w:val="20"/>
                <w:szCs w:val="20"/>
              </w:rPr>
            </w:pPr>
          </w:p>
        </w:tc>
        <w:tc>
          <w:tcPr>
            <w:tcW w:w="708"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cs="Arial"/>
                <w:sz w:val="20"/>
                <w:szCs w:val="20"/>
              </w:rPr>
            </w:pPr>
            <w:r w:rsidRPr="00705224">
              <w:rPr>
                <w:rFonts w:ascii="Palatino Linotype" w:hAnsi="Palatino Linotype" w:cs="Arial"/>
                <w:sz w:val="20"/>
                <w:szCs w:val="20"/>
              </w:rPr>
              <w:t xml:space="preserve">Művészettörténet a </w:t>
            </w:r>
          </w:p>
          <w:p w:rsidR="00D31656" w:rsidRDefault="00D31656" w:rsidP="00253678">
            <w:pPr>
              <w:ind w:left="57"/>
              <w:rPr>
                <w:rFonts w:ascii="Palatino Linotype" w:hAnsi="Palatino Linotype"/>
                <w:sz w:val="20"/>
                <w:szCs w:val="20"/>
              </w:rPr>
            </w:pPr>
            <w:r w:rsidRPr="00705224">
              <w:rPr>
                <w:rFonts w:ascii="Palatino Linotype" w:hAnsi="Palatino Linotype" w:cs="Arial"/>
                <w:sz w:val="20"/>
                <w:szCs w:val="20"/>
              </w:rPr>
              <w:t>kezdetektől az ókorig</w:t>
            </w:r>
          </w:p>
        </w:tc>
        <w:tc>
          <w:tcPr>
            <w:tcW w:w="993"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cs="Arial"/>
                <w:sz w:val="20"/>
                <w:szCs w:val="20"/>
              </w:rPr>
            </w:pPr>
            <w:r w:rsidRPr="00705224">
              <w:rPr>
                <w:rFonts w:ascii="Palatino Linotype" w:hAnsi="Palatino Linotype" w:cs="Arial"/>
                <w:sz w:val="20"/>
                <w:szCs w:val="20"/>
              </w:rPr>
              <w:t xml:space="preserve">A művészettörténet nagy korszakai – a román stílus </w:t>
            </w:r>
          </w:p>
          <w:p w:rsidR="00D31656" w:rsidRDefault="00D31656" w:rsidP="00253678">
            <w:pPr>
              <w:ind w:left="57"/>
              <w:rPr>
                <w:rFonts w:ascii="Palatino Linotype" w:hAnsi="Palatino Linotype"/>
                <w:sz w:val="20"/>
                <w:szCs w:val="20"/>
              </w:rPr>
            </w:pPr>
            <w:r w:rsidRPr="00705224">
              <w:rPr>
                <w:rFonts w:ascii="Palatino Linotype" w:hAnsi="Palatino Linotype" w:cs="Arial"/>
                <w:sz w:val="20"/>
                <w:szCs w:val="20"/>
              </w:rPr>
              <w:t>és a gótika</w:t>
            </w:r>
          </w:p>
        </w:tc>
        <w:tc>
          <w:tcPr>
            <w:tcW w:w="992"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20"/>
                <w:szCs w:val="20"/>
              </w:rPr>
            </w:pPr>
            <w:r w:rsidRPr="00705224">
              <w:rPr>
                <w:rFonts w:ascii="Palatino Linotype" w:hAnsi="Palatino Linotype" w:cs="Arial"/>
                <w:sz w:val="20"/>
                <w:szCs w:val="20"/>
              </w:rPr>
              <w:t xml:space="preserve">A művészettörténet nagy korszakai- a </w:t>
            </w:r>
            <w:r>
              <w:rPr>
                <w:rFonts w:ascii="Palatino Linotype" w:hAnsi="Palatino Linotype" w:cs="Arial"/>
                <w:sz w:val="20"/>
                <w:szCs w:val="20"/>
              </w:rPr>
              <w:t xml:space="preserve"> </w:t>
            </w:r>
            <w:r w:rsidRPr="00705224">
              <w:rPr>
                <w:rFonts w:ascii="Palatino Linotype" w:hAnsi="Palatino Linotype" w:cs="Arial"/>
                <w:sz w:val="20"/>
                <w:szCs w:val="20"/>
              </w:rPr>
              <w:t>reneszánsz és a barokk művészete</w:t>
            </w:r>
          </w:p>
        </w:tc>
        <w:tc>
          <w:tcPr>
            <w:tcW w:w="567"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cs="Arial"/>
                <w:sz w:val="20"/>
                <w:szCs w:val="20"/>
              </w:rPr>
            </w:pPr>
            <w:r w:rsidRPr="00705224">
              <w:rPr>
                <w:rFonts w:ascii="Palatino Linotype" w:hAnsi="Palatino Linotype" w:cs="Arial"/>
                <w:sz w:val="20"/>
                <w:szCs w:val="20"/>
              </w:rPr>
              <w:t xml:space="preserve">A XVIII-XIX. század </w:t>
            </w:r>
          </w:p>
          <w:p w:rsidR="00D31656" w:rsidRDefault="00D31656" w:rsidP="00253678">
            <w:pPr>
              <w:ind w:left="57"/>
              <w:rPr>
                <w:rFonts w:ascii="Palatino Linotype" w:hAnsi="Palatino Linotype"/>
                <w:sz w:val="20"/>
                <w:szCs w:val="20"/>
              </w:rPr>
            </w:pPr>
            <w:r w:rsidRPr="00705224">
              <w:rPr>
                <w:rFonts w:ascii="Palatino Linotype" w:hAnsi="Palatino Linotype" w:cs="Arial"/>
                <w:sz w:val="20"/>
                <w:szCs w:val="20"/>
              </w:rPr>
              <w:t>művészeti irányzatai</w:t>
            </w:r>
          </w:p>
        </w:tc>
        <w:tc>
          <w:tcPr>
            <w:tcW w:w="567"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cs="Arial"/>
                <w:sz w:val="20"/>
                <w:szCs w:val="20"/>
              </w:rPr>
            </w:pPr>
            <w:r w:rsidRPr="00705224">
              <w:rPr>
                <w:rFonts w:ascii="Palatino Linotype" w:hAnsi="Palatino Linotype" w:cs="Arial"/>
                <w:sz w:val="20"/>
                <w:szCs w:val="20"/>
              </w:rPr>
              <w:t xml:space="preserve">A modern művészet </w:t>
            </w:r>
          </w:p>
          <w:p w:rsidR="00D31656" w:rsidRDefault="00D31656" w:rsidP="00253678">
            <w:pPr>
              <w:ind w:left="57"/>
              <w:rPr>
                <w:rFonts w:ascii="Palatino Linotype" w:hAnsi="Palatino Linotype"/>
                <w:sz w:val="20"/>
                <w:szCs w:val="20"/>
              </w:rPr>
            </w:pPr>
            <w:r w:rsidRPr="00705224">
              <w:rPr>
                <w:rFonts w:ascii="Palatino Linotype" w:hAnsi="Palatino Linotype" w:cs="Arial"/>
                <w:sz w:val="20"/>
                <w:szCs w:val="20"/>
              </w:rPr>
              <w:t>törekvései</w:t>
            </w:r>
          </w:p>
        </w:tc>
        <w:tc>
          <w:tcPr>
            <w:tcW w:w="425"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20"/>
                <w:szCs w:val="20"/>
              </w:rPr>
            </w:pPr>
            <w:r w:rsidRPr="00705224">
              <w:rPr>
                <w:rFonts w:ascii="Palatino Linotype" w:hAnsi="Palatino Linotype" w:cs="Arial"/>
                <w:sz w:val="20"/>
                <w:szCs w:val="20"/>
              </w:rPr>
              <w:t>Népművészet</w:t>
            </w:r>
          </w:p>
        </w:tc>
        <w:tc>
          <w:tcPr>
            <w:tcW w:w="992"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cs="Arial"/>
                <w:sz w:val="20"/>
                <w:szCs w:val="20"/>
              </w:rPr>
            </w:pPr>
            <w:r w:rsidRPr="00705224">
              <w:rPr>
                <w:rFonts w:ascii="Palatino Linotype" w:hAnsi="Palatino Linotype"/>
                <w:sz w:val="20"/>
                <w:szCs w:val="20"/>
              </w:rPr>
              <w:t>A kerámia és a porcelán születése, stílusirányzatai, a Távol-keleti porcelánok</w:t>
            </w:r>
          </w:p>
        </w:tc>
        <w:tc>
          <w:tcPr>
            <w:tcW w:w="613" w:type="dxa"/>
            <w:tcBorders>
              <w:top w:val="nil"/>
              <w:left w:val="nil"/>
              <w:bottom w:val="single" w:sz="4" w:space="0" w:color="auto"/>
              <w:right w:val="single" w:sz="4" w:space="0" w:color="auto"/>
            </w:tcBorders>
            <w:textDirection w:val="btLr"/>
            <w:vAlign w:val="bottom"/>
          </w:tcPr>
          <w:p w:rsidR="00D31656" w:rsidRDefault="00D31656" w:rsidP="002A19E4">
            <w:pPr>
              <w:ind w:left="57"/>
              <w:rPr>
                <w:rFonts w:ascii="Palatino Linotype" w:hAnsi="Palatino Linotype" w:cs="Arial"/>
                <w:sz w:val="20"/>
                <w:szCs w:val="20"/>
              </w:rPr>
            </w:pPr>
            <w:r w:rsidRPr="00705224">
              <w:rPr>
                <w:rFonts w:ascii="Palatino Linotype" w:hAnsi="Palatino Linotype"/>
                <w:sz w:val="20"/>
                <w:szCs w:val="20"/>
              </w:rPr>
              <w:t xml:space="preserve">A finomkerámia </w:t>
            </w:r>
            <w:r>
              <w:rPr>
                <w:rFonts w:ascii="Palatino Linotype" w:hAnsi="Palatino Linotype"/>
                <w:sz w:val="20"/>
                <w:szCs w:val="20"/>
              </w:rPr>
              <w:t xml:space="preserve"> elterjedése Európában</w:t>
            </w:r>
          </w:p>
        </w:tc>
        <w:tc>
          <w:tcPr>
            <w:tcW w:w="625" w:type="dxa"/>
            <w:gridSpan w:val="2"/>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20"/>
                <w:szCs w:val="20"/>
              </w:rPr>
            </w:pPr>
            <w:r w:rsidRPr="00705224">
              <w:rPr>
                <w:rFonts w:ascii="Palatino Linotype" w:hAnsi="Palatino Linotype"/>
                <w:sz w:val="20"/>
                <w:szCs w:val="20"/>
              </w:rPr>
              <w:t xml:space="preserve">A magyar kerámia </w:t>
            </w:r>
          </w:p>
          <w:p w:rsidR="00D31656" w:rsidRDefault="00D31656" w:rsidP="00253678">
            <w:pPr>
              <w:ind w:left="57"/>
              <w:rPr>
                <w:rFonts w:ascii="Palatino Linotype" w:hAnsi="Palatino Linotype" w:cs="Arial"/>
                <w:sz w:val="20"/>
                <w:szCs w:val="20"/>
              </w:rPr>
            </w:pPr>
            <w:r w:rsidRPr="00705224">
              <w:rPr>
                <w:rFonts w:ascii="Palatino Linotype" w:hAnsi="Palatino Linotype"/>
                <w:sz w:val="20"/>
                <w:szCs w:val="20"/>
              </w:rPr>
              <w:t>és porcelán</w:t>
            </w:r>
          </w:p>
        </w:tc>
        <w:tc>
          <w:tcPr>
            <w:tcW w:w="839" w:type="dxa"/>
            <w:gridSpan w:val="2"/>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cs="Arial"/>
                <w:sz w:val="20"/>
                <w:szCs w:val="20"/>
              </w:rPr>
            </w:pPr>
            <w:r w:rsidRPr="00705224">
              <w:rPr>
                <w:rFonts w:ascii="Palatino Linotype" w:hAnsi="Palatino Linotype"/>
                <w:sz w:val="20"/>
                <w:szCs w:val="20"/>
              </w:rPr>
              <w:t xml:space="preserve">A kerámia, porcelán, mint dísztárgy, használati eszköz, </w:t>
            </w:r>
            <w:r>
              <w:rPr>
                <w:rFonts w:ascii="Palatino Linotype" w:hAnsi="Palatino Linotype"/>
                <w:sz w:val="20"/>
                <w:szCs w:val="20"/>
              </w:rPr>
              <w:t xml:space="preserve">és </w:t>
            </w:r>
            <w:r w:rsidRPr="00705224">
              <w:rPr>
                <w:rFonts w:ascii="Palatino Linotype" w:hAnsi="Palatino Linotype"/>
                <w:sz w:val="20"/>
                <w:szCs w:val="20"/>
              </w:rPr>
              <w:t>emléktárgy</w:t>
            </w:r>
          </w:p>
        </w:tc>
        <w:tc>
          <w:tcPr>
            <w:tcW w:w="310" w:type="dxa"/>
            <w:gridSpan w:val="2"/>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20"/>
                <w:szCs w:val="20"/>
              </w:rPr>
            </w:pPr>
            <w:r w:rsidRPr="00705224">
              <w:rPr>
                <w:rFonts w:ascii="Palatino Linotype" w:hAnsi="Palatino Linotype" w:cs="Arial"/>
                <w:sz w:val="20"/>
                <w:szCs w:val="20"/>
              </w:rPr>
              <w:t>Szabadkézi rajzolás</w:t>
            </w:r>
            <w:r>
              <w:rPr>
                <w:rFonts w:ascii="Palatino Linotype" w:hAnsi="Palatino Linotype" w:cs="Arial"/>
                <w:sz w:val="20"/>
                <w:szCs w:val="20"/>
              </w:rPr>
              <w:t xml:space="preserve">  szabályai</w:t>
            </w:r>
          </w:p>
        </w:tc>
        <w:tc>
          <w:tcPr>
            <w:tcW w:w="657" w:type="dxa"/>
            <w:gridSpan w:val="2"/>
            <w:tcBorders>
              <w:top w:val="nil"/>
              <w:left w:val="nil"/>
              <w:bottom w:val="single" w:sz="4" w:space="0" w:color="auto"/>
              <w:right w:val="single" w:sz="4" w:space="0" w:color="auto"/>
            </w:tcBorders>
            <w:textDirection w:val="btLr"/>
            <w:vAlign w:val="bottom"/>
          </w:tcPr>
          <w:p w:rsidR="00D31656" w:rsidRDefault="00D31656" w:rsidP="0010045A">
            <w:pPr>
              <w:ind w:left="57"/>
              <w:rPr>
                <w:rFonts w:ascii="Palatino Linotype" w:hAnsi="Palatino Linotype"/>
                <w:sz w:val="20"/>
                <w:szCs w:val="20"/>
              </w:rPr>
            </w:pPr>
            <w:r w:rsidRPr="00705224">
              <w:rPr>
                <w:rFonts w:ascii="Palatino Linotype" w:hAnsi="Palatino Linotype" w:cs="Arial"/>
                <w:sz w:val="20"/>
                <w:szCs w:val="20"/>
              </w:rPr>
              <w:t>Térábrázolás</w:t>
            </w:r>
            <w:r>
              <w:rPr>
                <w:rFonts w:ascii="Palatino Linotype" w:hAnsi="Palatino Linotype" w:cs="Arial"/>
                <w:sz w:val="20"/>
                <w:szCs w:val="20"/>
              </w:rPr>
              <w:t xml:space="preserve">  különböző korszakokban</w:t>
            </w:r>
          </w:p>
        </w:tc>
        <w:tc>
          <w:tcPr>
            <w:tcW w:w="417"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20"/>
                <w:szCs w:val="20"/>
              </w:rPr>
            </w:pPr>
            <w:r w:rsidRPr="00705224">
              <w:rPr>
                <w:rFonts w:ascii="Palatino Linotype" w:hAnsi="Palatino Linotype" w:cs="Arial"/>
                <w:sz w:val="20"/>
                <w:szCs w:val="20"/>
              </w:rPr>
              <w:t>Rajz – festés tanulmányok</w:t>
            </w:r>
          </w:p>
        </w:tc>
        <w:tc>
          <w:tcPr>
            <w:tcW w:w="708" w:type="dxa"/>
            <w:tcBorders>
              <w:top w:val="nil"/>
              <w:left w:val="nil"/>
              <w:bottom w:val="single" w:sz="4" w:space="0" w:color="auto"/>
              <w:right w:val="single" w:sz="4" w:space="0" w:color="auto"/>
            </w:tcBorders>
            <w:textDirection w:val="btLr"/>
            <w:vAlign w:val="bottom"/>
          </w:tcPr>
          <w:p w:rsidR="00D31656" w:rsidRDefault="00D31656" w:rsidP="002A19E4">
            <w:pPr>
              <w:ind w:left="57"/>
              <w:rPr>
                <w:rFonts w:ascii="Palatino Linotype" w:hAnsi="Palatino Linotype"/>
                <w:sz w:val="20"/>
                <w:szCs w:val="20"/>
              </w:rPr>
            </w:pPr>
            <w:r w:rsidRPr="00705224">
              <w:rPr>
                <w:rFonts w:ascii="Palatino Linotype" w:hAnsi="Palatino Linotype" w:cs="Arial"/>
                <w:sz w:val="20"/>
                <w:szCs w:val="20"/>
              </w:rPr>
              <w:t>Vizsga</w:t>
            </w:r>
            <w:r>
              <w:rPr>
                <w:rFonts w:ascii="Palatino Linotype" w:hAnsi="Palatino Linotype" w:cs="Arial"/>
                <w:sz w:val="20"/>
                <w:szCs w:val="20"/>
              </w:rPr>
              <w:t>-</w:t>
            </w:r>
            <w:r w:rsidRPr="00705224">
              <w:rPr>
                <w:rFonts w:ascii="Palatino Linotype" w:hAnsi="Palatino Linotype" w:cs="Arial"/>
                <w:sz w:val="20"/>
                <w:szCs w:val="20"/>
              </w:rPr>
              <w:t xml:space="preserve">remek műhelyrajzának </w:t>
            </w:r>
            <w:r>
              <w:rPr>
                <w:rFonts w:ascii="Palatino Linotype" w:hAnsi="Palatino Linotype" w:cs="Arial"/>
                <w:sz w:val="20"/>
                <w:szCs w:val="20"/>
              </w:rPr>
              <w:t>követelményei</w:t>
            </w:r>
          </w:p>
        </w:tc>
        <w:tc>
          <w:tcPr>
            <w:tcW w:w="360"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20"/>
                <w:szCs w:val="20"/>
              </w:rPr>
            </w:pPr>
            <w:r w:rsidRPr="00705224">
              <w:rPr>
                <w:rFonts w:ascii="Palatino Linotype" w:hAnsi="Palatino Linotype"/>
                <w:sz w:val="20"/>
                <w:szCs w:val="20"/>
              </w:rPr>
              <w:t>Népművészet</w:t>
            </w:r>
            <w:r>
              <w:rPr>
                <w:rFonts w:ascii="Palatino Linotype" w:hAnsi="Palatino Linotype"/>
                <w:sz w:val="20"/>
                <w:szCs w:val="20"/>
              </w:rPr>
              <w:t>i motívumok</w:t>
            </w:r>
          </w:p>
        </w:tc>
      </w:tr>
      <w:tr w:rsidR="00D31656" w:rsidRPr="000E120B" w:rsidTr="00E87995">
        <w:trPr>
          <w:trHeight w:val="345"/>
          <w:jc w:val="center"/>
        </w:trPr>
        <w:tc>
          <w:tcPr>
            <w:tcW w:w="15576" w:type="dxa"/>
            <w:gridSpan w:val="21"/>
            <w:tcBorders>
              <w:top w:val="nil"/>
              <w:left w:val="single" w:sz="4" w:space="0" w:color="auto"/>
              <w:bottom w:val="single" w:sz="4" w:space="0" w:color="auto"/>
              <w:right w:val="single" w:sz="4" w:space="0" w:color="auto"/>
            </w:tcBorders>
            <w:noWrap/>
            <w:vAlign w:val="center"/>
          </w:tcPr>
          <w:p w:rsidR="00D31656" w:rsidRPr="000E120B" w:rsidRDefault="00D31656" w:rsidP="00253678">
            <w:pPr>
              <w:jc w:val="center"/>
              <w:rPr>
                <w:rFonts w:ascii="Palatino Linotype" w:hAnsi="Palatino Linotype"/>
                <w:sz w:val="20"/>
                <w:szCs w:val="20"/>
              </w:rPr>
            </w:pPr>
            <w:r w:rsidRPr="000E120B">
              <w:rPr>
                <w:rFonts w:ascii="Palatino Linotype" w:hAnsi="Palatino Linotype"/>
                <w:sz w:val="20"/>
                <w:szCs w:val="20"/>
              </w:rPr>
              <w:t>FELADATOK</w:t>
            </w:r>
          </w:p>
        </w:tc>
      </w:tr>
      <w:tr w:rsidR="00D31656" w:rsidRPr="00CE5F2F"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0E7A3E">
              <w:rPr>
                <w:rFonts w:ascii="Palatino Linotype" w:hAnsi="Palatino Linotype"/>
                <w:sz w:val="20"/>
                <w:szCs w:val="20"/>
              </w:rPr>
              <w:t>Felhasználja, bővíti művészettörténeti, népművészeti és szakmatörténeti ismereteit</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310" w:type="dxa"/>
            <w:gridSpan w:val="2"/>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p>
        </w:tc>
        <w:tc>
          <w:tcPr>
            <w:tcW w:w="635"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p>
        </w:tc>
        <w:tc>
          <w:tcPr>
            <w:tcW w:w="417"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p>
        </w:tc>
        <w:tc>
          <w:tcPr>
            <w:tcW w:w="708"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p>
        </w:tc>
        <w:tc>
          <w:tcPr>
            <w:tcW w:w="393" w:type="dxa"/>
            <w:gridSpan w:val="2"/>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p>
        </w:tc>
      </w:tr>
      <w:tr w:rsidR="00D31656" w:rsidRPr="0086442F"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A szakmairánynak megfelelő, különböző ábrázolási módokat és megjelenítési formákat alkalmaz</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1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r>
      <w:tr w:rsidR="00D31656" w:rsidRPr="00CE5F2F" w:rsidTr="00E87995">
        <w:trPr>
          <w:trHeight w:val="360"/>
          <w:jc w:val="center"/>
        </w:trPr>
        <w:tc>
          <w:tcPr>
            <w:tcW w:w="15576" w:type="dxa"/>
            <w:gridSpan w:val="21"/>
            <w:tcBorders>
              <w:top w:val="nil"/>
              <w:left w:val="single" w:sz="4" w:space="0" w:color="auto"/>
              <w:bottom w:val="single" w:sz="4" w:space="0" w:color="auto"/>
              <w:right w:val="single" w:sz="4" w:space="0" w:color="auto"/>
            </w:tcBorders>
            <w:noWrap/>
            <w:vAlign w:val="center"/>
          </w:tcPr>
          <w:p w:rsidR="00D31656" w:rsidRPr="000E7A3E" w:rsidRDefault="00D31656" w:rsidP="00253678">
            <w:pPr>
              <w:jc w:val="center"/>
              <w:rPr>
                <w:rFonts w:ascii="Palatino Linotype" w:hAnsi="Palatino Linotype"/>
                <w:sz w:val="20"/>
                <w:szCs w:val="20"/>
              </w:rPr>
            </w:pPr>
            <w:r w:rsidRPr="000E7A3E">
              <w:rPr>
                <w:rFonts w:ascii="Palatino Linotype" w:hAnsi="Palatino Linotype"/>
                <w:sz w:val="20"/>
                <w:szCs w:val="20"/>
              </w:rPr>
              <w:t>SZAKMAI ISMERETEK</w:t>
            </w:r>
          </w:p>
        </w:tc>
      </w:tr>
      <w:tr w:rsidR="00D31656" w:rsidRPr="00CE5F2F"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0E7A3E">
              <w:rPr>
                <w:rFonts w:ascii="Palatino Linotype" w:hAnsi="Palatino Linotype"/>
                <w:sz w:val="20"/>
                <w:szCs w:val="20"/>
              </w:rPr>
              <w:t>A művészettörténet stíluskorszakai és legújabb irányzatai</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c>
          <w:tcPr>
            <w:tcW w:w="635" w:type="dxa"/>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c>
          <w:tcPr>
            <w:tcW w:w="417" w:type="dxa"/>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c>
          <w:tcPr>
            <w:tcW w:w="708" w:type="dxa"/>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c>
          <w:tcPr>
            <w:tcW w:w="393" w:type="dxa"/>
            <w:gridSpan w:val="2"/>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Pr>
                <w:rFonts w:ascii="Palatino Linotype" w:hAnsi="Palatino Linotype"/>
                <w:sz w:val="20"/>
                <w:szCs w:val="20"/>
              </w:rPr>
              <w:t>A magyar néprajz</w:t>
            </w:r>
            <w:r w:rsidRPr="000E7A3E">
              <w:rPr>
                <w:rFonts w:ascii="Palatino Linotype" w:hAnsi="Palatino Linotype"/>
                <w:sz w:val="20"/>
                <w:szCs w:val="20"/>
              </w:rPr>
              <w:t xml:space="preserve"> és népművészet sajátosságai</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c>
          <w:tcPr>
            <w:tcW w:w="417" w:type="dxa"/>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c>
          <w:tcPr>
            <w:tcW w:w="393" w:type="dxa"/>
            <w:gridSpan w:val="2"/>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A kerámia- és porcelánipar szakmatörténete és fejlődése</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Pr>
                <w:rFonts w:ascii="Palatino Linotype" w:hAnsi="Palatino Linotype"/>
                <w:sz w:val="20"/>
                <w:szCs w:val="20"/>
              </w:rPr>
              <w:t>x</w:t>
            </w: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Pr>
                <w:rFonts w:ascii="Palatino Linotype" w:hAnsi="Palatino Linotype"/>
                <w:sz w:val="20"/>
                <w:szCs w:val="20"/>
              </w:rPr>
              <w:t>x</w:t>
            </w: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Pr>
                <w:rFonts w:ascii="Palatino Linotype" w:hAnsi="Palatino Linotype"/>
                <w:sz w:val="20"/>
                <w:szCs w:val="20"/>
              </w:rPr>
              <w:t>x</w:t>
            </w: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c>
          <w:tcPr>
            <w:tcW w:w="417" w:type="dxa"/>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c>
          <w:tcPr>
            <w:tcW w:w="393" w:type="dxa"/>
            <w:gridSpan w:val="2"/>
            <w:tcBorders>
              <w:top w:val="nil"/>
              <w:left w:val="nil"/>
              <w:bottom w:val="single" w:sz="4" w:space="0" w:color="auto"/>
              <w:right w:val="single" w:sz="4" w:space="0" w:color="auto"/>
            </w:tcBorders>
          </w:tcPr>
          <w:p w:rsidR="00D31656" w:rsidRPr="0066682A" w:rsidRDefault="00D31656" w:rsidP="00253678">
            <w:pPr>
              <w:autoSpaceDE w:val="0"/>
              <w:autoSpaceDN w:val="0"/>
              <w:adjustRightInd w:val="0"/>
              <w:jc w:val="center"/>
              <w:rPr>
                <w:rFonts w:ascii="Palatino Linotype" w:hAnsi="Palatino Linotype"/>
                <w:sz w:val="20"/>
                <w:szCs w:val="20"/>
              </w:rPr>
            </w:pP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A térábrázolás geometriai rendszerei</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1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Egyszerű geometrikus formák és térelemek megjelenítése</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1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Különféle természeti formák megjelenítése</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1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Az ember ábrázolása</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1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 xml:space="preserve">A színek kifejezőereje, a színkeverés törvényszerűségei </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1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 xml:space="preserve">Fény-árnyék viszonyok megjelenítése </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1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r>
      <w:tr w:rsidR="00D31656" w:rsidRPr="0066682A" w:rsidTr="00E87995">
        <w:trPr>
          <w:trHeight w:val="255"/>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 xml:space="preserve">Az ábrázolás különböző technikái </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p>
        </w:tc>
        <w:tc>
          <w:tcPr>
            <w:tcW w:w="417"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r>
      <w:tr w:rsidR="00D31656" w:rsidRPr="00CE5F2F" w:rsidTr="00E87995">
        <w:trPr>
          <w:trHeight w:val="360"/>
          <w:jc w:val="center"/>
        </w:trPr>
        <w:tc>
          <w:tcPr>
            <w:tcW w:w="15576" w:type="dxa"/>
            <w:gridSpan w:val="21"/>
            <w:tcBorders>
              <w:top w:val="single" w:sz="4" w:space="0" w:color="auto"/>
              <w:left w:val="single" w:sz="4" w:space="0" w:color="auto"/>
              <w:bottom w:val="single" w:sz="4" w:space="0" w:color="auto"/>
              <w:right w:val="single" w:sz="4" w:space="0" w:color="auto"/>
            </w:tcBorders>
            <w:noWrap/>
            <w:vAlign w:val="center"/>
          </w:tcPr>
          <w:p w:rsidR="00D31656" w:rsidRPr="000E7A3E" w:rsidRDefault="00D31656" w:rsidP="00253678">
            <w:pPr>
              <w:jc w:val="center"/>
              <w:rPr>
                <w:rFonts w:ascii="Palatino Linotype" w:hAnsi="Palatino Linotype"/>
                <w:sz w:val="20"/>
                <w:szCs w:val="20"/>
              </w:rPr>
            </w:pPr>
            <w:r w:rsidRPr="000E7A3E">
              <w:rPr>
                <w:rFonts w:ascii="Palatino Linotype" w:hAnsi="Palatino Linotype"/>
                <w:sz w:val="20"/>
                <w:szCs w:val="20"/>
              </w:rPr>
              <w:lastRenderedPageBreak/>
              <w:t>SZAKMAI KÉSZSÉGEK</w:t>
            </w:r>
          </w:p>
        </w:tc>
      </w:tr>
      <w:tr w:rsidR="00D31656" w:rsidRPr="00CE5F2F" w:rsidTr="00E87995">
        <w:trPr>
          <w:trHeight w:val="240"/>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0E7A3E">
              <w:rPr>
                <w:rFonts w:ascii="Palatino Linotype" w:hAnsi="Palatino Linotype"/>
                <w:sz w:val="20"/>
                <w:szCs w:val="20"/>
              </w:rPr>
              <w:t>Művészettörténeti korok, műalkotások felismerése</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c>
          <w:tcPr>
            <w:tcW w:w="635" w:type="dxa"/>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c>
          <w:tcPr>
            <w:tcW w:w="417" w:type="dxa"/>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c>
          <w:tcPr>
            <w:tcW w:w="708" w:type="dxa"/>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c>
          <w:tcPr>
            <w:tcW w:w="393" w:type="dxa"/>
            <w:gridSpan w:val="2"/>
            <w:tcBorders>
              <w:top w:val="nil"/>
              <w:left w:val="nil"/>
              <w:bottom w:val="single" w:sz="4" w:space="0" w:color="auto"/>
              <w:right w:val="single" w:sz="4" w:space="0" w:color="auto"/>
            </w:tcBorders>
          </w:tcPr>
          <w:p w:rsidR="00D31656" w:rsidRPr="00CE5F2F" w:rsidRDefault="00D31656" w:rsidP="00253678">
            <w:pPr>
              <w:jc w:val="center"/>
              <w:rPr>
                <w:rFonts w:ascii="Palatino Linotype" w:hAnsi="Palatino Linotype"/>
                <w:b/>
                <w:sz w:val="20"/>
                <w:szCs w:val="20"/>
              </w:rPr>
            </w:pPr>
          </w:p>
        </w:tc>
      </w:tr>
      <w:tr w:rsidR="00D31656" w:rsidRPr="00CE5F2F" w:rsidTr="00E87995">
        <w:trPr>
          <w:trHeight w:val="240"/>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Szakrajz, műhelyrajz olvasása, értelmezése, készítése</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3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41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r>
      <w:tr w:rsidR="00D31656" w:rsidRPr="00CE5F2F" w:rsidTr="00E87995">
        <w:trPr>
          <w:trHeight w:val="240"/>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Kivitelező eszközök, technikák szakszerű alkalmazása</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41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r>
      <w:tr w:rsidR="00D31656" w:rsidRPr="00CE5F2F" w:rsidTr="00E87995">
        <w:trPr>
          <w:trHeight w:val="360"/>
          <w:jc w:val="center"/>
        </w:trPr>
        <w:tc>
          <w:tcPr>
            <w:tcW w:w="15576" w:type="dxa"/>
            <w:gridSpan w:val="21"/>
            <w:tcBorders>
              <w:top w:val="nil"/>
              <w:left w:val="single" w:sz="4" w:space="0" w:color="auto"/>
              <w:bottom w:val="single" w:sz="4" w:space="0" w:color="auto"/>
              <w:right w:val="single" w:sz="4" w:space="0" w:color="auto"/>
            </w:tcBorders>
            <w:noWrap/>
            <w:vAlign w:val="center"/>
          </w:tcPr>
          <w:p w:rsidR="00D31656" w:rsidRPr="000E7A3E" w:rsidRDefault="00D31656" w:rsidP="00253678">
            <w:pPr>
              <w:jc w:val="center"/>
              <w:rPr>
                <w:rFonts w:ascii="Palatino Linotype" w:hAnsi="Palatino Linotype"/>
                <w:sz w:val="20"/>
                <w:szCs w:val="20"/>
              </w:rPr>
            </w:pPr>
            <w:r w:rsidRPr="000E7A3E">
              <w:rPr>
                <w:rFonts w:ascii="Palatino Linotype" w:hAnsi="Palatino Linotype"/>
                <w:sz w:val="20"/>
                <w:szCs w:val="20"/>
              </w:rPr>
              <w:t>SZEMÉLYES KOMPETENCIÁK</w:t>
            </w:r>
          </w:p>
        </w:tc>
      </w:tr>
      <w:tr w:rsidR="00D31656" w:rsidRPr="00CE5F2F" w:rsidTr="00E87995">
        <w:trPr>
          <w:trHeight w:val="300"/>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0E7A3E">
              <w:rPr>
                <w:rFonts w:ascii="Palatino Linotype" w:hAnsi="Palatino Linotype"/>
                <w:sz w:val="20"/>
                <w:szCs w:val="20"/>
              </w:rPr>
              <w:t xml:space="preserve">Fejlődőképesség, önfejlesztés </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310"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41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r>
      <w:tr w:rsidR="00D31656" w:rsidRPr="00CE5F2F" w:rsidTr="00E87995">
        <w:trPr>
          <w:trHeight w:val="300"/>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Precizitás</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41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r>
      <w:tr w:rsidR="00D31656" w:rsidRPr="00CE5F2F" w:rsidTr="00E87995">
        <w:trPr>
          <w:trHeight w:val="300"/>
          <w:jc w:val="center"/>
        </w:trPr>
        <w:tc>
          <w:tcPr>
            <w:tcW w:w="5770" w:type="dxa"/>
            <w:tcBorders>
              <w:top w:val="nil"/>
              <w:left w:val="single" w:sz="4" w:space="0" w:color="auto"/>
              <w:bottom w:val="single" w:sz="4" w:space="0" w:color="auto"/>
              <w:right w:val="single" w:sz="4" w:space="0" w:color="auto"/>
            </w:tcBorders>
            <w:noWrap/>
            <w:vAlign w:val="center"/>
          </w:tcPr>
          <w:p w:rsidR="00D31656" w:rsidRDefault="00D31656" w:rsidP="00253678">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Kézügyesség</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63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41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c>
          <w:tcPr>
            <w:tcW w:w="393"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705014">
              <w:rPr>
                <w:rFonts w:ascii="Palatino Linotype" w:hAnsi="Palatino Linotype"/>
                <w:sz w:val="20"/>
                <w:szCs w:val="20"/>
              </w:rPr>
              <w:t>x</w:t>
            </w:r>
          </w:p>
        </w:tc>
      </w:tr>
      <w:tr w:rsidR="00D31656" w:rsidRPr="00CE5F2F" w:rsidTr="00E87995">
        <w:trPr>
          <w:trHeight w:val="360"/>
          <w:jc w:val="center"/>
        </w:trPr>
        <w:tc>
          <w:tcPr>
            <w:tcW w:w="15576" w:type="dxa"/>
            <w:gridSpan w:val="21"/>
            <w:tcBorders>
              <w:top w:val="nil"/>
              <w:left w:val="single" w:sz="4" w:space="0" w:color="auto"/>
              <w:bottom w:val="single" w:sz="4" w:space="0" w:color="auto"/>
              <w:right w:val="single" w:sz="4" w:space="0" w:color="auto"/>
            </w:tcBorders>
            <w:noWrap/>
            <w:vAlign w:val="center"/>
          </w:tcPr>
          <w:p w:rsidR="00D31656" w:rsidRPr="000E7A3E" w:rsidRDefault="00D31656" w:rsidP="00253678">
            <w:pPr>
              <w:jc w:val="center"/>
              <w:rPr>
                <w:rFonts w:ascii="Palatino Linotype" w:hAnsi="Palatino Linotype"/>
                <w:sz w:val="20"/>
                <w:szCs w:val="20"/>
              </w:rPr>
            </w:pPr>
            <w:r w:rsidRPr="000E7A3E">
              <w:rPr>
                <w:rFonts w:ascii="Palatino Linotype" w:hAnsi="Palatino Linotype"/>
                <w:sz w:val="20"/>
                <w:szCs w:val="20"/>
              </w:rPr>
              <w:t>TÁRSAS KOMPETENCIÁK</w:t>
            </w:r>
          </w:p>
        </w:tc>
      </w:tr>
      <w:tr w:rsidR="00D31656" w:rsidRPr="00CE5F2F" w:rsidTr="00E87995">
        <w:trPr>
          <w:trHeight w:val="300"/>
          <w:jc w:val="center"/>
        </w:trPr>
        <w:tc>
          <w:tcPr>
            <w:tcW w:w="5770" w:type="dxa"/>
            <w:tcBorders>
              <w:top w:val="nil"/>
              <w:left w:val="single" w:sz="4" w:space="0" w:color="auto"/>
              <w:bottom w:val="single" w:sz="4" w:space="0" w:color="auto"/>
              <w:right w:val="single" w:sz="4" w:space="0" w:color="auto"/>
            </w:tcBorders>
            <w:noWrap/>
            <w:vAlign w:val="center"/>
          </w:tcPr>
          <w:p w:rsidR="00D31656" w:rsidRPr="000E7A3E" w:rsidRDefault="00D31656" w:rsidP="00253678">
            <w:pPr>
              <w:jc w:val="both"/>
              <w:rPr>
                <w:rFonts w:ascii="Palatino Linotype" w:hAnsi="Palatino Linotype"/>
                <w:sz w:val="20"/>
                <w:szCs w:val="20"/>
              </w:rPr>
            </w:pPr>
            <w:r w:rsidRPr="000E7A3E">
              <w:rPr>
                <w:rFonts w:ascii="Palatino Linotype" w:hAnsi="Palatino Linotype"/>
                <w:sz w:val="20"/>
                <w:szCs w:val="20"/>
              </w:rPr>
              <w:t>Motiválhatóság</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310" w:type="dxa"/>
            <w:gridSpan w:val="2"/>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35"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417"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708"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393" w:type="dxa"/>
            <w:gridSpan w:val="2"/>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r>
      <w:tr w:rsidR="00D31656" w:rsidRPr="00CE5F2F" w:rsidTr="00E87995">
        <w:trPr>
          <w:trHeight w:val="360"/>
          <w:jc w:val="center"/>
        </w:trPr>
        <w:tc>
          <w:tcPr>
            <w:tcW w:w="15576" w:type="dxa"/>
            <w:gridSpan w:val="21"/>
            <w:tcBorders>
              <w:top w:val="nil"/>
              <w:left w:val="single" w:sz="4" w:space="0" w:color="auto"/>
              <w:bottom w:val="single" w:sz="4" w:space="0" w:color="auto"/>
              <w:right w:val="single" w:sz="4" w:space="0" w:color="auto"/>
            </w:tcBorders>
            <w:noWrap/>
            <w:vAlign w:val="center"/>
          </w:tcPr>
          <w:p w:rsidR="00D31656" w:rsidRPr="000E7A3E" w:rsidRDefault="00D31656" w:rsidP="00253678">
            <w:pPr>
              <w:jc w:val="center"/>
              <w:rPr>
                <w:rFonts w:ascii="Palatino Linotype" w:hAnsi="Palatino Linotype"/>
                <w:sz w:val="20"/>
                <w:szCs w:val="20"/>
              </w:rPr>
            </w:pPr>
            <w:r w:rsidRPr="000E7A3E">
              <w:rPr>
                <w:rFonts w:ascii="Palatino Linotype" w:hAnsi="Palatino Linotype"/>
                <w:sz w:val="20"/>
                <w:szCs w:val="20"/>
              </w:rPr>
              <w:t>MÓDSZERKOMPETENCIÁK</w:t>
            </w:r>
          </w:p>
        </w:tc>
      </w:tr>
      <w:tr w:rsidR="00D31656" w:rsidRPr="00CE5F2F" w:rsidTr="00E87995">
        <w:trPr>
          <w:trHeight w:val="300"/>
          <w:jc w:val="center"/>
        </w:trPr>
        <w:tc>
          <w:tcPr>
            <w:tcW w:w="5770" w:type="dxa"/>
            <w:tcBorders>
              <w:top w:val="nil"/>
              <w:left w:val="single" w:sz="4" w:space="0" w:color="auto"/>
              <w:bottom w:val="single" w:sz="4" w:space="0" w:color="auto"/>
              <w:right w:val="single" w:sz="4" w:space="0" w:color="auto"/>
            </w:tcBorders>
            <w:noWrap/>
            <w:vAlign w:val="center"/>
          </w:tcPr>
          <w:p w:rsidR="00D31656" w:rsidRPr="000E7A3E" w:rsidRDefault="00D31656" w:rsidP="00253678">
            <w:pPr>
              <w:jc w:val="both"/>
              <w:rPr>
                <w:rFonts w:ascii="Palatino Linotype" w:hAnsi="Palatino Linotype"/>
                <w:sz w:val="20"/>
                <w:szCs w:val="20"/>
              </w:rPr>
            </w:pPr>
            <w:r w:rsidRPr="000E7A3E">
              <w:rPr>
                <w:rFonts w:ascii="Palatino Linotype" w:hAnsi="Palatino Linotype"/>
                <w:sz w:val="20"/>
                <w:szCs w:val="20"/>
              </w:rPr>
              <w:t>Ismeretek helyén való alkalmazása</w:t>
            </w:r>
          </w:p>
        </w:tc>
        <w:tc>
          <w:tcPr>
            <w:tcW w:w="708"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3"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567"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sidRPr="00CE5F2F">
              <w:rPr>
                <w:rFonts w:ascii="Palatino Linotype" w:hAnsi="Palatino Linotype"/>
                <w:b/>
                <w:sz w:val="20"/>
                <w:szCs w:val="20"/>
              </w:rPr>
              <w:t>x</w:t>
            </w:r>
          </w:p>
        </w:tc>
        <w:tc>
          <w:tcPr>
            <w:tcW w:w="992"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3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25"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839" w:type="dxa"/>
            <w:gridSpan w:val="2"/>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310" w:type="dxa"/>
            <w:gridSpan w:val="2"/>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635"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417"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708" w:type="dxa"/>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c>
          <w:tcPr>
            <w:tcW w:w="393" w:type="dxa"/>
            <w:gridSpan w:val="2"/>
            <w:tcBorders>
              <w:top w:val="nil"/>
              <w:left w:val="nil"/>
              <w:bottom w:val="single" w:sz="4" w:space="0" w:color="auto"/>
              <w:right w:val="single" w:sz="4" w:space="0" w:color="auto"/>
            </w:tcBorders>
          </w:tcPr>
          <w:p w:rsidR="00D31656" w:rsidRDefault="00D31656" w:rsidP="00253678">
            <w:pPr>
              <w:jc w:val="center"/>
              <w:rPr>
                <w:rFonts w:ascii="Palatino Linotype" w:hAnsi="Palatino Linotype"/>
                <w:b/>
                <w:sz w:val="20"/>
                <w:szCs w:val="20"/>
              </w:rPr>
            </w:pPr>
            <w:r>
              <w:rPr>
                <w:rFonts w:ascii="Palatino Linotype" w:hAnsi="Palatino Linotype"/>
                <w:b/>
                <w:sz w:val="20"/>
                <w:szCs w:val="20"/>
              </w:rPr>
              <w:t>x</w:t>
            </w:r>
          </w:p>
        </w:tc>
      </w:tr>
    </w:tbl>
    <w:p w:rsidR="00D31656" w:rsidRDefault="00D31656" w:rsidP="00253678">
      <w:pPr>
        <w:widowControl w:val="0"/>
        <w:suppressAutoHyphens/>
        <w:rPr>
          <w:rFonts w:ascii="Palatino Linotype" w:hAnsi="Palatino Linotype" w:cs="Mangal"/>
          <w:kern w:val="1"/>
          <w:sz w:val="20"/>
          <w:szCs w:val="20"/>
          <w:lang w:eastAsia="hi-IN" w:bidi="hi-IN"/>
        </w:rPr>
      </w:pPr>
    </w:p>
    <w:p w:rsidR="00D31656" w:rsidRDefault="00D31656" w:rsidP="00253678">
      <w:pPr>
        <w:widowControl w:val="0"/>
        <w:suppressAutoHyphens/>
        <w:rPr>
          <w:rFonts w:ascii="Palatino Linotype" w:hAnsi="Palatino Linotype" w:cs="Mangal"/>
          <w:kern w:val="1"/>
          <w:sz w:val="20"/>
          <w:szCs w:val="20"/>
          <w:lang w:eastAsia="hi-IN" w:bidi="hi-IN"/>
        </w:rPr>
        <w:sectPr w:rsidR="00D31656" w:rsidSect="00253678">
          <w:pgSz w:w="16838" w:h="11906" w:orient="landscape"/>
          <w:pgMar w:top="1418" w:right="1618" w:bottom="1418" w:left="1560" w:header="709" w:footer="709" w:gutter="0"/>
          <w:cols w:space="708"/>
          <w:docGrid w:linePitch="360"/>
        </w:sectPr>
      </w:pPr>
    </w:p>
    <w:p w:rsidR="00D31656" w:rsidRDefault="00D31656" w:rsidP="00253678">
      <w:pPr>
        <w:numPr>
          <w:ilvl w:val="0"/>
          <w:numId w:val="3"/>
        </w:numPr>
        <w:tabs>
          <w:tab w:val="right" w:pos="9000"/>
        </w:tabs>
        <w:ind w:left="357" w:hanging="357"/>
        <w:jc w:val="right"/>
        <w:rPr>
          <w:rFonts w:ascii="Palatino Linotype" w:hAnsi="Palatino Linotype"/>
          <w:b/>
          <w:sz w:val="24"/>
          <w:szCs w:val="24"/>
        </w:rPr>
      </w:pPr>
      <w:r>
        <w:rPr>
          <w:rFonts w:ascii="Palatino Linotype" w:hAnsi="Palatino Linotype"/>
          <w:b/>
          <w:sz w:val="24"/>
          <w:szCs w:val="24"/>
        </w:rPr>
        <w:lastRenderedPageBreak/>
        <w:t xml:space="preserve">Művészettörténet tantárgy </w:t>
      </w:r>
      <w:r>
        <w:rPr>
          <w:rFonts w:ascii="Palatino Linotype" w:hAnsi="Palatino Linotype"/>
          <w:b/>
          <w:sz w:val="24"/>
          <w:szCs w:val="24"/>
        </w:rPr>
        <w:tab/>
        <w:t>106</w:t>
      </w:r>
      <w:r w:rsidRPr="000E120B">
        <w:rPr>
          <w:rFonts w:ascii="Palatino Linotype" w:hAnsi="Palatino Linotype"/>
          <w:b/>
          <w:sz w:val="24"/>
          <w:szCs w:val="24"/>
        </w:rPr>
        <w:t xml:space="preserve"> óra</w:t>
      </w:r>
    </w:p>
    <w:p w:rsidR="00D31656" w:rsidRDefault="00D31656" w:rsidP="00253678">
      <w:pPr>
        <w:tabs>
          <w:tab w:val="right" w:pos="9000"/>
        </w:tabs>
        <w:ind w:left="357"/>
        <w:rPr>
          <w:rFonts w:ascii="Palatino Linotype" w:hAnsi="Palatino Linotype"/>
          <w:b/>
          <w:sz w:val="24"/>
          <w:szCs w:val="24"/>
        </w:rPr>
      </w:pPr>
    </w:p>
    <w:p w:rsidR="00D31656" w:rsidRDefault="00D31656" w:rsidP="00253678">
      <w:pPr>
        <w:numPr>
          <w:ilvl w:val="1"/>
          <w:numId w:val="3"/>
        </w:numPr>
        <w:tabs>
          <w:tab w:val="clear" w:pos="432"/>
          <w:tab w:val="num" w:pos="709"/>
        </w:tabs>
        <w:ind w:left="567" w:hanging="6"/>
        <w:rPr>
          <w:rFonts w:ascii="Palatino Linotype" w:hAnsi="Palatino Linotype"/>
          <w:b/>
          <w:sz w:val="24"/>
          <w:szCs w:val="24"/>
        </w:rPr>
      </w:pPr>
      <w:r w:rsidRPr="000E120B">
        <w:rPr>
          <w:rFonts w:ascii="Palatino Linotype" w:hAnsi="Palatino Linotype"/>
          <w:b/>
          <w:sz w:val="24"/>
          <w:szCs w:val="24"/>
        </w:rPr>
        <w:t>A tantárgy tanításának célja</w:t>
      </w:r>
    </w:p>
    <w:p w:rsidR="00D31656" w:rsidRPr="00512DDE" w:rsidRDefault="00D31656" w:rsidP="00253678">
      <w:pPr>
        <w:ind w:left="567"/>
        <w:jc w:val="both"/>
        <w:rPr>
          <w:rFonts w:ascii="Palatino Linotype" w:hAnsi="Palatino Linotype"/>
          <w:sz w:val="24"/>
          <w:szCs w:val="24"/>
        </w:rPr>
      </w:pPr>
      <w:r w:rsidRPr="00512DDE">
        <w:rPr>
          <w:rFonts w:ascii="Palatino Linotype" w:hAnsi="Palatino Linotype"/>
          <w:sz w:val="24"/>
          <w:szCs w:val="24"/>
        </w:rPr>
        <w:t xml:space="preserve">A művészettörténet tantárgy tanításának célja, hogy a tanuló a tantárgy tartalmain keresztül megszerezze a kerámia, porcelánkészítő szakma gyakorlásához szükséges művészettörténeti műveltséget, hogy </w:t>
      </w:r>
      <w:r w:rsidRPr="00512DDE">
        <w:rPr>
          <w:rFonts w:ascii="Palatino Linotype" w:hAnsi="Palatino Linotype"/>
          <w:sz w:val="24"/>
        </w:rPr>
        <w:t xml:space="preserve">fejlessze művelődési igényét, formálja esztétikai érzékét, a tantárgy neveljen művészi ízlésre, ezekkel biztosítsa pályája során a szakmában való hasznosítás lehetőségét, </w:t>
      </w:r>
      <w:r w:rsidRPr="00512DDE">
        <w:rPr>
          <w:rFonts w:ascii="Palatino Linotype" w:hAnsi="Palatino Linotype"/>
          <w:sz w:val="24"/>
          <w:szCs w:val="24"/>
        </w:rPr>
        <w:t>és a további önképzésnek nyújtsa az alapját</w:t>
      </w:r>
      <w:r w:rsidRPr="00512DDE">
        <w:rPr>
          <w:rFonts w:ascii="Palatino Linotype" w:hAnsi="Palatino Linotype"/>
          <w:sz w:val="24"/>
        </w:rPr>
        <w:t>.</w:t>
      </w:r>
    </w:p>
    <w:p w:rsidR="00D31656" w:rsidRDefault="00D31656" w:rsidP="00253678">
      <w:pPr>
        <w:ind w:left="567"/>
        <w:jc w:val="both"/>
        <w:rPr>
          <w:rFonts w:ascii="Palatino Linotype" w:hAnsi="Palatino Linotype"/>
          <w:sz w:val="24"/>
        </w:rPr>
      </w:pPr>
      <w:r w:rsidRPr="009F2D00">
        <w:rPr>
          <w:rFonts w:ascii="Palatino Linotype" w:hAnsi="Palatino Linotype"/>
          <w:sz w:val="24"/>
          <w:szCs w:val="24"/>
        </w:rPr>
        <w:t xml:space="preserve">A gyakorlatban alkalmazható tudás érdekében a tantárgy célja, hogy </w:t>
      </w:r>
      <w:r w:rsidRPr="009F2D00">
        <w:rPr>
          <w:rFonts w:ascii="Palatino Linotype" w:hAnsi="Palatino Linotype"/>
          <w:sz w:val="24"/>
        </w:rPr>
        <w:t>a tanuló</w:t>
      </w:r>
      <w:r>
        <w:rPr>
          <w:rFonts w:ascii="Palatino Linotype" w:hAnsi="Palatino Linotype"/>
          <w:sz w:val="24"/>
        </w:rPr>
        <w:t>:</w:t>
      </w:r>
      <w:r>
        <w:rPr>
          <w:rFonts w:ascii="Palatino Linotype" w:hAnsi="Palatino Linotype"/>
          <w:sz w:val="24"/>
          <w:szCs w:val="24"/>
        </w:rPr>
        <w:t xml:space="preserve"> </w:t>
      </w:r>
      <w:r w:rsidRPr="009F2D00">
        <w:rPr>
          <w:rFonts w:ascii="Palatino Linotype" w:hAnsi="Palatino Linotype"/>
          <w:sz w:val="24"/>
          <w:szCs w:val="24"/>
        </w:rPr>
        <w:t xml:space="preserve">felismerje a </w:t>
      </w:r>
      <w:r w:rsidRPr="009F2D00">
        <w:rPr>
          <w:rFonts w:ascii="Palatino Linotype" w:hAnsi="Palatino Linotype"/>
          <w:sz w:val="24"/>
        </w:rPr>
        <w:t xml:space="preserve">különböző </w:t>
      </w:r>
      <w:r w:rsidRPr="009F2D00">
        <w:rPr>
          <w:rFonts w:ascii="Palatino Linotype" w:hAnsi="Palatino Linotype"/>
          <w:sz w:val="24"/>
          <w:szCs w:val="24"/>
        </w:rPr>
        <w:t>korszakok stílusjegyeit (az építészeti téralakítás, a szerkezet megoldásai, a díszítés módozatai a plasztika és a síkművészetben);</w:t>
      </w:r>
      <w:r>
        <w:rPr>
          <w:rFonts w:ascii="Palatino Linotype" w:hAnsi="Palatino Linotype"/>
          <w:sz w:val="24"/>
          <w:szCs w:val="24"/>
        </w:rPr>
        <w:t xml:space="preserve"> </w:t>
      </w:r>
      <w:r w:rsidRPr="009F2D00">
        <w:rPr>
          <w:rFonts w:ascii="Palatino Linotype" w:hAnsi="Palatino Linotype"/>
          <w:sz w:val="24"/>
          <w:szCs w:val="24"/>
        </w:rPr>
        <w:t>ismerje egy-egy korszak, stílus kiemelkedő alkotásait,</w:t>
      </w:r>
      <w:r w:rsidRPr="009F2D00">
        <w:rPr>
          <w:rFonts w:ascii="Palatino Linotype" w:hAnsi="Palatino Linotype"/>
          <w:sz w:val="24"/>
        </w:rPr>
        <w:t xml:space="preserve"> alkotóit;</w:t>
      </w:r>
      <w:r>
        <w:rPr>
          <w:rFonts w:ascii="Palatino Linotype" w:hAnsi="Palatino Linotype"/>
          <w:sz w:val="24"/>
          <w:szCs w:val="24"/>
        </w:rPr>
        <w:t xml:space="preserve"> </w:t>
      </w:r>
      <w:r w:rsidRPr="009F2D00">
        <w:rPr>
          <w:rFonts w:ascii="Palatino Linotype" w:hAnsi="Palatino Linotype"/>
          <w:sz w:val="24"/>
          <w:szCs w:val="24"/>
        </w:rPr>
        <w:t>tudjon műalkotásokat önállóan értelmezni, a megszerzett ismereteket kreatív módon alkalmazni;</w:t>
      </w:r>
      <w:r>
        <w:rPr>
          <w:rFonts w:ascii="Palatino Linotype" w:hAnsi="Palatino Linotype"/>
          <w:sz w:val="24"/>
          <w:szCs w:val="24"/>
        </w:rPr>
        <w:t xml:space="preserve"> </w:t>
      </w:r>
      <w:r w:rsidRPr="009F2D00">
        <w:rPr>
          <w:rFonts w:ascii="Palatino Linotype" w:hAnsi="Palatino Linotype"/>
          <w:sz w:val="24"/>
          <w:szCs w:val="24"/>
        </w:rPr>
        <w:t xml:space="preserve">ismerjen </w:t>
      </w:r>
      <w:r w:rsidRPr="009F2D00">
        <w:rPr>
          <w:rFonts w:ascii="Palatino Linotype" w:hAnsi="Palatino Linotype"/>
          <w:sz w:val="24"/>
        </w:rPr>
        <w:t>a szakmájához legközelebb álló iparművészeti emlékeket;</w:t>
      </w:r>
      <w:r>
        <w:rPr>
          <w:rFonts w:ascii="Palatino Linotype" w:hAnsi="Palatino Linotype"/>
          <w:sz w:val="24"/>
          <w:szCs w:val="24"/>
        </w:rPr>
        <w:t xml:space="preserve"> </w:t>
      </w:r>
      <w:r w:rsidRPr="009F2D00">
        <w:rPr>
          <w:rFonts w:ascii="Palatino Linotype" w:hAnsi="Palatino Linotype"/>
          <w:sz w:val="24"/>
          <w:szCs w:val="24"/>
        </w:rPr>
        <w:t xml:space="preserve">lássa </w:t>
      </w:r>
      <w:r w:rsidRPr="009F2D00">
        <w:rPr>
          <w:rFonts w:ascii="Palatino Linotype" w:hAnsi="Palatino Linotype"/>
          <w:sz w:val="24"/>
        </w:rPr>
        <w:t>a művészet és társadalom belső összefüggéseit.</w:t>
      </w:r>
    </w:p>
    <w:p w:rsidR="00D31656" w:rsidRPr="00512D90"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num" w:pos="709"/>
        </w:tabs>
        <w:ind w:left="567" w:hanging="6"/>
        <w:rPr>
          <w:rFonts w:ascii="Palatino Linotype" w:hAnsi="Palatino Linotype"/>
          <w:b/>
          <w:sz w:val="24"/>
          <w:szCs w:val="24"/>
        </w:rPr>
      </w:pPr>
      <w:r w:rsidRPr="00512DDE">
        <w:rPr>
          <w:rFonts w:ascii="Palatino Linotype" w:hAnsi="Palatino Linotype"/>
          <w:b/>
          <w:sz w:val="24"/>
          <w:szCs w:val="24"/>
        </w:rPr>
        <w:t>Kapcsolódó közismereti, szakmai tartalmak</w:t>
      </w:r>
    </w:p>
    <w:p w:rsidR="00D31656" w:rsidRDefault="00D31656" w:rsidP="00253678">
      <w:pPr>
        <w:ind w:left="567"/>
        <w:jc w:val="both"/>
        <w:rPr>
          <w:rFonts w:ascii="Palatino Linotype" w:hAnsi="Palatino Linotype"/>
          <w:sz w:val="24"/>
          <w:szCs w:val="24"/>
        </w:rPr>
      </w:pPr>
      <w:r w:rsidRPr="002E39DE">
        <w:rPr>
          <w:rFonts w:ascii="Palatino Linotype" w:hAnsi="Palatino Linotype"/>
          <w:sz w:val="24"/>
          <w:szCs w:val="24"/>
        </w:rPr>
        <w:t>A</w:t>
      </w:r>
      <w:r>
        <w:rPr>
          <w:rFonts w:ascii="Palatino Linotype" w:hAnsi="Palatino Linotype"/>
          <w:sz w:val="24"/>
          <w:szCs w:val="24"/>
        </w:rPr>
        <w:t xml:space="preserve"> művészettörténet </w:t>
      </w:r>
      <w:r w:rsidRPr="002E39DE">
        <w:rPr>
          <w:rFonts w:ascii="Palatino Linotype" w:hAnsi="Palatino Linotype"/>
          <w:sz w:val="24"/>
          <w:szCs w:val="24"/>
        </w:rPr>
        <w:t xml:space="preserve">tantárgy tartalma </w:t>
      </w:r>
      <w:r>
        <w:rPr>
          <w:rFonts w:ascii="Palatino Linotype" w:hAnsi="Palatino Linotype"/>
          <w:sz w:val="24"/>
          <w:szCs w:val="24"/>
        </w:rPr>
        <w:t xml:space="preserve">részben </w:t>
      </w:r>
      <w:r w:rsidRPr="002E39DE">
        <w:rPr>
          <w:rFonts w:ascii="Palatino Linotype" w:hAnsi="Palatino Linotype"/>
          <w:sz w:val="24"/>
          <w:szCs w:val="24"/>
        </w:rPr>
        <w:t xml:space="preserve">kapcsolódik a </w:t>
      </w:r>
      <w:r>
        <w:rPr>
          <w:rFonts w:ascii="Palatino Linotype" w:hAnsi="Palatino Linotype"/>
          <w:sz w:val="24"/>
          <w:szCs w:val="24"/>
        </w:rPr>
        <w:t xml:space="preserve">közismereti művészeti kompetenciacsoport tartalmához, valamint a szakmatörténet </w:t>
      </w:r>
      <w:r w:rsidRPr="002E39DE">
        <w:rPr>
          <w:rFonts w:ascii="Palatino Linotype" w:hAnsi="Palatino Linotype"/>
          <w:sz w:val="24"/>
          <w:szCs w:val="24"/>
        </w:rPr>
        <w:t xml:space="preserve">tantárgy tartalmához. </w:t>
      </w:r>
      <w:r>
        <w:rPr>
          <w:rFonts w:ascii="Palatino Linotype" w:hAnsi="Palatino Linotype"/>
          <w:sz w:val="24"/>
          <w:szCs w:val="24"/>
        </w:rPr>
        <w:t xml:space="preserve">Az itt elsajátítható ismeretek </w:t>
      </w:r>
      <w:r w:rsidRPr="002E39DE">
        <w:rPr>
          <w:rFonts w:ascii="Palatino Linotype" w:hAnsi="Palatino Linotype"/>
          <w:sz w:val="24"/>
          <w:szCs w:val="24"/>
        </w:rPr>
        <w:t>együttesen biztosítj</w:t>
      </w:r>
      <w:r>
        <w:rPr>
          <w:rFonts w:ascii="Palatino Linotype" w:hAnsi="Palatino Linotype"/>
          <w:sz w:val="24"/>
          <w:szCs w:val="24"/>
        </w:rPr>
        <w:t>ák</w:t>
      </w:r>
      <w:r w:rsidRPr="002E39DE">
        <w:rPr>
          <w:rFonts w:ascii="Palatino Linotype" w:hAnsi="Palatino Linotype"/>
          <w:sz w:val="24"/>
          <w:szCs w:val="24"/>
        </w:rPr>
        <w:t xml:space="preserve"> azokat a </w:t>
      </w:r>
      <w:r>
        <w:rPr>
          <w:rFonts w:ascii="Palatino Linotype" w:hAnsi="Palatino Linotype"/>
          <w:sz w:val="24"/>
          <w:szCs w:val="24"/>
        </w:rPr>
        <w:t>művészetelméleti és szakmaelméleti alap</w:t>
      </w:r>
      <w:r w:rsidRPr="002E39DE">
        <w:rPr>
          <w:rFonts w:ascii="Palatino Linotype" w:hAnsi="Palatino Linotype"/>
          <w:sz w:val="24"/>
          <w:szCs w:val="24"/>
        </w:rPr>
        <w:t xml:space="preserve">ismereteket, amelyek </w:t>
      </w:r>
      <w:r>
        <w:rPr>
          <w:rFonts w:ascii="Palatino Linotype" w:hAnsi="Palatino Linotype"/>
          <w:sz w:val="24"/>
          <w:szCs w:val="24"/>
        </w:rPr>
        <w:t>elősegítik a szakma történeti áttekintését, értelmezését és fejlődését, az alkalmazási lehetőségeket.</w:t>
      </w:r>
    </w:p>
    <w:p w:rsidR="00D31656" w:rsidRPr="000E120B"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num" w:pos="709"/>
        </w:tabs>
        <w:ind w:left="567" w:hanging="6"/>
        <w:rPr>
          <w:rFonts w:ascii="Palatino Linotype" w:hAnsi="Palatino Linotype"/>
          <w:b/>
          <w:sz w:val="24"/>
          <w:szCs w:val="24"/>
        </w:rPr>
      </w:pPr>
      <w:r>
        <w:rPr>
          <w:rFonts w:ascii="Palatino Linotype" w:hAnsi="Palatino Linotype"/>
          <w:b/>
          <w:sz w:val="24"/>
          <w:szCs w:val="24"/>
        </w:rPr>
        <w:t>Témakörök</w:t>
      </w:r>
    </w:p>
    <w:p w:rsidR="00D31656" w:rsidRPr="0063077A" w:rsidRDefault="00D31656" w:rsidP="00253678">
      <w:pPr>
        <w:widowControl w:val="0"/>
        <w:suppressAutoHyphens/>
        <w:rPr>
          <w:rFonts w:ascii="Palatino Linotype" w:hAnsi="Palatino Linotype" w:cs="Mangal"/>
          <w:b/>
          <w:kern w:val="1"/>
          <w:sz w:val="24"/>
          <w:szCs w:val="24"/>
          <w:lang w:eastAsia="hi-IN" w:bidi="hi-IN"/>
        </w:rPr>
      </w:pPr>
    </w:p>
    <w:p w:rsidR="00D31656" w:rsidRDefault="00D31656" w:rsidP="00253678">
      <w:pPr>
        <w:widowControl w:val="0"/>
        <w:numPr>
          <w:ilvl w:val="2"/>
          <w:numId w:val="3"/>
        </w:numPr>
        <w:tabs>
          <w:tab w:val="right" w:pos="9000"/>
        </w:tabs>
        <w:suppressAutoHyphens/>
        <w:spacing w:line="276" w:lineRule="auto"/>
        <w:ind w:left="1225" w:hanging="505"/>
        <w:jc w:val="right"/>
        <w:rPr>
          <w:rFonts w:ascii="Palatino Linotype" w:hAnsi="Palatino Linotype" w:cs="Mangal"/>
          <w:b/>
          <w:kern w:val="1"/>
          <w:sz w:val="24"/>
          <w:szCs w:val="24"/>
          <w:lang w:eastAsia="hi-IN" w:bidi="hi-IN"/>
        </w:rPr>
      </w:pPr>
      <w:r w:rsidRPr="0063077A">
        <w:rPr>
          <w:rFonts w:ascii="Palatino Linotype" w:hAnsi="Palatino Linotype" w:cs="Arial"/>
          <w:b/>
          <w:sz w:val="24"/>
          <w:szCs w:val="24"/>
        </w:rPr>
        <w:t>Művészettörténet a kezdetektől az ókorig</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18 ó</w:t>
      </w:r>
      <w:r w:rsidRPr="00B87D30">
        <w:rPr>
          <w:rFonts w:ascii="Palatino Linotype" w:hAnsi="Palatino Linotype" w:cs="Mangal"/>
          <w:b/>
          <w:i/>
          <w:kern w:val="1"/>
          <w:sz w:val="24"/>
          <w:szCs w:val="24"/>
          <w:lang w:eastAsia="hi-IN" w:bidi="hi-IN"/>
        </w:rPr>
        <w:t>ra</w:t>
      </w:r>
    </w:p>
    <w:p w:rsidR="00D31656" w:rsidRDefault="00D31656" w:rsidP="00253678">
      <w:pPr>
        <w:widowControl w:val="0"/>
        <w:suppressAutoHyphens/>
        <w:ind w:left="1276"/>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őskor művészete</w:t>
      </w:r>
    </w:p>
    <w:p w:rsidR="00D31656" w:rsidRDefault="00D31656" w:rsidP="00253678">
      <w:pPr>
        <w:widowControl w:val="0"/>
        <w:suppressAutoHyphens/>
        <w:ind w:left="1440" w:firstLine="1112"/>
        <w:rPr>
          <w:rFonts w:ascii="Palatino Linotype" w:hAnsi="Palatino Linotype"/>
          <w:kern w:val="1"/>
          <w:sz w:val="24"/>
          <w:szCs w:val="24"/>
          <w:lang w:eastAsia="hi-IN" w:bidi="hi-IN"/>
        </w:rPr>
      </w:pPr>
      <w:r>
        <w:rPr>
          <w:rFonts w:ascii="Palatino Linotype" w:hAnsi="Palatino Linotype"/>
          <w:kern w:val="1"/>
          <w:sz w:val="24"/>
          <w:szCs w:val="24"/>
          <w:lang w:eastAsia="hi-IN" w:bidi="hi-IN"/>
        </w:rPr>
        <w:t>Aurignac-i, Solutré-i, Magdaléni kultúra</w:t>
      </w:r>
    </w:p>
    <w:p w:rsidR="00D31656" w:rsidRDefault="00D31656" w:rsidP="00253678">
      <w:pPr>
        <w:widowControl w:val="0"/>
        <w:suppressAutoHyphens/>
        <w:ind w:left="1440" w:firstLine="1112"/>
        <w:rPr>
          <w:rFonts w:ascii="Palatino Linotype" w:hAnsi="Palatino Linotype"/>
          <w:kern w:val="1"/>
          <w:sz w:val="24"/>
          <w:szCs w:val="24"/>
          <w:lang w:eastAsia="hi-IN" w:bidi="hi-IN"/>
        </w:rPr>
      </w:pPr>
      <w:r>
        <w:rPr>
          <w:rFonts w:ascii="Palatino Linotype" w:hAnsi="Palatino Linotype"/>
          <w:kern w:val="1"/>
          <w:sz w:val="24"/>
          <w:szCs w:val="24"/>
          <w:lang w:eastAsia="hi-IN" w:bidi="hi-IN"/>
        </w:rPr>
        <w:t>Paleolitikum</w:t>
      </w:r>
    </w:p>
    <w:p w:rsidR="00D31656" w:rsidRDefault="00D31656" w:rsidP="00253678">
      <w:pPr>
        <w:widowControl w:val="0"/>
        <w:suppressAutoHyphens/>
        <w:ind w:left="1440" w:firstLine="1112"/>
        <w:rPr>
          <w:rFonts w:ascii="Palatino Linotype" w:hAnsi="Palatino Linotype"/>
          <w:kern w:val="1"/>
          <w:sz w:val="24"/>
          <w:szCs w:val="24"/>
          <w:lang w:eastAsia="hi-IN" w:bidi="hi-IN"/>
        </w:rPr>
      </w:pPr>
      <w:r>
        <w:rPr>
          <w:rFonts w:ascii="Palatino Linotype" w:hAnsi="Palatino Linotype"/>
          <w:kern w:val="1"/>
          <w:sz w:val="24"/>
          <w:szCs w:val="24"/>
          <w:lang w:eastAsia="hi-IN" w:bidi="hi-IN"/>
        </w:rPr>
        <w:t>Neolitikum</w:t>
      </w:r>
    </w:p>
    <w:p w:rsidR="00D31656" w:rsidRDefault="00D31656" w:rsidP="00253678">
      <w:pPr>
        <w:widowControl w:val="0"/>
        <w:suppressAutoHyphens/>
        <w:ind w:left="1440" w:firstLine="1112"/>
        <w:rPr>
          <w:rFonts w:ascii="Palatino Linotype" w:hAnsi="Palatino Linotype"/>
          <w:kern w:val="1"/>
          <w:sz w:val="24"/>
          <w:szCs w:val="24"/>
          <w:lang w:eastAsia="hi-IN" w:bidi="hi-IN"/>
        </w:rPr>
      </w:pPr>
      <w:r>
        <w:rPr>
          <w:rFonts w:ascii="Palatino Linotype" w:hAnsi="Palatino Linotype"/>
          <w:kern w:val="1"/>
          <w:sz w:val="24"/>
          <w:szCs w:val="24"/>
          <w:lang w:eastAsia="hi-IN" w:bidi="hi-IN"/>
        </w:rPr>
        <w:t>Fémkorszakok</w:t>
      </w:r>
    </w:p>
    <w:p w:rsidR="00D31656" w:rsidRDefault="00D31656" w:rsidP="00253678">
      <w:pPr>
        <w:ind w:left="1276"/>
        <w:rPr>
          <w:rFonts w:ascii="Palatino Linotype" w:hAnsi="Palatino Linotype"/>
          <w:sz w:val="24"/>
        </w:rPr>
      </w:pPr>
      <w:r w:rsidRPr="00617D3D">
        <w:rPr>
          <w:rFonts w:ascii="Palatino Linotype" w:hAnsi="Palatino Linotype"/>
          <w:sz w:val="24"/>
        </w:rPr>
        <w:t>Az ókori kultúrák művészete:</w:t>
      </w:r>
    </w:p>
    <w:p w:rsidR="00D31656" w:rsidRDefault="00D31656" w:rsidP="00253678">
      <w:pPr>
        <w:ind w:left="2268"/>
        <w:rPr>
          <w:rFonts w:ascii="Palatino Linotype" w:hAnsi="Palatino Linotype"/>
          <w:sz w:val="24"/>
        </w:rPr>
      </w:pPr>
      <w:r w:rsidRPr="00617D3D">
        <w:rPr>
          <w:rFonts w:ascii="Palatino Linotype" w:hAnsi="Palatino Linotype"/>
          <w:sz w:val="24"/>
        </w:rPr>
        <w:t>Egyiptom</w:t>
      </w:r>
    </w:p>
    <w:p w:rsidR="00D31656" w:rsidRPr="000F55AB" w:rsidRDefault="00D31656" w:rsidP="00253678">
      <w:pPr>
        <w:widowControl w:val="0"/>
        <w:ind w:left="119" w:firstLine="2433"/>
        <w:rPr>
          <w:rFonts w:ascii="Palatino Linotype" w:hAnsi="Palatino Linotype" w:cs="Arial"/>
          <w:sz w:val="24"/>
          <w:szCs w:val="24"/>
        </w:rPr>
      </w:pPr>
      <w:r>
        <w:rPr>
          <w:rFonts w:ascii="Palatino Linotype" w:hAnsi="Palatino Linotype" w:cs="Arial"/>
          <w:sz w:val="24"/>
          <w:szCs w:val="24"/>
        </w:rPr>
        <w:t>Predinasztikus kor</w:t>
      </w:r>
    </w:p>
    <w:p w:rsidR="00D31656" w:rsidRPr="000F55AB" w:rsidRDefault="00D31656" w:rsidP="00253678">
      <w:pPr>
        <w:widowControl w:val="0"/>
        <w:ind w:left="119" w:firstLine="2433"/>
        <w:rPr>
          <w:rFonts w:ascii="Palatino Linotype" w:hAnsi="Palatino Linotype" w:cs="Arial"/>
          <w:sz w:val="24"/>
          <w:szCs w:val="24"/>
        </w:rPr>
      </w:pPr>
      <w:r>
        <w:rPr>
          <w:rFonts w:ascii="Palatino Linotype" w:hAnsi="Palatino Linotype" w:cs="Arial"/>
          <w:sz w:val="24"/>
          <w:szCs w:val="24"/>
        </w:rPr>
        <w:t xml:space="preserve">Archaikus kor </w:t>
      </w:r>
    </w:p>
    <w:p w:rsidR="00D31656" w:rsidRPr="000F55AB" w:rsidRDefault="00D31656" w:rsidP="00253678">
      <w:pPr>
        <w:widowControl w:val="0"/>
        <w:ind w:left="119" w:firstLine="2433"/>
        <w:rPr>
          <w:rFonts w:ascii="Palatino Linotype" w:hAnsi="Palatino Linotype" w:cs="Arial"/>
          <w:sz w:val="24"/>
          <w:szCs w:val="24"/>
        </w:rPr>
      </w:pPr>
      <w:r>
        <w:rPr>
          <w:rFonts w:ascii="Palatino Linotype" w:hAnsi="Palatino Linotype" w:cs="Arial"/>
          <w:sz w:val="24"/>
          <w:szCs w:val="24"/>
        </w:rPr>
        <w:t xml:space="preserve">Óbirodalom </w:t>
      </w:r>
    </w:p>
    <w:p w:rsidR="00D31656" w:rsidRPr="000F55AB" w:rsidRDefault="00D31656" w:rsidP="00253678">
      <w:pPr>
        <w:widowControl w:val="0"/>
        <w:ind w:left="119" w:firstLine="2433"/>
        <w:rPr>
          <w:rFonts w:ascii="Palatino Linotype" w:hAnsi="Palatino Linotype" w:cs="Arial"/>
          <w:sz w:val="24"/>
          <w:szCs w:val="24"/>
        </w:rPr>
      </w:pPr>
      <w:r>
        <w:rPr>
          <w:rFonts w:ascii="Palatino Linotype" w:hAnsi="Palatino Linotype" w:cs="Arial"/>
          <w:sz w:val="24"/>
          <w:szCs w:val="24"/>
        </w:rPr>
        <w:t xml:space="preserve">Első átmeneti kor </w:t>
      </w:r>
    </w:p>
    <w:p w:rsidR="00D31656" w:rsidRPr="000F55AB" w:rsidRDefault="00D31656" w:rsidP="00253678">
      <w:pPr>
        <w:widowControl w:val="0"/>
        <w:ind w:left="119" w:firstLine="2433"/>
        <w:rPr>
          <w:rFonts w:ascii="Palatino Linotype" w:hAnsi="Palatino Linotype" w:cs="Arial"/>
          <w:sz w:val="24"/>
          <w:szCs w:val="24"/>
        </w:rPr>
      </w:pPr>
      <w:r>
        <w:rPr>
          <w:rFonts w:ascii="Palatino Linotype" w:hAnsi="Palatino Linotype" w:cs="Arial"/>
          <w:sz w:val="24"/>
          <w:szCs w:val="24"/>
        </w:rPr>
        <w:t xml:space="preserve">Középbirodalom  </w:t>
      </w:r>
    </w:p>
    <w:p w:rsidR="00D31656" w:rsidRPr="000F55AB" w:rsidRDefault="00D31656" w:rsidP="00253678">
      <w:pPr>
        <w:widowControl w:val="0"/>
        <w:ind w:left="119" w:firstLine="2716"/>
        <w:rPr>
          <w:rFonts w:ascii="Palatino Linotype" w:hAnsi="Palatino Linotype" w:cs="Arial"/>
          <w:sz w:val="24"/>
          <w:szCs w:val="24"/>
        </w:rPr>
      </w:pPr>
      <w:r>
        <w:rPr>
          <w:rFonts w:ascii="Palatino Linotype" w:hAnsi="Palatino Linotype" w:cs="Arial"/>
          <w:sz w:val="24"/>
          <w:szCs w:val="24"/>
        </w:rPr>
        <w:t xml:space="preserve">Második átmeneti kor </w:t>
      </w:r>
    </w:p>
    <w:p w:rsidR="00D31656" w:rsidRPr="000F55AB" w:rsidRDefault="00D31656" w:rsidP="00253678">
      <w:pPr>
        <w:widowControl w:val="0"/>
        <w:ind w:left="119" w:firstLine="2716"/>
        <w:rPr>
          <w:rFonts w:ascii="Palatino Linotype" w:hAnsi="Palatino Linotype" w:cs="Arial"/>
          <w:sz w:val="24"/>
          <w:szCs w:val="24"/>
        </w:rPr>
      </w:pPr>
      <w:r>
        <w:rPr>
          <w:rFonts w:ascii="Palatino Linotype" w:hAnsi="Palatino Linotype" w:cs="Arial"/>
          <w:sz w:val="24"/>
          <w:szCs w:val="24"/>
        </w:rPr>
        <w:t xml:space="preserve">Újbirodalom </w:t>
      </w:r>
    </w:p>
    <w:p w:rsidR="00D31656" w:rsidRPr="000F55AB" w:rsidRDefault="00D31656" w:rsidP="00253678">
      <w:pPr>
        <w:widowControl w:val="0"/>
        <w:ind w:left="119" w:firstLine="2716"/>
        <w:rPr>
          <w:rFonts w:ascii="Palatino Linotype" w:hAnsi="Palatino Linotype" w:cs="Arial"/>
          <w:sz w:val="24"/>
          <w:szCs w:val="24"/>
        </w:rPr>
      </w:pPr>
      <w:r>
        <w:rPr>
          <w:rFonts w:ascii="Palatino Linotype" w:hAnsi="Palatino Linotype" w:cs="Arial"/>
          <w:sz w:val="24"/>
          <w:szCs w:val="24"/>
        </w:rPr>
        <w:lastRenderedPageBreak/>
        <w:t xml:space="preserve">Késői kor </w:t>
      </w:r>
    </w:p>
    <w:p w:rsidR="00D31656" w:rsidRPr="000F55AB" w:rsidRDefault="00D31656" w:rsidP="00253678">
      <w:pPr>
        <w:widowControl w:val="0"/>
        <w:ind w:left="119" w:firstLine="2716"/>
        <w:rPr>
          <w:rFonts w:ascii="Palatino Linotype" w:hAnsi="Palatino Linotype" w:cs="Arial"/>
          <w:sz w:val="24"/>
          <w:szCs w:val="24"/>
        </w:rPr>
      </w:pPr>
      <w:r>
        <w:rPr>
          <w:rFonts w:ascii="Palatino Linotype" w:hAnsi="Palatino Linotype" w:cs="Arial"/>
          <w:sz w:val="24"/>
          <w:szCs w:val="24"/>
        </w:rPr>
        <w:t xml:space="preserve">Ptolemaiosz-kor </w:t>
      </w:r>
    </w:p>
    <w:p w:rsidR="00D31656" w:rsidRPr="00B268D8" w:rsidRDefault="00D31656" w:rsidP="00253678">
      <w:pPr>
        <w:widowControl w:val="0"/>
        <w:ind w:left="119" w:firstLine="2716"/>
        <w:rPr>
          <w:rFonts w:ascii="Palatino Linotype" w:hAnsi="Palatino Linotype" w:cs="Arial"/>
          <w:sz w:val="24"/>
          <w:szCs w:val="24"/>
        </w:rPr>
      </w:pPr>
      <w:r w:rsidRPr="000F55AB">
        <w:rPr>
          <w:rFonts w:ascii="Palatino Linotype" w:hAnsi="Palatino Linotype" w:cs="Arial"/>
          <w:sz w:val="24"/>
          <w:szCs w:val="24"/>
        </w:rPr>
        <w:t>Az újkori Egyiptom művészete</w:t>
      </w:r>
    </w:p>
    <w:p w:rsidR="00D31656" w:rsidRDefault="00D31656" w:rsidP="00253678">
      <w:pPr>
        <w:ind w:left="2268"/>
        <w:rPr>
          <w:rFonts w:ascii="Palatino Linotype" w:hAnsi="Palatino Linotype"/>
          <w:sz w:val="24"/>
        </w:rPr>
      </w:pPr>
      <w:r w:rsidRPr="00617D3D">
        <w:rPr>
          <w:rFonts w:ascii="Palatino Linotype" w:hAnsi="Palatino Linotype"/>
          <w:sz w:val="24"/>
        </w:rPr>
        <w:t>Mezopotámia</w:t>
      </w:r>
    </w:p>
    <w:p w:rsidR="00D31656" w:rsidRPr="00B268D8" w:rsidRDefault="00D31656" w:rsidP="00253678">
      <w:pPr>
        <w:shd w:val="clear" w:color="auto" w:fill="FFFFFF"/>
        <w:ind w:left="408" w:firstLine="2427"/>
        <w:rPr>
          <w:rFonts w:ascii="Palatino Linotype" w:hAnsi="Palatino Linotype" w:cs="Arial"/>
          <w:sz w:val="24"/>
          <w:szCs w:val="24"/>
        </w:rPr>
      </w:pPr>
      <w:r w:rsidRPr="00B268D8">
        <w:rPr>
          <w:rFonts w:ascii="Palatino Linotype" w:hAnsi="Palatino Linotype" w:cs="Arial"/>
          <w:bCs/>
          <w:sz w:val="24"/>
          <w:szCs w:val="24"/>
        </w:rPr>
        <w:t>Szamarra</w:t>
      </w:r>
      <w:r>
        <w:rPr>
          <w:rStyle w:val="apple-converted-space"/>
          <w:rFonts w:ascii="Palatino Linotype" w:hAnsi="Palatino Linotype"/>
          <w:sz w:val="24"/>
          <w:szCs w:val="24"/>
        </w:rPr>
        <w:t xml:space="preserve"> </w:t>
      </w:r>
      <w:r w:rsidRPr="00B268D8">
        <w:rPr>
          <w:rFonts w:ascii="Palatino Linotype" w:hAnsi="Palatino Linotype" w:cs="Arial"/>
          <w:sz w:val="24"/>
          <w:szCs w:val="24"/>
        </w:rPr>
        <w:t>és</w:t>
      </w:r>
      <w:r>
        <w:rPr>
          <w:rStyle w:val="apple-converted-space"/>
          <w:rFonts w:ascii="Palatino Linotype" w:hAnsi="Palatino Linotype"/>
          <w:sz w:val="24"/>
          <w:szCs w:val="24"/>
        </w:rPr>
        <w:t xml:space="preserve"> </w:t>
      </w:r>
      <w:r w:rsidRPr="00B268D8">
        <w:rPr>
          <w:rFonts w:ascii="Palatino Linotype" w:hAnsi="Palatino Linotype" w:cs="Arial"/>
          <w:bCs/>
          <w:sz w:val="24"/>
          <w:szCs w:val="24"/>
        </w:rPr>
        <w:t>Tell Halaf</w:t>
      </w:r>
      <w:r>
        <w:rPr>
          <w:rStyle w:val="apple-converted-space"/>
          <w:rFonts w:ascii="Palatino Linotype" w:hAnsi="Palatino Linotype"/>
          <w:sz w:val="24"/>
          <w:szCs w:val="24"/>
        </w:rPr>
        <w:t xml:space="preserve"> </w:t>
      </w:r>
      <w:r w:rsidRPr="00B268D8">
        <w:rPr>
          <w:rFonts w:ascii="Palatino Linotype" w:hAnsi="Palatino Linotype" w:cs="Arial"/>
          <w:sz w:val="24"/>
          <w:szCs w:val="24"/>
        </w:rPr>
        <w:t xml:space="preserve">kultúrái </w:t>
      </w:r>
    </w:p>
    <w:p w:rsidR="00D31656" w:rsidRPr="00B268D8" w:rsidRDefault="00D31656" w:rsidP="00253678">
      <w:pPr>
        <w:shd w:val="clear" w:color="auto" w:fill="FFFFFF"/>
        <w:ind w:left="408" w:firstLine="2427"/>
        <w:rPr>
          <w:rFonts w:ascii="Palatino Linotype" w:hAnsi="Palatino Linotype" w:cs="Arial"/>
          <w:sz w:val="24"/>
          <w:szCs w:val="24"/>
        </w:rPr>
      </w:pPr>
      <w:r w:rsidRPr="00B268D8">
        <w:rPr>
          <w:rFonts w:ascii="Palatino Linotype" w:hAnsi="Palatino Linotype" w:cs="Arial"/>
          <w:bCs/>
          <w:sz w:val="24"/>
          <w:szCs w:val="24"/>
        </w:rPr>
        <w:t>Ubaid-kultúra</w:t>
      </w:r>
      <w:r w:rsidRPr="00B268D8">
        <w:rPr>
          <w:rStyle w:val="apple-converted-space"/>
          <w:rFonts w:ascii="Palatino Linotype" w:hAnsi="Palatino Linotype"/>
          <w:sz w:val="24"/>
          <w:szCs w:val="24"/>
        </w:rPr>
        <w:t> </w:t>
      </w:r>
    </w:p>
    <w:p w:rsidR="00D31656" w:rsidRPr="00B268D8" w:rsidRDefault="00D31656" w:rsidP="00253678">
      <w:pPr>
        <w:shd w:val="clear" w:color="auto" w:fill="FFFFFF"/>
        <w:ind w:left="408" w:firstLine="2427"/>
        <w:rPr>
          <w:rFonts w:ascii="Palatino Linotype" w:hAnsi="Palatino Linotype" w:cs="Arial"/>
          <w:sz w:val="24"/>
          <w:szCs w:val="24"/>
        </w:rPr>
      </w:pPr>
      <w:r w:rsidRPr="00B268D8">
        <w:rPr>
          <w:rFonts w:ascii="Palatino Linotype" w:hAnsi="Palatino Linotype" w:cs="Arial"/>
          <w:bCs/>
          <w:sz w:val="24"/>
          <w:szCs w:val="24"/>
        </w:rPr>
        <w:t>Uruk-kultúra</w:t>
      </w:r>
      <w:r w:rsidRPr="00B268D8">
        <w:rPr>
          <w:rStyle w:val="apple-converted-space"/>
          <w:rFonts w:ascii="Palatino Linotype" w:hAnsi="Palatino Linotype"/>
          <w:sz w:val="24"/>
          <w:szCs w:val="24"/>
        </w:rPr>
        <w:t> </w:t>
      </w:r>
    </w:p>
    <w:p w:rsidR="00D31656" w:rsidRPr="00B268D8" w:rsidRDefault="00D31656" w:rsidP="00253678">
      <w:pPr>
        <w:shd w:val="clear" w:color="auto" w:fill="FFFFFF"/>
        <w:ind w:left="24" w:firstLine="2811"/>
        <w:rPr>
          <w:rFonts w:ascii="Palatino Linotype" w:hAnsi="Palatino Linotype" w:cs="Arial"/>
          <w:sz w:val="24"/>
          <w:szCs w:val="24"/>
        </w:rPr>
      </w:pPr>
      <w:r w:rsidRPr="00B268D8">
        <w:rPr>
          <w:rFonts w:ascii="Palatino Linotype" w:hAnsi="Palatino Linotype" w:cs="Arial"/>
          <w:bCs/>
          <w:sz w:val="24"/>
          <w:szCs w:val="24"/>
        </w:rPr>
        <w:t>Dzsemdet Naszr-kultúra</w:t>
      </w:r>
    </w:p>
    <w:p w:rsidR="00D31656" w:rsidRPr="00B268D8" w:rsidRDefault="00D31656" w:rsidP="00253678">
      <w:pPr>
        <w:shd w:val="clear" w:color="auto" w:fill="FFFFFF"/>
        <w:ind w:left="24" w:firstLine="2811"/>
        <w:rPr>
          <w:rFonts w:ascii="Palatino Linotype" w:hAnsi="Palatino Linotype" w:cs="Arial"/>
          <w:sz w:val="24"/>
          <w:szCs w:val="24"/>
        </w:rPr>
      </w:pPr>
      <w:r w:rsidRPr="00500338">
        <w:rPr>
          <w:rFonts w:ascii="Palatino Linotype" w:hAnsi="Palatino Linotype" w:cs="Arial"/>
          <w:bCs/>
          <w:sz w:val="24"/>
          <w:szCs w:val="24"/>
        </w:rPr>
        <w:t>Korai sumer városállamok időszaka</w:t>
      </w:r>
    </w:p>
    <w:p w:rsidR="00D31656" w:rsidRPr="00B268D8" w:rsidRDefault="00D31656" w:rsidP="00253678">
      <w:pPr>
        <w:shd w:val="clear" w:color="auto" w:fill="FFFFFF"/>
        <w:ind w:left="24" w:firstLine="2811"/>
        <w:rPr>
          <w:rFonts w:ascii="Palatino Linotype" w:hAnsi="Palatino Linotype" w:cs="Arial"/>
          <w:sz w:val="24"/>
          <w:szCs w:val="24"/>
        </w:rPr>
      </w:pPr>
      <w:r w:rsidRPr="00500338">
        <w:rPr>
          <w:rFonts w:ascii="Palatino Linotype" w:hAnsi="Palatino Linotype" w:cs="Arial"/>
          <w:bCs/>
          <w:sz w:val="24"/>
          <w:szCs w:val="24"/>
        </w:rPr>
        <w:t>Agadei dinasztia kora</w:t>
      </w:r>
      <w:r w:rsidRPr="00B268D8">
        <w:rPr>
          <w:rFonts w:ascii="Palatino Linotype" w:hAnsi="Palatino Linotype" w:cs="Arial"/>
          <w:sz w:val="24"/>
          <w:szCs w:val="24"/>
        </w:rPr>
        <w:t>, akkád hódítások</w:t>
      </w:r>
    </w:p>
    <w:p w:rsidR="00D31656" w:rsidRPr="00B268D8" w:rsidRDefault="00D31656" w:rsidP="00253678">
      <w:pPr>
        <w:shd w:val="clear" w:color="auto" w:fill="FFFFFF"/>
        <w:ind w:left="24" w:firstLine="2811"/>
        <w:rPr>
          <w:rFonts w:ascii="Palatino Linotype" w:hAnsi="Palatino Linotype" w:cs="Arial"/>
          <w:sz w:val="24"/>
          <w:szCs w:val="24"/>
        </w:rPr>
      </w:pPr>
      <w:r w:rsidRPr="00500338">
        <w:rPr>
          <w:rFonts w:ascii="Palatino Linotype" w:hAnsi="Palatino Linotype" w:cs="Arial"/>
          <w:bCs/>
          <w:sz w:val="24"/>
          <w:szCs w:val="24"/>
        </w:rPr>
        <w:t>Sumer reneszánsz</w:t>
      </w:r>
      <w:r w:rsidRPr="00B268D8">
        <w:rPr>
          <w:rStyle w:val="apple-converted-space"/>
          <w:rFonts w:ascii="Palatino Linotype" w:hAnsi="Palatino Linotype"/>
          <w:sz w:val="24"/>
          <w:szCs w:val="24"/>
        </w:rPr>
        <w:t> </w:t>
      </w:r>
    </w:p>
    <w:p w:rsidR="00D31656" w:rsidRPr="00B268D8" w:rsidRDefault="00D31656" w:rsidP="00253678">
      <w:pPr>
        <w:shd w:val="clear" w:color="auto" w:fill="FFFFFF"/>
        <w:ind w:left="24" w:firstLine="2811"/>
        <w:rPr>
          <w:rFonts w:ascii="Palatino Linotype" w:hAnsi="Palatino Linotype" w:cs="Arial"/>
          <w:sz w:val="24"/>
          <w:szCs w:val="24"/>
        </w:rPr>
      </w:pPr>
      <w:r>
        <w:rPr>
          <w:rFonts w:ascii="Palatino Linotype" w:hAnsi="Palatino Linotype" w:cs="Arial"/>
          <w:bCs/>
          <w:sz w:val="24"/>
          <w:szCs w:val="24"/>
        </w:rPr>
        <w:t>A</w:t>
      </w:r>
      <w:r w:rsidRPr="00500338">
        <w:rPr>
          <w:rFonts w:ascii="Palatino Linotype" w:hAnsi="Palatino Linotype" w:cs="Arial"/>
          <w:bCs/>
          <w:sz w:val="24"/>
          <w:szCs w:val="24"/>
        </w:rPr>
        <w:t>sszír művészet</w:t>
      </w:r>
    </w:p>
    <w:p w:rsidR="00D31656" w:rsidRPr="00B268D8" w:rsidRDefault="00D31656" w:rsidP="00253678">
      <w:pPr>
        <w:shd w:val="clear" w:color="auto" w:fill="FFFFFF"/>
        <w:ind w:left="24" w:firstLine="2811"/>
        <w:rPr>
          <w:rFonts w:ascii="Palatino Linotype" w:hAnsi="Palatino Linotype" w:cs="Arial"/>
          <w:sz w:val="24"/>
          <w:szCs w:val="24"/>
        </w:rPr>
      </w:pPr>
      <w:r>
        <w:rPr>
          <w:rFonts w:ascii="Palatino Linotype" w:hAnsi="Palatino Linotype" w:cs="Arial"/>
          <w:bCs/>
          <w:sz w:val="24"/>
          <w:szCs w:val="24"/>
        </w:rPr>
        <w:t>Babilo</w:t>
      </w:r>
      <w:r w:rsidRPr="00500338">
        <w:rPr>
          <w:rFonts w:ascii="Palatino Linotype" w:hAnsi="Palatino Linotype" w:cs="Arial"/>
          <w:bCs/>
          <w:sz w:val="24"/>
          <w:szCs w:val="24"/>
        </w:rPr>
        <w:t>ni művészet</w:t>
      </w:r>
      <w:r w:rsidRPr="00B268D8">
        <w:rPr>
          <w:rStyle w:val="apple-converted-space"/>
          <w:rFonts w:ascii="Palatino Linotype" w:hAnsi="Palatino Linotype"/>
          <w:sz w:val="24"/>
          <w:szCs w:val="24"/>
        </w:rPr>
        <w:t> </w:t>
      </w:r>
    </w:p>
    <w:p w:rsidR="00D31656" w:rsidRDefault="00D31656" w:rsidP="00253678">
      <w:pPr>
        <w:ind w:left="2268"/>
        <w:rPr>
          <w:rFonts w:ascii="Palatino Linotype" w:hAnsi="Palatino Linotype"/>
          <w:sz w:val="24"/>
        </w:rPr>
      </w:pPr>
      <w:r w:rsidRPr="00617D3D">
        <w:rPr>
          <w:rFonts w:ascii="Palatino Linotype" w:hAnsi="Palatino Linotype"/>
          <w:sz w:val="24"/>
        </w:rPr>
        <w:t>Kína</w:t>
      </w:r>
    </w:p>
    <w:p w:rsidR="00D31656" w:rsidRDefault="00D31656" w:rsidP="00253678">
      <w:pPr>
        <w:ind w:left="2160" w:firstLine="675"/>
        <w:rPr>
          <w:rFonts w:ascii="Palatino Linotype" w:hAnsi="Palatino Linotype"/>
          <w:sz w:val="24"/>
        </w:rPr>
      </w:pPr>
      <w:r>
        <w:rPr>
          <w:rFonts w:ascii="Palatino Linotype" w:hAnsi="Palatino Linotype"/>
          <w:sz w:val="24"/>
        </w:rPr>
        <w:t>Kézművesség</w:t>
      </w:r>
    </w:p>
    <w:p w:rsidR="00D31656" w:rsidRDefault="00D31656" w:rsidP="00253678">
      <w:pPr>
        <w:ind w:left="2160" w:firstLine="675"/>
        <w:rPr>
          <w:rFonts w:ascii="Palatino Linotype" w:hAnsi="Palatino Linotype"/>
          <w:sz w:val="24"/>
        </w:rPr>
      </w:pPr>
      <w:r>
        <w:rPr>
          <w:rFonts w:ascii="Palatino Linotype" w:hAnsi="Palatino Linotype"/>
          <w:sz w:val="24"/>
        </w:rPr>
        <w:t>Építészet</w:t>
      </w:r>
    </w:p>
    <w:p w:rsidR="00D31656" w:rsidRDefault="00D31656" w:rsidP="00253678">
      <w:pPr>
        <w:ind w:left="2160" w:firstLine="675"/>
        <w:rPr>
          <w:rFonts w:ascii="Palatino Linotype" w:hAnsi="Palatino Linotype"/>
          <w:sz w:val="24"/>
        </w:rPr>
      </w:pPr>
      <w:r>
        <w:rPr>
          <w:rFonts w:ascii="Palatino Linotype" w:hAnsi="Palatino Linotype"/>
          <w:sz w:val="24"/>
        </w:rPr>
        <w:t>Szobrászat</w:t>
      </w:r>
    </w:p>
    <w:p w:rsidR="00D31656" w:rsidRDefault="00D31656" w:rsidP="00253678">
      <w:pPr>
        <w:ind w:left="2160" w:firstLine="675"/>
        <w:rPr>
          <w:rFonts w:ascii="Palatino Linotype" w:hAnsi="Palatino Linotype"/>
          <w:sz w:val="24"/>
        </w:rPr>
      </w:pPr>
      <w:r>
        <w:rPr>
          <w:rFonts w:ascii="Palatino Linotype" w:hAnsi="Palatino Linotype"/>
          <w:sz w:val="24"/>
        </w:rPr>
        <w:t>Kalligráfia, festészet</w:t>
      </w:r>
    </w:p>
    <w:p w:rsidR="00D31656" w:rsidRDefault="00D31656" w:rsidP="00253678">
      <w:pPr>
        <w:ind w:left="2160" w:firstLine="675"/>
        <w:rPr>
          <w:rFonts w:ascii="Palatino Linotype" w:hAnsi="Palatino Linotype"/>
          <w:sz w:val="24"/>
        </w:rPr>
      </w:pPr>
      <w:r>
        <w:rPr>
          <w:rFonts w:ascii="Palatino Linotype" w:hAnsi="Palatino Linotype"/>
          <w:sz w:val="24"/>
        </w:rPr>
        <w:t>Ősi kínai művészetek</w:t>
      </w:r>
    </w:p>
    <w:p w:rsidR="00D31656" w:rsidRDefault="00D31656" w:rsidP="00253678">
      <w:pPr>
        <w:ind w:left="1276"/>
        <w:rPr>
          <w:rFonts w:ascii="Palatino Linotype" w:hAnsi="Palatino Linotype"/>
          <w:sz w:val="24"/>
        </w:rPr>
      </w:pPr>
      <w:r w:rsidRPr="00617D3D">
        <w:rPr>
          <w:rFonts w:ascii="Palatino Linotype" w:hAnsi="Palatino Linotype"/>
          <w:sz w:val="24"/>
        </w:rPr>
        <w:t>A Földközi-tenger partvidékeinek kultúr</w:t>
      </w:r>
      <w:r>
        <w:rPr>
          <w:rFonts w:ascii="Palatino Linotype" w:hAnsi="Palatino Linotype"/>
          <w:sz w:val="24"/>
        </w:rPr>
        <w:t xml:space="preserve">a </w:t>
      </w:r>
      <w:r w:rsidRPr="00617D3D">
        <w:rPr>
          <w:rFonts w:ascii="Palatino Linotype" w:hAnsi="Palatino Linotype"/>
          <w:sz w:val="24"/>
        </w:rPr>
        <w:t>területei:</w:t>
      </w:r>
    </w:p>
    <w:p w:rsidR="00D31656" w:rsidRDefault="00D31656" w:rsidP="00253678">
      <w:pPr>
        <w:ind w:left="2268"/>
        <w:rPr>
          <w:rFonts w:ascii="Palatino Linotype" w:hAnsi="Palatino Linotype"/>
          <w:sz w:val="24"/>
        </w:rPr>
      </w:pPr>
      <w:r w:rsidRPr="00617D3D">
        <w:rPr>
          <w:rFonts w:ascii="Palatino Linotype" w:hAnsi="Palatino Linotype"/>
          <w:sz w:val="24"/>
        </w:rPr>
        <w:t>Kréta-Mükéné művészete</w:t>
      </w:r>
    </w:p>
    <w:p w:rsidR="00D31656" w:rsidRDefault="00D31656" w:rsidP="00253678">
      <w:pPr>
        <w:ind w:left="2268"/>
        <w:rPr>
          <w:rFonts w:ascii="Palatino Linotype" w:hAnsi="Palatino Linotype"/>
          <w:sz w:val="24"/>
        </w:rPr>
      </w:pPr>
      <w:r>
        <w:rPr>
          <w:rFonts w:ascii="Palatino Linotype" w:hAnsi="Palatino Linotype"/>
          <w:sz w:val="24"/>
        </w:rPr>
        <w:t>Görög művészet</w:t>
      </w:r>
    </w:p>
    <w:p w:rsidR="00D31656" w:rsidRDefault="00D31656" w:rsidP="00253678">
      <w:pPr>
        <w:ind w:left="2268"/>
        <w:rPr>
          <w:rFonts w:ascii="Palatino Linotype" w:hAnsi="Palatino Linotype"/>
          <w:sz w:val="24"/>
        </w:rPr>
      </w:pPr>
      <w:r w:rsidRPr="00617D3D">
        <w:rPr>
          <w:rFonts w:ascii="Palatino Linotype" w:hAnsi="Palatino Linotype"/>
          <w:sz w:val="24"/>
        </w:rPr>
        <w:t>Etruszk művészet</w:t>
      </w:r>
    </w:p>
    <w:p w:rsidR="00D31656" w:rsidRDefault="00D31656" w:rsidP="00253678">
      <w:pPr>
        <w:ind w:left="2268"/>
        <w:rPr>
          <w:rFonts w:ascii="Palatino Linotype" w:hAnsi="Palatino Linotype"/>
          <w:sz w:val="24"/>
        </w:rPr>
      </w:pPr>
      <w:r w:rsidRPr="00617D3D">
        <w:rPr>
          <w:rFonts w:ascii="Palatino Linotype" w:hAnsi="Palatino Linotype"/>
          <w:sz w:val="24"/>
        </w:rPr>
        <w:t>Római művészet</w:t>
      </w:r>
    </w:p>
    <w:p w:rsidR="00D31656" w:rsidRDefault="00D31656" w:rsidP="00253678">
      <w:pPr>
        <w:ind w:left="2268"/>
        <w:rPr>
          <w:rFonts w:ascii="Palatino Linotype" w:hAnsi="Palatino Linotype"/>
          <w:sz w:val="24"/>
        </w:rPr>
      </w:pPr>
      <w:r w:rsidRPr="00617D3D">
        <w:rPr>
          <w:rFonts w:ascii="Palatino Linotype" w:hAnsi="Palatino Linotype"/>
          <w:sz w:val="24"/>
        </w:rPr>
        <w:t>Pannónia provinciális művészete</w:t>
      </w:r>
    </w:p>
    <w:p w:rsidR="00D31656" w:rsidRDefault="00D31656" w:rsidP="00253678">
      <w:pPr>
        <w:rPr>
          <w:rFonts w:ascii="Palatino Linotype" w:hAnsi="Palatino Linotype"/>
          <w:sz w:val="24"/>
        </w:rPr>
      </w:pPr>
    </w:p>
    <w:p w:rsidR="00D31656" w:rsidRDefault="00D31656" w:rsidP="00253678">
      <w:pPr>
        <w:widowControl w:val="0"/>
        <w:numPr>
          <w:ilvl w:val="2"/>
          <w:numId w:val="3"/>
        </w:numPr>
        <w:tabs>
          <w:tab w:val="clear" w:pos="1430"/>
          <w:tab w:val="num" w:pos="1276"/>
          <w:tab w:val="right" w:pos="9000"/>
        </w:tabs>
        <w:suppressAutoHyphens/>
        <w:spacing w:line="276" w:lineRule="auto"/>
        <w:ind w:left="1225" w:hanging="516"/>
        <w:jc w:val="right"/>
        <w:rPr>
          <w:rFonts w:ascii="Palatino Linotype" w:hAnsi="Palatino Linotype" w:cs="Arial"/>
          <w:b/>
          <w:i/>
          <w:sz w:val="24"/>
          <w:szCs w:val="24"/>
        </w:rPr>
      </w:pPr>
      <w:r w:rsidRPr="00617D3D">
        <w:rPr>
          <w:rFonts w:ascii="Palatino Linotype" w:hAnsi="Palatino Linotype" w:cs="Arial"/>
          <w:b/>
          <w:sz w:val="24"/>
          <w:szCs w:val="24"/>
        </w:rPr>
        <w:t>A művészettörténet nagy korszakai – a román stílus és a gótika</w:t>
      </w:r>
      <w:r w:rsidRPr="00AA6489">
        <w:rPr>
          <w:rFonts w:ascii="Palatino Linotype" w:hAnsi="Palatino Linotype" w:cs="Arial"/>
          <w:b/>
          <w:sz w:val="24"/>
          <w:szCs w:val="24"/>
        </w:rPr>
        <w:tab/>
      </w:r>
      <w:r>
        <w:rPr>
          <w:rFonts w:ascii="Palatino Linotype" w:hAnsi="Palatino Linotype" w:cs="Arial"/>
          <w:b/>
          <w:sz w:val="24"/>
          <w:szCs w:val="24"/>
        </w:rPr>
        <w:t xml:space="preserve"> </w:t>
      </w:r>
      <w:r w:rsidRPr="00705224">
        <w:rPr>
          <w:rFonts w:ascii="Palatino Linotype" w:hAnsi="Palatino Linotype" w:cs="Arial"/>
          <w:b/>
          <w:i/>
          <w:sz w:val="24"/>
          <w:szCs w:val="24"/>
        </w:rPr>
        <w:t>18 óra</w:t>
      </w:r>
    </w:p>
    <w:p w:rsidR="00D31656" w:rsidRDefault="00D31656" w:rsidP="00253678">
      <w:pPr>
        <w:widowControl w:val="0"/>
        <w:suppressAutoHyphens/>
        <w:ind w:left="1276" w:hanging="22"/>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ókeresztény művészet</w:t>
      </w:r>
    </w:p>
    <w:p w:rsidR="00D31656" w:rsidRDefault="00D31656" w:rsidP="00253678">
      <w:pPr>
        <w:widowControl w:val="0"/>
        <w:suppressAutoHyphens/>
        <w:ind w:left="1276"/>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Bizánci művészet</w:t>
      </w:r>
    </w:p>
    <w:p w:rsidR="00D31656" w:rsidRDefault="00D31656" w:rsidP="00253678">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Mozaikok, ikonok</w:t>
      </w:r>
    </w:p>
    <w:p w:rsidR="00D31656" w:rsidRDefault="00D31656" w:rsidP="00253678">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Miniatúra festészet</w:t>
      </w:r>
    </w:p>
    <w:p w:rsidR="00D31656" w:rsidRDefault="00D31656" w:rsidP="00253678">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Domborművek</w:t>
      </w:r>
    </w:p>
    <w:p w:rsidR="00D31656" w:rsidRPr="00617D3D" w:rsidRDefault="00D31656" w:rsidP="00253678">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Iparművészet</w:t>
      </w:r>
    </w:p>
    <w:p w:rsidR="00D31656" w:rsidRDefault="00D31656" w:rsidP="00253678">
      <w:pPr>
        <w:widowControl w:val="0"/>
        <w:suppressAutoHyphens/>
        <w:ind w:left="1276"/>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Iszlám művészet</w:t>
      </w:r>
    </w:p>
    <w:p w:rsidR="00D31656" w:rsidRDefault="00D31656" w:rsidP="00253678">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Korai arab művészet</w:t>
      </w:r>
    </w:p>
    <w:p w:rsidR="00D31656" w:rsidRDefault="00D31656" w:rsidP="00253678">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Kalligráfia, miniatúra</w:t>
      </w:r>
    </w:p>
    <w:p w:rsidR="00D31656" w:rsidRDefault="00D31656" w:rsidP="00253678">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Szőnyeg, textilművesség</w:t>
      </w:r>
    </w:p>
    <w:p w:rsidR="00D31656" w:rsidRDefault="00D31656" w:rsidP="00253678">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Építészeti stílusok</w:t>
      </w:r>
    </w:p>
    <w:p w:rsidR="00D31656" w:rsidRDefault="00D31656" w:rsidP="00253678">
      <w:pPr>
        <w:widowControl w:val="0"/>
        <w:suppressAutoHyphens/>
        <w:ind w:left="1276"/>
        <w:rPr>
          <w:rFonts w:ascii="Palatino Linotype" w:hAnsi="Palatino Linotype"/>
          <w:kern w:val="1"/>
          <w:sz w:val="24"/>
          <w:szCs w:val="24"/>
          <w:lang w:eastAsia="hi-IN" w:bidi="hi-IN"/>
        </w:rPr>
      </w:pPr>
      <w:r>
        <w:rPr>
          <w:rFonts w:ascii="Palatino Linotype" w:hAnsi="Palatino Linotype"/>
          <w:kern w:val="1"/>
          <w:sz w:val="24"/>
          <w:szCs w:val="24"/>
          <w:lang w:eastAsia="hi-IN" w:bidi="hi-IN"/>
        </w:rPr>
        <w:t>A népvándorlás kora és a K</w:t>
      </w:r>
      <w:r w:rsidRPr="00035D17">
        <w:rPr>
          <w:rFonts w:ascii="Palatino Linotype" w:hAnsi="Palatino Linotype"/>
          <w:kern w:val="1"/>
          <w:sz w:val="24"/>
          <w:szCs w:val="24"/>
          <w:lang w:eastAsia="hi-IN" w:bidi="hi-IN"/>
        </w:rPr>
        <w:t>aroling művészet</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A középkor művészete: a Románkori művészet és a Gótikus művészet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 román-stílusú építészet jellegzetességei</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Könyvfestészet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lastRenderedPageBreak/>
        <w:t>A gótikus építészet jellegzetességei</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Üvegfestészet, táblakép festészet</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középkori művészete</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Román kori egyházi, világi építészet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Gótikus építészeti alkotások Magyarországon</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Falfestészet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Aranyművesség</w:t>
      </w:r>
    </w:p>
    <w:p w:rsidR="00D31656" w:rsidRPr="00035D17" w:rsidRDefault="00D31656" w:rsidP="00253678">
      <w:pPr>
        <w:widowControl w:val="0"/>
        <w:suppressAutoHyphens/>
        <w:ind w:left="1440"/>
        <w:rPr>
          <w:rFonts w:ascii="Palatino Linotype" w:hAnsi="Palatino Linotype"/>
          <w:kern w:val="1"/>
          <w:sz w:val="24"/>
          <w:szCs w:val="24"/>
          <w:lang w:eastAsia="hi-IN" w:bidi="hi-IN"/>
        </w:rPr>
      </w:pPr>
    </w:p>
    <w:p w:rsidR="00D31656" w:rsidRDefault="00D31656" w:rsidP="00253678">
      <w:pPr>
        <w:widowControl w:val="0"/>
        <w:numPr>
          <w:ilvl w:val="2"/>
          <w:numId w:val="3"/>
        </w:numPr>
        <w:tabs>
          <w:tab w:val="left" w:pos="709"/>
          <w:tab w:val="right" w:pos="9000"/>
        </w:tabs>
        <w:suppressAutoHyphens/>
        <w:spacing w:line="276" w:lineRule="auto"/>
        <w:ind w:left="709" w:hanging="142"/>
        <w:rPr>
          <w:rFonts w:ascii="Palatino Linotype" w:hAnsi="Palatino Linotype" w:cs="Arial"/>
          <w:b/>
          <w:sz w:val="24"/>
          <w:szCs w:val="24"/>
        </w:rPr>
      </w:pPr>
      <w:r>
        <w:rPr>
          <w:rFonts w:ascii="Palatino Linotype" w:hAnsi="Palatino Linotype" w:cs="Arial"/>
          <w:b/>
          <w:sz w:val="24"/>
          <w:szCs w:val="24"/>
        </w:rPr>
        <w:t xml:space="preserve">A művészettörténet nagy korszakai - a reneszánsz és a barokk </w:t>
      </w:r>
      <w:r>
        <w:rPr>
          <w:rFonts w:ascii="Palatino Linotype" w:hAnsi="Palatino Linotype" w:cs="Arial"/>
          <w:b/>
          <w:sz w:val="24"/>
          <w:szCs w:val="24"/>
        </w:rPr>
        <w:tab/>
        <w:t>művészete</w:t>
      </w:r>
      <w:r w:rsidRPr="00705224">
        <w:rPr>
          <w:rFonts w:ascii="Palatino Linotype" w:hAnsi="Palatino Linotype" w:cs="Arial"/>
          <w:b/>
          <w:sz w:val="24"/>
          <w:szCs w:val="24"/>
        </w:rPr>
        <w:tab/>
      </w:r>
      <w:r w:rsidRPr="00705224">
        <w:rPr>
          <w:rFonts w:ascii="Palatino Linotype" w:hAnsi="Palatino Linotype" w:cs="Arial"/>
          <w:b/>
          <w:i/>
          <w:sz w:val="24"/>
          <w:szCs w:val="24"/>
        </w:rPr>
        <w:t>18 óra</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Reneszánsz művészet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 reneszánsz kialakulása</w:t>
      </w:r>
    </w:p>
    <w:p w:rsidR="00D31656" w:rsidRDefault="00D31656" w:rsidP="00253678">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Tudomány </w:t>
      </w:r>
    </w:p>
    <w:p w:rsidR="00D31656" w:rsidRDefault="00D31656" w:rsidP="00253678">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Irodalom és költészet</w:t>
      </w:r>
    </w:p>
    <w:p w:rsidR="00D31656" w:rsidRDefault="00D31656" w:rsidP="00253678">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Szobrászat, festészet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Itáliai reneszánsz</w:t>
      </w:r>
    </w:p>
    <w:p w:rsidR="00D31656" w:rsidRDefault="00D31656" w:rsidP="00253678">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Kiemelkedő itáliai festők, szobrászok</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Északi reneszánsz</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reneszánsz művészete</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Építészeti emlékek</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Falfestészet, táblaképek</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Iparművészet, ötvös és üvegművészeti emlékek</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Barokk művészet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 barokk stílusjegyei építészetben, szobrászatban</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Itáliai barokk művészet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Rokokó</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w:t>
      </w:r>
      <w:r w:rsidRPr="00EE301B">
        <w:rPr>
          <w:rFonts w:ascii="Palatino Linotype" w:hAnsi="Palatino Linotype"/>
          <w:kern w:val="1"/>
          <w:sz w:val="24"/>
          <w:szCs w:val="24"/>
          <w:lang w:eastAsia="hi-IN" w:bidi="hi-IN"/>
        </w:rPr>
        <w:t xml:space="preserve"> barokk művészete</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barokk építészet stílusjegyei szakrális és világi épületeken</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Magyarországi barokk festők, szobrászok</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Freskófestészet Magyarországon</w:t>
      </w:r>
    </w:p>
    <w:p w:rsidR="00D31656" w:rsidRDefault="00D31656" w:rsidP="00253678">
      <w:pPr>
        <w:widowControl w:val="0"/>
        <w:suppressAutoHyphens/>
        <w:ind w:left="1224"/>
        <w:rPr>
          <w:rFonts w:ascii="Palatino Linotype" w:hAnsi="Palatino Linotype" w:cs="Mangal"/>
          <w:kern w:val="1"/>
          <w:sz w:val="24"/>
          <w:szCs w:val="24"/>
          <w:lang w:eastAsia="hi-IN" w:bidi="hi-IN"/>
        </w:rPr>
      </w:pPr>
    </w:p>
    <w:p w:rsidR="00D31656" w:rsidRDefault="00D31656" w:rsidP="00253678">
      <w:pPr>
        <w:widowControl w:val="0"/>
        <w:numPr>
          <w:ilvl w:val="2"/>
          <w:numId w:val="3"/>
        </w:numPr>
        <w:tabs>
          <w:tab w:val="right" w:pos="9000"/>
        </w:tabs>
        <w:suppressAutoHyphens/>
        <w:spacing w:line="276" w:lineRule="auto"/>
        <w:ind w:left="1225" w:hanging="505"/>
        <w:jc w:val="right"/>
        <w:rPr>
          <w:rFonts w:ascii="Palatino Linotype" w:hAnsi="Palatino Linotype" w:cs="Mangal"/>
          <w:b/>
          <w:kern w:val="1"/>
          <w:sz w:val="24"/>
          <w:szCs w:val="24"/>
          <w:lang w:eastAsia="hi-IN" w:bidi="hi-IN"/>
        </w:rPr>
      </w:pPr>
      <w:r w:rsidRPr="00705224">
        <w:rPr>
          <w:rFonts w:ascii="Palatino Linotype" w:hAnsi="Palatino Linotype" w:cs="Mangal"/>
          <w:b/>
          <w:kern w:val="1"/>
          <w:sz w:val="24"/>
          <w:szCs w:val="24"/>
          <w:lang w:eastAsia="hi-IN" w:bidi="hi-IN"/>
        </w:rPr>
        <w:t>A XVIII-XIX. század művészeti irányzatai</w:t>
      </w:r>
      <w:r w:rsidRPr="00705224">
        <w:rPr>
          <w:rFonts w:ascii="Palatino Linotype" w:hAnsi="Palatino Linotype" w:cs="Mangal"/>
          <w:b/>
          <w:kern w:val="1"/>
          <w:sz w:val="24"/>
          <w:szCs w:val="24"/>
          <w:lang w:eastAsia="hi-IN" w:bidi="hi-IN"/>
        </w:rPr>
        <w:tab/>
      </w:r>
      <w:r w:rsidRPr="00705224">
        <w:rPr>
          <w:rFonts w:ascii="Palatino Linotype" w:hAnsi="Palatino Linotype" w:cs="Mangal"/>
          <w:b/>
          <w:i/>
          <w:kern w:val="1"/>
          <w:sz w:val="24"/>
          <w:szCs w:val="24"/>
          <w:lang w:eastAsia="hi-IN" w:bidi="hi-IN"/>
        </w:rPr>
        <w:t>18 óra</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Klasszicizmus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Általános meghatározás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Épületek, szobrászat és festészet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Klasszicizmus Magyarországon</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Romantika</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Romantika megjelenése képzőművészetben</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Bútorművesség</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Romantika a magyar építészetben</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Új festészeti irányzatok</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lastRenderedPageBreak/>
        <w:t>Szimbolizmus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Naturalizmus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Impresszionizmus</w:t>
      </w:r>
    </w:p>
    <w:p w:rsidR="00D31656" w:rsidRDefault="00D31656" w:rsidP="00253678">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Impresszionizmus Franciaországban</w:t>
      </w:r>
    </w:p>
    <w:p w:rsidR="00D31656" w:rsidRDefault="00D31656" w:rsidP="00253678">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Magyar impresszionista festők</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Eklektika</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Eklektika jellegzetességei</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 xml:space="preserve">Eklektika a szobrászatban, építészetben </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Szecesszió</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 szecesszió kialakulása</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Európai szecessziós építészet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Iparművészet, bútorművesség</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Szecessziós épületek Magyarországon</w:t>
      </w:r>
    </w:p>
    <w:p w:rsidR="00D31656" w:rsidRPr="00C365C3" w:rsidRDefault="00D31656" w:rsidP="00253678">
      <w:pPr>
        <w:widowControl w:val="0"/>
        <w:suppressAutoHyphens/>
        <w:ind w:left="1440" w:firstLine="687"/>
        <w:rPr>
          <w:rFonts w:ascii="Palatino Linotype" w:hAnsi="Palatino Linotype"/>
          <w:b/>
          <w:sz w:val="24"/>
          <w:szCs w:val="24"/>
        </w:rPr>
      </w:pPr>
    </w:p>
    <w:p w:rsidR="00D31656" w:rsidRDefault="00D31656" w:rsidP="00253678">
      <w:pPr>
        <w:widowControl w:val="0"/>
        <w:numPr>
          <w:ilvl w:val="2"/>
          <w:numId w:val="3"/>
        </w:numPr>
        <w:tabs>
          <w:tab w:val="right" w:pos="9000"/>
        </w:tabs>
        <w:suppressAutoHyphens/>
        <w:spacing w:line="276" w:lineRule="auto"/>
        <w:ind w:left="1225" w:hanging="505"/>
        <w:jc w:val="right"/>
        <w:rPr>
          <w:rFonts w:ascii="Palatino Linotype" w:hAnsi="Palatino Linotype" w:cs="Mangal"/>
          <w:b/>
          <w:i/>
          <w:kern w:val="1"/>
          <w:sz w:val="24"/>
          <w:szCs w:val="24"/>
          <w:lang w:eastAsia="hi-IN" w:bidi="hi-IN"/>
        </w:rPr>
      </w:pPr>
      <w:r w:rsidRPr="00705224">
        <w:rPr>
          <w:rFonts w:ascii="Palatino Linotype" w:hAnsi="Palatino Linotype" w:cs="Mangal"/>
          <w:b/>
          <w:kern w:val="1"/>
          <w:sz w:val="24"/>
          <w:szCs w:val="24"/>
          <w:lang w:eastAsia="hi-IN" w:bidi="hi-IN"/>
        </w:rPr>
        <w:t>A modern művészet törekvései</w:t>
      </w:r>
      <w:r w:rsidRPr="00705224">
        <w:rPr>
          <w:rFonts w:ascii="Palatino Linotype" w:hAnsi="Palatino Linotype" w:cs="Mangal"/>
          <w:b/>
          <w:kern w:val="1"/>
          <w:sz w:val="24"/>
          <w:szCs w:val="24"/>
          <w:lang w:eastAsia="hi-IN" w:bidi="hi-IN"/>
        </w:rPr>
        <w:tab/>
      </w:r>
      <w:r w:rsidRPr="00705224">
        <w:rPr>
          <w:rFonts w:ascii="Palatino Linotype" w:hAnsi="Palatino Linotype" w:cs="Mangal"/>
          <w:b/>
          <w:i/>
          <w:kern w:val="1"/>
          <w:sz w:val="24"/>
          <w:szCs w:val="24"/>
          <w:lang w:eastAsia="hi-IN" w:bidi="hi-IN"/>
        </w:rPr>
        <w:t>18 óra</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XX. század építészete</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Történeti stílusok követése</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Bauhaus irányzatok</w:t>
      </w:r>
    </w:p>
    <w:p w:rsidR="00D31656" w:rsidRDefault="00D31656" w:rsidP="00253678">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Amerikai építészet</w:t>
      </w:r>
    </w:p>
    <w:p w:rsidR="00D31656" w:rsidRDefault="00D31656" w:rsidP="00253678">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Európai építészeti emlékek</w:t>
      </w:r>
    </w:p>
    <w:p w:rsidR="00D31656" w:rsidRDefault="00D31656" w:rsidP="00253678">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Magyar alkotóművészek</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Art d</w:t>
      </w:r>
      <w:r>
        <w:rPr>
          <w:rFonts w:ascii="Palatino Linotype" w:hAnsi="Palatino Linotype" w:cs="Mangal"/>
          <w:kern w:val="1"/>
          <w:sz w:val="24"/>
          <w:szCs w:val="24"/>
          <w:lang w:eastAsia="hi-IN" w:bidi="hi-IN"/>
        </w:rPr>
        <w:t>e</w:t>
      </w:r>
      <w:r w:rsidRPr="00EE301B">
        <w:rPr>
          <w:rFonts w:ascii="Palatino Linotype" w:hAnsi="Palatino Linotype" w:cs="Mangal"/>
          <w:kern w:val="1"/>
          <w:sz w:val="24"/>
          <w:szCs w:val="24"/>
          <w:lang w:eastAsia="hi-IN" w:bidi="hi-IN"/>
        </w:rPr>
        <w:t>co</w:t>
      </w:r>
    </w:p>
    <w:p w:rsidR="00D31656" w:rsidRDefault="00D31656" w:rsidP="00253678">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Art deco az építészetben</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Neoklasszicizmus</w:t>
      </w:r>
    </w:p>
    <w:p w:rsidR="00D31656" w:rsidRDefault="00D31656" w:rsidP="00253678">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Neoklasszicista épületek Magyarországon</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Posztmodern építészet</w:t>
      </w:r>
    </w:p>
    <w:p w:rsidR="00D31656" w:rsidRDefault="00D31656" w:rsidP="00253678">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A posztmodernizmus kialakulása</w:t>
      </w:r>
    </w:p>
    <w:p w:rsidR="00D31656" w:rsidRDefault="00D31656" w:rsidP="00253678">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A posztmodern stílus jellegzetességei</w:t>
      </w:r>
    </w:p>
    <w:p w:rsidR="00D31656" w:rsidRPr="00035D17" w:rsidRDefault="00D31656" w:rsidP="00253678">
      <w:pPr>
        <w:widowControl w:val="0"/>
        <w:suppressAutoHyphens/>
        <w:ind w:left="2127" w:firstLine="708"/>
        <w:rPr>
          <w:rFonts w:ascii="Palatino Linotype" w:hAnsi="Palatino Linotype"/>
          <w:kern w:val="1"/>
          <w:sz w:val="24"/>
          <w:szCs w:val="24"/>
          <w:lang w:eastAsia="hi-IN" w:bidi="hi-IN"/>
        </w:rPr>
      </w:pP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Festészet, Avantgard művészet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Expresszionizmus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Fauvizmus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Futurizmus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Absztrakt művészet</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Dadaizmus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Sz</w:t>
      </w:r>
      <w:r>
        <w:rPr>
          <w:rFonts w:ascii="Palatino Linotype" w:hAnsi="Palatino Linotype" w:cs="Mangal"/>
          <w:kern w:val="1"/>
          <w:sz w:val="24"/>
          <w:szCs w:val="24"/>
          <w:lang w:eastAsia="hi-IN" w:bidi="hi-IN"/>
        </w:rPr>
        <w:t>ü</w:t>
      </w:r>
      <w:r w:rsidRPr="00EE301B">
        <w:rPr>
          <w:rFonts w:ascii="Palatino Linotype" w:hAnsi="Palatino Linotype" w:cs="Mangal"/>
          <w:kern w:val="1"/>
          <w:sz w:val="24"/>
          <w:szCs w:val="24"/>
          <w:lang w:eastAsia="hi-IN" w:bidi="hi-IN"/>
        </w:rPr>
        <w:t>rrealizmus</w:t>
      </w:r>
    </w:p>
    <w:p w:rsidR="00D31656" w:rsidRDefault="00D31656" w:rsidP="00253678">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Konstruktivizmus</w:t>
      </w:r>
    </w:p>
    <w:p w:rsidR="00D31656" w:rsidRDefault="00D31656" w:rsidP="00253678">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Szobrászat</w:t>
      </w:r>
    </w:p>
    <w:p w:rsidR="00D31656" w:rsidRPr="00035D17" w:rsidRDefault="00D31656" w:rsidP="00253678">
      <w:pPr>
        <w:widowControl w:val="0"/>
        <w:suppressAutoHyphens/>
        <w:ind w:left="1440"/>
        <w:rPr>
          <w:rFonts w:ascii="Palatino Linotype" w:hAnsi="Palatino Linotype"/>
          <w:kern w:val="1"/>
          <w:sz w:val="24"/>
          <w:szCs w:val="24"/>
          <w:lang w:eastAsia="hi-IN" w:bidi="hi-IN"/>
        </w:rPr>
      </w:pPr>
    </w:p>
    <w:p w:rsidR="00D31656" w:rsidRPr="00C314D0" w:rsidRDefault="00D31656" w:rsidP="00253678">
      <w:pPr>
        <w:widowControl w:val="0"/>
        <w:numPr>
          <w:ilvl w:val="2"/>
          <w:numId w:val="3"/>
        </w:numPr>
        <w:tabs>
          <w:tab w:val="right" w:pos="9000"/>
        </w:tabs>
        <w:suppressAutoHyphens/>
        <w:rPr>
          <w:rFonts w:ascii="Palatino Linotype" w:hAnsi="Palatino Linotype" w:cs="Mangal"/>
          <w:b/>
          <w:i/>
          <w:kern w:val="1"/>
          <w:sz w:val="24"/>
          <w:szCs w:val="24"/>
          <w:lang w:eastAsia="hi-IN" w:bidi="hi-IN"/>
        </w:rPr>
      </w:pPr>
      <w:r w:rsidRPr="00705224">
        <w:rPr>
          <w:rFonts w:ascii="Palatino Linotype" w:hAnsi="Palatino Linotype" w:cs="Mangal"/>
          <w:b/>
          <w:kern w:val="1"/>
          <w:sz w:val="24"/>
          <w:szCs w:val="24"/>
          <w:lang w:eastAsia="hi-IN" w:bidi="hi-IN"/>
        </w:rPr>
        <w:t>Népművészet</w:t>
      </w:r>
      <w:r w:rsidRPr="00705224">
        <w:rPr>
          <w:rFonts w:ascii="Palatino Linotype" w:hAnsi="Palatino Linotype" w:cs="Mangal"/>
          <w:b/>
          <w:i/>
          <w:kern w:val="1"/>
          <w:sz w:val="24"/>
          <w:szCs w:val="24"/>
          <w:lang w:eastAsia="hi-IN" w:bidi="hi-IN"/>
        </w:rPr>
        <w:tab/>
        <w:t>16 óra</w:t>
      </w:r>
    </w:p>
    <w:p w:rsidR="00D31656" w:rsidRDefault="00D31656" w:rsidP="00253678">
      <w:pPr>
        <w:widowControl w:val="0"/>
        <w:suppressAutoHyphens/>
        <w:ind w:left="1276"/>
        <w:rPr>
          <w:rFonts w:ascii="Palatino Linotype" w:hAnsi="Palatino Linotype"/>
          <w:kern w:val="1"/>
          <w:sz w:val="24"/>
          <w:szCs w:val="24"/>
          <w:lang w:eastAsia="hi-IN" w:bidi="hi-IN"/>
        </w:rPr>
      </w:pPr>
      <w:r w:rsidRPr="00EE301B">
        <w:rPr>
          <w:rFonts w:ascii="Palatino Linotype" w:hAnsi="Palatino Linotype"/>
          <w:kern w:val="1"/>
          <w:sz w:val="24"/>
          <w:szCs w:val="24"/>
          <w:lang w:eastAsia="hi-IN" w:bidi="hi-IN"/>
        </w:rPr>
        <w:t xml:space="preserve">Népi mesterségek jellegzetességei </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t>Építészet</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lastRenderedPageBreak/>
        <w:t>Asztalos, fafaragó, ács mesterség</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t>Fazekasság</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t>Fonott eszközök készítése</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t>Szövés, hímzés</w:t>
      </w:r>
    </w:p>
    <w:p w:rsidR="00D31656" w:rsidRDefault="00D31656" w:rsidP="00253678">
      <w:pPr>
        <w:widowControl w:val="0"/>
        <w:suppressAutoHyphens/>
        <w:ind w:left="1276"/>
        <w:rPr>
          <w:rFonts w:ascii="Palatino Linotype" w:hAnsi="Palatino Linotype"/>
          <w:kern w:val="1"/>
          <w:sz w:val="24"/>
          <w:szCs w:val="24"/>
          <w:lang w:eastAsia="hi-IN" w:bidi="hi-IN"/>
        </w:rPr>
      </w:pPr>
      <w:r w:rsidRPr="00705224">
        <w:rPr>
          <w:rFonts w:ascii="Palatino Linotype" w:hAnsi="Palatino Linotype"/>
          <w:kern w:val="1"/>
          <w:sz w:val="24"/>
          <w:szCs w:val="24"/>
          <w:lang w:eastAsia="hi-IN" w:bidi="hi-IN"/>
        </w:rPr>
        <w:t>Tájegységekre jellemző népi motívumok</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t>Felvidék</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Heves megye</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Nógrád megye</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t>Erdély</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Partium, Kalotaszeg, Torockó, Mezőség</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Székelyföld</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Gyergyó, Kászon, Barcaság</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Gyimes, Moldva, Bukovina</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t>Dunántúl</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Kisalföld, Hanság, Rábaköz, Szigetköz, Csallóköz</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Bakony, Balaton-felvidék</w:t>
      </w:r>
    </w:p>
    <w:p w:rsidR="00D31656" w:rsidRDefault="00D31656" w:rsidP="00253678">
      <w:pPr>
        <w:widowControl w:val="0"/>
        <w:suppressAutoHyphens/>
        <w:ind w:left="1440" w:firstLine="1395"/>
        <w:rPr>
          <w:rFonts w:ascii="Palatino Linotype" w:hAnsi="Palatino Linotype"/>
          <w:sz w:val="24"/>
          <w:szCs w:val="24"/>
        </w:rPr>
      </w:pPr>
      <w:r>
        <w:rPr>
          <w:rFonts w:ascii="Palatino Linotype" w:hAnsi="Palatino Linotype"/>
          <w:sz w:val="24"/>
          <w:szCs w:val="24"/>
        </w:rPr>
        <w:t>Göcsej, Őrség, Somogy</w:t>
      </w:r>
    </w:p>
    <w:p w:rsidR="00D31656" w:rsidRDefault="00D31656" w:rsidP="00253678">
      <w:pPr>
        <w:widowControl w:val="0"/>
        <w:suppressAutoHyphens/>
        <w:ind w:left="1440" w:firstLine="687"/>
        <w:rPr>
          <w:rFonts w:ascii="Palatino Linotype" w:hAnsi="Palatino Linotype"/>
          <w:sz w:val="24"/>
          <w:szCs w:val="24"/>
        </w:rPr>
      </w:pPr>
      <w:r>
        <w:rPr>
          <w:rFonts w:ascii="Palatino Linotype" w:hAnsi="Palatino Linotype"/>
          <w:sz w:val="24"/>
          <w:szCs w:val="24"/>
        </w:rPr>
        <w:t>Alföld</w:t>
      </w:r>
    </w:p>
    <w:p w:rsidR="00D31656" w:rsidRDefault="00D31656" w:rsidP="00253678">
      <w:pPr>
        <w:widowControl w:val="0"/>
        <w:suppressAutoHyphens/>
        <w:ind w:left="2835"/>
        <w:rPr>
          <w:rFonts w:ascii="Palatino Linotype" w:hAnsi="Palatino Linotype"/>
          <w:sz w:val="24"/>
          <w:szCs w:val="24"/>
        </w:rPr>
      </w:pPr>
      <w:r>
        <w:rPr>
          <w:rFonts w:ascii="Palatino Linotype" w:hAnsi="Palatino Linotype"/>
          <w:sz w:val="24"/>
          <w:szCs w:val="24"/>
        </w:rPr>
        <w:t>Hajdú-Bihar megye</w:t>
      </w:r>
    </w:p>
    <w:p w:rsidR="00D31656" w:rsidRDefault="00D31656" w:rsidP="00253678">
      <w:pPr>
        <w:widowControl w:val="0"/>
        <w:suppressAutoHyphens/>
        <w:ind w:left="2835"/>
        <w:rPr>
          <w:rFonts w:ascii="Palatino Linotype" w:hAnsi="Palatino Linotype"/>
          <w:sz w:val="24"/>
          <w:szCs w:val="24"/>
        </w:rPr>
      </w:pPr>
      <w:r>
        <w:rPr>
          <w:rFonts w:ascii="Palatino Linotype" w:hAnsi="Palatino Linotype"/>
          <w:sz w:val="24"/>
          <w:szCs w:val="24"/>
        </w:rPr>
        <w:t>Csongrád megye</w:t>
      </w:r>
    </w:p>
    <w:p w:rsidR="00D31656" w:rsidRPr="00ED7B6C" w:rsidRDefault="00D31656" w:rsidP="00253678">
      <w:pPr>
        <w:widowControl w:val="0"/>
        <w:suppressAutoHyphens/>
        <w:rPr>
          <w:rFonts w:ascii="Palatino Linotype" w:hAnsi="Palatino Linotype"/>
          <w:sz w:val="24"/>
          <w:szCs w:val="24"/>
        </w:rPr>
      </w:pPr>
    </w:p>
    <w:p w:rsidR="00D31656" w:rsidRPr="00C314D0" w:rsidRDefault="00D31656" w:rsidP="00253678">
      <w:pPr>
        <w:numPr>
          <w:ilvl w:val="1"/>
          <w:numId w:val="3"/>
        </w:numPr>
        <w:tabs>
          <w:tab w:val="clear" w:pos="432"/>
          <w:tab w:val="num" w:pos="851"/>
        </w:tabs>
        <w:ind w:left="567" w:firstLine="0"/>
        <w:rPr>
          <w:rFonts w:ascii="Palatino Linotype" w:hAnsi="Palatino Linotype" w:cs="Mangal"/>
          <w:b/>
          <w:i/>
          <w:kern w:val="1"/>
          <w:sz w:val="24"/>
          <w:szCs w:val="24"/>
          <w:lang w:eastAsia="hi-IN" w:bidi="hi-IN"/>
        </w:rPr>
      </w:pPr>
      <w:r w:rsidRPr="00705224">
        <w:rPr>
          <w:rFonts w:ascii="Palatino Linotype" w:hAnsi="Palatino Linotype" w:cs="Mangal"/>
          <w:b/>
          <w:i/>
          <w:kern w:val="1"/>
          <w:sz w:val="24"/>
          <w:szCs w:val="24"/>
          <w:lang w:eastAsia="hi-IN" w:bidi="hi-IN"/>
        </w:rPr>
        <w:t>A képzés javasolt helyszíne (ajánlás)</w:t>
      </w:r>
    </w:p>
    <w:p w:rsidR="00D31656" w:rsidRPr="008016CE" w:rsidRDefault="00D31656" w:rsidP="00253678">
      <w:pPr>
        <w:widowControl w:val="0"/>
        <w:tabs>
          <w:tab w:val="num" w:pos="851"/>
        </w:tabs>
        <w:suppressAutoHyphens/>
        <w:ind w:left="567"/>
        <w:rPr>
          <w:rFonts w:ascii="Palatino Linotype" w:hAnsi="Palatino Linotype" w:cs="Mangal"/>
          <w:i/>
          <w:kern w:val="1"/>
          <w:sz w:val="24"/>
          <w:szCs w:val="24"/>
          <w:lang w:eastAsia="hi-IN" w:bidi="hi-IN"/>
        </w:rPr>
      </w:pPr>
      <w:r w:rsidRPr="008016CE">
        <w:rPr>
          <w:rFonts w:ascii="Palatino Linotype" w:hAnsi="Palatino Linotype" w:cs="Mangal"/>
          <w:i/>
          <w:kern w:val="1"/>
          <w:sz w:val="24"/>
          <w:szCs w:val="24"/>
          <w:lang w:eastAsia="hi-IN" w:bidi="hi-IN"/>
        </w:rPr>
        <w:t>Tanterem</w:t>
      </w:r>
    </w:p>
    <w:p w:rsidR="00D31656" w:rsidRDefault="00D31656" w:rsidP="00253678">
      <w:pPr>
        <w:rPr>
          <w:rFonts w:ascii="Palatino Linotype" w:hAnsi="Palatino Linotype"/>
          <w:b/>
          <w:sz w:val="24"/>
          <w:szCs w:val="24"/>
        </w:rPr>
      </w:pPr>
    </w:p>
    <w:p w:rsidR="00D31656" w:rsidRDefault="00D31656" w:rsidP="00253678">
      <w:pPr>
        <w:numPr>
          <w:ilvl w:val="1"/>
          <w:numId w:val="3"/>
        </w:numPr>
        <w:tabs>
          <w:tab w:val="clear" w:pos="432"/>
          <w:tab w:val="num" w:pos="1134"/>
        </w:tabs>
        <w:ind w:left="567" w:firstLine="0"/>
        <w:rPr>
          <w:rFonts w:ascii="Palatino Linotype" w:hAnsi="Palatino Linotype"/>
          <w:b/>
          <w:sz w:val="24"/>
          <w:szCs w:val="24"/>
        </w:rPr>
      </w:pPr>
      <w:r w:rsidRPr="009D3F76">
        <w:rPr>
          <w:rFonts w:ascii="Palatino Linotype" w:hAnsi="Palatino Linotype"/>
          <w:b/>
          <w:i/>
          <w:sz w:val="24"/>
          <w:szCs w:val="24"/>
        </w:rPr>
        <w:t>A tantárgy elsajátítása során alkalmazható sajátos módszerek, tanulói tevékenységformák (ajánlás)</w:t>
      </w:r>
    </w:p>
    <w:p w:rsidR="00D31656" w:rsidRPr="00AA6489" w:rsidRDefault="00D31656" w:rsidP="00253678">
      <w:pPr>
        <w:rPr>
          <w:rFonts w:ascii="Palatino Linotype" w:hAnsi="Palatino Linotype"/>
          <w:b/>
          <w:sz w:val="24"/>
          <w:szCs w:val="24"/>
        </w:rPr>
      </w:pPr>
    </w:p>
    <w:p w:rsidR="00D31656" w:rsidRPr="00AA6489" w:rsidRDefault="00D31656" w:rsidP="008016CE">
      <w:pPr>
        <w:numPr>
          <w:ilvl w:val="2"/>
          <w:numId w:val="3"/>
        </w:numPr>
        <w:rPr>
          <w:rFonts w:ascii="Palatino Linotype" w:hAnsi="Palatino Linotype"/>
          <w:b/>
          <w:bCs/>
          <w:i/>
          <w:sz w:val="24"/>
          <w:szCs w:val="24"/>
        </w:rPr>
      </w:pPr>
      <w:r w:rsidRPr="00AA648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31656" w:rsidRPr="008B7D14" w:rsidTr="003F1075">
        <w:trPr>
          <w:jc w:val="center"/>
        </w:trPr>
        <w:tc>
          <w:tcPr>
            <w:tcW w:w="994" w:type="dxa"/>
            <w:vMerge w:val="restart"/>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31656" w:rsidRDefault="00D31656" w:rsidP="003F1075">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8B7D14" w:rsidTr="003F1075">
        <w:trPr>
          <w:jc w:val="center"/>
        </w:trPr>
        <w:tc>
          <w:tcPr>
            <w:tcW w:w="994" w:type="dxa"/>
            <w:vMerge/>
            <w:vAlign w:val="center"/>
          </w:tcPr>
          <w:p w:rsidR="00D31656" w:rsidRPr="008B7D14" w:rsidRDefault="00D31656" w:rsidP="003F1075">
            <w:pPr>
              <w:jc w:val="center"/>
              <w:rPr>
                <w:rFonts w:ascii="Palatino Linotype" w:hAnsi="Palatino Linotype"/>
                <w:b/>
                <w:sz w:val="20"/>
                <w:szCs w:val="20"/>
              </w:rPr>
            </w:pPr>
          </w:p>
        </w:tc>
        <w:tc>
          <w:tcPr>
            <w:tcW w:w="2800" w:type="dxa"/>
            <w:vMerge/>
            <w:vAlign w:val="center"/>
          </w:tcPr>
          <w:p w:rsidR="00D31656" w:rsidRPr="008B7D14" w:rsidRDefault="00D31656" w:rsidP="003F1075">
            <w:pPr>
              <w:rPr>
                <w:rFonts w:ascii="Palatino Linotype" w:hAnsi="Palatino Linotype"/>
                <w:b/>
                <w:sz w:val="20"/>
                <w:szCs w:val="20"/>
              </w:rPr>
            </w:pP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31656" w:rsidRPr="008B7D14" w:rsidRDefault="00D31656" w:rsidP="003F1075">
            <w:pPr>
              <w:jc w:val="center"/>
              <w:rPr>
                <w:rFonts w:ascii="Palatino Linotype" w:hAnsi="Palatino Linotype"/>
                <w:b/>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bl>
    <w:p w:rsidR="00D31656" w:rsidRPr="008016CE" w:rsidRDefault="00D31656" w:rsidP="008016CE">
      <w:pPr>
        <w:ind w:left="1214"/>
        <w:jc w:val="both"/>
        <w:rPr>
          <w:rFonts w:ascii="Palatino Linotype" w:hAnsi="Palatino Linotype"/>
          <w:b/>
          <w:sz w:val="24"/>
          <w:szCs w:val="24"/>
        </w:rPr>
      </w:pPr>
    </w:p>
    <w:p w:rsidR="00D31656" w:rsidRDefault="00D31656">
      <w:pPr>
        <w:rPr>
          <w:rFonts w:ascii="Palatino Linotype" w:hAnsi="Palatino Linotype"/>
          <w:b/>
          <w:bCs/>
          <w:i/>
          <w:sz w:val="24"/>
          <w:szCs w:val="24"/>
        </w:rPr>
      </w:pPr>
      <w:r>
        <w:rPr>
          <w:rFonts w:ascii="Palatino Linotype" w:hAnsi="Palatino Linotype"/>
          <w:b/>
          <w:bCs/>
          <w:i/>
          <w:sz w:val="24"/>
          <w:szCs w:val="24"/>
        </w:rPr>
        <w:br w:type="page"/>
      </w:r>
    </w:p>
    <w:p w:rsidR="00D31656" w:rsidRPr="00AA6489" w:rsidRDefault="00D31656" w:rsidP="00253678">
      <w:pPr>
        <w:numPr>
          <w:ilvl w:val="2"/>
          <w:numId w:val="3"/>
        </w:numPr>
        <w:jc w:val="both"/>
        <w:rPr>
          <w:rFonts w:ascii="Palatino Linotype" w:hAnsi="Palatino Linotype"/>
          <w:b/>
          <w:sz w:val="24"/>
          <w:szCs w:val="24"/>
        </w:rPr>
      </w:pPr>
      <w:r w:rsidRPr="00AA648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95"/>
        <w:gridCol w:w="1035"/>
        <w:gridCol w:w="798"/>
        <w:gridCol w:w="763"/>
        <w:gridCol w:w="2190"/>
      </w:tblGrid>
      <w:tr w:rsidR="00D31656" w:rsidRPr="00FE5532" w:rsidTr="00253678">
        <w:trPr>
          <w:cantSplit/>
          <w:trHeight w:val="921"/>
          <w:jc w:val="center"/>
        </w:trPr>
        <w:tc>
          <w:tcPr>
            <w:tcW w:w="828"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395"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596" w:type="dxa"/>
            <w:gridSpan w:val="3"/>
            <w:vAlign w:val="center"/>
          </w:tcPr>
          <w:p w:rsidR="00D31656"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31656" w:rsidRDefault="00D31656" w:rsidP="0025367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31656" w:rsidRPr="00FE5532" w:rsidRDefault="00D31656" w:rsidP="0025367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FE5532" w:rsidTr="00253678">
        <w:trPr>
          <w:cantSplit/>
          <w:trHeight w:val="1076"/>
          <w:jc w:val="center"/>
        </w:trPr>
        <w:tc>
          <w:tcPr>
            <w:tcW w:w="828" w:type="dxa"/>
            <w:vMerge/>
            <w:vAlign w:val="center"/>
          </w:tcPr>
          <w:p w:rsidR="00D31656" w:rsidRPr="00FE5532" w:rsidRDefault="00D31656" w:rsidP="00253678">
            <w:pPr>
              <w:jc w:val="center"/>
              <w:rPr>
                <w:rFonts w:ascii="Palatino Linotype" w:hAnsi="Palatino Linotype"/>
                <w:b/>
                <w:sz w:val="20"/>
                <w:szCs w:val="20"/>
              </w:rPr>
            </w:pPr>
          </w:p>
        </w:tc>
        <w:tc>
          <w:tcPr>
            <w:tcW w:w="3395" w:type="dxa"/>
            <w:vMerge/>
            <w:vAlign w:val="center"/>
          </w:tcPr>
          <w:p w:rsidR="00D31656" w:rsidRPr="00FE5532" w:rsidRDefault="00D31656" w:rsidP="00253678">
            <w:pPr>
              <w:rPr>
                <w:rFonts w:ascii="Palatino Linotype" w:hAnsi="Palatino Linotype"/>
                <w:b/>
                <w:sz w:val="20"/>
                <w:szCs w:val="20"/>
              </w:rPr>
            </w:pPr>
          </w:p>
        </w:tc>
        <w:tc>
          <w:tcPr>
            <w:tcW w:w="1035"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Csoport-</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Osztály-</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31656" w:rsidRPr="00FE5532" w:rsidRDefault="00D31656" w:rsidP="00253678">
            <w:pPr>
              <w:jc w:val="center"/>
              <w:rPr>
                <w:rFonts w:ascii="Palatino Linotype" w:hAnsi="Palatino Linotype"/>
                <w:b/>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1.</w:t>
            </w:r>
          </w:p>
        </w:tc>
        <w:tc>
          <w:tcPr>
            <w:tcW w:w="3395" w:type="dxa"/>
            <w:shd w:val="clear" w:color="auto" w:fill="D9D9D9"/>
            <w:vAlign w:val="center"/>
          </w:tcPr>
          <w:p w:rsidR="00D31656" w:rsidRPr="008B7D14" w:rsidRDefault="00D31656" w:rsidP="0025367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1035"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798"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763"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2190" w:type="dxa"/>
            <w:shd w:val="clear" w:color="auto" w:fill="D9D9D9"/>
            <w:vAlign w:val="center"/>
          </w:tcPr>
          <w:p w:rsidR="00D31656" w:rsidRPr="00FE5532" w:rsidRDefault="00D31656" w:rsidP="00253678">
            <w:pPr>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1.1.</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1.2.</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1.3.</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1.4.</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1.5.</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1.6.</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1.7.</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2.</w:t>
            </w:r>
          </w:p>
        </w:tc>
        <w:tc>
          <w:tcPr>
            <w:tcW w:w="3395"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1035"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2.1.</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103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5.</w:t>
            </w:r>
          </w:p>
        </w:tc>
        <w:tc>
          <w:tcPr>
            <w:tcW w:w="3395"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1035"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5.1.</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1035" w:type="dxa"/>
            <w:vAlign w:val="center"/>
          </w:tcPr>
          <w:p w:rsidR="00D31656" w:rsidRPr="00356489" w:rsidRDefault="00D31656" w:rsidP="00253678">
            <w:pPr>
              <w:jc w:val="center"/>
              <w:rPr>
                <w:rFonts w:ascii="Palatino Linotype" w:hAnsi="Palatino Linotype"/>
                <w:caps/>
                <w:sz w:val="20"/>
                <w:szCs w:val="20"/>
              </w:rPr>
            </w:pP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1035" w:type="dxa"/>
            <w:vAlign w:val="center"/>
          </w:tcPr>
          <w:p w:rsidR="00D31656" w:rsidRPr="00356489" w:rsidRDefault="00D31656" w:rsidP="00253678">
            <w:pPr>
              <w:jc w:val="center"/>
              <w:rPr>
                <w:rFonts w:ascii="Palatino Linotype" w:hAnsi="Palatino Linotype"/>
                <w:caps/>
                <w:sz w:val="20"/>
                <w:szCs w:val="20"/>
              </w:rPr>
            </w:pP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395"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1035" w:type="dxa"/>
            <w:vAlign w:val="center"/>
          </w:tcPr>
          <w:p w:rsidR="00D31656" w:rsidRPr="00356489" w:rsidRDefault="00D31656" w:rsidP="00253678">
            <w:pPr>
              <w:jc w:val="center"/>
              <w:rPr>
                <w:rFonts w:ascii="Palatino Linotype" w:hAnsi="Palatino Linotype"/>
                <w:caps/>
                <w:sz w:val="20"/>
                <w:szCs w:val="20"/>
              </w:rPr>
            </w:pP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bl>
    <w:p w:rsidR="00D31656" w:rsidRDefault="00D31656" w:rsidP="00253678">
      <w:pPr>
        <w:rPr>
          <w:rFonts w:ascii="Palatino Linotype" w:hAnsi="Palatino Linotype"/>
          <w:b/>
          <w:sz w:val="24"/>
          <w:szCs w:val="24"/>
        </w:rPr>
      </w:pPr>
    </w:p>
    <w:p w:rsidR="00D31656" w:rsidRPr="0049456D" w:rsidRDefault="00D31656" w:rsidP="00253678">
      <w:pPr>
        <w:numPr>
          <w:ilvl w:val="1"/>
          <w:numId w:val="3"/>
        </w:numPr>
        <w:tabs>
          <w:tab w:val="clear" w:pos="432"/>
          <w:tab w:val="num" w:pos="709"/>
        </w:tabs>
        <w:ind w:left="567" w:firstLine="0"/>
        <w:rPr>
          <w:rFonts w:ascii="Palatino Linotype" w:hAnsi="Palatino Linotype"/>
          <w:b/>
          <w:sz w:val="24"/>
          <w:szCs w:val="24"/>
        </w:rPr>
      </w:pPr>
      <w:r w:rsidRPr="0049456D">
        <w:rPr>
          <w:rFonts w:ascii="Palatino Linotype" w:hAnsi="Palatino Linotype"/>
          <w:b/>
          <w:sz w:val="24"/>
          <w:szCs w:val="24"/>
        </w:rPr>
        <w:t>A tantárgy értékelésének módja</w:t>
      </w:r>
    </w:p>
    <w:p w:rsidR="00D31656" w:rsidRDefault="00D31656" w:rsidP="00253678">
      <w:pPr>
        <w:widowControl w:val="0"/>
        <w:tabs>
          <w:tab w:val="num" w:pos="709"/>
          <w:tab w:val="left" w:pos="6120"/>
          <w:tab w:val="left" w:pos="6300"/>
        </w:tabs>
        <w:suppressAutoHyphens/>
        <w:ind w:left="567"/>
        <w:rPr>
          <w:rFonts w:ascii="Palatino Linotype" w:hAnsi="Palatino Linotype"/>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D31656" w:rsidRDefault="00D31656" w:rsidP="00253678">
      <w:pPr>
        <w:widowControl w:val="0"/>
        <w:tabs>
          <w:tab w:val="left" w:pos="6120"/>
          <w:tab w:val="left" w:pos="6300"/>
        </w:tabs>
        <w:suppressAutoHyphens/>
        <w:rPr>
          <w:rFonts w:ascii="Palatino Linotype" w:hAnsi="Palatino Linotype"/>
          <w:kern w:val="1"/>
          <w:sz w:val="24"/>
          <w:szCs w:val="24"/>
          <w:lang w:eastAsia="hi-IN" w:bidi="hi-IN"/>
        </w:rPr>
      </w:pPr>
    </w:p>
    <w:p w:rsidR="00D31656" w:rsidRDefault="00D31656" w:rsidP="00253678">
      <w:pPr>
        <w:widowControl w:val="0"/>
        <w:tabs>
          <w:tab w:val="left" w:pos="6120"/>
          <w:tab w:val="left" w:pos="6300"/>
        </w:tabs>
        <w:suppressAutoHyphens/>
        <w:rPr>
          <w:rFonts w:ascii="Palatino Linotype" w:hAnsi="Palatino Linotype"/>
          <w:kern w:val="1"/>
          <w:sz w:val="24"/>
          <w:szCs w:val="24"/>
          <w:lang w:eastAsia="hi-IN" w:bidi="hi-IN"/>
        </w:rPr>
      </w:pPr>
    </w:p>
    <w:p w:rsidR="00D31656" w:rsidRDefault="00D31656">
      <w:pP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31656" w:rsidRDefault="00D31656" w:rsidP="00253678">
      <w:pPr>
        <w:numPr>
          <w:ilvl w:val="0"/>
          <w:numId w:val="3"/>
        </w:numPr>
        <w:tabs>
          <w:tab w:val="right" w:pos="9000"/>
        </w:tabs>
        <w:ind w:left="357" w:hanging="357"/>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705224">
        <w:rPr>
          <w:rFonts w:ascii="Palatino Linotype" w:hAnsi="Palatino Linotype" w:cs="Mangal"/>
          <w:b/>
          <w:kern w:val="1"/>
          <w:sz w:val="24"/>
          <w:szCs w:val="24"/>
          <w:lang w:eastAsia="hi-IN" w:bidi="hi-IN"/>
        </w:rPr>
        <w:t>Szakmatörténet tantárgy</w:t>
      </w:r>
      <w:r w:rsidRPr="00705224">
        <w:rPr>
          <w:rFonts w:ascii="Palatino Linotype" w:hAnsi="Palatino Linotype" w:cs="Mangal"/>
          <w:b/>
          <w:kern w:val="1"/>
          <w:sz w:val="24"/>
          <w:szCs w:val="24"/>
          <w:lang w:eastAsia="hi-IN" w:bidi="hi-IN"/>
        </w:rPr>
        <w:tab/>
        <w:t>36 óra</w:t>
      </w:r>
    </w:p>
    <w:p w:rsidR="00D31656" w:rsidRPr="000E120B" w:rsidRDefault="00D31656" w:rsidP="00253678">
      <w:pPr>
        <w:widowControl w:val="0"/>
        <w:suppressAutoHyphens/>
        <w:rPr>
          <w:rFonts w:ascii="Palatino Linotype" w:hAnsi="Palatino Linotype"/>
          <w:b/>
          <w:sz w:val="24"/>
          <w:szCs w:val="24"/>
        </w:rPr>
      </w:pPr>
    </w:p>
    <w:p w:rsidR="00D31656" w:rsidRDefault="00D31656" w:rsidP="00253678">
      <w:pPr>
        <w:numPr>
          <w:ilvl w:val="1"/>
          <w:numId w:val="3"/>
        </w:numPr>
        <w:tabs>
          <w:tab w:val="clear" w:pos="432"/>
          <w:tab w:val="left" w:pos="851"/>
        </w:tabs>
        <w:ind w:left="567" w:firstLine="0"/>
        <w:rPr>
          <w:rFonts w:ascii="Palatino Linotype" w:hAnsi="Palatino Linotype"/>
          <w:b/>
          <w:sz w:val="24"/>
          <w:szCs w:val="24"/>
        </w:rPr>
      </w:pPr>
      <w:r w:rsidRPr="000E120B">
        <w:rPr>
          <w:rFonts w:ascii="Palatino Linotype" w:hAnsi="Palatino Linotype"/>
          <w:b/>
          <w:sz w:val="24"/>
          <w:szCs w:val="24"/>
        </w:rPr>
        <w:t>A tantárgy tanításának célja</w:t>
      </w:r>
    </w:p>
    <w:p w:rsidR="00D31656" w:rsidRPr="00512DDE" w:rsidRDefault="00D31656" w:rsidP="00253678">
      <w:pPr>
        <w:ind w:left="567"/>
        <w:jc w:val="both"/>
        <w:rPr>
          <w:rFonts w:ascii="Palatino Linotype" w:hAnsi="Palatino Linotype"/>
          <w:sz w:val="24"/>
          <w:szCs w:val="24"/>
        </w:rPr>
      </w:pPr>
      <w:r w:rsidRPr="00512DDE">
        <w:rPr>
          <w:rFonts w:ascii="Palatino Linotype" w:hAnsi="Palatino Linotype"/>
          <w:sz w:val="24"/>
          <w:szCs w:val="24"/>
        </w:rPr>
        <w:t>A manufaktúra rendszerű kerámia-porcelángyártás átmenetet képez a tömeggyártás és az egyedi iparművészeti tevékenység között, azonban sokkal közelebb áll az utóbbihoz, sokszor állít elő iparművészeti jellegű és igényű egyedi alkotást.</w:t>
      </w:r>
    </w:p>
    <w:p w:rsidR="00D31656" w:rsidRDefault="00D31656" w:rsidP="00253678">
      <w:pPr>
        <w:ind w:left="567"/>
        <w:jc w:val="both"/>
        <w:rPr>
          <w:rFonts w:ascii="Palatino Linotype" w:hAnsi="Palatino Linotype"/>
          <w:sz w:val="24"/>
          <w:szCs w:val="24"/>
        </w:rPr>
      </w:pPr>
      <w:r w:rsidRPr="00512DDE">
        <w:rPr>
          <w:rFonts w:ascii="Palatino Linotype" w:hAnsi="Palatino Linotype"/>
          <w:sz w:val="24"/>
          <w:szCs w:val="24"/>
        </w:rPr>
        <w:t xml:space="preserve">A szakmatörténet tantárgy tanításának célja, hogy a tanuló az eddigi művésztörténeti alapképzés mellett a szakma speciális történetével is megismerkedjen, s ehhez a tantárgy tartalmain keresztül megszerezze a kerámia, porcelánkészítő szakma gyakorlásához szükséges szakmatörténeti műveltséget. Célja, hogy a tanuló </w:t>
      </w:r>
      <w:r w:rsidRPr="00EE301B">
        <w:rPr>
          <w:rFonts w:ascii="Palatino Linotype" w:hAnsi="Palatino Linotype"/>
          <w:sz w:val="24"/>
          <w:szCs w:val="24"/>
        </w:rPr>
        <w:t>fejlessze művelődési igényét, formálja esztétikai érzékét, hogy a tantárgy neveljen művészi ízlésre, mind ezekkel biztosítva pályája során a szakmában való hasznosítás lehetőségét</w:t>
      </w:r>
      <w:r w:rsidRPr="00512DDE">
        <w:rPr>
          <w:rFonts w:ascii="Palatino Linotype" w:hAnsi="Palatino Linotype"/>
          <w:sz w:val="24"/>
          <w:szCs w:val="24"/>
        </w:rPr>
        <w:t>, amely elősegíti a hajdani eredmények közötti tájékozódást, és a további önképzésnek nyújtja az alapját</w:t>
      </w:r>
      <w:r w:rsidRPr="00EE301B">
        <w:rPr>
          <w:rFonts w:ascii="Palatino Linotype" w:hAnsi="Palatino Linotype"/>
          <w:sz w:val="24"/>
          <w:szCs w:val="24"/>
        </w:rPr>
        <w:t xml:space="preserve">. </w:t>
      </w:r>
    </w:p>
    <w:p w:rsidR="00D31656" w:rsidRDefault="00D31656" w:rsidP="00253678">
      <w:pPr>
        <w:ind w:left="567"/>
        <w:jc w:val="both"/>
        <w:rPr>
          <w:rFonts w:ascii="Palatino Linotype" w:hAnsi="Palatino Linotype"/>
          <w:sz w:val="24"/>
          <w:szCs w:val="24"/>
        </w:rPr>
      </w:pPr>
      <w:r w:rsidRPr="00512DDE">
        <w:rPr>
          <w:rFonts w:ascii="Palatino Linotype" w:hAnsi="Palatino Linotype"/>
          <w:sz w:val="24"/>
          <w:szCs w:val="24"/>
        </w:rPr>
        <w:t>A szakmatörténetnek a távol keleti és az európai kerámia és porcelán mellett részét képezi az egyéb igényes finomkerámia is, hiszen a porcelántárgyak formakincse, a rájuk festett mintakincs előzménye sok esetben a korai majolika, fajansz vagy kőedény, illetve az ókori mediterranum hatását tükrözi.</w:t>
      </w:r>
    </w:p>
    <w:p w:rsidR="00D31656" w:rsidRPr="00512DDE"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left" w:pos="851"/>
        </w:tabs>
        <w:ind w:left="567" w:firstLine="0"/>
        <w:rPr>
          <w:rFonts w:ascii="Palatino Linotype" w:hAnsi="Palatino Linotype"/>
          <w:b/>
          <w:sz w:val="24"/>
          <w:szCs w:val="24"/>
        </w:rPr>
      </w:pPr>
      <w:r w:rsidRPr="00512DDE">
        <w:rPr>
          <w:rFonts w:ascii="Palatino Linotype" w:hAnsi="Palatino Linotype"/>
          <w:b/>
          <w:sz w:val="24"/>
          <w:szCs w:val="24"/>
        </w:rPr>
        <w:t>Kapcsolódó közismereti, szakmai tartalmak</w:t>
      </w:r>
    </w:p>
    <w:p w:rsidR="00D31656" w:rsidRDefault="00D31656" w:rsidP="00253678">
      <w:pPr>
        <w:ind w:left="567"/>
        <w:jc w:val="both"/>
        <w:rPr>
          <w:rFonts w:ascii="Palatino Linotype" w:hAnsi="Palatino Linotype"/>
          <w:sz w:val="24"/>
          <w:szCs w:val="24"/>
        </w:rPr>
      </w:pPr>
      <w:r w:rsidRPr="00035D17">
        <w:rPr>
          <w:rFonts w:ascii="Palatino Linotype" w:hAnsi="Palatino Linotype"/>
          <w:sz w:val="24"/>
          <w:szCs w:val="24"/>
        </w:rPr>
        <w:t>A szakmatörténet tantárgy tartalma részben kapcsolódik a közismereti művészeti kompetenciacsoport tartalmához, valamint a művészettörténet tantárgy tartalmához. Az itt elsajátítható ismeretek együttesen biztosítják azokat a művészetelméleti és szakmaelméleti alapismereteket, amelyek elősegítik a szakma történ</w:t>
      </w:r>
      <w:r>
        <w:rPr>
          <w:rFonts w:ascii="Palatino Linotype" w:hAnsi="Palatino Linotype"/>
          <w:sz w:val="24"/>
          <w:szCs w:val="24"/>
        </w:rPr>
        <w:t>et</w:t>
      </w:r>
      <w:r w:rsidRPr="00035D17">
        <w:rPr>
          <w:rFonts w:ascii="Palatino Linotype" w:hAnsi="Palatino Linotype"/>
          <w:sz w:val="24"/>
          <w:szCs w:val="24"/>
        </w:rPr>
        <w:t>i áttekintését, értelmezését és fejlődését., az alkalmazási lehetőségeket</w:t>
      </w:r>
      <w:r w:rsidRPr="00512DDE">
        <w:rPr>
          <w:rFonts w:ascii="Palatino Linotype" w:hAnsi="Palatino Linotype"/>
          <w:sz w:val="24"/>
          <w:szCs w:val="24"/>
        </w:rPr>
        <w:t xml:space="preserve">. </w:t>
      </w:r>
    </w:p>
    <w:p w:rsidR="00D31656"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left" w:pos="851"/>
        </w:tabs>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D31656" w:rsidRPr="000E120B" w:rsidRDefault="00D31656" w:rsidP="00253678">
      <w:pPr>
        <w:widowControl w:val="0"/>
        <w:suppressAutoHyphens/>
        <w:rPr>
          <w:rFonts w:ascii="Palatino Linotype" w:hAnsi="Palatino Linotype" w:cs="Mangal"/>
          <w:b/>
          <w:kern w:val="1"/>
          <w:sz w:val="24"/>
          <w:szCs w:val="24"/>
          <w:lang w:eastAsia="hi-IN" w:bidi="hi-IN"/>
        </w:rPr>
      </w:pPr>
    </w:p>
    <w:p w:rsidR="00D31656" w:rsidRDefault="00D31656" w:rsidP="00253678">
      <w:pPr>
        <w:widowControl w:val="0"/>
        <w:numPr>
          <w:ilvl w:val="2"/>
          <w:numId w:val="3"/>
        </w:numPr>
        <w:tabs>
          <w:tab w:val="right" w:pos="9000"/>
        </w:tabs>
        <w:suppressAutoHyphens/>
        <w:ind w:left="709"/>
        <w:jc w:val="right"/>
        <w:rPr>
          <w:rFonts w:ascii="Palatino Linotype" w:hAnsi="Palatino Linotype"/>
          <w:sz w:val="24"/>
          <w:szCs w:val="24"/>
        </w:rPr>
      </w:pPr>
      <w:r w:rsidRPr="00A11FAA">
        <w:rPr>
          <w:rFonts w:ascii="Palatino Linotype" w:hAnsi="Palatino Linotype"/>
          <w:b/>
          <w:sz w:val="24"/>
          <w:szCs w:val="24"/>
        </w:rPr>
        <w:t xml:space="preserve">A kerámia és a porcelán születése, stílusirányzatai, a Távol-keleti </w:t>
      </w:r>
      <w:r w:rsidRPr="00035D17">
        <w:rPr>
          <w:rFonts w:ascii="Palatino Linotype" w:hAnsi="Palatino Linotype"/>
          <w:b/>
          <w:sz w:val="24"/>
          <w:szCs w:val="24"/>
        </w:rPr>
        <w:t xml:space="preserve">porcelánok </w:t>
      </w:r>
      <w:r w:rsidRPr="00035D17">
        <w:rPr>
          <w:rFonts w:ascii="Palatino Linotype" w:hAnsi="Palatino Linotype"/>
          <w:b/>
          <w:sz w:val="24"/>
          <w:szCs w:val="24"/>
        </w:rPr>
        <w:tab/>
      </w:r>
      <w:r w:rsidRPr="0049456D">
        <w:rPr>
          <w:rFonts w:ascii="Palatino Linotype" w:hAnsi="Palatino Linotype"/>
          <w:b/>
          <w:i/>
          <w:sz w:val="24"/>
          <w:szCs w:val="24"/>
        </w:rPr>
        <w:t>7 óra</w:t>
      </w:r>
    </w:p>
    <w:p w:rsidR="00D31656" w:rsidRPr="00035D17" w:rsidRDefault="00D31656" w:rsidP="00253678">
      <w:pPr>
        <w:widowControl w:val="0"/>
        <w:suppressAutoHyphens/>
        <w:ind w:left="709"/>
        <w:rPr>
          <w:rFonts w:ascii="Palatino Linotype" w:hAnsi="Palatino Linotype"/>
          <w:sz w:val="24"/>
          <w:szCs w:val="24"/>
        </w:rPr>
      </w:pPr>
      <w:r w:rsidRPr="00035D17">
        <w:rPr>
          <w:rFonts w:ascii="Palatino Linotype" w:hAnsi="Palatino Linotype"/>
          <w:sz w:val="24"/>
          <w:szCs w:val="24"/>
        </w:rPr>
        <w:t>A kerámia és a porcelán fajtái</w:t>
      </w:r>
    </w:p>
    <w:p w:rsidR="00D31656" w:rsidRPr="00035D17" w:rsidRDefault="00D31656" w:rsidP="00253678">
      <w:pPr>
        <w:widowControl w:val="0"/>
        <w:suppressAutoHyphens/>
        <w:ind w:left="709"/>
        <w:rPr>
          <w:rFonts w:ascii="Palatino Linotype" w:hAnsi="Palatino Linotype"/>
          <w:sz w:val="24"/>
          <w:szCs w:val="24"/>
        </w:rPr>
      </w:pPr>
      <w:r w:rsidRPr="00035D17">
        <w:rPr>
          <w:rFonts w:ascii="Palatino Linotype" w:hAnsi="Palatino Linotype"/>
          <w:sz w:val="24"/>
          <w:szCs w:val="24"/>
        </w:rPr>
        <w:t>Kínai porcelán</w:t>
      </w:r>
    </w:p>
    <w:p w:rsidR="00D31656" w:rsidRPr="00035D17" w:rsidRDefault="00D31656" w:rsidP="00253678">
      <w:pPr>
        <w:widowControl w:val="0"/>
        <w:suppressAutoHyphens/>
        <w:ind w:left="709"/>
        <w:rPr>
          <w:rFonts w:ascii="Palatino Linotype" w:hAnsi="Palatino Linotype"/>
          <w:sz w:val="24"/>
          <w:szCs w:val="24"/>
        </w:rPr>
      </w:pPr>
      <w:r w:rsidRPr="00035D17">
        <w:rPr>
          <w:rFonts w:ascii="Palatino Linotype" w:hAnsi="Palatino Linotype"/>
          <w:sz w:val="24"/>
          <w:szCs w:val="24"/>
        </w:rPr>
        <w:t>Japán kerámia és porcelán története</w:t>
      </w:r>
    </w:p>
    <w:p w:rsidR="00D31656" w:rsidRPr="00A11FAA" w:rsidRDefault="00D31656" w:rsidP="00253678">
      <w:pPr>
        <w:widowControl w:val="0"/>
        <w:suppressAutoHyphens/>
        <w:ind w:left="709"/>
        <w:rPr>
          <w:rFonts w:ascii="Palatino Linotype" w:hAnsi="Palatino Linotype" w:cs="Mangal"/>
          <w:kern w:val="1"/>
          <w:sz w:val="24"/>
          <w:szCs w:val="24"/>
          <w:lang w:eastAsia="hi-IN" w:bidi="hi-IN"/>
        </w:rPr>
      </w:pPr>
      <w:r w:rsidRPr="00035D17">
        <w:rPr>
          <w:rFonts w:ascii="Palatino Linotype" w:hAnsi="Palatino Linotype"/>
          <w:sz w:val="24"/>
          <w:szCs w:val="24"/>
        </w:rPr>
        <w:t>Az iszlám kerámia</w:t>
      </w:r>
      <w:r>
        <w:rPr>
          <w:rFonts w:ascii="Palatino Linotype" w:hAnsi="Palatino Linotype" w:cs="Mangal"/>
          <w:kern w:val="1"/>
          <w:sz w:val="24"/>
          <w:szCs w:val="24"/>
          <w:lang w:eastAsia="hi-IN" w:bidi="hi-IN"/>
        </w:rPr>
        <w:t xml:space="preserve"> és </w:t>
      </w:r>
      <w:r w:rsidRPr="00A11FAA">
        <w:rPr>
          <w:rFonts w:ascii="Palatino Linotype" w:hAnsi="Palatino Linotype" w:cs="Mangal"/>
          <w:kern w:val="1"/>
          <w:sz w:val="24"/>
          <w:szCs w:val="24"/>
          <w:lang w:eastAsia="hi-IN" w:bidi="hi-IN"/>
        </w:rPr>
        <w:t>porcelán</w:t>
      </w:r>
    </w:p>
    <w:p w:rsidR="00D31656" w:rsidRPr="00A11FAA" w:rsidRDefault="00D31656" w:rsidP="00253678">
      <w:pPr>
        <w:widowControl w:val="0"/>
        <w:suppressAutoHyphens/>
        <w:rPr>
          <w:rFonts w:ascii="Palatino Linotype" w:hAnsi="Palatino Linotype" w:cs="Mangal"/>
          <w:kern w:val="1"/>
          <w:sz w:val="24"/>
          <w:szCs w:val="24"/>
          <w:lang w:eastAsia="hi-IN" w:bidi="hi-IN"/>
        </w:rPr>
      </w:pPr>
    </w:p>
    <w:p w:rsidR="00D31656" w:rsidRDefault="00D31656" w:rsidP="00253678">
      <w:pPr>
        <w:widowControl w:val="0"/>
        <w:numPr>
          <w:ilvl w:val="2"/>
          <w:numId w:val="3"/>
        </w:numPr>
        <w:tabs>
          <w:tab w:val="right" w:pos="9072"/>
        </w:tabs>
        <w:suppressAutoHyphens/>
        <w:ind w:left="1224"/>
        <w:jc w:val="right"/>
        <w:rPr>
          <w:rFonts w:ascii="Palatino Linotype" w:hAnsi="Palatino Linotype"/>
          <w:b/>
          <w:sz w:val="24"/>
          <w:szCs w:val="24"/>
        </w:rPr>
      </w:pPr>
      <w:r w:rsidRPr="00A11FAA">
        <w:rPr>
          <w:rFonts w:ascii="Palatino Linotype" w:hAnsi="Palatino Linotype"/>
          <w:b/>
          <w:sz w:val="24"/>
          <w:szCs w:val="24"/>
        </w:rPr>
        <w:t xml:space="preserve">A finomkerámia </w:t>
      </w:r>
      <w:r>
        <w:rPr>
          <w:rFonts w:ascii="Palatino Linotype" w:hAnsi="Palatino Linotype"/>
          <w:b/>
          <w:sz w:val="24"/>
          <w:szCs w:val="24"/>
        </w:rPr>
        <w:t>elterjedése Európában</w:t>
      </w:r>
      <w:r w:rsidRPr="00A11FAA">
        <w:rPr>
          <w:rFonts w:ascii="Palatino Linotype" w:hAnsi="Palatino Linotype"/>
          <w:b/>
          <w:sz w:val="24"/>
          <w:szCs w:val="24"/>
        </w:rPr>
        <w:tab/>
      </w:r>
      <w:r w:rsidRPr="00A11FAA">
        <w:rPr>
          <w:rFonts w:ascii="Palatino Linotype" w:hAnsi="Palatino Linotype"/>
          <w:b/>
          <w:i/>
          <w:sz w:val="24"/>
          <w:szCs w:val="24"/>
        </w:rPr>
        <w:t>11 óra</w:t>
      </w:r>
    </w:p>
    <w:p w:rsidR="00D31656" w:rsidRDefault="00D31656" w:rsidP="00253678">
      <w:pPr>
        <w:widowControl w:val="0"/>
        <w:suppressAutoHyphens/>
        <w:ind w:left="709"/>
        <w:rPr>
          <w:rFonts w:ascii="Palatino Linotype" w:hAnsi="Palatino Linotype"/>
          <w:sz w:val="24"/>
          <w:szCs w:val="24"/>
        </w:rPr>
      </w:pPr>
      <w:r w:rsidRPr="00A11FAA">
        <w:rPr>
          <w:rFonts w:ascii="Palatino Linotype" w:hAnsi="Palatino Linotype"/>
          <w:sz w:val="24"/>
          <w:szCs w:val="24"/>
        </w:rPr>
        <w:t>Az ókori mediterránum kerámiája</w:t>
      </w:r>
    </w:p>
    <w:p w:rsidR="00D31656" w:rsidRDefault="00D31656" w:rsidP="00253678">
      <w:pPr>
        <w:widowControl w:val="0"/>
        <w:suppressAutoHyphens/>
        <w:ind w:left="709"/>
        <w:rPr>
          <w:rFonts w:ascii="Palatino Linotype" w:hAnsi="Palatino Linotype"/>
          <w:sz w:val="24"/>
          <w:szCs w:val="24"/>
        </w:rPr>
      </w:pPr>
      <w:r w:rsidRPr="00A11FAA">
        <w:rPr>
          <w:rFonts w:ascii="Palatino Linotype" w:hAnsi="Palatino Linotype"/>
          <w:sz w:val="24"/>
          <w:szCs w:val="24"/>
        </w:rPr>
        <w:t>Egyiptomi, mezopotámiai, krétai, görög és római kerámiák</w:t>
      </w:r>
    </w:p>
    <w:p w:rsidR="00D31656" w:rsidRDefault="00D31656" w:rsidP="00253678">
      <w:pPr>
        <w:widowControl w:val="0"/>
        <w:suppressAutoHyphens/>
        <w:ind w:left="709"/>
        <w:rPr>
          <w:rFonts w:ascii="Palatino Linotype" w:hAnsi="Palatino Linotype"/>
          <w:sz w:val="24"/>
          <w:szCs w:val="24"/>
        </w:rPr>
      </w:pPr>
      <w:r w:rsidRPr="00A11FAA">
        <w:rPr>
          <w:rFonts w:ascii="Palatino Linotype" w:hAnsi="Palatino Linotype"/>
          <w:sz w:val="24"/>
          <w:szCs w:val="24"/>
        </w:rPr>
        <w:lastRenderedPageBreak/>
        <w:t>Az iszlám kerámia</w:t>
      </w:r>
    </w:p>
    <w:p w:rsidR="00D31656" w:rsidRDefault="00D31656" w:rsidP="00253678">
      <w:pPr>
        <w:widowControl w:val="0"/>
        <w:suppressAutoHyphens/>
        <w:ind w:left="709"/>
        <w:rPr>
          <w:rFonts w:ascii="Palatino Linotype" w:hAnsi="Palatino Linotype"/>
          <w:sz w:val="24"/>
          <w:szCs w:val="24"/>
        </w:rPr>
      </w:pPr>
      <w:r w:rsidRPr="00A11FAA">
        <w:rPr>
          <w:rFonts w:ascii="Palatino Linotype" w:hAnsi="Palatino Linotype"/>
          <w:sz w:val="24"/>
          <w:szCs w:val="24"/>
        </w:rPr>
        <w:t>Az európai majolika és fajansz</w:t>
      </w:r>
    </w:p>
    <w:p w:rsidR="00D31656" w:rsidRDefault="00D31656" w:rsidP="00253678">
      <w:pPr>
        <w:widowControl w:val="0"/>
        <w:suppressAutoHyphens/>
        <w:ind w:left="709"/>
        <w:rPr>
          <w:rFonts w:ascii="Palatino Linotype" w:hAnsi="Palatino Linotype"/>
          <w:sz w:val="24"/>
          <w:szCs w:val="24"/>
        </w:rPr>
      </w:pPr>
      <w:r w:rsidRPr="00A11FAA">
        <w:rPr>
          <w:rFonts w:ascii="Palatino Linotype" w:hAnsi="Palatino Linotype"/>
          <w:sz w:val="24"/>
          <w:szCs w:val="24"/>
        </w:rPr>
        <w:t>Az európai porcelán születése</w:t>
      </w:r>
    </w:p>
    <w:p w:rsidR="00D31656" w:rsidRDefault="00D31656" w:rsidP="00253678">
      <w:pPr>
        <w:widowControl w:val="0"/>
        <w:suppressAutoHyphens/>
        <w:ind w:left="709"/>
        <w:rPr>
          <w:rFonts w:ascii="Palatino Linotype" w:hAnsi="Palatino Linotype"/>
          <w:sz w:val="24"/>
          <w:szCs w:val="24"/>
        </w:rPr>
      </w:pPr>
      <w:r w:rsidRPr="009C43FF">
        <w:rPr>
          <w:rFonts w:ascii="Palatino Linotype" w:hAnsi="Palatino Linotype"/>
          <w:sz w:val="24"/>
          <w:szCs w:val="24"/>
        </w:rPr>
        <w:t xml:space="preserve">A német, a francia, az angol, az olasz, </w:t>
      </w:r>
      <w:r>
        <w:rPr>
          <w:rFonts w:ascii="Palatino Linotype" w:hAnsi="Palatino Linotype"/>
          <w:sz w:val="24"/>
          <w:szCs w:val="24"/>
        </w:rPr>
        <w:t xml:space="preserve">az </w:t>
      </w:r>
      <w:r w:rsidRPr="00A11FAA">
        <w:rPr>
          <w:rFonts w:ascii="Palatino Linotype" w:hAnsi="Palatino Linotype"/>
          <w:sz w:val="24"/>
          <w:szCs w:val="24"/>
        </w:rPr>
        <w:t>osztrák</w:t>
      </w:r>
      <w:r>
        <w:rPr>
          <w:rFonts w:ascii="Palatino Linotype" w:hAnsi="Palatino Linotype"/>
          <w:sz w:val="24"/>
          <w:szCs w:val="24"/>
        </w:rPr>
        <w:t>,</w:t>
      </w:r>
      <w:r w:rsidRPr="009C43FF">
        <w:rPr>
          <w:rFonts w:ascii="Palatino Linotype" w:hAnsi="Palatino Linotype"/>
          <w:sz w:val="24"/>
          <w:szCs w:val="24"/>
        </w:rPr>
        <w:t xml:space="preserve"> a dán, az orosz</w:t>
      </w:r>
      <w:r>
        <w:rPr>
          <w:rFonts w:ascii="Palatino Linotype" w:hAnsi="Palatino Linotype"/>
          <w:sz w:val="24"/>
          <w:szCs w:val="24"/>
        </w:rPr>
        <w:t xml:space="preserve"> és </w:t>
      </w:r>
      <w:r w:rsidRPr="009C43FF">
        <w:rPr>
          <w:rFonts w:ascii="Palatino Linotype" w:hAnsi="Palatino Linotype"/>
          <w:sz w:val="24"/>
          <w:szCs w:val="24"/>
        </w:rPr>
        <w:t>a cseh</w:t>
      </w:r>
      <w:r>
        <w:rPr>
          <w:rFonts w:ascii="Palatino Linotype" w:hAnsi="Palatino Linotype"/>
          <w:sz w:val="24"/>
          <w:szCs w:val="24"/>
        </w:rPr>
        <w:t xml:space="preserve"> porcelán</w:t>
      </w:r>
    </w:p>
    <w:p w:rsidR="00D31656" w:rsidRDefault="00D31656" w:rsidP="00253678">
      <w:pPr>
        <w:widowControl w:val="0"/>
        <w:suppressAutoHyphens/>
        <w:ind w:left="1440"/>
        <w:rPr>
          <w:rFonts w:ascii="Palatino Linotype" w:hAnsi="Palatino Linotype"/>
          <w:sz w:val="24"/>
          <w:szCs w:val="24"/>
        </w:rPr>
      </w:pPr>
    </w:p>
    <w:p w:rsidR="00D31656" w:rsidRDefault="00D31656" w:rsidP="00253678">
      <w:pPr>
        <w:widowControl w:val="0"/>
        <w:numPr>
          <w:ilvl w:val="2"/>
          <w:numId w:val="3"/>
        </w:numPr>
        <w:tabs>
          <w:tab w:val="right" w:pos="9072"/>
        </w:tabs>
        <w:suppressAutoHyphens/>
        <w:ind w:left="1224"/>
        <w:jc w:val="right"/>
        <w:rPr>
          <w:rFonts w:ascii="Palatino Linotype" w:hAnsi="Palatino Linotype"/>
          <w:b/>
          <w:sz w:val="24"/>
          <w:szCs w:val="24"/>
        </w:rPr>
      </w:pPr>
      <w:r w:rsidRPr="00A11FAA">
        <w:rPr>
          <w:rFonts w:ascii="Palatino Linotype" w:hAnsi="Palatino Linotype"/>
          <w:b/>
          <w:sz w:val="24"/>
          <w:szCs w:val="24"/>
        </w:rPr>
        <w:t>A magyar kerámia és porcelán</w:t>
      </w:r>
      <w:r w:rsidRPr="00A11FAA">
        <w:rPr>
          <w:rFonts w:ascii="Palatino Linotype" w:hAnsi="Palatino Linotype"/>
          <w:b/>
          <w:sz w:val="24"/>
          <w:szCs w:val="24"/>
        </w:rPr>
        <w:tab/>
      </w:r>
      <w:r w:rsidRPr="00A11FAA">
        <w:rPr>
          <w:rFonts w:ascii="Palatino Linotype" w:hAnsi="Palatino Linotype"/>
          <w:b/>
          <w:i/>
          <w:sz w:val="24"/>
          <w:szCs w:val="24"/>
        </w:rPr>
        <w:t>10 óra</w:t>
      </w:r>
    </w:p>
    <w:p w:rsidR="00D31656" w:rsidRDefault="00D31656" w:rsidP="00253678">
      <w:pPr>
        <w:widowControl w:val="0"/>
        <w:suppressAutoHyphens/>
        <w:ind w:left="709"/>
        <w:rPr>
          <w:rFonts w:ascii="Palatino Linotype" w:hAnsi="Palatino Linotype"/>
          <w:sz w:val="24"/>
          <w:szCs w:val="24"/>
        </w:rPr>
      </w:pPr>
      <w:r w:rsidRPr="00035D17">
        <w:rPr>
          <w:rFonts w:ascii="Palatino Linotype" w:hAnsi="Palatino Linotype"/>
          <w:sz w:val="24"/>
          <w:szCs w:val="24"/>
        </w:rPr>
        <w:t>A kezdetek, habánok, Holics</w:t>
      </w:r>
    </w:p>
    <w:p w:rsidR="00D31656" w:rsidRDefault="00D31656" w:rsidP="00253678">
      <w:pPr>
        <w:widowControl w:val="0"/>
        <w:suppressAutoHyphens/>
        <w:ind w:left="709"/>
        <w:rPr>
          <w:rFonts w:ascii="Palatino Linotype" w:hAnsi="Palatino Linotype"/>
          <w:sz w:val="24"/>
          <w:szCs w:val="24"/>
        </w:rPr>
      </w:pPr>
      <w:r w:rsidRPr="00035D17">
        <w:rPr>
          <w:rFonts w:ascii="Palatino Linotype" w:hAnsi="Palatino Linotype"/>
          <w:sz w:val="24"/>
          <w:szCs w:val="24"/>
        </w:rPr>
        <w:t>A herendi, a pécsi Zsolnay, hollóházi és az alföldi porcelángyárak története</w:t>
      </w:r>
    </w:p>
    <w:p w:rsidR="00D31656" w:rsidRPr="00A11FAA" w:rsidRDefault="00D31656" w:rsidP="00253678">
      <w:pPr>
        <w:widowControl w:val="0"/>
        <w:suppressAutoHyphens/>
        <w:ind w:left="1224"/>
        <w:rPr>
          <w:rFonts w:ascii="Palatino Linotype" w:hAnsi="Palatino Linotype" w:cs="Mangal"/>
          <w:kern w:val="1"/>
          <w:sz w:val="24"/>
          <w:szCs w:val="24"/>
          <w:lang w:eastAsia="hi-IN" w:bidi="hi-IN"/>
        </w:rPr>
      </w:pPr>
    </w:p>
    <w:p w:rsidR="00D31656" w:rsidRDefault="00D31656" w:rsidP="00D81AFD">
      <w:pPr>
        <w:widowControl w:val="0"/>
        <w:numPr>
          <w:ilvl w:val="2"/>
          <w:numId w:val="3"/>
        </w:numPr>
        <w:tabs>
          <w:tab w:val="right" w:pos="9000"/>
        </w:tabs>
        <w:suppressAutoHyphens/>
        <w:ind w:left="660" w:firstLine="60"/>
        <w:jc w:val="right"/>
        <w:rPr>
          <w:rFonts w:ascii="Palatino Linotype" w:hAnsi="Palatino Linotype"/>
          <w:b/>
          <w:sz w:val="24"/>
          <w:szCs w:val="24"/>
        </w:rPr>
      </w:pPr>
      <w:r w:rsidRPr="00A11FAA">
        <w:rPr>
          <w:rFonts w:ascii="Palatino Linotype" w:hAnsi="Palatino Linotype"/>
          <w:b/>
          <w:sz w:val="24"/>
          <w:szCs w:val="24"/>
        </w:rPr>
        <w:t xml:space="preserve">A kerámia, a porcelán, mint dísztárgy, </w:t>
      </w:r>
      <w:r>
        <w:rPr>
          <w:rFonts w:ascii="Palatino Linotype" w:hAnsi="Palatino Linotype"/>
          <w:b/>
          <w:sz w:val="24"/>
          <w:szCs w:val="24"/>
        </w:rPr>
        <w:t xml:space="preserve">mint </w:t>
      </w:r>
      <w:r w:rsidRPr="00A11FAA">
        <w:rPr>
          <w:rFonts w:ascii="Palatino Linotype" w:hAnsi="Palatino Linotype"/>
          <w:b/>
          <w:sz w:val="24"/>
          <w:szCs w:val="24"/>
        </w:rPr>
        <w:t xml:space="preserve">használati eszköz, </w:t>
      </w:r>
      <w:r>
        <w:rPr>
          <w:rFonts w:ascii="Palatino Linotype" w:hAnsi="Palatino Linotype"/>
          <w:b/>
          <w:sz w:val="24"/>
          <w:szCs w:val="24"/>
        </w:rPr>
        <w:t xml:space="preserve">és </w:t>
      </w:r>
      <w:r w:rsidRPr="00A11FAA">
        <w:rPr>
          <w:rFonts w:ascii="Palatino Linotype" w:hAnsi="Palatino Linotype"/>
          <w:b/>
          <w:sz w:val="24"/>
          <w:szCs w:val="24"/>
        </w:rPr>
        <w:t>emléktárgy</w:t>
      </w:r>
      <w:r>
        <w:rPr>
          <w:rFonts w:ascii="Palatino Linotype" w:hAnsi="Palatino Linotype"/>
          <w:b/>
          <w:sz w:val="24"/>
          <w:szCs w:val="24"/>
        </w:rPr>
        <w:tab/>
      </w:r>
      <w:r>
        <w:rPr>
          <w:rFonts w:ascii="Palatino Linotype" w:hAnsi="Palatino Linotype"/>
          <w:b/>
          <w:sz w:val="24"/>
          <w:szCs w:val="24"/>
        </w:rPr>
        <w:tab/>
      </w:r>
      <w:r w:rsidRPr="00A11FAA">
        <w:rPr>
          <w:rFonts w:ascii="Palatino Linotype" w:hAnsi="Palatino Linotype"/>
          <w:b/>
          <w:sz w:val="24"/>
          <w:szCs w:val="24"/>
        </w:rPr>
        <w:tab/>
      </w:r>
      <w:r>
        <w:rPr>
          <w:rFonts w:ascii="Palatino Linotype" w:hAnsi="Palatino Linotype"/>
          <w:b/>
          <w:i/>
          <w:sz w:val="24"/>
          <w:szCs w:val="24"/>
        </w:rPr>
        <w:t xml:space="preserve">8 </w:t>
      </w:r>
      <w:r w:rsidRPr="00A11FAA">
        <w:rPr>
          <w:rFonts w:ascii="Palatino Linotype" w:hAnsi="Palatino Linotype"/>
          <w:b/>
          <w:i/>
          <w:sz w:val="24"/>
          <w:szCs w:val="24"/>
        </w:rPr>
        <w:t>óra</w:t>
      </w:r>
    </w:p>
    <w:p w:rsidR="00D31656" w:rsidRDefault="00D31656" w:rsidP="00253678">
      <w:pPr>
        <w:widowControl w:val="0"/>
        <w:suppressAutoHyphens/>
        <w:ind w:left="709"/>
        <w:rPr>
          <w:rFonts w:ascii="Palatino Linotype" w:hAnsi="Palatino Linotype"/>
          <w:sz w:val="24"/>
          <w:szCs w:val="24"/>
        </w:rPr>
      </w:pPr>
      <w:r w:rsidRPr="00035D17">
        <w:rPr>
          <w:rFonts w:ascii="Palatino Linotype" w:hAnsi="Palatino Linotype"/>
          <w:sz w:val="24"/>
          <w:szCs w:val="24"/>
        </w:rPr>
        <w:t>Kerámia és porcelán használati tárgyak</w:t>
      </w:r>
    </w:p>
    <w:p w:rsidR="00D31656" w:rsidRDefault="00D31656" w:rsidP="00253678">
      <w:pPr>
        <w:widowControl w:val="0"/>
        <w:suppressAutoHyphens/>
        <w:ind w:left="709"/>
        <w:rPr>
          <w:rFonts w:ascii="Palatino Linotype" w:hAnsi="Palatino Linotype"/>
          <w:sz w:val="24"/>
          <w:szCs w:val="24"/>
        </w:rPr>
      </w:pPr>
      <w:r w:rsidRPr="00035D17">
        <w:rPr>
          <w:rFonts w:ascii="Palatino Linotype" w:hAnsi="Palatino Linotype"/>
          <w:sz w:val="24"/>
          <w:szCs w:val="24"/>
        </w:rPr>
        <w:t>Kerámia és porcelán dísztárgyak, azok minősége, díszítése és fajtái</w:t>
      </w:r>
    </w:p>
    <w:p w:rsidR="00D31656" w:rsidRPr="00035D17" w:rsidRDefault="00D31656" w:rsidP="00253678">
      <w:pPr>
        <w:widowControl w:val="0"/>
        <w:suppressAutoHyphens/>
        <w:ind w:left="1440"/>
        <w:rPr>
          <w:rFonts w:ascii="Palatino Linotype" w:hAnsi="Palatino Linotype"/>
          <w:sz w:val="24"/>
          <w:szCs w:val="24"/>
        </w:rPr>
      </w:pPr>
    </w:p>
    <w:p w:rsidR="00D31656" w:rsidRDefault="00D31656" w:rsidP="00253678">
      <w:pPr>
        <w:numPr>
          <w:ilvl w:val="1"/>
          <w:numId w:val="3"/>
        </w:numPr>
        <w:tabs>
          <w:tab w:val="clear" w:pos="432"/>
          <w:tab w:val="left" w:pos="851"/>
        </w:tabs>
        <w:ind w:left="567" w:firstLine="0"/>
        <w:rPr>
          <w:rFonts w:ascii="Palatino Linotype" w:hAnsi="Palatino Linotype"/>
          <w:b/>
          <w:i/>
          <w:sz w:val="24"/>
          <w:szCs w:val="24"/>
        </w:rPr>
      </w:pPr>
      <w:r>
        <w:rPr>
          <w:rFonts w:ascii="Palatino Linotype" w:hAnsi="Palatino Linotype"/>
          <w:b/>
          <w:i/>
          <w:sz w:val="24"/>
          <w:szCs w:val="24"/>
        </w:rPr>
        <w:t>A képzés javasolt helyszíne (ajánlás)</w:t>
      </w:r>
    </w:p>
    <w:p w:rsidR="00D31656" w:rsidRPr="008016CE" w:rsidRDefault="00D31656" w:rsidP="00253678">
      <w:pPr>
        <w:widowControl w:val="0"/>
        <w:suppressAutoHyphens/>
        <w:ind w:left="567"/>
        <w:rPr>
          <w:rFonts w:ascii="Palatino Linotype" w:hAnsi="Palatino Linotype" w:cs="Mangal"/>
          <w:i/>
          <w:kern w:val="1"/>
          <w:sz w:val="24"/>
          <w:szCs w:val="24"/>
          <w:lang w:eastAsia="hi-IN" w:bidi="hi-IN"/>
        </w:rPr>
      </w:pPr>
      <w:r w:rsidRPr="008016CE">
        <w:rPr>
          <w:rFonts w:ascii="Palatino Linotype" w:hAnsi="Palatino Linotype" w:cs="Mangal"/>
          <w:i/>
          <w:kern w:val="1"/>
          <w:sz w:val="24"/>
          <w:szCs w:val="24"/>
          <w:lang w:eastAsia="hi-IN" w:bidi="hi-IN"/>
        </w:rPr>
        <w:t>Tanterem</w:t>
      </w:r>
    </w:p>
    <w:p w:rsidR="00D31656" w:rsidRPr="00D43A49" w:rsidRDefault="00D31656" w:rsidP="00253678">
      <w:pPr>
        <w:widowControl w:val="0"/>
        <w:suppressAutoHyphens/>
        <w:ind w:left="792"/>
        <w:rPr>
          <w:rFonts w:ascii="Palatino Linotype" w:hAnsi="Palatino Linotype" w:cs="Mangal"/>
          <w:kern w:val="1"/>
          <w:sz w:val="24"/>
          <w:szCs w:val="24"/>
          <w:lang w:eastAsia="hi-IN" w:bidi="hi-IN"/>
        </w:rPr>
      </w:pPr>
    </w:p>
    <w:p w:rsidR="00D31656" w:rsidRDefault="00D31656" w:rsidP="00253678">
      <w:pPr>
        <w:numPr>
          <w:ilvl w:val="1"/>
          <w:numId w:val="3"/>
        </w:numPr>
        <w:tabs>
          <w:tab w:val="clear" w:pos="432"/>
          <w:tab w:val="left" w:pos="851"/>
        </w:tabs>
        <w:ind w:left="567" w:firstLine="0"/>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D31656" w:rsidRDefault="00D31656" w:rsidP="00253678">
      <w:pPr>
        <w:rPr>
          <w:rFonts w:ascii="Palatino Linotype" w:hAnsi="Palatino Linotype"/>
          <w:b/>
          <w:sz w:val="24"/>
          <w:szCs w:val="24"/>
        </w:rPr>
      </w:pPr>
    </w:p>
    <w:p w:rsidR="00D31656" w:rsidRPr="007344E1" w:rsidRDefault="00D31656" w:rsidP="007344E1">
      <w:pPr>
        <w:numPr>
          <w:ilvl w:val="2"/>
          <w:numId w:val="3"/>
        </w:numPr>
        <w:ind w:left="1225" w:hanging="505"/>
        <w:jc w:val="both"/>
        <w:rPr>
          <w:rFonts w:ascii="Palatino Linotype" w:hAnsi="Palatino Linotype"/>
          <w:b/>
          <w:bCs/>
          <w:i/>
          <w:sz w:val="24"/>
          <w:szCs w:val="24"/>
        </w:rPr>
      </w:pPr>
      <w:r w:rsidRPr="007344E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78"/>
        <w:gridCol w:w="752"/>
        <w:gridCol w:w="798"/>
        <w:gridCol w:w="763"/>
        <w:gridCol w:w="2190"/>
      </w:tblGrid>
      <w:tr w:rsidR="00D31656" w:rsidRPr="00FE5532" w:rsidTr="00253678">
        <w:trPr>
          <w:cantSplit/>
          <w:trHeight w:val="921"/>
          <w:jc w:val="center"/>
        </w:trPr>
        <w:tc>
          <w:tcPr>
            <w:tcW w:w="828"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78"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13" w:type="dxa"/>
            <w:gridSpan w:val="3"/>
            <w:vAlign w:val="center"/>
          </w:tcPr>
          <w:p w:rsidR="00D31656"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31656" w:rsidRDefault="00D31656" w:rsidP="0025367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31656" w:rsidRPr="00FE5532" w:rsidRDefault="00D31656" w:rsidP="0025367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FE5532" w:rsidTr="00253678">
        <w:trPr>
          <w:cantSplit/>
          <w:trHeight w:val="1028"/>
          <w:jc w:val="center"/>
        </w:trPr>
        <w:tc>
          <w:tcPr>
            <w:tcW w:w="828" w:type="dxa"/>
            <w:vMerge/>
            <w:vAlign w:val="center"/>
          </w:tcPr>
          <w:p w:rsidR="00D31656" w:rsidRPr="00FE5532" w:rsidRDefault="00D31656" w:rsidP="00253678">
            <w:pPr>
              <w:jc w:val="center"/>
              <w:rPr>
                <w:rFonts w:ascii="Palatino Linotype" w:hAnsi="Palatino Linotype"/>
                <w:b/>
                <w:sz w:val="20"/>
                <w:szCs w:val="20"/>
              </w:rPr>
            </w:pPr>
          </w:p>
        </w:tc>
        <w:tc>
          <w:tcPr>
            <w:tcW w:w="3678" w:type="dxa"/>
            <w:vMerge/>
            <w:vAlign w:val="center"/>
          </w:tcPr>
          <w:p w:rsidR="00D31656" w:rsidRPr="00FE5532" w:rsidRDefault="00D31656" w:rsidP="00253678">
            <w:pPr>
              <w:rPr>
                <w:rFonts w:ascii="Palatino Linotype" w:hAnsi="Palatino Linotype"/>
                <w:b/>
                <w:sz w:val="20"/>
                <w:szCs w:val="20"/>
              </w:rPr>
            </w:pPr>
          </w:p>
        </w:tc>
        <w:tc>
          <w:tcPr>
            <w:tcW w:w="752"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Csoport-</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Osztály-</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31656" w:rsidRPr="00FE5532" w:rsidRDefault="00D31656" w:rsidP="00253678">
            <w:pPr>
              <w:jc w:val="center"/>
              <w:rPr>
                <w:rFonts w:ascii="Palatino Linotype" w:hAnsi="Palatino Linotype"/>
                <w:b/>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1.</w:t>
            </w:r>
          </w:p>
        </w:tc>
        <w:tc>
          <w:tcPr>
            <w:tcW w:w="3678" w:type="dxa"/>
            <w:shd w:val="clear" w:color="auto" w:fill="D9D9D9"/>
            <w:vAlign w:val="center"/>
          </w:tcPr>
          <w:p w:rsidR="00D31656" w:rsidRPr="008B7D14" w:rsidRDefault="00D31656" w:rsidP="0025367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752"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798"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763"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2190" w:type="dxa"/>
            <w:shd w:val="clear" w:color="auto" w:fill="D9D9D9"/>
            <w:vAlign w:val="center"/>
          </w:tcPr>
          <w:p w:rsidR="00D31656" w:rsidRPr="00FE5532" w:rsidRDefault="00D31656" w:rsidP="00253678">
            <w:pPr>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1.1.</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1.2.</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1.3.</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1.4.</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1.5.</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1.6.</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1.7.</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78"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752"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2.1.</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752"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5.</w:t>
            </w:r>
          </w:p>
        </w:tc>
        <w:tc>
          <w:tcPr>
            <w:tcW w:w="3678"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752"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5.1.</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752" w:type="dxa"/>
            <w:vAlign w:val="center"/>
          </w:tcPr>
          <w:p w:rsidR="00D31656" w:rsidRPr="00356489" w:rsidRDefault="00D31656" w:rsidP="00253678">
            <w:pPr>
              <w:jc w:val="center"/>
              <w:rPr>
                <w:rFonts w:ascii="Palatino Linotype" w:hAnsi="Palatino Linotype"/>
                <w:caps/>
                <w:sz w:val="20"/>
                <w:szCs w:val="20"/>
              </w:rPr>
            </w:pP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752" w:type="dxa"/>
            <w:vAlign w:val="center"/>
          </w:tcPr>
          <w:p w:rsidR="00D31656" w:rsidRPr="00356489" w:rsidRDefault="00D31656" w:rsidP="00253678">
            <w:pPr>
              <w:jc w:val="center"/>
              <w:rPr>
                <w:rFonts w:ascii="Palatino Linotype" w:hAnsi="Palatino Linotype"/>
                <w:caps/>
                <w:sz w:val="20"/>
                <w:szCs w:val="20"/>
              </w:rPr>
            </w:pP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678"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752" w:type="dxa"/>
            <w:vAlign w:val="center"/>
          </w:tcPr>
          <w:p w:rsidR="00D31656" w:rsidRPr="00356489" w:rsidRDefault="00D31656" w:rsidP="00253678">
            <w:pPr>
              <w:jc w:val="center"/>
              <w:rPr>
                <w:rFonts w:ascii="Palatino Linotype" w:hAnsi="Palatino Linotype"/>
                <w:caps/>
                <w:sz w:val="20"/>
                <w:szCs w:val="20"/>
              </w:rPr>
            </w:pP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bl>
    <w:p w:rsidR="00D31656" w:rsidRDefault="00D31656" w:rsidP="00253678"/>
    <w:p w:rsidR="00D31656" w:rsidRPr="000C3F1F" w:rsidRDefault="00D31656" w:rsidP="00253678">
      <w:pPr>
        <w:numPr>
          <w:ilvl w:val="2"/>
          <w:numId w:val="3"/>
        </w:numPr>
        <w:ind w:left="1225" w:hanging="505"/>
        <w:jc w:val="both"/>
        <w:rPr>
          <w:rFonts w:ascii="Palatino Linotype" w:hAnsi="Palatino Linotype"/>
          <w:b/>
          <w:bCs/>
          <w:i/>
          <w:sz w:val="24"/>
          <w:szCs w:val="24"/>
        </w:rPr>
      </w:pPr>
      <w:r w:rsidRPr="000C3F1F">
        <w:rPr>
          <w:rFonts w:ascii="Palatino Linotype" w:hAnsi="Palatino Linotype"/>
          <w:b/>
          <w:bCs/>
          <w:i/>
          <w:sz w:val="24"/>
          <w:szCs w:val="24"/>
        </w:rPr>
        <w:t>A tantárgy elsajátítása során alkalmazható sajátos módszerek (ajánlás)</w:t>
      </w:r>
    </w:p>
    <w:tbl>
      <w:tblPr>
        <w:tblW w:w="9037" w:type="dxa"/>
        <w:jc w:val="center"/>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43"/>
        <w:gridCol w:w="2800"/>
        <w:gridCol w:w="945"/>
        <w:gridCol w:w="945"/>
        <w:gridCol w:w="945"/>
        <w:gridCol w:w="2659"/>
      </w:tblGrid>
      <w:tr w:rsidR="00D31656" w:rsidRPr="008B7D14" w:rsidTr="00253678">
        <w:trPr>
          <w:jc w:val="center"/>
        </w:trPr>
        <w:tc>
          <w:tcPr>
            <w:tcW w:w="743" w:type="dxa"/>
            <w:vMerge w:val="restart"/>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2800" w:type="dxa"/>
            <w:vMerge w:val="restart"/>
            <w:vAlign w:val="center"/>
          </w:tcPr>
          <w:p w:rsidR="00D31656" w:rsidRDefault="00D31656" w:rsidP="00253678">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1656" w:rsidRPr="008B7D14" w:rsidRDefault="00D31656" w:rsidP="00253678">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31656" w:rsidRPr="008B7D14" w:rsidRDefault="00D31656" w:rsidP="0025367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8B7D14" w:rsidTr="00253678">
        <w:trPr>
          <w:jc w:val="center"/>
        </w:trPr>
        <w:tc>
          <w:tcPr>
            <w:tcW w:w="743" w:type="dxa"/>
            <w:vMerge/>
            <w:vAlign w:val="center"/>
          </w:tcPr>
          <w:p w:rsidR="00D31656" w:rsidRPr="008B7D14" w:rsidRDefault="00D31656" w:rsidP="00253678">
            <w:pPr>
              <w:jc w:val="center"/>
              <w:rPr>
                <w:rFonts w:ascii="Palatino Linotype" w:hAnsi="Palatino Linotype"/>
                <w:b/>
                <w:sz w:val="20"/>
                <w:szCs w:val="20"/>
              </w:rPr>
            </w:pPr>
          </w:p>
        </w:tc>
        <w:tc>
          <w:tcPr>
            <w:tcW w:w="2800" w:type="dxa"/>
            <w:vMerge/>
            <w:vAlign w:val="center"/>
          </w:tcPr>
          <w:p w:rsidR="00D31656" w:rsidRPr="008B7D14" w:rsidRDefault="00D31656" w:rsidP="00253678">
            <w:pPr>
              <w:rPr>
                <w:rFonts w:ascii="Palatino Linotype" w:hAnsi="Palatino Linotype"/>
                <w:b/>
                <w:sz w:val="20"/>
                <w:szCs w:val="20"/>
              </w:rPr>
            </w:pPr>
          </w:p>
        </w:tc>
        <w:tc>
          <w:tcPr>
            <w:tcW w:w="945" w:type="dxa"/>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31656" w:rsidRPr="008B7D14" w:rsidRDefault="00D31656" w:rsidP="00253678">
            <w:pPr>
              <w:jc w:val="center"/>
              <w:rPr>
                <w:rFonts w:ascii="Palatino Linotype" w:hAnsi="Palatino Linotype"/>
                <w:b/>
                <w:sz w:val="20"/>
                <w:szCs w:val="20"/>
              </w:rPr>
            </w:pPr>
          </w:p>
        </w:tc>
      </w:tr>
      <w:tr w:rsidR="00D31656" w:rsidRPr="008B7D14" w:rsidTr="00253678">
        <w:trPr>
          <w:jc w:val="center"/>
        </w:trPr>
        <w:tc>
          <w:tcPr>
            <w:tcW w:w="743" w:type="dxa"/>
            <w:vAlign w:val="center"/>
          </w:tcPr>
          <w:p w:rsidR="00D31656" w:rsidRPr="008B7D14" w:rsidRDefault="00D31656" w:rsidP="00253678">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31656" w:rsidRPr="008B7D14" w:rsidRDefault="00D31656" w:rsidP="00253678">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8B7D14" w:rsidRDefault="00D31656" w:rsidP="00253678">
            <w:pPr>
              <w:jc w:val="center"/>
              <w:rPr>
                <w:rFonts w:ascii="Palatino Linotype" w:hAnsi="Palatino Linotype"/>
                <w:sz w:val="20"/>
                <w:szCs w:val="20"/>
              </w:rPr>
            </w:pPr>
          </w:p>
        </w:tc>
      </w:tr>
      <w:tr w:rsidR="00D31656" w:rsidRPr="008B7D14" w:rsidTr="00253678">
        <w:trPr>
          <w:jc w:val="center"/>
        </w:trPr>
        <w:tc>
          <w:tcPr>
            <w:tcW w:w="743" w:type="dxa"/>
            <w:vAlign w:val="center"/>
          </w:tcPr>
          <w:p w:rsidR="00D31656" w:rsidRPr="008B7D14" w:rsidRDefault="00D31656" w:rsidP="00253678">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31656" w:rsidRPr="008B7D14" w:rsidRDefault="00D31656" w:rsidP="00253678">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8B7D14" w:rsidRDefault="00D31656" w:rsidP="00253678">
            <w:pPr>
              <w:jc w:val="center"/>
              <w:rPr>
                <w:rFonts w:ascii="Palatino Linotype" w:hAnsi="Palatino Linotype"/>
                <w:sz w:val="20"/>
                <w:szCs w:val="20"/>
              </w:rPr>
            </w:pPr>
          </w:p>
        </w:tc>
      </w:tr>
      <w:tr w:rsidR="00D31656" w:rsidRPr="008B7D14" w:rsidTr="00253678">
        <w:trPr>
          <w:jc w:val="center"/>
        </w:trPr>
        <w:tc>
          <w:tcPr>
            <w:tcW w:w="743" w:type="dxa"/>
            <w:vAlign w:val="center"/>
          </w:tcPr>
          <w:p w:rsidR="00D31656" w:rsidRPr="008B7D14" w:rsidRDefault="00D31656" w:rsidP="00253678">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31656" w:rsidRPr="008B7D14" w:rsidRDefault="00D31656" w:rsidP="00253678">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31656" w:rsidRPr="00356489" w:rsidRDefault="00D31656" w:rsidP="00253678">
            <w:pPr>
              <w:jc w:val="center"/>
              <w:rPr>
                <w:rFonts w:ascii="Palatino Linotype" w:hAnsi="Palatino Linotype"/>
                <w:caps/>
                <w:sz w:val="20"/>
                <w:szCs w:val="20"/>
              </w:rPr>
            </w:pP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8B7D14" w:rsidRDefault="00D31656" w:rsidP="00253678">
            <w:pPr>
              <w:jc w:val="center"/>
              <w:rPr>
                <w:rFonts w:ascii="Palatino Linotype" w:hAnsi="Palatino Linotype"/>
                <w:sz w:val="20"/>
                <w:szCs w:val="20"/>
              </w:rPr>
            </w:pPr>
          </w:p>
        </w:tc>
      </w:tr>
      <w:tr w:rsidR="00D31656" w:rsidRPr="008B7D14" w:rsidTr="00253678">
        <w:trPr>
          <w:jc w:val="center"/>
        </w:trPr>
        <w:tc>
          <w:tcPr>
            <w:tcW w:w="743" w:type="dxa"/>
            <w:vAlign w:val="center"/>
          </w:tcPr>
          <w:p w:rsidR="00D31656" w:rsidRPr="008B7D14" w:rsidRDefault="00D31656" w:rsidP="00253678">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31656" w:rsidRPr="008B7D14" w:rsidRDefault="00D31656" w:rsidP="00253678">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31656" w:rsidRPr="00356489" w:rsidRDefault="00D31656" w:rsidP="00253678">
            <w:pPr>
              <w:jc w:val="center"/>
              <w:rPr>
                <w:rFonts w:ascii="Palatino Linotype" w:hAnsi="Palatino Linotype"/>
                <w:caps/>
                <w:sz w:val="20"/>
                <w:szCs w:val="20"/>
              </w:rPr>
            </w:pP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8B7D14" w:rsidRDefault="00D31656" w:rsidP="00253678">
            <w:pPr>
              <w:jc w:val="center"/>
              <w:rPr>
                <w:rFonts w:ascii="Palatino Linotype" w:hAnsi="Palatino Linotype"/>
                <w:sz w:val="20"/>
                <w:szCs w:val="20"/>
              </w:rPr>
            </w:pPr>
          </w:p>
        </w:tc>
      </w:tr>
      <w:tr w:rsidR="00D31656" w:rsidRPr="008B7D14" w:rsidTr="00253678">
        <w:trPr>
          <w:jc w:val="center"/>
        </w:trPr>
        <w:tc>
          <w:tcPr>
            <w:tcW w:w="743" w:type="dxa"/>
            <w:vAlign w:val="center"/>
          </w:tcPr>
          <w:p w:rsidR="00D31656" w:rsidRPr="008B7D14" w:rsidRDefault="00D31656" w:rsidP="00253678">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31656" w:rsidRPr="008B7D14" w:rsidRDefault="00D31656" w:rsidP="00253678">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31656" w:rsidRPr="00356489" w:rsidRDefault="00D31656" w:rsidP="00253678">
            <w:pPr>
              <w:jc w:val="center"/>
              <w:rPr>
                <w:rFonts w:ascii="Palatino Linotype" w:hAnsi="Palatino Linotype"/>
                <w:caps/>
                <w:sz w:val="20"/>
                <w:szCs w:val="20"/>
              </w:rPr>
            </w:pP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8B7D14" w:rsidRDefault="00D31656" w:rsidP="00253678">
            <w:pPr>
              <w:jc w:val="center"/>
              <w:rPr>
                <w:rFonts w:ascii="Palatino Linotype" w:hAnsi="Palatino Linotype"/>
                <w:sz w:val="20"/>
                <w:szCs w:val="20"/>
              </w:rPr>
            </w:pPr>
          </w:p>
        </w:tc>
      </w:tr>
      <w:tr w:rsidR="00D31656" w:rsidRPr="008B7D14" w:rsidTr="00253678">
        <w:trPr>
          <w:jc w:val="center"/>
        </w:trPr>
        <w:tc>
          <w:tcPr>
            <w:tcW w:w="743" w:type="dxa"/>
            <w:vAlign w:val="center"/>
          </w:tcPr>
          <w:p w:rsidR="00D31656" w:rsidRPr="008B7D14" w:rsidRDefault="00D31656" w:rsidP="00253678">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31656" w:rsidRPr="008B7D14" w:rsidRDefault="00D31656" w:rsidP="00253678">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31656" w:rsidRPr="00356489" w:rsidRDefault="00D31656" w:rsidP="00253678">
            <w:pPr>
              <w:jc w:val="center"/>
              <w:rPr>
                <w:rFonts w:ascii="Palatino Linotype" w:hAnsi="Palatino Linotype"/>
                <w:caps/>
                <w:sz w:val="20"/>
                <w:szCs w:val="20"/>
              </w:rPr>
            </w:pP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p>
        </w:tc>
        <w:tc>
          <w:tcPr>
            <w:tcW w:w="2659" w:type="dxa"/>
            <w:vAlign w:val="center"/>
          </w:tcPr>
          <w:p w:rsidR="00D31656" w:rsidRPr="008B7D14" w:rsidRDefault="00D31656" w:rsidP="00253678">
            <w:pPr>
              <w:jc w:val="center"/>
              <w:rPr>
                <w:rFonts w:ascii="Palatino Linotype" w:hAnsi="Palatino Linotype"/>
                <w:sz w:val="20"/>
                <w:szCs w:val="20"/>
              </w:rPr>
            </w:pPr>
          </w:p>
        </w:tc>
      </w:tr>
      <w:tr w:rsidR="00D31656" w:rsidRPr="008B7D14" w:rsidTr="00253678">
        <w:trPr>
          <w:jc w:val="center"/>
        </w:trPr>
        <w:tc>
          <w:tcPr>
            <w:tcW w:w="743" w:type="dxa"/>
            <w:vAlign w:val="center"/>
          </w:tcPr>
          <w:p w:rsidR="00D31656" w:rsidRPr="008B7D14" w:rsidRDefault="00D31656" w:rsidP="00253678">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D31656" w:rsidRPr="008B7D14" w:rsidRDefault="00D31656" w:rsidP="00253678">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253678">
            <w:pPr>
              <w:jc w:val="center"/>
              <w:rPr>
                <w:rFonts w:ascii="Palatino Linotype" w:hAnsi="Palatino Linotype"/>
                <w:caps/>
                <w:sz w:val="20"/>
                <w:szCs w:val="20"/>
              </w:rPr>
            </w:pPr>
          </w:p>
        </w:tc>
        <w:tc>
          <w:tcPr>
            <w:tcW w:w="2659" w:type="dxa"/>
            <w:vAlign w:val="center"/>
          </w:tcPr>
          <w:p w:rsidR="00D31656" w:rsidRPr="008B7D14" w:rsidRDefault="00D31656" w:rsidP="00253678">
            <w:pPr>
              <w:jc w:val="center"/>
              <w:rPr>
                <w:rFonts w:ascii="Palatino Linotype" w:hAnsi="Palatino Linotype"/>
                <w:sz w:val="20"/>
                <w:szCs w:val="20"/>
              </w:rPr>
            </w:pPr>
          </w:p>
        </w:tc>
      </w:tr>
    </w:tbl>
    <w:p w:rsidR="00D31656" w:rsidRDefault="00D31656" w:rsidP="00253678">
      <w:pPr>
        <w:ind w:left="432"/>
        <w:rPr>
          <w:rFonts w:ascii="Palatino Linotype" w:hAnsi="Palatino Linotype"/>
          <w:b/>
          <w:sz w:val="24"/>
          <w:szCs w:val="24"/>
        </w:rPr>
      </w:pPr>
    </w:p>
    <w:p w:rsidR="00D31656" w:rsidRDefault="00D31656" w:rsidP="00253678">
      <w:pPr>
        <w:numPr>
          <w:ilvl w:val="1"/>
          <w:numId w:val="3"/>
        </w:numPr>
        <w:tabs>
          <w:tab w:val="clear" w:pos="432"/>
          <w:tab w:val="left" w:pos="851"/>
        </w:tabs>
        <w:ind w:left="567" w:firstLine="0"/>
        <w:rPr>
          <w:rFonts w:ascii="Palatino Linotype" w:hAnsi="Palatino Linotype"/>
          <w:b/>
          <w:sz w:val="24"/>
          <w:szCs w:val="24"/>
        </w:rPr>
      </w:pPr>
      <w:r w:rsidRPr="0049456D">
        <w:rPr>
          <w:rFonts w:ascii="Palatino Linotype" w:hAnsi="Palatino Linotype"/>
          <w:b/>
          <w:sz w:val="24"/>
          <w:szCs w:val="24"/>
        </w:rPr>
        <w:t>A tantárgy értékelésének módja</w:t>
      </w:r>
    </w:p>
    <w:p w:rsidR="00D31656" w:rsidRPr="0049456D" w:rsidRDefault="00D31656" w:rsidP="00253678">
      <w:pPr>
        <w:ind w:left="567"/>
        <w:rPr>
          <w:rFonts w:ascii="Palatino Linotype" w:hAnsi="Palatino Linotype"/>
          <w:sz w:val="24"/>
          <w:szCs w:val="24"/>
        </w:rPr>
      </w:pPr>
      <w:r w:rsidRPr="0049456D">
        <w:rPr>
          <w:rFonts w:ascii="Palatino Linotype" w:hAnsi="Palatino Linotype"/>
          <w:kern w:val="1"/>
          <w:sz w:val="24"/>
          <w:szCs w:val="24"/>
          <w:lang w:eastAsia="hi-IN" w:bidi="hi-IN"/>
        </w:rPr>
        <w:t>A nemzeti köznevelésről szóló 2011. évi CXC. törvény 54. § (2) a) pontja szerinti értékeléssel.</w:t>
      </w:r>
    </w:p>
    <w:p w:rsidR="00D31656" w:rsidRDefault="00D31656" w:rsidP="00253678">
      <w:pPr>
        <w:tabs>
          <w:tab w:val="right" w:pos="9000"/>
        </w:tabs>
        <w:rPr>
          <w:rFonts w:ascii="Palatino Linotype" w:hAnsi="Palatino Linotype" w:cs="Mangal"/>
          <w:b/>
          <w:kern w:val="1"/>
          <w:sz w:val="24"/>
          <w:szCs w:val="24"/>
          <w:lang w:eastAsia="hi-IN" w:bidi="hi-IN"/>
        </w:rPr>
      </w:pPr>
    </w:p>
    <w:p w:rsidR="00D31656" w:rsidRDefault="00D31656" w:rsidP="00253678">
      <w:pPr>
        <w:widowControl w:val="0"/>
        <w:suppressAutoHyphens/>
        <w:jc w:val="both"/>
        <w:rPr>
          <w:rFonts w:ascii="Palatino Linotype" w:hAnsi="Palatino Linotype" w:cs="Mangal"/>
          <w:b/>
          <w:kern w:val="1"/>
          <w:sz w:val="24"/>
          <w:szCs w:val="24"/>
          <w:lang w:eastAsia="hi-IN" w:bidi="hi-IN"/>
        </w:rPr>
      </w:pPr>
    </w:p>
    <w:p w:rsidR="00D31656" w:rsidRDefault="00D31656" w:rsidP="00253678">
      <w:pPr>
        <w:numPr>
          <w:ilvl w:val="0"/>
          <w:numId w:val="3"/>
        </w:numPr>
        <w:tabs>
          <w:tab w:val="clear" w:pos="360"/>
          <w:tab w:val="num" w:pos="709"/>
          <w:tab w:val="right" w:pos="9000"/>
        </w:tabs>
        <w:ind w:left="0" w:firstLine="0"/>
        <w:jc w:val="right"/>
        <w:rPr>
          <w:rFonts w:ascii="Palatino Linotype" w:hAnsi="Palatino Linotype" w:cs="Mangal"/>
          <w:b/>
          <w:kern w:val="1"/>
          <w:sz w:val="24"/>
          <w:szCs w:val="24"/>
          <w:lang w:eastAsia="hi-IN" w:bidi="hi-IN"/>
        </w:rPr>
      </w:pPr>
      <w:r w:rsidRPr="00705224">
        <w:rPr>
          <w:rFonts w:ascii="Palatino Linotype" w:hAnsi="Palatino Linotype" w:cs="Mangal"/>
          <w:b/>
          <w:kern w:val="1"/>
          <w:sz w:val="24"/>
          <w:szCs w:val="24"/>
          <w:lang w:eastAsia="hi-IN" w:bidi="hi-IN"/>
        </w:rPr>
        <w:t xml:space="preserve">Szakrajzi ismeretek tantárgy </w:t>
      </w:r>
      <w:r w:rsidRPr="00705224">
        <w:rPr>
          <w:rFonts w:ascii="Palatino Linotype" w:hAnsi="Palatino Linotype" w:cs="Mangal"/>
          <w:b/>
          <w:kern w:val="1"/>
          <w:sz w:val="24"/>
          <w:szCs w:val="24"/>
          <w:lang w:eastAsia="hi-IN" w:bidi="hi-IN"/>
        </w:rPr>
        <w:tab/>
        <w:t>140 óra</w:t>
      </w:r>
    </w:p>
    <w:p w:rsidR="00D31656" w:rsidRPr="000E120B" w:rsidRDefault="00D31656" w:rsidP="00253678">
      <w:pPr>
        <w:tabs>
          <w:tab w:val="right" w:pos="9000"/>
        </w:tabs>
        <w:ind w:left="357"/>
        <w:rPr>
          <w:rFonts w:ascii="Palatino Linotype" w:hAnsi="Palatino Linotype"/>
          <w:b/>
          <w:sz w:val="24"/>
          <w:szCs w:val="24"/>
        </w:rPr>
      </w:pPr>
    </w:p>
    <w:p w:rsidR="00D31656" w:rsidRDefault="00D31656" w:rsidP="00253678">
      <w:pPr>
        <w:numPr>
          <w:ilvl w:val="1"/>
          <w:numId w:val="3"/>
        </w:numPr>
        <w:tabs>
          <w:tab w:val="clear" w:pos="432"/>
          <w:tab w:val="left" w:pos="851"/>
        </w:tabs>
        <w:ind w:left="567" w:firstLine="0"/>
        <w:rPr>
          <w:rFonts w:ascii="Palatino Linotype" w:hAnsi="Palatino Linotype"/>
          <w:b/>
          <w:sz w:val="24"/>
          <w:szCs w:val="24"/>
        </w:rPr>
      </w:pPr>
      <w:r w:rsidRPr="00DF6025">
        <w:rPr>
          <w:rFonts w:ascii="Palatino Linotype" w:hAnsi="Palatino Linotype"/>
          <w:b/>
          <w:sz w:val="24"/>
          <w:szCs w:val="24"/>
        </w:rPr>
        <w:t>A tantárgy tanításának célja</w:t>
      </w:r>
    </w:p>
    <w:p w:rsidR="00D31656" w:rsidRPr="0053012A" w:rsidRDefault="00D31656" w:rsidP="00253678">
      <w:pPr>
        <w:ind w:left="567"/>
        <w:rPr>
          <w:rFonts w:ascii="Palatino Linotype" w:hAnsi="Palatino Linotype"/>
          <w:sz w:val="24"/>
        </w:rPr>
      </w:pPr>
      <w:r w:rsidRPr="0053012A">
        <w:rPr>
          <w:rFonts w:ascii="Palatino Linotype" w:hAnsi="Palatino Linotype"/>
          <w:sz w:val="24"/>
        </w:rPr>
        <w:t>A kerámia - porcelánipari szakrajz tantárgy tanításának célja, hogy a tanuló ismerje:</w:t>
      </w:r>
    </w:p>
    <w:p w:rsidR="00D31656" w:rsidRPr="00B218BD" w:rsidRDefault="00D31656" w:rsidP="00253678">
      <w:pPr>
        <w:pStyle w:val="Listaszerbekezds"/>
        <w:numPr>
          <w:ilvl w:val="0"/>
          <w:numId w:val="57"/>
        </w:numPr>
        <w:spacing w:after="0" w:line="240" w:lineRule="auto"/>
        <w:ind w:left="1077" w:hanging="357"/>
        <w:rPr>
          <w:rFonts w:ascii="Palatino Linotype" w:hAnsi="Palatino Linotype"/>
          <w:sz w:val="24"/>
        </w:rPr>
      </w:pPr>
      <w:r w:rsidRPr="00B218BD">
        <w:rPr>
          <w:rFonts w:ascii="Palatino Linotype" w:hAnsi="Palatino Linotype"/>
          <w:sz w:val="24"/>
        </w:rPr>
        <w:t>a műszaki és művészeti szabadkézi ábrázolás szabályait;</w:t>
      </w:r>
    </w:p>
    <w:p w:rsidR="00D31656" w:rsidRPr="0053012A" w:rsidRDefault="00D31656" w:rsidP="00253678">
      <w:pPr>
        <w:pStyle w:val="Listaszerbekezds"/>
        <w:numPr>
          <w:ilvl w:val="0"/>
          <w:numId w:val="57"/>
        </w:numPr>
        <w:spacing w:after="0" w:line="240" w:lineRule="auto"/>
        <w:ind w:left="1077" w:hanging="357"/>
        <w:rPr>
          <w:rFonts w:ascii="Palatino Linotype" w:hAnsi="Palatino Linotype"/>
          <w:sz w:val="24"/>
        </w:rPr>
      </w:pPr>
      <w:r>
        <w:rPr>
          <w:rFonts w:ascii="Palatino Linotype" w:hAnsi="Palatino Linotype"/>
          <w:sz w:val="24"/>
        </w:rPr>
        <w:t>az eszközök használatát;</w:t>
      </w:r>
    </w:p>
    <w:p w:rsidR="00D31656" w:rsidRPr="0053012A" w:rsidRDefault="00D31656" w:rsidP="00253678">
      <w:pPr>
        <w:pStyle w:val="Listaszerbekezds"/>
        <w:numPr>
          <w:ilvl w:val="0"/>
          <w:numId w:val="57"/>
        </w:numPr>
        <w:spacing w:after="0" w:line="240" w:lineRule="auto"/>
        <w:ind w:left="1077" w:hanging="357"/>
        <w:rPr>
          <w:rFonts w:ascii="Palatino Linotype" w:hAnsi="Palatino Linotype"/>
          <w:sz w:val="24"/>
        </w:rPr>
      </w:pPr>
      <w:r w:rsidRPr="0053012A">
        <w:rPr>
          <w:rFonts w:ascii="Palatino Linotype" w:hAnsi="Palatino Linotype"/>
          <w:sz w:val="24"/>
        </w:rPr>
        <w:t>ismerje a vetületi, axono</w:t>
      </w:r>
      <w:r>
        <w:rPr>
          <w:rFonts w:ascii="Palatino Linotype" w:hAnsi="Palatino Linotype"/>
          <w:sz w:val="24"/>
        </w:rPr>
        <w:t>metrikus és látszati ábrázolást;</w:t>
      </w:r>
    </w:p>
    <w:p w:rsidR="00D31656" w:rsidRPr="0053012A" w:rsidRDefault="00D31656" w:rsidP="00253678">
      <w:pPr>
        <w:pStyle w:val="Listaszerbekezds"/>
        <w:numPr>
          <w:ilvl w:val="0"/>
          <w:numId w:val="57"/>
        </w:numPr>
        <w:spacing w:after="0" w:line="240" w:lineRule="auto"/>
        <w:ind w:left="1077" w:hanging="357"/>
        <w:rPr>
          <w:rFonts w:ascii="Palatino Linotype" w:hAnsi="Palatino Linotype"/>
          <w:sz w:val="24"/>
        </w:rPr>
      </w:pPr>
      <w:r w:rsidRPr="0053012A">
        <w:rPr>
          <w:rFonts w:ascii="Palatino Linotype" w:hAnsi="Palatino Linotype"/>
          <w:sz w:val="24"/>
        </w:rPr>
        <w:t>tájékozott legyen a különböző stíl</w:t>
      </w:r>
      <w:r>
        <w:rPr>
          <w:rFonts w:ascii="Palatino Linotype" w:hAnsi="Palatino Linotype"/>
          <w:sz w:val="24"/>
        </w:rPr>
        <w:t>usú ornamentikák alkalmazásában;</w:t>
      </w:r>
    </w:p>
    <w:p w:rsidR="00D31656" w:rsidRPr="0053012A" w:rsidRDefault="00D31656" w:rsidP="00253678">
      <w:pPr>
        <w:pStyle w:val="Listaszerbekezds"/>
        <w:numPr>
          <w:ilvl w:val="0"/>
          <w:numId w:val="57"/>
        </w:numPr>
        <w:spacing w:after="0" w:line="240" w:lineRule="auto"/>
        <w:ind w:left="1077" w:hanging="357"/>
        <w:rPr>
          <w:rFonts w:ascii="Palatino Linotype" w:hAnsi="Palatino Linotype"/>
          <w:sz w:val="24"/>
        </w:rPr>
      </w:pPr>
      <w:r>
        <w:rPr>
          <w:rFonts w:ascii="Palatino Linotype" w:hAnsi="Palatino Linotype"/>
          <w:sz w:val="24"/>
        </w:rPr>
        <w:t>ismerje a műszaki rajzolvasást;</w:t>
      </w:r>
    </w:p>
    <w:p w:rsidR="00D31656" w:rsidRPr="0053012A" w:rsidRDefault="00D31656" w:rsidP="00253678">
      <w:pPr>
        <w:pStyle w:val="Listaszerbekezds"/>
        <w:numPr>
          <w:ilvl w:val="0"/>
          <w:numId w:val="57"/>
        </w:numPr>
        <w:spacing w:after="0" w:line="240" w:lineRule="auto"/>
        <w:ind w:left="1077" w:hanging="357"/>
        <w:rPr>
          <w:rFonts w:ascii="Palatino Linotype" w:hAnsi="Palatino Linotype"/>
          <w:sz w:val="24"/>
        </w:rPr>
      </w:pPr>
      <w:r w:rsidRPr="0053012A">
        <w:rPr>
          <w:rFonts w:ascii="Palatino Linotype" w:hAnsi="Palatino Linotype"/>
          <w:sz w:val="24"/>
        </w:rPr>
        <w:t>a forma és díszítmény összhangját, esztétikai kívánalmait.</w:t>
      </w:r>
    </w:p>
    <w:p w:rsidR="00D31656" w:rsidRPr="000E120B" w:rsidRDefault="00D31656" w:rsidP="00253678">
      <w:pPr>
        <w:widowControl w:val="0"/>
        <w:suppressAutoHyphens/>
        <w:rPr>
          <w:rFonts w:ascii="Palatino Linotype" w:hAnsi="Palatino Linotype"/>
          <w:b/>
          <w:kern w:val="1"/>
          <w:sz w:val="24"/>
          <w:szCs w:val="24"/>
          <w:lang w:eastAsia="hi-IN" w:bidi="hi-IN"/>
        </w:rPr>
      </w:pPr>
    </w:p>
    <w:p w:rsidR="00D31656" w:rsidRDefault="00D31656">
      <w:pPr>
        <w:rPr>
          <w:rFonts w:ascii="Palatino Linotype" w:hAnsi="Palatino Linotype"/>
          <w:b/>
          <w:sz w:val="24"/>
          <w:szCs w:val="24"/>
        </w:rPr>
      </w:pPr>
      <w:r>
        <w:rPr>
          <w:rFonts w:ascii="Palatino Linotype" w:hAnsi="Palatino Linotype"/>
          <w:b/>
          <w:sz w:val="24"/>
          <w:szCs w:val="24"/>
        </w:rPr>
        <w:br w:type="page"/>
      </w:r>
    </w:p>
    <w:p w:rsidR="00D31656" w:rsidRDefault="00D31656" w:rsidP="00253678">
      <w:pPr>
        <w:numPr>
          <w:ilvl w:val="1"/>
          <w:numId w:val="3"/>
        </w:numPr>
        <w:tabs>
          <w:tab w:val="clear" w:pos="432"/>
          <w:tab w:val="left" w:pos="851"/>
        </w:tabs>
        <w:ind w:left="567" w:firstLine="0"/>
        <w:rPr>
          <w:rFonts w:ascii="Palatino Linotype" w:hAnsi="Palatino Linotype"/>
          <w:b/>
          <w:sz w:val="24"/>
          <w:szCs w:val="24"/>
        </w:rPr>
      </w:pPr>
      <w:r w:rsidRPr="00DF6025">
        <w:rPr>
          <w:rFonts w:ascii="Palatino Linotype" w:hAnsi="Palatino Linotype"/>
          <w:b/>
          <w:sz w:val="24"/>
          <w:szCs w:val="24"/>
        </w:rPr>
        <w:t>Kapcsolódó közismereti, szakmai tartalmak</w:t>
      </w:r>
    </w:p>
    <w:p w:rsidR="00D31656" w:rsidRDefault="00D31656" w:rsidP="00253678">
      <w:pPr>
        <w:ind w:left="567"/>
        <w:jc w:val="both"/>
        <w:rPr>
          <w:rFonts w:ascii="Palatino Linotype" w:hAnsi="Palatino Linotype"/>
          <w:sz w:val="24"/>
          <w:szCs w:val="24"/>
        </w:rPr>
      </w:pPr>
      <w:r w:rsidRPr="00035D17">
        <w:rPr>
          <w:rFonts w:ascii="Palatino Linotype" w:hAnsi="Palatino Linotype"/>
          <w:sz w:val="24"/>
        </w:rPr>
        <w:t xml:space="preserve">A Szakrajz tantárgy tartalma kapcsolódik a 10637-12 Kerámia- és porcelántárgyak gyártása gyakorlati modul Kerámia-porcelán készítő gyakorlatok tantárgyához. A </w:t>
      </w:r>
      <w:r w:rsidRPr="0049456D">
        <w:rPr>
          <w:rFonts w:ascii="Palatino Linotype" w:hAnsi="Palatino Linotype"/>
          <w:sz w:val="24"/>
        </w:rPr>
        <w:t>szakrajzi ismeretek elsajátítása megalapozza azok gyakorlatban</w:t>
      </w:r>
      <w:r w:rsidRPr="0049456D">
        <w:rPr>
          <w:rFonts w:ascii="Palatino Linotype" w:hAnsi="Palatino Linotype"/>
          <w:sz w:val="24"/>
          <w:szCs w:val="24"/>
        </w:rPr>
        <w:t xml:space="preserve"> való alkalmazását.</w:t>
      </w:r>
    </w:p>
    <w:p w:rsidR="00D31656" w:rsidRPr="0049456D" w:rsidRDefault="00D31656" w:rsidP="00253678">
      <w:pPr>
        <w:ind w:left="567"/>
        <w:jc w:val="both"/>
        <w:rPr>
          <w:rFonts w:ascii="Palatino Linotype" w:hAnsi="Palatino Linotype"/>
          <w:sz w:val="24"/>
          <w:szCs w:val="24"/>
        </w:rPr>
      </w:pPr>
    </w:p>
    <w:p w:rsidR="00D31656" w:rsidRDefault="00D31656" w:rsidP="00253678">
      <w:pPr>
        <w:numPr>
          <w:ilvl w:val="1"/>
          <w:numId w:val="3"/>
        </w:numPr>
        <w:tabs>
          <w:tab w:val="clear" w:pos="432"/>
          <w:tab w:val="left" w:pos="851"/>
        </w:tabs>
        <w:ind w:left="567" w:firstLine="0"/>
        <w:rPr>
          <w:rFonts w:ascii="Palatino Linotype" w:hAnsi="Palatino Linotype"/>
          <w:b/>
          <w:sz w:val="24"/>
          <w:szCs w:val="24"/>
        </w:rPr>
      </w:pPr>
      <w:r>
        <w:rPr>
          <w:rFonts w:ascii="Palatino Linotype" w:hAnsi="Palatino Linotype"/>
          <w:b/>
          <w:sz w:val="24"/>
          <w:szCs w:val="24"/>
        </w:rPr>
        <w:t>Témakörök</w:t>
      </w:r>
    </w:p>
    <w:p w:rsidR="00D31656" w:rsidRPr="000E120B" w:rsidRDefault="00D31656" w:rsidP="00253678">
      <w:pPr>
        <w:widowControl w:val="0"/>
        <w:suppressAutoHyphens/>
        <w:rPr>
          <w:rFonts w:ascii="Palatino Linotype" w:hAnsi="Palatino Linotype" w:cs="Mangal"/>
          <w:b/>
          <w:kern w:val="1"/>
          <w:sz w:val="24"/>
          <w:szCs w:val="24"/>
          <w:lang w:eastAsia="hi-IN" w:bidi="hi-IN"/>
        </w:rPr>
      </w:pPr>
    </w:p>
    <w:p w:rsidR="00D31656" w:rsidRPr="000E120B" w:rsidRDefault="00D31656" w:rsidP="00253678">
      <w:pPr>
        <w:widowControl w:val="0"/>
        <w:numPr>
          <w:ilvl w:val="2"/>
          <w:numId w:val="3"/>
        </w:numPr>
        <w:tabs>
          <w:tab w:val="right" w:pos="9072"/>
        </w:tabs>
        <w:suppressAutoHyphens/>
        <w:ind w:left="1224"/>
        <w:rPr>
          <w:rFonts w:ascii="Palatino Linotype" w:hAnsi="Palatino Linotype" w:cs="Mangal"/>
          <w:b/>
          <w:kern w:val="1"/>
          <w:sz w:val="24"/>
          <w:szCs w:val="24"/>
          <w:lang w:eastAsia="hi-IN" w:bidi="hi-IN"/>
        </w:rPr>
      </w:pPr>
      <w:r w:rsidRPr="005A17CA">
        <w:rPr>
          <w:rFonts w:ascii="Palatino Linotype" w:hAnsi="Palatino Linotype" w:cs="Arial"/>
          <w:b/>
          <w:sz w:val="24"/>
          <w:szCs w:val="24"/>
        </w:rPr>
        <w:t>Szabadkézi rajzolás</w:t>
      </w:r>
      <w:r>
        <w:rPr>
          <w:rFonts w:ascii="Palatino Linotype" w:hAnsi="Palatino Linotype" w:cs="Arial"/>
          <w:b/>
          <w:sz w:val="24"/>
          <w:szCs w:val="24"/>
        </w:rPr>
        <w:t xml:space="preserve"> szabályai</w:t>
      </w:r>
      <w:r>
        <w:rPr>
          <w:rFonts w:ascii="Palatino Linotype" w:hAnsi="Palatino Linotype" w:cs="Arial"/>
          <w:b/>
          <w:sz w:val="24"/>
          <w:szCs w:val="24"/>
        </w:rPr>
        <w:tab/>
      </w:r>
      <w:r>
        <w:rPr>
          <w:rFonts w:ascii="Palatino Linotype" w:hAnsi="Palatino Linotype" w:cs="Mangal"/>
          <w:b/>
          <w:i/>
          <w:kern w:val="1"/>
          <w:sz w:val="24"/>
          <w:szCs w:val="24"/>
          <w:lang w:eastAsia="hi-IN" w:bidi="hi-IN"/>
        </w:rPr>
        <w:t xml:space="preserve">42 </w:t>
      </w:r>
      <w:r w:rsidRPr="00B87D30">
        <w:rPr>
          <w:rFonts w:ascii="Palatino Linotype" w:hAnsi="Palatino Linotype" w:cs="Mangal"/>
          <w:b/>
          <w:i/>
          <w:kern w:val="1"/>
          <w:sz w:val="24"/>
          <w:szCs w:val="24"/>
          <w:lang w:eastAsia="hi-IN" w:bidi="hi-IN"/>
        </w:rPr>
        <w:t>óra</w:t>
      </w:r>
    </w:p>
    <w:p w:rsidR="00D31656" w:rsidRDefault="00D31656" w:rsidP="00253678">
      <w:pPr>
        <w:widowControl w:val="0"/>
        <w:suppressAutoHyphens/>
        <w:ind w:left="709"/>
        <w:rPr>
          <w:rFonts w:ascii="Palatino Linotype" w:hAnsi="Palatino Linotype"/>
          <w:sz w:val="24"/>
        </w:rPr>
      </w:pPr>
      <w:r w:rsidRPr="007301A0">
        <w:rPr>
          <w:rFonts w:ascii="Palatino Linotype" w:hAnsi="Palatino Linotype"/>
          <w:sz w:val="24"/>
        </w:rPr>
        <w:t xml:space="preserve">A sík, a tér és a forma </w:t>
      </w:r>
      <w:r>
        <w:rPr>
          <w:rFonts w:ascii="Palatino Linotype" w:hAnsi="Palatino Linotype"/>
          <w:sz w:val="24"/>
        </w:rPr>
        <w:t>magyarázata</w:t>
      </w:r>
      <w:r w:rsidRPr="007301A0">
        <w:rPr>
          <w:rFonts w:ascii="Palatino Linotype" w:hAnsi="Palatino Linotype"/>
          <w:sz w:val="24"/>
        </w:rPr>
        <w:t xml:space="preserve"> (kompozíció, méret, arány, rész egész viszonyai, fény-árnyék összefüggései)</w:t>
      </w:r>
    </w:p>
    <w:p w:rsidR="00D31656" w:rsidRDefault="00D31656" w:rsidP="00253678">
      <w:pPr>
        <w:widowControl w:val="0"/>
        <w:suppressAutoHyphens/>
        <w:ind w:left="709"/>
        <w:rPr>
          <w:rFonts w:ascii="Palatino Linotype" w:hAnsi="Palatino Linotype"/>
          <w:sz w:val="24"/>
        </w:rPr>
      </w:pPr>
      <w:r w:rsidRPr="007301A0">
        <w:rPr>
          <w:rFonts w:ascii="Palatino Linotype" w:hAnsi="Palatino Linotype"/>
          <w:sz w:val="24"/>
        </w:rPr>
        <w:t>Betűtan</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Mértani testek ábrázolása, nem látható élek megjelenítésével</w:t>
      </w:r>
    </w:p>
    <w:p w:rsidR="00D31656" w:rsidRDefault="00D31656" w:rsidP="00253678">
      <w:pPr>
        <w:pStyle w:val="Listaszerbekezds"/>
        <w:numPr>
          <w:ilvl w:val="0"/>
          <w:numId w:val="57"/>
        </w:numPr>
        <w:spacing w:after="0" w:line="240" w:lineRule="auto"/>
        <w:ind w:left="1077" w:hanging="357"/>
        <w:rPr>
          <w:rFonts w:ascii="Palatino Linotype" w:hAnsi="Palatino Linotype"/>
          <w:sz w:val="24"/>
        </w:rPr>
      </w:pPr>
      <w:r>
        <w:rPr>
          <w:rFonts w:ascii="Palatino Linotype" w:hAnsi="Palatino Linotype"/>
          <w:sz w:val="24"/>
        </w:rPr>
        <w:t>Kocka</w:t>
      </w:r>
    </w:p>
    <w:p w:rsidR="00D31656" w:rsidRDefault="00D31656" w:rsidP="00253678">
      <w:pPr>
        <w:pStyle w:val="Listaszerbekezds"/>
        <w:numPr>
          <w:ilvl w:val="0"/>
          <w:numId w:val="57"/>
        </w:numPr>
        <w:spacing w:after="0" w:line="240" w:lineRule="auto"/>
        <w:ind w:left="1077" w:hanging="357"/>
        <w:rPr>
          <w:rFonts w:ascii="Palatino Linotype" w:hAnsi="Palatino Linotype"/>
          <w:sz w:val="24"/>
        </w:rPr>
      </w:pPr>
      <w:r>
        <w:rPr>
          <w:rFonts w:ascii="Palatino Linotype" w:hAnsi="Palatino Linotype"/>
          <w:sz w:val="24"/>
        </w:rPr>
        <w:t>Gúla</w:t>
      </w:r>
    </w:p>
    <w:p w:rsidR="00D31656" w:rsidRDefault="00D31656" w:rsidP="00253678">
      <w:pPr>
        <w:pStyle w:val="Listaszerbekezds"/>
        <w:numPr>
          <w:ilvl w:val="0"/>
          <w:numId w:val="57"/>
        </w:numPr>
        <w:spacing w:after="0" w:line="240" w:lineRule="auto"/>
        <w:ind w:left="1077" w:hanging="357"/>
        <w:rPr>
          <w:rFonts w:ascii="Palatino Linotype" w:hAnsi="Palatino Linotype"/>
          <w:sz w:val="24"/>
        </w:rPr>
      </w:pPr>
      <w:r>
        <w:rPr>
          <w:rFonts w:ascii="Palatino Linotype" w:hAnsi="Palatino Linotype"/>
          <w:sz w:val="24"/>
        </w:rPr>
        <w:t>Kúp, henger</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Csendélet, kompozíció mértani testekkel, vonalháló rajz</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Csendélet tónusok megjelenítésével</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Kompozíció összetett geometriai formákkal</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Háttér megjelenítése</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Drapéria, organikus formák</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Természeti formák ábrázolása</w:t>
      </w:r>
    </w:p>
    <w:p w:rsidR="00D31656" w:rsidRDefault="00D31656" w:rsidP="00253678">
      <w:pPr>
        <w:pStyle w:val="Listaszerbekezds"/>
        <w:numPr>
          <w:ilvl w:val="0"/>
          <w:numId w:val="57"/>
        </w:numPr>
        <w:spacing w:after="0" w:line="240" w:lineRule="auto"/>
        <w:ind w:left="1077" w:hanging="357"/>
        <w:rPr>
          <w:rFonts w:ascii="Palatino Linotype" w:hAnsi="Palatino Linotype"/>
          <w:sz w:val="24"/>
        </w:rPr>
      </w:pPr>
      <w:r>
        <w:rPr>
          <w:rFonts w:ascii="Palatino Linotype" w:hAnsi="Palatino Linotype"/>
          <w:sz w:val="24"/>
        </w:rPr>
        <w:t>Egyszerű növényi alakzatok</w:t>
      </w:r>
    </w:p>
    <w:p w:rsidR="00D31656" w:rsidRDefault="00D31656" w:rsidP="00253678">
      <w:pPr>
        <w:pStyle w:val="Listaszerbekezds"/>
        <w:numPr>
          <w:ilvl w:val="0"/>
          <w:numId w:val="57"/>
        </w:numPr>
        <w:spacing w:after="0" w:line="240" w:lineRule="auto"/>
        <w:ind w:left="1077" w:hanging="357"/>
        <w:rPr>
          <w:rFonts w:ascii="Palatino Linotype" w:hAnsi="Palatino Linotype"/>
          <w:sz w:val="24"/>
        </w:rPr>
      </w:pPr>
      <w:r>
        <w:rPr>
          <w:rFonts w:ascii="Palatino Linotype" w:hAnsi="Palatino Linotype"/>
          <w:sz w:val="24"/>
        </w:rPr>
        <w:t>Összetett növényi alakzatok</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Tanulmányrajzok anatómiai modellek után</w:t>
      </w:r>
    </w:p>
    <w:p w:rsidR="00D31656" w:rsidRPr="007301A0" w:rsidRDefault="00D31656" w:rsidP="00253678">
      <w:pPr>
        <w:widowControl w:val="0"/>
        <w:suppressAutoHyphens/>
        <w:ind w:left="1584"/>
        <w:rPr>
          <w:rFonts w:ascii="Palatino Linotype" w:hAnsi="Palatino Linotype"/>
          <w:sz w:val="24"/>
        </w:rPr>
      </w:pPr>
    </w:p>
    <w:p w:rsidR="00D31656" w:rsidRDefault="00D31656" w:rsidP="00253678">
      <w:pPr>
        <w:widowControl w:val="0"/>
        <w:numPr>
          <w:ilvl w:val="2"/>
          <w:numId w:val="3"/>
        </w:numPr>
        <w:tabs>
          <w:tab w:val="right" w:pos="9072"/>
        </w:tabs>
        <w:suppressAutoHyphens/>
        <w:ind w:left="1224"/>
        <w:jc w:val="right"/>
        <w:rPr>
          <w:rFonts w:ascii="Palatino Linotype" w:hAnsi="Palatino Linotype"/>
          <w:b/>
          <w:sz w:val="24"/>
          <w:szCs w:val="24"/>
        </w:rPr>
      </w:pPr>
      <w:r w:rsidRPr="005A17CA">
        <w:rPr>
          <w:rFonts w:ascii="Palatino Linotype" w:hAnsi="Palatino Linotype" w:cs="Arial"/>
          <w:b/>
          <w:sz w:val="24"/>
          <w:szCs w:val="24"/>
        </w:rPr>
        <w:t>Térábrázolás</w:t>
      </w:r>
      <w:r>
        <w:rPr>
          <w:rFonts w:ascii="Palatino Linotype" w:hAnsi="Palatino Linotype" w:cs="Arial"/>
          <w:b/>
          <w:sz w:val="24"/>
          <w:szCs w:val="24"/>
        </w:rPr>
        <w:t xml:space="preserve"> különböző korszakokban</w:t>
      </w:r>
      <w:r w:rsidRPr="000E120B">
        <w:rPr>
          <w:rFonts w:ascii="Palatino Linotype" w:hAnsi="Palatino Linotype"/>
          <w:b/>
          <w:sz w:val="24"/>
          <w:szCs w:val="24"/>
        </w:rPr>
        <w:tab/>
      </w:r>
      <w:r>
        <w:rPr>
          <w:rFonts w:ascii="Palatino Linotype" w:hAnsi="Palatino Linotype"/>
          <w:b/>
          <w:i/>
          <w:sz w:val="24"/>
          <w:szCs w:val="24"/>
        </w:rPr>
        <w:t xml:space="preserve">20 </w:t>
      </w:r>
      <w:r w:rsidRPr="00B87D30">
        <w:rPr>
          <w:rFonts w:ascii="Palatino Linotype" w:hAnsi="Palatino Linotype"/>
          <w:b/>
          <w:i/>
          <w:sz w:val="24"/>
          <w:szCs w:val="24"/>
        </w:rPr>
        <w:t>óra</w:t>
      </w:r>
    </w:p>
    <w:p w:rsidR="00D31656" w:rsidRDefault="00D31656" w:rsidP="00253678">
      <w:pPr>
        <w:widowControl w:val="0"/>
        <w:suppressAutoHyphens/>
        <w:ind w:left="709"/>
        <w:rPr>
          <w:rFonts w:ascii="Palatino Linotype" w:hAnsi="Palatino Linotype"/>
          <w:sz w:val="24"/>
        </w:rPr>
      </w:pPr>
      <w:r w:rsidRPr="007301A0">
        <w:rPr>
          <w:rFonts w:ascii="Palatino Linotype" w:hAnsi="Palatino Linotype"/>
          <w:sz w:val="24"/>
        </w:rPr>
        <w:t>Alapvető síkmértani szerkesztések</w:t>
      </w:r>
    </w:p>
    <w:p w:rsidR="00D31656" w:rsidRDefault="00D31656" w:rsidP="00253678">
      <w:pPr>
        <w:widowControl w:val="0"/>
        <w:suppressAutoHyphens/>
        <w:ind w:left="709"/>
        <w:rPr>
          <w:rFonts w:ascii="Palatino Linotype" w:hAnsi="Palatino Linotype"/>
          <w:sz w:val="24"/>
        </w:rPr>
      </w:pPr>
      <w:r w:rsidRPr="007301A0">
        <w:rPr>
          <w:rFonts w:ascii="Palatino Linotype" w:hAnsi="Palatino Linotype"/>
          <w:sz w:val="24"/>
        </w:rPr>
        <w:t>Különböző geometrikus térábrázolási szerkesztési módok</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Axonometrikus ábrázolás, egyméretű (izometrikus) ábrázolás</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Kétméretű (dimetrikus) axonometria</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Frontális (kavalier) axonometria</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Vetületi ábrázolás</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Méretezés, műhelyrajz</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Perspektíva fogalma, távlati hatás</w:t>
      </w:r>
    </w:p>
    <w:p w:rsidR="00D31656" w:rsidRDefault="00D31656" w:rsidP="00253678">
      <w:pPr>
        <w:widowControl w:val="0"/>
        <w:suppressAutoHyphens/>
        <w:ind w:left="709"/>
        <w:rPr>
          <w:rFonts w:ascii="Palatino Linotype" w:hAnsi="Palatino Linotype"/>
          <w:sz w:val="24"/>
        </w:rPr>
      </w:pPr>
      <w:r>
        <w:rPr>
          <w:rFonts w:ascii="Palatino Linotype" w:hAnsi="Palatino Linotype"/>
          <w:sz w:val="24"/>
        </w:rPr>
        <w:t>Perspektivikus ábrázolás mértani testek rajzolásával</w:t>
      </w:r>
    </w:p>
    <w:p w:rsidR="00D31656" w:rsidRPr="007301A0" w:rsidRDefault="00D31656" w:rsidP="00253678">
      <w:pPr>
        <w:widowControl w:val="0"/>
        <w:suppressAutoHyphens/>
        <w:ind w:left="1440"/>
        <w:rPr>
          <w:rFonts w:ascii="Palatino Linotype" w:hAnsi="Palatino Linotype"/>
          <w:sz w:val="24"/>
        </w:rPr>
      </w:pPr>
    </w:p>
    <w:p w:rsidR="00D31656" w:rsidRDefault="00D31656" w:rsidP="00253678">
      <w:pPr>
        <w:widowControl w:val="0"/>
        <w:numPr>
          <w:ilvl w:val="2"/>
          <w:numId w:val="3"/>
        </w:numPr>
        <w:tabs>
          <w:tab w:val="right" w:pos="9072"/>
        </w:tabs>
        <w:suppressAutoHyphens/>
        <w:ind w:left="1224"/>
        <w:jc w:val="right"/>
        <w:rPr>
          <w:rFonts w:ascii="Palatino Linotype" w:hAnsi="Palatino Linotype"/>
          <w:b/>
          <w:sz w:val="24"/>
          <w:szCs w:val="24"/>
        </w:rPr>
      </w:pPr>
      <w:r w:rsidRPr="005A17CA">
        <w:rPr>
          <w:rFonts w:ascii="Palatino Linotype" w:hAnsi="Palatino Linotype" w:cs="Arial"/>
          <w:b/>
          <w:sz w:val="24"/>
          <w:szCs w:val="24"/>
        </w:rPr>
        <w:t>Rajz – festés tanulmányok</w:t>
      </w:r>
      <w:r>
        <w:rPr>
          <w:rFonts w:ascii="Palatino Linotype" w:hAnsi="Palatino Linotype" w:cs="Arial"/>
          <w:b/>
          <w:sz w:val="24"/>
          <w:szCs w:val="24"/>
        </w:rPr>
        <w:tab/>
      </w:r>
      <w:r>
        <w:rPr>
          <w:rFonts w:ascii="Palatino Linotype" w:hAnsi="Palatino Linotype"/>
          <w:b/>
          <w:i/>
          <w:sz w:val="24"/>
          <w:szCs w:val="24"/>
        </w:rPr>
        <w:t>38</w:t>
      </w:r>
      <w:r w:rsidRPr="004B4664">
        <w:rPr>
          <w:rFonts w:ascii="Palatino Linotype" w:hAnsi="Palatino Linotype"/>
          <w:b/>
          <w:i/>
          <w:sz w:val="24"/>
          <w:szCs w:val="24"/>
        </w:rPr>
        <w:t xml:space="preserve"> óra</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Színtan, színkör fogalma</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Színek egymásra hatása</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Festési technikák, temperafestés</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lastRenderedPageBreak/>
        <w:t>Színkör festése, tempera technikával</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Vízfestés (akvarell) technika bemutatása</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Csendélet egyszerű mértani formákkal</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Összetett kompozíciók</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Háttér megjelenítése, drapéria</w:t>
      </w:r>
    </w:p>
    <w:p w:rsidR="00D31656" w:rsidRPr="0056546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Vegyes technikák ismertetése</w:t>
      </w:r>
    </w:p>
    <w:p w:rsidR="00D31656" w:rsidRDefault="00D31656" w:rsidP="00253678">
      <w:pPr>
        <w:widowControl w:val="0"/>
        <w:suppressAutoHyphens/>
        <w:ind w:left="709"/>
        <w:rPr>
          <w:rFonts w:ascii="Palatino Linotype" w:hAnsi="Palatino Linotype"/>
          <w:sz w:val="24"/>
        </w:rPr>
      </w:pPr>
      <w:r w:rsidRPr="00565466">
        <w:rPr>
          <w:rFonts w:ascii="Palatino Linotype" w:hAnsi="Palatino Linotype"/>
          <w:sz w:val="24"/>
        </w:rPr>
        <w:t>Természeti formák festése (tanulmányok)</w:t>
      </w:r>
    </w:p>
    <w:p w:rsidR="00D31656" w:rsidRDefault="00D31656" w:rsidP="00253678">
      <w:pPr>
        <w:widowControl w:val="0"/>
        <w:suppressAutoHyphens/>
        <w:ind w:left="709"/>
        <w:rPr>
          <w:rFonts w:ascii="Palatino Linotype" w:hAnsi="Palatino Linotype"/>
          <w:sz w:val="24"/>
        </w:rPr>
      </w:pPr>
    </w:p>
    <w:p w:rsidR="00D31656" w:rsidRDefault="00D31656" w:rsidP="00253678">
      <w:pPr>
        <w:widowControl w:val="0"/>
        <w:numPr>
          <w:ilvl w:val="2"/>
          <w:numId w:val="3"/>
        </w:numPr>
        <w:tabs>
          <w:tab w:val="right" w:pos="9072"/>
        </w:tabs>
        <w:suppressAutoHyphens/>
        <w:ind w:left="1224"/>
        <w:jc w:val="right"/>
        <w:rPr>
          <w:rFonts w:ascii="Palatino Linotype" w:hAnsi="Palatino Linotype"/>
          <w:b/>
          <w:sz w:val="24"/>
          <w:szCs w:val="24"/>
        </w:rPr>
      </w:pPr>
      <w:r>
        <w:rPr>
          <w:rFonts w:ascii="Palatino Linotype" w:hAnsi="Palatino Linotype"/>
          <w:b/>
          <w:sz w:val="24"/>
          <w:szCs w:val="24"/>
        </w:rPr>
        <w:t>Népművészeti motívumok</w:t>
      </w:r>
      <w:r>
        <w:rPr>
          <w:rFonts w:ascii="Palatino Linotype" w:hAnsi="Palatino Linotype"/>
          <w:b/>
          <w:sz w:val="24"/>
          <w:szCs w:val="24"/>
        </w:rPr>
        <w:tab/>
      </w:r>
      <w:r>
        <w:rPr>
          <w:rFonts w:ascii="Palatino Linotype" w:hAnsi="Palatino Linotype"/>
          <w:b/>
          <w:i/>
          <w:sz w:val="24"/>
          <w:szCs w:val="24"/>
        </w:rPr>
        <w:t>8 óra</w:t>
      </w:r>
    </w:p>
    <w:p w:rsidR="00D31656" w:rsidRDefault="00D31656" w:rsidP="00253678">
      <w:pPr>
        <w:widowControl w:val="0"/>
        <w:suppressAutoHyphens/>
        <w:ind w:left="709"/>
        <w:rPr>
          <w:rFonts w:ascii="Palatino Linotype" w:hAnsi="Palatino Linotype"/>
          <w:sz w:val="24"/>
        </w:rPr>
      </w:pPr>
      <w:r w:rsidRPr="007301A0">
        <w:rPr>
          <w:rFonts w:ascii="Palatino Linotype" w:hAnsi="Palatino Linotype"/>
          <w:sz w:val="24"/>
        </w:rPr>
        <w:t>Tájegységekre jellemző népi motívumok</w:t>
      </w:r>
    </w:p>
    <w:p w:rsidR="00D31656" w:rsidRDefault="00D31656" w:rsidP="00253678">
      <w:pPr>
        <w:widowControl w:val="0"/>
        <w:suppressAutoHyphens/>
        <w:ind w:left="709"/>
        <w:rPr>
          <w:rFonts w:ascii="Palatino Linotype" w:hAnsi="Palatino Linotype"/>
          <w:sz w:val="24"/>
        </w:rPr>
      </w:pPr>
      <w:r w:rsidRPr="007301A0">
        <w:rPr>
          <w:rFonts w:ascii="Palatino Linotype" w:hAnsi="Palatino Linotype"/>
          <w:sz w:val="24"/>
        </w:rPr>
        <w:t>Tájegységek formakincsei</w:t>
      </w:r>
    </w:p>
    <w:p w:rsidR="00D31656" w:rsidRPr="007301A0" w:rsidRDefault="00D31656" w:rsidP="00253678">
      <w:pPr>
        <w:widowControl w:val="0"/>
        <w:suppressAutoHyphens/>
        <w:ind w:left="1440"/>
        <w:rPr>
          <w:rFonts w:ascii="Palatino Linotype" w:hAnsi="Palatino Linotype"/>
          <w:sz w:val="24"/>
        </w:rPr>
      </w:pPr>
    </w:p>
    <w:p w:rsidR="00D31656" w:rsidRPr="0069580E" w:rsidRDefault="00D31656" w:rsidP="00253678">
      <w:pPr>
        <w:widowControl w:val="0"/>
        <w:numPr>
          <w:ilvl w:val="2"/>
          <w:numId w:val="3"/>
        </w:numPr>
        <w:tabs>
          <w:tab w:val="right" w:pos="9072"/>
        </w:tabs>
        <w:suppressAutoHyphens/>
        <w:ind w:left="1224"/>
        <w:rPr>
          <w:rFonts w:ascii="Palatino Linotype" w:hAnsi="Palatino Linotype"/>
          <w:b/>
          <w:sz w:val="24"/>
          <w:szCs w:val="24"/>
        </w:rPr>
      </w:pPr>
      <w:r w:rsidRPr="005A17CA">
        <w:rPr>
          <w:rFonts w:ascii="Palatino Linotype" w:hAnsi="Palatino Linotype" w:cs="Arial"/>
          <w:b/>
          <w:sz w:val="24"/>
          <w:szCs w:val="24"/>
        </w:rPr>
        <w:t>Vizsga</w:t>
      </w:r>
      <w:r>
        <w:rPr>
          <w:rFonts w:ascii="Palatino Linotype" w:hAnsi="Palatino Linotype" w:cs="Arial"/>
          <w:b/>
          <w:sz w:val="24"/>
          <w:szCs w:val="24"/>
        </w:rPr>
        <w:t>-</w:t>
      </w:r>
      <w:r w:rsidRPr="005A17CA">
        <w:rPr>
          <w:rFonts w:ascii="Palatino Linotype" w:hAnsi="Palatino Linotype" w:cs="Arial"/>
          <w:b/>
          <w:sz w:val="24"/>
          <w:szCs w:val="24"/>
        </w:rPr>
        <w:t xml:space="preserve">remek műhelyrajzának </w:t>
      </w:r>
      <w:r>
        <w:rPr>
          <w:rFonts w:ascii="Palatino Linotype" w:hAnsi="Palatino Linotype" w:cs="Arial"/>
          <w:b/>
          <w:sz w:val="24"/>
          <w:szCs w:val="24"/>
        </w:rPr>
        <w:t xml:space="preserve">követelményei </w:t>
      </w:r>
      <w:r>
        <w:rPr>
          <w:rFonts w:ascii="Palatino Linotype" w:hAnsi="Palatino Linotype"/>
          <w:b/>
          <w:sz w:val="24"/>
          <w:szCs w:val="24"/>
        </w:rPr>
        <w:tab/>
      </w:r>
      <w:r>
        <w:rPr>
          <w:rFonts w:ascii="Palatino Linotype" w:hAnsi="Palatino Linotype"/>
          <w:b/>
          <w:i/>
          <w:sz w:val="24"/>
          <w:szCs w:val="24"/>
        </w:rPr>
        <w:t>3</w:t>
      </w:r>
      <w:r w:rsidRPr="004B4664">
        <w:rPr>
          <w:rFonts w:ascii="Palatino Linotype" w:hAnsi="Palatino Linotype"/>
          <w:b/>
          <w:i/>
          <w:sz w:val="24"/>
          <w:szCs w:val="24"/>
        </w:rPr>
        <w:t>2 óra</w:t>
      </w:r>
    </w:p>
    <w:p w:rsidR="00D31656" w:rsidRPr="007301A0" w:rsidRDefault="00D31656" w:rsidP="00253678">
      <w:pPr>
        <w:widowControl w:val="0"/>
        <w:suppressAutoHyphens/>
        <w:ind w:left="709"/>
        <w:rPr>
          <w:rFonts w:ascii="Palatino Linotype" w:hAnsi="Palatino Linotype"/>
          <w:sz w:val="24"/>
        </w:rPr>
      </w:pPr>
      <w:r w:rsidRPr="007301A0">
        <w:rPr>
          <w:rFonts w:ascii="Palatino Linotype" w:hAnsi="Palatino Linotype"/>
          <w:sz w:val="24"/>
        </w:rPr>
        <w:t>Vizsga</w:t>
      </w:r>
      <w:r>
        <w:rPr>
          <w:rFonts w:ascii="Palatino Linotype" w:hAnsi="Palatino Linotype"/>
          <w:sz w:val="24"/>
        </w:rPr>
        <w:t>-</w:t>
      </w:r>
      <w:r w:rsidRPr="007301A0">
        <w:rPr>
          <w:rFonts w:ascii="Palatino Linotype" w:hAnsi="Palatino Linotype"/>
          <w:sz w:val="24"/>
        </w:rPr>
        <w:t>remek tervezés - tanulmányok</w:t>
      </w:r>
    </w:p>
    <w:p w:rsidR="00D31656" w:rsidRPr="007301A0" w:rsidRDefault="00D31656" w:rsidP="00253678">
      <w:pPr>
        <w:widowControl w:val="0"/>
        <w:suppressAutoHyphens/>
        <w:ind w:left="709"/>
        <w:rPr>
          <w:rFonts w:ascii="Palatino Linotype" w:hAnsi="Palatino Linotype"/>
          <w:sz w:val="24"/>
        </w:rPr>
      </w:pPr>
      <w:r w:rsidRPr="007301A0">
        <w:rPr>
          <w:rFonts w:ascii="Palatino Linotype" w:hAnsi="Palatino Linotype"/>
          <w:sz w:val="24"/>
        </w:rPr>
        <w:t>Műhelyrajz készítés</w:t>
      </w:r>
    </w:p>
    <w:p w:rsidR="00D31656" w:rsidRPr="0049456D" w:rsidRDefault="00D31656" w:rsidP="00253678">
      <w:pPr>
        <w:widowControl w:val="0"/>
        <w:suppressAutoHyphens/>
        <w:jc w:val="center"/>
        <w:rPr>
          <w:rFonts w:ascii="Palatino Linotype" w:hAnsi="Palatino Linotype" w:cs="Mangal"/>
          <w:b/>
          <w:kern w:val="1"/>
          <w:sz w:val="24"/>
          <w:szCs w:val="24"/>
          <w:lang w:eastAsia="hi-IN" w:bidi="hi-IN"/>
        </w:rPr>
      </w:pPr>
    </w:p>
    <w:p w:rsidR="00D31656" w:rsidRDefault="00D31656" w:rsidP="00253678">
      <w:pPr>
        <w:numPr>
          <w:ilvl w:val="1"/>
          <w:numId w:val="3"/>
        </w:numPr>
        <w:tabs>
          <w:tab w:val="clear" w:pos="432"/>
          <w:tab w:val="left" w:pos="851"/>
        </w:tabs>
        <w:ind w:left="567" w:firstLine="0"/>
        <w:rPr>
          <w:rFonts w:ascii="Palatino Linotype" w:hAnsi="Palatino Linotype"/>
          <w:b/>
          <w:i/>
          <w:sz w:val="24"/>
          <w:szCs w:val="24"/>
        </w:rPr>
      </w:pPr>
      <w:r>
        <w:rPr>
          <w:rFonts w:ascii="Palatino Linotype" w:hAnsi="Palatino Linotype"/>
          <w:b/>
          <w:i/>
          <w:sz w:val="24"/>
          <w:szCs w:val="24"/>
        </w:rPr>
        <w:t>A képzés javasolt helyszíne (ajánlás)</w:t>
      </w:r>
    </w:p>
    <w:p w:rsidR="00D31656" w:rsidRPr="008016CE" w:rsidRDefault="00D31656" w:rsidP="00253678">
      <w:pPr>
        <w:widowControl w:val="0"/>
        <w:suppressAutoHyphens/>
        <w:ind w:left="567"/>
        <w:rPr>
          <w:rFonts w:ascii="Palatino Linotype" w:hAnsi="Palatino Linotype" w:cs="Mangal"/>
          <w:i/>
          <w:kern w:val="1"/>
          <w:sz w:val="24"/>
          <w:szCs w:val="24"/>
          <w:lang w:eastAsia="hi-IN" w:bidi="hi-IN"/>
        </w:rPr>
      </w:pPr>
      <w:r w:rsidRPr="008016CE">
        <w:rPr>
          <w:rFonts w:ascii="Palatino Linotype" w:hAnsi="Palatino Linotype" w:cs="Mangal"/>
          <w:i/>
          <w:kern w:val="1"/>
          <w:sz w:val="24"/>
          <w:szCs w:val="24"/>
          <w:lang w:eastAsia="hi-IN" w:bidi="hi-IN"/>
        </w:rPr>
        <w:t>Tanterem</w:t>
      </w:r>
    </w:p>
    <w:p w:rsidR="00D31656" w:rsidRDefault="00D31656" w:rsidP="00253678">
      <w:pPr>
        <w:widowControl w:val="0"/>
        <w:suppressAutoHyphens/>
        <w:ind w:firstLine="708"/>
        <w:rPr>
          <w:rFonts w:ascii="Palatino Linotype" w:hAnsi="Palatino Linotype" w:cs="Mangal"/>
          <w:kern w:val="1"/>
          <w:sz w:val="24"/>
          <w:szCs w:val="24"/>
          <w:lang w:eastAsia="hi-IN" w:bidi="hi-IN"/>
        </w:rPr>
      </w:pPr>
    </w:p>
    <w:p w:rsidR="00D31656" w:rsidRDefault="00D31656" w:rsidP="00253678">
      <w:pPr>
        <w:numPr>
          <w:ilvl w:val="1"/>
          <w:numId w:val="3"/>
        </w:numPr>
        <w:tabs>
          <w:tab w:val="clear" w:pos="432"/>
          <w:tab w:val="left" w:pos="851"/>
        </w:tabs>
        <w:ind w:left="567" w:firstLine="0"/>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D31656" w:rsidRDefault="00D31656" w:rsidP="00253678">
      <w:pPr>
        <w:rPr>
          <w:rFonts w:ascii="Palatino Linotype" w:hAnsi="Palatino Linotype"/>
          <w:b/>
          <w:sz w:val="24"/>
          <w:szCs w:val="24"/>
        </w:rPr>
      </w:pPr>
    </w:p>
    <w:p w:rsidR="00D31656" w:rsidRPr="000C3F1F" w:rsidRDefault="00D31656" w:rsidP="008016CE">
      <w:pPr>
        <w:numPr>
          <w:ilvl w:val="2"/>
          <w:numId w:val="3"/>
        </w:numPr>
        <w:jc w:val="both"/>
        <w:rPr>
          <w:rFonts w:ascii="Palatino Linotype" w:hAnsi="Palatino Linotype"/>
          <w:b/>
          <w:bCs/>
          <w:i/>
          <w:sz w:val="24"/>
          <w:szCs w:val="24"/>
        </w:rPr>
      </w:pPr>
      <w:r w:rsidRPr="000C3F1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31656" w:rsidRPr="008B7D14" w:rsidTr="003F1075">
        <w:trPr>
          <w:jc w:val="center"/>
        </w:trPr>
        <w:tc>
          <w:tcPr>
            <w:tcW w:w="994" w:type="dxa"/>
            <w:vMerge w:val="restart"/>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31656" w:rsidRDefault="00D31656" w:rsidP="003F1075">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8B7D14" w:rsidTr="003F1075">
        <w:trPr>
          <w:jc w:val="center"/>
        </w:trPr>
        <w:tc>
          <w:tcPr>
            <w:tcW w:w="994" w:type="dxa"/>
            <w:vMerge/>
            <w:vAlign w:val="center"/>
          </w:tcPr>
          <w:p w:rsidR="00D31656" w:rsidRPr="008B7D14" w:rsidRDefault="00D31656" w:rsidP="003F1075">
            <w:pPr>
              <w:jc w:val="center"/>
              <w:rPr>
                <w:rFonts w:ascii="Palatino Linotype" w:hAnsi="Palatino Linotype"/>
                <w:b/>
                <w:sz w:val="20"/>
                <w:szCs w:val="20"/>
              </w:rPr>
            </w:pPr>
          </w:p>
        </w:tc>
        <w:tc>
          <w:tcPr>
            <w:tcW w:w="2800" w:type="dxa"/>
            <w:vMerge/>
            <w:vAlign w:val="center"/>
          </w:tcPr>
          <w:p w:rsidR="00D31656" w:rsidRPr="008B7D14" w:rsidRDefault="00D31656" w:rsidP="003F1075">
            <w:pPr>
              <w:rPr>
                <w:rFonts w:ascii="Palatino Linotype" w:hAnsi="Palatino Linotype"/>
                <w:b/>
                <w:sz w:val="20"/>
                <w:szCs w:val="20"/>
              </w:rPr>
            </w:pP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31656" w:rsidRPr="008B7D14" w:rsidRDefault="00D31656" w:rsidP="003F1075">
            <w:pPr>
              <w:jc w:val="center"/>
              <w:rPr>
                <w:rFonts w:ascii="Palatino Linotype" w:hAnsi="Palatino Linotype"/>
                <w:b/>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trHeight w:val="373"/>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bl>
    <w:p w:rsidR="00D31656" w:rsidRDefault="00D31656" w:rsidP="008016CE">
      <w:pPr>
        <w:ind w:left="1214"/>
        <w:jc w:val="both"/>
        <w:rPr>
          <w:rFonts w:ascii="Palatino Linotype" w:hAnsi="Palatino Linotype"/>
          <w:b/>
          <w:bCs/>
          <w:i/>
          <w:sz w:val="24"/>
          <w:szCs w:val="24"/>
        </w:rPr>
      </w:pPr>
    </w:p>
    <w:p w:rsidR="00D31656" w:rsidRPr="000C3F1F" w:rsidRDefault="00D31656" w:rsidP="00253678">
      <w:pPr>
        <w:numPr>
          <w:ilvl w:val="2"/>
          <w:numId w:val="3"/>
        </w:numPr>
        <w:jc w:val="both"/>
        <w:rPr>
          <w:rFonts w:ascii="Palatino Linotype" w:hAnsi="Palatino Linotype"/>
          <w:b/>
          <w:bCs/>
          <w:i/>
          <w:sz w:val="24"/>
          <w:szCs w:val="24"/>
        </w:rPr>
      </w:pPr>
      <w:r w:rsidRPr="000C3F1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31656" w:rsidRPr="00FE5532" w:rsidTr="00253678">
        <w:trPr>
          <w:cantSplit/>
          <w:trHeight w:val="921"/>
          <w:jc w:val="center"/>
        </w:trPr>
        <w:tc>
          <w:tcPr>
            <w:tcW w:w="828"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31656"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31656" w:rsidRDefault="00D31656" w:rsidP="0025367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31656" w:rsidRPr="00FE5532" w:rsidRDefault="00D31656" w:rsidP="0025367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FE5532" w:rsidTr="00253678">
        <w:trPr>
          <w:cantSplit/>
          <w:trHeight w:val="1076"/>
          <w:jc w:val="center"/>
        </w:trPr>
        <w:tc>
          <w:tcPr>
            <w:tcW w:w="828" w:type="dxa"/>
            <w:vMerge/>
            <w:vAlign w:val="center"/>
          </w:tcPr>
          <w:p w:rsidR="00D31656" w:rsidRPr="00FE5532" w:rsidRDefault="00D31656" w:rsidP="00253678">
            <w:pPr>
              <w:jc w:val="center"/>
              <w:rPr>
                <w:rFonts w:ascii="Palatino Linotype" w:hAnsi="Palatino Linotype"/>
                <w:b/>
                <w:sz w:val="20"/>
                <w:szCs w:val="20"/>
              </w:rPr>
            </w:pPr>
          </w:p>
        </w:tc>
        <w:tc>
          <w:tcPr>
            <w:tcW w:w="3621" w:type="dxa"/>
            <w:vMerge/>
            <w:vAlign w:val="center"/>
          </w:tcPr>
          <w:p w:rsidR="00D31656" w:rsidRPr="00FE5532" w:rsidRDefault="00D31656" w:rsidP="00253678">
            <w:pPr>
              <w:rPr>
                <w:rFonts w:ascii="Palatino Linotype" w:hAnsi="Palatino Linotype"/>
                <w:b/>
                <w:sz w:val="20"/>
                <w:szCs w:val="20"/>
              </w:rPr>
            </w:pPr>
          </w:p>
        </w:tc>
        <w:tc>
          <w:tcPr>
            <w:tcW w:w="809"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Csoport-</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Osztály-</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31656" w:rsidRPr="00FE5532" w:rsidRDefault="00D31656" w:rsidP="00253678">
            <w:pPr>
              <w:jc w:val="center"/>
              <w:rPr>
                <w:rFonts w:ascii="Palatino Linotype" w:hAnsi="Palatino Linotype"/>
                <w:b/>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31656" w:rsidRPr="008B7D14" w:rsidRDefault="00D31656" w:rsidP="0025367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798"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763"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2190" w:type="dxa"/>
            <w:shd w:val="clear" w:color="auto" w:fill="D9D9D9"/>
            <w:vAlign w:val="center"/>
          </w:tcPr>
          <w:p w:rsidR="00D31656" w:rsidRPr="00FE5532" w:rsidRDefault="00D31656" w:rsidP="00253678">
            <w:pPr>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lastRenderedPageBreak/>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készítése leírásból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készítés tárgyról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kiegészítés</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elemzés, hibakeresés</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rendszerrajz kiegészítés</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bl>
    <w:p w:rsidR="00D31656" w:rsidRPr="00CD6BC0" w:rsidRDefault="00D31656" w:rsidP="00253678">
      <w:pPr>
        <w:rPr>
          <w:rFonts w:ascii="Palatino Linotype" w:hAnsi="Palatino Linotype"/>
          <w:b/>
          <w:sz w:val="24"/>
          <w:szCs w:val="24"/>
        </w:rPr>
      </w:pPr>
    </w:p>
    <w:p w:rsidR="00D31656" w:rsidRDefault="00D31656" w:rsidP="00253678">
      <w:pPr>
        <w:numPr>
          <w:ilvl w:val="1"/>
          <w:numId w:val="3"/>
        </w:numPr>
        <w:tabs>
          <w:tab w:val="clear" w:pos="432"/>
          <w:tab w:val="left" w:pos="851"/>
        </w:tabs>
        <w:ind w:left="567" w:firstLine="0"/>
        <w:rPr>
          <w:rFonts w:ascii="Palatino Linotype" w:hAnsi="Palatino Linotype"/>
          <w:b/>
          <w:sz w:val="24"/>
          <w:szCs w:val="24"/>
        </w:rPr>
      </w:pPr>
      <w:r w:rsidRPr="00CD6BC0">
        <w:rPr>
          <w:rFonts w:ascii="Palatino Linotype" w:hAnsi="Palatino Linotype"/>
          <w:b/>
          <w:sz w:val="24"/>
          <w:szCs w:val="24"/>
        </w:rPr>
        <w:t>A tantárgy értékelésének módja</w:t>
      </w:r>
    </w:p>
    <w:p w:rsidR="00D31656" w:rsidRDefault="00D31656" w:rsidP="00253678">
      <w:pPr>
        <w:ind w:left="567"/>
        <w:rPr>
          <w:rFonts w:ascii="Palatino Linotype" w:hAnsi="Palatino Linotype"/>
          <w:b/>
          <w:sz w:val="24"/>
          <w:szCs w:val="24"/>
        </w:rPr>
      </w:pPr>
      <w:r w:rsidRPr="00CD6BC0">
        <w:rPr>
          <w:rFonts w:ascii="Palatino Linotype" w:hAnsi="Palatino Linotype"/>
          <w:kern w:val="1"/>
          <w:sz w:val="24"/>
          <w:szCs w:val="24"/>
          <w:lang w:eastAsia="hi-IN" w:bidi="hi-IN"/>
        </w:rPr>
        <w:t>A nemzeti köznevelésről szóló 2011. évi CXC. törvény 54. § (2) a) pontja szerinti értékeléssel.</w:t>
      </w:r>
    </w:p>
    <w:p w:rsidR="00D31656" w:rsidRPr="00CD6BC0" w:rsidRDefault="00D31656" w:rsidP="00253678">
      <w:pPr>
        <w:widowControl w:val="0"/>
        <w:suppressAutoHyphens/>
        <w:rPr>
          <w:rFonts w:ascii="Palatino Linotype" w:hAnsi="Palatino Linotype" w:cs="Mangal"/>
          <w:b/>
          <w:bCs/>
          <w:kern w:val="1"/>
          <w:sz w:val="24"/>
          <w:szCs w:val="24"/>
          <w:lang w:eastAsia="hi-IN" w:bidi="hi-IN"/>
        </w:rPr>
      </w:pPr>
    </w:p>
    <w:p w:rsidR="00D31656" w:rsidRDefault="00D31656" w:rsidP="00253678">
      <w:pPr>
        <w:widowControl w:val="0"/>
        <w:suppressAutoHyphens/>
        <w:jc w:val="center"/>
        <w:rPr>
          <w:rFonts w:ascii="Palatino Linotype" w:hAnsi="Palatino Linotype"/>
          <w:b/>
          <w:sz w:val="44"/>
          <w:szCs w:val="44"/>
        </w:rPr>
      </w:pPr>
      <w:r>
        <w:rPr>
          <w:rFonts w:ascii="Palatino Linotype" w:hAnsi="Palatino Linotype"/>
          <w:b/>
          <w:bCs/>
          <w:kern w:val="1"/>
          <w:sz w:val="44"/>
          <w:szCs w:val="44"/>
          <w:lang w:eastAsia="hi-IN" w:bidi="hi-IN"/>
        </w:rPr>
        <w:br w:type="page"/>
      </w:r>
    </w:p>
    <w:p w:rsidR="00D31656" w:rsidRDefault="00D31656" w:rsidP="00253678">
      <w:pPr>
        <w:widowControl w:val="0"/>
        <w:suppressAutoHyphens/>
        <w:jc w:val="center"/>
        <w:rPr>
          <w:rFonts w:ascii="Palatino Linotype" w:hAnsi="Palatino Linotype"/>
          <w:b/>
          <w:sz w:val="44"/>
          <w:szCs w:val="44"/>
        </w:rPr>
      </w:pPr>
    </w:p>
    <w:p w:rsidR="00D31656" w:rsidRDefault="00D31656" w:rsidP="00253678">
      <w:pPr>
        <w:widowControl w:val="0"/>
        <w:suppressAutoHyphens/>
        <w:jc w:val="center"/>
        <w:rPr>
          <w:rFonts w:ascii="Palatino Linotype" w:hAnsi="Palatino Linotype"/>
          <w:b/>
          <w:sz w:val="44"/>
          <w:szCs w:val="44"/>
        </w:rPr>
      </w:pPr>
    </w:p>
    <w:p w:rsidR="00D31656" w:rsidRDefault="00D31656" w:rsidP="00253678">
      <w:pPr>
        <w:widowControl w:val="0"/>
        <w:suppressAutoHyphens/>
        <w:jc w:val="center"/>
        <w:rPr>
          <w:rFonts w:ascii="Palatino Linotype" w:hAnsi="Palatino Linotype"/>
          <w:b/>
          <w:sz w:val="44"/>
          <w:szCs w:val="44"/>
        </w:rPr>
      </w:pPr>
    </w:p>
    <w:p w:rsidR="00D31656" w:rsidRDefault="00D31656" w:rsidP="00253678">
      <w:pPr>
        <w:widowControl w:val="0"/>
        <w:suppressAutoHyphens/>
        <w:jc w:val="center"/>
        <w:rPr>
          <w:rFonts w:ascii="Palatino Linotype" w:hAnsi="Palatino Linotype"/>
          <w:b/>
          <w:sz w:val="44"/>
          <w:szCs w:val="44"/>
        </w:rPr>
      </w:pPr>
    </w:p>
    <w:p w:rsidR="00D31656" w:rsidRDefault="00D31656" w:rsidP="00253678">
      <w:pPr>
        <w:widowControl w:val="0"/>
        <w:suppressAutoHyphens/>
        <w:jc w:val="center"/>
        <w:rPr>
          <w:rFonts w:ascii="Palatino Linotype" w:hAnsi="Palatino Linotype"/>
          <w:b/>
          <w:sz w:val="44"/>
          <w:szCs w:val="44"/>
        </w:rPr>
      </w:pP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A</w:t>
      </w: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10635-12</w:t>
      </w:r>
      <w:r w:rsidRPr="000E120B">
        <w:rPr>
          <w:rFonts w:ascii="Palatino Linotype" w:hAnsi="Palatino Linotype"/>
          <w:b/>
          <w:sz w:val="44"/>
          <w:szCs w:val="44"/>
        </w:rPr>
        <w:t xml:space="preserve"> azonosító számú</w:t>
      </w:r>
    </w:p>
    <w:p w:rsidR="00D31656" w:rsidRPr="000E120B" w:rsidRDefault="00D31656" w:rsidP="00253678">
      <w:pPr>
        <w:widowControl w:val="0"/>
        <w:suppressAutoHyphens/>
        <w:jc w:val="center"/>
        <w:rPr>
          <w:rFonts w:ascii="Palatino Linotype" w:hAnsi="Palatino Linotype"/>
          <w:sz w:val="44"/>
          <w:szCs w:val="44"/>
        </w:rPr>
      </w:pP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Kerámia-porcelán szakmaelmélet</w:t>
      </w:r>
    </w:p>
    <w:p w:rsidR="00D31656" w:rsidRPr="000E120B" w:rsidRDefault="00D31656" w:rsidP="0025367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31656" w:rsidRPr="000E120B" w:rsidRDefault="00D31656" w:rsidP="00253678">
      <w:pPr>
        <w:widowControl w:val="0"/>
        <w:suppressAutoHyphens/>
        <w:jc w:val="center"/>
        <w:rPr>
          <w:rFonts w:ascii="Palatino Linotype" w:hAnsi="Palatino Linotype"/>
          <w:b/>
          <w:sz w:val="44"/>
          <w:szCs w:val="44"/>
        </w:rPr>
      </w:pPr>
    </w:p>
    <w:p w:rsidR="00D31656" w:rsidRPr="000E120B" w:rsidRDefault="00D31656" w:rsidP="0025367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31656" w:rsidRPr="000E120B" w:rsidRDefault="00D31656" w:rsidP="00253678">
      <w:pPr>
        <w:widowControl w:val="0"/>
        <w:suppressAutoHyphens/>
        <w:jc w:val="center"/>
        <w:rPr>
          <w:rFonts w:ascii="Palatino Linotype" w:hAnsi="Palatino Linotype"/>
          <w:b/>
          <w:kern w:val="1"/>
          <w:sz w:val="44"/>
          <w:szCs w:val="44"/>
          <w:lang w:eastAsia="hi-IN" w:bidi="hi-IN"/>
        </w:rPr>
      </w:pPr>
    </w:p>
    <w:p w:rsidR="00D31656" w:rsidRPr="000E120B" w:rsidRDefault="00D31656" w:rsidP="0025367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31656" w:rsidRPr="000E120B" w:rsidRDefault="00D31656" w:rsidP="00253678">
      <w:pPr>
        <w:widowControl w:val="0"/>
        <w:suppressAutoHyphens/>
        <w:jc w:val="center"/>
        <w:rPr>
          <w:rFonts w:ascii="Palatino Linotype" w:hAnsi="Palatino Linotype"/>
          <w:b/>
          <w:bCs/>
          <w:kern w:val="1"/>
          <w:sz w:val="44"/>
          <w:szCs w:val="44"/>
          <w:lang w:eastAsia="hi-IN" w:bidi="hi-IN"/>
        </w:rPr>
      </w:pPr>
    </w:p>
    <w:p w:rsidR="00D31656" w:rsidRDefault="00D31656" w:rsidP="00253678">
      <w:pPr>
        <w:widowControl w:val="0"/>
        <w:suppressAutoHyphens/>
        <w:jc w:val="both"/>
        <w:rPr>
          <w:rFonts w:ascii="Palatino Linotype" w:hAnsi="Palatino Linotype" w:cs="Mangal"/>
          <w:b/>
          <w:kern w:val="1"/>
          <w:sz w:val="24"/>
          <w:szCs w:val="24"/>
          <w:lang w:eastAsia="hi-IN" w:bidi="hi-IN"/>
        </w:rPr>
        <w:sectPr w:rsidR="00D31656" w:rsidSect="00AA26FB">
          <w:pgSz w:w="11906" w:h="16838"/>
          <w:pgMar w:top="1560" w:right="1418" w:bottom="1618" w:left="1418" w:header="709" w:footer="709" w:gutter="0"/>
          <w:cols w:space="708"/>
          <w:docGrid w:linePitch="360"/>
        </w:sectPr>
      </w:pPr>
    </w:p>
    <w:p w:rsidR="00D31656" w:rsidRPr="000E120B" w:rsidRDefault="00D31656" w:rsidP="00253678">
      <w:pPr>
        <w:widowControl w:val="0"/>
        <w:suppressAutoHyphens/>
        <w:jc w:val="both"/>
        <w:rPr>
          <w:rFonts w:ascii="Palatino Linotype" w:hAnsi="Palatino Linotype"/>
          <w:b/>
          <w:kern w:val="1"/>
          <w:sz w:val="24"/>
          <w:szCs w:val="24"/>
          <w:lang w:eastAsia="hi-IN" w:bidi="hi-IN"/>
        </w:rPr>
      </w:pPr>
      <w:r w:rsidRPr="007C2FE3">
        <w:rPr>
          <w:rFonts w:ascii="Palatino Linotype" w:hAnsi="Palatino Linotype" w:cs="Mangal"/>
          <w:b/>
          <w:kern w:val="1"/>
          <w:sz w:val="24"/>
          <w:szCs w:val="24"/>
          <w:lang w:eastAsia="hi-IN" w:bidi="hi-IN"/>
        </w:rPr>
        <w:lastRenderedPageBreak/>
        <w:t xml:space="preserve">A 10635-12 </w:t>
      </w:r>
      <w:r w:rsidRPr="007C2FE3">
        <w:rPr>
          <w:rFonts w:ascii="Palatino Linotype" w:hAnsi="Palatino Linotype"/>
          <w:b/>
          <w:sz w:val="24"/>
          <w:szCs w:val="24"/>
        </w:rPr>
        <w:t>azonosító számú, Kerámia-porcelán szakmaelmélet megnevezésű szakmai követelmény</w:t>
      </w:r>
      <w:r w:rsidRPr="007C2FE3">
        <w:rPr>
          <w:rFonts w:ascii="Palatino Linotype" w:hAnsi="Palatino Linotype"/>
          <w:b/>
          <w:kern w:val="1"/>
          <w:sz w:val="24"/>
          <w:szCs w:val="24"/>
          <w:lang w:eastAsia="hi-IN" w:bidi="hi-IN"/>
        </w:rPr>
        <w:t>modulhoz tartozó tantárgyak és a témakörök oktatása során fejlesztendő kompetenciák</w:t>
      </w:r>
    </w:p>
    <w:tbl>
      <w:tblPr>
        <w:tblW w:w="15453" w:type="dxa"/>
        <w:jc w:val="center"/>
        <w:tblInd w:w="-2394" w:type="dxa"/>
        <w:tblCellMar>
          <w:left w:w="70" w:type="dxa"/>
          <w:right w:w="70" w:type="dxa"/>
        </w:tblCellMar>
        <w:tblLook w:val="0000" w:firstRow="0" w:lastRow="0" w:firstColumn="0" w:lastColumn="0" w:noHBand="0" w:noVBand="0"/>
      </w:tblPr>
      <w:tblGrid>
        <w:gridCol w:w="8709"/>
        <w:gridCol w:w="777"/>
        <w:gridCol w:w="678"/>
        <w:gridCol w:w="758"/>
        <w:gridCol w:w="534"/>
        <w:gridCol w:w="568"/>
        <w:gridCol w:w="666"/>
        <w:gridCol w:w="815"/>
        <w:gridCol w:w="637"/>
        <w:gridCol w:w="886"/>
        <w:gridCol w:w="425"/>
      </w:tblGrid>
      <w:tr w:rsidR="00D31656" w:rsidRPr="000E120B" w:rsidTr="00E87995">
        <w:trPr>
          <w:trHeight w:val="570"/>
          <w:jc w:val="center"/>
        </w:trPr>
        <w:tc>
          <w:tcPr>
            <w:tcW w:w="8709" w:type="dxa"/>
            <w:vMerge w:val="restart"/>
            <w:tcBorders>
              <w:top w:val="single" w:sz="4" w:space="0" w:color="auto"/>
              <w:left w:val="single" w:sz="4" w:space="0" w:color="auto"/>
              <w:bottom w:val="single" w:sz="4" w:space="0" w:color="auto"/>
              <w:right w:val="single" w:sz="4" w:space="0" w:color="auto"/>
            </w:tcBorders>
            <w:noWrap/>
            <w:vAlign w:val="center"/>
          </w:tcPr>
          <w:p w:rsidR="00D31656" w:rsidRDefault="00D31656" w:rsidP="00253678">
            <w:pPr>
              <w:jc w:val="center"/>
              <w:rPr>
                <w:rFonts w:ascii="Palatino Linotype" w:hAnsi="Palatino Linotype" w:cs="Mangal"/>
                <w:kern w:val="1"/>
                <w:sz w:val="20"/>
                <w:szCs w:val="20"/>
                <w:lang w:eastAsia="hi-IN" w:bidi="hi-IN"/>
              </w:rPr>
            </w:pPr>
            <w:r w:rsidRPr="00B218BD">
              <w:rPr>
                <w:rFonts w:ascii="Palatino Linotype" w:hAnsi="Palatino Linotype" w:cs="Mangal"/>
                <w:kern w:val="1"/>
                <w:sz w:val="20"/>
                <w:szCs w:val="20"/>
                <w:lang w:eastAsia="hi-IN" w:bidi="hi-IN"/>
              </w:rPr>
              <w:t>10635-12</w:t>
            </w:r>
          </w:p>
          <w:p w:rsidR="00D31656" w:rsidRPr="00B218BD" w:rsidRDefault="00D31656" w:rsidP="00253678">
            <w:pPr>
              <w:jc w:val="center"/>
              <w:rPr>
                <w:rFonts w:ascii="Palatino Linotype" w:hAnsi="Palatino Linotype"/>
                <w:sz w:val="20"/>
                <w:szCs w:val="20"/>
              </w:rPr>
            </w:pPr>
            <w:r w:rsidRPr="00B218BD">
              <w:rPr>
                <w:rFonts w:ascii="Palatino Linotype" w:hAnsi="Palatino Linotype"/>
                <w:sz w:val="20"/>
                <w:szCs w:val="20"/>
              </w:rPr>
              <w:t>Kerámia-porcelán szakmaelmélet</w:t>
            </w:r>
          </w:p>
        </w:tc>
        <w:tc>
          <w:tcPr>
            <w:tcW w:w="2213" w:type="dxa"/>
            <w:gridSpan w:val="3"/>
            <w:tcBorders>
              <w:top w:val="single" w:sz="4" w:space="0" w:color="auto"/>
              <w:left w:val="nil"/>
              <w:bottom w:val="single" w:sz="4" w:space="0" w:color="auto"/>
              <w:right w:val="single" w:sz="4" w:space="0" w:color="auto"/>
            </w:tcBorders>
            <w:vAlign w:val="center"/>
          </w:tcPr>
          <w:p w:rsidR="00D31656" w:rsidRDefault="00D31656" w:rsidP="00253678">
            <w:pPr>
              <w:jc w:val="center"/>
              <w:rPr>
                <w:rFonts w:ascii="Palatino Linotype" w:hAnsi="Palatino Linotype"/>
                <w:sz w:val="20"/>
                <w:szCs w:val="20"/>
              </w:rPr>
            </w:pPr>
            <w:r w:rsidRPr="00705224">
              <w:rPr>
                <w:rFonts w:ascii="Palatino Linotype" w:hAnsi="Palatino Linotype"/>
                <w:sz w:val="20"/>
                <w:szCs w:val="20"/>
              </w:rPr>
              <w:t>Anyagismeret</w:t>
            </w:r>
          </w:p>
        </w:tc>
        <w:tc>
          <w:tcPr>
            <w:tcW w:w="4531" w:type="dxa"/>
            <w:gridSpan w:val="7"/>
            <w:tcBorders>
              <w:top w:val="single" w:sz="4" w:space="0" w:color="auto"/>
              <w:left w:val="nil"/>
              <w:bottom w:val="single" w:sz="4" w:space="0" w:color="auto"/>
              <w:right w:val="single" w:sz="4" w:space="0" w:color="auto"/>
            </w:tcBorders>
            <w:vAlign w:val="center"/>
          </w:tcPr>
          <w:p w:rsidR="00D31656" w:rsidRDefault="00D31656" w:rsidP="00253678">
            <w:pPr>
              <w:jc w:val="center"/>
              <w:rPr>
                <w:rFonts w:ascii="Palatino Linotype" w:hAnsi="Palatino Linotype"/>
                <w:sz w:val="20"/>
                <w:szCs w:val="20"/>
              </w:rPr>
            </w:pPr>
            <w:r w:rsidRPr="00705224">
              <w:rPr>
                <w:rFonts w:ascii="Palatino Linotype" w:hAnsi="Palatino Linotype"/>
                <w:sz w:val="20"/>
                <w:szCs w:val="20"/>
              </w:rPr>
              <w:t>Technológiai ismeretek</w:t>
            </w:r>
          </w:p>
        </w:tc>
      </w:tr>
      <w:tr w:rsidR="00D31656" w:rsidRPr="000E120B" w:rsidTr="00E87995">
        <w:trPr>
          <w:trHeight w:val="2737"/>
          <w:jc w:val="center"/>
        </w:trPr>
        <w:tc>
          <w:tcPr>
            <w:tcW w:w="8709" w:type="dxa"/>
            <w:vMerge/>
            <w:tcBorders>
              <w:top w:val="single" w:sz="4" w:space="0" w:color="auto"/>
              <w:left w:val="single" w:sz="4" w:space="0" w:color="auto"/>
              <w:bottom w:val="single" w:sz="4" w:space="0" w:color="auto"/>
              <w:right w:val="single" w:sz="4" w:space="0" w:color="auto"/>
            </w:tcBorders>
            <w:vAlign w:val="center"/>
          </w:tcPr>
          <w:p w:rsidR="00D31656" w:rsidRPr="000E120B" w:rsidRDefault="00D31656" w:rsidP="00253678">
            <w:pPr>
              <w:rPr>
                <w:rFonts w:ascii="Palatino Linotype" w:hAnsi="Palatino Linotype"/>
                <w:sz w:val="20"/>
                <w:szCs w:val="20"/>
              </w:rPr>
            </w:pPr>
          </w:p>
        </w:tc>
        <w:tc>
          <w:tcPr>
            <w:tcW w:w="777" w:type="dxa"/>
            <w:tcBorders>
              <w:top w:val="nil"/>
              <w:left w:val="nil"/>
              <w:bottom w:val="single" w:sz="4" w:space="0" w:color="auto"/>
              <w:right w:val="single" w:sz="4" w:space="0" w:color="auto"/>
            </w:tcBorders>
            <w:textDirection w:val="btLr"/>
            <w:vAlign w:val="bottom"/>
          </w:tcPr>
          <w:p w:rsidR="00D31656" w:rsidRDefault="00D31656" w:rsidP="00253678">
            <w:pPr>
              <w:ind w:left="113"/>
              <w:rPr>
                <w:rFonts w:ascii="Palatino Linotype" w:hAnsi="Palatino Linotype"/>
                <w:sz w:val="18"/>
                <w:szCs w:val="18"/>
              </w:rPr>
            </w:pPr>
            <w:r w:rsidRPr="00B022BE">
              <w:rPr>
                <w:rFonts w:ascii="Palatino Linotype" w:hAnsi="Palatino Linotype"/>
                <w:sz w:val="18"/>
                <w:szCs w:val="18"/>
              </w:rPr>
              <w:t xml:space="preserve">A kerámia </w:t>
            </w:r>
            <w:r>
              <w:rPr>
                <w:rFonts w:ascii="Palatino Linotype" w:hAnsi="Palatino Linotype"/>
                <w:sz w:val="18"/>
                <w:szCs w:val="18"/>
              </w:rPr>
              <w:t>-</w:t>
            </w:r>
            <w:r w:rsidRPr="00B022BE">
              <w:rPr>
                <w:rFonts w:ascii="Palatino Linotype" w:hAnsi="Palatino Linotype"/>
                <w:sz w:val="18"/>
                <w:szCs w:val="18"/>
              </w:rPr>
              <w:t>és porcelánipar gyártmányai</w:t>
            </w:r>
          </w:p>
        </w:tc>
        <w:tc>
          <w:tcPr>
            <w:tcW w:w="678"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B022BE">
              <w:rPr>
                <w:rFonts w:ascii="Palatino Linotype" w:hAnsi="Palatino Linotype"/>
                <w:sz w:val="18"/>
                <w:szCs w:val="18"/>
              </w:rPr>
              <w:t>Kerámia- és porcelánipari alapanyagok</w:t>
            </w:r>
          </w:p>
        </w:tc>
        <w:tc>
          <w:tcPr>
            <w:tcW w:w="758"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B022BE">
              <w:rPr>
                <w:rFonts w:ascii="Palatino Linotype" w:hAnsi="Palatino Linotype"/>
                <w:sz w:val="18"/>
                <w:szCs w:val="18"/>
              </w:rPr>
              <w:t>Kerámia- és porcelánipari mázak, festékek, segédanyagok</w:t>
            </w:r>
          </w:p>
        </w:tc>
        <w:tc>
          <w:tcPr>
            <w:tcW w:w="534"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625C89">
              <w:rPr>
                <w:rFonts w:ascii="Palatino Linotype" w:hAnsi="Palatino Linotype" w:cs="Arial"/>
                <w:sz w:val="18"/>
                <w:szCs w:val="18"/>
              </w:rPr>
              <w:t>A kerámiai nyersanyagok előkészítése</w:t>
            </w:r>
          </w:p>
        </w:tc>
        <w:tc>
          <w:tcPr>
            <w:tcW w:w="568"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625C89">
              <w:rPr>
                <w:rFonts w:ascii="Palatino Linotype" w:hAnsi="Palatino Linotype" w:cs="Arial"/>
                <w:sz w:val="18"/>
                <w:szCs w:val="18"/>
              </w:rPr>
              <w:t>Gipszmodell és formagyártás ismeretei</w:t>
            </w:r>
          </w:p>
        </w:tc>
        <w:tc>
          <w:tcPr>
            <w:tcW w:w="666"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625C89">
              <w:rPr>
                <w:rFonts w:ascii="Palatino Linotype" w:hAnsi="Palatino Linotype" w:cs="Arial"/>
                <w:sz w:val="18"/>
                <w:szCs w:val="18"/>
              </w:rPr>
              <w:t>Porózus törésfelületű kerámiai termékek gyártásismerete</w:t>
            </w:r>
          </w:p>
        </w:tc>
        <w:tc>
          <w:tcPr>
            <w:tcW w:w="815"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625C89">
              <w:rPr>
                <w:rFonts w:ascii="Palatino Linotype" w:hAnsi="Palatino Linotype" w:cs="Arial"/>
                <w:sz w:val="18"/>
                <w:szCs w:val="18"/>
              </w:rPr>
              <w:t>Tűzálló anyagok és tömör törésfelületű kerámiai termékek gyártásismerete</w:t>
            </w:r>
          </w:p>
        </w:tc>
        <w:tc>
          <w:tcPr>
            <w:tcW w:w="637"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625C89">
              <w:rPr>
                <w:rFonts w:ascii="Palatino Linotype" w:hAnsi="Palatino Linotype" w:cs="Arial"/>
                <w:sz w:val="18"/>
                <w:szCs w:val="18"/>
              </w:rPr>
              <w:t>A porcelán nyers- és fehéráru gyártása</w:t>
            </w:r>
          </w:p>
        </w:tc>
        <w:tc>
          <w:tcPr>
            <w:tcW w:w="886"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625C89">
              <w:rPr>
                <w:rFonts w:ascii="Palatino Linotype" w:hAnsi="Palatino Linotype" w:cs="Arial"/>
                <w:sz w:val="18"/>
                <w:szCs w:val="18"/>
              </w:rPr>
              <w:t>Kerámia és porc</w:t>
            </w:r>
            <w:r>
              <w:rPr>
                <w:rFonts w:ascii="Palatino Linotype" w:hAnsi="Palatino Linotype" w:cs="Arial"/>
                <w:sz w:val="18"/>
                <w:szCs w:val="18"/>
              </w:rPr>
              <w:t>elán</w:t>
            </w:r>
            <w:r w:rsidRPr="00625C89">
              <w:rPr>
                <w:rFonts w:ascii="Palatino Linotype" w:hAnsi="Palatino Linotype" w:cs="Arial"/>
                <w:sz w:val="18"/>
                <w:szCs w:val="18"/>
              </w:rPr>
              <w:t xml:space="preserve"> </w:t>
            </w:r>
            <w:r>
              <w:rPr>
                <w:rFonts w:ascii="Palatino Linotype" w:hAnsi="Palatino Linotype" w:cs="Arial"/>
                <w:sz w:val="18"/>
                <w:szCs w:val="18"/>
              </w:rPr>
              <w:t>t</w:t>
            </w:r>
            <w:r w:rsidRPr="00625C89">
              <w:rPr>
                <w:rFonts w:ascii="Palatino Linotype" w:hAnsi="Palatino Linotype" w:cs="Arial"/>
                <w:sz w:val="18"/>
                <w:szCs w:val="18"/>
              </w:rPr>
              <w:t>ermékeknél használatos díszítési eljárások</w:t>
            </w:r>
          </w:p>
        </w:tc>
        <w:tc>
          <w:tcPr>
            <w:tcW w:w="425"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625C89">
              <w:rPr>
                <w:rFonts w:ascii="Palatino Linotype" w:hAnsi="Palatino Linotype" w:cs="Arial"/>
                <w:sz w:val="18"/>
                <w:szCs w:val="18"/>
              </w:rPr>
              <w:t>Technológiai dokumentációk</w:t>
            </w:r>
          </w:p>
        </w:tc>
      </w:tr>
      <w:tr w:rsidR="00D31656" w:rsidRPr="000E120B" w:rsidTr="00E87995">
        <w:trPr>
          <w:trHeight w:val="255"/>
          <w:jc w:val="center"/>
        </w:trPr>
        <w:tc>
          <w:tcPr>
            <w:tcW w:w="15453" w:type="dxa"/>
            <w:gridSpan w:val="11"/>
            <w:tcBorders>
              <w:top w:val="nil"/>
              <w:left w:val="single" w:sz="4" w:space="0" w:color="auto"/>
              <w:bottom w:val="single" w:sz="4" w:space="0" w:color="auto"/>
              <w:right w:val="single" w:sz="4" w:space="0" w:color="auto"/>
            </w:tcBorders>
            <w:noWrap/>
            <w:vAlign w:val="center"/>
          </w:tcPr>
          <w:p w:rsidR="00D31656" w:rsidRDefault="00D31656" w:rsidP="00253678">
            <w:pPr>
              <w:jc w:val="center"/>
              <w:rPr>
                <w:rFonts w:ascii="Palatino Linotype" w:hAnsi="Palatino Linotype"/>
                <w:sz w:val="20"/>
                <w:szCs w:val="20"/>
              </w:rPr>
            </w:pPr>
            <w:r>
              <w:rPr>
                <w:rFonts w:ascii="Palatino Linotype" w:hAnsi="Palatino Linotype"/>
                <w:sz w:val="20"/>
                <w:szCs w:val="20"/>
              </w:rPr>
              <w:t>FELADATOK</w:t>
            </w: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Pr="00B022BE" w:rsidRDefault="00D31656" w:rsidP="00253678">
            <w:pPr>
              <w:autoSpaceDE w:val="0"/>
              <w:autoSpaceDN w:val="0"/>
              <w:adjustRightInd w:val="0"/>
              <w:rPr>
                <w:rFonts w:ascii="Palatino Linotype" w:hAnsi="Palatino Linotype"/>
                <w:sz w:val="20"/>
                <w:szCs w:val="20"/>
              </w:rPr>
            </w:pPr>
            <w:r w:rsidRPr="00B022BE">
              <w:rPr>
                <w:rFonts w:ascii="Palatino Linotype" w:hAnsi="Palatino Linotype"/>
                <w:sz w:val="20"/>
                <w:szCs w:val="20"/>
              </w:rPr>
              <w:t>Folyamatosan bővíti szakmai elméleti ismereteit és gyakorlati tudását</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Szakmai elméleti ismereteit alkalmazza kivitelezési munkájában</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Kialakítja személyes munkaterét</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Pr="00B022BE" w:rsidRDefault="00D31656" w:rsidP="00253678">
            <w:pPr>
              <w:rPr>
                <w:rFonts w:ascii="Palatino Linotype" w:hAnsi="Palatino Linotype"/>
                <w:sz w:val="20"/>
                <w:szCs w:val="20"/>
              </w:rPr>
            </w:pPr>
            <w:r w:rsidRPr="00B022BE">
              <w:rPr>
                <w:rFonts w:ascii="Palatino Linotype" w:hAnsi="Palatino Linotype"/>
                <w:sz w:val="20"/>
                <w:szCs w:val="20"/>
              </w:rPr>
              <w:t>Meghatározza és előkészíti a gipszmodell, kerámia és/vagy a porcelán alap- és segédanyagokat</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Pr="00B022BE" w:rsidRDefault="00D31656" w:rsidP="00253678">
            <w:pPr>
              <w:rPr>
                <w:rFonts w:ascii="Palatino Linotype" w:hAnsi="Palatino Linotype"/>
                <w:sz w:val="20"/>
                <w:szCs w:val="20"/>
              </w:rPr>
            </w:pPr>
            <w:r w:rsidRPr="00B022BE">
              <w:rPr>
                <w:rFonts w:ascii="Palatino Linotype" w:hAnsi="Palatino Linotype"/>
                <w:sz w:val="20"/>
                <w:szCs w:val="20"/>
              </w:rPr>
              <w:t>Anyagszükségletet számol, időbeni ütemezést készít</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Pr="00B022BE" w:rsidRDefault="00D31656" w:rsidP="00253678">
            <w:pPr>
              <w:rPr>
                <w:rFonts w:ascii="Palatino Linotype" w:hAnsi="Palatino Linotype"/>
                <w:sz w:val="20"/>
                <w:szCs w:val="20"/>
              </w:rPr>
            </w:pPr>
            <w:r w:rsidRPr="00B022BE">
              <w:rPr>
                <w:rFonts w:ascii="Palatino Linotype" w:hAnsi="Palatino Linotype"/>
                <w:sz w:val="20"/>
                <w:szCs w:val="20"/>
              </w:rPr>
              <w:t>Egyszerűbb anyagvizsgálatokat végez</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Pr>
                <w:rFonts w:ascii="Palatino Linotype" w:hAnsi="Palatino Linotype"/>
                <w:sz w:val="20"/>
                <w:szCs w:val="20"/>
              </w:rPr>
              <w:t>x</w:t>
            </w: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Előkészíti és karbantartja a kéziszerszámokat, gépeket, berendezéseket</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Del="00221263" w:rsidRDefault="00D31656" w:rsidP="00253678">
            <w:pPr>
              <w:rPr>
                <w:rFonts w:ascii="Palatino Linotype" w:hAnsi="Palatino Linotype"/>
                <w:sz w:val="20"/>
                <w:szCs w:val="20"/>
              </w:rPr>
            </w:pPr>
            <w:r w:rsidRPr="00705224">
              <w:rPr>
                <w:rFonts w:ascii="Palatino Linotype" w:hAnsi="Palatino Linotype"/>
                <w:sz w:val="20"/>
                <w:szCs w:val="20"/>
              </w:rPr>
              <w:t>Tárgykészítéskor feladatát önálló részműveletekre, alapműveletekre bontja</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Gipszmintát, gipszmodellt készít</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Kézi- és gépi eljárással kerámia és/vagy porcelán tárgyat formáz, készít</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Különböző díszítési eljárást alkalmaz</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Felismeri és javítja a gyártás közben előforduló, valamint a készáru hibákat</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Betartja a munka-, tűz-, környezet- és egészségvédelmi előírásokat</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705224">
              <w:rPr>
                <w:rFonts w:ascii="Palatino Linotype" w:hAnsi="Palatino Linotype"/>
                <w:sz w:val="20"/>
                <w:szCs w:val="20"/>
              </w:rPr>
              <w:t>Hulladékot újra feldolgoz vagy szakszerűen tárol</w:t>
            </w:r>
          </w:p>
        </w:tc>
        <w:tc>
          <w:tcPr>
            <w:tcW w:w="777"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40"/>
          <w:jc w:val="center"/>
        </w:trPr>
        <w:tc>
          <w:tcPr>
            <w:tcW w:w="15453" w:type="dxa"/>
            <w:gridSpan w:val="11"/>
            <w:tcBorders>
              <w:top w:val="nil"/>
              <w:left w:val="single" w:sz="4" w:space="0" w:color="auto"/>
              <w:bottom w:val="single" w:sz="4" w:space="0" w:color="auto"/>
              <w:right w:val="single" w:sz="4" w:space="0" w:color="auto"/>
            </w:tcBorders>
            <w:noWrap/>
            <w:vAlign w:val="center"/>
          </w:tcPr>
          <w:p w:rsidR="00D31656" w:rsidRPr="00B022BE" w:rsidRDefault="00D31656" w:rsidP="00E1389E">
            <w:pPr>
              <w:jc w:val="center"/>
              <w:rPr>
                <w:rFonts w:ascii="Palatino Linotype" w:hAnsi="Palatino Linotype"/>
                <w:caps/>
                <w:sz w:val="20"/>
                <w:szCs w:val="20"/>
              </w:rPr>
            </w:pPr>
            <w:r w:rsidRPr="00B022BE">
              <w:rPr>
                <w:rFonts w:ascii="Palatino Linotype" w:hAnsi="Palatino Linotype"/>
                <w:caps/>
                <w:sz w:val="20"/>
                <w:szCs w:val="20"/>
              </w:rPr>
              <w:t>SZAKMAI ISMERETEK</w:t>
            </w: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B218BD" w:rsidRDefault="00D31656" w:rsidP="00253678">
            <w:pPr>
              <w:rPr>
                <w:rFonts w:ascii="Palatino Linotype" w:hAnsi="Palatino Linotype"/>
                <w:sz w:val="20"/>
                <w:szCs w:val="20"/>
              </w:rPr>
            </w:pPr>
            <w:r w:rsidRPr="00B218BD">
              <w:rPr>
                <w:rFonts w:ascii="Palatino Linotype" w:hAnsi="Palatino Linotype"/>
                <w:sz w:val="20"/>
                <w:szCs w:val="20"/>
              </w:rPr>
              <w:t>A kerámia-porcelán és/vagy gipszes műhely kialakításának egészség- és balesetvédelmi követelményei</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D31656" w:rsidRPr="00B022BE" w:rsidRDefault="00D31656" w:rsidP="00253678">
            <w:pPr>
              <w:rPr>
                <w:rFonts w:ascii="Palatino Linotype" w:hAnsi="Palatino Linotype"/>
                <w:sz w:val="20"/>
                <w:szCs w:val="20"/>
              </w:rPr>
            </w:pPr>
            <w:r w:rsidRPr="00B218BD">
              <w:rPr>
                <w:rFonts w:ascii="Palatino Linotype" w:hAnsi="Palatino Linotype"/>
                <w:sz w:val="20"/>
                <w:szCs w:val="20"/>
              </w:rPr>
              <w:lastRenderedPageBreak/>
              <w:t>A műhelykialakítás technikai-technológiai követelményei</w:t>
            </w:r>
          </w:p>
        </w:tc>
        <w:tc>
          <w:tcPr>
            <w:tcW w:w="77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7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r>
      <w:tr w:rsidR="00D31656" w:rsidRPr="000E120B" w:rsidTr="00E87995">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D31656" w:rsidRPr="00B022BE" w:rsidRDefault="00D31656" w:rsidP="00253678">
            <w:pPr>
              <w:rPr>
                <w:rFonts w:ascii="Palatino Linotype" w:hAnsi="Palatino Linotype"/>
                <w:sz w:val="20"/>
                <w:szCs w:val="20"/>
              </w:rPr>
            </w:pPr>
            <w:r w:rsidRPr="00B022BE">
              <w:rPr>
                <w:rFonts w:ascii="Palatino Linotype" w:hAnsi="Palatino Linotype"/>
                <w:sz w:val="20"/>
                <w:szCs w:val="20"/>
              </w:rPr>
              <w:t>A kerámia- és porcelánipar gyártmányai</w:t>
            </w:r>
          </w:p>
        </w:tc>
        <w:tc>
          <w:tcPr>
            <w:tcW w:w="77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7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1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B0171C" w:rsidTr="00E87995">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D31656" w:rsidRDefault="00D31656" w:rsidP="00253678">
            <w:pPr>
              <w:rPr>
                <w:rFonts w:ascii="Palatino Linotype" w:hAnsi="Palatino Linotype"/>
                <w:sz w:val="20"/>
                <w:szCs w:val="20"/>
              </w:rPr>
            </w:pPr>
            <w:r w:rsidRPr="00705224">
              <w:rPr>
                <w:rFonts w:ascii="Palatino Linotype" w:hAnsi="Palatino Linotype"/>
                <w:sz w:val="20"/>
                <w:szCs w:val="20"/>
              </w:rPr>
              <w:t>A kerámia- és porcelán sorozatgyártás különböző gipszformái</w:t>
            </w:r>
          </w:p>
        </w:tc>
        <w:tc>
          <w:tcPr>
            <w:tcW w:w="77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7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75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34"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r>
              <w:rPr>
                <w:rFonts w:ascii="Palatino Linotype" w:hAnsi="Palatino Linotype"/>
                <w:sz w:val="20"/>
                <w:szCs w:val="20"/>
              </w:rPr>
              <w:t>x</w:t>
            </w:r>
          </w:p>
        </w:tc>
        <w:tc>
          <w:tcPr>
            <w:tcW w:w="66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D31656" w:rsidRDefault="00D31656" w:rsidP="00253678">
            <w:pPr>
              <w:rPr>
                <w:rFonts w:ascii="Palatino Linotype" w:hAnsi="Palatino Linotype"/>
                <w:sz w:val="20"/>
                <w:szCs w:val="20"/>
              </w:rPr>
            </w:pPr>
            <w:r w:rsidRPr="00B022BE">
              <w:rPr>
                <w:rFonts w:ascii="Palatino Linotype" w:hAnsi="Palatino Linotype"/>
                <w:sz w:val="20"/>
                <w:szCs w:val="20"/>
              </w:rPr>
              <w:t>A kerámia- és porcelángyártás területén használatos fizikai és kémiai alapfogalmak</w:t>
            </w:r>
          </w:p>
        </w:tc>
        <w:tc>
          <w:tcPr>
            <w:tcW w:w="77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7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D31656" w:rsidRPr="00B022BE" w:rsidRDefault="00D31656" w:rsidP="00253678">
            <w:pPr>
              <w:rPr>
                <w:rFonts w:ascii="Palatino Linotype" w:hAnsi="Palatino Linotype"/>
                <w:sz w:val="20"/>
                <w:szCs w:val="20"/>
              </w:rPr>
            </w:pPr>
            <w:r w:rsidRPr="00B022BE">
              <w:rPr>
                <w:rFonts w:ascii="Palatino Linotype" w:hAnsi="Palatino Linotype"/>
                <w:sz w:val="20"/>
                <w:szCs w:val="20"/>
              </w:rPr>
              <w:t>A kerámia- és porcelángyártás nyers-, alap-, segéd- és egyéb felhasználásra kerülő anyagai, azok tulajdonságai</w:t>
            </w:r>
          </w:p>
        </w:tc>
        <w:tc>
          <w:tcPr>
            <w:tcW w:w="77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7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B022BE" w:rsidRDefault="00D31656" w:rsidP="00253678">
            <w:pPr>
              <w:rPr>
                <w:rFonts w:ascii="Palatino Linotype" w:hAnsi="Palatino Linotype"/>
                <w:sz w:val="20"/>
                <w:szCs w:val="20"/>
              </w:rPr>
            </w:pPr>
            <w:r w:rsidRPr="00B022BE">
              <w:rPr>
                <w:rFonts w:ascii="Palatino Linotype" w:hAnsi="Palatino Linotype"/>
                <w:sz w:val="20"/>
                <w:szCs w:val="20"/>
              </w:rPr>
              <w:t>A kerámia-</w:t>
            </w:r>
            <w:r w:rsidRPr="00B022BE">
              <w:rPr>
                <w:rFonts w:ascii="Palatino Linotype" w:hAnsi="Palatino Linotype"/>
                <w:color w:val="FF0000"/>
                <w:sz w:val="20"/>
                <w:szCs w:val="20"/>
              </w:rPr>
              <w:t xml:space="preserve"> </w:t>
            </w:r>
            <w:r w:rsidRPr="00B022BE">
              <w:rPr>
                <w:rFonts w:ascii="Palatino Linotype" w:hAnsi="Palatino Linotype"/>
                <w:sz w:val="20"/>
                <w:szCs w:val="20"/>
              </w:rPr>
              <w:t xml:space="preserve">porcelán </w:t>
            </w:r>
            <w:r w:rsidRPr="00B022BE">
              <w:rPr>
                <w:rFonts w:ascii="Palatino Linotype" w:hAnsi="Palatino Linotype"/>
                <w:color w:val="000000"/>
                <w:sz w:val="20"/>
                <w:szCs w:val="20"/>
              </w:rPr>
              <w:t>alapanyagok keletkezésére, előkészítésére és felhasználására vonatkozó technológiai előírások</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Default="00D31656" w:rsidP="00253678">
            <w:pPr>
              <w:rPr>
                <w:rFonts w:ascii="Palatino Linotype" w:hAnsi="Palatino Linotype"/>
                <w:sz w:val="20"/>
                <w:szCs w:val="20"/>
              </w:rPr>
            </w:pPr>
            <w:r w:rsidRPr="00705224">
              <w:rPr>
                <w:rFonts w:ascii="Palatino Linotype" w:hAnsi="Palatino Linotype"/>
                <w:sz w:val="20"/>
                <w:szCs w:val="20"/>
              </w:rPr>
              <w:t>Kerámia- és porcelángyártás technológiája</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Default="00D31656" w:rsidP="00253678">
            <w:pPr>
              <w:rPr>
                <w:rFonts w:ascii="Palatino Linotype" w:hAnsi="Palatino Linotype"/>
                <w:sz w:val="20"/>
                <w:szCs w:val="20"/>
              </w:rPr>
            </w:pPr>
            <w:r w:rsidRPr="00705224">
              <w:rPr>
                <w:rFonts w:ascii="Palatino Linotype" w:hAnsi="Palatino Linotype"/>
                <w:sz w:val="20"/>
                <w:szCs w:val="20"/>
              </w:rPr>
              <w:t>Egyszerű és összetett gipszminták, modellek készítése, javítása, restaurálása</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Default="00D31656" w:rsidP="00253678">
            <w:pPr>
              <w:rPr>
                <w:rFonts w:ascii="Palatino Linotype" w:hAnsi="Palatino Linotype"/>
                <w:sz w:val="20"/>
                <w:szCs w:val="20"/>
              </w:rPr>
            </w:pPr>
            <w:r w:rsidRPr="00705224">
              <w:rPr>
                <w:rFonts w:ascii="Palatino Linotype" w:hAnsi="Palatino Linotype"/>
                <w:sz w:val="20"/>
                <w:szCs w:val="20"/>
              </w:rPr>
              <w:t>Egyszerű és bonyolult formájú kerámia- és porcelánipari termékek előállításának technológiája</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Default="00D31656" w:rsidP="00253678">
            <w:pPr>
              <w:rPr>
                <w:rFonts w:ascii="Palatino Linotype" w:hAnsi="Palatino Linotype"/>
                <w:sz w:val="20"/>
                <w:szCs w:val="20"/>
              </w:rPr>
            </w:pPr>
            <w:r w:rsidRPr="00705224">
              <w:rPr>
                <w:rFonts w:ascii="Palatino Linotype" w:hAnsi="Palatino Linotype"/>
                <w:sz w:val="20"/>
                <w:szCs w:val="20"/>
              </w:rPr>
              <w:t>A műveletek elvégzéséhez szükséges kéziszerszámok, segédeszközök, gépek, berendezések kezelése, szerepük a technológiai folyamatokban</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Pr="00705014" w:rsidDel="00997680"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Default="00D31656" w:rsidP="00253678">
            <w:pPr>
              <w:rPr>
                <w:rFonts w:ascii="Palatino Linotype" w:hAnsi="Palatino Linotype"/>
                <w:sz w:val="20"/>
                <w:szCs w:val="20"/>
              </w:rPr>
            </w:pPr>
            <w:r w:rsidRPr="00705224">
              <w:rPr>
                <w:rFonts w:ascii="Palatino Linotype" w:hAnsi="Palatino Linotype"/>
                <w:sz w:val="20"/>
                <w:szCs w:val="20"/>
              </w:rPr>
              <w:t>Minta utáni, szabadkézi alakítás műveletei</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Pr="00705014" w:rsidDel="00997680"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Default="00D31656" w:rsidP="00253678">
            <w:pPr>
              <w:rPr>
                <w:rFonts w:ascii="Palatino Linotype" w:hAnsi="Palatino Linotype"/>
                <w:sz w:val="20"/>
                <w:szCs w:val="20"/>
              </w:rPr>
            </w:pPr>
            <w:r w:rsidRPr="00705224">
              <w:rPr>
                <w:rFonts w:ascii="Palatino Linotype" w:hAnsi="Palatino Linotype"/>
                <w:sz w:val="20"/>
                <w:szCs w:val="20"/>
              </w:rPr>
              <w:t>Díszítési és színezési módok</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Pr="00705014" w:rsidDel="00997680"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B022BE" w:rsidRDefault="00D31656" w:rsidP="00253678">
            <w:pPr>
              <w:rPr>
                <w:rFonts w:ascii="Palatino Linotype" w:hAnsi="Palatino Linotype"/>
                <w:sz w:val="20"/>
                <w:szCs w:val="20"/>
              </w:rPr>
            </w:pPr>
            <w:r w:rsidRPr="00B022BE">
              <w:rPr>
                <w:rFonts w:ascii="Palatino Linotype" w:hAnsi="Palatino Linotype"/>
                <w:sz w:val="20"/>
                <w:szCs w:val="20"/>
              </w:rPr>
              <w:t>A kerámia és porcelán mázak és nyersanyagai</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B022BE" w:rsidRDefault="00D31656" w:rsidP="00253678">
            <w:pPr>
              <w:rPr>
                <w:rFonts w:ascii="Palatino Linotype" w:hAnsi="Palatino Linotype"/>
                <w:sz w:val="20"/>
                <w:szCs w:val="20"/>
              </w:rPr>
            </w:pPr>
            <w:r w:rsidRPr="00B022BE">
              <w:rPr>
                <w:rFonts w:ascii="Palatino Linotype" w:hAnsi="Palatino Linotype"/>
                <w:sz w:val="20"/>
                <w:szCs w:val="20"/>
              </w:rPr>
              <w:t>A kerámia- és porcelánipar díszítő festési eljárásai, festékei, azok tulajdonságai</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2C64D4" w:rsidRDefault="00D31656" w:rsidP="00253678">
            <w:pPr>
              <w:spacing w:line="100" w:lineRule="atLeast"/>
              <w:jc w:val="both"/>
              <w:rPr>
                <w:rFonts w:ascii="Palatino Linotype" w:hAnsi="Palatino Linotype"/>
                <w:sz w:val="20"/>
                <w:szCs w:val="20"/>
              </w:rPr>
            </w:pPr>
            <w:r w:rsidRPr="002C64D4">
              <w:rPr>
                <w:rFonts w:ascii="Palatino Linotype" w:hAnsi="Palatino Linotype"/>
                <w:sz w:val="20"/>
                <w:szCs w:val="20"/>
              </w:rPr>
              <w:t>Máz alatti dekoráció</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2C64D4" w:rsidRDefault="00D31656" w:rsidP="00253678">
            <w:pPr>
              <w:spacing w:line="100" w:lineRule="atLeast"/>
              <w:jc w:val="both"/>
              <w:rPr>
                <w:rFonts w:ascii="Palatino Linotype" w:hAnsi="Palatino Linotype"/>
                <w:sz w:val="20"/>
                <w:szCs w:val="20"/>
              </w:rPr>
            </w:pPr>
            <w:r w:rsidRPr="002C64D4">
              <w:rPr>
                <w:rFonts w:ascii="Palatino Linotype" w:hAnsi="Palatino Linotype"/>
                <w:sz w:val="20"/>
                <w:szCs w:val="20"/>
              </w:rPr>
              <w:t xml:space="preserve">A festéshez használt eszközök előkészítési- és karbantartási módja </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2C64D4" w:rsidRDefault="00D31656" w:rsidP="00253678">
            <w:pPr>
              <w:spacing w:line="100" w:lineRule="atLeast"/>
              <w:jc w:val="both"/>
              <w:rPr>
                <w:rFonts w:ascii="Palatino Linotype" w:hAnsi="Palatino Linotype"/>
                <w:sz w:val="20"/>
                <w:szCs w:val="20"/>
              </w:rPr>
            </w:pPr>
            <w:r w:rsidRPr="002C64D4">
              <w:rPr>
                <w:rFonts w:ascii="Palatino Linotype" w:hAnsi="Palatino Linotype"/>
                <w:sz w:val="20"/>
                <w:szCs w:val="20"/>
              </w:rPr>
              <w:t>A dekorégetés technológiája</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2C64D4" w:rsidRDefault="00D31656" w:rsidP="00253678">
            <w:pPr>
              <w:spacing w:line="100" w:lineRule="atLeast"/>
              <w:jc w:val="both"/>
              <w:rPr>
                <w:rFonts w:ascii="Palatino Linotype" w:hAnsi="Palatino Linotype"/>
                <w:sz w:val="20"/>
                <w:szCs w:val="20"/>
              </w:rPr>
            </w:pPr>
            <w:r w:rsidRPr="002C64D4">
              <w:rPr>
                <w:rFonts w:ascii="Palatino Linotype" w:hAnsi="Palatino Linotype"/>
                <w:sz w:val="20"/>
                <w:szCs w:val="20"/>
              </w:rPr>
              <w:t>A festés hibajavítási módjai</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2C64D4" w:rsidRDefault="00D31656" w:rsidP="00253678">
            <w:pPr>
              <w:spacing w:line="100" w:lineRule="atLeast"/>
              <w:jc w:val="both"/>
              <w:rPr>
                <w:rFonts w:ascii="Palatino Linotype" w:hAnsi="Palatino Linotype"/>
                <w:sz w:val="20"/>
                <w:szCs w:val="20"/>
              </w:rPr>
            </w:pPr>
            <w:r w:rsidRPr="002C64D4">
              <w:rPr>
                <w:rFonts w:ascii="Palatino Linotype" w:hAnsi="Palatino Linotype"/>
                <w:sz w:val="20"/>
                <w:szCs w:val="20"/>
              </w:rPr>
              <w:t>A munka ütemezésének módja a technológia által meghatározott gyártási idők betartásával</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2C64D4" w:rsidRDefault="00D31656" w:rsidP="00253678">
            <w:pPr>
              <w:spacing w:line="100" w:lineRule="atLeast"/>
              <w:jc w:val="both"/>
              <w:rPr>
                <w:rFonts w:ascii="Palatino Linotype" w:hAnsi="Palatino Linotype"/>
                <w:sz w:val="20"/>
                <w:szCs w:val="20"/>
              </w:rPr>
            </w:pPr>
            <w:r w:rsidRPr="002C64D4">
              <w:rPr>
                <w:rFonts w:ascii="Palatino Linotype" w:hAnsi="Palatino Linotype"/>
                <w:sz w:val="20"/>
                <w:szCs w:val="20"/>
              </w:rPr>
              <w:t>Dokumentáció és adminisztráció</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2C64D4" w:rsidRDefault="00D31656" w:rsidP="00253678">
            <w:pPr>
              <w:spacing w:line="100" w:lineRule="atLeast"/>
              <w:jc w:val="both"/>
              <w:rPr>
                <w:rFonts w:ascii="Palatino Linotype" w:hAnsi="Palatino Linotype"/>
                <w:sz w:val="20"/>
                <w:szCs w:val="20"/>
              </w:rPr>
            </w:pPr>
            <w:r w:rsidRPr="002C64D4">
              <w:rPr>
                <w:rFonts w:ascii="Palatino Linotype" w:hAnsi="Palatino Linotype"/>
                <w:sz w:val="20"/>
                <w:szCs w:val="20"/>
              </w:rPr>
              <w:t>A munkavédelem jogszabályi környezete</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tcPr>
          <w:p w:rsidR="00D31656" w:rsidRPr="002C64D4" w:rsidRDefault="00D31656" w:rsidP="00253678">
            <w:pPr>
              <w:spacing w:line="100" w:lineRule="atLeast"/>
              <w:jc w:val="both"/>
              <w:rPr>
                <w:rFonts w:ascii="Palatino Linotype" w:hAnsi="Palatino Linotype"/>
                <w:sz w:val="20"/>
                <w:szCs w:val="20"/>
              </w:rPr>
            </w:pPr>
            <w:r w:rsidRPr="002C64D4">
              <w:rPr>
                <w:rFonts w:ascii="Palatino Linotype" w:hAnsi="Palatino Linotype"/>
                <w:sz w:val="20"/>
                <w:szCs w:val="20"/>
              </w:rPr>
              <w:t>Munka-, tűz-, környezet-, egészség- és balesetvédelem általános és hatósági, törvényi előírásai</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255"/>
          <w:jc w:val="center"/>
        </w:trPr>
        <w:tc>
          <w:tcPr>
            <w:tcW w:w="15453" w:type="dxa"/>
            <w:gridSpan w:val="11"/>
            <w:tcBorders>
              <w:top w:val="nil"/>
              <w:left w:val="single" w:sz="4" w:space="0" w:color="auto"/>
              <w:bottom w:val="single" w:sz="4" w:space="0" w:color="auto"/>
              <w:right w:val="single" w:sz="4" w:space="0" w:color="auto"/>
            </w:tcBorders>
            <w:noWrap/>
            <w:vAlign w:val="center"/>
          </w:tcPr>
          <w:p w:rsidR="00D31656" w:rsidRPr="00B022BE" w:rsidRDefault="00D31656" w:rsidP="00E1389E">
            <w:pPr>
              <w:jc w:val="center"/>
              <w:rPr>
                <w:rFonts w:ascii="Palatino Linotype" w:hAnsi="Palatino Linotype"/>
                <w:caps/>
                <w:sz w:val="20"/>
                <w:szCs w:val="20"/>
              </w:rPr>
            </w:pPr>
            <w:r w:rsidRPr="00B022BE">
              <w:rPr>
                <w:rFonts w:ascii="Palatino Linotype" w:hAnsi="Palatino Linotype"/>
                <w:caps/>
                <w:sz w:val="20"/>
                <w:szCs w:val="20"/>
              </w:rPr>
              <w:t>SZAKMAI KÉSZSÉGEK</w:t>
            </w: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Pr="00B022BE" w:rsidRDefault="00D31656" w:rsidP="00253678">
            <w:pPr>
              <w:rPr>
                <w:rFonts w:ascii="Palatino Linotype" w:hAnsi="Palatino Linotype"/>
                <w:sz w:val="20"/>
                <w:szCs w:val="20"/>
              </w:rPr>
            </w:pPr>
            <w:r>
              <w:rPr>
                <w:rFonts w:ascii="Palatino Linotype" w:hAnsi="Palatino Linotype"/>
                <w:sz w:val="20"/>
                <w:szCs w:val="20"/>
              </w:rPr>
              <w:t>Szakmairánytól függő eszközök, mérőeszközök, szerszámok gépek berendezések szakszerű használata</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B022BE">
              <w:rPr>
                <w:rFonts w:ascii="Palatino Linotype" w:hAnsi="Palatino Linotype"/>
                <w:sz w:val="20"/>
                <w:szCs w:val="20"/>
              </w:rPr>
              <w:t>Gipsz-kerámia-porcelán alapanyagok, segédanyagok szakszerű felhasználása</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Pr>
                <w:rFonts w:ascii="Palatino Linotype" w:hAnsi="Palatino Linotype"/>
                <w:sz w:val="20"/>
                <w:szCs w:val="20"/>
              </w:rPr>
              <w:t>A komplex jelzésrendszerek</w:t>
            </w:r>
          </w:p>
        </w:tc>
        <w:tc>
          <w:tcPr>
            <w:tcW w:w="77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p>
        </w:tc>
      </w:tr>
      <w:tr w:rsidR="00D31656" w:rsidRPr="000E120B" w:rsidTr="00E87995">
        <w:trPr>
          <w:trHeight w:val="300"/>
          <w:jc w:val="center"/>
        </w:trPr>
        <w:tc>
          <w:tcPr>
            <w:tcW w:w="15453" w:type="dxa"/>
            <w:gridSpan w:val="11"/>
            <w:tcBorders>
              <w:top w:val="nil"/>
              <w:left w:val="single" w:sz="4" w:space="0" w:color="auto"/>
              <w:bottom w:val="single" w:sz="4" w:space="0" w:color="auto"/>
              <w:right w:val="single" w:sz="4" w:space="0" w:color="auto"/>
            </w:tcBorders>
            <w:noWrap/>
            <w:vAlign w:val="center"/>
          </w:tcPr>
          <w:p w:rsidR="00D31656" w:rsidRPr="00B022BE" w:rsidRDefault="00D31656" w:rsidP="00E1389E">
            <w:pPr>
              <w:jc w:val="center"/>
              <w:rPr>
                <w:rFonts w:ascii="Palatino Linotype" w:hAnsi="Palatino Linotype"/>
                <w:caps/>
                <w:sz w:val="20"/>
                <w:szCs w:val="20"/>
              </w:rPr>
            </w:pPr>
            <w:r w:rsidRPr="00B022BE">
              <w:rPr>
                <w:rFonts w:ascii="Palatino Linotype" w:hAnsi="Palatino Linotype"/>
                <w:caps/>
                <w:sz w:val="20"/>
                <w:szCs w:val="20"/>
              </w:rPr>
              <w:t>SZEMÉLYES KOMPETENCIÁK</w:t>
            </w:r>
          </w:p>
        </w:tc>
      </w:tr>
      <w:tr w:rsidR="00D31656" w:rsidRPr="000E120B" w:rsidTr="00E87995">
        <w:trPr>
          <w:trHeight w:val="300"/>
          <w:jc w:val="center"/>
        </w:trPr>
        <w:tc>
          <w:tcPr>
            <w:tcW w:w="8709" w:type="dxa"/>
            <w:tcBorders>
              <w:top w:val="nil"/>
              <w:left w:val="single" w:sz="4" w:space="0" w:color="auto"/>
              <w:bottom w:val="single" w:sz="4" w:space="0" w:color="auto"/>
              <w:right w:val="single" w:sz="4" w:space="0" w:color="auto"/>
            </w:tcBorders>
            <w:noWrap/>
            <w:vAlign w:val="center"/>
          </w:tcPr>
          <w:p w:rsidR="00D31656" w:rsidRPr="00B022BE" w:rsidRDefault="00D31656" w:rsidP="00253678">
            <w:pPr>
              <w:jc w:val="both"/>
              <w:rPr>
                <w:rFonts w:ascii="Palatino Linotype" w:hAnsi="Palatino Linotype"/>
                <w:sz w:val="20"/>
                <w:szCs w:val="20"/>
              </w:rPr>
            </w:pPr>
            <w:r>
              <w:rPr>
                <w:rFonts w:ascii="Palatino Linotype" w:hAnsi="Palatino Linotype"/>
                <w:sz w:val="20"/>
                <w:szCs w:val="20"/>
              </w:rPr>
              <w:t>Elhivatottság, elkötelezettség</w:t>
            </w:r>
          </w:p>
        </w:tc>
        <w:tc>
          <w:tcPr>
            <w:tcW w:w="777" w:type="dxa"/>
            <w:tcBorders>
              <w:top w:val="nil"/>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78" w:type="dxa"/>
            <w:tcBorders>
              <w:top w:val="nil"/>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p>
        </w:tc>
        <w:tc>
          <w:tcPr>
            <w:tcW w:w="758" w:type="dxa"/>
            <w:tcBorders>
              <w:top w:val="nil"/>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8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r>
      <w:tr w:rsidR="00D31656" w:rsidRPr="000E120B" w:rsidTr="00E87995">
        <w:trPr>
          <w:trHeight w:val="300"/>
          <w:jc w:val="center"/>
        </w:trPr>
        <w:tc>
          <w:tcPr>
            <w:tcW w:w="8709" w:type="dxa"/>
            <w:tcBorders>
              <w:top w:val="single" w:sz="4" w:space="0" w:color="auto"/>
              <w:left w:val="single" w:sz="4" w:space="0" w:color="auto"/>
              <w:bottom w:val="single" w:sz="4" w:space="0" w:color="auto"/>
              <w:right w:val="single" w:sz="4" w:space="0" w:color="auto"/>
            </w:tcBorders>
            <w:noWrap/>
            <w:vAlign w:val="center"/>
          </w:tcPr>
          <w:p w:rsidR="00D31656" w:rsidRDefault="00D31656" w:rsidP="00253678">
            <w:pPr>
              <w:jc w:val="both"/>
              <w:rPr>
                <w:rFonts w:ascii="Palatino Linotype" w:hAnsi="Palatino Linotype"/>
                <w:sz w:val="20"/>
                <w:szCs w:val="20"/>
              </w:rPr>
            </w:pPr>
            <w:r>
              <w:rPr>
                <w:rFonts w:ascii="Palatino Linotype" w:hAnsi="Palatino Linotype"/>
                <w:sz w:val="20"/>
                <w:szCs w:val="20"/>
              </w:rPr>
              <w:lastRenderedPageBreak/>
              <w:t>Precizitás</w:t>
            </w:r>
          </w:p>
        </w:tc>
        <w:tc>
          <w:tcPr>
            <w:tcW w:w="777" w:type="dxa"/>
            <w:tcBorders>
              <w:top w:val="single" w:sz="4" w:space="0" w:color="auto"/>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p>
        </w:tc>
        <w:tc>
          <w:tcPr>
            <w:tcW w:w="678" w:type="dxa"/>
            <w:tcBorders>
              <w:top w:val="single" w:sz="4" w:space="0" w:color="auto"/>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758" w:type="dxa"/>
            <w:tcBorders>
              <w:top w:val="single" w:sz="4" w:space="0" w:color="auto"/>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r w:rsidR="00D31656" w:rsidRPr="000E120B" w:rsidTr="00E87995">
        <w:trPr>
          <w:trHeight w:val="300"/>
          <w:jc w:val="center"/>
        </w:trPr>
        <w:tc>
          <w:tcPr>
            <w:tcW w:w="8709" w:type="dxa"/>
            <w:tcBorders>
              <w:top w:val="nil"/>
              <w:left w:val="single" w:sz="4" w:space="0" w:color="auto"/>
              <w:bottom w:val="single" w:sz="4" w:space="0" w:color="auto"/>
              <w:right w:val="single" w:sz="4" w:space="0" w:color="auto"/>
            </w:tcBorders>
            <w:noWrap/>
            <w:vAlign w:val="center"/>
          </w:tcPr>
          <w:p w:rsidR="00D31656" w:rsidRDefault="00D31656" w:rsidP="00253678">
            <w:pPr>
              <w:jc w:val="both"/>
              <w:rPr>
                <w:rFonts w:ascii="Palatino Linotype" w:hAnsi="Palatino Linotype"/>
                <w:sz w:val="20"/>
                <w:szCs w:val="20"/>
              </w:rPr>
            </w:pPr>
            <w:r w:rsidRPr="00B022BE">
              <w:rPr>
                <w:rFonts w:ascii="Palatino Linotype" w:hAnsi="Palatino Linotype"/>
                <w:sz w:val="20"/>
                <w:szCs w:val="20"/>
              </w:rPr>
              <w:t>Szorgalom, igyekezet</w:t>
            </w:r>
          </w:p>
        </w:tc>
        <w:tc>
          <w:tcPr>
            <w:tcW w:w="777" w:type="dxa"/>
            <w:tcBorders>
              <w:top w:val="nil"/>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7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nil"/>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r>
      <w:tr w:rsidR="00D31656" w:rsidRPr="000E120B" w:rsidTr="00E87995">
        <w:trPr>
          <w:trHeight w:val="300"/>
          <w:jc w:val="center"/>
        </w:trPr>
        <w:tc>
          <w:tcPr>
            <w:tcW w:w="15453" w:type="dxa"/>
            <w:gridSpan w:val="11"/>
            <w:tcBorders>
              <w:top w:val="nil"/>
              <w:left w:val="single" w:sz="4" w:space="0" w:color="auto"/>
              <w:bottom w:val="single" w:sz="4" w:space="0" w:color="auto"/>
              <w:right w:val="single" w:sz="4" w:space="0" w:color="auto"/>
            </w:tcBorders>
            <w:noWrap/>
            <w:vAlign w:val="center"/>
          </w:tcPr>
          <w:p w:rsidR="00D31656" w:rsidRPr="00B022BE" w:rsidDel="00997680" w:rsidRDefault="00D31656" w:rsidP="00E1389E">
            <w:pPr>
              <w:jc w:val="center"/>
              <w:rPr>
                <w:rFonts w:ascii="Palatino Linotype" w:hAnsi="Palatino Linotype"/>
                <w:caps/>
                <w:sz w:val="20"/>
                <w:szCs w:val="20"/>
              </w:rPr>
            </w:pPr>
            <w:r>
              <w:rPr>
                <w:rFonts w:ascii="Palatino Linotype" w:hAnsi="Palatino Linotype"/>
                <w:caps/>
                <w:sz w:val="20"/>
                <w:szCs w:val="20"/>
              </w:rPr>
              <w:t>Társas</w:t>
            </w:r>
            <w:r w:rsidRPr="00B022BE">
              <w:rPr>
                <w:rFonts w:ascii="Palatino Linotype" w:hAnsi="Palatino Linotype"/>
                <w:caps/>
                <w:sz w:val="20"/>
                <w:szCs w:val="20"/>
              </w:rPr>
              <w:t xml:space="preserve"> KOMPETENCIÁK</w:t>
            </w:r>
          </w:p>
        </w:tc>
      </w:tr>
      <w:tr w:rsidR="00D31656" w:rsidRPr="000E120B" w:rsidTr="00E87995">
        <w:trPr>
          <w:trHeight w:val="300"/>
          <w:jc w:val="center"/>
        </w:trPr>
        <w:tc>
          <w:tcPr>
            <w:tcW w:w="8709" w:type="dxa"/>
            <w:tcBorders>
              <w:top w:val="nil"/>
              <w:left w:val="single" w:sz="4" w:space="0" w:color="auto"/>
              <w:bottom w:val="single" w:sz="4" w:space="0" w:color="auto"/>
              <w:right w:val="single" w:sz="4" w:space="0" w:color="auto"/>
            </w:tcBorders>
            <w:noWrap/>
            <w:vAlign w:val="center"/>
          </w:tcPr>
          <w:p w:rsidR="00D31656" w:rsidRPr="00B022BE" w:rsidRDefault="00D31656" w:rsidP="00253678">
            <w:pPr>
              <w:autoSpaceDE w:val="0"/>
              <w:autoSpaceDN w:val="0"/>
              <w:adjustRightInd w:val="0"/>
              <w:jc w:val="both"/>
              <w:rPr>
                <w:rFonts w:ascii="Palatino Linotype" w:hAnsi="Palatino Linotype"/>
                <w:sz w:val="20"/>
                <w:szCs w:val="20"/>
              </w:rPr>
            </w:pPr>
            <w:r w:rsidRPr="00B022BE">
              <w:rPr>
                <w:rFonts w:ascii="Palatino Linotype" w:hAnsi="Palatino Linotype"/>
                <w:sz w:val="20"/>
                <w:szCs w:val="20"/>
              </w:rPr>
              <w:t>Motiválhatóság</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r>
      <w:tr w:rsidR="00D31656" w:rsidRPr="000E120B" w:rsidTr="00E87995">
        <w:trPr>
          <w:trHeight w:val="300"/>
          <w:jc w:val="center"/>
        </w:trPr>
        <w:tc>
          <w:tcPr>
            <w:tcW w:w="8709" w:type="dxa"/>
            <w:tcBorders>
              <w:top w:val="nil"/>
              <w:left w:val="single" w:sz="4" w:space="0" w:color="auto"/>
              <w:bottom w:val="single" w:sz="4" w:space="0" w:color="auto"/>
              <w:right w:val="single" w:sz="4" w:space="0" w:color="auto"/>
            </w:tcBorders>
            <w:noWrap/>
            <w:vAlign w:val="center"/>
          </w:tcPr>
          <w:p w:rsidR="00D31656" w:rsidRPr="00B022BE" w:rsidRDefault="00D31656" w:rsidP="00253678">
            <w:pPr>
              <w:jc w:val="both"/>
              <w:rPr>
                <w:rFonts w:ascii="Palatino Linotype" w:hAnsi="Palatino Linotype"/>
                <w:sz w:val="20"/>
                <w:szCs w:val="20"/>
              </w:rPr>
            </w:pPr>
            <w:r w:rsidRPr="00B022BE">
              <w:rPr>
                <w:rFonts w:ascii="Palatino Linotype" w:hAnsi="Palatino Linotype"/>
                <w:sz w:val="20"/>
                <w:szCs w:val="20"/>
              </w:rPr>
              <w:t>Együttműködési készség</w:t>
            </w:r>
          </w:p>
        </w:tc>
        <w:tc>
          <w:tcPr>
            <w:tcW w:w="777"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nil"/>
              <w:left w:val="nil"/>
              <w:bottom w:val="single" w:sz="4" w:space="0" w:color="auto"/>
              <w:right w:val="single" w:sz="4" w:space="0" w:color="auto"/>
            </w:tcBorders>
            <w:vAlign w:val="center"/>
          </w:tcPr>
          <w:p w:rsidR="00D31656"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637"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886"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r>
      <w:tr w:rsidR="00D31656" w:rsidRPr="000E120B" w:rsidTr="00E87995">
        <w:trPr>
          <w:trHeight w:val="300"/>
          <w:jc w:val="center"/>
        </w:trPr>
        <w:tc>
          <w:tcPr>
            <w:tcW w:w="15453" w:type="dxa"/>
            <w:gridSpan w:val="11"/>
            <w:tcBorders>
              <w:top w:val="nil"/>
              <w:left w:val="single" w:sz="4" w:space="0" w:color="auto"/>
              <w:bottom w:val="single" w:sz="4" w:space="0" w:color="auto"/>
              <w:right w:val="single" w:sz="4" w:space="0" w:color="auto"/>
            </w:tcBorders>
            <w:noWrap/>
            <w:vAlign w:val="center"/>
          </w:tcPr>
          <w:p w:rsidR="00D31656" w:rsidRPr="00B022BE" w:rsidDel="00997680" w:rsidRDefault="00D31656" w:rsidP="00E1389E">
            <w:pPr>
              <w:jc w:val="center"/>
              <w:rPr>
                <w:rFonts w:ascii="Palatino Linotype" w:hAnsi="Palatino Linotype"/>
                <w:caps/>
                <w:sz w:val="20"/>
                <w:szCs w:val="20"/>
              </w:rPr>
            </w:pPr>
            <w:r>
              <w:rPr>
                <w:rFonts w:ascii="Palatino Linotype" w:hAnsi="Palatino Linotype"/>
                <w:caps/>
                <w:sz w:val="20"/>
                <w:szCs w:val="20"/>
              </w:rPr>
              <w:t>módszer</w:t>
            </w:r>
            <w:r w:rsidRPr="00B022BE">
              <w:rPr>
                <w:rFonts w:ascii="Palatino Linotype" w:hAnsi="Palatino Linotype"/>
                <w:caps/>
                <w:sz w:val="20"/>
                <w:szCs w:val="20"/>
              </w:rPr>
              <w:t>KOMPETENCIÁK</w:t>
            </w:r>
          </w:p>
        </w:tc>
      </w:tr>
      <w:tr w:rsidR="00D31656" w:rsidRPr="000E120B" w:rsidTr="00E87995">
        <w:trPr>
          <w:trHeight w:val="300"/>
          <w:jc w:val="center"/>
        </w:trPr>
        <w:tc>
          <w:tcPr>
            <w:tcW w:w="8709" w:type="dxa"/>
            <w:tcBorders>
              <w:top w:val="single" w:sz="4" w:space="0" w:color="auto"/>
              <w:left w:val="single" w:sz="4" w:space="0" w:color="auto"/>
              <w:bottom w:val="single" w:sz="4" w:space="0" w:color="auto"/>
              <w:right w:val="single" w:sz="4" w:space="0" w:color="auto"/>
            </w:tcBorders>
            <w:noWrap/>
            <w:vAlign w:val="center"/>
          </w:tcPr>
          <w:p w:rsidR="00D31656" w:rsidRPr="00B022BE" w:rsidRDefault="00D31656" w:rsidP="00253678">
            <w:pPr>
              <w:rPr>
                <w:rFonts w:ascii="Palatino Linotype" w:hAnsi="Palatino Linotype"/>
                <w:sz w:val="20"/>
                <w:szCs w:val="20"/>
              </w:rPr>
            </w:pPr>
            <w:r>
              <w:rPr>
                <w:rFonts w:ascii="Palatino Linotype" w:hAnsi="Palatino Linotype"/>
                <w:sz w:val="20"/>
                <w:szCs w:val="20"/>
              </w:rPr>
              <w:t>Gyakorlatias feladatértelmezés</w:t>
            </w:r>
          </w:p>
        </w:tc>
        <w:tc>
          <w:tcPr>
            <w:tcW w:w="777" w:type="dxa"/>
            <w:tcBorders>
              <w:top w:val="single" w:sz="4" w:space="0" w:color="auto"/>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678" w:type="dxa"/>
            <w:tcBorders>
              <w:top w:val="single" w:sz="4" w:space="0" w:color="auto"/>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single" w:sz="4" w:space="0" w:color="auto"/>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15"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886"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caps/>
                <w:sz w:val="20"/>
                <w:szCs w:val="20"/>
              </w:rPr>
            </w:pPr>
          </w:p>
        </w:tc>
      </w:tr>
      <w:tr w:rsidR="00D31656" w:rsidRPr="000E120B" w:rsidTr="00E87995">
        <w:trPr>
          <w:trHeight w:val="300"/>
          <w:jc w:val="center"/>
        </w:trPr>
        <w:tc>
          <w:tcPr>
            <w:tcW w:w="8709" w:type="dxa"/>
            <w:tcBorders>
              <w:top w:val="single" w:sz="4" w:space="0" w:color="auto"/>
              <w:left w:val="single" w:sz="4" w:space="0" w:color="auto"/>
              <w:bottom w:val="single" w:sz="4" w:space="0" w:color="auto"/>
              <w:right w:val="single" w:sz="4" w:space="0" w:color="auto"/>
            </w:tcBorders>
            <w:noWrap/>
            <w:vAlign w:val="center"/>
          </w:tcPr>
          <w:p w:rsidR="00D31656" w:rsidRDefault="00D31656" w:rsidP="00253678">
            <w:pPr>
              <w:rPr>
                <w:rFonts w:ascii="Palatino Linotype" w:hAnsi="Palatino Linotype"/>
                <w:sz w:val="20"/>
                <w:szCs w:val="20"/>
              </w:rPr>
            </w:pPr>
            <w:r w:rsidRPr="00B022BE">
              <w:rPr>
                <w:rFonts w:ascii="Palatino Linotype" w:hAnsi="Palatino Linotype"/>
                <w:sz w:val="20"/>
                <w:szCs w:val="20"/>
              </w:rPr>
              <w:t>Rendszer/ek/ben való gondolkodás (rendszerszemlélet)</w:t>
            </w:r>
          </w:p>
        </w:tc>
        <w:tc>
          <w:tcPr>
            <w:tcW w:w="777" w:type="dxa"/>
            <w:tcBorders>
              <w:top w:val="single" w:sz="4" w:space="0" w:color="auto"/>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sz w:val="20"/>
                <w:szCs w:val="20"/>
              </w:rPr>
            </w:pPr>
            <w:r w:rsidRPr="00705014">
              <w:rPr>
                <w:rFonts w:ascii="Palatino Linotype" w:hAnsi="Palatino Linotype"/>
                <w:sz w:val="20"/>
                <w:szCs w:val="20"/>
              </w:rPr>
              <w:t>x</w:t>
            </w:r>
          </w:p>
        </w:tc>
        <w:tc>
          <w:tcPr>
            <w:tcW w:w="678" w:type="dxa"/>
            <w:tcBorders>
              <w:top w:val="single" w:sz="4" w:space="0" w:color="auto"/>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758" w:type="dxa"/>
            <w:tcBorders>
              <w:top w:val="single" w:sz="4" w:space="0" w:color="auto"/>
              <w:left w:val="nil"/>
              <w:bottom w:val="single" w:sz="4" w:space="0" w:color="auto"/>
              <w:right w:val="single" w:sz="4" w:space="0" w:color="auto"/>
            </w:tcBorders>
            <w:noWrap/>
            <w:vAlign w:val="center"/>
          </w:tcPr>
          <w:p w:rsidR="00D31656" w:rsidRPr="00705014" w:rsidRDefault="00D31656" w:rsidP="00E1389E">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666"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815"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637"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886"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Pr="00705014" w:rsidRDefault="00D31656" w:rsidP="00E1389E">
            <w:pPr>
              <w:jc w:val="center"/>
              <w:rPr>
                <w:rFonts w:ascii="Palatino Linotype" w:hAnsi="Palatino Linotype"/>
                <w:sz w:val="20"/>
                <w:szCs w:val="20"/>
              </w:rPr>
            </w:pPr>
          </w:p>
        </w:tc>
      </w:tr>
      <w:tr w:rsidR="00D31656" w:rsidRPr="000E120B" w:rsidTr="00E87995">
        <w:trPr>
          <w:trHeight w:val="300"/>
          <w:jc w:val="center"/>
        </w:trPr>
        <w:tc>
          <w:tcPr>
            <w:tcW w:w="8709" w:type="dxa"/>
            <w:tcBorders>
              <w:top w:val="single" w:sz="4" w:space="0" w:color="auto"/>
              <w:left w:val="single" w:sz="4" w:space="0" w:color="auto"/>
              <w:bottom w:val="single" w:sz="4" w:space="0" w:color="auto"/>
              <w:right w:val="single" w:sz="4" w:space="0" w:color="auto"/>
            </w:tcBorders>
            <w:noWrap/>
            <w:vAlign w:val="center"/>
          </w:tcPr>
          <w:p w:rsidR="00D31656" w:rsidRPr="00B022BE" w:rsidRDefault="00D31656" w:rsidP="00253678">
            <w:pPr>
              <w:rPr>
                <w:rFonts w:ascii="Palatino Linotype" w:hAnsi="Palatino Linotype"/>
                <w:sz w:val="20"/>
                <w:szCs w:val="20"/>
              </w:rPr>
            </w:pPr>
            <w:r>
              <w:rPr>
                <w:rFonts w:ascii="Palatino Linotype" w:hAnsi="Palatino Linotype"/>
                <w:sz w:val="20"/>
                <w:szCs w:val="20"/>
              </w:rPr>
              <w:t>Módszeres munkavégzés</w:t>
            </w:r>
          </w:p>
        </w:tc>
        <w:tc>
          <w:tcPr>
            <w:tcW w:w="777" w:type="dxa"/>
            <w:tcBorders>
              <w:top w:val="single" w:sz="4" w:space="0" w:color="auto"/>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678" w:type="dxa"/>
            <w:tcBorders>
              <w:top w:val="single" w:sz="4" w:space="0" w:color="auto"/>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p>
        </w:tc>
        <w:tc>
          <w:tcPr>
            <w:tcW w:w="758" w:type="dxa"/>
            <w:tcBorders>
              <w:top w:val="single" w:sz="4" w:space="0" w:color="auto"/>
              <w:left w:val="nil"/>
              <w:bottom w:val="single" w:sz="4" w:space="0" w:color="auto"/>
              <w:right w:val="single" w:sz="4" w:space="0" w:color="auto"/>
            </w:tcBorders>
            <w:noWrap/>
            <w:vAlign w:val="center"/>
          </w:tcPr>
          <w:p w:rsidR="00D31656" w:rsidRDefault="00D31656" w:rsidP="00E1389E">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568"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6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1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637"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886"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D31656" w:rsidRDefault="00D31656" w:rsidP="00E1389E">
            <w:pPr>
              <w:jc w:val="center"/>
              <w:rPr>
                <w:rFonts w:ascii="Palatino Linotype" w:hAnsi="Palatino Linotype"/>
                <w:sz w:val="20"/>
                <w:szCs w:val="20"/>
              </w:rPr>
            </w:pPr>
          </w:p>
        </w:tc>
      </w:tr>
    </w:tbl>
    <w:p w:rsidR="00D31656" w:rsidRDefault="00D31656" w:rsidP="00253678">
      <w:pPr>
        <w:widowControl w:val="0"/>
        <w:suppressAutoHyphens/>
        <w:rPr>
          <w:rFonts w:ascii="Palatino Linotype" w:hAnsi="Palatino Linotype" w:cs="Mangal"/>
          <w:kern w:val="1"/>
          <w:sz w:val="20"/>
          <w:szCs w:val="20"/>
          <w:lang w:eastAsia="hi-IN" w:bidi="hi-IN"/>
        </w:rPr>
      </w:pPr>
    </w:p>
    <w:p w:rsidR="00D31656" w:rsidRDefault="00D31656" w:rsidP="00253678">
      <w:pPr>
        <w:widowControl w:val="0"/>
        <w:suppressAutoHyphens/>
        <w:rPr>
          <w:rFonts w:ascii="Palatino Linotype" w:hAnsi="Palatino Linotype" w:cs="Mangal"/>
          <w:b/>
          <w:kern w:val="1"/>
          <w:sz w:val="24"/>
          <w:szCs w:val="24"/>
          <w:lang w:eastAsia="hi-IN" w:bidi="hi-IN"/>
        </w:rPr>
        <w:sectPr w:rsidR="00D31656" w:rsidSect="00253678">
          <w:pgSz w:w="16838" w:h="11906" w:orient="landscape"/>
          <w:pgMar w:top="1418" w:right="1618" w:bottom="1418" w:left="1560" w:header="709" w:footer="709" w:gutter="0"/>
          <w:cols w:space="708"/>
          <w:docGrid w:linePitch="360"/>
        </w:sectPr>
      </w:pPr>
    </w:p>
    <w:p w:rsidR="00D31656" w:rsidRPr="00B218BD" w:rsidRDefault="00D31656" w:rsidP="00253678">
      <w:pPr>
        <w:pStyle w:val="Listaszerbekezds"/>
        <w:numPr>
          <w:ilvl w:val="0"/>
          <w:numId w:val="3"/>
        </w:numPr>
        <w:tabs>
          <w:tab w:val="right" w:pos="9000"/>
        </w:tabs>
        <w:jc w:val="right"/>
        <w:rPr>
          <w:rFonts w:ascii="Palatino Linotype" w:hAnsi="Palatino Linotype"/>
          <w:b/>
          <w:sz w:val="24"/>
          <w:szCs w:val="24"/>
        </w:rPr>
      </w:pPr>
      <w:r w:rsidRPr="00B218BD">
        <w:rPr>
          <w:rFonts w:ascii="Palatino Linotype" w:hAnsi="Palatino Linotype"/>
          <w:b/>
          <w:sz w:val="24"/>
          <w:szCs w:val="24"/>
        </w:rPr>
        <w:lastRenderedPageBreak/>
        <w:t xml:space="preserve">Anyagismeret tantárgy </w:t>
      </w:r>
      <w:r w:rsidRPr="00B218BD">
        <w:rPr>
          <w:rFonts w:ascii="Palatino Linotype" w:hAnsi="Palatino Linotype"/>
          <w:b/>
          <w:sz w:val="24"/>
          <w:szCs w:val="24"/>
        </w:rPr>
        <w:tab/>
        <w:t>70 óra</w:t>
      </w:r>
    </w:p>
    <w:p w:rsidR="00D31656" w:rsidRPr="00B218BD" w:rsidRDefault="00D31656" w:rsidP="00253678">
      <w:pPr>
        <w:rPr>
          <w:rFonts w:ascii="Palatino Linotype" w:hAnsi="Palatino Linotype"/>
          <w:b/>
          <w:vanish/>
          <w:sz w:val="24"/>
          <w:szCs w:val="24"/>
        </w:rPr>
      </w:pPr>
    </w:p>
    <w:p w:rsidR="00D31656" w:rsidRDefault="00D31656" w:rsidP="00253678">
      <w:pPr>
        <w:numPr>
          <w:ilvl w:val="1"/>
          <w:numId w:val="3"/>
        </w:numPr>
        <w:tabs>
          <w:tab w:val="clear" w:pos="432"/>
          <w:tab w:val="num" w:pos="999"/>
        </w:tabs>
        <w:ind w:left="999"/>
        <w:rPr>
          <w:rFonts w:ascii="Palatino Linotype" w:hAnsi="Palatino Linotype"/>
          <w:b/>
          <w:sz w:val="24"/>
          <w:szCs w:val="24"/>
        </w:rPr>
      </w:pPr>
      <w:r w:rsidRPr="000E120B">
        <w:rPr>
          <w:rFonts w:ascii="Palatino Linotype" w:hAnsi="Palatino Linotype"/>
          <w:b/>
          <w:sz w:val="24"/>
          <w:szCs w:val="24"/>
        </w:rPr>
        <w:t>A tantárgy tanításának célja</w:t>
      </w:r>
    </w:p>
    <w:p w:rsidR="00D31656" w:rsidRPr="00DF6025" w:rsidRDefault="00D31656" w:rsidP="00253678">
      <w:pPr>
        <w:ind w:left="567"/>
        <w:jc w:val="both"/>
        <w:rPr>
          <w:sz w:val="24"/>
          <w:szCs w:val="24"/>
        </w:rPr>
      </w:pPr>
      <w:r w:rsidRPr="00DF6025">
        <w:rPr>
          <w:rFonts w:ascii="Palatino Linotype" w:hAnsi="Palatino Linotype"/>
          <w:sz w:val="24"/>
          <w:szCs w:val="24"/>
        </w:rPr>
        <w:t xml:space="preserve">Az anyagismeret tantárgy tanításának célja, hogy a tanulók a tantárgy szakmai tartalmain keresztül elsajátítsák a kerámia-porcelán iparban felhasználásra kerülő alapanyagok, mint gyártási anyagok természetbeni keletkezésének és előfordulásának ismeretét, ezek legfontosabb kémiai és fizikai tulajdonságait, a segédanyagok szükségességét és szerepét, tulajdonságait. </w:t>
      </w:r>
    </w:p>
    <w:p w:rsidR="00D31656"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num" w:pos="851"/>
        </w:tabs>
        <w:ind w:left="567" w:firstLine="0"/>
        <w:rPr>
          <w:rFonts w:ascii="Palatino Linotype" w:hAnsi="Palatino Linotype"/>
          <w:b/>
          <w:sz w:val="24"/>
          <w:szCs w:val="24"/>
        </w:rPr>
      </w:pPr>
      <w:r w:rsidRPr="00DF6025">
        <w:rPr>
          <w:rFonts w:ascii="Palatino Linotype" w:hAnsi="Palatino Linotype"/>
          <w:b/>
          <w:sz w:val="24"/>
          <w:szCs w:val="24"/>
        </w:rPr>
        <w:t>Kapcsolódó közismereti, szakmai tartalmak</w:t>
      </w:r>
    </w:p>
    <w:p w:rsidR="00D31656" w:rsidRDefault="00D31656" w:rsidP="00253678">
      <w:pPr>
        <w:ind w:left="567"/>
        <w:jc w:val="both"/>
        <w:rPr>
          <w:rFonts w:ascii="Palatino Linotype" w:hAnsi="Palatino Linotype"/>
          <w:sz w:val="24"/>
          <w:szCs w:val="24"/>
        </w:rPr>
      </w:pPr>
      <w:r w:rsidRPr="007301A0">
        <w:rPr>
          <w:rFonts w:ascii="Palatino Linotype" w:hAnsi="Palatino Linotype"/>
          <w:sz w:val="24"/>
          <w:szCs w:val="24"/>
        </w:rPr>
        <w:t xml:space="preserve">Az anyagismeret tantárgy tartalma szorosan kapcsolódik a technológiai ismeretek tantárgy tartalmához. </w:t>
      </w:r>
      <w:r w:rsidRPr="00FC1C08">
        <w:rPr>
          <w:rFonts w:ascii="Palatino Linotype" w:hAnsi="Palatino Linotype"/>
          <w:sz w:val="24"/>
          <w:szCs w:val="24"/>
        </w:rPr>
        <w:t>A két tantárgy együttesen biztosítja azokat a szakmaelméleti ismereteket, amelyek a szakmai gyakorlatban előforduló munkafolyamatok, gyártási technológiai folyamatok megértéséhez és elvégzéséhez szükségesek.</w:t>
      </w:r>
      <w:r w:rsidRPr="007301A0">
        <w:rPr>
          <w:rFonts w:ascii="Palatino Linotype" w:hAnsi="Palatino Linotype"/>
          <w:sz w:val="24"/>
          <w:szCs w:val="24"/>
        </w:rPr>
        <w:t xml:space="preserve"> </w:t>
      </w:r>
    </w:p>
    <w:p w:rsidR="00D31656"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num" w:pos="851"/>
        </w:tabs>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D31656" w:rsidRPr="000E120B" w:rsidRDefault="00D31656" w:rsidP="00253678">
      <w:pPr>
        <w:widowControl w:val="0"/>
        <w:suppressAutoHyphens/>
        <w:rPr>
          <w:rFonts w:ascii="Palatino Linotype" w:hAnsi="Palatino Linotype" w:cs="Mangal"/>
          <w:b/>
          <w:kern w:val="1"/>
          <w:sz w:val="24"/>
          <w:szCs w:val="24"/>
          <w:lang w:eastAsia="hi-IN" w:bidi="hi-IN"/>
        </w:rPr>
      </w:pPr>
    </w:p>
    <w:p w:rsidR="00D31656" w:rsidRDefault="00D31656" w:rsidP="00253678">
      <w:pPr>
        <w:widowControl w:val="0"/>
        <w:numPr>
          <w:ilvl w:val="2"/>
          <w:numId w:val="3"/>
        </w:numPr>
        <w:tabs>
          <w:tab w:val="right" w:pos="9072"/>
        </w:tabs>
        <w:suppressAutoHyphens/>
        <w:jc w:val="right"/>
        <w:rPr>
          <w:rFonts w:ascii="Palatino Linotype" w:hAnsi="Palatino Linotype" w:cs="Mangal"/>
          <w:b/>
          <w:kern w:val="1"/>
          <w:sz w:val="24"/>
          <w:szCs w:val="24"/>
          <w:lang w:eastAsia="hi-IN" w:bidi="hi-IN"/>
        </w:rPr>
      </w:pPr>
      <w:r w:rsidRPr="00A92FDC">
        <w:rPr>
          <w:rFonts w:ascii="Palatino Linotype" w:hAnsi="Palatino Linotype"/>
          <w:b/>
          <w:sz w:val="24"/>
          <w:szCs w:val="24"/>
        </w:rPr>
        <w:t>A kerámia- és porcelánipar gyártmányai</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8 </w:t>
      </w:r>
      <w:r w:rsidRPr="00B87D30">
        <w:rPr>
          <w:rFonts w:ascii="Palatino Linotype" w:hAnsi="Palatino Linotype" w:cs="Mangal"/>
          <w:b/>
          <w:i/>
          <w:kern w:val="1"/>
          <w:sz w:val="24"/>
          <w:szCs w:val="24"/>
          <w:lang w:eastAsia="hi-IN" w:bidi="hi-IN"/>
        </w:rPr>
        <w:t>óra</w:t>
      </w:r>
    </w:p>
    <w:p w:rsidR="00D31656" w:rsidRPr="00F50C3C" w:rsidRDefault="00D31656" w:rsidP="00253678">
      <w:pPr>
        <w:widowControl w:val="0"/>
        <w:suppressAutoHyphens/>
        <w:ind w:left="709"/>
        <w:rPr>
          <w:rFonts w:ascii="Palatino Linotype" w:hAnsi="Palatino Linotype" w:cs="Mangal"/>
          <w:kern w:val="1"/>
          <w:sz w:val="24"/>
          <w:szCs w:val="24"/>
          <w:lang w:eastAsia="hi-IN" w:bidi="hi-IN"/>
        </w:rPr>
      </w:pPr>
      <w:r w:rsidRPr="00F50C3C">
        <w:rPr>
          <w:rFonts w:ascii="Palatino Linotype" w:hAnsi="Palatino Linotype" w:cs="Arial"/>
          <w:sz w:val="24"/>
          <w:szCs w:val="24"/>
        </w:rPr>
        <w:t>A kerámiai termékek felosztása, a porózus és tömör cserepű, durva és finomkerámiák összehasonlítása</w:t>
      </w:r>
    </w:p>
    <w:p w:rsidR="00D31656" w:rsidRPr="00B218BD"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sidRPr="00B218BD">
        <w:rPr>
          <w:rFonts w:ascii="Palatino Linotype" w:hAnsi="Palatino Linotype" w:cs="Mangal"/>
          <w:kern w:val="1"/>
          <w:sz w:val="24"/>
          <w:szCs w:val="24"/>
          <w:lang w:eastAsia="hi-IN" w:bidi="hi-IN"/>
        </w:rPr>
        <w:t xml:space="preserve">A kerámiaipar gyártmányai </w:t>
      </w:r>
    </w:p>
    <w:p w:rsidR="00D31656" w:rsidRPr="000E120B"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Fogalomtár: kerámia, porozitás, cserépszerkezet </w:t>
      </w:r>
    </w:p>
    <w:p w:rsidR="00D31656" w:rsidRDefault="00D31656" w:rsidP="00253678">
      <w:pPr>
        <w:widowControl w:val="0"/>
        <w:suppressAutoHyphens/>
        <w:ind w:left="1224"/>
        <w:rPr>
          <w:rFonts w:ascii="Palatino Linotype" w:hAnsi="Palatino Linotype" w:cs="Mangal"/>
          <w:kern w:val="1"/>
          <w:sz w:val="24"/>
          <w:szCs w:val="24"/>
          <w:lang w:eastAsia="hi-IN" w:bidi="hi-IN"/>
        </w:rPr>
      </w:pPr>
    </w:p>
    <w:p w:rsidR="00D31656" w:rsidRDefault="00D31656" w:rsidP="00253678">
      <w:pPr>
        <w:widowControl w:val="0"/>
        <w:numPr>
          <w:ilvl w:val="2"/>
          <w:numId w:val="3"/>
        </w:numPr>
        <w:tabs>
          <w:tab w:val="right" w:pos="9072"/>
        </w:tabs>
        <w:suppressAutoHyphens/>
        <w:jc w:val="right"/>
        <w:rPr>
          <w:rFonts w:ascii="Palatino Linotype" w:hAnsi="Palatino Linotype"/>
          <w:b/>
          <w:sz w:val="24"/>
          <w:szCs w:val="24"/>
        </w:rPr>
      </w:pPr>
      <w:r w:rsidRPr="00A92FDC">
        <w:rPr>
          <w:rFonts w:ascii="Palatino Linotype" w:hAnsi="Palatino Linotype"/>
          <w:b/>
          <w:sz w:val="24"/>
          <w:szCs w:val="24"/>
        </w:rPr>
        <w:t>Kerámia- és porcelánipari alapanyagok</w:t>
      </w:r>
      <w:r w:rsidRPr="000E120B">
        <w:rPr>
          <w:rFonts w:ascii="Palatino Linotype" w:hAnsi="Palatino Linotype"/>
          <w:b/>
          <w:sz w:val="24"/>
          <w:szCs w:val="24"/>
        </w:rPr>
        <w:tab/>
      </w:r>
      <w:r>
        <w:rPr>
          <w:rFonts w:ascii="Palatino Linotype" w:hAnsi="Palatino Linotype"/>
          <w:b/>
          <w:i/>
          <w:sz w:val="24"/>
          <w:szCs w:val="24"/>
        </w:rPr>
        <w:t>28 ó</w:t>
      </w:r>
      <w:r w:rsidRPr="00B87D30">
        <w:rPr>
          <w:rFonts w:ascii="Palatino Linotype" w:hAnsi="Palatino Linotype"/>
          <w:b/>
          <w:i/>
          <w:sz w:val="24"/>
          <w:szCs w:val="24"/>
        </w:rPr>
        <w:t>ra</w:t>
      </w:r>
    </w:p>
    <w:p w:rsidR="00D31656" w:rsidRDefault="00D31656" w:rsidP="00253678">
      <w:pPr>
        <w:widowControl w:val="0"/>
        <w:suppressAutoHyphens/>
        <w:ind w:left="709"/>
        <w:rPr>
          <w:rFonts w:ascii="Palatino Linotype" w:hAnsi="Palatino Linotype" w:cs="Arial"/>
          <w:sz w:val="24"/>
          <w:szCs w:val="24"/>
        </w:rPr>
      </w:pPr>
      <w:r w:rsidRPr="001A5339">
        <w:rPr>
          <w:rFonts w:ascii="Palatino Linotype" w:hAnsi="Palatino Linotype" w:cs="Arial"/>
          <w:sz w:val="24"/>
          <w:szCs w:val="24"/>
        </w:rPr>
        <w:t>Földtani és kőzettani alapismeretek, a gipsz és a gipszforma készítés alapfogalmai, szilikátipari nyersanyagok (oxidos nyersanyagok, szilikátok, földpátok), agyagásványok jellemzői, tűzálló és nem tűzálló agyagok</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Földtani-, ásvány- és kőzettani alapismeretek</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 formakészítéshez kapcsolódó fogalmak</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Szilikátipari nyersanyagok: oxidok, szilikátok</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Agyagásványok, kaolinok, agyagok</w:t>
      </w:r>
    </w:p>
    <w:p w:rsidR="00D31656" w:rsidRPr="000E120B" w:rsidRDefault="00D31656" w:rsidP="00253678">
      <w:pPr>
        <w:widowControl w:val="0"/>
        <w:suppressAutoHyphens/>
        <w:ind w:left="2160"/>
        <w:rPr>
          <w:rFonts w:ascii="Palatino Linotype" w:hAnsi="Palatino Linotype" w:cs="Mangal"/>
          <w:kern w:val="1"/>
          <w:sz w:val="24"/>
          <w:szCs w:val="24"/>
          <w:lang w:eastAsia="hi-IN" w:bidi="hi-IN"/>
        </w:rPr>
      </w:pPr>
    </w:p>
    <w:p w:rsidR="00D31656" w:rsidRDefault="00D31656" w:rsidP="00253678">
      <w:pPr>
        <w:widowControl w:val="0"/>
        <w:numPr>
          <w:ilvl w:val="2"/>
          <w:numId w:val="3"/>
        </w:numPr>
        <w:tabs>
          <w:tab w:val="right" w:pos="9070"/>
        </w:tabs>
        <w:suppressAutoHyphens/>
        <w:ind w:right="-2"/>
        <w:jc w:val="right"/>
        <w:rPr>
          <w:rFonts w:ascii="Palatino Linotype" w:hAnsi="Palatino Linotype"/>
          <w:b/>
          <w:sz w:val="24"/>
          <w:szCs w:val="24"/>
        </w:rPr>
      </w:pPr>
      <w:r w:rsidRPr="00D413CF">
        <w:rPr>
          <w:rFonts w:ascii="Palatino Linotype" w:hAnsi="Palatino Linotype"/>
          <w:b/>
          <w:sz w:val="24"/>
          <w:szCs w:val="24"/>
        </w:rPr>
        <w:t>Kerámia- és porcelánipari mázak, festékek, segédanyagok</w:t>
      </w:r>
      <w:r>
        <w:rPr>
          <w:rFonts w:ascii="Palatino Linotype" w:hAnsi="Palatino Linotype"/>
          <w:b/>
          <w:sz w:val="24"/>
          <w:szCs w:val="24"/>
        </w:rPr>
        <w:tab/>
      </w:r>
      <w:r w:rsidRPr="00AD1CAA">
        <w:rPr>
          <w:rFonts w:ascii="Palatino Linotype" w:hAnsi="Palatino Linotype"/>
          <w:b/>
          <w:i/>
          <w:sz w:val="24"/>
          <w:szCs w:val="24"/>
        </w:rPr>
        <w:t>34 óra</w:t>
      </w:r>
    </w:p>
    <w:p w:rsidR="00D31656" w:rsidRDefault="00D31656" w:rsidP="00253678">
      <w:pPr>
        <w:widowControl w:val="0"/>
        <w:suppressAutoHyphens/>
        <w:ind w:left="709"/>
        <w:rPr>
          <w:rFonts w:ascii="Palatino Linotype" w:hAnsi="Palatino Linotype" w:cs="Arial"/>
          <w:sz w:val="24"/>
          <w:szCs w:val="24"/>
        </w:rPr>
      </w:pPr>
      <w:r w:rsidRPr="00F50C3C">
        <w:rPr>
          <w:rFonts w:ascii="Palatino Linotype" w:hAnsi="Palatino Linotype" w:cs="Arial"/>
          <w:sz w:val="24"/>
          <w:szCs w:val="24"/>
        </w:rPr>
        <w:t>A porcelán típusai, alaptulajdonságai, p</w:t>
      </w:r>
      <w:r w:rsidRPr="00705224">
        <w:rPr>
          <w:rFonts w:ascii="Palatino Linotype" w:hAnsi="Palatino Linotype" w:cs="Arial"/>
          <w:sz w:val="24"/>
          <w:szCs w:val="24"/>
        </w:rPr>
        <w:t>orcelángyártási segédanyagok részletes ismertetése, a</w:t>
      </w:r>
      <w:r w:rsidRPr="00F50C3C">
        <w:rPr>
          <w:rFonts w:ascii="Palatino Linotype" w:hAnsi="Palatino Linotype" w:cs="Arial"/>
          <w:sz w:val="24"/>
          <w:szCs w:val="24"/>
        </w:rPr>
        <w:t xml:space="preserve"> kerámia és porcelánmázak szerkezete, máztípusok, mázalkotók, Seger-képlet, máz alatti és máz feletti dekoráláshoz használt festékek</w:t>
      </w:r>
      <w:r w:rsidRPr="00705224">
        <w:rPr>
          <w:rFonts w:ascii="Palatino Linotype" w:hAnsi="Palatino Linotype" w:cs="Arial"/>
          <w:sz w:val="24"/>
          <w:szCs w:val="24"/>
        </w:rPr>
        <w:t>, festékkészítés, a</w:t>
      </w:r>
      <w:r w:rsidRPr="00F50C3C">
        <w:rPr>
          <w:rFonts w:ascii="Palatino Linotype" w:hAnsi="Palatino Linotype" w:cs="Arial"/>
          <w:sz w:val="24"/>
          <w:szCs w:val="24"/>
        </w:rPr>
        <w:t>lapanyag-vizsgálatok, számítási feladatok, fémek, műanyagok</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porcelán típusai, szerkezete, tulajdonságai</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 fehér-és készáru gyártásban alkalmazott segédanyagok tulajdonságai</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A kerámiai mázak szerkezete, alkotói, mázfajták, Seger-képlet </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Kerámiai festékek alkotói, tulajdonságai, festékkészítés </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Nyersanyagvizsgálatok</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kerámiaiparban használatos egyéb anyagok: műanyagok, fémek </w:t>
      </w:r>
    </w:p>
    <w:p w:rsidR="00D31656" w:rsidRDefault="00D31656" w:rsidP="00253678">
      <w:pPr>
        <w:pStyle w:val="Listaszerbekezds"/>
        <w:widowControl w:val="0"/>
        <w:numPr>
          <w:ilvl w:val="0"/>
          <w:numId w:val="57"/>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Számolási feladatok: massza és festékrecept, zsugorodás, anyag-szükséglet, Seger-képlet </w:t>
      </w:r>
    </w:p>
    <w:p w:rsidR="00D31656" w:rsidRDefault="00D31656" w:rsidP="00253678">
      <w:pPr>
        <w:widowControl w:val="0"/>
        <w:suppressAutoHyphens/>
        <w:ind w:left="1276"/>
        <w:rPr>
          <w:rFonts w:ascii="Palatino Linotype" w:hAnsi="Palatino Linotype" w:cs="Mangal"/>
          <w:kern w:val="1"/>
          <w:sz w:val="24"/>
          <w:szCs w:val="24"/>
          <w:lang w:eastAsia="hi-IN" w:bidi="hi-IN"/>
        </w:rPr>
      </w:pPr>
    </w:p>
    <w:p w:rsidR="00D31656" w:rsidRDefault="00D31656" w:rsidP="00253678">
      <w:pPr>
        <w:numPr>
          <w:ilvl w:val="1"/>
          <w:numId w:val="3"/>
        </w:numPr>
        <w:tabs>
          <w:tab w:val="clear" w:pos="432"/>
          <w:tab w:val="num" w:pos="851"/>
        </w:tabs>
        <w:ind w:left="567" w:firstLine="0"/>
        <w:rPr>
          <w:rFonts w:ascii="Palatino Linotype" w:hAnsi="Palatino Linotype"/>
          <w:b/>
          <w:i/>
          <w:sz w:val="24"/>
          <w:szCs w:val="24"/>
        </w:rPr>
      </w:pPr>
      <w:r w:rsidRPr="001A5339">
        <w:rPr>
          <w:rFonts w:ascii="Palatino Linotype" w:hAnsi="Palatino Linotype"/>
          <w:b/>
          <w:i/>
          <w:sz w:val="24"/>
          <w:szCs w:val="24"/>
        </w:rPr>
        <w:t xml:space="preserve">A képzés javasolt helyszíne </w:t>
      </w:r>
      <w:r w:rsidRPr="00705224">
        <w:rPr>
          <w:rFonts w:ascii="Palatino Linotype" w:hAnsi="Palatino Linotype"/>
          <w:b/>
          <w:i/>
          <w:sz w:val="24"/>
          <w:szCs w:val="24"/>
        </w:rPr>
        <w:t>(ajánlás)</w:t>
      </w:r>
    </w:p>
    <w:p w:rsidR="00D31656" w:rsidRPr="008016CE" w:rsidRDefault="00D31656" w:rsidP="00253678">
      <w:pPr>
        <w:ind w:left="567"/>
        <w:rPr>
          <w:rFonts w:ascii="Palatino Linotype" w:hAnsi="Palatino Linotype"/>
          <w:i/>
          <w:kern w:val="1"/>
          <w:sz w:val="24"/>
          <w:szCs w:val="24"/>
          <w:lang w:eastAsia="hi-IN" w:bidi="hi-IN"/>
        </w:rPr>
      </w:pPr>
      <w:r w:rsidRPr="008016CE">
        <w:rPr>
          <w:rFonts w:ascii="Palatino Linotype" w:hAnsi="Palatino Linotype"/>
          <w:i/>
          <w:kern w:val="1"/>
          <w:sz w:val="24"/>
          <w:szCs w:val="24"/>
          <w:lang w:eastAsia="hi-IN" w:bidi="hi-IN"/>
        </w:rPr>
        <w:t>Tanterem</w:t>
      </w:r>
    </w:p>
    <w:p w:rsidR="00D31656" w:rsidRDefault="00D31656" w:rsidP="00253678">
      <w:pPr>
        <w:rPr>
          <w:rFonts w:ascii="Palatino Linotype" w:hAnsi="Palatino Linotype"/>
          <w:b/>
          <w:i/>
          <w:kern w:val="1"/>
          <w:sz w:val="24"/>
          <w:szCs w:val="24"/>
          <w:lang w:eastAsia="hi-IN" w:bidi="hi-IN"/>
        </w:rPr>
      </w:pPr>
    </w:p>
    <w:p w:rsidR="00D31656" w:rsidRDefault="00D31656" w:rsidP="00253678">
      <w:pPr>
        <w:numPr>
          <w:ilvl w:val="1"/>
          <w:numId w:val="3"/>
        </w:numPr>
        <w:tabs>
          <w:tab w:val="clear" w:pos="432"/>
          <w:tab w:val="num" w:pos="851"/>
        </w:tabs>
        <w:ind w:left="567" w:firstLine="0"/>
        <w:rPr>
          <w:rFonts w:ascii="Palatino Linotype" w:hAnsi="Palatino Linotype"/>
          <w:b/>
          <w:i/>
          <w:sz w:val="24"/>
          <w:szCs w:val="24"/>
        </w:rPr>
      </w:pPr>
      <w:r w:rsidRPr="001A5339">
        <w:rPr>
          <w:rFonts w:ascii="Palatino Linotype" w:hAnsi="Palatino Linotype"/>
          <w:b/>
          <w:i/>
          <w:sz w:val="24"/>
          <w:szCs w:val="24"/>
        </w:rPr>
        <w:t>A tantárgy elsajátítása során alkalmazható sajátos módszerek, tanulói tevékenységformák (ajánlás)</w:t>
      </w:r>
    </w:p>
    <w:p w:rsidR="00D31656" w:rsidRPr="001A5339" w:rsidRDefault="00D31656" w:rsidP="00253678">
      <w:pPr>
        <w:rPr>
          <w:rFonts w:ascii="Palatino Linotype" w:hAnsi="Palatino Linotype"/>
          <w:b/>
          <w:i/>
          <w:sz w:val="24"/>
          <w:szCs w:val="24"/>
        </w:rPr>
      </w:pPr>
    </w:p>
    <w:p w:rsidR="00D31656" w:rsidRPr="00BC2028" w:rsidRDefault="00D31656" w:rsidP="008016CE">
      <w:pPr>
        <w:numPr>
          <w:ilvl w:val="2"/>
          <w:numId w:val="3"/>
        </w:numPr>
        <w:jc w:val="both"/>
        <w:rPr>
          <w:rFonts w:ascii="Palatino Linotype" w:hAnsi="Palatino Linotype"/>
          <w:b/>
          <w:bCs/>
          <w:i/>
          <w:sz w:val="24"/>
          <w:szCs w:val="24"/>
        </w:rPr>
      </w:pPr>
      <w:r w:rsidRPr="00BC2028">
        <w:rPr>
          <w:rFonts w:ascii="Palatino Linotype" w:hAnsi="Palatino Linotype"/>
          <w:b/>
          <w:bCs/>
          <w:i/>
          <w:sz w:val="24"/>
          <w:szCs w:val="24"/>
        </w:rPr>
        <w:t>A tantárgy elsajátítása során alkalmazható sajátos módszerek (ajánlás)</w:t>
      </w:r>
    </w:p>
    <w:tbl>
      <w:tblPr>
        <w:tblW w:w="9097" w:type="dxa"/>
        <w:jc w:val="center"/>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03"/>
        <w:gridCol w:w="2800"/>
        <w:gridCol w:w="945"/>
        <w:gridCol w:w="945"/>
        <w:gridCol w:w="945"/>
        <w:gridCol w:w="2659"/>
      </w:tblGrid>
      <w:tr w:rsidR="00D31656" w:rsidRPr="008B7D14" w:rsidTr="003F1075">
        <w:trPr>
          <w:jc w:val="center"/>
        </w:trPr>
        <w:tc>
          <w:tcPr>
            <w:tcW w:w="803" w:type="dxa"/>
            <w:vMerge w:val="restart"/>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2800" w:type="dxa"/>
            <w:vMerge w:val="restart"/>
            <w:vAlign w:val="center"/>
          </w:tcPr>
          <w:p w:rsidR="00D31656" w:rsidRDefault="00D31656" w:rsidP="003F1075">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8B7D14" w:rsidTr="003F1075">
        <w:trPr>
          <w:jc w:val="center"/>
        </w:trPr>
        <w:tc>
          <w:tcPr>
            <w:tcW w:w="803" w:type="dxa"/>
            <w:vMerge/>
            <w:vAlign w:val="center"/>
          </w:tcPr>
          <w:p w:rsidR="00D31656" w:rsidRPr="008B7D14" w:rsidRDefault="00D31656" w:rsidP="003F1075">
            <w:pPr>
              <w:jc w:val="center"/>
              <w:rPr>
                <w:rFonts w:ascii="Palatino Linotype" w:hAnsi="Palatino Linotype"/>
                <w:b/>
                <w:sz w:val="20"/>
                <w:szCs w:val="20"/>
              </w:rPr>
            </w:pPr>
          </w:p>
        </w:tc>
        <w:tc>
          <w:tcPr>
            <w:tcW w:w="2800" w:type="dxa"/>
            <w:vMerge/>
            <w:vAlign w:val="center"/>
          </w:tcPr>
          <w:p w:rsidR="00D31656" w:rsidRPr="008B7D14" w:rsidRDefault="00D31656" w:rsidP="003F1075">
            <w:pPr>
              <w:rPr>
                <w:rFonts w:ascii="Palatino Linotype" w:hAnsi="Palatino Linotype"/>
                <w:b/>
                <w:sz w:val="20"/>
                <w:szCs w:val="20"/>
              </w:rPr>
            </w:pP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31656" w:rsidRPr="008B7D14" w:rsidRDefault="00D31656" w:rsidP="003F1075">
            <w:pPr>
              <w:jc w:val="center"/>
              <w:rPr>
                <w:rFonts w:ascii="Palatino Linotype" w:hAnsi="Palatino Linotype"/>
                <w:b/>
                <w:sz w:val="20"/>
                <w:szCs w:val="20"/>
              </w:rPr>
            </w:pPr>
          </w:p>
        </w:tc>
      </w:tr>
      <w:tr w:rsidR="00D31656" w:rsidRPr="008B7D14" w:rsidTr="003F1075">
        <w:trPr>
          <w:jc w:val="center"/>
        </w:trPr>
        <w:tc>
          <w:tcPr>
            <w:tcW w:w="803"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03"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03"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03"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03"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03"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bl>
    <w:p w:rsidR="00D31656" w:rsidRPr="008016CE" w:rsidRDefault="00D31656" w:rsidP="008016CE">
      <w:pPr>
        <w:ind w:left="1214"/>
        <w:jc w:val="both"/>
        <w:rPr>
          <w:rFonts w:ascii="Palatino Linotype" w:hAnsi="Palatino Linotype"/>
          <w:b/>
          <w:sz w:val="24"/>
          <w:szCs w:val="24"/>
        </w:rPr>
      </w:pPr>
    </w:p>
    <w:p w:rsidR="00D31656" w:rsidRPr="00BC2028" w:rsidRDefault="00D31656" w:rsidP="00253678">
      <w:pPr>
        <w:numPr>
          <w:ilvl w:val="2"/>
          <w:numId w:val="3"/>
        </w:numPr>
        <w:jc w:val="both"/>
        <w:rPr>
          <w:rFonts w:ascii="Palatino Linotype" w:hAnsi="Palatino Linotype"/>
          <w:b/>
          <w:sz w:val="24"/>
          <w:szCs w:val="24"/>
        </w:rPr>
      </w:pPr>
      <w:r w:rsidRPr="00BC202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820"/>
        <w:gridCol w:w="709"/>
        <w:gridCol w:w="850"/>
        <w:gridCol w:w="851"/>
        <w:gridCol w:w="1951"/>
      </w:tblGrid>
      <w:tr w:rsidR="00D31656" w:rsidRPr="00FE5532" w:rsidTr="00253678">
        <w:trPr>
          <w:cantSplit/>
          <w:trHeight w:val="921"/>
          <w:jc w:val="center"/>
        </w:trPr>
        <w:tc>
          <w:tcPr>
            <w:tcW w:w="828"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820"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410" w:type="dxa"/>
            <w:gridSpan w:val="3"/>
            <w:vAlign w:val="center"/>
          </w:tcPr>
          <w:p w:rsidR="00D31656"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31656" w:rsidRDefault="00D31656" w:rsidP="00253678">
            <w:pPr>
              <w:jc w:val="center"/>
              <w:rPr>
                <w:rFonts w:ascii="Palatino Linotype" w:hAnsi="Palatino Linotype"/>
                <w:b/>
                <w:sz w:val="20"/>
                <w:szCs w:val="20"/>
              </w:rPr>
            </w:pPr>
            <w:r>
              <w:rPr>
                <w:rFonts w:ascii="Palatino Linotype" w:hAnsi="Palatino Linotype"/>
                <w:b/>
                <w:sz w:val="20"/>
                <w:szCs w:val="20"/>
              </w:rPr>
              <w:t>(differenciálási módok)</w:t>
            </w:r>
          </w:p>
        </w:tc>
        <w:tc>
          <w:tcPr>
            <w:tcW w:w="1951" w:type="dxa"/>
            <w:vMerge w:val="restart"/>
            <w:vAlign w:val="center"/>
          </w:tcPr>
          <w:p w:rsidR="00D31656" w:rsidRPr="00FE5532" w:rsidRDefault="00D31656" w:rsidP="0025367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FE5532" w:rsidTr="00253678">
        <w:trPr>
          <w:cantSplit/>
          <w:trHeight w:val="1076"/>
          <w:jc w:val="center"/>
        </w:trPr>
        <w:tc>
          <w:tcPr>
            <w:tcW w:w="828" w:type="dxa"/>
            <w:vMerge/>
            <w:vAlign w:val="center"/>
          </w:tcPr>
          <w:p w:rsidR="00D31656" w:rsidRPr="00FE5532" w:rsidRDefault="00D31656" w:rsidP="00253678">
            <w:pPr>
              <w:jc w:val="center"/>
              <w:rPr>
                <w:rFonts w:ascii="Palatino Linotype" w:hAnsi="Palatino Linotype"/>
                <w:b/>
                <w:sz w:val="20"/>
                <w:szCs w:val="20"/>
              </w:rPr>
            </w:pPr>
          </w:p>
        </w:tc>
        <w:tc>
          <w:tcPr>
            <w:tcW w:w="3820" w:type="dxa"/>
            <w:vMerge/>
            <w:vAlign w:val="center"/>
          </w:tcPr>
          <w:p w:rsidR="00D31656" w:rsidRPr="00FE5532" w:rsidRDefault="00D31656" w:rsidP="00253678">
            <w:pPr>
              <w:rPr>
                <w:rFonts w:ascii="Palatino Linotype" w:hAnsi="Palatino Linotype"/>
                <w:b/>
                <w:sz w:val="20"/>
                <w:szCs w:val="20"/>
              </w:rPr>
            </w:pPr>
          </w:p>
        </w:tc>
        <w:tc>
          <w:tcPr>
            <w:tcW w:w="709"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Egyéni</w:t>
            </w:r>
          </w:p>
        </w:tc>
        <w:tc>
          <w:tcPr>
            <w:tcW w:w="850"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Csoport-</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Osztály-</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keret</w:t>
            </w:r>
          </w:p>
        </w:tc>
        <w:tc>
          <w:tcPr>
            <w:tcW w:w="1951" w:type="dxa"/>
            <w:vMerge/>
            <w:vAlign w:val="center"/>
          </w:tcPr>
          <w:p w:rsidR="00D31656" w:rsidRPr="00FE5532" w:rsidRDefault="00D31656" w:rsidP="00253678">
            <w:pPr>
              <w:jc w:val="center"/>
              <w:rPr>
                <w:rFonts w:ascii="Palatino Linotype" w:hAnsi="Palatino Linotype"/>
                <w:b/>
                <w:sz w:val="20"/>
                <w:szCs w:val="20"/>
              </w:rPr>
            </w:pPr>
          </w:p>
        </w:tc>
      </w:tr>
      <w:tr w:rsidR="00D31656" w:rsidRPr="00FE5532" w:rsidTr="00253678">
        <w:trPr>
          <w:trHeight w:val="452"/>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1.</w:t>
            </w:r>
          </w:p>
        </w:tc>
        <w:tc>
          <w:tcPr>
            <w:tcW w:w="3820" w:type="dxa"/>
            <w:shd w:val="clear" w:color="auto" w:fill="D9D9D9"/>
            <w:vAlign w:val="center"/>
          </w:tcPr>
          <w:p w:rsidR="00D31656" w:rsidRPr="008B7D14" w:rsidRDefault="00D31656" w:rsidP="0025367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709"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850"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851"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1951" w:type="dxa"/>
            <w:shd w:val="clear" w:color="auto" w:fill="D9D9D9"/>
            <w:vAlign w:val="center"/>
          </w:tcPr>
          <w:p w:rsidR="00D31656" w:rsidRPr="00FE5532" w:rsidRDefault="00D31656" w:rsidP="00253678">
            <w:pPr>
              <w:jc w:val="center"/>
              <w:rPr>
                <w:rFonts w:ascii="Palatino Linotype" w:hAnsi="Palatino Linotype"/>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1.1.</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1.2.</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1.3.</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1.4.</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1.5.</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lastRenderedPageBreak/>
              <w:t>1.6.</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1.7.</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2.</w:t>
            </w:r>
          </w:p>
        </w:tc>
        <w:tc>
          <w:tcPr>
            <w:tcW w:w="3820"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7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951"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Pr>
                <w:rFonts w:ascii="Palatino Linotype" w:hAnsi="Palatino Linotype"/>
                <w:sz w:val="20"/>
                <w:szCs w:val="20"/>
              </w:rPr>
              <w:t>2.1</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2.2.</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2.3.</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2.4.</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2.5.</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2.6.</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3.</w:t>
            </w:r>
          </w:p>
        </w:tc>
        <w:tc>
          <w:tcPr>
            <w:tcW w:w="3820"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7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951"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3.1.</w:t>
            </w:r>
          </w:p>
        </w:tc>
        <w:tc>
          <w:tcPr>
            <w:tcW w:w="3820"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értelmezése</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820"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készítés tárgyról</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trHeight w:val="499"/>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4.</w:t>
            </w:r>
          </w:p>
        </w:tc>
        <w:tc>
          <w:tcPr>
            <w:tcW w:w="3820"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7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951"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709"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5.</w:t>
            </w:r>
          </w:p>
        </w:tc>
        <w:tc>
          <w:tcPr>
            <w:tcW w:w="3820"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7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951"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5.1.</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709"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709"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6.</w:t>
            </w:r>
          </w:p>
        </w:tc>
        <w:tc>
          <w:tcPr>
            <w:tcW w:w="3820"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7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951"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709"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7.</w:t>
            </w:r>
          </w:p>
        </w:tc>
        <w:tc>
          <w:tcPr>
            <w:tcW w:w="3820"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7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951"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7.1.</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709"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709"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8.</w:t>
            </w:r>
          </w:p>
        </w:tc>
        <w:tc>
          <w:tcPr>
            <w:tcW w:w="3820"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7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951"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8.1.</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709"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2</w:t>
            </w:r>
            <w:r w:rsidRPr="00FE5532">
              <w:rPr>
                <w:rFonts w:ascii="Palatino Linotype" w:hAnsi="Palatino Linotype"/>
                <w:sz w:val="20"/>
                <w:szCs w:val="20"/>
              </w:rPr>
              <w:t>.</w:t>
            </w:r>
          </w:p>
        </w:tc>
        <w:tc>
          <w:tcPr>
            <w:tcW w:w="3820"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709"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D31656" w:rsidRPr="00356489" w:rsidRDefault="00D31656" w:rsidP="00253678">
            <w:pPr>
              <w:jc w:val="center"/>
              <w:rPr>
                <w:rFonts w:ascii="Palatino Linotype" w:hAnsi="Palatino Linotype"/>
                <w:caps/>
                <w:sz w:val="20"/>
                <w:szCs w:val="20"/>
              </w:rPr>
            </w:pPr>
          </w:p>
        </w:tc>
      </w:tr>
    </w:tbl>
    <w:p w:rsidR="00D31656" w:rsidRDefault="00D31656" w:rsidP="00253678">
      <w:pPr>
        <w:pStyle w:val="Listaszerbekezds"/>
        <w:spacing w:after="0" w:line="240" w:lineRule="auto"/>
        <w:ind w:left="0"/>
        <w:rPr>
          <w:rFonts w:ascii="Palatino Linotype" w:hAnsi="Palatino Linotype"/>
          <w:b/>
          <w:bCs/>
          <w:i/>
        </w:rPr>
      </w:pPr>
    </w:p>
    <w:p w:rsidR="00D31656" w:rsidRPr="00CD6BC0" w:rsidRDefault="00D31656" w:rsidP="00253678">
      <w:pPr>
        <w:numPr>
          <w:ilvl w:val="1"/>
          <w:numId w:val="3"/>
        </w:numPr>
        <w:tabs>
          <w:tab w:val="clear" w:pos="432"/>
          <w:tab w:val="num" w:pos="851"/>
        </w:tabs>
        <w:ind w:left="567" w:firstLine="0"/>
        <w:rPr>
          <w:rFonts w:ascii="Palatino Linotype" w:hAnsi="Palatino Linotype"/>
          <w:b/>
          <w:sz w:val="24"/>
          <w:szCs w:val="24"/>
        </w:rPr>
      </w:pPr>
      <w:r w:rsidRPr="00CD6BC0">
        <w:rPr>
          <w:rFonts w:ascii="Palatino Linotype" w:hAnsi="Palatino Linotype"/>
          <w:b/>
          <w:sz w:val="24"/>
          <w:szCs w:val="24"/>
        </w:rPr>
        <w:t>A tantárgy értékelésének módja</w:t>
      </w:r>
    </w:p>
    <w:p w:rsidR="00D31656" w:rsidRPr="00AD1CAA" w:rsidRDefault="00D31656" w:rsidP="00253678">
      <w:pPr>
        <w:widowControl w:val="0"/>
        <w:tabs>
          <w:tab w:val="num" w:pos="851"/>
        </w:tabs>
        <w:suppressAutoHyphens/>
        <w:ind w:left="567"/>
        <w:jc w:val="both"/>
        <w:rPr>
          <w:rFonts w:ascii="Palatino Linotype" w:hAnsi="Palatino Linotype"/>
          <w:kern w:val="1"/>
          <w:sz w:val="24"/>
          <w:szCs w:val="24"/>
          <w:lang w:eastAsia="hi-IN" w:bidi="hi-IN"/>
        </w:rPr>
      </w:pPr>
      <w:r w:rsidRPr="00CD6BC0">
        <w:rPr>
          <w:rFonts w:ascii="Palatino Linotype" w:hAnsi="Palatino Linotype"/>
          <w:kern w:val="1"/>
          <w:sz w:val="24"/>
          <w:szCs w:val="24"/>
          <w:lang w:eastAsia="hi-IN" w:bidi="hi-IN"/>
        </w:rPr>
        <w:t>A nemzeti köznevelésről szóló 2011. évi CXC. törvény 54. § (2) a) pontja szerinti értékeléssel.</w:t>
      </w:r>
      <w:r>
        <w:rPr>
          <w:rFonts w:ascii="Palatino Linotype" w:hAnsi="Palatino Linotype" w:cs="Mangal"/>
          <w:b/>
          <w:kern w:val="1"/>
          <w:sz w:val="24"/>
          <w:szCs w:val="24"/>
          <w:lang w:eastAsia="hi-IN" w:bidi="hi-IN"/>
        </w:rPr>
        <w:br w:type="page"/>
      </w:r>
    </w:p>
    <w:p w:rsidR="00D31656" w:rsidRDefault="00D31656" w:rsidP="00253678">
      <w:pPr>
        <w:numPr>
          <w:ilvl w:val="0"/>
          <w:numId w:val="3"/>
        </w:numPr>
        <w:tabs>
          <w:tab w:val="right" w:pos="9000"/>
        </w:tabs>
        <w:ind w:left="357" w:hanging="357"/>
        <w:jc w:val="right"/>
        <w:rPr>
          <w:rFonts w:ascii="Palatino Linotype" w:hAnsi="Palatino Linotype"/>
          <w:b/>
          <w:sz w:val="24"/>
          <w:szCs w:val="24"/>
        </w:rPr>
      </w:pPr>
      <w:r w:rsidRPr="00601A86">
        <w:rPr>
          <w:rFonts w:ascii="Palatino Linotype" w:hAnsi="Palatino Linotype"/>
          <w:b/>
          <w:sz w:val="24"/>
          <w:szCs w:val="24"/>
        </w:rPr>
        <w:t>Technológia</w:t>
      </w:r>
      <w:r>
        <w:rPr>
          <w:rFonts w:ascii="Palatino Linotype" w:hAnsi="Palatino Linotype"/>
          <w:b/>
          <w:sz w:val="24"/>
          <w:szCs w:val="24"/>
        </w:rPr>
        <w:t>i ismeretek</w:t>
      </w:r>
      <w:r w:rsidRPr="00601A86">
        <w:rPr>
          <w:rFonts w:ascii="Palatino Linotype" w:hAnsi="Palatino Linotype"/>
          <w:b/>
          <w:sz w:val="24"/>
          <w:szCs w:val="24"/>
        </w:rPr>
        <w:t xml:space="preserve"> </w:t>
      </w:r>
      <w:r>
        <w:rPr>
          <w:rFonts w:ascii="Palatino Linotype" w:hAnsi="Palatino Linotype"/>
          <w:b/>
          <w:sz w:val="24"/>
          <w:szCs w:val="24"/>
        </w:rPr>
        <w:t xml:space="preserve">tantárgy </w:t>
      </w:r>
      <w:r w:rsidRPr="000E120B">
        <w:rPr>
          <w:rFonts w:ascii="Palatino Linotype" w:hAnsi="Palatino Linotype"/>
          <w:b/>
          <w:sz w:val="24"/>
          <w:szCs w:val="24"/>
        </w:rPr>
        <w:tab/>
      </w:r>
      <w:r w:rsidRPr="000735EC">
        <w:rPr>
          <w:rFonts w:ascii="Palatino Linotype" w:hAnsi="Palatino Linotype"/>
          <w:b/>
          <w:sz w:val="24"/>
          <w:szCs w:val="24"/>
        </w:rPr>
        <w:t>124 óra</w:t>
      </w:r>
    </w:p>
    <w:p w:rsidR="00D31656" w:rsidRPr="000E120B" w:rsidRDefault="00D31656" w:rsidP="00253678">
      <w:pPr>
        <w:widowControl w:val="0"/>
        <w:suppressAutoHyphens/>
        <w:rPr>
          <w:rFonts w:ascii="Palatino Linotype" w:hAnsi="Palatino Linotype"/>
          <w:b/>
          <w:sz w:val="24"/>
          <w:szCs w:val="24"/>
        </w:rPr>
      </w:pPr>
    </w:p>
    <w:p w:rsidR="00D31656" w:rsidRDefault="00D31656" w:rsidP="00253678">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t>A tantárgy tanításának célja</w:t>
      </w:r>
    </w:p>
    <w:p w:rsidR="00D31656" w:rsidRDefault="00D31656" w:rsidP="00253678">
      <w:pPr>
        <w:widowControl w:val="0"/>
        <w:suppressAutoHyphens/>
        <w:ind w:left="567"/>
        <w:jc w:val="both"/>
        <w:rPr>
          <w:rFonts w:ascii="Palatino Linotype" w:hAnsi="Palatino Linotype"/>
          <w:b/>
          <w:kern w:val="1"/>
          <w:sz w:val="24"/>
          <w:szCs w:val="24"/>
          <w:lang w:eastAsia="hi-IN" w:bidi="hi-IN"/>
        </w:rPr>
      </w:pPr>
      <w:r w:rsidRPr="00AB6EC4">
        <w:rPr>
          <w:rFonts w:ascii="Palatino Linotype" w:hAnsi="Palatino Linotype"/>
          <w:sz w:val="24"/>
          <w:szCs w:val="24"/>
        </w:rPr>
        <w:t xml:space="preserve">A technológiai ismeretek tantárgy tanításának célja, hogy a tanulók a tantárgy szakmai tartalmain keresztül megszerezzék a kerámia, porcelán készítő szakma műveléséhez, az önálló munkavégzéshez szükséges szakmai elméleti tudást és műveltséget a kerámia, porcelán termékek elkészítésében, díszítésben. </w:t>
      </w:r>
    </w:p>
    <w:p w:rsidR="00D31656" w:rsidRPr="00CD6BC0"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num" w:pos="792"/>
        </w:tabs>
        <w:ind w:left="792" w:hanging="225"/>
        <w:rPr>
          <w:rFonts w:ascii="Palatino Linotype" w:hAnsi="Palatino Linotype"/>
          <w:b/>
          <w:sz w:val="24"/>
          <w:szCs w:val="24"/>
        </w:rPr>
      </w:pPr>
      <w:r w:rsidRPr="00CD6BC0">
        <w:rPr>
          <w:rFonts w:ascii="Palatino Linotype" w:hAnsi="Palatino Linotype"/>
          <w:b/>
          <w:sz w:val="24"/>
          <w:szCs w:val="24"/>
        </w:rPr>
        <w:t>Kapcsolódó közismereti, szakmai tartalmak</w:t>
      </w:r>
    </w:p>
    <w:p w:rsidR="00D31656" w:rsidRDefault="00D31656" w:rsidP="00253678">
      <w:pPr>
        <w:widowControl w:val="0"/>
        <w:suppressAutoHyphens/>
        <w:ind w:left="567"/>
        <w:jc w:val="both"/>
        <w:rPr>
          <w:rFonts w:ascii="Palatino Linotype" w:hAnsi="Palatino Linotype"/>
          <w:sz w:val="24"/>
          <w:szCs w:val="24"/>
        </w:rPr>
      </w:pPr>
      <w:r w:rsidRPr="001A5339">
        <w:rPr>
          <w:rFonts w:ascii="Palatino Linotype" w:hAnsi="Palatino Linotype"/>
          <w:sz w:val="24"/>
          <w:szCs w:val="24"/>
        </w:rPr>
        <w:t>A technológiai ismeretek tantárgy tartalma szorosan kapcsolódik az</w:t>
      </w:r>
      <w:r w:rsidRPr="00CD6BC0">
        <w:rPr>
          <w:rFonts w:ascii="Palatino Linotype" w:hAnsi="Palatino Linotype"/>
          <w:sz w:val="24"/>
          <w:szCs w:val="24"/>
        </w:rPr>
        <w:t xml:space="preserve"> anyagismeret tantárgy tartalmához. </w:t>
      </w:r>
      <w:r w:rsidRPr="00FC1C08">
        <w:rPr>
          <w:rFonts w:ascii="Palatino Linotype" w:hAnsi="Palatino Linotype"/>
          <w:sz w:val="24"/>
          <w:szCs w:val="24"/>
        </w:rPr>
        <w:t>A két tantárgy együttesen biztosítja azokat a szakmaelméleti ismereteket, amelyek a szakmai gyakorlatban előforduló munkafolyamatok, gyártási technológiai folyamatok megértéséhez és elvégzéséhez szükségesek.</w:t>
      </w:r>
      <w:r w:rsidRPr="001A5339">
        <w:rPr>
          <w:rFonts w:ascii="Palatino Linotype" w:hAnsi="Palatino Linotype"/>
          <w:sz w:val="24"/>
          <w:szCs w:val="24"/>
        </w:rPr>
        <w:t xml:space="preserve"> </w:t>
      </w:r>
    </w:p>
    <w:p w:rsidR="00D31656" w:rsidRPr="000E120B"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t xml:space="preserve">Témakörök </w:t>
      </w:r>
    </w:p>
    <w:p w:rsidR="00D31656" w:rsidRPr="002920D2" w:rsidRDefault="00D31656" w:rsidP="00253678">
      <w:pPr>
        <w:widowControl w:val="0"/>
        <w:suppressAutoHyphens/>
        <w:ind w:left="1224" w:firstLine="194"/>
        <w:rPr>
          <w:rFonts w:ascii="Palatino Linotype" w:hAnsi="Palatino Linotype"/>
          <w:sz w:val="24"/>
          <w:szCs w:val="24"/>
          <w:u w:val="single"/>
        </w:rPr>
      </w:pPr>
    </w:p>
    <w:p w:rsidR="00D31656" w:rsidRDefault="00D31656" w:rsidP="00253678">
      <w:pPr>
        <w:widowControl w:val="0"/>
        <w:numPr>
          <w:ilvl w:val="2"/>
          <w:numId w:val="3"/>
        </w:numPr>
        <w:tabs>
          <w:tab w:val="right" w:pos="9072"/>
        </w:tabs>
        <w:suppressAutoHyphens/>
        <w:jc w:val="right"/>
        <w:rPr>
          <w:rFonts w:ascii="Palatino Linotype" w:hAnsi="Palatino Linotype" w:cs="Mangal"/>
          <w:b/>
          <w:kern w:val="1"/>
          <w:sz w:val="24"/>
          <w:szCs w:val="24"/>
          <w:lang w:eastAsia="hi-IN" w:bidi="hi-IN"/>
        </w:rPr>
      </w:pPr>
      <w:r w:rsidRPr="00601A86">
        <w:rPr>
          <w:rFonts w:ascii="Palatino Linotype" w:hAnsi="Palatino Linotype"/>
          <w:b/>
          <w:sz w:val="24"/>
          <w:szCs w:val="24"/>
        </w:rPr>
        <w:t>A kerámiai nyersanyagok előkészítése</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16 ó</w:t>
      </w:r>
      <w:r w:rsidRPr="00B87D30">
        <w:rPr>
          <w:rFonts w:ascii="Palatino Linotype" w:hAnsi="Palatino Linotype" w:cs="Mangal"/>
          <w:b/>
          <w:i/>
          <w:kern w:val="1"/>
          <w:sz w:val="24"/>
          <w:szCs w:val="24"/>
          <w:lang w:eastAsia="hi-IN" w:bidi="hi-IN"/>
        </w:rPr>
        <w:t>ra</w:t>
      </w:r>
    </w:p>
    <w:p w:rsidR="00D31656" w:rsidRPr="00845C38" w:rsidRDefault="00D31656" w:rsidP="00253678">
      <w:pPr>
        <w:widowControl w:val="0"/>
        <w:suppressAutoHyphens/>
        <w:ind w:left="709"/>
        <w:jc w:val="both"/>
        <w:rPr>
          <w:rFonts w:ascii="Palatino Linotype" w:hAnsi="Palatino Linotype" w:cs="Mangal"/>
          <w:kern w:val="1"/>
          <w:sz w:val="24"/>
          <w:szCs w:val="24"/>
          <w:lang w:eastAsia="hi-IN" w:bidi="hi-IN"/>
        </w:rPr>
      </w:pPr>
      <w:r w:rsidRPr="00845C38">
        <w:rPr>
          <w:rFonts w:ascii="Palatino Linotype" w:hAnsi="Palatino Linotype" w:cs="Arial"/>
          <w:sz w:val="24"/>
          <w:szCs w:val="24"/>
        </w:rPr>
        <w:t xml:space="preserve">Aprító- </w:t>
      </w:r>
      <w:r w:rsidRPr="00910394">
        <w:rPr>
          <w:rFonts w:ascii="Palatino Linotype" w:hAnsi="Palatino Linotype"/>
          <w:sz w:val="24"/>
          <w:szCs w:val="24"/>
        </w:rPr>
        <w:t>és törőgépek működési mechanizmusa, őrlés és szitálás, szemcseosztályozás, keverő berendezések, öntő-, formázó- és présmassza</w:t>
      </w:r>
      <w:r w:rsidRPr="00845C38">
        <w:rPr>
          <w:rFonts w:ascii="Palatino Linotype" w:hAnsi="Palatino Linotype" w:cs="Arial"/>
          <w:sz w:val="24"/>
          <w:szCs w:val="24"/>
        </w:rPr>
        <w:t xml:space="preserve"> előállítás, vastalanítás, pihentetés, tárolás</w:t>
      </w:r>
    </w:p>
    <w:p w:rsidR="00D31656" w:rsidRPr="000E120B" w:rsidRDefault="00D31656" w:rsidP="00253678">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nyersanyagok előkészítésének főbb műveletei (aprítás, osztályozás, adagolás, keverés, víztelenítés)</w:t>
      </w:r>
    </w:p>
    <w:p w:rsidR="00D31656" w:rsidRDefault="00D31656" w:rsidP="00253678">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Anyagelőkészítő gépek </w:t>
      </w:r>
    </w:p>
    <w:p w:rsidR="00D31656" w:rsidRDefault="00D31656" w:rsidP="00253678">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Masszakészítés </w:t>
      </w:r>
    </w:p>
    <w:p w:rsidR="00D31656" w:rsidRPr="000E120B" w:rsidRDefault="00D31656" w:rsidP="00253678">
      <w:pPr>
        <w:widowControl w:val="0"/>
        <w:suppressAutoHyphens/>
        <w:ind w:left="1224"/>
        <w:rPr>
          <w:rFonts w:ascii="Palatino Linotype" w:hAnsi="Palatino Linotype" w:cs="Mangal"/>
          <w:kern w:val="1"/>
          <w:sz w:val="24"/>
          <w:szCs w:val="24"/>
          <w:lang w:eastAsia="hi-IN" w:bidi="hi-IN"/>
        </w:rPr>
      </w:pPr>
    </w:p>
    <w:p w:rsidR="00D31656" w:rsidRDefault="00D31656" w:rsidP="00253678">
      <w:pPr>
        <w:widowControl w:val="0"/>
        <w:numPr>
          <w:ilvl w:val="2"/>
          <w:numId w:val="3"/>
        </w:numPr>
        <w:tabs>
          <w:tab w:val="right" w:pos="9072"/>
        </w:tabs>
        <w:suppressAutoHyphens/>
        <w:jc w:val="right"/>
        <w:rPr>
          <w:rFonts w:ascii="Palatino Linotype" w:hAnsi="Palatino Linotype"/>
          <w:b/>
          <w:i/>
          <w:sz w:val="24"/>
          <w:szCs w:val="24"/>
        </w:rPr>
      </w:pPr>
      <w:r w:rsidRPr="00601A86">
        <w:rPr>
          <w:rFonts w:ascii="Palatino Linotype" w:hAnsi="Palatino Linotype"/>
          <w:b/>
          <w:sz w:val="24"/>
          <w:szCs w:val="24"/>
        </w:rPr>
        <w:t>Gipszmodell és formagyártás ismeretei</w:t>
      </w:r>
      <w:r>
        <w:rPr>
          <w:rFonts w:ascii="Palatino Linotype" w:hAnsi="Palatino Linotype"/>
          <w:b/>
          <w:sz w:val="24"/>
          <w:szCs w:val="24"/>
        </w:rPr>
        <w:tab/>
      </w:r>
      <w:r w:rsidRPr="00155916">
        <w:rPr>
          <w:rFonts w:ascii="Palatino Linotype" w:hAnsi="Palatino Linotype"/>
          <w:b/>
          <w:i/>
          <w:sz w:val="24"/>
          <w:szCs w:val="24"/>
        </w:rPr>
        <w:t>6 óra</w:t>
      </w:r>
    </w:p>
    <w:p w:rsidR="00D31656" w:rsidRDefault="00D31656" w:rsidP="00253678">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Modellkészítés, munkaforma készítés, többrészes formák, műanyagformák készítése, gipszforma- szárítás</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Modellkészítés gipszből, műanyagból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Különböző gyártóformák készítése</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 gipszműhelyben folyó munka megismerése a manufaktúrában </w:t>
      </w:r>
    </w:p>
    <w:p w:rsidR="00D31656" w:rsidRPr="00657F9A" w:rsidRDefault="00D31656" w:rsidP="00253678">
      <w:pPr>
        <w:widowControl w:val="0"/>
        <w:suppressAutoHyphens/>
        <w:ind w:left="1425"/>
        <w:rPr>
          <w:rFonts w:ascii="Palatino Linotype" w:hAnsi="Palatino Linotype" w:cs="Mangal"/>
          <w:kern w:val="1"/>
          <w:sz w:val="24"/>
          <w:szCs w:val="24"/>
          <w:lang w:eastAsia="hi-IN" w:bidi="hi-IN"/>
        </w:rPr>
      </w:pPr>
    </w:p>
    <w:p w:rsidR="00D31656" w:rsidRDefault="00D31656" w:rsidP="00253678">
      <w:pPr>
        <w:widowControl w:val="0"/>
        <w:numPr>
          <w:ilvl w:val="2"/>
          <w:numId w:val="3"/>
        </w:numPr>
        <w:tabs>
          <w:tab w:val="right" w:pos="9072"/>
        </w:tabs>
        <w:suppressAutoHyphens/>
        <w:jc w:val="right"/>
        <w:rPr>
          <w:rFonts w:ascii="Palatino Linotype" w:hAnsi="Palatino Linotype"/>
          <w:b/>
          <w:i/>
          <w:sz w:val="24"/>
          <w:szCs w:val="24"/>
        </w:rPr>
      </w:pPr>
      <w:r w:rsidRPr="00601A86">
        <w:rPr>
          <w:rFonts w:ascii="Palatino Linotype" w:hAnsi="Palatino Linotype"/>
          <w:b/>
          <w:sz w:val="24"/>
          <w:szCs w:val="24"/>
        </w:rPr>
        <w:t>Porózus törésfelületű kerámiai termékek gyártásismerete</w:t>
      </w:r>
      <w:r w:rsidRPr="00155916">
        <w:rPr>
          <w:rFonts w:ascii="Palatino Linotype" w:hAnsi="Palatino Linotype"/>
          <w:b/>
          <w:sz w:val="24"/>
          <w:szCs w:val="24"/>
        </w:rPr>
        <w:tab/>
      </w:r>
      <w:r w:rsidRPr="00155916">
        <w:rPr>
          <w:rFonts w:ascii="Palatino Linotype" w:hAnsi="Palatino Linotype"/>
          <w:b/>
          <w:i/>
          <w:sz w:val="24"/>
          <w:szCs w:val="24"/>
        </w:rPr>
        <w:t>14 óra</w:t>
      </w:r>
    </w:p>
    <w:p w:rsidR="00D31656" w:rsidRDefault="00D31656" w:rsidP="00253678">
      <w:pPr>
        <w:widowControl w:val="0"/>
        <w:suppressAutoHyphens/>
        <w:ind w:left="709"/>
        <w:jc w:val="both"/>
        <w:rPr>
          <w:rFonts w:ascii="Palatino Linotype" w:hAnsi="Palatino Linotype"/>
          <w:sz w:val="24"/>
          <w:szCs w:val="24"/>
        </w:rPr>
      </w:pPr>
      <w:r w:rsidRPr="00A65A2A">
        <w:rPr>
          <w:rFonts w:ascii="Palatino Linotype" w:hAnsi="Palatino Linotype"/>
          <w:sz w:val="24"/>
          <w:szCs w:val="24"/>
        </w:rPr>
        <w:t>Téglagyártás nyersanyagai, formázás, sajtolás, téglaipa</w:t>
      </w:r>
      <w:r w:rsidRPr="00155916">
        <w:rPr>
          <w:rFonts w:ascii="Palatino Linotype" w:hAnsi="Palatino Linotype"/>
          <w:sz w:val="24"/>
          <w:szCs w:val="24"/>
        </w:rPr>
        <w:t>ri szárítók, égetőkemence típusok, fazekasáru, majolika, fajansz és kályhacsempe gyártása, háztartási edénygyártás, szaniterek és falburkoló csempék</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 téglagyártás részletes ismeretével megtanulják a kerámiai termékek előállításánál használatos berendezéseket (prés, extruder), a termékgyártás során lejátszódó folyamatok elméletét (szárításelmélet, égetés közben lejátszódó folyamatok)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lastRenderedPageBreak/>
        <w:t xml:space="preserve">A porózus törésfelületű kerámiák termék és gyártásismerete </w:t>
      </w:r>
    </w:p>
    <w:p w:rsidR="00D31656" w:rsidRDefault="00D31656" w:rsidP="00253678">
      <w:pPr>
        <w:widowControl w:val="0"/>
        <w:suppressAutoHyphens/>
        <w:ind w:left="709"/>
        <w:jc w:val="both"/>
        <w:rPr>
          <w:rFonts w:ascii="Palatino Linotype" w:hAnsi="Palatino Linotype"/>
          <w:sz w:val="24"/>
          <w:szCs w:val="24"/>
        </w:rPr>
      </w:pPr>
    </w:p>
    <w:p w:rsidR="00D31656" w:rsidRPr="000E120B" w:rsidRDefault="00D31656" w:rsidP="00253678">
      <w:pPr>
        <w:widowControl w:val="0"/>
        <w:numPr>
          <w:ilvl w:val="2"/>
          <w:numId w:val="3"/>
        </w:numPr>
        <w:tabs>
          <w:tab w:val="right" w:pos="9072"/>
        </w:tabs>
        <w:suppressAutoHyphens/>
        <w:rPr>
          <w:rFonts w:ascii="Palatino Linotype" w:hAnsi="Palatino Linotype"/>
          <w:b/>
          <w:sz w:val="24"/>
          <w:szCs w:val="24"/>
        </w:rPr>
      </w:pPr>
      <w:r w:rsidRPr="00601A86">
        <w:rPr>
          <w:rFonts w:ascii="Palatino Linotype" w:hAnsi="Palatino Linotype"/>
          <w:b/>
          <w:sz w:val="24"/>
          <w:szCs w:val="24"/>
        </w:rPr>
        <w:t>Tűzálló anyagok és tömör törésfelületű kerámiai termékek</w:t>
      </w:r>
      <w:r>
        <w:rPr>
          <w:rFonts w:ascii="Palatino Linotype" w:hAnsi="Palatino Linotype"/>
          <w:b/>
          <w:sz w:val="24"/>
          <w:szCs w:val="24"/>
        </w:rPr>
        <w:t xml:space="preserve"> </w:t>
      </w:r>
      <w:r w:rsidRPr="00601A86">
        <w:rPr>
          <w:rFonts w:ascii="Palatino Linotype" w:hAnsi="Palatino Linotype"/>
          <w:b/>
          <w:sz w:val="24"/>
          <w:szCs w:val="24"/>
        </w:rPr>
        <w:t>gyártásismerete</w:t>
      </w:r>
      <w:r w:rsidRPr="000E120B">
        <w:rPr>
          <w:rFonts w:ascii="Palatino Linotype" w:hAnsi="Palatino Linotype"/>
          <w:b/>
          <w:sz w:val="24"/>
          <w:szCs w:val="24"/>
        </w:rPr>
        <w:tab/>
      </w:r>
      <w:r>
        <w:rPr>
          <w:rFonts w:ascii="Palatino Linotype" w:hAnsi="Palatino Linotype"/>
          <w:b/>
          <w:i/>
          <w:sz w:val="24"/>
          <w:szCs w:val="24"/>
        </w:rPr>
        <w:t>8</w:t>
      </w:r>
      <w:r w:rsidRPr="00B87D30">
        <w:rPr>
          <w:rFonts w:ascii="Palatino Linotype" w:hAnsi="Palatino Linotype"/>
          <w:b/>
          <w:i/>
          <w:sz w:val="24"/>
          <w:szCs w:val="24"/>
        </w:rPr>
        <w:t xml:space="preserve"> óra</w:t>
      </w:r>
    </w:p>
    <w:p w:rsidR="00D31656" w:rsidRDefault="00D31656" w:rsidP="00253678">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Tűzálló kerámiák tulajdonságai, szilika és Al-szilikát gyártmányok, bázikus tűzálló anyagok, SiC gyártmányok, kőagyagok, műszaki kerámiák</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Tűzálló anyagok termék- és gyártásismerete (szilika, Al-szilikát, bázikus tűzálló anyagok, szilícium-karbid, hőszigetelők)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Tömör törésfelületű kerámiák termék- és gyártásismerete (kőagyag, porcelánszigetelők, műszaki kerámiák</w:t>
      </w:r>
    </w:p>
    <w:p w:rsidR="00D31656" w:rsidRDefault="00D31656" w:rsidP="00253678">
      <w:pPr>
        <w:widowControl w:val="0"/>
        <w:tabs>
          <w:tab w:val="left" w:pos="1440"/>
          <w:tab w:val="left" w:pos="7740"/>
        </w:tabs>
        <w:suppressAutoHyphens/>
        <w:ind w:left="720"/>
        <w:rPr>
          <w:rFonts w:ascii="Palatino Linotype" w:hAnsi="Palatino Linotype" w:cs="Mangal"/>
          <w:b/>
          <w:color w:val="000000"/>
          <w:kern w:val="1"/>
          <w:sz w:val="24"/>
          <w:szCs w:val="24"/>
          <w:lang w:eastAsia="hi-IN" w:bidi="hi-IN"/>
        </w:rPr>
      </w:pPr>
    </w:p>
    <w:p w:rsidR="00D31656" w:rsidRDefault="00D31656" w:rsidP="00253678">
      <w:pPr>
        <w:widowControl w:val="0"/>
        <w:numPr>
          <w:ilvl w:val="2"/>
          <w:numId w:val="3"/>
        </w:numPr>
        <w:tabs>
          <w:tab w:val="right" w:pos="9072"/>
        </w:tabs>
        <w:suppressAutoHyphens/>
        <w:jc w:val="right"/>
        <w:rPr>
          <w:rFonts w:ascii="Palatino Linotype" w:hAnsi="Palatino Linotype"/>
          <w:b/>
          <w:i/>
          <w:sz w:val="24"/>
          <w:szCs w:val="24"/>
        </w:rPr>
      </w:pPr>
      <w:r w:rsidRPr="00705224">
        <w:rPr>
          <w:rFonts w:ascii="Palatino Linotype" w:hAnsi="Palatino Linotype"/>
          <w:b/>
          <w:sz w:val="24"/>
          <w:szCs w:val="24"/>
        </w:rPr>
        <w:t>A porcelán nyers- és fehéráru gyártása</w:t>
      </w:r>
      <w:r w:rsidRPr="00705224">
        <w:rPr>
          <w:rFonts w:ascii="Palatino Linotype" w:hAnsi="Palatino Linotype"/>
          <w:b/>
          <w:i/>
          <w:sz w:val="24"/>
          <w:szCs w:val="24"/>
        </w:rPr>
        <w:tab/>
        <w:t>28 óra</w:t>
      </w:r>
    </w:p>
    <w:p w:rsidR="00D31656" w:rsidRDefault="00D31656" w:rsidP="00253678">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Masszagyártás, szabadkézi és gépi formázás, öntés (nyitott, zárt), nyomás alatti öntés, kiegészítő műveletek, szárítás (különböző szárítók), zsengélés, mázolás, mázolás, máztisztítás, mázhibák, égetés, égető kemencék, különböző típusú égetések, szilárd fázisú reakciók az égetés alatt, csiszolás és osztályozás</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Porcelán nyersáru előállítása (masszakészítés, öntés, formázás, elkészítés, szárítás), a munkafázisok megismerése a manufaktúrában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Porcelán fehéráru előállítása (zsengélés, mázolás, mázas égetés, csiszolás, osztályozás), a munkafá</w:t>
      </w:r>
      <w:r>
        <w:rPr>
          <w:rFonts w:ascii="Palatino Linotype" w:hAnsi="Palatino Linotype"/>
          <w:sz w:val="24"/>
          <w:szCs w:val="24"/>
        </w:rPr>
        <w:t>zisok megismerése a manufaktúrá</w:t>
      </w:r>
      <w:r w:rsidRPr="00705224">
        <w:rPr>
          <w:rFonts w:ascii="Palatino Linotype" w:hAnsi="Palatino Linotype"/>
          <w:sz w:val="24"/>
          <w:szCs w:val="24"/>
        </w:rPr>
        <w:t xml:space="preserve">ban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Öntés, formázás, mázolás és égetés hibái </w:t>
      </w:r>
    </w:p>
    <w:p w:rsidR="00D31656" w:rsidRDefault="00D31656" w:rsidP="00253678">
      <w:pPr>
        <w:widowControl w:val="0"/>
        <w:suppressAutoHyphens/>
        <w:ind w:left="1560"/>
        <w:rPr>
          <w:rFonts w:ascii="Palatino Linotype" w:hAnsi="Palatino Linotype" w:cs="Tahoma"/>
          <w:sz w:val="24"/>
          <w:szCs w:val="24"/>
          <w:shd w:val="clear" w:color="auto" w:fill="FFFFFF"/>
        </w:rPr>
      </w:pPr>
    </w:p>
    <w:p w:rsidR="00D31656" w:rsidRPr="000E120B" w:rsidRDefault="00D31656" w:rsidP="00253678">
      <w:pPr>
        <w:widowControl w:val="0"/>
        <w:numPr>
          <w:ilvl w:val="2"/>
          <w:numId w:val="3"/>
        </w:numPr>
        <w:tabs>
          <w:tab w:val="right" w:pos="9000"/>
        </w:tabs>
        <w:suppressAutoHyphens/>
        <w:rPr>
          <w:rFonts w:ascii="Palatino Linotype" w:hAnsi="Palatino Linotype"/>
          <w:b/>
          <w:sz w:val="24"/>
          <w:szCs w:val="24"/>
        </w:rPr>
      </w:pPr>
      <w:r w:rsidRPr="00E04960">
        <w:rPr>
          <w:rFonts w:ascii="Palatino Linotype" w:hAnsi="Palatino Linotype" w:cs="Mangal"/>
          <w:b/>
          <w:kern w:val="1"/>
          <w:sz w:val="24"/>
          <w:szCs w:val="24"/>
          <w:lang w:eastAsia="hi-IN" w:bidi="hi-IN"/>
        </w:rPr>
        <w:t>Kerámia- és porcelántermékeknél használatos díszítési eljárások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36</w:t>
      </w:r>
      <w:r w:rsidRPr="00700B99">
        <w:rPr>
          <w:rFonts w:ascii="Palatino Linotype" w:hAnsi="Palatino Linotype" w:cs="Mangal"/>
          <w:b/>
          <w:i/>
          <w:kern w:val="1"/>
          <w:sz w:val="24"/>
          <w:szCs w:val="24"/>
          <w:lang w:eastAsia="hi-IN" w:bidi="hi-IN"/>
        </w:rPr>
        <w:t xml:space="preserve"> óra</w:t>
      </w:r>
    </w:p>
    <w:p w:rsidR="00D31656" w:rsidRDefault="00D31656" w:rsidP="00253678">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Festőecsetek és egyéb eszközök, porcelánfesték előkészítése, festékfelvitel szempontjai, máz alatti festés, fajansz, eozin, mázba</w:t>
      </w:r>
      <w:r>
        <w:rPr>
          <w:rFonts w:ascii="Palatino Linotype" w:hAnsi="Palatino Linotype"/>
          <w:sz w:val="24"/>
          <w:szCs w:val="24"/>
        </w:rPr>
        <w:t>-</w:t>
      </w:r>
      <w:r w:rsidRPr="00155916">
        <w:rPr>
          <w:rFonts w:ascii="Palatino Linotype" w:hAnsi="Palatino Linotype"/>
          <w:sz w:val="24"/>
          <w:szCs w:val="24"/>
        </w:rPr>
        <w:t>süllyedő dekorálás, kerámiaipari díszítő eljárások, máz feletti festési technikák, festés hibái és azok javítása, aranyozás, matricázás, gépi dekorálás, dekorégetés (dekorégető kemencék), munka- egészség- és balesetvédelem az egyes elkészítő műhelyek kialakításánál.</w:t>
      </w:r>
    </w:p>
    <w:p w:rsidR="00D31656" w:rsidRDefault="00D31656" w:rsidP="00253678">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 xml:space="preserve">A termék és eszközök előkészítése dekoráláshoz </w:t>
      </w:r>
    </w:p>
    <w:p w:rsidR="00D31656" w:rsidRDefault="00D31656" w:rsidP="00253678">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 xml:space="preserve">Máz alatti festési technikák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Máz feletti festési technikák (különböző díszítési eljárások, magast</w:t>
      </w:r>
      <w:r>
        <w:rPr>
          <w:rFonts w:ascii="Palatino Linotype" w:hAnsi="Palatino Linotype"/>
          <w:sz w:val="24"/>
          <w:szCs w:val="24"/>
        </w:rPr>
        <w:t>ü</w:t>
      </w:r>
      <w:r w:rsidRPr="00705224">
        <w:rPr>
          <w:rFonts w:ascii="Palatino Linotype" w:hAnsi="Palatino Linotype"/>
          <w:sz w:val="24"/>
          <w:szCs w:val="24"/>
        </w:rPr>
        <w:t>zű, alacsonyt</w:t>
      </w:r>
      <w:r>
        <w:rPr>
          <w:rFonts w:ascii="Palatino Linotype" w:hAnsi="Palatino Linotype"/>
          <w:sz w:val="24"/>
          <w:szCs w:val="24"/>
        </w:rPr>
        <w:t>ü</w:t>
      </w:r>
      <w:r w:rsidRPr="00705224">
        <w:rPr>
          <w:rFonts w:ascii="Palatino Linotype" w:hAnsi="Palatino Linotype"/>
          <w:sz w:val="24"/>
          <w:szCs w:val="24"/>
        </w:rPr>
        <w:t>zű, eozin, fajansz)</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Virágfestés, gyümölcsfestés, indiai festés, kínai stílusú festés, figurafestés, palettafestés elmélete, az adott festőműhely megismerése a manufaktúrában.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 festések hibái, azok javítása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Aranyozás, nyomdatechnika, szitanyomás, matricázás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Dekorégetés </w:t>
      </w:r>
    </w:p>
    <w:p w:rsidR="00D31656" w:rsidRDefault="00D31656" w:rsidP="00253678">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 porcelángyártó műhelyek kialakítása </w:t>
      </w:r>
    </w:p>
    <w:p w:rsidR="00D31656" w:rsidRPr="007B4074" w:rsidRDefault="00D31656" w:rsidP="00253678">
      <w:pPr>
        <w:widowControl w:val="0"/>
        <w:suppressAutoHyphens/>
        <w:ind w:left="2160"/>
        <w:jc w:val="both"/>
        <w:rPr>
          <w:rFonts w:ascii="Palatino Linotype" w:hAnsi="Palatino Linotype" w:cs="Tahoma"/>
          <w:sz w:val="24"/>
          <w:szCs w:val="24"/>
          <w:shd w:val="clear" w:color="auto" w:fill="FFFFFF"/>
        </w:rPr>
      </w:pPr>
    </w:p>
    <w:p w:rsidR="00D31656" w:rsidRDefault="00D31656" w:rsidP="00253678">
      <w:pPr>
        <w:widowControl w:val="0"/>
        <w:numPr>
          <w:ilvl w:val="2"/>
          <w:numId w:val="3"/>
        </w:numPr>
        <w:tabs>
          <w:tab w:val="right" w:pos="9072"/>
        </w:tabs>
        <w:suppressAutoHyphens/>
        <w:jc w:val="right"/>
        <w:rPr>
          <w:rFonts w:ascii="Palatino Linotype" w:hAnsi="Palatino Linotype"/>
          <w:b/>
          <w:sz w:val="24"/>
          <w:szCs w:val="24"/>
        </w:rPr>
      </w:pPr>
      <w:r w:rsidRPr="00E04960">
        <w:rPr>
          <w:rFonts w:ascii="Palatino Linotype" w:hAnsi="Palatino Linotype" w:cs="Mangal"/>
          <w:b/>
          <w:kern w:val="1"/>
          <w:sz w:val="24"/>
          <w:szCs w:val="24"/>
          <w:lang w:eastAsia="hi-IN" w:bidi="hi-IN"/>
        </w:rPr>
        <w:t>Technológiai dokumentációk</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16</w:t>
      </w:r>
      <w:r w:rsidRPr="00700B99">
        <w:rPr>
          <w:rFonts w:ascii="Palatino Linotype" w:hAnsi="Palatino Linotype" w:cs="Mangal"/>
          <w:b/>
          <w:i/>
          <w:kern w:val="1"/>
          <w:sz w:val="24"/>
          <w:szCs w:val="24"/>
          <w:lang w:eastAsia="hi-IN" w:bidi="hi-IN"/>
        </w:rPr>
        <w:t xml:space="preserve"> óra</w:t>
      </w:r>
    </w:p>
    <w:p w:rsidR="00D31656" w:rsidRDefault="00D31656" w:rsidP="00253678">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lastRenderedPageBreak/>
        <w:t>Technológiai dokumentáció elkészítése, műveleti technológiai adatlapok elkészítése, dekorleírások, munkaütemezés, gyártási idők</w:t>
      </w:r>
    </w:p>
    <w:p w:rsidR="00D31656" w:rsidRDefault="00D31656" w:rsidP="00253678">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 xml:space="preserve">A manufaktúra technológiai dokumentációjának felépítése </w:t>
      </w:r>
    </w:p>
    <w:p w:rsidR="00D31656" w:rsidRDefault="00D31656" w:rsidP="00253678">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 xml:space="preserve">Kész porcelántermék előállításának technológiai és műveleti utasításai </w:t>
      </w:r>
    </w:p>
    <w:p w:rsidR="00D31656" w:rsidRDefault="00D31656" w:rsidP="00253678">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Különböző porcelántermék előállításának gyártási ideje és gyártási útja, munka ütemezése</w:t>
      </w:r>
    </w:p>
    <w:p w:rsidR="00D31656" w:rsidRDefault="00D31656" w:rsidP="00253678">
      <w:pPr>
        <w:widowControl w:val="0"/>
        <w:suppressAutoHyphens/>
        <w:ind w:left="1418"/>
        <w:jc w:val="both"/>
        <w:rPr>
          <w:rFonts w:ascii="Palatino Linotype" w:hAnsi="Palatino Linotype"/>
          <w:sz w:val="24"/>
          <w:szCs w:val="24"/>
        </w:rPr>
      </w:pPr>
    </w:p>
    <w:p w:rsidR="00D31656" w:rsidRDefault="00D31656" w:rsidP="00253678">
      <w:pPr>
        <w:numPr>
          <w:ilvl w:val="1"/>
          <w:numId w:val="3"/>
        </w:numPr>
        <w:tabs>
          <w:tab w:val="clear" w:pos="432"/>
          <w:tab w:val="num" w:pos="792"/>
        </w:tabs>
        <w:ind w:left="792" w:hanging="225"/>
        <w:rPr>
          <w:rFonts w:ascii="Palatino Linotype" w:hAnsi="Palatino Linotype"/>
          <w:b/>
          <w:i/>
          <w:sz w:val="24"/>
          <w:szCs w:val="24"/>
        </w:rPr>
      </w:pPr>
      <w:r w:rsidRPr="00155916">
        <w:rPr>
          <w:rFonts w:ascii="Palatino Linotype" w:hAnsi="Palatino Linotype"/>
          <w:b/>
          <w:i/>
          <w:sz w:val="24"/>
          <w:szCs w:val="24"/>
        </w:rPr>
        <w:t xml:space="preserve">A képzés javasolt helyszíne </w:t>
      </w:r>
      <w:r w:rsidRPr="00705224">
        <w:rPr>
          <w:rFonts w:ascii="Palatino Linotype" w:hAnsi="Palatino Linotype"/>
          <w:b/>
          <w:i/>
          <w:sz w:val="24"/>
          <w:szCs w:val="24"/>
        </w:rPr>
        <w:t>(ajánlás)</w:t>
      </w:r>
    </w:p>
    <w:p w:rsidR="00D31656" w:rsidRPr="008016CE" w:rsidRDefault="00D31656" w:rsidP="00253678">
      <w:pPr>
        <w:ind w:left="567"/>
        <w:rPr>
          <w:rFonts w:ascii="Palatino Linotype" w:hAnsi="Palatino Linotype"/>
          <w:i/>
          <w:sz w:val="24"/>
          <w:szCs w:val="24"/>
        </w:rPr>
      </w:pPr>
      <w:r w:rsidRPr="008016CE">
        <w:rPr>
          <w:rFonts w:ascii="Palatino Linotype" w:hAnsi="Palatino Linotype"/>
          <w:i/>
          <w:sz w:val="24"/>
          <w:szCs w:val="24"/>
        </w:rPr>
        <w:t>Szaktanterem, tanműhely</w:t>
      </w:r>
    </w:p>
    <w:p w:rsidR="00D31656" w:rsidRPr="00F34685" w:rsidRDefault="00D31656" w:rsidP="00253678">
      <w:pPr>
        <w:ind w:left="360"/>
        <w:rPr>
          <w:rFonts w:ascii="Palatino Linotype" w:hAnsi="Palatino Linotype"/>
          <w:sz w:val="24"/>
          <w:szCs w:val="24"/>
        </w:rPr>
      </w:pPr>
    </w:p>
    <w:p w:rsidR="00D31656" w:rsidRDefault="00D31656" w:rsidP="00253678">
      <w:pPr>
        <w:numPr>
          <w:ilvl w:val="1"/>
          <w:numId w:val="3"/>
        </w:numPr>
        <w:tabs>
          <w:tab w:val="clear" w:pos="432"/>
          <w:tab w:val="num" w:pos="792"/>
        </w:tabs>
        <w:ind w:left="792" w:hanging="225"/>
        <w:rPr>
          <w:rFonts w:ascii="Palatino Linotype" w:hAnsi="Palatino Linotype"/>
          <w:b/>
          <w:i/>
          <w:sz w:val="24"/>
          <w:szCs w:val="24"/>
        </w:rPr>
      </w:pPr>
      <w:r w:rsidRPr="00155916">
        <w:rPr>
          <w:rFonts w:ascii="Palatino Linotype" w:hAnsi="Palatino Linotype"/>
          <w:b/>
          <w:i/>
          <w:sz w:val="24"/>
          <w:szCs w:val="24"/>
        </w:rPr>
        <w:t>A tantárgy elsajátítása során alkalmazható sajátos módszerek, tanulói tevékenységformák (ajánlás)</w:t>
      </w:r>
    </w:p>
    <w:p w:rsidR="00D31656" w:rsidRDefault="00D31656" w:rsidP="00253678">
      <w:pPr>
        <w:ind w:left="360"/>
        <w:rPr>
          <w:rFonts w:ascii="Palatino Linotype" w:hAnsi="Palatino Linotype"/>
          <w:b/>
          <w:sz w:val="24"/>
          <w:szCs w:val="24"/>
        </w:rPr>
      </w:pPr>
    </w:p>
    <w:p w:rsidR="00D31656" w:rsidRPr="00E55698" w:rsidRDefault="00D31656" w:rsidP="008016CE">
      <w:pPr>
        <w:numPr>
          <w:ilvl w:val="2"/>
          <w:numId w:val="3"/>
        </w:numPr>
        <w:jc w:val="both"/>
        <w:rPr>
          <w:rFonts w:ascii="Palatino Linotype" w:hAnsi="Palatino Linotype"/>
          <w:b/>
          <w:bCs/>
          <w:i/>
          <w:sz w:val="24"/>
          <w:szCs w:val="24"/>
        </w:rPr>
      </w:pPr>
      <w:r w:rsidRPr="00E55698">
        <w:rPr>
          <w:rFonts w:ascii="Palatino Linotype" w:hAnsi="Palatino Linotype"/>
          <w:b/>
          <w:bCs/>
          <w:i/>
          <w:sz w:val="24"/>
          <w:szCs w:val="24"/>
        </w:rPr>
        <w:t>A tantárgy elsajátítása során alkalmazható sajátos módszerek (ajánlás)</w:t>
      </w:r>
    </w:p>
    <w:tbl>
      <w:tblPr>
        <w:tblW w:w="8910" w:type="dxa"/>
        <w:jc w:val="center"/>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1"/>
        <w:gridCol w:w="2752"/>
        <w:gridCol w:w="993"/>
        <w:gridCol w:w="850"/>
        <w:gridCol w:w="1134"/>
        <w:gridCol w:w="2410"/>
      </w:tblGrid>
      <w:tr w:rsidR="00D31656" w:rsidRPr="008B7D14" w:rsidTr="003F1075">
        <w:trPr>
          <w:jc w:val="center"/>
        </w:trPr>
        <w:tc>
          <w:tcPr>
            <w:tcW w:w="771" w:type="dxa"/>
            <w:vMerge w:val="restart"/>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2752" w:type="dxa"/>
            <w:vMerge w:val="restart"/>
            <w:vAlign w:val="center"/>
          </w:tcPr>
          <w:p w:rsidR="00D31656" w:rsidRDefault="00D31656" w:rsidP="003F1075">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977" w:type="dxa"/>
            <w:gridSpan w:val="3"/>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410" w:type="dxa"/>
            <w:vMerge w:val="restart"/>
            <w:vAlign w:val="center"/>
          </w:tcPr>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8B7D14" w:rsidTr="003F1075">
        <w:trPr>
          <w:jc w:val="center"/>
        </w:trPr>
        <w:tc>
          <w:tcPr>
            <w:tcW w:w="771" w:type="dxa"/>
            <w:vMerge/>
            <w:vAlign w:val="center"/>
          </w:tcPr>
          <w:p w:rsidR="00D31656" w:rsidRPr="008B7D14" w:rsidRDefault="00D31656" w:rsidP="003F1075">
            <w:pPr>
              <w:jc w:val="center"/>
              <w:rPr>
                <w:rFonts w:ascii="Palatino Linotype" w:hAnsi="Palatino Linotype"/>
                <w:b/>
                <w:sz w:val="20"/>
                <w:szCs w:val="20"/>
              </w:rPr>
            </w:pPr>
          </w:p>
        </w:tc>
        <w:tc>
          <w:tcPr>
            <w:tcW w:w="2752" w:type="dxa"/>
            <w:vMerge/>
            <w:vAlign w:val="center"/>
          </w:tcPr>
          <w:p w:rsidR="00D31656" w:rsidRPr="008B7D14" w:rsidRDefault="00D31656" w:rsidP="003F1075">
            <w:pPr>
              <w:rPr>
                <w:rFonts w:ascii="Palatino Linotype" w:hAnsi="Palatino Linotype"/>
                <w:b/>
                <w:sz w:val="20"/>
                <w:szCs w:val="20"/>
              </w:rPr>
            </w:pPr>
          </w:p>
        </w:tc>
        <w:tc>
          <w:tcPr>
            <w:tcW w:w="993"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egyéni</w:t>
            </w:r>
          </w:p>
        </w:tc>
        <w:tc>
          <w:tcPr>
            <w:tcW w:w="850"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csoport</w:t>
            </w:r>
          </w:p>
        </w:tc>
        <w:tc>
          <w:tcPr>
            <w:tcW w:w="1134"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osztály</w:t>
            </w:r>
          </w:p>
        </w:tc>
        <w:tc>
          <w:tcPr>
            <w:tcW w:w="2410" w:type="dxa"/>
            <w:vMerge/>
            <w:vAlign w:val="center"/>
          </w:tcPr>
          <w:p w:rsidR="00D31656" w:rsidRPr="008B7D14" w:rsidRDefault="00D31656" w:rsidP="003F1075">
            <w:pPr>
              <w:jc w:val="center"/>
              <w:rPr>
                <w:rFonts w:ascii="Palatino Linotype" w:hAnsi="Palatino Linotype"/>
                <w:b/>
                <w:sz w:val="20"/>
                <w:szCs w:val="20"/>
              </w:rPr>
            </w:pPr>
          </w:p>
        </w:tc>
      </w:tr>
      <w:tr w:rsidR="00D31656" w:rsidRPr="008B7D14"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1.1</w:t>
            </w:r>
          </w:p>
        </w:tc>
        <w:tc>
          <w:tcPr>
            <w:tcW w:w="2752"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magyarázat</w:t>
            </w:r>
          </w:p>
        </w:tc>
        <w:tc>
          <w:tcPr>
            <w:tcW w:w="993"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1.2.</w:t>
            </w:r>
          </w:p>
        </w:tc>
        <w:tc>
          <w:tcPr>
            <w:tcW w:w="2752"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elbeszélés</w:t>
            </w:r>
          </w:p>
        </w:tc>
        <w:tc>
          <w:tcPr>
            <w:tcW w:w="993" w:type="dxa"/>
            <w:vAlign w:val="center"/>
          </w:tcPr>
          <w:p w:rsidR="00D31656" w:rsidRPr="00356489" w:rsidRDefault="00D31656" w:rsidP="003F1075">
            <w:pPr>
              <w:jc w:val="center"/>
              <w:rPr>
                <w:rFonts w:ascii="Palatino Linotype" w:hAnsi="Palatino Linotype"/>
                <w:caps/>
                <w:sz w:val="20"/>
                <w:szCs w:val="20"/>
              </w:rPr>
            </w:pP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1.3.</w:t>
            </w:r>
          </w:p>
        </w:tc>
        <w:tc>
          <w:tcPr>
            <w:tcW w:w="2752"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kiselőadás</w:t>
            </w:r>
          </w:p>
        </w:tc>
        <w:tc>
          <w:tcPr>
            <w:tcW w:w="993"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1.4.</w:t>
            </w:r>
          </w:p>
        </w:tc>
        <w:tc>
          <w:tcPr>
            <w:tcW w:w="2752"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megbeszélés</w:t>
            </w:r>
          </w:p>
        </w:tc>
        <w:tc>
          <w:tcPr>
            <w:tcW w:w="993" w:type="dxa"/>
            <w:vAlign w:val="center"/>
          </w:tcPr>
          <w:p w:rsidR="00D31656" w:rsidRPr="00356489" w:rsidRDefault="00D31656" w:rsidP="003F1075">
            <w:pPr>
              <w:jc w:val="center"/>
              <w:rPr>
                <w:rFonts w:ascii="Palatino Linotype" w:hAnsi="Palatino Linotype"/>
                <w:caps/>
                <w:sz w:val="20"/>
                <w:szCs w:val="20"/>
              </w:rPr>
            </w:pP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752"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szemléltetés</w:t>
            </w:r>
          </w:p>
        </w:tc>
        <w:tc>
          <w:tcPr>
            <w:tcW w:w="993" w:type="dxa"/>
            <w:vAlign w:val="center"/>
          </w:tcPr>
          <w:p w:rsidR="00D31656" w:rsidRPr="00356489" w:rsidRDefault="00D31656" w:rsidP="003F1075">
            <w:pPr>
              <w:jc w:val="center"/>
              <w:rPr>
                <w:rFonts w:ascii="Palatino Linotype" w:hAnsi="Palatino Linotype"/>
                <w:caps/>
                <w:sz w:val="20"/>
                <w:szCs w:val="20"/>
              </w:rPr>
            </w:pP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752"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projekt</w:t>
            </w:r>
          </w:p>
        </w:tc>
        <w:tc>
          <w:tcPr>
            <w:tcW w:w="993" w:type="dxa"/>
            <w:vAlign w:val="center"/>
          </w:tcPr>
          <w:p w:rsidR="00D31656" w:rsidRPr="00356489" w:rsidRDefault="00D31656" w:rsidP="003F1075">
            <w:pPr>
              <w:jc w:val="center"/>
              <w:rPr>
                <w:rFonts w:ascii="Palatino Linotype" w:hAnsi="Palatino Linotype"/>
                <w:caps/>
                <w:sz w:val="20"/>
                <w:szCs w:val="20"/>
              </w:rPr>
            </w:pP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752"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kooperatív tanulás</w:t>
            </w:r>
          </w:p>
        </w:tc>
        <w:tc>
          <w:tcPr>
            <w:tcW w:w="993" w:type="dxa"/>
            <w:vAlign w:val="center"/>
          </w:tcPr>
          <w:p w:rsidR="00D31656" w:rsidRPr="00356489" w:rsidRDefault="00D31656" w:rsidP="003F1075">
            <w:pPr>
              <w:jc w:val="center"/>
              <w:rPr>
                <w:rFonts w:ascii="Palatino Linotype" w:hAnsi="Palatino Linotype"/>
                <w:caps/>
                <w:sz w:val="20"/>
                <w:szCs w:val="20"/>
              </w:rPr>
            </w:pP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752"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szimuláció</w:t>
            </w:r>
          </w:p>
        </w:tc>
        <w:tc>
          <w:tcPr>
            <w:tcW w:w="993" w:type="dxa"/>
            <w:vAlign w:val="center"/>
          </w:tcPr>
          <w:p w:rsidR="00D31656" w:rsidRPr="00356489" w:rsidRDefault="00D31656" w:rsidP="003F1075">
            <w:pPr>
              <w:jc w:val="center"/>
              <w:rPr>
                <w:rFonts w:ascii="Palatino Linotype" w:hAnsi="Palatino Linotype"/>
                <w:caps/>
                <w:sz w:val="20"/>
                <w:szCs w:val="20"/>
              </w:rPr>
            </w:pP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CD6BC0"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752" w:type="dxa"/>
            <w:vAlign w:val="center"/>
          </w:tcPr>
          <w:p w:rsidR="00D31656" w:rsidRPr="00CD6BC0" w:rsidRDefault="00D31656" w:rsidP="003F1075">
            <w:pPr>
              <w:rPr>
                <w:rFonts w:ascii="Palatino Linotype" w:hAnsi="Palatino Linotype"/>
                <w:sz w:val="20"/>
                <w:szCs w:val="20"/>
              </w:rPr>
            </w:pPr>
            <w:r w:rsidRPr="00CD6BC0">
              <w:rPr>
                <w:rFonts w:ascii="Palatino Linotype" w:hAnsi="Palatino Linotype"/>
                <w:sz w:val="20"/>
                <w:szCs w:val="20"/>
              </w:rPr>
              <w:t>szerepjáték</w:t>
            </w:r>
          </w:p>
        </w:tc>
        <w:tc>
          <w:tcPr>
            <w:tcW w:w="993"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p>
        </w:tc>
        <w:tc>
          <w:tcPr>
            <w:tcW w:w="2410" w:type="dxa"/>
            <w:vAlign w:val="center"/>
          </w:tcPr>
          <w:p w:rsidR="00D31656" w:rsidRPr="00356489" w:rsidRDefault="00D31656" w:rsidP="003F1075">
            <w:pPr>
              <w:jc w:val="center"/>
              <w:rPr>
                <w:rFonts w:ascii="Palatino Linotype" w:hAnsi="Palatino Linotype"/>
                <w:caps/>
                <w:sz w:val="20"/>
                <w:szCs w:val="20"/>
              </w:rPr>
            </w:pPr>
          </w:p>
        </w:tc>
      </w:tr>
      <w:tr w:rsidR="00D31656" w:rsidRPr="00CD6BC0" w:rsidTr="003F1075">
        <w:trPr>
          <w:jc w:val="center"/>
        </w:trPr>
        <w:tc>
          <w:tcPr>
            <w:tcW w:w="771"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752" w:type="dxa"/>
            <w:vAlign w:val="center"/>
          </w:tcPr>
          <w:p w:rsidR="00D31656" w:rsidRPr="00CD6BC0" w:rsidRDefault="00D31656" w:rsidP="003F1075">
            <w:pPr>
              <w:rPr>
                <w:rFonts w:ascii="Palatino Linotype" w:hAnsi="Palatino Linotype"/>
                <w:sz w:val="20"/>
                <w:szCs w:val="20"/>
              </w:rPr>
            </w:pPr>
            <w:r w:rsidRPr="00CD6BC0">
              <w:rPr>
                <w:rFonts w:ascii="Palatino Linotype" w:hAnsi="Palatino Linotype"/>
                <w:sz w:val="20"/>
                <w:szCs w:val="20"/>
              </w:rPr>
              <w:t>házi feladat</w:t>
            </w:r>
          </w:p>
        </w:tc>
        <w:tc>
          <w:tcPr>
            <w:tcW w:w="993"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850"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1134" w:type="dxa"/>
            <w:vAlign w:val="center"/>
          </w:tcPr>
          <w:p w:rsidR="00D31656" w:rsidRPr="00356489" w:rsidRDefault="00D31656" w:rsidP="003F1075">
            <w:pPr>
              <w:jc w:val="center"/>
              <w:rPr>
                <w:rFonts w:ascii="Palatino Linotype" w:hAnsi="Palatino Linotype"/>
                <w:caps/>
                <w:sz w:val="20"/>
                <w:szCs w:val="20"/>
              </w:rPr>
            </w:pPr>
          </w:p>
        </w:tc>
        <w:tc>
          <w:tcPr>
            <w:tcW w:w="2410" w:type="dxa"/>
            <w:vAlign w:val="center"/>
          </w:tcPr>
          <w:p w:rsidR="00D31656" w:rsidRPr="00356489" w:rsidRDefault="00D31656" w:rsidP="003F1075">
            <w:pPr>
              <w:jc w:val="center"/>
              <w:rPr>
                <w:rFonts w:ascii="Palatino Linotype" w:hAnsi="Palatino Linotype"/>
                <w:caps/>
                <w:sz w:val="20"/>
                <w:szCs w:val="20"/>
              </w:rPr>
            </w:pPr>
          </w:p>
        </w:tc>
      </w:tr>
    </w:tbl>
    <w:p w:rsidR="00D31656" w:rsidRPr="008016CE" w:rsidRDefault="00D31656" w:rsidP="008016CE">
      <w:pPr>
        <w:ind w:left="1214"/>
        <w:jc w:val="both"/>
        <w:rPr>
          <w:rFonts w:ascii="Palatino Linotype" w:hAnsi="Palatino Linotype"/>
          <w:b/>
          <w:sz w:val="24"/>
          <w:szCs w:val="24"/>
        </w:rPr>
      </w:pPr>
    </w:p>
    <w:p w:rsidR="00D31656" w:rsidRPr="00BC2028" w:rsidRDefault="00D31656" w:rsidP="00253678">
      <w:pPr>
        <w:numPr>
          <w:ilvl w:val="2"/>
          <w:numId w:val="3"/>
        </w:numPr>
        <w:jc w:val="both"/>
        <w:rPr>
          <w:rFonts w:ascii="Palatino Linotype" w:hAnsi="Palatino Linotype"/>
          <w:b/>
          <w:sz w:val="24"/>
          <w:szCs w:val="24"/>
        </w:rPr>
      </w:pPr>
      <w:r w:rsidRPr="00BC2028">
        <w:rPr>
          <w:rFonts w:ascii="Palatino Linotype" w:hAnsi="Palatino Linotype"/>
          <w:b/>
          <w:bCs/>
          <w:i/>
          <w:sz w:val="24"/>
          <w:szCs w:val="24"/>
        </w:rPr>
        <w:t>A tantárgy elsajátítása során alkalmazható tanulói tevékenységformák (ajánlás)</w:t>
      </w:r>
    </w:p>
    <w:tbl>
      <w:tblPr>
        <w:tblW w:w="903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3754"/>
        <w:gridCol w:w="851"/>
        <w:gridCol w:w="850"/>
        <w:gridCol w:w="851"/>
        <w:gridCol w:w="1875"/>
      </w:tblGrid>
      <w:tr w:rsidR="00D31656" w:rsidRPr="00FE5532" w:rsidTr="00253678">
        <w:trPr>
          <w:cantSplit/>
          <w:trHeight w:val="921"/>
        </w:trPr>
        <w:tc>
          <w:tcPr>
            <w:tcW w:w="851"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754"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552" w:type="dxa"/>
            <w:gridSpan w:val="3"/>
            <w:vAlign w:val="center"/>
          </w:tcPr>
          <w:p w:rsidR="00D31656"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31656" w:rsidRDefault="00D31656" w:rsidP="00253678">
            <w:pPr>
              <w:jc w:val="center"/>
              <w:rPr>
                <w:rFonts w:ascii="Palatino Linotype" w:hAnsi="Palatino Linotype"/>
                <w:b/>
                <w:sz w:val="20"/>
                <w:szCs w:val="20"/>
              </w:rPr>
            </w:pPr>
            <w:r>
              <w:rPr>
                <w:rFonts w:ascii="Palatino Linotype" w:hAnsi="Palatino Linotype"/>
                <w:b/>
                <w:sz w:val="20"/>
                <w:szCs w:val="20"/>
              </w:rPr>
              <w:t>(differenciálási módok)</w:t>
            </w:r>
          </w:p>
        </w:tc>
        <w:tc>
          <w:tcPr>
            <w:tcW w:w="1875" w:type="dxa"/>
            <w:vMerge w:val="restart"/>
            <w:vAlign w:val="center"/>
          </w:tcPr>
          <w:p w:rsidR="00D31656" w:rsidRPr="00FE5532" w:rsidRDefault="00D31656" w:rsidP="0025367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FE5532" w:rsidTr="00253678">
        <w:trPr>
          <w:cantSplit/>
          <w:trHeight w:val="1076"/>
        </w:trPr>
        <w:tc>
          <w:tcPr>
            <w:tcW w:w="851" w:type="dxa"/>
            <w:vMerge/>
            <w:vAlign w:val="center"/>
          </w:tcPr>
          <w:p w:rsidR="00D31656" w:rsidRPr="00FE5532" w:rsidRDefault="00D31656" w:rsidP="00253678">
            <w:pPr>
              <w:jc w:val="center"/>
              <w:rPr>
                <w:rFonts w:ascii="Palatino Linotype" w:hAnsi="Palatino Linotype"/>
                <w:b/>
                <w:sz w:val="20"/>
                <w:szCs w:val="20"/>
              </w:rPr>
            </w:pPr>
          </w:p>
        </w:tc>
        <w:tc>
          <w:tcPr>
            <w:tcW w:w="3754" w:type="dxa"/>
            <w:vMerge/>
            <w:vAlign w:val="center"/>
          </w:tcPr>
          <w:p w:rsidR="00D31656" w:rsidRPr="00FE5532" w:rsidRDefault="00D31656" w:rsidP="00253678">
            <w:pPr>
              <w:rPr>
                <w:rFonts w:ascii="Palatino Linotype" w:hAnsi="Palatino Linotype"/>
                <w:b/>
                <w:sz w:val="20"/>
                <w:szCs w:val="20"/>
              </w:rPr>
            </w:pPr>
          </w:p>
        </w:tc>
        <w:tc>
          <w:tcPr>
            <w:tcW w:w="851"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Egyéni</w:t>
            </w:r>
          </w:p>
        </w:tc>
        <w:tc>
          <w:tcPr>
            <w:tcW w:w="850"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Csoport-</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Osztály-</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keret</w:t>
            </w:r>
          </w:p>
        </w:tc>
        <w:tc>
          <w:tcPr>
            <w:tcW w:w="1875" w:type="dxa"/>
            <w:vMerge/>
            <w:vAlign w:val="center"/>
          </w:tcPr>
          <w:p w:rsidR="00D31656" w:rsidRPr="00FE5532" w:rsidRDefault="00D31656" w:rsidP="00253678">
            <w:pPr>
              <w:jc w:val="center"/>
              <w:rPr>
                <w:rFonts w:ascii="Palatino Linotype" w:hAnsi="Palatino Linotype"/>
                <w:b/>
                <w:sz w:val="20"/>
                <w:szCs w:val="20"/>
              </w:rPr>
            </w:pPr>
          </w:p>
        </w:tc>
      </w:tr>
      <w:tr w:rsidR="00D31656" w:rsidRPr="00FE5532" w:rsidTr="00253678">
        <w:tc>
          <w:tcPr>
            <w:tcW w:w="851"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1.</w:t>
            </w:r>
          </w:p>
        </w:tc>
        <w:tc>
          <w:tcPr>
            <w:tcW w:w="3754" w:type="dxa"/>
            <w:shd w:val="clear" w:color="auto" w:fill="D9D9D9"/>
            <w:vAlign w:val="center"/>
          </w:tcPr>
          <w:p w:rsidR="00D31656" w:rsidRPr="008B7D14" w:rsidRDefault="00D31656" w:rsidP="0025367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51"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850"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851"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1875" w:type="dxa"/>
            <w:shd w:val="clear" w:color="auto" w:fill="D9D9D9"/>
            <w:vAlign w:val="center"/>
          </w:tcPr>
          <w:p w:rsidR="00D31656" w:rsidRPr="00FE5532" w:rsidRDefault="00D31656" w:rsidP="00253678">
            <w:pPr>
              <w:jc w:val="center"/>
              <w:rPr>
                <w:rFonts w:ascii="Palatino Linotype" w:hAnsi="Palatino Linotype"/>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1.1.</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1.2.</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1.3.</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 xml:space="preserve">Olvasott szöveg feldolgozása </w:t>
            </w:r>
            <w:r w:rsidRPr="00FE5532">
              <w:rPr>
                <w:rFonts w:ascii="Palatino Linotype" w:hAnsi="Palatino Linotype" w:cs="Arial"/>
                <w:sz w:val="20"/>
                <w:szCs w:val="20"/>
              </w:rPr>
              <w:lastRenderedPageBreak/>
              <w:t>jegyzeteléssel</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lastRenderedPageBreak/>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lastRenderedPageBreak/>
              <w:t>1.4.</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1.5.</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1.6.</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1.7.</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2.</w:t>
            </w:r>
          </w:p>
        </w:tc>
        <w:tc>
          <w:tcPr>
            <w:tcW w:w="3754"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875"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Pr>
                <w:rFonts w:ascii="Palatino Linotype" w:hAnsi="Palatino Linotype"/>
                <w:sz w:val="20"/>
                <w:szCs w:val="20"/>
              </w:rPr>
              <w:t>2.1</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2.2.</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2.3.</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2.4.</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2.5.</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2.6.</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3.</w:t>
            </w:r>
          </w:p>
        </w:tc>
        <w:tc>
          <w:tcPr>
            <w:tcW w:w="3754"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875"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3.1.</w:t>
            </w:r>
          </w:p>
        </w:tc>
        <w:tc>
          <w:tcPr>
            <w:tcW w:w="3754"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értelmezése</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754" w:type="dxa"/>
            <w:vAlign w:val="center"/>
          </w:tcPr>
          <w:p w:rsidR="00D31656" w:rsidRPr="00FE5532" w:rsidRDefault="00D31656" w:rsidP="00253678">
            <w:pPr>
              <w:rPr>
                <w:rFonts w:ascii="Palatino Linotype" w:hAnsi="Palatino Linotype"/>
                <w:sz w:val="20"/>
                <w:szCs w:val="20"/>
              </w:rPr>
            </w:pPr>
            <w:r w:rsidRPr="00FE5532">
              <w:rPr>
                <w:rFonts w:ascii="Palatino Linotype" w:hAnsi="Palatino Linotype" w:cs="Arial"/>
                <w:sz w:val="20"/>
                <w:szCs w:val="20"/>
              </w:rPr>
              <w:t>XY rajz készítés tárgyról</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trHeight w:val="499"/>
        </w:trPr>
        <w:tc>
          <w:tcPr>
            <w:tcW w:w="851"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4.</w:t>
            </w:r>
          </w:p>
        </w:tc>
        <w:tc>
          <w:tcPr>
            <w:tcW w:w="3754"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875"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5.</w:t>
            </w:r>
          </w:p>
        </w:tc>
        <w:tc>
          <w:tcPr>
            <w:tcW w:w="3754"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875"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5.1.</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6.</w:t>
            </w:r>
          </w:p>
        </w:tc>
        <w:tc>
          <w:tcPr>
            <w:tcW w:w="3754"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875"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7.</w:t>
            </w:r>
          </w:p>
        </w:tc>
        <w:tc>
          <w:tcPr>
            <w:tcW w:w="3754"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875"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7.1.</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8.</w:t>
            </w:r>
          </w:p>
        </w:tc>
        <w:tc>
          <w:tcPr>
            <w:tcW w:w="3754"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0"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851"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1875"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8.1.</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8.2.</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c>
          <w:tcPr>
            <w:tcW w:w="851"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3</w:t>
            </w:r>
            <w:r w:rsidRPr="00FE5532">
              <w:rPr>
                <w:rFonts w:ascii="Palatino Linotype" w:hAnsi="Palatino Linotype"/>
                <w:sz w:val="20"/>
                <w:szCs w:val="20"/>
              </w:rPr>
              <w:t>.</w:t>
            </w:r>
          </w:p>
        </w:tc>
        <w:tc>
          <w:tcPr>
            <w:tcW w:w="3754"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51" w:type="dxa"/>
            <w:vAlign w:val="center"/>
          </w:tcPr>
          <w:p w:rsidR="00D31656" w:rsidRPr="00356489" w:rsidRDefault="00D31656" w:rsidP="00253678">
            <w:pPr>
              <w:jc w:val="center"/>
              <w:rPr>
                <w:rFonts w:ascii="Palatino Linotype" w:hAnsi="Palatino Linotype"/>
                <w:caps/>
                <w:sz w:val="20"/>
                <w:szCs w:val="20"/>
              </w:rPr>
            </w:pPr>
          </w:p>
        </w:tc>
        <w:tc>
          <w:tcPr>
            <w:tcW w:w="850"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D31656" w:rsidRPr="00356489"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D31656" w:rsidRPr="00356489" w:rsidRDefault="00D31656" w:rsidP="00253678">
            <w:pPr>
              <w:jc w:val="center"/>
              <w:rPr>
                <w:rFonts w:ascii="Palatino Linotype" w:hAnsi="Palatino Linotype"/>
                <w:caps/>
                <w:sz w:val="20"/>
                <w:szCs w:val="20"/>
              </w:rPr>
            </w:pPr>
          </w:p>
        </w:tc>
      </w:tr>
    </w:tbl>
    <w:p w:rsidR="00D31656" w:rsidRPr="00CD6BC0" w:rsidRDefault="00D31656" w:rsidP="00253678">
      <w:pPr>
        <w:pStyle w:val="Listaszerbekezds"/>
        <w:spacing w:after="0" w:line="240" w:lineRule="auto"/>
        <w:ind w:left="0"/>
        <w:rPr>
          <w:rFonts w:ascii="Palatino Linotype" w:hAnsi="Palatino Linotype"/>
          <w:b/>
          <w:i/>
          <w:sz w:val="24"/>
          <w:szCs w:val="24"/>
        </w:rPr>
      </w:pPr>
    </w:p>
    <w:p w:rsidR="00D31656" w:rsidRDefault="00D31656" w:rsidP="00253678">
      <w:pPr>
        <w:numPr>
          <w:ilvl w:val="1"/>
          <w:numId w:val="3"/>
        </w:numPr>
        <w:tabs>
          <w:tab w:val="clear" w:pos="432"/>
          <w:tab w:val="num" w:pos="792"/>
        </w:tabs>
        <w:ind w:left="792" w:hanging="225"/>
        <w:rPr>
          <w:rFonts w:ascii="Palatino Linotype" w:hAnsi="Palatino Linotype"/>
          <w:b/>
          <w:sz w:val="24"/>
          <w:szCs w:val="24"/>
        </w:rPr>
      </w:pPr>
      <w:r w:rsidRPr="00CD6BC0">
        <w:rPr>
          <w:rFonts w:ascii="Palatino Linotype" w:hAnsi="Palatino Linotype"/>
          <w:b/>
          <w:sz w:val="24"/>
          <w:szCs w:val="24"/>
        </w:rPr>
        <w:t>A</w:t>
      </w:r>
      <w:r w:rsidRPr="008630DB">
        <w:rPr>
          <w:rFonts w:ascii="Palatino Linotype" w:hAnsi="Palatino Linotype"/>
          <w:b/>
          <w:sz w:val="24"/>
          <w:szCs w:val="24"/>
        </w:rPr>
        <w:t xml:space="preserve"> tantárgy értékelésének módja</w:t>
      </w:r>
    </w:p>
    <w:p w:rsidR="00D31656" w:rsidRDefault="00D31656" w:rsidP="00253678">
      <w:pPr>
        <w:widowControl w:val="0"/>
        <w:suppressAutoHyphens/>
        <w:ind w:left="567"/>
        <w:jc w:val="both"/>
        <w:rPr>
          <w:rFonts w:ascii="Palatino Linotype" w:hAnsi="Palatino Linotype"/>
          <w:b/>
          <w:sz w:val="44"/>
          <w:szCs w:val="44"/>
        </w:rPr>
      </w:pPr>
      <w:r w:rsidRPr="00705224">
        <w:rPr>
          <w:rFonts w:ascii="Palatino Linotype" w:hAnsi="Palatino Linotype"/>
          <w:sz w:val="24"/>
          <w:szCs w:val="24"/>
        </w:rPr>
        <w:t xml:space="preserve">A nemzeti köznevelésről szóló 2011. évi CXC. törvény 54. § (2) a) pontja szerinti </w:t>
      </w:r>
      <w:r w:rsidRPr="00705224">
        <w:rPr>
          <w:rFonts w:ascii="Palatino Linotype" w:hAnsi="Palatino Linotype"/>
          <w:sz w:val="24"/>
          <w:szCs w:val="24"/>
        </w:rPr>
        <w:lastRenderedPageBreak/>
        <w:t>értékeléssel.</w:t>
      </w:r>
      <w:r>
        <w:rPr>
          <w:rFonts w:ascii="Palatino Linotype" w:hAnsi="Palatino Linotype"/>
          <w:b/>
          <w:sz w:val="44"/>
          <w:szCs w:val="44"/>
        </w:rPr>
        <w:br w:type="page"/>
      </w:r>
    </w:p>
    <w:p w:rsidR="00D31656" w:rsidRDefault="00D31656" w:rsidP="00253678">
      <w:pPr>
        <w:widowControl w:val="0"/>
        <w:suppressAutoHyphens/>
        <w:jc w:val="center"/>
        <w:rPr>
          <w:rFonts w:ascii="Palatino Linotype" w:hAnsi="Palatino Linotype"/>
          <w:b/>
          <w:sz w:val="44"/>
          <w:szCs w:val="44"/>
        </w:rPr>
      </w:pPr>
    </w:p>
    <w:p w:rsidR="00D31656" w:rsidRDefault="00D31656" w:rsidP="00253678">
      <w:pPr>
        <w:widowControl w:val="0"/>
        <w:suppressAutoHyphens/>
        <w:jc w:val="center"/>
        <w:rPr>
          <w:rFonts w:ascii="Palatino Linotype" w:hAnsi="Palatino Linotype"/>
          <w:b/>
          <w:sz w:val="44"/>
          <w:szCs w:val="44"/>
        </w:rPr>
      </w:pPr>
    </w:p>
    <w:p w:rsidR="00D31656" w:rsidRDefault="00D31656" w:rsidP="00253678">
      <w:pPr>
        <w:widowControl w:val="0"/>
        <w:suppressAutoHyphens/>
        <w:jc w:val="center"/>
        <w:rPr>
          <w:rFonts w:ascii="Palatino Linotype" w:hAnsi="Palatino Linotype"/>
          <w:b/>
          <w:sz w:val="44"/>
          <w:szCs w:val="44"/>
        </w:rPr>
      </w:pPr>
    </w:p>
    <w:p w:rsidR="00D31656" w:rsidRDefault="00D31656" w:rsidP="00253678">
      <w:pPr>
        <w:widowControl w:val="0"/>
        <w:suppressAutoHyphens/>
        <w:jc w:val="center"/>
        <w:rPr>
          <w:rFonts w:ascii="Palatino Linotype" w:hAnsi="Palatino Linotype"/>
          <w:b/>
          <w:sz w:val="44"/>
          <w:szCs w:val="44"/>
        </w:rPr>
      </w:pPr>
    </w:p>
    <w:p w:rsidR="00D31656" w:rsidRDefault="00D31656" w:rsidP="00253678">
      <w:pPr>
        <w:widowControl w:val="0"/>
        <w:suppressAutoHyphens/>
        <w:jc w:val="center"/>
        <w:rPr>
          <w:rFonts w:ascii="Palatino Linotype" w:hAnsi="Palatino Linotype"/>
          <w:b/>
          <w:sz w:val="44"/>
          <w:szCs w:val="44"/>
        </w:rPr>
      </w:pP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A</w:t>
      </w: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 xml:space="preserve">10673-12 </w:t>
      </w:r>
      <w:r w:rsidRPr="000E120B">
        <w:rPr>
          <w:rFonts w:ascii="Palatino Linotype" w:hAnsi="Palatino Linotype"/>
          <w:b/>
          <w:sz w:val="44"/>
          <w:szCs w:val="44"/>
        </w:rPr>
        <w:t>azonosító számú</w:t>
      </w:r>
    </w:p>
    <w:p w:rsidR="00D31656" w:rsidRPr="000E120B" w:rsidRDefault="00D31656" w:rsidP="00253678">
      <w:pPr>
        <w:widowControl w:val="0"/>
        <w:suppressAutoHyphens/>
        <w:jc w:val="center"/>
        <w:rPr>
          <w:rFonts w:ascii="Palatino Linotype" w:hAnsi="Palatino Linotype"/>
          <w:sz w:val="44"/>
          <w:szCs w:val="44"/>
        </w:rPr>
      </w:pPr>
    </w:p>
    <w:p w:rsidR="00D31656"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 xml:space="preserve">Vállalkozási alapismeretek </w:t>
      </w:r>
    </w:p>
    <w:p w:rsidR="00D31656" w:rsidRPr="000E120B" w:rsidRDefault="00D31656" w:rsidP="00253678">
      <w:pPr>
        <w:widowControl w:val="0"/>
        <w:suppressAutoHyphens/>
        <w:jc w:val="center"/>
        <w:rPr>
          <w:rFonts w:ascii="Palatino Linotype" w:hAnsi="Palatino Linotype"/>
          <w:b/>
          <w:sz w:val="44"/>
          <w:szCs w:val="44"/>
        </w:rPr>
      </w:pPr>
      <w:r>
        <w:rPr>
          <w:rFonts w:ascii="Palatino Linotype" w:hAnsi="Palatino Linotype"/>
          <w:b/>
          <w:sz w:val="44"/>
          <w:szCs w:val="44"/>
        </w:rPr>
        <w:t>(Kerámia, porcelán készítő)</w:t>
      </w:r>
    </w:p>
    <w:p w:rsidR="00D31656" w:rsidRPr="000E120B" w:rsidRDefault="00D31656" w:rsidP="0025367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31656" w:rsidRPr="000E120B" w:rsidRDefault="00D31656" w:rsidP="00253678">
      <w:pPr>
        <w:widowControl w:val="0"/>
        <w:suppressAutoHyphens/>
        <w:jc w:val="center"/>
        <w:rPr>
          <w:rFonts w:ascii="Palatino Linotype" w:hAnsi="Palatino Linotype"/>
          <w:b/>
          <w:sz w:val="44"/>
          <w:szCs w:val="44"/>
        </w:rPr>
      </w:pPr>
    </w:p>
    <w:p w:rsidR="00D31656" w:rsidRPr="000E120B" w:rsidRDefault="00D31656" w:rsidP="0025367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31656" w:rsidRPr="000E120B" w:rsidRDefault="00D31656" w:rsidP="00253678">
      <w:pPr>
        <w:widowControl w:val="0"/>
        <w:suppressAutoHyphens/>
        <w:jc w:val="center"/>
        <w:rPr>
          <w:rFonts w:ascii="Palatino Linotype" w:hAnsi="Palatino Linotype"/>
          <w:b/>
          <w:kern w:val="1"/>
          <w:sz w:val="44"/>
          <w:szCs w:val="44"/>
          <w:lang w:eastAsia="hi-IN" w:bidi="hi-IN"/>
        </w:rPr>
      </w:pPr>
    </w:p>
    <w:p w:rsidR="00D31656" w:rsidRPr="000E120B" w:rsidRDefault="00D31656" w:rsidP="0025367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31656" w:rsidRPr="000E120B" w:rsidRDefault="00D31656" w:rsidP="00253678">
      <w:pPr>
        <w:widowControl w:val="0"/>
        <w:suppressAutoHyphens/>
        <w:jc w:val="center"/>
        <w:rPr>
          <w:rFonts w:ascii="Palatino Linotype" w:hAnsi="Palatino Linotype"/>
          <w:b/>
          <w:bCs/>
          <w:kern w:val="1"/>
          <w:sz w:val="44"/>
          <w:szCs w:val="44"/>
          <w:lang w:eastAsia="hi-IN" w:bidi="hi-IN"/>
        </w:rPr>
      </w:pPr>
    </w:p>
    <w:p w:rsidR="00D31656" w:rsidRDefault="00D31656" w:rsidP="00253678">
      <w:pPr>
        <w:widowControl w:val="0"/>
        <w:suppressAutoHyphens/>
        <w:jc w:val="both"/>
        <w:rPr>
          <w:rFonts w:ascii="Palatino Linotype" w:hAnsi="Palatino Linotype"/>
          <w:b/>
          <w:bCs/>
          <w:kern w:val="1"/>
          <w:sz w:val="24"/>
          <w:szCs w:val="24"/>
          <w:lang w:eastAsia="hi-IN" w:bidi="hi-IN"/>
        </w:rPr>
        <w:sectPr w:rsidR="00D31656" w:rsidSect="00AA26FB">
          <w:pgSz w:w="11906" w:h="16838"/>
          <w:pgMar w:top="1560" w:right="1418" w:bottom="1618" w:left="1418" w:header="709" w:footer="709" w:gutter="0"/>
          <w:cols w:space="708"/>
          <w:docGrid w:linePitch="360"/>
        </w:sectPr>
      </w:pPr>
    </w:p>
    <w:p w:rsidR="00D31656" w:rsidRPr="000E120B" w:rsidRDefault="00D31656" w:rsidP="0025367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10673-12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EB4CA2">
        <w:rPr>
          <w:rFonts w:ascii="Palatino Linotype" w:hAnsi="Palatino Linotype"/>
          <w:b/>
          <w:sz w:val="24"/>
          <w:szCs w:val="24"/>
        </w:rPr>
        <w:t>Vállalkozási alapismeretek (Kerámia, porcelánkészítő)</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D31656" w:rsidRPr="000E120B" w:rsidRDefault="00D31656" w:rsidP="00253678">
      <w:pPr>
        <w:widowControl w:val="0"/>
        <w:suppressAutoHyphens/>
        <w:rPr>
          <w:rFonts w:ascii="Palatino Linotype" w:hAnsi="Palatino Linotype" w:cs="Mangal"/>
          <w:b/>
          <w:kern w:val="1"/>
          <w:sz w:val="24"/>
          <w:szCs w:val="24"/>
          <w:lang w:eastAsia="hi-IN" w:bidi="hi-IN"/>
        </w:rPr>
      </w:pPr>
    </w:p>
    <w:tbl>
      <w:tblPr>
        <w:tblW w:w="8188" w:type="dxa"/>
        <w:jc w:val="center"/>
        <w:tblCellMar>
          <w:left w:w="70" w:type="dxa"/>
          <w:right w:w="70" w:type="dxa"/>
        </w:tblCellMar>
        <w:tblLook w:val="0000" w:firstRow="0" w:lastRow="0" w:firstColumn="0" w:lastColumn="0" w:noHBand="0" w:noVBand="0"/>
      </w:tblPr>
      <w:tblGrid>
        <w:gridCol w:w="5520"/>
        <w:gridCol w:w="930"/>
        <w:gridCol w:w="789"/>
        <w:gridCol w:w="949"/>
      </w:tblGrid>
      <w:tr w:rsidR="00D31656" w:rsidRPr="000E120B" w:rsidTr="00253678">
        <w:trPr>
          <w:trHeight w:val="570"/>
          <w:jc w:val="center"/>
        </w:trPr>
        <w:tc>
          <w:tcPr>
            <w:tcW w:w="5520" w:type="dxa"/>
            <w:vMerge w:val="restart"/>
            <w:tcBorders>
              <w:top w:val="single" w:sz="4" w:space="0" w:color="auto"/>
              <w:left w:val="single" w:sz="4" w:space="0" w:color="auto"/>
              <w:bottom w:val="single" w:sz="4" w:space="0" w:color="auto"/>
              <w:right w:val="single" w:sz="4" w:space="0" w:color="auto"/>
            </w:tcBorders>
            <w:noWrap/>
            <w:vAlign w:val="center"/>
          </w:tcPr>
          <w:p w:rsidR="00D31656" w:rsidRDefault="00D31656" w:rsidP="00253678">
            <w:pPr>
              <w:widowControl w:val="0"/>
              <w:suppressAutoHyphens/>
              <w:jc w:val="center"/>
              <w:rPr>
                <w:rFonts w:ascii="Palatino Linotype" w:hAnsi="Palatino Linotype"/>
                <w:sz w:val="20"/>
                <w:szCs w:val="20"/>
              </w:rPr>
            </w:pPr>
            <w:r>
              <w:rPr>
                <w:rFonts w:ascii="Palatino Linotype" w:hAnsi="Palatino Linotype"/>
                <w:sz w:val="20"/>
                <w:szCs w:val="20"/>
              </w:rPr>
              <w:t>10673-12</w:t>
            </w:r>
          </w:p>
          <w:p w:rsidR="00D31656" w:rsidRPr="00B93E6A" w:rsidRDefault="00D31656" w:rsidP="00253678">
            <w:pPr>
              <w:widowControl w:val="0"/>
              <w:suppressAutoHyphens/>
              <w:jc w:val="center"/>
              <w:rPr>
                <w:rFonts w:ascii="Palatino Linotype" w:hAnsi="Palatino Linotype"/>
                <w:sz w:val="20"/>
                <w:szCs w:val="20"/>
              </w:rPr>
            </w:pPr>
            <w:r w:rsidRPr="00705224">
              <w:rPr>
                <w:rFonts w:ascii="Palatino Linotype" w:hAnsi="Palatino Linotype"/>
                <w:sz w:val="20"/>
                <w:szCs w:val="20"/>
              </w:rPr>
              <w:t>Vállalkozási alapismeretek</w:t>
            </w:r>
          </w:p>
          <w:p w:rsidR="00D31656" w:rsidRDefault="00D31656" w:rsidP="004A4587">
            <w:pPr>
              <w:widowControl w:val="0"/>
              <w:suppressAutoHyphens/>
              <w:jc w:val="center"/>
              <w:rPr>
                <w:rFonts w:ascii="Palatino Linotype" w:hAnsi="Palatino Linotype"/>
                <w:sz w:val="20"/>
                <w:szCs w:val="20"/>
              </w:rPr>
            </w:pPr>
            <w:r>
              <w:rPr>
                <w:rFonts w:ascii="Palatino Linotype" w:hAnsi="Palatino Linotype"/>
                <w:sz w:val="20"/>
                <w:szCs w:val="20"/>
              </w:rPr>
              <w:t>(Kerámia</w:t>
            </w:r>
            <w:r w:rsidRPr="00705224">
              <w:rPr>
                <w:rFonts w:ascii="Palatino Linotype" w:hAnsi="Palatino Linotype"/>
                <w:sz w:val="20"/>
                <w:szCs w:val="20"/>
              </w:rPr>
              <w:t>, porcelán</w:t>
            </w:r>
            <w:r>
              <w:rPr>
                <w:rFonts w:ascii="Palatino Linotype" w:hAnsi="Palatino Linotype"/>
                <w:sz w:val="20"/>
                <w:szCs w:val="20"/>
              </w:rPr>
              <w:t xml:space="preserve"> </w:t>
            </w:r>
            <w:r w:rsidRPr="00705224">
              <w:rPr>
                <w:rFonts w:ascii="Palatino Linotype" w:hAnsi="Palatino Linotype"/>
                <w:sz w:val="20"/>
                <w:szCs w:val="20"/>
              </w:rPr>
              <w:t>készítő)</w:t>
            </w:r>
          </w:p>
        </w:tc>
        <w:tc>
          <w:tcPr>
            <w:tcW w:w="2668" w:type="dxa"/>
            <w:gridSpan w:val="3"/>
            <w:tcBorders>
              <w:top w:val="single" w:sz="4" w:space="0" w:color="auto"/>
              <w:left w:val="nil"/>
              <w:bottom w:val="single" w:sz="4" w:space="0" w:color="auto"/>
              <w:right w:val="single" w:sz="4" w:space="0" w:color="auto"/>
            </w:tcBorders>
            <w:vAlign w:val="center"/>
          </w:tcPr>
          <w:p w:rsidR="00D31656" w:rsidRPr="000E120B" w:rsidRDefault="00D31656" w:rsidP="00253678">
            <w:pPr>
              <w:jc w:val="center"/>
              <w:rPr>
                <w:rFonts w:ascii="Palatino Linotype" w:hAnsi="Palatino Linotype"/>
                <w:sz w:val="20"/>
                <w:szCs w:val="20"/>
              </w:rPr>
            </w:pPr>
            <w:r>
              <w:rPr>
                <w:rFonts w:ascii="Palatino Linotype" w:hAnsi="Palatino Linotype"/>
                <w:sz w:val="20"/>
                <w:szCs w:val="20"/>
              </w:rPr>
              <w:t>Vállalkozási alapismeretek</w:t>
            </w:r>
            <w:r w:rsidRPr="000E120B">
              <w:rPr>
                <w:rFonts w:ascii="Palatino Linotype" w:hAnsi="Palatino Linotype"/>
                <w:sz w:val="20"/>
                <w:szCs w:val="20"/>
              </w:rPr>
              <w:t xml:space="preserve"> </w:t>
            </w:r>
          </w:p>
        </w:tc>
      </w:tr>
      <w:tr w:rsidR="00D31656" w:rsidRPr="000E120B" w:rsidTr="00253678">
        <w:trPr>
          <w:trHeight w:val="2942"/>
          <w:jc w:val="center"/>
        </w:trPr>
        <w:tc>
          <w:tcPr>
            <w:tcW w:w="5520" w:type="dxa"/>
            <w:vMerge/>
            <w:tcBorders>
              <w:top w:val="single" w:sz="4" w:space="0" w:color="auto"/>
              <w:left w:val="single" w:sz="4" w:space="0" w:color="auto"/>
              <w:bottom w:val="single" w:sz="4" w:space="0" w:color="auto"/>
              <w:right w:val="single" w:sz="4" w:space="0" w:color="auto"/>
            </w:tcBorders>
            <w:vAlign w:val="center"/>
          </w:tcPr>
          <w:p w:rsidR="00D31656" w:rsidRPr="000E120B" w:rsidRDefault="00D31656" w:rsidP="00253678">
            <w:pPr>
              <w:rPr>
                <w:rFonts w:ascii="Palatino Linotype" w:hAnsi="Palatino Linotype"/>
                <w:sz w:val="20"/>
                <w:szCs w:val="20"/>
              </w:rPr>
            </w:pPr>
          </w:p>
        </w:tc>
        <w:tc>
          <w:tcPr>
            <w:tcW w:w="930"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cs="TimesNewRomanPSMT"/>
                <w:sz w:val="18"/>
                <w:szCs w:val="18"/>
              </w:rPr>
            </w:pPr>
            <w:r w:rsidRPr="000226E1">
              <w:rPr>
                <w:rFonts w:ascii="Palatino Linotype" w:hAnsi="Palatino Linotype" w:cs="TimesNewRomanPSMT"/>
                <w:sz w:val="18"/>
                <w:szCs w:val="18"/>
              </w:rPr>
              <w:t xml:space="preserve">Jogi alapismeretek, a magyar </w:t>
            </w:r>
          </w:p>
          <w:p w:rsidR="00D31656" w:rsidRPr="000226E1" w:rsidRDefault="00D31656" w:rsidP="00253678">
            <w:pPr>
              <w:ind w:left="57"/>
              <w:rPr>
                <w:rFonts w:ascii="Palatino Linotype" w:hAnsi="Palatino Linotype"/>
                <w:sz w:val="18"/>
                <w:szCs w:val="18"/>
              </w:rPr>
            </w:pPr>
            <w:r w:rsidRPr="000226E1">
              <w:rPr>
                <w:rFonts w:ascii="Palatino Linotype" w:hAnsi="Palatino Linotype" w:cs="TimesNewRomanPSMT"/>
                <w:sz w:val="18"/>
                <w:szCs w:val="18"/>
              </w:rPr>
              <w:t>állam működése, közigazgatási és polgári jog</w:t>
            </w:r>
            <w:r w:rsidRPr="000226E1">
              <w:rPr>
                <w:rFonts w:ascii="Palatino Linotype" w:hAnsi="Palatino Linotype"/>
                <w:sz w:val="18"/>
                <w:szCs w:val="18"/>
              </w:rPr>
              <w:t xml:space="preserve"> </w:t>
            </w:r>
          </w:p>
        </w:tc>
        <w:tc>
          <w:tcPr>
            <w:tcW w:w="789" w:type="dxa"/>
            <w:tcBorders>
              <w:top w:val="nil"/>
              <w:left w:val="nil"/>
              <w:bottom w:val="single" w:sz="4" w:space="0" w:color="auto"/>
              <w:right w:val="single" w:sz="4" w:space="0" w:color="auto"/>
            </w:tcBorders>
            <w:textDirection w:val="btLr"/>
            <w:vAlign w:val="bottom"/>
          </w:tcPr>
          <w:p w:rsidR="00D31656" w:rsidRDefault="00D31656" w:rsidP="00253678">
            <w:pPr>
              <w:ind w:left="57"/>
              <w:rPr>
                <w:rFonts w:ascii="Palatino Linotype" w:hAnsi="Palatino Linotype"/>
                <w:sz w:val="18"/>
                <w:szCs w:val="18"/>
              </w:rPr>
            </w:pPr>
            <w:r w:rsidRPr="000226E1">
              <w:rPr>
                <w:rFonts w:ascii="Palatino Linotype" w:hAnsi="Palatino Linotype"/>
                <w:sz w:val="18"/>
                <w:szCs w:val="18"/>
              </w:rPr>
              <w:t xml:space="preserve">Alkalmazotti munka </w:t>
            </w:r>
          </w:p>
          <w:p w:rsidR="00D31656" w:rsidRPr="000226E1" w:rsidRDefault="00D31656" w:rsidP="00253678">
            <w:pPr>
              <w:ind w:left="57"/>
              <w:rPr>
                <w:rFonts w:ascii="Palatino Linotype" w:hAnsi="Palatino Linotype"/>
                <w:sz w:val="18"/>
                <w:szCs w:val="18"/>
              </w:rPr>
            </w:pPr>
            <w:r w:rsidRPr="000226E1">
              <w:rPr>
                <w:rFonts w:ascii="Palatino Linotype" w:hAnsi="Palatino Linotype"/>
                <w:sz w:val="18"/>
                <w:szCs w:val="18"/>
              </w:rPr>
              <w:t>adminisztratív és jogi háttere</w:t>
            </w:r>
          </w:p>
        </w:tc>
        <w:tc>
          <w:tcPr>
            <w:tcW w:w="949" w:type="dxa"/>
            <w:tcBorders>
              <w:top w:val="nil"/>
              <w:left w:val="nil"/>
              <w:bottom w:val="single" w:sz="4" w:space="0" w:color="auto"/>
              <w:right w:val="single" w:sz="4" w:space="0" w:color="auto"/>
            </w:tcBorders>
            <w:textDirection w:val="btLr"/>
            <w:vAlign w:val="bottom"/>
          </w:tcPr>
          <w:p w:rsidR="00D31656" w:rsidRPr="000226E1" w:rsidRDefault="00D31656" w:rsidP="00253678">
            <w:pPr>
              <w:ind w:left="57"/>
              <w:rPr>
                <w:rFonts w:ascii="Palatino Linotype" w:hAnsi="Palatino Linotype"/>
                <w:sz w:val="18"/>
                <w:szCs w:val="18"/>
              </w:rPr>
            </w:pPr>
            <w:r w:rsidRPr="000226E1">
              <w:rPr>
                <w:rFonts w:ascii="Palatino Linotype" w:hAnsi="Palatino Linotype"/>
                <w:sz w:val="18"/>
                <w:szCs w:val="18"/>
              </w:rPr>
              <w:t>Önálló tevékenység szervezése, jogi, gazdasági és adminisztratív háttere</w:t>
            </w:r>
          </w:p>
        </w:tc>
      </w:tr>
      <w:tr w:rsidR="00D31656" w:rsidRPr="000E120B" w:rsidTr="00253678">
        <w:trPr>
          <w:trHeight w:val="345"/>
          <w:jc w:val="center"/>
        </w:trPr>
        <w:tc>
          <w:tcPr>
            <w:tcW w:w="8188" w:type="dxa"/>
            <w:gridSpan w:val="4"/>
            <w:tcBorders>
              <w:top w:val="nil"/>
              <w:left w:val="single" w:sz="4" w:space="0" w:color="auto"/>
              <w:bottom w:val="single" w:sz="4" w:space="0" w:color="auto"/>
              <w:right w:val="single" w:sz="4" w:space="0" w:color="auto"/>
            </w:tcBorders>
            <w:noWrap/>
            <w:vAlign w:val="center"/>
          </w:tcPr>
          <w:p w:rsidR="00D31656" w:rsidRPr="000E120B" w:rsidRDefault="00D31656" w:rsidP="00253678">
            <w:pPr>
              <w:jc w:val="center"/>
              <w:rPr>
                <w:rFonts w:ascii="Palatino Linotype" w:hAnsi="Palatino Linotype"/>
                <w:sz w:val="20"/>
                <w:szCs w:val="20"/>
              </w:rPr>
            </w:pPr>
            <w:r w:rsidRPr="000E120B">
              <w:rPr>
                <w:rFonts w:ascii="Palatino Linotype" w:hAnsi="Palatino Linotype"/>
                <w:sz w:val="20"/>
                <w:szCs w:val="20"/>
              </w:rPr>
              <w:t>FELADATOK</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Tájékozódik a munkavállalói vagy a vállalkozói tevékenység gazdasági - jogi feltételeiről, és változásairól</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Vállalkozóként kialakítja vevőkörét – megrendelőt, megbízót keres</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Vállalkozással összefüggő adminisztratív, szervező és gazdasági tevékenységet folytat</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360"/>
          <w:jc w:val="center"/>
        </w:trPr>
        <w:tc>
          <w:tcPr>
            <w:tcW w:w="8188" w:type="dxa"/>
            <w:gridSpan w:val="4"/>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sz w:val="20"/>
                <w:szCs w:val="20"/>
              </w:rPr>
            </w:pPr>
            <w:r w:rsidRPr="0059731E">
              <w:rPr>
                <w:rFonts w:ascii="Palatino Linotype" w:hAnsi="Palatino Linotype"/>
                <w:sz w:val="20"/>
                <w:szCs w:val="20"/>
              </w:rPr>
              <w:t>SZAKMAI ISMERETEK</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Jogi ismeretek alapjai</w:t>
            </w:r>
          </w:p>
        </w:tc>
        <w:tc>
          <w:tcPr>
            <w:tcW w:w="930"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Munkajog és foglalkoztatás</w:t>
            </w:r>
          </w:p>
        </w:tc>
        <w:tc>
          <w:tcPr>
            <w:tcW w:w="930"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Vállalkozási formák, vállalkozások alapítása, működtetése</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A vállalkozás vagy a munka szervezésének gyakorlati teendői</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Gazdálkodás és adózás</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A piackutatás és marketing alapjai</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Dokumentáció és adminisztráció</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Elemi szintű számítógép-használat</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360"/>
          <w:jc w:val="center"/>
        </w:trPr>
        <w:tc>
          <w:tcPr>
            <w:tcW w:w="8188" w:type="dxa"/>
            <w:gridSpan w:val="4"/>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sz w:val="20"/>
                <w:szCs w:val="20"/>
              </w:rPr>
            </w:pPr>
            <w:r w:rsidRPr="0059731E">
              <w:rPr>
                <w:rFonts w:ascii="Palatino Linotype" w:hAnsi="Palatino Linotype"/>
                <w:sz w:val="20"/>
                <w:szCs w:val="20"/>
              </w:rPr>
              <w:t>SZAKMAI KÉSZSÉGEK</w:t>
            </w:r>
          </w:p>
        </w:tc>
      </w:tr>
      <w:tr w:rsidR="00D31656" w:rsidRPr="000E120B" w:rsidTr="00253678">
        <w:trPr>
          <w:trHeight w:val="240"/>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Olvasott szakmai szöveg megértése</w:t>
            </w:r>
          </w:p>
        </w:tc>
        <w:tc>
          <w:tcPr>
            <w:tcW w:w="930"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386"/>
          <w:jc w:val="center"/>
        </w:trPr>
        <w:tc>
          <w:tcPr>
            <w:tcW w:w="8188" w:type="dxa"/>
            <w:gridSpan w:val="4"/>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sidRPr="0059731E">
              <w:rPr>
                <w:rFonts w:ascii="Palatino Linotype" w:hAnsi="Palatino Linotype"/>
                <w:caps/>
                <w:sz w:val="20"/>
                <w:szCs w:val="20"/>
              </w:rPr>
              <w:t>SZEMÉLYES KOMPETENCIÁK</w:t>
            </w:r>
          </w:p>
        </w:tc>
      </w:tr>
      <w:tr w:rsidR="00D31656" w:rsidRPr="000E120B" w:rsidTr="00253678">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Önállóság</w:t>
            </w:r>
          </w:p>
        </w:tc>
        <w:tc>
          <w:tcPr>
            <w:tcW w:w="930"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 xml:space="preserve">Döntésképesség </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360"/>
          <w:jc w:val="center"/>
        </w:trPr>
        <w:tc>
          <w:tcPr>
            <w:tcW w:w="8188" w:type="dxa"/>
            <w:gridSpan w:val="4"/>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sidRPr="0059731E">
              <w:rPr>
                <w:rFonts w:ascii="Palatino Linotype" w:hAnsi="Palatino Linotype"/>
                <w:caps/>
                <w:sz w:val="20"/>
                <w:szCs w:val="20"/>
              </w:rPr>
              <w:t>TÁRSAS KOMPETENCIÁK</w:t>
            </w:r>
          </w:p>
        </w:tc>
      </w:tr>
      <w:tr w:rsidR="00D31656" w:rsidRPr="000E120B" w:rsidTr="00253678">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Motiválhatóság</w:t>
            </w:r>
          </w:p>
        </w:tc>
        <w:tc>
          <w:tcPr>
            <w:tcW w:w="930"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360"/>
          <w:jc w:val="center"/>
        </w:trPr>
        <w:tc>
          <w:tcPr>
            <w:tcW w:w="8188" w:type="dxa"/>
            <w:gridSpan w:val="4"/>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sidRPr="0059731E">
              <w:rPr>
                <w:rFonts w:ascii="Palatino Linotype" w:hAnsi="Palatino Linotype"/>
                <w:caps/>
                <w:sz w:val="20"/>
                <w:szCs w:val="20"/>
              </w:rPr>
              <w:t>MÓDSZERKOMPETENCIÁK</w:t>
            </w:r>
          </w:p>
        </w:tc>
      </w:tr>
      <w:tr w:rsidR="00D31656" w:rsidRPr="000E120B" w:rsidTr="00253678">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Általános tanulóképesség</w:t>
            </w:r>
          </w:p>
        </w:tc>
        <w:tc>
          <w:tcPr>
            <w:tcW w:w="930"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Rendszer/ek/ben való gondolkodás (rendszerszemlélet)</w:t>
            </w:r>
          </w:p>
        </w:tc>
        <w:tc>
          <w:tcPr>
            <w:tcW w:w="930"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r w:rsidR="00D31656" w:rsidRPr="000E120B" w:rsidTr="00253678">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D31656" w:rsidRPr="0059731E" w:rsidRDefault="00D31656" w:rsidP="00253678">
            <w:pPr>
              <w:jc w:val="both"/>
              <w:rPr>
                <w:rFonts w:ascii="Palatino Linotype" w:hAnsi="Palatino Linotype"/>
                <w:sz w:val="20"/>
                <w:szCs w:val="20"/>
              </w:rPr>
            </w:pPr>
            <w:r w:rsidRPr="0059731E">
              <w:rPr>
                <w:rFonts w:ascii="Palatino Linotype" w:hAnsi="Palatino Linotype"/>
                <w:sz w:val="20"/>
                <w:szCs w:val="20"/>
              </w:rPr>
              <w:t>Gyakorlatias feladatértelmezés</w:t>
            </w:r>
          </w:p>
        </w:tc>
        <w:tc>
          <w:tcPr>
            <w:tcW w:w="930" w:type="dxa"/>
            <w:tcBorders>
              <w:top w:val="nil"/>
              <w:left w:val="nil"/>
              <w:bottom w:val="single" w:sz="4" w:space="0" w:color="auto"/>
              <w:right w:val="single" w:sz="4" w:space="0" w:color="auto"/>
            </w:tcBorders>
            <w:vAlign w:val="center"/>
          </w:tcPr>
          <w:p w:rsidR="00D31656" w:rsidRDefault="00D31656" w:rsidP="00253678">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D31656" w:rsidRPr="0059731E" w:rsidRDefault="00D31656" w:rsidP="00253678">
            <w:pPr>
              <w:jc w:val="center"/>
              <w:rPr>
                <w:rFonts w:ascii="Palatino Linotype" w:hAnsi="Palatino Linotype"/>
                <w:caps/>
                <w:sz w:val="20"/>
                <w:szCs w:val="20"/>
              </w:rPr>
            </w:pPr>
            <w:r>
              <w:rPr>
                <w:rFonts w:ascii="Palatino Linotype" w:hAnsi="Palatino Linotype"/>
                <w:sz w:val="20"/>
                <w:szCs w:val="20"/>
              </w:rPr>
              <w:t>x</w:t>
            </w:r>
          </w:p>
        </w:tc>
      </w:tr>
    </w:tbl>
    <w:p w:rsidR="00D31656" w:rsidRDefault="00D31656" w:rsidP="00253678">
      <w:pPr>
        <w:widowControl w:val="0"/>
        <w:suppressAutoHyphens/>
        <w:rPr>
          <w:rFonts w:ascii="Palatino Linotype" w:hAnsi="Palatino Linotype" w:cs="Mangal"/>
          <w:kern w:val="1"/>
          <w:sz w:val="20"/>
          <w:szCs w:val="20"/>
          <w:lang w:eastAsia="hi-IN" w:bidi="hi-IN"/>
        </w:rPr>
        <w:sectPr w:rsidR="00D31656" w:rsidSect="00AA26FB">
          <w:pgSz w:w="11906" w:h="16838"/>
          <w:pgMar w:top="1560" w:right="1418" w:bottom="1618" w:left="1418" w:header="709" w:footer="709" w:gutter="0"/>
          <w:cols w:space="708"/>
          <w:docGrid w:linePitch="360"/>
        </w:sectPr>
      </w:pPr>
    </w:p>
    <w:p w:rsidR="00D31656" w:rsidRDefault="00D31656" w:rsidP="00253678">
      <w:pPr>
        <w:numPr>
          <w:ilvl w:val="0"/>
          <w:numId w:val="3"/>
        </w:numPr>
        <w:tabs>
          <w:tab w:val="right" w:pos="9000"/>
        </w:tabs>
        <w:ind w:left="357" w:hanging="357"/>
        <w:jc w:val="right"/>
        <w:rPr>
          <w:rFonts w:ascii="Palatino Linotype" w:hAnsi="Palatino Linotype"/>
          <w:b/>
          <w:sz w:val="24"/>
          <w:szCs w:val="24"/>
        </w:rPr>
      </w:pPr>
      <w:r w:rsidRPr="00EB4CA2">
        <w:rPr>
          <w:rFonts w:ascii="Palatino Linotype" w:hAnsi="Palatino Linotype"/>
          <w:b/>
          <w:sz w:val="24"/>
          <w:szCs w:val="24"/>
        </w:rPr>
        <w:lastRenderedPageBreak/>
        <w:t xml:space="preserve">Vállalkozási alapismeretek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68 óra</w:t>
      </w:r>
    </w:p>
    <w:p w:rsidR="00D31656" w:rsidRDefault="00D31656" w:rsidP="00253678">
      <w:pPr>
        <w:ind w:left="720"/>
        <w:jc w:val="both"/>
        <w:rPr>
          <w:rFonts w:ascii="Palatino Linotype" w:hAnsi="Palatino Linotype"/>
          <w:color w:val="000000"/>
          <w:sz w:val="24"/>
          <w:szCs w:val="24"/>
        </w:rPr>
      </w:pPr>
    </w:p>
    <w:p w:rsidR="00D31656" w:rsidRDefault="00D31656" w:rsidP="00253678">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t>A tantárgy tanításának célja</w:t>
      </w:r>
    </w:p>
    <w:p w:rsidR="00D31656" w:rsidRDefault="00D31656" w:rsidP="00253678">
      <w:pPr>
        <w:ind w:left="567"/>
        <w:jc w:val="both"/>
        <w:rPr>
          <w:rFonts w:ascii="Palatino Linotype" w:hAnsi="Palatino Linotype"/>
          <w:color w:val="000000"/>
          <w:sz w:val="24"/>
          <w:szCs w:val="24"/>
        </w:rPr>
      </w:pPr>
      <w:r>
        <w:rPr>
          <w:rFonts w:ascii="Palatino Linotype" w:hAnsi="Palatino Linotype"/>
          <w:color w:val="000000"/>
          <w:sz w:val="24"/>
          <w:szCs w:val="24"/>
        </w:rPr>
        <w:t>A tanul</w:t>
      </w:r>
      <w:r w:rsidRPr="00F87EC0">
        <w:rPr>
          <w:rFonts w:ascii="Palatino Linotype" w:hAnsi="Palatino Linotype"/>
          <w:color w:val="000000"/>
          <w:sz w:val="24"/>
          <w:szCs w:val="24"/>
        </w:rPr>
        <w:t>ó</w:t>
      </w:r>
      <w:r>
        <w:rPr>
          <w:rFonts w:ascii="Palatino Linotype" w:hAnsi="Palatino Linotype"/>
          <w:color w:val="000000"/>
          <w:sz w:val="24"/>
          <w:szCs w:val="24"/>
        </w:rPr>
        <w:t xml:space="preserve"> az alapvető állampolgári és jogi alapismereteken túl tájékozódjon a számára szóba jöhető lehetséges életútmodellekről, az alkalmazotti, munkavállalói vagy vállalkozói lét, szemlélet alapvető különbségeiről. Az elsajátított vállalkozási alapismereteken keresztül ismerje meg a vállalkozói tevékenység gazdasági, jogi feltételeit, adminisztratív és szervezési hátterét, hogy saját szakterületén tudja majd azokat hasznosítani. További cél a tanuló konvertálható képességeinek fejlesztése, amely kiemelten fontos egy gyorsan változó világban, egy gyakran változó jogszabályi környezetben. </w:t>
      </w:r>
    </w:p>
    <w:p w:rsidR="00D31656" w:rsidRDefault="00D31656" w:rsidP="00253678">
      <w:pPr>
        <w:ind w:left="720"/>
        <w:jc w:val="both"/>
        <w:rPr>
          <w:rFonts w:ascii="Palatino Linotype" w:hAnsi="Palatino Linotype"/>
          <w:color w:val="000000"/>
          <w:sz w:val="24"/>
          <w:szCs w:val="24"/>
        </w:rPr>
      </w:pPr>
    </w:p>
    <w:p w:rsidR="00D31656" w:rsidRDefault="00D31656" w:rsidP="00253678">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t>Kapcsolódó közismereti, szakmai tartalmak</w:t>
      </w:r>
    </w:p>
    <w:p w:rsidR="00D31656" w:rsidRDefault="00D31656" w:rsidP="00253678">
      <w:pPr>
        <w:ind w:left="567"/>
        <w:jc w:val="both"/>
        <w:rPr>
          <w:rFonts w:ascii="Palatino Linotype" w:hAnsi="Palatino Linotype"/>
          <w:sz w:val="24"/>
          <w:szCs w:val="24"/>
        </w:rPr>
      </w:pPr>
      <w:r w:rsidRPr="007301A0">
        <w:rPr>
          <w:rFonts w:ascii="Palatino Linotype" w:hAnsi="Palatino Linotype"/>
          <w:color w:val="000000"/>
          <w:sz w:val="24"/>
          <w:szCs w:val="24"/>
        </w:rPr>
        <w:t>A modul tartalma szorosan kapcsolódik a 11499-12 Foglalkoztatás</w:t>
      </w:r>
      <w:r>
        <w:rPr>
          <w:rFonts w:ascii="Palatino Linotype" w:hAnsi="Palatino Linotype"/>
          <w:color w:val="000000"/>
          <w:sz w:val="24"/>
          <w:szCs w:val="24"/>
        </w:rPr>
        <w:t xml:space="preserve"> II.</w:t>
      </w:r>
      <w:r w:rsidRPr="007301A0">
        <w:rPr>
          <w:rFonts w:ascii="Palatino Linotype" w:hAnsi="Palatino Linotype"/>
          <w:color w:val="000000"/>
          <w:sz w:val="24"/>
          <w:szCs w:val="24"/>
        </w:rPr>
        <w:t xml:space="preserve"> modul tartalmához. </w:t>
      </w:r>
      <w:r w:rsidRPr="00FC1C08">
        <w:rPr>
          <w:rFonts w:ascii="Palatino Linotype" w:hAnsi="Palatino Linotype"/>
          <w:color w:val="000000"/>
          <w:sz w:val="24"/>
          <w:szCs w:val="24"/>
        </w:rPr>
        <w:t>A két modul együttesen biztosítja azokat az alapismeretek, amelyek elsajátításával a tanuló felkészülhet a munka világára, képessé válik eligazodni a munkavállalás különböző formái között, tájékozódni a mindenkori jogszabályi környezetben a munkavállalási, vállalkozási feltételekről</w:t>
      </w:r>
      <w:r w:rsidRPr="00FC1C08">
        <w:rPr>
          <w:rFonts w:ascii="Palatino Linotype" w:hAnsi="Palatino Linotype"/>
          <w:sz w:val="24"/>
          <w:szCs w:val="24"/>
        </w:rPr>
        <w:t xml:space="preserve"> és azok változásairól.</w:t>
      </w:r>
    </w:p>
    <w:p w:rsidR="00D31656" w:rsidRPr="000E120B" w:rsidRDefault="00D31656" w:rsidP="00253678">
      <w:pPr>
        <w:widowControl w:val="0"/>
        <w:suppressAutoHyphens/>
        <w:rPr>
          <w:rFonts w:ascii="Palatino Linotype" w:hAnsi="Palatino Linotype"/>
          <w:b/>
          <w:kern w:val="1"/>
          <w:sz w:val="24"/>
          <w:szCs w:val="24"/>
          <w:lang w:eastAsia="hi-IN" w:bidi="hi-IN"/>
        </w:rPr>
      </w:pPr>
    </w:p>
    <w:p w:rsidR="00D31656" w:rsidRDefault="00D31656" w:rsidP="00253678">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t xml:space="preserve">Témakörök </w:t>
      </w:r>
    </w:p>
    <w:p w:rsidR="00D31656" w:rsidRPr="000E120B" w:rsidRDefault="00D31656" w:rsidP="00253678">
      <w:pPr>
        <w:widowControl w:val="0"/>
        <w:suppressAutoHyphens/>
        <w:rPr>
          <w:rFonts w:ascii="Palatino Linotype" w:hAnsi="Palatino Linotype" w:cs="Mangal"/>
          <w:b/>
          <w:kern w:val="1"/>
          <w:sz w:val="24"/>
          <w:szCs w:val="24"/>
          <w:lang w:eastAsia="hi-IN" w:bidi="hi-IN"/>
        </w:rPr>
      </w:pPr>
    </w:p>
    <w:p w:rsidR="00D31656" w:rsidRPr="00783C8B" w:rsidRDefault="00D31656" w:rsidP="00253678">
      <w:pPr>
        <w:widowControl w:val="0"/>
        <w:numPr>
          <w:ilvl w:val="2"/>
          <w:numId w:val="3"/>
        </w:numPr>
        <w:tabs>
          <w:tab w:val="right" w:pos="9000"/>
        </w:tabs>
        <w:suppressAutoHyphens/>
        <w:ind w:left="1224"/>
        <w:rPr>
          <w:rFonts w:ascii="Palatino Linotype" w:hAnsi="Palatino Linotype" w:cs="Mangal"/>
          <w:b/>
          <w:kern w:val="1"/>
          <w:sz w:val="24"/>
          <w:szCs w:val="24"/>
          <w:lang w:eastAsia="hi-IN" w:bidi="hi-IN"/>
        </w:rPr>
      </w:pPr>
      <w:r>
        <w:rPr>
          <w:rFonts w:ascii="Palatino Linotype" w:hAnsi="Palatino Linotype" w:cs="TimesNewRomanPSMT"/>
          <w:b/>
          <w:sz w:val="24"/>
          <w:szCs w:val="24"/>
        </w:rPr>
        <w:t>J</w:t>
      </w:r>
      <w:r w:rsidRPr="00783C8B">
        <w:rPr>
          <w:rFonts w:ascii="Palatino Linotype" w:hAnsi="Palatino Linotype" w:cs="TimesNewRomanPSMT"/>
          <w:b/>
          <w:sz w:val="24"/>
          <w:szCs w:val="24"/>
        </w:rPr>
        <w:t>ogi alapismeretek</w:t>
      </w:r>
      <w:r>
        <w:rPr>
          <w:rFonts w:ascii="Palatino Linotype" w:hAnsi="Palatino Linotype" w:cs="TimesNewRomanPSMT"/>
          <w:b/>
          <w:sz w:val="24"/>
          <w:szCs w:val="24"/>
        </w:rPr>
        <w:t>, a magyar állam működése, közigazgatási és polgári jog</w:t>
      </w:r>
      <w:r>
        <w:rPr>
          <w:rFonts w:ascii="Palatino Linotype" w:hAnsi="Palatino Linotype"/>
          <w:b/>
          <w:sz w:val="24"/>
          <w:szCs w:val="24"/>
        </w:rPr>
        <w:tab/>
      </w:r>
      <w:r>
        <w:rPr>
          <w:rFonts w:ascii="Palatino Linotype" w:hAnsi="Palatino Linotype" w:cs="Mangal"/>
          <w:b/>
          <w:i/>
          <w:kern w:val="1"/>
          <w:sz w:val="24"/>
          <w:szCs w:val="24"/>
          <w:lang w:eastAsia="hi-IN" w:bidi="hi-IN"/>
        </w:rPr>
        <w:t>22</w:t>
      </w:r>
      <w:r w:rsidRPr="00505504">
        <w:rPr>
          <w:rFonts w:ascii="Palatino Linotype" w:hAnsi="Palatino Linotype" w:cs="Mangal"/>
          <w:b/>
          <w:i/>
          <w:kern w:val="1"/>
          <w:sz w:val="24"/>
          <w:szCs w:val="24"/>
          <w:lang w:eastAsia="hi-IN" w:bidi="hi-IN"/>
        </w:rPr>
        <w:t xml:space="preserve"> óra</w:t>
      </w:r>
    </w:p>
    <w:p w:rsidR="00D31656" w:rsidRPr="007301A0" w:rsidRDefault="00D31656" w:rsidP="00253678">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Bevezetés a jogi ismeretekbe: normák, különböző jogforrások,</w:t>
      </w:r>
    </w:p>
    <w:p w:rsidR="00D31656" w:rsidRPr="007301A0" w:rsidRDefault="00D31656" w:rsidP="00253678">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Az állam és felépítése, hatalmi ágak és a magyar állam szervezeti felépítése</w:t>
      </w:r>
    </w:p>
    <w:p w:rsidR="00D31656" w:rsidRPr="007301A0" w:rsidRDefault="00D31656" w:rsidP="00253678">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Közigazgatási jog, a közigazgatás szervezetei</w:t>
      </w:r>
    </w:p>
    <w:p w:rsidR="00D31656" w:rsidRPr="007301A0" w:rsidRDefault="00D31656" w:rsidP="00253678">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Polgári jog: területei, a kötelmi jog</w:t>
      </w:r>
    </w:p>
    <w:p w:rsidR="00D31656" w:rsidRPr="00452368" w:rsidRDefault="00D31656" w:rsidP="00253678">
      <w:pPr>
        <w:widowControl w:val="0"/>
        <w:suppressAutoHyphens/>
        <w:ind w:left="709"/>
        <w:rPr>
          <w:rFonts w:ascii="Palatino Linotype" w:hAnsi="Palatino Linotype" w:cs="Mangal"/>
          <w:kern w:val="1"/>
          <w:sz w:val="24"/>
          <w:szCs w:val="24"/>
          <w:lang w:eastAsia="hi-IN" w:bidi="hi-IN"/>
        </w:rPr>
      </w:pPr>
      <w:r w:rsidRPr="007301A0">
        <w:rPr>
          <w:rFonts w:ascii="Palatino Linotype" w:hAnsi="Palatino Linotype"/>
          <w:color w:val="000000"/>
          <w:sz w:val="24"/>
          <w:szCs w:val="24"/>
        </w:rPr>
        <w:t>A polgári</w:t>
      </w:r>
      <w:r>
        <w:rPr>
          <w:rFonts w:ascii="Palatino Linotype" w:hAnsi="Palatino Linotype" w:cs="Mangal"/>
          <w:kern w:val="1"/>
          <w:sz w:val="24"/>
          <w:szCs w:val="24"/>
          <w:lang w:eastAsia="hi-IN" w:bidi="hi-IN"/>
        </w:rPr>
        <w:t xml:space="preserve"> jogi szerződés fogalma, típusai</w:t>
      </w:r>
      <w:r w:rsidRPr="00452368">
        <w:rPr>
          <w:rFonts w:ascii="Palatino Linotype" w:hAnsi="Palatino Linotype" w:cs="Mangal"/>
          <w:kern w:val="1"/>
          <w:sz w:val="24"/>
          <w:szCs w:val="24"/>
          <w:lang w:eastAsia="hi-IN" w:bidi="hi-IN"/>
        </w:rPr>
        <w:t xml:space="preserve"> </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A Vállalkozói szerződés fogalma, a szerződéskötés alapvető szabályai.</w:t>
      </w:r>
    </w:p>
    <w:p w:rsidR="00D31656" w:rsidRPr="00FC1C08" w:rsidRDefault="00D31656" w:rsidP="00253678">
      <w:pPr>
        <w:widowControl w:val="0"/>
        <w:suppressAutoHyphens/>
        <w:rPr>
          <w:rFonts w:ascii="Palatino Linotype" w:hAnsi="Palatino Linotype" w:cs="Mangal"/>
          <w:b/>
          <w:kern w:val="1"/>
          <w:sz w:val="24"/>
          <w:szCs w:val="24"/>
          <w:lang w:eastAsia="hi-IN" w:bidi="hi-IN"/>
        </w:rPr>
      </w:pPr>
    </w:p>
    <w:p w:rsidR="00D31656" w:rsidRPr="00FC1C08" w:rsidRDefault="00D31656" w:rsidP="00253678">
      <w:pPr>
        <w:widowControl w:val="0"/>
        <w:numPr>
          <w:ilvl w:val="2"/>
          <w:numId w:val="3"/>
        </w:numPr>
        <w:tabs>
          <w:tab w:val="right" w:pos="9072"/>
        </w:tabs>
        <w:suppressAutoHyphens/>
        <w:ind w:left="1224"/>
        <w:jc w:val="right"/>
        <w:rPr>
          <w:rFonts w:ascii="Palatino Linotype" w:hAnsi="Palatino Linotype" w:cs="Mangal"/>
          <w:b/>
          <w:kern w:val="1"/>
          <w:sz w:val="24"/>
          <w:szCs w:val="24"/>
          <w:lang w:eastAsia="hi-IN" w:bidi="hi-IN"/>
        </w:rPr>
      </w:pPr>
      <w:r w:rsidRPr="00FC1C08">
        <w:rPr>
          <w:rFonts w:ascii="Palatino Linotype" w:hAnsi="Palatino Linotype"/>
          <w:b/>
          <w:sz w:val="24"/>
          <w:szCs w:val="24"/>
        </w:rPr>
        <w:t>Alkalmazotti munka adminisztratív és jogi háttere</w:t>
      </w:r>
      <w:r w:rsidRPr="00FC1C08">
        <w:rPr>
          <w:rFonts w:ascii="Palatino Linotype" w:hAnsi="Palatino Linotype"/>
          <w:b/>
          <w:sz w:val="24"/>
          <w:szCs w:val="24"/>
        </w:rPr>
        <w:tab/>
      </w:r>
      <w:r w:rsidRPr="00FC1C08">
        <w:rPr>
          <w:rFonts w:ascii="Palatino Linotype" w:hAnsi="Palatino Linotype" w:cs="Mangal"/>
          <w:b/>
          <w:i/>
          <w:kern w:val="1"/>
          <w:sz w:val="24"/>
          <w:szCs w:val="24"/>
          <w:lang w:eastAsia="hi-IN" w:bidi="hi-IN"/>
        </w:rPr>
        <w:t>14 óra</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 xml:space="preserve">Az alkalmazotti környezethez kapcsolódó munkajogi és foglalkoztatási alapismeretek és azok adminisztrációja. </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Munkahelyi szervezetek és érdekképviseletek ismerete</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Munkaviszony létesítése és megszüntetése</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A munkahelyekre vonatkozó sajátos szabályozások ismerete- jogok és kötelezettségek</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Bérezés és munkavégzés szervezése</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Magánszemélyek adó és járulékfizetési kötelezettségei</w:t>
      </w:r>
    </w:p>
    <w:p w:rsidR="00D31656"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Elemi szintű számítógép használat</w:t>
      </w:r>
    </w:p>
    <w:p w:rsidR="00D31656" w:rsidRDefault="00D31656">
      <w:pPr>
        <w:rPr>
          <w:rFonts w:ascii="Palatino Linotype" w:hAnsi="Palatino Linotype"/>
          <w:color w:val="000000"/>
          <w:sz w:val="24"/>
          <w:szCs w:val="24"/>
        </w:rPr>
      </w:pPr>
      <w:r>
        <w:rPr>
          <w:rFonts w:ascii="Palatino Linotype" w:hAnsi="Palatino Linotype"/>
          <w:color w:val="000000"/>
          <w:sz w:val="24"/>
          <w:szCs w:val="24"/>
        </w:rPr>
        <w:br w:type="page"/>
      </w:r>
    </w:p>
    <w:p w:rsidR="00D31656" w:rsidRPr="00505504" w:rsidRDefault="00D31656" w:rsidP="00253678">
      <w:pPr>
        <w:widowControl w:val="0"/>
        <w:numPr>
          <w:ilvl w:val="2"/>
          <w:numId w:val="3"/>
        </w:numPr>
        <w:tabs>
          <w:tab w:val="right" w:pos="9000"/>
        </w:tabs>
        <w:suppressAutoHyphens/>
        <w:ind w:left="1440" w:hanging="720"/>
        <w:rPr>
          <w:rFonts w:ascii="Palatino Linotype" w:hAnsi="Palatino Linotype"/>
          <w:b/>
          <w:i/>
          <w:sz w:val="24"/>
          <w:szCs w:val="24"/>
        </w:rPr>
      </w:pPr>
      <w:r>
        <w:rPr>
          <w:rFonts w:ascii="Palatino Linotype" w:hAnsi="Palatino Linotype"/>
          <w:b/>
          <w:sz w:val="24"/>
          <w:szCs w:val="24"/>
        </w:rPr>
        <w:t>Önálló tevékenység szervezése, jogi, gazdasági és adminisztratív háttere</w:t>
      </w:r>
      <w:r>
        <w:rPr>
          <w:rFonts w:ascii="Palatino Linotype" w:hAnsi="Palatino Linotype"/>
          <w:b/>
          <w:sz w:val="24"/>
          <w:szCs w:val="24"/>
        </w:rPr>
        <w:tab/>
      </w:r>
      <w:r>
        <w:rPr>
          <w:rFonts w:ascii="Palatino Linotype" w:hAnsi="Palatino Linotype"/>
          <w:b/>
          <w:i/>
          <w:sz w:val="24"/>
          <w:szCs w:val="24"/>
        </w:rPr>
        <w:t>32</w:t>
      </w:r>
      <w:r w:rsidRPr="00505504">
        <w:rPr>
          <w:rFonts w:ascii="Palatino Linotype" w:hAnsi="Palatino Linotype"/>
          <w:b/>
          <w:i/>
          <w:sz w:val="24"/>
          <w:szCs w:val="24"/>
        </w:rPr>
        <w:t xml:space="preserve"> óra</w:t>
      </w:r>
    </w:p>
    <w:p w:rsidR="00D31656" w:rsidRDefault="00D31656" w:rsidP="00253678">
      <w:pPr>
        <w:widowControl w:val="0"/>
        <w:suppressAutoHyphens/>
        <w:ind w:left="1224" w:firstLine="194"/>
        <w:rPr>
          <w:rFonts w:ascii="Palatino Linotype" w:hAnsi="Palatino Linotype"/>
          <w:sz w:val="24"/>
          <w:szCs w:val="24"/>
        </w:rPr>
      </w:pPr>
    </w:p>
    <w:p w:rsidR="00D31656" w:rsidRDefault="00D31656" w:rsidP="00253678">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Vállalkozási formák</w:t>
      </w:r>
      <w:r>
        <w:rPr>
          <w:rFonts w:ascii="Palatino Linotype" w:hAnsi="Palatino Linotype"/>
          <w:color w:val="000000"/>
          <w:sz w:val="24"/>
          <w:szCs w:val="24"/>
        </w:rPr>
        <w:t xml:space="preserve"> alapvető jellemzői</w:t>
      </w:r>
    </w:p>
    <w:p w:rsidR="00D31656" w:rsidRDefault="00D31656" w:rsidP="00253678">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 xml:space="preserve">Vállalkozások </w:t>
      </w:r>
      <w:r w:rsidRPr="007301A0">
        <w:rPr>
          <w:rFonts w:ascii="Palatino Linotype" w:hAnsi="Palatino Linotype"/>
          <w:color w:val="000000"/>
          <w:sz w:val="24"/>
          <w:szCs w:val="24"/>
        </w:rPr>
        <w:t>alapítás, működtetés</w:t>
      </w:r>
      <w:r>
        <w:rPr>
          <w:rFonts w:ascii="Palatino Linotype" w:hAnsi="Palatino Linotype"/>
          <w:color w:val="000000"/>
          <w:sz w:val="24"/>
          <w:szCs w:val="24"/>
        </w:rPr>
        <w:t>e</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Egyéni vállalkozás alapítása</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A törvényi szabályozás szerinti nyilvántartási és adatszolgáltatási feladatok.</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Vállalkozások által fizetendő adók és járulékok</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A vállalkozások tervezése, környezete, piaci tényezők</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A piackutatás és marketingkommunikáció alapjai</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Alapvető pénzügyi ismeretek: hitel, kamat</w:t>
      </w:r>
    </w:p>
    <w:p w:rsidR="00D31656" w:rsidRPr="00FC1C08"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Alapvető számviteli ismeretek: mérleg, eredmény kimutatás</w:t>
      </w:r>
    </w:p>
    <w:p w:rsidR="00D31656" w:rsidRDefault="00D31656" w:rsidP="00253678">
      <w:pPr>
        <w:widowControl w:val="0"/>
        <w:suppressAutoHyphens/>
        <w:ind w:left="709"/>
        <w:rPr>
          <w:rFonts w:ascii="Palatino Linotype" w:hAnsi="Palatino Linotype"/>
          <w:color w:val="000000"/>
          <w:sz w:val="24"/>
          <w:szCs w:val="24"/>
        </w:rPr>
      </w:pPr>
      <w:r w:rsidRPr="00FC1C08">
        <w:rPr>
          <w:rFonts w:ascii="Palatino Linotype" w:hAnsi="Palatino Linotype"/>
          <w:color w:val="000000"/>
          <w:sz w:val="24"/>
          <w:szCs w:val="24"/>
        </w:rPr>
        <w:t>A kommunikáció alkalmazásának alapjai</w:t>
      </w:r>
    </w:p>
    <w:p w:rsidR="00D31656" w:rsidRPr="000E120B" w:rsidRDefault="00D31656" w:rsidP="00253678">
      <w:pPr>
        <w:widowControl w:val="0"/>
        <w:suppressAutoHyphens/>
        <w:rPr>
          <w:rFonts w:ascii="Palatino Linotype" w:hAnsi="Palatino Linotype" w:cs="Mangal"/>
          <w:b/>
          <w:kern w:val="1"/>
          <w:sz w:val="24"/>
          <w:szCs w:val="24"/>
          <w:lang w:eastAsia="hi-IN" w:bidi="hi-IN"/>
        </w:rPr>
      </w:pPr>
    </w:p>
    <w:p w:rsidR="00D31656" w:rsidRDefault="00D31656" w:rsidP="00253678">
      <w:pPr>
        <w:numPr>
          <w:ilvl w:val="1"/>
          <w:numId w:val="3"/>
        </w:numPr>
        <w:tabs>
          <w:tab w:val="clear" w:pos="432"/>
          <w:tab w:val="num" w:pos="792"/>
          <w:tab w:val="left" w:pos="1134"/>
        </w:tabs>
        <w:ind w:left="792" w:hanging="225"/>
        <w:rPr>
          <w:rFonts w:ascii="Palatino Linotype" w:hAnsi="Palatino Linotype"/>
          <w:b/>
          <w:i/>
          <w:sz w:val="24"/>
          <w:szCs w:val="24"/>
        </w:rPr>
      </w:pPr>
      <w:r w:rsidRPr="007301A0">
        <w:rPr>
          <w:rFonts w:ascii="Palatino Linotype" w:hAnsi="Palatino Linotype"/>
          <w:b/>
          <w:i/>
          <w:sz w:val="24"/>
          <w:szCs w:val="24"/>
        </w:rPr>
        <w:t xml:space="preserve">A képzés javasolt helyszíne </w:t>
      </w:r>
      <w:r w:rsidRPr="007301A0">
        <w:rPr>
          <w:rFonts w:ascii="Palatino Linotype" w:hAnsi="Palatino Linotype"/>
          <w:b/>
          <w:i/>
          <w:kern w:val="1"/>
          <w:sz w:val="24"/>
          <w:szCs w:val="24"/>
          <w:lang w:eastAsia="hi-IN" w:bidi="hi-IN"/>
        </w:rPr>
        <w:t>(ajánlás)</w:t>
      </w:r>
    </w:p>
    <w:p w:rsidR="00D31656" w:rsidRPr="008016CE" w:rsidRDefault="00D31656" w:rsidP="00253678">
      <w:pPr>
        <w:widowControl w:val="0"/>
        <w:suppressAutoHyphens/>
        <w:ind w:left="567"/>
        <w:rPr>
          <w:rFonts w:ascii="Palatino Linotype" w:hAnsi="Palatino Linotype" w:cs="Mangal"/>
          <w:i/>
          <w:kern w:val="1"/>
          <w:sz w:val="24"/>
          <w:szCs w:val="24"/>
          <w:lang w:eastAsia="hi-IN" w:bidi="hi-IN"/>
        </w:rPr>
      </w:pPr>
      <w:r w:rsidRPr="008016CE">
        <w:rPr>
          <w:rFonts w:ascii="Palatino Linotype" w:hAnsi="Palatino Linotype" w:cs="Mangal"/>
          <w:i/>
          <w:kern w:val="1"/>
          <w:sz w:val="24"/>
          <w:szCs w:val="24"/>
          <w:lang w:eastAsia="hi-IN" w:bidi="hi-IN"/>
        </w:rPr>
        <w:t>Tanterem</w:t>
      </w:r>
    </w:p>
    <w:p w:rsidR="00D31656" w:rsidRDefault="00D31656" w:rsidP="00253678">
      <w:pPr>
        <w:widowControl w:val="0"/>
        <w:suppressAutoHyphens/>
        <w:rPr>
          <w:rFonts w:ascii="Palatino Linotype" w:hAnsi="Palatino Linotype" w:cs="Mangal"/>
          <w:b/>
          <w:kern w:val="1"/>
          <w:sz w:val="24"/>
          <w:szCs w:val="24"/>
          <w:lang w:eastAsia="hi-IN" w:bidi="hi-IN"/>
        </w:rPr>
      </w:pPr>
    </w:p>
    <w:p w:rsidR="00D31656" w:rsidRDefault="00D31656" w:rsidP="00253678">
      <w:pPr>
        <w:numPr>
          <w:ilvl w:val="1"/>
          <w:numId w:val="3"/>
        </w:numPr>
        <w:tabs>
          <w:tab w:val="clear" w:pos="432"/>
          <w:tab w:val="num" w:pos="1134"/>
        </w:tabs>
        <w:ind w:left="567" w:firstLine="0"/>
        <w:rPr>
          <w:rFonts w:ascii="Palatino Linotype" w:hAnsi="Palatino Linotype"/>
          <w:b/>
          <w:i/>
          <w:sz w:val="24"/>
          <w:szCs w:val="24"/>
        </w:rPr>
      </w:pPr>
      <w:r w:rsidRPr="007301A0">
        <w:rPr>
          <w:rFonts w:ascii="Palatino Linotype" w:hAnsi="Palatino Linotype"/>
          <w:b/>
          <w:i/>
          <w:sz w:val="24"/>
          <w:szCs w:val="24"/>
        </w:rPr>
        <w:t>A tantárgy elsajátítása során alkalmazható sajátos módszerek, tanulói tevékenységformák (ajánlás)</w:t>
      </w:r>
    </w:p>
    <w:p w:rsidR="00D31656" w:rsidRDefault="00D31656" w:rsidP="00253678">
      <w:pPr>
        <w:rPr>
          <w:rFonts w:ascii="Palatino Linotype" w:hAnsi="Palatino Linotype"/>
          <w:b/>
          <w:sz w:val="24"/>
          <w:szCs w:val="24"/>
        </w:rPr>
      </w:pPr>
    </w:p>
    <w:p w:rsidR="00D31656" w:rsidRPr="00E55698" w:rsidRDefault="00D31656" w:rsidP="008016CE">
      <w:pPr>
        <w:numPr>
          <w:ilvl w:val="2"/>
          <w:numId w:val="3"/>
        </w:numPr>
        <w:jc w:val="both"/>
        <w:rPr>
          <w:rFonts w:ascii="Palatino Linotype" w:hAnsi="Palatino Linotype"/>
          <w:b/>
          <w:bCs/>
          <w:i/>
          <w:sz w:val="24"/>
          <w:szCs w:val="24"/>
        </w:rPr>
      </w:pPr>
      <w:r w:rsidRPr="00E55698">
        <w:rPr>
          <w:rFonts w:ascii="Palatino Linotype" w:hAnsi="Palatino Linotype"/>
          <w:b/>
          <w:bCs/>
          <w:i/>
          <w:sz w:val="24"/>
          <w:szCs w:val="24"/>
        </w:rPr>
        <w:t>A tantárgy elsajátítása során alkalmazható sajátos módszerek (ajánlás)</w:t>
      </w:r>
    </w:p>
    <w:tbl>
      <w:tblPr>
        <w:tblW w:w="9124" w:type="dxa"/>
        <w:jc w:val="center"/>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0"/>
        <w:gridCol w:w="2800"/>
        <w:gridCol w:w="945"/>
        <w:gridCol w:w="945"/>
        <w:gridCol w:w="945"/>
        <w:gridCol w:w="2659"/>
      </w:tblGrid>
      <w:tr w:rsidR="00D31656" w:rsidRPr="008B7D14" w:rsidTr="003F1075">
        <w:trPr>
          <w:jc w:val="center"/>
        </w:trPr>
        <w:tc>
          <w:tcPr>
            <w:tcW w:w="830" w:type="dxa"/>
            <w:vMerge w:val="restart"/>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2800" w:type="dxa"/>
            <w:vMerge w:val="restart"/>
            <w:vAlign w:val="center"/>
          </w:tcPr>
          <w:p w:rsidR="00D31656" w:rsidRDefault="00D31656" w:rsidP="003F1075">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8B7D14" w:rsidTr="003F1075">
        <w:trPr>
          <w:jc w:val="center"/>
        </w:trPr>
        <w:tc>
          <w:tcPr>
            <w:tcW w:w="830" w:type="dxa"/>
            <w:vMerge/>
            <w:vAlign w:val="center"/>
          </w:tcPr>
          <w:p w:rsidR="00D31656" w:rsidRPr="008B7D14" w:rsidRDefault="00D31656" w:rsidP="003F1075">
            <w:pPr>
              <w:jc w:val="center"/>
              <w:rPr>
                <w:rFonts w:ascii="Palatino Linotype" w:hAnsi="Palatino Linotype"/>
                <w:b/>
                <w:sz w:val="20"/>
                <w:szCs w:val="20"/>
              </w:rPr>
            </w:pPr>
          </w:p>
        </w:tc>
        <w:tc>
          <w:tcPr>
            <w:tcW w:w="2800" w:type="dxa"/>
            <w:vMerge/>
            <w:vAlign w:val="center"/>
          </w:tcPr>
          <w:p w:rsidR="00D31656" w:rsidRPr="008B7D14" w:rsidRDefault="00D31656" w:rsidP="003F1075">
            <w:pPr>
              <w:rPr>
                <w:rFonts w:ascii="Palatino Linotype" w:hAnsi="Palatino Linotype"/>
                <w:b/>
                <w:sz w:val="20"/>
                <w:szCs w:val="20"/>
              </w:rPr>
            </w:pP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31656" w:rsidRPr="008B7D14" w:rsidRDefault="00D31656" w:rsidP="003F1075">
            <w:pPr>
              <w:jc w:val="center"/>
              <w:rPr>
                <w:rFonts w:ascii="Palatino Linotype" w:hAnsi="Palatino Linotype"/>
                <w:b/>
                <w:sz w:val="20"/>
                <w:szCs w:val="20"/>
              </w:rPr>
            </w:pPr>
          </w:p>
        </w:tc>
      </w:tr>
      <w:tr w:rsidR="00D31656" w:rsidRPr="008B7D14"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8B7D14"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CD6BC0"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D31656" w:rsidRPr="00CD6BC0" w:rsidRDefault="00D31656" w:rsidP="003F1075">
            <w:pPr>
              <w:rPr>
                <w:rFonts w:ascii="Palatino Linotype" w:hAnsi="Palatino Linotype"/>
                <w:sz w:val="20"/>
                <w:szCs w:val="20"/>
              </w:rPr>
            </w:pPr>
            <w:r w:rsidRPr="00CD6BC0">
              <w:rPr>
                <w:rFonts w:ascii="Palatino Linotype" w:hAnsi="Palatino Linotype"/>
                <w:sz w:val="20"/>
                <w:szCs w:val="20"/>
              </w:rPr>
              <w:t>szerepjáték</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r w:rsidR="00D31656" w:rsidRPr="00CD6BC0" w:rsidTr="003F1075">
        <w:trPr>
          <w:jc w:val="center"/>
        </w:trPr>
        <w:tc>
          <w:tcPr>
            <w:tcW w:w="830"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D31656" w:rsidRPr="00CD6BC0" w:rsidRDefault="00D31656" w:rsidP="003F1075">
            <w:pPr>
              <w:rPr>
                <w:rFonts w:ascii="Palatino Linotype" w:hAnsi="Palatino Linotype"/>
                <w:sz w:val="20"/>
                <w:szCs w:val="20"/>
              </w:rPr>
            </w:pPr>
            <w:r w:rsidRPr="00CD6BC0">
              <w:rPr>
                <w:rFonts w:ascii="Palatino Linotype" w:hAnsi="Palatino Linotype"/>
                <w:sz w:val="20"/>
                <w:szCs w:val="20"/>
              </w:rPr>
              <w:t>házi feladat</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D31656" w:rsidRPr="00356489" w:rsidRDefault="00D31656" w:rsidP="003F1075">
            <w:pPr>
              <w:jc w:val="center"/>
              <w:rPr>
                <w:rFonts w:ascii="Palatino Linotype" w:hAnsi="Palatino Linotype"/>
                <w:caps/>
                <w:sz w:val="20"/>
                <w:szCs w:val="20"/>
              </w:rPr>
            </w:pPr>
          </w:p>
        </w:tc>
        <w:tc>
          <w:tcPr>
            <w:tcW w:w="2659" w:type="dxa"/>
            <w:vAlign w:val="center"/>
          </w:tcPr>
          <w:p w:rsidR="00D31656" w:rsidRPr="00356489" w:rsidRDefault="00D31656" w:rsidP="003F1075">
            <w:pPr>
              <w:jc w:val="center"/>
              <w:rPr>
                <w:rFonts w:ascii="Palatino Linotype" w:hAnsi="Palatino Linotype"/>
                <w:caps/>
                <w:sz w:val="20"/>
                <w:szCs w:val="20"/>
              </w:rPr>
            </w:pPr>
          </w:p>
        </w:tc>
      </w:tr>
    </w:tbl>
    <w:p w:rsidR="00D31656" w:rsidRDefault="00D31656" w:rsidP="008016CE">
      <w:pPr>
        <w:ind w:left="1214"/>
        <w:jc w:val="both"/>
        <w:rPr>
          <w:rFonts w:ascii="Palatino Linotype" w:hAnsi="Palatino Linotype"/>
          <w:b/>
          <w:bCs/>
          <w:i/>
          <w:sz w:val="24"/>
          <w:szCs w:val="24"/>
        </w:rPr>
      </w:pPr>
    </w:p>
    <w:p w:rsidR="00D31656" w:rsidRDefault="00D31656">
      <w:pPr>
        <w:rPr>
          <w:rFonts w:ascii="Palatino Linotype" w:hAnsi="Palatino Linotype"/>
          <w:b/>
          <w:bCs/>
          <w:i/>
          <w:sz w:val="24"/>
          <w:szCs w:val="24"/>
        </w:rPr>
      </w:pPr>
      <w:r>
        <w:rPr>
          <w:rFonts w:ascii="Palatino Linotype" w:hAnsi="Palatino Linotype"/>
          <w:b/>
          <w:bCs/>
          <w:i/>
          <w:sz w:val="24"/>
          <w:szCs w:val="24"/>
        </w:rPr>
        <w:br w:type="page"/>
      </w:r>
    </w:p>
    <w:p w:rsidR="00D31656" w:rsidRPr="00E55698" w:rsidRDefault="00D31656" w:rsidP="00253678">
      <w:pPr>
        <w:numPr>
          <w:ilvl w:val="2"/>
          <w:numId w:val="3"/>
        </w:numPr>
        <w:jc w:val="both"/>
        <w:rPr>
          <w:rFonts w:ascii="Palatino Linotype" w:hAnsi="Palatino Linotype"/>
          <w:b/>
          <w:bCs/>
          <w:i/>
          <w:sz w:val="24"/>
          <w:szCs w:val="24"/>
        </w:rPr>
      </w:pPr>
      <w:r w:rsidRPr="00E5569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31656" w:rsidRPr="00FE5532" w:rsidTr="00253678">
        <w:trPr>
          <w:cantSplit/>
          <w:trHeight w:val="921"/>
          <w:jc w:val="center"/>
        </w:trPr>
        <w:tc>
          <w:tcPr>
            <w:tcW w:w="828"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31656" w:rsidRPr="00FE5532"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31656" w:rsidRDefault="00D31656" w:rsidP="00253678">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31656" w:rsidRDefault="00D31656" w:rsidP="00253678">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31656" w:rsidRPr="00FE5532" w:rsidRDefault="00D31656" w:rsidP="00253678">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FE5532" w:rsidTr="00253678">
        <w:trPr>
          <w:cantSplit/>
          <w:trHeight w:val="1076"/>
          <w:jc w:val="center"/>
        </w:trPr>
        <w:tc>
          <w:tcPr>
            <w:tcW w:w="828" w:type="dxa"/>
            <w:vMerge/>
            <w:vAlign w:val="center"/>
          </w:tcPr>
          <w:p w:rsidR="00D31656" w:rsidRPr="00FE5532" w:rsidRDefault="00D31656" w:rsidP="00253678">
            <w:pPr>
              <w:jc w:val="center"/>
              <w:rPr>
                <w:rFonts w:ascii="Palatino Linotype" w:hAnsi="Palatino Linotype"/>
                <w:b/>
                <w:sz w:val="20"/>
                <w:szCs w:val="20"/>
              </w:rPr>
            </w:pPr>
          </w:p>
        </w:tc>
        <w:tc>
          <w:tcPr>
            <w:tcW w:w="3621" w:type="dxa"/>
            <w:vMerge/>
            <w:vAlign w:val="center"/>
          </w:tcPr>
          <w:p w:rsidR="00D31656" w:rsidRPr="00FE5532" w:rsidRDefault="00D31656" w:rsidP="00253678">
            <w:pPr>
              <w:rPr>
                <w:rFonts w:ascii="Palatino Linotype" w:hAnsi="Palatino Linotype"/>
                <w:b/>
                <w:sz w:val="20"/>
                <w:szCs w:val="20"/>
              </w:rPr>
            </w:pPr>
          </w:p>
        </w:tc>
        <w:tc>
          <w:tcPr>
            <w:tcW w:w="809"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Csoport-</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Osztály-</w:t>
            </w:r>
          </w:p>
          <w:p w:rsidR="00D31656" w:rsidRDefault="00D31656" w:rsidP="00253678">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31656" w:rsidRPr="00FE5532" w:rsidRDefault="00D31656" w:rsidP="00253678">
            <w:pPr>
              <w:jc w:val="center"/>
              <w:rPr>
                <w:rFonts w:ascii="Palatino Linotype" w:hAnsi="Palatino Linotype"/>
                <w:b/>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31656" w:rsidRPr="008B7D14" w:rsidRDefault="00D31656" w:rsidP="00253678">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798"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763" w:type="dxa"/>
            <w:shd w:val="clear" w:color="auto" w:fill="D9D9D9"/>
            <w:vAlign w:val="center"/>
          </w:tcPr>
          <w:p w:rsidR="00D31656" w:rsidRPr="00FE5532" w:rsidRDefault="00D31656" w:rsidP="00253678">
            <w:pPr>
              <w:jc w:val="center"/>
              <w:rPr>
                <w:rFonts w:ascii="Palatino Linotype" w:hAnsi="Palatino Linotype"/>
                <w:sz w:val="20"/>
                <w:szCs w:val="20"/>
              </w:rPr>
            </w:pPr>
          </w:p>
        </w:tc>
        <w:tc>
          <w:tcPr>
            <w:tcW w:w="2190" w:type="dxa"/>
            <w:shd w:val="clear" w:color="auto" w:fill="D9D9D9"/>
            <w:vAlign w:val="center"/>
          </w:tcPr>
          <w:p w:rsidR="00D31656" w:rsidRPr="00FE5532" w:rsidRDefault="00D31656" w:rsidP="00253678">
            <w:pPr>
              <w:jc w:val="center"/>
              <w:rPr>
                <w:rFonts w:ascii="Palatino Linotype" w:hAnsi="Palatino Linotype"/>
                <w:sz w:val="20"/>
                <w:szCs w:val="20"/>
              </w:rPr>
            </w:pPr>
          </w:p>
        </w:tc>
      </w:tr>
      <w:tr w:rsidR="00D31656" w:rsidRPr="00FE5532" w:rsidTr="00C25C0F">
        <w:trPr>
          <w:trHeight w:val="505"/>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shd w:val="clear" w:color="auto" w:fill="D9D9D9"/>
            <w:vAlign w:val="center"/>
          </w:tcPr>
          <w:p w:rsidR="00D31656" w:rsidRPr="008B7D14" w:rsidRDefault="00D31656" w:rsidP="00253678">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D31656" w:rsidRPr="008B7D14" w:rsidRDefault="00D31656" w:rsidP="00253678">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98"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763" w:type="dxa"/>
            <w:shd w:val="clear" w:color="auto" w:fill="D9D9D9"/>
            <w:vAlign w:val="center"/>
          </w:tcPr>
          <w:p w:rsidR="00D31656" w:rsidRPr="00356489" w:rsidRDefault="00D31656" w:rsidP="00253678">
            <w:pPr>
              <w:jc w:val="center"/>
              <w:rPr>
                <w:rFonts w:ascii="Palatino Linotype" w:hAnsi="Palatino Linotype"/>
                <w:caps/>
                <w:sz w:val="20"/>
                <w:szCs w:val="20"/>
              </w:rPr>
            </w:pPr>
          </w:p>
        </w:tc>
        <w:tc>
          <w:tcPr>
            <w:tcW w:w="2190" w:type="dxa"/>
            <w:shd w:val="clear" w:color="auto" w:fill="D9D9D9"/>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31656" w:rsidRPr="00356489" w:rsidRDefault="00D31656" w:rsidP="00253678">
            <w:pPr>
              <w:jc w:val="center"/>
              <w:rPr>
                <w:rFonts w:ascii="Palatino Linotype" w:hAnsi="Palatino Linotype"/>
                <w:caps/>
                <w:sz w:val="20"/>
                <w:szCs w:val="20"/>
              </w:rPr>
            </w:pP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r w:rsidR="00D31656" w:rsidRPr="00FE5532" w:rsidTr="00253678">
        <w:trPr>
          <w:jc w:val="center"/>
        </w:trPr>
        <w:tc>
          <w:tcPr>
            <w:tcW w:w="828" w:type="dxa"/>
            <w:vAlign w:val="center"/>
          </w:tcPr>
          <w:p w:rsidR="00D31656" w:rsidRPr="00FE5532" w:rsidRDefault="00D31656" w:rsidP="00253678">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31656" w:rsidRPr="00FE5532" w:rsidRDefault="00D31656" w:rsidP="00253678">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31656" w:rsidRPr="00356489" w:rsidRDefault="00D31656" w:rsidP="00253678">
            <w:pPr>
              <w:jc w:val="center"/>
              <w:rPr>
                <w:rFonts w:ascii="Palatino Linotype" w:hAnsi="Palatino Linotype"/>
                <w:caps/>
                <w:sz w:val="20"/>
                <w:szCs w:val="20"/>
              </w:rPr>
            </w:pPr>
          </w:p>
        </w:tc>
        <w:tc>
          <w:tcPr>
            <w:tcW w:w="798" w:type="dxa"/>
            <w:vAlign w:val="center"/>
          </w:tcPr>
          <w:p w:rsidR="00D31656" w:rsidRPr="00356489" w:rsidRDefault="00D31656" w:rsidP="00253678">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D31656" w:rsidRPr="00356489" w:rsidRDefault="00D31656" w:rsidP="00253678">
            <w:pPr>
              <w:jc w:val="center"/>
              <w:rPr>
                <w:rFonts w:ascii="Palatino Linotype" w:hAnsi="Palatino Linotype"/>
                <w:caps/>
                <w:sz w:val="20"/>
                <w:szCs w:val="20"/>
              </w:rPr>
            </w:pPr>
          </w:p>
        </w:tc>
        <w:tc>
          <w:tcPr>
            <w:tcW w:w="2190" w:type="dxa"/>
            <w:vAlign w:val="center"/>
          </w:tcPr>
          <w:p w:rsidR="00D31656" w:rsidRPr="00356489" w:rsidRDefault="00D31656" w:rsidP="00253678">
            <w:pPr>
              <w:jc w:val="center"/>
              <w:rPr>
                <w:rFonts w:ascii="Palatino Linotype" w:hAnsi="Palatino Linotype"/>
                <w:caps/>
                <w:sz w:val="20"/>
                <w:szCs w:val="20"/>
              </w:rPr>
            </w:pPr>
          </w:p>
        </w:tc>
      </w:tr>
    </w:tbl>
    <w:p w:rsidR="00D31656" w:rsidRPr="00C25C0F" w:rsidRDefault="00D31656" w:rsidP="00C25C0F">
      <w:pPr>
        <w:widowControl w:val="0"/>
        <w:suppressAutoHyphens/>
        <w:rPr>
          <w:rFonts w:ascii="Palatino Linotype" w:hAnsi="Palatino Linotype" w:cs="Mangal"/>
          <w:b/>
          <w:kern w:val="1"/>
          <w:sz w:val="24"/>
          <w:szCs w:val="24"/>
          <w:lang w:eastAsia="hi-IN" w:bidi="hi-IN"/>
        </w:rPr>
      </w:pPr>
    </w:p>
    <w:p w:rsidR="00D31656" w:rsidRPr="004B4664" w:rsidRDefault="00D31656" w:rsidP="00253678">
      <w:pPr>
        <w:numPr>
          <w:ilvl w:val="1"/>
          <w:numId w:val="3"/>
        </w:numPr>
        <w:tabs>
          <w:tab w:val="clear" w:pos="432"/>
        </w:tabs>
        <w:ind w:left="567" w:firstLine="0"/>
        <w:rPr>
          <w:rFonts w:ascii="Palatino Linotype" w:hAnsi="Palatino Linotype"/>
          <w:b/>
          <w:sz w:val="24"/>
          <w:szCs w:val="24"/>
        </w:rPr>
      </w:pPr>
      <w:r w:rsidRPr="004B4664">
        <w:rPr>
          <w:rFonts w:ascii="Palatino Linotype" w:hAnsi="Palatino Linotype"/>
          <w:b/>
          <w:sz w:val="24"/>
          <w:szCs w:val="24"/>
        </w:rPr>
        <w:t>A tantárgy értékelésének módja</w:t>
      </w:r>
    </w:p>
    <w:p w:rsidR="00D31656" w:rsidRDefault="00D31656" w:rsidP="00253678">
      <w:pPr>
        <w:widowControl w:val="0"/>
        <w:suppressAutoHyphens/>
        <w:ind w:left="567"/>
        <w:jc w:val="both"/>
        <w:rPr>
          <w:rFonts w:ascii="Palatino Linotype" w:hAnsi="Palatino Linotype"/>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D31656" w:rsidRDefault="00D31656">
      <w:pPr>
        <w:rPr>
          <w:rFonts w:ascii="Palatino Linotype" w:hAnsi="Palatino Linotype"/>
          <w:b/>
          <w:sz w:val="44"/>
          <w:szCs w:val="44"/>
        </w:rPr>
      </w:pPr>
      <w:r>
        <w:rPr>
          <w:rFonts w:ascii="Palatino Linotype" w:hAnsi="Palatino Linotype"/>
          <w:b/>
          <w:sz w:val="44"/>
          <w:szCs w:val="44"/>
        </w:rPr>
        <w:br w:type="page"/>
      </w:r>
    </w:p>
    <w:p w:rsidR="00D31656" w:rsidRDefault="00D31656" w:rsidP="00E71648">
      <w:pPr>
        <w:widowControl w:val="0"/>
        <w:suppressAutoHyphens/>
        <w:jc w:val="center"/>
        <w:rPr>
          <w:rFonts w:ascii="Palatino Linotype" w:hAnsi="Palatino Linotype"/>
          <w:b/>
          <w:sz w:val="44"/>
          <w:szCs w:val="44"/>
        </w:rPr>
      </w:pPr>
    </w:p>
    <w:p w:rsidR="00D31656" w:rsidRDefault="00D31656" w:rsidP="00E71648">
      <w:pPr>
        <w:widowControl w:val="0"/>
        <w:suppressAutoHyphens/>
        <w:jc w:val="center"/>
        <w:rPr>
          <w:rFonts w:ascii="Palatino Linotype" w:hAnsi="Palatino Linotype"/>
          <w:b/>
          <w:sz w:val="44"/>
          <w:szCs w:val="44"/>
        </w:rPr>
      </w:pPr>
    </w:p>
    <w:p w:rsidR="00D31656" w:rsidRDefault="00D31656" w:rsidP="00E71648">
      <w:pPr>
        <w:widowControl w:val="0"/>
        <w:suppressAutoHyphens/>
        <w:jc w:val="center"/>
        <w:rPr>
          <w:rFonts w:ascii="Palatino Linotype" w:hAnsi="Palatino Linotype"/>
          <w:b/>
          <w:sz w:val="44"/>
          <w:szCs w:val="44"/>
        </w:rPr>
      </w:pPr>
    </w:p>
    <w:p w:rsidR="00D31656" w:rsidRDefault="00D31656" w:rsidP="00E71648">
      <w:pPr>
        <w:widowControl w:val="0"/>
        <w:suppressAutoHyphens/>
        <w:jc w:val="center"/>
        <w:rPr>
          <w:rFonts w:ascii="Palatino Linotype" w:hAnsi="Palatino Linotype"/>
          <w:b/>
          <w:sz w:val="44"/>
          <w:szCs w:val="44"/>
        </w:rPr>
      </w:pPr>
    </w:p>
    <w:p w:rsidR="00D31656" w:rsidRDefault="00D31656" w:rsidP="00E71648">
      <w:pPr>
        <w:widowControl w:val="0"/>
        <w:suppressAutoHyphens/>
        <w:jc w:val="center"/>
        <w:rPr>
          <w:rFonts w:ascii="Palatino Linotype" w:hAnsi="Palatino Linotype"/>
          <w:b/>
          <w:sz w:val="44"/>
          <w:szCs w:val="44"/>
        </w:rPr>
      </w:pPr>
    </w:p>
    <w:p w:rsidR="00D31656" w:rsidRPr="000E120B" w:rsidRDefault="00D31656" w:rsidP="00E7164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31656" w:rsidRPr="000E120B" w:rsidRDefault="00D31656" w:rsidP="00E71648">
      <w:pPr>
        <w:widowControl w:val="0"/>
        <w:suppressAutoHyphens/>
        <w:jc w:val="center"/>
        <w:rPr>
          <w:rFonts w:ascii="Palatino Linotype" w:hAnsi="Palatino Linotype"/>
          <w:b/>
          <w:sz w:val="44"/>
          <w:szCs w:val="44"/>
        </w:rPr>
      </w:pPr>
      <w:r>
        <w:rPr>
          <w:rFonts w:ascii="Palatino Linotype" w:hAnsi="Palatino Linotype"/>
          <w:b/>
          <w:sz w:val="44"/>
          <w:szCs w:val="44"/>
        </w:rPr>
        <w:t>11103-12</w:t>
      </w:r>
      <w:r w:rsidRPr="000E120B">
        <w:rPr>
          <w:rFonts w:ascii="Palatino Linotype" w:hAnsi="Palatino Linotype"/>
          <w:b/>
          <w:sz w:val="44"/>
          <w:szCs w:val="44"/>
        </w:rPr>
        <w:t xml:space="preserve"> azonosító számú</w:t>
      </w:r>
    </w:p>
    <w:p w:rsidR="00D31656" w:rsidRPr="000E120B" w:rsidRDefault="00D31656" w:rsidP="00E71648">
      <w:pPr>
        <w:widowControl w:val="0"/>
        <w:suppressAutoHyphens/>
        <w:jc w:val="center"/>
        <w:rPr>
          <w:rFonts w:ascii="Palatino Linotype" w:hAnsi="Palatino Linotype"/>
          <w:sz w:val="44"/>
          <w:szCs w:val="44"/>
        </w:rPr>
      </w:pPr>
    </w:p>
    <w:p w:rsidR="00D31656" w:rsidRPr="000E120B" w:rsidRDefault="00D31656" w:rsidP="00E71648">
      <w:pPr>
        <w:widowControl w:val="0"/>
        <w:suppressAutoHyphens/>
        <w:jc w:val="center"/>
        <w:rPr>
          <w:rFonts w:ascii="Palatino Linotype" w:hAnsi="Palatino Linotype"/>
          <w:b/>
          <w:sz w:val="44"/>
          <w:szCs w:val="44"/>
        </w:rPr>
      </w:pPr>
      <w:r>
        <w:rPr>
          <w:rFonts w:ascii="Palatino Linotype" w:hAnsi="Palatino Linotype"/>
          <w:b/>
          <w:sz w:val="44"/>
          <w:szCs w:val="44"/>
        </w:rPr>
        <w:t>Porcelánfestés</w:t>
      </w:r>
    </w:p>
    <w:p w:rsidR="00D31656" w:rsidRPr="000E120B" w:rsidRDefault="00D31656" w:rsidP="00E7164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31656" w:rsidRPr="000E120B" w:rsidRDefault="00D31656" w:rsidP="00E71648">
      <w:pPr>
        <w:widowControl w:val="0"/>
        <w:suppressAutoHyphens/>
        <w:jc w:val="center"/>
        <w:rPr>
          <w:rFonts w:ascii="Palatino Linotype" w:hAnsi="Palatino Linotype"/>
          <w:b/>
          <w:sz w:val="44"/>
          <w:szCs w:val="44"/>
        </w:rPr>
      </w:pPr>
    </w:p>
    <w:p w:rsidR="00D31656" w:rsidRPr="000E120B" w:rsidRDefault="00D31656" w:rsidP="00E7164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31656" w:rsidRPr="000E120B" w:rsidRDefault="00D31656" w:rsidP="00E71648">
      <w:pPr>
        <w:widowControl w:val="0"/>
        <w:suppressAutoHyphens/>
        <w:jc w:val="center"/>
        <w:rPr>
          <w:rFonts w:ascii="Palatino Linotype" w:hAnsi="Palatino Linotype"/>
          <w:b/>
          <w:kern w:val="1"/>
          <w:sz w:val="44"/>
          <w:szCs w:val="44"/>
          <w:lang w:eastAsia="hi-IN" w:bidi="hi-IN"/>
        </w:rPr>
      </w:pPr>
    </w:p>
    <w:p w:rsidR="00D31656" w:rsidRDefault="00D31656" w:rsidP="00E7164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31656" w:rsidRDefault="00D31656" w:rsidP="00E71648">
      <w:pPr>
        <w:widowControl w:val="0"/>
        <w:suppressAutoHyphens/>
        <w:jc w:val="both"/>
        <w:rPr>
          <w:rFonts w:ascii="Palatino Linotype" w:hAnsi="Palatino Linotype"/>
          <w:b/>
          <w:kern w:val="1"/>
          <w:sz w:val="44"/>
          <w:szCs w:val="44"/>
          <w:lang w:eastAsia="hi-IN" w:bidi="hi-IN"/>
        </w:rPr>
        <w:sectPr w:rsidR="00D31656" w:rsidSect="006C38C2">
          <w:headerReference w:type="default" r:id="rId10"/>
          <w:footerReference w:type="default" r:id="rId11"/>
          <w:pgSz w:w="11906" w:h="16838"/>
          <w:pgMar w:top="1418" w:right="1418" w:bottom="1418" w:left="1418" w:header="709" w:footer="709" w:gutter="0"/>
          <w:cols w:space="708"/>
          <w:docGrid w:linePitch="360"/>
        </w:sectPr>
      </w:pPr>
    </w:p>
    <w:p w:rsidR="00D31656" w:rsidRPr="000E120B" w:rsidRDefault="00D31656" w:rsidP="00E7164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11103-12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Porcelánfestés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5587" w:type="dxa"/>
        <w:jc w:val="center"/>
        <w:tblInd w:w="-82" w:type="dxa"/>
        <w:tblCellMar>
          <w:left w:w="70" w:type="dxa"/>
          <w:right w:w="70" w:type="dxa"/>
        </w:tblCellMar>
        <w:tblLook w:val="0000" w:firstRow="0" w:lastRow="0" w:firstColumn="0" w:lastColumn="0" w:noHBand="0" w:noVBand="0"/>
      </w:tblPr>
      <w:tblGrid>
        <w:gridCol w:w="6049"/>
        <w:gridCol w:w="715"/>
        <w:gridCol w:w="700"/>
        <w:gridCol w:w="700"/>
        <w:gridCol w:w="700"/>
        <w:gridCol w:w="700"/>
        <w:gridCol w:w="700"/>
        <w:gridCol w:w="977"/>
        <w:gridCol w:w="977"/>
        <w:gridCol w:w="423"/>
        <w:gridCol w:w="700"/>
        <w:gridCol w:w="700"/>
        <w:gridCol w:w="423"/>
        <w:gridCol w:w="700"/>
        <w:gridCol w:w="423"/>
      </w:tblGrid>
      <w:tr w:rsidR="00D31656" w:rsidRPr="003C3649" w:rsidTr="009729A4">
        <w:trPr>
          <w:trHeight w:val="570"/>
          <w:jc w:val="center"/>
        </w:trPr>
        <w:tc>
          <w:tcPr>
            <w:tcW w:w="6049" w:type="dxa"/>
            <w:vMerge w:val="restart"/>
            <w:tcBorders>
              <w:top w:val="single" w:sz="4" w:space="0" w:color="auto"/>
              <w:left w:val="single" w:sz="4" w:space="0" w:color="auto"/>
              <w:bottom w:val="single" w:sz="4" w:space="0" w:color="auto"/>
              <w:right w:val="single" w:sz="4" w:space="0" w:color="auto"/>
            </w:tcBorders>
            <w:noWrap/>
            <w:vAlign w:val="center"/>
          </w:tcPr>
          <w:p w:rsidR="00D31656" w:rsidRDefault="00D31656" w:rsidP="00C25C0F">
            <w:pPr>
              <w:jc w:val="center"/>
              <w:rPr>
                <w:rFonts w:ascii="Palatino Linotype" w:hAnsi="Palatino Linotype"/>
                <w:sz w:val="20"/>
                <w:szCs w:val="20"/>
              </w:rPr>
            </w:pPr>
            <w:r w:rsidRPr="00C25C0F">
              <w:rPr>
                <w:rFonts w:ascii="Palatino Linotype" w:hAnsi="Palatino Linotype" w:cs="Mangal"/>
                <w:kern w:val="1"/>
                <w:sz w:val="20"/>
                <w:szCs w:val="20"/>
                <w:lang w:eastAsia="hi-IN" w:bidi="hi-IN"/>
              </w:rPr>
              <w:t>11103-12</w:t>
            </w:r>
          </w:p>
          <w:p w:rsidR="00D31656" w:rsidRPr="003C3649" w:rsidRDefault="00D31656" w:rsidP="00C25C0F">
            <w:pPr>
              <w:jc w:val="center"/>
              <w:rPr>
                <w:rFonts w:ascii="Palatino Linotype" w:hAnsi="Palatino Linotype"/>
                <w:sz w:val="20"/>
                <w:szCs w:val="20"/>
              </w:rPr>
            </w:pPr>
            <w:r w:rsidRPr="00C25C0F">
              <w:rPr>
                <w:rFonts w:ascii="Palatino Linotype" w:hAnsi="Palatino Linotype" w:cs="Arial"/>
                <w:sz w:val="20"/>
                <w:szCs w:val="20"/>
              </w:rPr>
              <w:t>Porcelánfestés</w:t>
            </w:r>
            <w:r w:rsidRPr="003C3649">
              <w:rPr>
                <w:rFonts w:ascii="Palatino Linotype" w:hAnsi="Palatino Linotype"/>
                <w:b/>
                <w:sz w:val="24"/>
                <w:szCs w:val="24"/>
              </w:rPr>
              <w:t xml:space="preserve"> </w:t>
            </w:r>
          </w:p>
        </w:tc>
        <w:tc>
          <w:tcPr>
            <w:tcW w:w="9538" w:type="dxa"/>
            <w:gridSpan w:val="14"/>
            <w:tcBorders>
              <w:top w:val="single" w:sz="4" w:space="0" w:color="auto"/>
              <w:left w:val="nil"/>
              <w:bottom w:val="single" w:sz="4" w:space="0" w:color="auto"/>
              <w:right w:val="single" w:sz="4" w:space="0" w:color="auto"/>
            </w:tcBorders>
            <w:vAlign w:val="center"/>
          </w:tcPr>
          <w:p w:rsidR="00D31656" w:rsidRDefault="00D31656" w:rsidP="009729A4">
            <w:pPr>
              <w:jc w:val="center"/>
              <w:rPr>
                <w:rFonts w:ascii="Palatino Linotype" w:hAnsi="Palatino Linotype" w:cs="Arial"/>
                <w:sz w:val="20"/>
                <w:szCs w:val="20"/>
              </w:rPr>
            </w:pPr>
            <w:r w:rsidRPr="003C3649">
              <w:rPr>
                <w:rFonts w:ascii="Palatino Linotype" w:hAnsi="Palatino Linotype" w:cs="Arial"/>
                <w:sz w:val="20"/>
                <w:szCs w:val="20"/>
              </w:rPr>
              <w:t xml:space="preserve">Porcelánfestő gyakorlat </w:t>
            </w:r>
          </w:p>
        </w:tc>
      </w:tr>
      <w:tr w:rsidR="00D31656" w:rsidRPr="003C3649" w:rsidTr="009729A4">
        <w:trPr>
          <w:trHeight w:val="3446"/>
          <w:jc w:val="center"/>
        </w:trPr>
        <w:tc>
          <w:tcPr>
            <w:tcW w:w="6049" w:type="dxa"/>
            <w:vMerge/>
            <w:tcBorders>
              <w:top w:val="single" w:sz="4" w:space="0" w:color="auto"/>
              <w:left w:val="single" w:sz="4" w:space="0" w:color="auto"/>
              <w:bottom w:val="single" w:sz="4" w:space="0" w:color="auto"/>
              <w:right w:val="single" w:sz="4" w:space="0" w:color="auto"/>
            </w:tcBorders>
            <w:vAlign w:val="center"/>
          </w:tcPr>
          <w:p w:rsidR="00D31656" w:rsidRPr="003C3649" w:rsidRDefault="00D31656" w:rsidP="00411331">
            <w:pPr>
              <w:rPr>
                <w:rFonts w:ascii="Palatino Linotype" w:hAnsi="Palatino Linotype"/>
                <w:sz w:val="20"/>
                <w:szCs w:val="20"/>
              </w:rPr>
            </w:pPr>
          </w:p>
        </w:tc>
        <w:tc>
          <w:tcPr>
            <w:tcW w:w="715" w:type="dxa"/>
            <w:tcBorders>
              <w:top w:val="nil"/>
              <w:left w:val="nil"/>
              <w:bottom w:val="single" w:sz="4" w:space="0" w:color="auto"/>
              <w:right w:val="single" w:sz="4" w:space="0" w:color="auto"/>
            </w:tcBorders>
            <w:textDirection w:val="btLr"/>
            <w:vAlign w:val="bottom"/>
          </w:tcPr>
          <w:p w:rsidR="00D31656" w:rsidRDefault="00D31656" w:rsidP="00C25C0F">
            <w:pPr>
              <w:ind w:left="57"/>
              <w:rPr>
                <w:rFonts w:ascii="Palatino Linotype" w:hAnsi="Palatino Linotype"/>
                <w:sz w:val="20"/>
                <w:szCs w:val="20"/>
              </w:rPr>
            </w:pPr>
            <w:r w:rsidRPr="00E63725">
              <w:rPr>
                <w:rFonts w:ascii="Palatino Linotype" w:hAnsi="Palatino Linotype"/>
                <w:sz w:val="20"/>
                <w:szCs w:val="20"/>
              </w:rPr>
              <w:t xml:space="preserve">A dekoráció előtanulmányai, </w:t>
            </w:r>
          </w:p>
          <w:p w:rsidR="00D31656" w:rsidRPr="00E63725" w:rsidRDefault="00D31656" w:rsidP="00C25C0F">
            <w:pPr>
              <w:ind w:left="57"/>
              <w:rPr>
                <w:rFonts w:ascii="Palatino Linotype" w:hAnsi="Palatino Linotype"/>
                <w:sz w:val="20"/>
                <w:szCs w:val="20"/>
              </w:rPr>
            </w:pPr>
            <w:r w:rsidRPr="00E63725">
              <w:rPr>
                <w:rFonts w:ascii="Palatino Linotype" w:hAnsi="Palatino Linotype"/>
                <w:sz w:val="20"/>
                <w:szCs w:val="20"/>
              </w:rPr>
              <w:t>műhelyrajz elkészítése</w:t>
            </w:r>
          </w:p>
        </w:tc>
        <w:tc>
          <w:tcPr>
            <w:tcW w:w="700" w:type="dxa"/>
            <w:tcBorders>
              <w:top w:val="nil"/>
              <w:left w:val="nil"/>
              <w:bottom w:val="single" w:sz="4" w:space="0" w:color="auto"/>
              <w:right w:val="single" w:sz="4" w:space="0" w:color="auto"/>
            </w:tcBorders>
            <w:textDirection w:val="btLr"/>
            <w:vAlign w:val="bottom"/>
          </w:tcPr>
          <w:p w:rsidR="00D31656" w:rsidRDefault="00D31656" w:rsidP="00C25C0F">
            <w:pPr>
              <w:ind w:left="57"/>
              <w:rPr>
                <w:rFonts w:ascii="Palatino Linotype" w:hAnsi="Palatino Linotype"/>
                <w:sz w:val="20"/>
                <w:szCs w:val="20"/>
              </w:rPr>
            </w:pPr>
            <w:r w:rsidRPr="00E63725">
              <w:rPr>
                <w:rFonts w:ascii="Palatino Linotype" w:hAnsi="Palatino Linotype"/>
                <w:sz w:val="20"/>
                <w:szCs w:val="20"/>
              </w:rPr>
              <w:t xml:space="preserve">A porcelánfestés előtanulmányai </w:t>
            </w:r>
          </w:p>
          <w:p w:rsidR="00D31656" w:rsidRPr="00E63725" w:rsidRDefault="00D31656" w:rsidP="00C25C0F">
            <w:pPr>
              <w:ind w:left="57"/>
              <w:rPr>
                <w:rFonts w:ascii="Palatino Linotype" w:hAnsi="Palatino Linotype"/>
                <w:sz w:val="20"/>
                <w:szCs w:val="20"/>
              </w:rPr>
            </w:pPr>
            <w:r w:rsidRPr="00E63725">
              <w:rPr>
                <w:rFonts w:ascii="Palatino Linotype" w:hAnsi="Palatino Linotype"/>
                <w:sz w:val="20"/>
                <w:szCs w:val="20"/>
              </w:rPr>
              <w:t>és előkészítése</w:t>
            </w:r>
          </w:p>
        </w:tc>
        <w:tc>
          <w:tcPr>
            <w:tcW w:w="700" w:type="dxa"/>
            <w:tcBorders>
              <w:top w:val="nil"/>
              <w:left w:val="nil"/>
              <w:bottom w:val="single" w:sz="4" w:space="0" w:color="auto"/>
              <w:right w:val="single" w:sz="4" w:space="0" w:color="auto"/>
            </w:tcBorders>
            <w:textDirection w:val="btLr"/>
            <w:vAlign w:val="bottom"/>
          </w:tcPr>
          <w:p w:rsidR="00D31656" w:rsidRDefault="00D31656" w:rsidP="00C25C0F">
            <w:pPr>
              <w:ind w:left="57"/>
              <w:rPr>
                <w:rFonts w:ascii="Palatino Linotype" w:hAnsi="Palatino Linotype"/>
                <w:sz w:val="20"/>
                <w:szCs w:val="20"/>
              </w:rPr>
            </w:pPr>
            <w:r w:rsidRPr="00E63725">
              <w:rPr>
                <w:rFonts w:ascii="Palatino Linotype" w:hAnsi="Palatino Linotype"/>
                <w:sz w:val="20"/>
                <w:szCs w:val="20"/>
              </w:rPr>
              <w:t>Festőminták grafikus ábrázolása,</w:t>
            </w:r>
          </w:p>
          <w:p w:rsidR="00D31656" w:rsidRPr="00E63725" w:rsidRDefault="00D31656" w:rsidP="00C25C0F">
            <w:pPr>
              <w:ind w:left="57"/>
              <w:rPr>
                <w:rFonts w:ascii="Palatino Linotype" w:hAnsi="Palatino Linotype"/>
                <w:sz w:val="20"/>
                <w:szCs w:val="20"/>
              </w:rPr>
            </w:pPr>
            <w:r w:rsidRPr="00E63725">
              <w:rPr>
                <w:rFonts w:ascii="Palatino Linotype" w:hAnsi="Palatino Linotype"/>
                <w:sz w:val="20"/>
                <w:szCs w:val="20"/>
              </w:rPr>
              <w:t xml:space="preserve"> tollrajz-technika használata</w:t>
            </w:r>
          </w:p>
        </w:tc>
        <w:tc>
          <w:tcPr>
            <w:tcW w:w="700" w:type="dxa"/>
            <w:tcBorders>
              <w:top w:val="nil"/>
              <w:left w:val="nil"/>
              <w:bottom w:val="single" w:sz="4" w:space="0" w:color="auto"/>
              <w:right w:val="single" w:sz="4" w:space="0" w:color="auto"/>
            </w:tcBorders>
            <w:textDirection w:val="btLr"/>
            <w:vAlign w:val="bottom"/>
          </w:tcPr>
          <w:p w:rsidR="00D31656" w:rsidRDefault="00D31656" w:rsidP="00C25C0F">
            <w:pPr>
              <w:ind w:left="57"/>
              <w:rPr>
                <w:rFonts w:ascii="Palatino Linotype" w:hAnsi="Palatino Linotype"/>
                <w:sz w:val="20"/>
                <w:szCs w:val="20"/>
              </w:rPr>
            </w:pPr>
            <w:r w:rsidRPr="00E63725">
              <w:rPr>
                <w:rFonts w:ascii="Palatino Linotype" w:hAnsi="Palatino Linotype"/>
                <w:sz w:val="20"/>
                <w:szCs w:val="20"/>
              </w:rPr>
              <w:t xml:space="preserve">Porcelánfestő alapműveletek, </w:t>
            </w:r>
          </w:p>
          <w:p w:rsidR="00D31656" w:rsidRPr="00E63725" w:rsidRDefault="00D31656" w:rsidP="00C25C0F">
            <w:pPr>
              <w:ind w:left="57"/>
              <w:rPr>
                <w:rFonts w:ascii="Palatino Linotype" w:hAnsi="Palatino Linotype"/>
                <w:sz w:val="20"/>
                <w:szCs w:val="20"/>
              </w:rPr>
            </w:pPr>
            <w:r w:rsidRPr="00E63725">
              <w:rPr>
                <w:rFonts w:ascii="Palatino Linotype" w:hAnsi="Palatino Linotype"/>
                <w:sz w:val="20"/>
                <w:szCs w:val="20"/>
              </w:rPr>
              <w:t>alapozás, satírozás, árnyékolás</w:t>
            </w:r>
          </w:p>
        </w:tc>
        <w:tc>
          <w:tcPr>
            <w:tcW w:w="700" w:type="dxa"/>
            <w:tcBorders>
              <w:top w:val="nil"/>
              <w:left w:val="nil"/>
              <w:bottom w:val="single" w:sz="4" w:space="0" w:color="auto"/>
              <w:right w:val="single" w:sz="4" w:space="0" w:color="auto"/>
            </w:tcBorders>
            <w:textDirection w:val="btLr"/>
            <w:vAlign w:val="bottom"/>
          </w:tcPr>
          <w:p w:rsidR="00D31656" w:rsidRDefault="00D31656" w:rsidP="00C25C0F">
            <w:pPr>
              <w:ind w:left="57"/>
              <w:rPr>
                <w:rFonts w:ascii="Palatino Linotype" w:hAnsi="Palatino Linotype"/>
                <w:sz w:val="20"/>
                <w:szCs w:val="20"/>
              </w:rPr>
            </w:pPr>
            <w:r w:rsidRPr="00E63725">
              <w:rPr>
                <w:rFonts w:ascii="Palatino Linotype" w:hAnsi="Palatino Linotype"/>
                <w:sz w:val="20"/>
                <w:szCs w:val="20"/>
              </w:rPr>
              <w:t xml:space="preserve">Lazúrozás és az ecsettel történő </w:t>
            </w:r>
          </w:p>
          <w:p w:rsidR="00D31656" w:rsidRPr="00E63725" w:rsidRDefault="00D31656" w:rsidP="00C25C0F">
            <w:pPr>
              <w:ind w:left="57"/>
              <w:rPr>
                <w:rFonts w:ascii="Palatino Linotype" w:hAnsi="Palatino Linotype"/>
                <w:sz w:val="20"/>
                <w:szCs w:val="20"/>
              </w:rPr>
            </w:pPr>
            <w:r w:rsidRPr="00E63725">
              <w:rPr>
                <w:rFonts w:ascii="Palatino Linotype" w:hAnsi="Palatino Linotype"/>
                <w:sz w:val="20"/>
                <w:szCs w:val="20"/>
              </w:rPr>
              <w:t>kitöltés módjai</w:t>
            </w:r>
          </w:p>
        </w:tc>
        <w:tc>
          <w:tcPr>
            <w:tcW w:w="700" w:type="dxa"/>
            <w:tcBorders>
              <w:top w:val="nil"/>
              <w:left w:val="nil"/>
              <w:bottom w:val="single" w:sz="4" w:space="0" w:color="auto"/>
              <w:right w:val="single" w:sz="4" w:space="0" w:color="auto"/>
            </w:tcBorders>
            <w:textDirection w:val="btLr"/>
            <w:vAlign w:val="bottom"/>
          </w:tcPr>
          <w:p w:rsidR="00D31656" w:rsidRDefault="00D31656" w:rsidP="00C25C0F">
            <w:pPr>
              <w:ind w:left="57"/>
              <w:rPr>
                <w:rFonts w:ascii="Palatino Linotype" w:hAnsi="Palatino Linotype"/>
                <w:bCs/>
                <w:sz w:val="20"/>
                <w:szCs w:val="20"/>
              </w:rPr>
            </w:pPr>
            <w:r w:rsidRPr="00E63725">
              <w:rPr>
                <w:rFonts w:ascii="Palatino Linotype" w:hAnsi="Palatino Linotype"/>
                <w:bCs/>
                <w:sz w:val="20"/>
                <w:szCs w:val="20"/>
              </w:rPr>
              <w:t xml:space="preserve">Alapműveletek összevont </w:t>
            </w:r>
          </w:p>
          <w:p w:rsidR="00D31656" w:rsidRPr="00E63725" w:rsidRDefault="00D31656" w:rsidP="00C25C0F">
            <w:pPr>
              <w:ind w:left="57"/>
              <w:rPr>
                <w:rFonts w:ascii="Palatino Linotype" w:hAnsi="Palatino Linotype"/>
                <w:sz w:val="20"/>
                <w:szCs w:val="20"/>
              </w:rPr>
            </w:pPr>
            <w:r w:rsidRPr="00E63725">
              <w:rPr>
                <w:rFonts w:ascii="Palatino Linotype" w:hAnsi="Palatino Linotype"/>
                <w:bCs/>
                <w:sz w:val="20"/>
                <w:szCs w:val="20"/>
              </w:rPr>
              <w:t>alk</w:t>
            </w:r>
            <w:r>
              <w:rPr>
                <w:rFonts w:ascii="Palatino Linotype" w:hAnsi="Palatino Linotype"/>
                <w:bCs/>
                <w:sz w:val="20"/>
                <w:szCs w:val="20"/>
              </w:rPr>
              <w:t>almazása</w:t>
            </w:r>
          </w:p>
        </w:tc>
        <w:tc>
          <w:tcPr>
            <w:tcW w:w="977" w:type="dxa"/>
            <w:tcBorders>
              <w:top w:val="nil"/>
              <w:left w:val="nil"/>
              <w:bottom w:val="single" w:sz="4" w:space="0" w:color="auto"/>
              <w:right w:val="single" w:sz="4" w:space="0" w:color="auto"/>
            </w:tcBorders>
            <w:textDirection w:val="btLr"/>
            <w:vAlign w:val="bottom"/>
          </w:tcPr>
          <w:p w:rsidR="00D31656" w:rsidRDefault="00D31656" w:rsidP="00C25C0F">
            <w:pPr>
              <w:ind w:left="57"/>
              <w:rPr>
                <w:rFonts w:ascii="Palatino Linotype" w:hAnsi="Palatino Linotype"/>
                <w:bCs/>
                <w:sz w:val="20"/>
                <w:szCs w:val="20"/>
              </w:rPr>
            </w:pPr>
            <w:r w:rsidRPr="00E63725">
              <w:rPr>
                <w:rFonts w:ascii="Palatino Linotype" w:hAnsi="Palatino Linotype"/>
                <w:bCs/>
                <w:sz w:val="20"/>
                <w:szCs w:val="20"/>
              </w:rPr>
              <w:t xml:space="preserve">Alapműveletek gyakorlatára épülő </w:t>
            </w:r>
          </w:p>
          <w:p w:rsidR="00D31656" w:rsidRDefault="00D31656" w:rsidP="00C25C0F">
            <w:pPr>
              <w:ind w:left="57"/>
              <w:rPr>
                <w:rFonts w:ascii="Palatino Linotype" w:hAnsi="Palatino Linotype"/>
                <w:bCs/>
                <w:sz w:val="20"/>
                <w:szCs w:val="20"/>
              </w:rPr>
            </w:pPr>
            <w:r w:rsidRPr="00E63725">
              <w:rPr>
                <w:rFonts w:ascii="Palatino Linotype" w:hAnsi="Palatino Linotype"/>
                <w:bCs/>
                <w:sz w:val="20"/>
                <w:szCs w:val="20"/>
              </w:rPr>
              <w:t xml:space="preserve">különböző nehézségi fokozatú </w:t>
            </w:r>
          </w:p>
          <w:p w:rsidR="00D31656" w:rsidRPr="00E63725" w:rsidRDefault="00D31656" w:rsidP="00C25C0F">
            <w:pPr>
              <w:ind w:left="57"/>
              <w:rPr>
                <w:rFonts w:ascii="Palatino Linotype" w:hAnsi="Palatino Linotype"/>
                <w:sz w:val="20"/>
                <w:szCs w:val="20"/>
              </w:rPr>
            </w:pPr>
            <w:r w:rsidRPr="00E63725">
              <w:rPr>
                <w:rFonts w:ascii="Palatino Linotype" w:hAnsi="Palatino Linotype"/>
                <w:bCs/>
                <w:sz w:val="20"/>
                <w:szCs w:val="20"/>
              </w:rPr>
              <w:t>d</w:t>
            </w:r>
            <w:r>
              <w:rPr>
                <w:rFonts w:ascii="Palatino Linotype" w:hAnsi="Palatino Linotype"/>
                <w:bCs/>
                <w:sz w:val="20"/>
                <w:szCs w:val="20"/>
              </w:rPr>
              <w:t>í</w:t>
            </w:r>
            <w:r w:rsidRPr="00E63725">
              <w:rPr>
                <w:rFonts w:ascii="Palatino Linotype" w:hAnsi="Palatino Linotype"/>
                <w:bCs/>
                <w:sz w:val="20"/>
                <w:szCs w:val="20"/>
              </w:rPr>
              <w:t>szítmények festése</w:t>
            </w:r>
          </w:p>
        </w:tc>
        <w:tc>
          <w:tcPr>
            <w:tcW w:w="977" w:type="dxa"/>
            <w:tcBorders>
              <w:top w:val="nil"/>
              <w:left w:val="nil"/>
              <w:bottom w:val="single" w:sz="4" w:space="0" w:color="auto"/>
              <w:right w:val="single" w:sz="4" w:space="0" w:color="auto"/>
            </w:tcBorders>
            <w:textDirection w:val="btLr"/>
            <w:vAlign w:val="bottom"/>
          </w:tcPr>
          <w:p w:rsidR="00D31656" w:rsidRDefault="00D31656" w:rsidP="00167A9F">
            <w:pPr>
              <w:ind w:left="57"/>
              <w:rPr>
                <w:rFonts w:ascii="Palatino Linotype" w:hAnsi="Palatino Linotype"/>
                <w:bCs/>
                <w:sz w:val="20"/>
                <w:szCs w:val="20"/>
              </w:rPr>
            </w:pPr>
            <w:r w:rsidRPr="00E63725">
              <w:rPr>
                <w:rFonts w:ascii="Palatino Linotype" w:hAnsi="Palatino Linotype"/>
                <w:bCs/>
                <w:sz w:val="20"/>
                <w:szCs w:val="20"/>
              </w:rPr>
              <w:t xml:space="preserve">Palettafestés műveletei, </w:t>
            </w:r>
          </w:p>
          <w:p w:rsidR="00D31656" w:rsidRDefault="00D31656" w:rsidP="00167A9F">
            <w:pPr>
              <w:ind w:left="57"/>
              <w:rPr>
                <w:rFonts w:ascii="Palatino Linotype" w:hAnsi="Palatino Linotype"/>
                <w:bCs/>
                <w:sz w:val="20"/>
                <w:szCs w:val="20"/>
              </w:rPr>
            </w:pPr>
            <w:r w:rsidRPr="00E63725">
              <w:rPr>
                <w:rFonts w:ascii="Palatino Linotype" w:hAnsi="Palatino Linotype"/>
                <w:bCs/>
                <w:sz w:val="20"/>
                <w:szCs w:val="20"/>
              </w:rPr>
              <w:t xml:space="preserve">különböző nehézségi fokozatú </w:t>
            </w:r>
          </w:p>
          <w:p w:rsidR="00D31656" w:rsidRPr="00E63725" w:rsidRDefault="00D31656" w:rsidP="00167A9F">
            <w:pPr>
              <w:ind w:left="57"/>
              <w:rPr>
                <w:rFonts w:ascii="Palatino Linotype" w:hAnsi="Palatino Linotype"/>
                <w:sz w:val="20"/>
                <w:szCs w:val="20"/>
              </w:rPr>
            </w:pPr>
            <w:r w:rsidRPr="00E63725">
              <w:rPr>
                <w:rFonts w:ascii="Palatino Linotype" w:hAnsi="Palatino Linotype"/>
                <w:bCs/>
                <w:sz w:val="20"/>
                <w:szCs w:val="20"/>
              </w:rPr>
              <w:t>d</w:t>
            </w:r>
            <w:r>
              <w:rPr>
                <w:rFonts w:ascii="Palatino Linotype" w:hAnsi="Palatino Linotype"/>
                <w:bCs/>
                <w:sz w:val="20"/>
                <w:szCs w:val="20"/>
              </w:rPr>
              <w:t>í</w:t>
            </w:r>
            <w:r w:rsidRPr="00E63725">
              <w:rPr>
                <w:rFonts w:ascii="Palatino Linotype" w:hAnsi="Palatino Linotype"/>
                <w:bCs/>
                <w:sz w:val="20"/>
                <w:szCs w:val="20"/>
              </w:rPr>
              <w:t>szítmények festése</w:t>
            </w:r>
          </w:p>
        </w:tc>
        <w:tc>
          <w:tcPr>
            <w:tcW w:w="423" w:type="dxa"/>
            <w:tcBorders>
              <w:top w:val="nil"/>
              <w:left w:val="nil"/>
              <w:bottom w:val="single" w:sz="4" w:space="0" w:color="auto"/>
              <w:right w:val="single" w:sz="4" w:space="0" w:color="auto"/>
            </w:tcBorders>
            <w:textDirection w:val="btLr"/>
            <w:vAlign w:val="bottom"/>
          </w:tcPr>
          <w:p w:rsidR="00D31656" w:rsidRPr="00E63725" w:rsidRDefault="00D31656" w:rsidP="000B3C2C">
            <w:pPr>
              <w:ind w:left="57"/>
              <w:rPr>
                <w:rFonts w:ascii="Palatino Linotype" w:hAnsi="Palatino Linotype"/>
                <w:sz w:val="20"/>
                <w:szCs w:val="20"/>
              </w:rPr>
            </w:pPr>
            <w:r w:rsidRPr="00E63725">
              <w:rPr>
                <w:rFonts w:ascii="Palatino Linotype" w:hAnsi="Palatino Linotype"/>
                <w:bCs/>
                <w:sz w:val="20"/>
                <w:szCs w:val="20"/>
              </w:rPr>
              <w:t>Figurafestés műveletei</w:t>
            </w:r>
          </w:p>
        </w:tc>
        <w:tc>
          <w:tcPr>
            <w:tcW w:w="700" w:type="dxa"/>
            <w:tcBorders>
              <w:top w:val="nil"/>
              <w:left w:val="nil"/>
              <w:bottom w:val="single" w:sz="4" w:space="0" w:color="auto"/>
              <w:right w:val="single" w:sz="4" w:space="0" w:color="auto"/>
            </w:tcBorders>
            <w:textDirection w:val="btLr"/>
            <w:vAlign w:val="bottom"/>
          </w:tcPr>
          <w:p w:rsidR="00D31656" w:rsidRDefault="00D31656" w:rsidP="000B3C2C">
            <w:pPr>
              <w:ind w:left="57"/>
              <w:rPr>
                <w:rFonts w:ascii="Palatino Linotype" w:hAnsi="Palatino Linotype"/>
                <w:bCs/>
                <w:sz w:val="20"/>
                <w:szCs w:val="20"/>
              </w:rPr>
            </w:pPr>
            <w:r w:rsidRPr="00E63725">
              <w:rPr>
                <w:rFonts w:ascii="Palatino Linotype" w:hAnsi="Palatino Linotype"/>
                <w:bCs/>
                <w:sz w:val="20"/>
                <w:szCs w:val="20"/>
              </w:rPr>
              <w:t>Záró</w:t>
            </w:r>
            <w:r>
              <w:rPr>
                <w:rFonts w:ascii="Palatino Linotype" w:hAnsi="Palatino Linotype"/>
                <w:bCs/>
                <w:sz w:val="20"/>
                <w:szCs w:val="20"/>
              </w:rPr>
              <w:t xml:space="preserve"> </w:t>
            </w:r>
            <w:r w:rsidRPr="00E63725">
              <w:rPr>
                <w:rFonts w:ascii="Palatino Linotype" w:hAnsi="Palatino Linotype"/>
                <w:bCs/>
                <w:sz w:val="20"/>
                <w:szCs w:val="20"/>
              </w:rPr>
              <w:t xml:space="preserve">motívumok festése, csíkozás, </w:t>
            </w:r>
          </w:p>
          <w:p w:rsidR="00D31656" w:rsidRPr="00E63725" w:rsidRDefault="00D31656" w:rsidP="000B3C2C">
            <w:pPr>
              <w:ind w:left="57"/>
              <w:rPr>
                <w:rFonts w:ascii="Palatino Linotype" w:hAnsi="Palatino Linotype"/>
                <w:bCs/>
                <w:sz w:val="20"/>
                <w:szCs w:val="20"/>
              </w:rPr>
            </w:pPr>
            <w:r w:rsidRPr="00E63725">
              <w:rPr>
                <w:rFonts w:ascii="Palatino Linotype" w:hAnsi="Palatino Linotype"/>
                <w:bCs/>
                <w:sz w:val="20"/>
                <w:szCs w:val="20"/>
              </w:rPr>
              <w:t>szegélyezés technikai fogásai</w:t>
            </w:r>
          </w:p>
        </w:tc>
        <w:tc>
          <w:tcPr>
            <w:tcW w:w="700" w:type="dxa"/>
            <w:tcBorders>
              <w:top w:val="nil"/>
              <w:left w:val="nil"/>
              <w:bottom w:val="single" w:sz="4" w:space="0" w:color="auto"/>
              <w:right w:val="single" w:sz="4" w:space="0" w:color="auto"/>
            </w:tcBorders>
            <w:textDirection w:val="btLr"/>
            <w:vAlign w:val="bottom"/>
          </w:tcPr>
          <w:p w:rsidR="00D31656" w:rsidRDefault="00D31656" w:rsidP="000B3C2C">
            <w:pPr>
              <w:ind w:left="57"/>
              <w:rPr>
                <w:rFonts w:ascii="Palatino Linotype" w:hAnsi="Palatino Linotype"/>
                <w:bCs/>
                <w:sz w:val="20"/>
                <w:szCs w:val="20"/>
              </w:rPr>
            </w:pPr>
            <w:r w:rsidRPr="00E63725">
              <w:rPr>
                <w:rFonts w:ascii="Palatino Linotype" w:hAnsi="Palatino Linotype"/>
                <w:bCs/>
                <w:sz w:val="20"/>
                <w:szCs w:val="20"/>
              </w:rPr>
              <w:t xml:space="preserve">Mázalatti és mázba süllyedő festési </w:t>
            </w:r>
          </w:p>
          <w:p w:rsidR="00D31656" w:rsidRPr="00E63725" w:rsidRDefault="00D31656" w:rsidP="00167A9F">
            <w:pPr>
              <w:ind w:left="57"/>
              <w:rPr>
                <w:rFonts w:ascii="Palatino Linotype" w:hAnsi="Palatino Linotype"/>
                <w:bCs/>
                <w:sz w:val="20"/>
                <w:szCs w:val="20"/>
              </w:rPr>
            </w:pPr>
            <w:r w:rsidRPr="00E63725">
              <w:rPr>
                <w:rFonts w:ascii="Palatino Linotype" w:hAnsi="Palatino Linotype"/>
                <w:bCs/>
                <w:sz w:val="20"/>
                <w:szCs w:val="20"/>
              </w:rPr>
              <w:t>technika</w:t>
            </w:r>
          </w:p>
        </w:tc>
        <w:tc>
          <w:tcPr>
            <w:tcW w:w="423" w:type="dxa"/>
            <w:tcBorders>
              <w:top w:val="nil"/>
              <w:left w:val="nil"/>
              <w:bottom w:val="single" w:sz="4" w:space="0" w:color="auto"/>
              <w:right w:val="single" w:sz="4" w:space="0" w:color="auto"/>
            </w:tcBorders>
            <w:textDirection w:val="btLr"/>
            <w:vAlign w:val="bottom"/>
          </w:tcPr>
          <w:p w:rsidR="00D31656" w:rsidRPr="00E63725" w:rsidRDefault="00D31656" w:rsidP="000B3C2C">
            <w:pPr>
              <w:ind w:left="57"/>
              <w:rPr>
                <w:rFonts w:ascii="Palatino Linotype" w:hAnsi="Palatino Linotype"/>
                <w:bCs/>
                <w:sz w:val="20"/>
                <w:szCs w:val="20"/>
              </w:rPr>
            </w:pPr>
            <w:r w:rsidRPr="00E63725">
              <w:rPr>
                <w:rFonts w:ascii="Palatino Linotype" w:hAnsi="Palatino Linotype"/>
                <w:bCs/>
                <w:sz w:val="20"/>
                <w:szCs w:val="20"/>
              </w:rPr>
              <w:t>Egyéb díszítési eljárások</w:t>
            </w:r>
          </w:p>
        </w:tc>
        <w:tc>
          <w:tcPr>
            <w:tcW w:w="700" w:type="dxa"/>
            <w:tcBorders>
              <w:top w:val="nil"/>
              <w:left w:val="nil"/>
              <w:bottom w:val="single" w:sz="4" w:space="0" w:color="auto"/>
              <w:right w:val="single" w:sz="4" w:space="0" w:color="auto"/>
            </w:tcBorders>
            <w:textDirection w:val="btLr"/>
            <w:vAlign w:val="bottom"/>
          </w:tcPr>
          <w:p w:rsidR="00D31656" w:rsidRDefault="00D31656" w:rsidP="000B3C2C">
            <w:pPr>
              <w:ind w:left="57"/>
              <w:rPr>
                <w:rFonts w:ascii="Palatino Linotype" w:hAnsi="Palatino Linotype"/>
                <w:bCs/>
                <w:sz w:val="20"/>
                <w:szCs w:val="20"/>
              </w:rPr>
            </w:pPr>
            <w:r w:rsidRPr="00E63725">
              <w:rPr>
                <w:rFonts w:ascii="Palatino Linotype" w:hAnsi="Palatino Linotype"/>
                <w:bCs/>
                <w:sz w:val="20"/>
                <w:szCs w:val="20"/>
              </w:rPr>
              <w:t xml:space="preserve">Különböző dekorégetési módok, </w:t>
            </w:r>
          </w:p>
          <w:p w:rsidR="00D31656" w:rsidRPr="00E63725" w:rsidRDefault="00D31656" w:rsidP="000B3C2C">
            <w:pPr>
              <w:ind w:left="57"/>
              <w:rPr>
                <w:rFonts w:ascii="Palatino Linotype" w:hAnsi="Palatino Linotype"/>
                <w:bCs/>
                <w:sz w:val="20"/>
                <w:szCs w:val="20"/>
              </w:rPr>
            </w:pPr>
            <w:r w:rsidRPr="00E63725">
              <w:rPr>
                <w:rFonts w:ascii="Palatino Linotype" w:hAnsi="Palatino Linotype"/>
                <w:bCs/>
                <w:sz w:val="20"/>
                <w:szCs w:val="20"/>
              </w:rPr>
              <w:t>hibajavítási lehetőségek</w:t>
            </w:r>
          </w:p>
        </w:tc>
        <w:tc>
          <w:tcPr>
            <w:tcW w:w="423" w:type="dxa"/>
            <w:tcBorders>
              <w:top w:val="nil"/>
              <w:left w:val="nil"/>
              <w:bottom w:val="single" w:sz="4" w:space="0" w:color="auto"/>
              <w:right w:val="single" w:sz="4" w:space="0" w:color="auto"/>
            </w:tcBorders>
            <w:textDirection w:val="btLr"/>
            <w:vAlign w:val="bottom"/>
          </w:tcPr>
          <w:p w:rsidR="00D31656" w:rsidRPr="00E63725" w:rsidRDefault="00D31656" w:rsidP="000B3C2C">
            <w:pPr>
              <w:ind w:left="57"/>
              <w:rPr>
                <w:rFonts w:ascii="Palatino Linotype" w:hAnsi="Palatino Linotype"/>
                <w:bCs/>
                <w:sz w:val="20"/>
                <w:szCs w:val="20"/>
              </w:rPr>
            </w:pPr>
            <w:r>
              <w:rPr>
                <w:rFonts w:ascii="Palatino Linotype" w:hAnsi="Palatino Linotype"/>
                <w:bCs/>
                <w:sz w:val="20"/>
                <w:szCs w:val="20"/>
              </w:rPr>
              <w:t xml:space="preserve">Vizsgaremek </w:t>
            </w:r>
            <w:r w:rsidRPr="00E63725">
              <w:rPr>
                <w:rFonts w:ascii="Palatino Linotype" w:hAnsi="Palatino Linotype"/>
                <w:bCs/>
                <w:sz w:val="20"/>
                <w:szCs w:val="20"/>
              </w:rPr>
              <w:t>készítés</w:t>
            </w:r>
          </w:p>
        </w:tc>
      </w:tr>
      <w:tr w:rsidR="00D31656" w:rsidRPr="003C3649" w:rsidTr="009729A4">
        <w:trPr>
          <w:trHeight w:val="345"/>
          <w:jc w:val="center"/>
        </w:trPr>
        <w:tc>
          <w:tcPr>
            <w:tcW w:w="15587" w:type="dxa"/>
            <w:gridSpan w:val="15"/>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center"/>
              <w:rPr>
                <w:rFonts w:ascii="Palatino Linotype" w:hAnsi="Palatino Linotype"/>
                <w:sz w:val="20"/>
                <w:szCs w:val="20"/>
              </w:rPr>
            </w:pPr>
            <w:r w:rsidRPr="003C3649">
              <w:rPr>
                <w:rFonts w:ascii="Palatino Linotype" w:hAnsi="Palatino Linotype"/>
                <w:sz w:val="20"/>
                <w:szCs w:val="20"/>
              </w:rPr>
              <w:t>FELADATOK</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Fehérárut beszerez, minőség ellenőrzést végez</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Festékeket, pigmenteket előkészít, kimér</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A festés módjához segédanyagokat választ ki</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Előkészíti a festési eszközöket, segédeszközöket</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Festési eszközeit tisztán tartja</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Dekor látványtervet készít</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Pausnizást követően a dekort előrajzolja</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Tollrajzot készít a porcelánra</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Elkészíti a festéshez használt színek égetési próbáját</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Szórt motívumokat és/vagy egyéb kompozíciókat festékkel kitölt</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Pr>
                <w:rFonts w:ascii="Palatino Linotype" w:hAnsi="Palatino Linotype"/>
                <w:sz w:val="20"/>
                <w:szCs w:val="20"/>
              </w:rPr>
              <w:t>Fond technikával dolgozik</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 xml:space="preserve">Email-festést alkalmaz </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sidRPr="003C3649">
              <w:rPr>
                <w:rFonts w:ascii="Palatino Linotype" w:hAnsi="Palatino Linotype"/>
                <w:sz w:val="20"/>
                <w:szCs w:val="20"/>
              </w:rPr>
              <w:t>Záró motívumokat fest</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rPr>
                <w:rFonts w:ascii="Palatino Linotype" w:hAnsi="Palatino Linotype"/>
                <w:sz w:val="20"/>
                <w:szCs w:val="20"/>
              </w:rPr>
            </w:pPr>
            <w:r>
              <w:rPr>
                <w:rFonts w:ascii="Palatino Linotype" w:hAnsi="Palatino Linotype"/>
                <w:sz w:val="20"/>
                <w:szCs w:val="20"/>
              </w:rPr>
              <w:t>Paletta festés alkalmaz</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single" w:sz="4" w:space="0" w:color="auto"/>
              <w:left w:val="single" w:sz="4" w:space="0" w:color="auto"/>
              <w:bottom w:val="single" w:sz="4" w:space="0" w:color="auto"/>
              <w:right w:val="single" w:sz="4" w:space="0" w:color="auto"/>
            </w:tcBorders>
            <w:noWrap/>
            <w:vAlign w:val="center"/>
          </w:tcPr>
          <w:p w:rsidR="00D31656" w:rsidRDefault="00D31656" w:rsidP="00411331">
            <w:pPr>
              <w:rPr>
                <w:rFonts w:ascii="Palatino Linotype" w:hAnsi="Palatino Linotype"/>
                <w:sz w:val="20"/>
                <w:szCs w:val="20"/>
              </w:rPr>
            </w:pPr>
            <w:r>
              <w:rPr>
                <w:rFonts w:ascii="Palatino Linotype" w:hAnsi="Palatino Linotype"/>
                <w:sz w:val="20"/>
                <w:szCs w:val="20"/>
              </w:rPr>
              <w:lastRenderedPageBreak/>
              <w:t>Csíkdíszítést alkalmaz</w:t>
            </w:r>
          </w:p>
        </w:tc>
        <w:tc>
          <w:tcPr>
            <w:tcW w:w="715"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Default="00D31656" w:rsidP="00411331">
            <w:pPr>
              <w:rPr>
                <w:rFonts w:ascii="Palatino Linotype" w:hAnsi="Palatino Linotype"/>
                <w:sz w:val="20"/>
                <w:szCs w:val="20"/>
              </w:rPr>
            </w:pPr>
            <w:r>
              <w:rPr>
                <w:rFonts w:ascii="Palatino Linotype" w:hAnsi="Palatino Linotype"/>
                <w:sz w:val="20"/>
                <w:szCs w:val="20"/>
              </w:rPr>
              <w:t>Nemesfém festékekkel vagy lüszterrel díszít</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rPr>
                <w:rFonts w:ascii="Palatino Linotype" w:hAnsi="Palatino Linotype"/>
                <w:sz w:val="20"/>
                <w:szCs w:val="20"/>
              </w:rPr>
            </w:pPr>
            <w:r w:rsidRPr="003C3649">
              <w:rPr>
                <w:rFonts w:ascii="Palatino Linotype" w:hAnsi="Palatino Linotype"/>
                <w:sz w:val="20"/>
                <w:szCs w:val="20"/>
              </w:rPr>
              <w:t>Festési sorrendnek megfelelően dekor égetést végez</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rPr>
                <w:rFonts w:ascii="Palatino Linotype" w:hAnsi="Palatino Linotype"/>
                <w:sz w:val="20"/>
                <w:szCs w:val="20"/>
              </w:rPr>
            </w:pPr>
            <w:r>
              <w:rPr>
                <w:rFonts w:ascii="Palatino Linotype" w:hAnsi="Palatino Linotype"/>
                <w:sz w:val="20"/>
                <w:szCs w:val="20"/>
              </w:rPr>
              <w:t>Polírozást végez</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8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rPr>
                <w:rFonts w:ascii="Palatino Linotype" w:hAnsi="Palatino Linotype"/>
                <w:sz w:val="20"/>
                <w:szCs w:val="20"/>
              </w:rPr>
            </w:pPr>
            <w:r w:rsidRPr="003C3649">
              <w:rPr>
                <w:rFonts w:ascii="Palatino Linotype" w:hAnsi="Palatino Linotype"/>
                <w:sz w:val="20"/>
                <w:szCs w:val="20"/>
              </w:rPr>
              <w:t>A festési nem megfelelőségeket korrigálja</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rPr>
                <w:rFonts w:ascii="Palatino Linotype" w:hAnsi="Palatino Linotype"/>
                <w:sz w:val="20"/>
                <w:szCs w:val="20"/>
              </w:rPr>
            </w:pPr>
            <w:r w:rsidRPr="003C3649">
              <w:rPr>
                <w:rFonts w:ascii="Palatino Linotype" w:hAnsi="Palatino Linotype"/>
                <w:sz w:val="20"/>
                <w:szCs w:val="20"/>
              </w:rPr>
              <w:t>Termék megfelelőséget ellenőriz</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15587" w:type="dxa"/>
            <w:gridSpan w:val="15"/>
            <w:tcBorders>
              <w:top w:val="nil"/>
              <w:left w:val="single" w:sz="4" w:space="0" w:color="auto"/>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caps/>
                <w:sz w:val="20"/>
                <w:szCs w:val="20"/>
              </w:rPr>
              <w:t>SZAKMAI ISMERETEK</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Geometrikus formák és térelemek megjelenítése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Természeti formák, növények és állatok megjelenítése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 dekoráció előtanulmányai, a motívumrajzolás hagyományos módszerei</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Önálló tanulmányok készítése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Hagyományos és modern dekorok előrajzolása, másolása</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Díszítmények tervezése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Dekor minták kicsinyítése és nagyítása</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Műhelyrajz elkészítése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 porcelán tárgyforma és a minta közötti kölcsönhatások</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 műhelyrajzon szereplő dekorok színvázlattal történő elkészítése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Máz feletti festékek alapanyagai, (fémoxidok – színtestek) fajtái</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 porcelánfestékek szakszerű összeállítása és keverési arányai</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A dekorációhoz tartozó festési sorrend elkészítése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A pausni készítési módja, a minták átmásolásának, sokszorosításának eljárásai</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single" w:sz="4" w:space="0" w:color="auto"/>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 xml:space="preserve">A tollrajz-technika használata, és az ecsettel történő kitöltés módjai </w:t>
            </w:r>
          </w:p>
        </w:tc>
        <w:tc>
          <w:tcPr>
            <w:tcW w:w="715"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single" w:sz="4" w:space="0" w:color="auto"/>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A porcelánfestékek, nemesfém festékek alkalmazásának lehetőségei és szabályai</w:t>
            </w:r>
          </w:p>
        </w:tc>
        <w:tc>
          <w:tcPr>
            <w:tcW w:w="715"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4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Alapozás, satírozás, árnyékolás</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Lazúrozás</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Kínai stílusú email technika</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Pr>
                <w:rFonts w:ascii="Palatino Linotype" w:hAnsi="Palatino Linotype"/>
                <w:sz w:val="20"/>
                <w:szCs w:val="20"/>
              </w:rPr>
              <w:t>Palettafestés műveletei</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Default="00D31656" w:rsidP="00411331">
            <w:pPr>
              <w:jc w:val="both"/>
              <w:rPr>
                <w:rFonts w:ascii="Palatino Linotype" w:hAnsi="Palatino Linotype"/>
                <w:sz w:val="20"/>
                <w:szCs w:val="20"/>
              </w:rPr>
            </w:pPr>
            <w:r>
              <w:rPr>
                <w:rFonts w:ascii="Palatino Linotype" w:hAnsi="Palatino Linotype"/>
                <w:sz w:val="20"/>
                <w:szCs w:val="20"/>
              </w:rPr>
              <w:t>Figurafestés műveletei</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single" w:sz="4" w:space="0" w:color="auto"/>
              <w:left w:val="single" w:sz="4" w:space="0" w:color="auto"/>
              <w:bottom w:val="single" w:sz="4" w:space="0" w:color="auto"/>
              <w:right w:val="single" w:sz="4" w:space="0" w:color="auto"/>
            </w:tcBorders>
            <w:noWrap/>
            <w:vAlign w:val="center"/>
          </w:tcPr>
          <w:p w:rsidR="00D31656" w:rsidRDefault="00D31656" w:rsidP="00490DEB">
            <w:pPr>
              <w:jc w:val="both"/>
              <w:rPr>
                <w:rFonts w:ascii="Palatino Linotype" w:hAnsi="Palatino Linotype"/>
                <w:sz w:val="20"/>
                <w:szCs w:val="20"/>
              </w:rPr>
            </w:pPr>
            <w:r>
              <w:rPr>
                <w:rFonts w:ascii="Palatino Linotype" w:hAnsi="Palatino Linotype"/>
                <w:sz w:val="20"/>
                <w:szCs w:val="20"/>
              </w:rPr>
              <w:lastRenderedPageBreak/>
              <w:t>A csíkozás szegélyezés technikai fogásai</w:t>
            </w:r>
          </w:p>
        </w:tc>
        <w:tc>
          <w:tcPr>
            <w:tcW w:w="715"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Különböző dekorégetési módok</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Pr>
                <w:rFonts w:ascii="Palatino Linotype" w:hAnsi="Palatino Linotype"/>
                <w:sz w:val="20"/>
                <w:szCs w:val="20"/>
              </w:rPr>
              <w:t xml:space="preserve">A polírozás technikája </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Hibajavítási lehetőségek</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 festéshez használt eszközök használata, előkészítési- és karbantartási módja</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 porcelánfestő műhely munka-, baleset-, egészség-, tűz és környezetvédelmi előírásai</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60"/>
          <w:jc w:val="center"/>
        </w:trPr>
        <w:tc>
          <w:tcPr>
            <w:tcW w:w="15587" w:type="dxa"/>
            <w:gridSpan w:val="15"/>
            <w:tcBorders>
              <w:top w:val="nil"/>
              <w:left w:val="single" w:sz="4" w:space="0" w:color="auto"/>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caps/>
                <w:sz w:val="20"/>
                <w:szCs w:val="20"/>
              </w:rPr>
              <w:t>SZAKMAI KÉSZSÉGEK</w:t>
            </w:r>
          </w:p>
        </w:tc>
      </w:tr>
      <w:tr w:rsidR="00D31656" w:rsidRPr="003C3649" w:rsidTr="009729A4">
        <w:trPr>
          <w:trHeight w:val="24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Szakrajz, műhelyrajz olvasása, értelmezése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Szabadkézi rajzolókészség</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 porcelánfestékek, segédanyagok előkészítése, kezelése</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A porcelánfestő eszközök, kéziszerszámok használata</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Különféle porcelánfestési módok, technikák alkalmazása</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60"/>
          <w:jc w:val="center"/>
        </w:trPr>
        <w:tc>
          <w:tcPr>
            <w:tcW w:w="15587" w:type="dxa"/>
            <w:gridSpan w:val="15"/>
            <w:tcBorders>
              <w:top w:val="nil"/>
              <w:left w:val="single" w:sz="4" w:space="0" w:color="auto"/>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caps/>
                <w:sz w:val="20"/>
                <w:szCs w:val="20"/>
              </w:rPr>
              <w:t>SZEMÉLYES KOMPETENCIÁK</w:t>
            </w:r>
          </w:p>
        </w:tc>
      </w:tr>
      <w:tr w:rsidR="00D31656" w:rsidRPr="003C3649" w:rsidTr="009729A4">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Precizitás</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Stabil kéztartás</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Monotónia-tűrés</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60"/>
          <w:jc w:val="center"/>
        </w:trPr>
        <w:tc>
          <w:tcPr>
            <w:tcW w:w="15587" w:type="dxa"/>
            <w:gridSpan w:val="15"/>
            <w:tcBorders>
              <w:top w:val="nil"/>
              <w:left w:val="single" w:sz="4" w:space="0" w:color="auto"/>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caps/>
                <w:sz w:val="20"/>
                <w:szCs w:val="20"/>
              </w:rPr>
              <w:t>TÁRSAS KOMPETENCIÁK</w:t>
            </w:r>
          </w:p>
        </w:tc>
      </w:tr>
      <w:tr w:rsidR="00D31656" w:rsidRPr="003C3649" w:rsidTr="009729A4">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Együttműködő készség</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Motiválhatóság</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60"/>
          <w:jc w:val="center"/>
        </w:trPr>
        <w:tc>
          <w:tcPr>
            <w:tcW w:w="15587" w:type="dxa"/>
            <w:gridSpan w:val="15"/>
            <w:tcBorders>
              <w:top w:val="nil"/>
              <w:left w:val="single" w:sz="4" w:space="0" w:color="auto"/>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caps/>
                <w:sz w:val="20"/>
                <w:szCs w:val="20"/>
              </w:rPr>
              <w:t>MÓDSZERKOMPETENCIÁK</w:t>
            </w:r>
          </w:p>
        </w:tc>
      </w:tr>
      <w:tr w:rsidR="00D31656" w:rsidRPr="003C3649" w:rsidTr="009729A4">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Módszeres munkavégzés</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Eredményorientáltság</w:t>
            </w:r>
          </w:p>
        </w:tc>
        <w:tc>
          <w:tcPr>
            <w:tcW w:w="715"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r w:rsidR="00D31656" w:rsidRPr="003C3649" w:rsidTr="009729A4">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D31656" w:rsidRPr="003C3649" w:rsidRDefault="00D31656" w:rsidP="00411331">
            <w:pPr>
              <w:jc w:val="both"/>
              <w:rPr>
                <w:rFonts w:ascii="Palatino Linotype" w:hAnsi="Palatino Linotype"/>
                <w:sz w:val="20"/>
                <w:szCs w:val="20"/>
              </w:rPr>
            </w:pPr>
            <w:r w:rsidRPr="003C3649">
              <w:rPr>
                <w:rFonts w:ascii="Palatino Linotype" w:hAnsi="Palatino Linotype"/>
                <w:sz w:val="20"/>
                <w:szCs w:val="20"/>
              </w:rPr>
              <w:t>Gyakorlatias feladatértelmezés</w:t>
            </w:r>
          </w:p>
        </w:tc>
        <w:tc>
          <w:tcPr>
            <w:tcW w:w="715"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D31656" w:rsidRPr="003C3649" w:rsidRDefault="00D31656" w:rsidP="00167A9F">
            <w:pPr>
              <w:jc w:val="center"/>
              <w:rPr>
                <w:rFonts w:ascii="Palatino Linotype" w:hAnsi="Palatino Linotype"/>
                <w:caps/>
                <w:sz w:val="20"/>
                <w:szCs w:val="20"/>
              </w:rPr>
            </w:pPr>
            <w:r w:rsidRPr="00424209">
              <w:rPr>
                <w:rFonts w:ascii="Palatino Linotype" w:hAnsi="Palatino Linotype"/>
                <w:sz w:val="20"/>
                <w:szCs w:val="20"/>
              </w:rPr>
              <w:t>x</w:t>
            </w:r>
          </w:p>
        </w:tc>
      </w:tr>
    </w:tbl>
    <w:p w:rsidR="00D31656" w:rsidRDefault="00D31656" w:rsidP="00E71648">
      <w:pPr>
        <w:widowControl w:val="0"/>
        <w:suppressAutoHyphens/>
        <w:rPr>
          <w:rFonts w:ascii="Palatino Linotype" w:hAnsi="Palatino Linotype" w:cs="Mangal"/>
          <w:b/>
          <w:kern w:val="1"/>
          <w:sz w:val="24"/>
          <w:szCs w:val="24"/>
          <w:lang w:eastAsia="hi-IN" w:bidi="hi-IN"/>
        </w:rPr>
        <w:sectPr w:rsidR="00D31656" w:rsidSect="00C25C0F">
          <w:pgSz w:w="16838" w:h="11906" w:orient="landscape"/>
          <w:pgMar w:top="1418" w:right="1418" w:bottom="1418" w:left="1418" w:header="709" w:footer="709" w:gutter="0"/>
          <w:cols w:space="708"/>
          <w:docGrid w:linePitch="360"/>
        </w:sectPr>
      </w:pPr>
    </w:p>
    <w:p w:rsidR="00D31656" w:rsidRPr="00167A9F" w:rsidRDefault="00D31656" w:rsidP="008016CE">
      <w:pPr>
        <w:tabs>
          <w:tab w:val="right" w:pos="9000"/>
        </w:tabs>
        <w:jc w:val="center"/>
        <w:rPr>
          <w:rFonts w:ascii="Palatino Linotype" w:hAnsi="Palatino Linotype"/>
          <w:b/>
          <w:sz w:val="24"/>
          <w:szCs w:val="24"/>
        </w:rPr>
      </w:pPr>
      <w:r w:rsidRPr="00167A9F">
        <w:rPr>
          <w:rFonts w:ascii="Palatino Linotype" w:hAnsi="Palatino Linotype"/>
          <w:b/>
          <w:sz w:val="24"/>
          <w:szCs w:val="24"/>
        </w:rPr>
        <w:lastRenderedPageBreak/>
        <w:t>10. Porcelánfestő gyakorlat tantárgy</w:t>
      </w:r>
      <w:r w:rsidRPr="00167A9F">
        <w:rPr>
          <w:rFonts w:ascii="Palatino Linotype" w:hAnsi="Palatino Linotype"/>
          <w:b/>
          <w:sz w:val="24"/>
          <w:szCs w:val="24"/>
        </w:rPr>
        <w:tab/>
        <w:t>2298 óra</w:t>
      </w:r>
    </w:p>
    <w:p w:rsidR="00D31656" w:rsidRPr="000E120B" w:rsidRDefault="00D31656" w:rsidP="00E71648">
      <w:pPr>
        <w:ind w:left="792"/>
        <w:rPr>
          <w:rFonts w:ascii="Palatino Linotype" w:hAnsi="Palatino Linotype"/>
          <w:b/>
          <w:sz w:val="24"/>
          <w:szCs w:val="24"/>
        </w:rPr>
      </w:pPr>
    </w:p>
    <w:p w:rsidR="00D31656" w:rsidRPr="00AC6CE3" w:rsidRDefault="00D31656" w:rsidP="008016CE">
      <w:pPr>
        <w:rPr>
          <w:rFonts w:ascii="Palatino Linotype" w:hAnsi="Palatino Linotype"/>
          <w:b/>
          <w:sz w:val="24"/>
          <w:szCs w:val="24"/>
        </w:rPr>
      </w:pPr>
      <w:r>
        <w:rPr>
          <w:rFonts w:ascii="Palatino Linotype" w:hAnsi="Palatino Linotype"/>
          <w:b/>
          <w:sz w:val="24"/>
          <w:szCs w:val="24"/>
        </w:rPr>
        <w:t xml:space="preserve">10.1. </w:t>
      </w:r>
      <w:r w:rsidRPr="00AC6CE3">
        <w:rPr>
          <w:rFonts w:ascii="Palatino Linotype" w:hAnsi="Palatino Linotype"/>
          <w:b/>
          <w:sz w:val="24"/>
          <w:szCs w:val="24"/>
        </w:rPr>
        <w:t>A tantárgy tanításának célja</w:t>
      </w:r>
    </w:p>
    <w:p w:rsidR="00D31656" w:rsidRDefault="00D31656" w:rsidP="00167A9F">
      <w:pPr>
        <w:ind w:left="567"/>
        <w:jc w:val="both"/>
        <w:rPr>
          <w:rFonts w:ascii="Palatino Linotype" w:hAnsi="Palatino Linotype"/>
          <w:sz w:val="24"/>
          <w:szCs w:val="24"/>
        </w:rPr>
      </w:pPr>
      <w:r w:rsidRPr="00D62653">
        <w:rPr>
          <w:rFonts w:ascii="Palatino Linotype" w:hAnsi="Palatino Linotype"/>
          <w:sz w:val="24"/>
          <w:szCs w:val="24"/>
        </w:rPr>
        <w:t xml:space="preserve">A </w:t>
      </w:r>
      <w:r w:rsidRPr="00D62653">
        <w:rPr>
          <w:rFonts w:ascii="Palatino Linotype" w:hAnsi="Palatino Linotype" w:cs="Mangal"/>
          <w:kern w:val="1"/>
          <w:sz w:val="24"/>
          <w:szCs w:val="24"/>
          <w:lang w:eastAsia="hi-IN" w:bidi="hi-IN"/>
        </w:rPr>
        <w:t>porcelán</w:t>
      </w:r>
      <w:r>
        <w:rPr>
          <w:rFonts w:ascii="Palatino Linotype" w:hAnsi="Palatino Linotype" w:cs="Mangal"/>
          <w:kern w:val="1"/>
          <w:sz w:val="24"/>
          <w:szCs w:val="24"/>
          <w:lang w:eastAsia="hi-IN" w:bidi="hi-IN"/>
        </w:rPr>
        <w:t>festő</w:t>
      </w:r>
      <w:r w:rsidRPr="00D62653">
        <w:rPr>
          <w:rFonts w:ascii="Palatino Linotype" w:hAnsi="Palatino Linotype" w:cs="Mangal"/>
          <w:kern w:val="1"/>
          <w:sz w:val="24"/>
          <w:szCs w:val="24"/>
          <w:lang w:eastAsia="hi-IN" w:bidi="hi-IN"/>
        </w:rPr>
        <w:t xml:space="preserve"> </w:t>
      </w:r>
      <w:r w:rsidRPr="00D62653">
        <w:rPr>
          <w:rFonts w:ascii="Palatino Linotype" w:hAnsi="Palatino Linotype"/>
          <w:sz w:val="24"/>
          <w:szCs w:val="24"/>
        </w:rPr>
        <w:t>gyakorlatok</w:t>
      </w:r>
      <w:r w:rsidRPr="00D62653">
        <w:rPr>
          <w:rFonts w:ascii="Palatino Linotype" w:hAnsi="Palatino Linotype"/>
          <w:b/>
          <w:sz w:val="24"/>
          <w:szCs w:val="24"/>
        </w:rPr>
        <w:t xml:space="preserve"> </w:t>
      </w:r>
      <w:r w:rsidRPr="00D62653">
        <w:rPr>
          <w:rFonts w:ascii="Palatino Linotype" w:hAnsi="Palatino Linotype"/>
          <w:sz w:val="24"/>
          <w:szCs w:val="24"/>
        </w:rPr>
        <w:t xml:space="preserve">tantárgy tanításának célja, hogy a tanulók </w:t>
      </w:r>
      <w:r>
        <w:rPr>
          <w:rFonts w:ascii="Palatino Linotype" w:hAnsi="Palatino Linotype"/>
          <w:sz w:val="24"/>
          <w:szCs w:val="24"/>
        </w:rPr>
        <w:t xml:space="preserve">a tantárgy szakmai tartalmain keresztül </w:t>
      </w:r>
      <w:r w:rsidRPr="00D62653">
        <w:rPr>
          <w:rFonts w:ascii="Palatino Linotype" w:hAnsi="Palatino Linotype"/>
          <w:sz w:val="24"/>
          <w:szCs w:val="24"/>
        </w:rPr>
        <w:t>megszerezzék a porcelán</w:t>
      </w:r>
      <w:r>
        <w:rPr>
          <w:rFonts w:ascii="Palatino Linotype" w:hAnsi="Palatino Linotype"/>
          <w:sz w:val="24"/>
          <w:szCs w:val="24"/>
        </w:rPr>
        <w:t>festő</w:t>
      </w:r>
      <w:r w:rsidRPr="00D62653">
        <w:rPr>
          <w:rFonts w:ascii="Palatino Linotype" w:hAnsi="Palatino Linotype"/>
          <w:sz w:val="24"/>
          <w:szCs w:val="24"/>
        </w:rPr>
        <w:t xml:space="preserve"> szakma műveléséhez, az önálló munkavégzéshez szükséges szakmai tudást, a kerámia</w:t>
      </w:r>
      <w:r>
        <w:rPr>
          <w:rFonts w:ascii="Palatino Linotype" w:hAnsi="Palatino Linotype"/>
          <w:sz w:val="24"/>
          <w:szCs w:val="24"/>
        </w:rPr>
        <w:t xml:space="preserve"> vagy</w:t>
      </w:r>
      <w:r w:rsidRPr="00D62653">
        <w:rPr>
          <w:rFonts w:ascii="Palatino Linotype" w:hAnsi="Palatino Linotype"/>
          <w:sz w:val="24"/>
          <w:szCs w:val="24"/>
        </w:rPr>
        <w:t xml:space="preserve"> porcelán termék</w:t>
      </w:r>
      <w:r>
        <w:rPr>
          <w:rFonts w:ascii="Palatino Linotype" w:hAnsi="Palatino Linotype"/>
          <w:sz w:val="24"/>
          <w:szCs w:val="24"/>
        </w:rPr>
        <w:t>ek</w:t>
      </w:r>
      <w:r w:rsidRPr="00D62653">
        <w:rPr>
          <w:rFonts w:ascii="Palatino Linotype" w:hAnsi="Palatino Linotype"/>
          <w:sz w:val="24"/>
          <w:szCs w:val="24"/>
        </w:rPr>
        <w:t xml:space="preserve"> </w:t>
      </w:r>
      <w:r>
        <w:rPr>
          <w:rFonts w:ascii="Palatino Linotype" w:hAnsi="Palatino Linotype"/>
          <w:sz w:val="24"/>
          <w:szCs w:val="24"/>
        </w:rPr>
        <w:t>díszítésében</w:t>
      </w:r>
      <w:r w:rsidRPr="00D62653">
        <w:rPr>
          <w:rFonts w:ascii="Palatino Linotype" w:hAnsi="Palatino Linotype"/>
          <w:sz w:val="24"/>
          <w:szCs w:val="24"/>
        </w:rPr>
        <w:t>.</w:t>
      </w:r>
    </w:p>
    <w:p w:rsidR="00D31656" w:rsidRDefault="00D31656" w:rsidP="00167A9F">
      <w:pPr>
        <w:ind w:left="567"/>
        <w:jc w:val="both"/>
        <w:rPr>
          <w:rFonts w:ascii="Palatino Linotype" w:hAnsi="Palatino Linotype"/>
          <w:sz w:val="24"/>
          <w:szCs w:val="24"/>
        </w:rPr>
      </w:pPr>
      <w:r w:rsidRPr="00D62653">
        <w:rPr>
          <w:rFonts w:ascii="Palatino Linotype" w:hAnsi="Palatino Linotype"/>
          <w:sz w:val="24"/>
          <w:szCs w:val="24"/>
        </w:rPr>
        <w:t xml:space="preserve">A gyakorlatban alkalmazható tudás érdekében a </w:t>
      </w:r>
      <w:r>
        <w:rPr>
          <w:rFonts w:ascii="Palatino Linotype" w:hAnsi="Palatino Linotype"/>
          <w:sz w:val="24"/>
          <w:szCs w:val="24"/>
        </w:rPr>
        <w:t>tantárgy célja</w:t>
      </w:r>
      <w:r w:rsidRPr="00D62653">
        <w:rPr>
          <w:rFonts w:ascii="Palatino Linotype" w:hAnsi="Palatino Linotype"/>
          <w:sz w:val="24"/>
          <w:szCs w:val="24"/>
        </w:rPr>
        <w:t xml:space="preserve">, hogy: </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 xml:space="preserve">a </w:t>
      </w:r>
      <w:r>
        <w:rPr>
          <w:rFonts w:ascii="Palatino Linotype" w:hAnsi="Palatino Linotype"/>
          <w:sz w:val="24"/>
          <w:szCs w:val="24"/>
        </w:rPr>
        <w:t>porcelánfestő</w:t>
      </w:r>
      <w:r w:rsidRPr="00D62653">
        <w:rPr>
          <w:rFonts w:ascii="Palatino Linotype" w:hAnsi="Palatino Linotype"/>
          <w:sz w:val="24"/>
          <w:szCs w:val="24"/>
        </w:rPr>
        <w:t xml:space="preserve"> szakma munkaterületéhez tartozó termékek </w:t>
      </w:r>
      <w:r>
        <w:rPr>
          <w:rFonts w:ascii="Palatino Linotype" w:hAnsi="Palatino Linotype"/>
          <w:sz w:val="24"/>
          <w:szCs w:val="24"/>
        </w:rPr>
        <w:t>dí</w:t>
      </w:r>
      <w:r w:rsidRPr="00D62653">
        <w:rPr>
          <w:rFonts w:ascii="Palatino Linotype" w:hAnsi="Palatino Linotype"/>
          <w:sz w:val="24"/>
          <w:szCs w:val="24"/>
        </w:rPr>
        <w:t>szítése során a tanulók kombinációs készsége és kreativitása kibontakozhasson</w:t>
      </w:r>
      <w:r>
        <w:rPr>
          <w:rFonts w:ascii="Palatino Linotype" w:hAnsi="Palatino Linotype"/>
          <w:sz w:val="24"/>
          <w:szCs w:val="24"/>
        </w:rPr>
        <w:t>;</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a tanulókat a gyakorlat során sikerélményéhez juttassa;</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a szakmai, gyakorlati alapismereteket olyan szinten biztosítsa, amely képessé teszi a</w:t>
      </w:r>
      <w:r>
        <w:rPr>
          <w:rFonts w:ascii="Palatino Linotype" w:hAnsi="Palatino Linotype"/>
          <w:sz w:val="24"/>
          <w:szCs w:val="24"/>
        </w:rPr>
        <w:t xml:space="preserve"> </w:t>
      </w:r>
      <w:r w:rsidRPr="00D62653">
        <w:rPr>
          <w:rFonts w:ascii="Palatino Linotype" w:hAnsi="Palatino Linotype"/>
          <w:sz w:val="24"/>
          <w:szCs w:val="24"/>
        </w:rPr>
        <w:t>tanulókat bármely alapvető szakmai feladat elvégzésére;</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fejlessze a tanulók kézügyességét, forma- és arányérzékét, szemmértékét;</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a tanulók az esztétikai érzék fejlesztésének és a technológiai minőségi szempontok megismerésének segítségével önállóan felismerjék, megelőzzék, kiküszöböljék a hibákat;</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 xml:space="preserve">bemutassa a </w:t>
      </w:r>
      <w:r>
        <w:rPr>
          <w:rFonts w:ascii="Palatino Linotype" w:hAnsi="Palatino Linotype"/>
          <w:sz w:val="24"/>
          <w:szCs w:val="24"/>
        </w:rPr>
        <w:t xml:space="preserve">különböző festési </w:t>
      </w:r>
      <w:r w:rsidRPr="00D62653">
        <w:rPr>
          <w:rFonts w:ascii="Palatino Linotype" w:hAnsi="Palatino Linotype"/>
          <w:sz w:val="24"/>
          <w:szCs w:val="24"/>
        </w:rPr>
        <w:t>technológiai eljárások sokszínűségét, kombinálhatóságát, a műveletek logikai sorrendjét;</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felhívja a figyelmet a konkrét termékek formai</w:t>
      </w:r>
      <w:r>
        <w:rPr>
          <w:rFonts w:ascii="Palatino Linotype" w:hAnsi="Palatino Linotype"/>
          <w:sz w:val="24"/>
          <w:szCs w:val="24"/>
        </w:rPr>
        <w:t xml:space="preserve"> és díszítési </w:t>
      </w:r>
      <w:r w:rsidRPr="00D62653">
        <w:rPr>
          <w:rFonts w:ascii="Palatino Linotype" w:hAnsi="Palatino Linotype"/>
          <w:sz w:val="24"/>
          <w:szCs w:val="24"/>
        </w:rPr>
        <w:t>megoldásainak</w:t>
      </w:r>
      <w:r>
        <w:rPr>
          <w:rFonts w:ascii="Palatino Linotype" w:hAnsi="Palatino Linotype"/>
          <w:sz w:val="24"/>
          <w:szCs w:val="24"/>
        </w:rPr>
        <w:t xml:space="preserve"> összhangjára</w:t>
      </w:r>
      <w:r w:rsidRPr="00D62653">
        <w:rPr>
          <w:rFonts w:ascii="Palatino Linotype" w:hAnsi="Palatino Linotype"/>
          <w:sz w:val="24"/>
          <w:szCs w:val="24"/>
        </w:rPr>
        <w:t>, alap- és segédanyagainak, valamint a rendelkezésre álló eszközök technológiai és kivitelezési összefüggéseire;</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ráneveljen a pontos, szakszerű és kitartó, minőségi munkára;</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 xml:space="preserve">készítsen fel az önálló ismeretszerzésre, a korszerű </w:t>
      </w:r>
      <w:r>
        <w:rPr>
          <w:rFonts w:ascii="Palatino Linotype" w:hAnsi="Palatino Linotype"/>
          <w:sz w:val="24"/>
          <w:szCs w:val="24"/>
        </w:rPr>
        <w:t xml:space="preserve">és az új </w:t>
      </w:r>
      <w:r w:rsidRPr="00D62653">
        <w:rPr>
          <w:rFonts w:ascii="Palatino Linotype" w:hAnsi="Palatino Linotype"/>
          <w:sz w:val="24"/>
          <w:szCs w:val="24"/>
        </w:rPr>
        <w:t>technika</w:t>
      </w:r>
      <w:r>
        <w:rPr>
          <w:rFonts w:ascii="Palatino Linotype" w:hAnsi="Palatino Linotype"/>
          <w:sz w:val="24"/>
          <w:szCs w:val="24"/>
        </w:rPr>
        <w:t xml:space="preserve"> vagy </w:t>
      </w:r>
      <w:r w:rsidRPr="00D62653">
        <w:rPr>
          <w:rFonts w:ascii="Palatino Linotype" w:hAnsi="Palatino Linotype"/>
          <w:sz w:val="24"/>
          <w:szCs w:val="24"/>
        </w:rPr>
        <w:t>technológia iránti érdeklődésre;</w:t>
      </w:r>
    </w:p>
    <w:p w:rsidR="00D31656" w:rsidRPr="00F12B38" w:rsidRDefault="00D31656" w:rsidP="00E71648">
      <w:pPr>
        <w:ind w:left="1260"/>
        <w:jc w:val="both"/>
        <w:rPr>
          <w:rFonts w:ascii="Palatino Linotype" w:hAnsi="Palatino Linotype"/>
          <w:sz w:val="24"/>
          <w:szCs w:val="24"/>
        </w:rPr>
      </w:pPr>
      <w:r w:rsidRPr="00F12B38">
        <w:rPr>
          <w:rFonts w:ascii="Palatino Linotype" w:hAnsi="Palatino Linotype"/>
          <w:sz w:val="24"/>
          <w:szCs w:val="24"/>
        </w:rPr>
        <w:t>fejlessze mindazokat a képességeket, amelyek a tanulókat önálló tervezésre, alkotómunkára készteti,</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fejlessze a tanulók munkatempóját, teljesítményét, nevelje őket gazdaságossági szemléletre;</w:t>
      </w:r>
    </w:p>
    <w:p w:rsidR="00D31656" w:rsidRDefault="00D31656" w:rsidP="00E71648">
      <w:pPr>
        <w:ind w:left="1260"/>
        <w:jc w:val="both"/>
        <w:rPr>
          <w:rFonts w:ascii="Palatino Linotype" w:hAnsi="Palatino Linotype"/>
          <w:sz w:val="24"/>
          <w:szCs w:val="24"/>
        </w:rPr>
      </w:pPr>
      <w:r w:rsidRPr="00D62653">
        <w:rPr>
          <w:rFonts w:ascii="Palatino Linotype" w:hAnsi="Palatino Linotype"/>
          <w:sz w:val="24"/>
          <w:szCs w:val="24"/>
        </w:rPr>
        <w:t>nevelje a tanulókat a szakmában használatos munkaeszközök, gépek,</w:t>
      </w:r>
      <w:r>
        <w:rPr>
          <w:rFonts w:ascii="Palatino Linotype" w:hAnsi="Palatino Linotype"/>
          <w:sz w:val="24"/>
          <w:szCs w:val="24"/>
        </w:rPr>
        <w:t xml:space="preserve"> </w:t>
      </w:r>
      <w:r w:rsidRPr="00D62653">
        <w:rPr>
          <w:rFonts w:ascii="Palatino Linotype" w:hAnsi="Palatino Linotype"/>
          <w:sz w:val="24"/>
          <w:szCs w:val="24"/>
        </w:rPr>
        <w:t>berendezések szakszerű üzemeltetésére, kezelésére, munka-, baleset</w:t>
      </w:r>
      <w:r>
        <w:rPr>
          <w:rFonts w:ascii="Palatino Linotype" w:hAnsi="Palatino Linotype"/>
          <w:sz w:val="24"/>
          <w:szCs w:val="24"/>
        </w:rPr>
        <w:t>mentes alkalmazására;</w:t>
      </w:r>
    </w:p>
    <w:p w:rsidR="00D31656" w:rsidRPr="00D62653" w:rsidRDefault="00D31656" w:rsidP="00E71648">
      <w:pPr>
        <w:ind w:left="1260"/>
        <w:jc w:val="both"/>
        <w:rPr>
          <w:rFonts w:ascii="Palatino Linotype" w:hAnsi="Palatino Linotype"/>
          <w:sz w:val="24"/>
          <w:szCs w:val="24"/>
        </w:rPr>
      </w:pPr>
      <w:r w:rsidRPr="00D62653">
        <w:rPr>
          <w:rFonts w:ascii="Palatino Linotype" w:hAnsi="Palatino Linotype"/>
          <w:sz w:val="24"/>
          <w:szCs w:val="24"/>
        </w:rPr>
        <w:t>nevelje a tanulókat az egészség-, tűz- és környezetvédelmi előírások betartása</w:t>
      </w:r>
      <w:r>
        <w:rPr>
          <w:rFonts w:ascii="Palatino Linotype" w:hAnsi="Palatino Linotype"/>
          <w:sz w:val="24"/>
          <w:szCs w:val="24"/>
        </w:rPr>
        <w:t>.</w:t>
      </w:r>
    </w:p>
    <w:p w:rsidR="00D31656" w:rsidRPr="00AC6CE3" w:rsidRDefault="00D31656" w:rsidP="00E71648">
      <w:pPr>
        <w:rPr>
          <w:rFonts w:ascii="Palatino Linotype" w:hAnsi="Palatino Linotype"/>
          <w:b/>
          <w:sz w:val="24"/>
          <w:szCs w:val="24"/>
        </w:rPr>
      </w:pPr>
    </w:p>
    <w:p w:rsidR="00D31656" w:rsidRPr="00AC6CE3" w:rsidRDefault="00D31656" w:rsidP="008016CE">
      <w:pPr>
        <w:rPr>
          <w:rFonts w:ascii="Palatino Linotype" w:hAnsi="Palatino Linotype"/>
          <w:b/>
          <w:sz w:val="24"/>
          <w:szCs w:val="24"/>
        </w:rPr>
      </w:pPr>
      <w:r>
        <w:rPr>
          <w:rFonts w:ascii="Palatino Linotype" w:hAnsi="Palatino Linotype"/>
          <w:b/>
          <w:sz w:val="24"/>
          <w:szCs w:val="24"/>
        </w:rPr>
        <w:t xml:space="preserve">10.2. </w:t>
      </w:r>
      <w:r w:rsidRPr="00AC6CE3">
        <w:rPr>
          <w:rFonts w:ascii="Palatino Linotype" w:hAnsi="Palatino Linotype"/>
          <w:b/>
          <w:sz w:val="24"/>
          <w:szCs w:val="24"/>
        </w:rPr>
        <w:t>Kapcsolódó közismereti, szakmai tartalmak</w:t>
      </w:r>
    </w:p>
    <w:p w:rsidR="00D31656" w:rsidRPr="00AC6CE3" w:rsidRDefault="00D31656" w:rsidP="00167A9F">
      <w:pPr>
        <w:ind w:left="567"/>
        <w:jc w:val="both"/>
        <w:rPr>
          <w:rFonts w:ascii="Palatino Linotype" w:hAnsi="Palatino Linotype"/>
          <w:sz w:val="24"/>
          <w:szCs w:val="24"/>
        </w:rPr>
      </w:pPr>
      <w:r w:rsidRPr="00AC6CE3">
        <w:rPr>
          <w:rFonts w:ascii="Palatino Linotype" w:hAnsi="Palatino Linotype"/>
          <w:sz w:val="24"/>
          <w:szCs w:val="24"/>
        </w:rPr>
        <w:t xml:space="preserve">A modul tartalma kapcsolódik </w:t>
      </w:r>
      <w:r w:rsidRPr="00AC6CE3">
        <w:rPr>
          <w:rFonts w:ascii="Palatino Linotype" w:hAnsi="Palatino Linotype" w:cs="Mangal"/>
          <w:kern w:val="1"/>
          <w:sz w:val="24"/>
          <w:szCs w:val="24"/>
          <w:lang w:eastAsia="hi-IN" w:bidi="hi-IN"/>
        </w:rPr>
        <w:t>10635-12</w:t>
      </w:r>
      <w:r w:rsidRPr="00AC6CE3">
        <w:rPr>
          <w:rFonts w:ascii="Palatino Linotype" w:hAnsi="Palatino Linotype"/>
          <w:sz w:val="24"/>
          <w:szCs w:val="24"/>
        </w:rPr>
        <w:t xml:space="preserve"> Kerámia-porcelán szakmaelméleti modul anyagismeret és technológiai ismeretek és a 10634-12 Művészetelmélet és vizuális gyakorlatok modul szakrajz elméleti tantárgyainak szakmai ismeretanyagához, amely ismeretek elsajátítása megalapozza azok gyakorlatban való alkalmazását.</w:t>
      </w:r>
    </w:p>
    <w:p w:rsidR="00D31656" w:rsidRPr="00E779EA" w:rsidRDefault="00D31656" w:rsidP="00E71648">
      <w:pPr>
        <w:ind w:left="720"/>
        <w:jc w:val="both"/>
        <w:rPr>
          <w:rFonts w:ascii="Palatino Linotype" w:hAnsi="Palatino Linotype"/>
          <w:sz w:val="24"/>
          <w:szCs w:val="24"/>
        </w:rPr>
      </w:pPr>
    </w:p>
    <w:p w:rsidR="00D31656" w:rsidRDefault="00D31656">
      <w:pPr>
        <w:rPr>
          <w:rFonts w:ascii="Palatino Linotype" w:hAnsi="Palatino Linotype"/>
          <w:b/>
          <w:sz w:val="24"/>
          <w:szCs w:val="24"/>
        </w:rPr>
      </w:pPr>
      <w:r>
        <w:rPr>
          <w:rFonts w:ascii="Palatino Linotype" w:hAnsi="Palatino Linotype"/>
          <w:b/>
          <w:sz w:val="24"/>
          <w:szCs w:val="24"/>
        </w:rPr>
        <w:br w:type="page"/>
      </w:r>
    </w:p>
    <w:p w:rsidR="00D31656" w:rsidRDefault="00D31656" w:rsidP="008016CE">
      <w:pPr>
        <w:rPr>
          <w:rFonts w:ascii="Palatino Linotype" w:hAnsi="Palatino Linotype"/>
          <w:b/>
          <w:sz w:val="24"/>
          <w:szCs w:val="24"/>
        </w:rPr>
      </w:pPr>
      <w:r>
        <w:rPr>
          <w:rFonts w:ascii="Palatino Linotype" w:hAnsi="Palatino Linotype"/>
          <w:b/>
          <w:sz w:val="24"/>
          <w:szCs w:val="24"/>
        </w:rPr>
        <w:t xml:space="preserve">10.3. </w:t>
      </w:r>
      <w:r w:rsidRPr="000E120B">
        <w:rPr>
          <w:rFonts w:ascii="Palatino Linotype" w:hAnsi="Palatino Linotype"/>
          <w:b/>
          <w:sz w:val="24"/>
          <w:szCs w:val="24"/>
        </w:rPr>
        <w:t xml:space="preserve">Témakörök </w:t>
      </w:r>
    </w:p>
    <w:p w:rsidR="00D31656" w:rsidRPr="000E120B" w:rsidRDefault="00D31656" w:rsidP="00E71648">
      <w:pPr>
        <w:rPr>
          <w:rFonts w:ascii="Palatino Linotype" w:hAnsi="Palatino Linotype"/>
          <w:b/>
          <w:sz w:val="24"/>
          <w:szCs w:val="24"/>
        </w:rPr>
      </w:pPr>
    </w:p>
    <w:p w:rsidR="00D31656" w:rsidRPr="00C13A2A" w:rsidRDefault="00D31656" w:rsidP="008016CE">
      <w:pPr>
        <w:widowControl w:val="0"/>
        <w:tabs>
          <w:tab w:val="right" w:pos="9072"/>
        </w:tabs>
        <w:suppressAutoHyphens/>
        <w:ind w:left="710"/>
        <w:jc w:val="right"/>
        <w:rPr>
          <w:rFonts w:ascii="Palatino Linotype" w:hAnsi="Palatino Linotype"/>
          <w:b/>
          <w:i/>
          <w:sz w:val="24"/>
          <w:szCs w:val="24"/>
        </w:rPr>
      </w:pPr>
      <w:r>
        <w:rPr>
          <w:rFonts w:ascii="Palatino Linotype" w:hAnsi="Palatino Linotype"/>
          <w:b/>
          <w:sz w:val="24"/>
          <w:szCs w:val="24"/>
        </w:rPr>
        <w:t xml:space="preserve">10.3.1. </w:t>
      </w:r>
      <w:r w:rsidRPr="00C13A2A">
        <w:rPr>
          <w:rFonts w:ascii="Palatino Linotype" w:hAnsi="Palatino Linotype"/>
          <w:b/>
          <w:sz w:val="24"/>
          <w:szCs w:val="24"/>
        </w:rPr>
        <w:t>A dekoráció előtanulmányai, műhelyrajz elkészítése</w:t>
      </w:r>
      <w:r w:rsidRPr="00167A9F">
        <w:rPr>
          <w:rFonts w:ascii="Palatino Linotype" w:hAnsi="Palatino Linotype"/>
          <w:b/>
          <w:sz w:val="24"/>
          <w:szCs w:val="24"/>
        </w:rPr>
        <w:t xml:space="preserve"> </w:t>
      </w:r>
      <w:r w:rsidRPr="00C13A2A">
        <w:rPr>
          <w:rFonts w:ascii="Palatino Linotype" w:hAnsi="Palatino Linotype"/>
          <w:b/>
          <w:sz w:val="24"/>
          <w:szCs w:val="24"/>
        </w:rPr>
        <w:tab/>
      </w:r>
      <w:r w:rsidRPr="00C13A2A">
        <w:rPr>
          <w:rFonts w:ascii="Palatino Linotype" w:hAnsi="Palatino Linotype"/>
          <w:b/>
          <w:i/>
          <w:sz w:val="24"/>
          <w:szCs w:val="24"/>
        </w:rPr>
        <w:t>193 óra</w:t>
      </w:r>
    </w:p>
    <w:p w:rsidR="00D31656" w:rsidRPr="008B2953" w:rsidRDefault="00D31656" w:rsidP="00C13A2A">
      <w:pPr>
        <w:ind w:left="709"/>
        <w:rPr>
          <w:rFonts w:ascii="Palatino Linotype" w:hAnsi="Palatino Linotype"/>
          <w:sz w:val="24"/>
          <w:szCs w:val="24"/>
        </w:rPr>
      </w:pPr>
      <w:r w:rsidRPr="00167A9F">
        <w:rPr>
          <w:rFonts w:ascii="Palatino Linotype" w:hAnsi="Palatino Linotype"/>
          <w:sz w:val="24"/>
          <w:szCs w:val="24"/>
        </w:rPr>
        <w:t>A modoros porcelánfestés előtanulmányául szolgáló c</w:t>
      </w:r>
      <w:r w:rsidRPr="00DE6FB4">
        <w:rPr>
          <w:rFonts w:ascii="Palatino Linotype" w:hAnsi="Palatino Linotype"/>
          <w:sz w:val="24"/>
          <w:szCs w:val="24"/>
        </w:rPr>
        <w:t>eruzarajz és akvarell-festés</w:t>
      </w:r>
      <w:r>
        <w:rPr>
          <w:rFonts w:ascii="Palatino Linotype" w:hAnsi="Palatino Linotype"/>
          <w:sz w:val="24"/>
          <w:szCs w:val="24"/>
        </w:rPr>
        <w:t>:</w:t>
      </w:r>
    </w:p>
    <w:p w:rsidR="00D31656" w:rsidRPr="008B2953" w:rsidRDefault="00D31656" w:rsidP="00C13A2A">
      <w:pPr>
        <w:ind w:left="709"/>
        <w:rPr>
          <w:rFonts w:ascii="Palatino Linotype" w:hAnsi="Palatino Linotype"/>
          <w:sz w:val="24"/>
          <w:szCs w:val="24"/>
        </w:rPr>
      </w:pPr>
      <w:r w:rsidRPr="008B2953">
        <w:rPr>
          <w:rFonts w:ascii="Palatino Linotype" w:hAnsi="Palatino Linotype"/>
          <w:sz w:val="24"/>
          <w:szCs w:val="24"/>
        </w:rPr>
        <w:t>egyszerűbb és összetettebb motívumok rajza</w:t>
      </w:r>
    </w:p>
    <w:p w:rsidR="00D31656" w:rsidRPr="008B2953" w:rsidRDefault="00D31656" w:rsidP="00C13A2A">
      <w:pPr>
        <w:ind w:left="709"/>
        <w:rPr>
          <w:rFonts w:ascii="Palatino Linotype" w:hAnsi="Palatino Linotype"/>
          <w:sz w:val="24"/>
          <w:szCs w:val="24"/>
        </w:rPr>
      </w:pPr>
      <w:r w:rsidRPr="008B2953">
        <w:rPr>
          <w:rFonts w:ascii="Palatino Linotype" w:hAnsi="Palatino Linotype"/>
          <w:sz w:val="24"/>
          <w:szCs w:val="24"/>
        </w:rPr>
        <w:t>növényanatómiai ismeretek</w:t>
      </w:r>
    </w:p>
    <w:p w:rsidR="00D31656" w:rsidRPr="008B2953" w:rsidRDefault="00D31656" w:rsidP="00C13A2A">
      <w:pPr>
        <w:ind w:left="709"/>
        <w:rPr>
          <w:rFonts w:ascii="Palatino Linotype" w:hAnsi="Palatino Linotype"/>
          <w:sz w:val="24"/>
          <w:szCs w:val="24"/>
        </w:rPr>
      </w:pPr>
      <w:r w:rsidRPr="008B2953">
        <w:rPr>
          <w:rFonts w:ascii="Palatino Linotype" w:hAnsi="Palatino Linotype"/>
          <w:sz w:val="24"/>
          <w:szCs w:val="24"/>
        </w:rPr>
        <w:t>fény és árnyékhatások</w:t>
      </w:r>
    </w:p>
    <w:p w:rsidR="00D31656" w:rsidRPr="008B2953" w:rsidRDefault="00D31656" w:rsidP="00C13A2A">
      <w:pPr>
        <w:ind w:left="709"/>
        <w:rPr>
          <w:rFonts w:ascii="Palatino Linotype" w:hAnsi="Palatino Linotype"/>
          <w:sz w:val="24"/>
          <w:szCs w:val="24"/>
        </w:rPr>
      </w:pPr>
      <w:r w:rsidRPr="008B2953">
        <w:rPr>
          <w:rFonts w:ascii="Palatino Linotype" w:hAnsi="Palatino Linotype"/>
          <w:sz w:val="24"/>
          <w:szCs w:val="24"/>
        </w:rPr>
        <w:t>határozott és biztos vonalvezetés</w:t>
      </w:r>
    </w:p>
    <w:p w:rsidR="00D31656" w:rsidRPr="008B2953" w:rsidRDefault="00D31656" w:rsidP="00C13A2A">
      <w:pPr>
        <w:ind w:left="709"/>
        <w:rPr>
          <w:rFonts w:ascii="Palatino Linotype" w:hAnsi="Palatino Linotype"/>
          <w:sz w:val="24"/>
          <w:szCs w:val="24"/>
        </w:rPr>
      </w:pPr>
      <w:r w:rsidRPr="008B2953">
        <w:rPr>
          <w:rFonts w:ascii="Palatino Linotype" w:hAnsi="Palatino Linotype"/>
          <w:sz w:val="24"/>
          <w:szCs w:val="24"/>
        </w:rPr>
        <w:t>méret és formatartás</w:t>
      </w:r>
    </w:p>
    <w:p w:rsidR="00D31656" w:rsidRPr="00C13A2A" w:rsidRDefault="00D31656" w:rsidP="00C13A2A">
      <w:pPr>
        <w:ind w:left="709"/>
        <w:rPr>
          <w:rFonts w:ascii="Palatino Linotype" w:hAnsi="Palatino Linotype"/>
          <w:sz w:val="24"/>
          <w:szCs w:val="24"/>
        </w:rPr>
      </w:pPr>
      <w:r w:rsidRPr="008B2953">
        <w:rPr>
          <w:rFonts w:ascii="Palatino Linotype" w:hAnsi="Palatino Linotype"/>
          <w:sz w:val="24"/>
          <w:szCs w:val="24"/>
        </w:rPr>
        <w:t>kalligrafikus</w:t>
      </w:r>
      <w:r w:rsidRPr="00C13A2A">
        <w:rPr>
          <w:rFonts w:ascii="Palatino Linotype" w:hAnsi="Palatino Linotype"/>
          <w:sz w:val="24"/>
          <w:szCs w:val="24"/>
        </w:rPr>
        <w:t xml:space="preserve"> betűtípusok</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A porcelánfestő ecsetek használata egyszerűbb és bonyolultabb akvarell előképek alapján</w:t>
      </w:r>
    </w:p>
    <w:p w:rsidR="00D31656" w:rsidRDefault="00D31656" w:rsidP="00C13A2A">
      <w:pPr>
        <w:ind w:left="709"/>
        <w:rPr>
          <w:rFonts w:ascii="Palatino Linotype" w:hAnsi="Palatino Linotype"/>
          <w:sz w:val="24"/>
          <w:szCs w:val="24"/>
        </w:rPr>
      </w:pPr>
      <w:r w:rsidRPr="006B557B">
        <w:rPr>
          <w:rFonts w:ascii="Palatino Linotype" w:hAnsi="Palatino Linotype"/>
          <w:sz w:val="24"/>
          <w:szCs w:val="24"/>
        </w:rPr>
        <w:t>Önálló tanulmányok készítése</w:t>
      </w:r>
      <w:r>
        <w:rPr>
          <w:rFonts w:ascii="Palatino Linotype" w:hAnsi="Palatino Linotype"/>
          <w:sz w:val="24"/>
          <w:szCs w:val="24"/>
        </w:rPr>
        <w:t>:</w:t>
      </w:r>
    </w:p>
    <w:p w:rsidR="00D31656" w:rsidRDefault="00D31656" w:rsidP="00C13A2A">
      <w:pPr>
        <w:ind w:left="709"/>
        <w:rPr>
          <w:rFonts w:ascii="Palatino Linotype" w:hAnsi="Palatino Linotype"/>
          <w:sz w:val="24"/>
          <w:szCs w:val="24"/>
        </w:rPr>
      </w:pPr>
      <w:r>
        <w:rPr>
          <w:rFonts w:ascii="Palatino Linotype" w:hAnsi="Palatino Linotype"/>
          <w:sz w:val="24"/>
          <w:szCs w:val="24"/>
        </w:rPr>
        <w:t>t</w:t>
      </w:r>
      <w:r w:rsidRPr="006B557B">
        <w:rPr>
          <w:rFonts w:ascii="Palatino Linotype" w:hAnsi="Palatino Linotype"/>
          <w:sz w:val="24"/>
          <w:szCs w:val="24"/>
        </w:rPr>
        <w:t>ermészeti formák, növények és állatok megjelenítése</w:t>
      </w:r>
    </w:p>
    <w:p w:rsidR="00D31656" w:rsidRPr="006B557B" w:rsidRDefault="00D31656" w:rsidP="00C13A2A">
      <w:pPr>
        <w:ind w:left="709"/>
        <w:rPr>
          <w:rFonts w:ascii="Palatino Linotype" w:hAnsi="Palatino Linotype"/>
          <w:sz w:val="24"/>
          <w:szCs w:val="24"/>
        </w:rPr>
      </w:pPr>
      <w:r w:rsidRPr="006B557B">
        <w:rPr>
          <w:rFonts w:ascii="Palatino Linotype" w:hAnsi="Palatino Linotype"/>
          <w:sz w:val="24"/>
          <w:szCs w:val="24"/>
        </w:rPr>
        <w:t>A kerámia vagy porcelántermék</w:t>
      </w:r>
      <w:r>
        <w:rPr>
          <w:rFonts w:ascii="Palatino Linotype" w:hAnsi="Palatino Linotype"/>
          <w:sz w:val="24"/>
          <w:szCs w:val="24"/>
        </w:rPr>
        <w:t xml:space="preserve">re </w:t>
      </w:r>
      <w:r w:rsidRPr="008B2953">
        <w:rPr>
          <w:rFonts w:ascii="Palatino Linotype" w:hAnsi="Palatino Linotype"/>
          <w:sz w:val="24"/>
          <w:szCs w:val="24"/>
        </w:rPr>
        <w:t xml:space="preserve">minták, dekorok tervezése, </w:t>
      </w:r>
      <w:r w:rsidRPr="006B557B">
        <w:rPr>
          <w:rFonts w:ascii="Palatino Linotype" w:hAnsi="Palatino Linotype"/>
          <w:sz w:val="24"/>
          <w:szCs w:val="24"/>
        </w:rPr>
        <w:t xml:space="preserve">műhelyrajz elkészítése </w:t>
      </w:r>
    </w:p>
    <w:p w:rsidR="00D31656" w:rsidRPr="000E120B" w:rsidRDefault="00D31656" w:rsidP="00E71648">
      <w:pPr>
        <w:widowControl w:val="0"/>
        <w:suppressAutoHyphens/>
        <w:ind w:left="1225"/>
        <w:rPr>
          <w:rFonts w:ascii="Palatino Linotype" w:hAnsi="Palatino Linotype" w:cs="Mangal"/>
          <w:kern w:val="1"/>
          <w:sz w:val="24"/>
          <w:szCs w:val="24"/>
          <w:lang w:eastAsia="hi-IN" w:bidi="hi-IN"/>
        </w:rPr>
      </w:pPr>
    </w:p>
    <w:p w:rsidR="00D31656" w:rsidRPr="00C13A2A" w:rsidRDefault="00D31656" w:rsidP="008016CE">
      <w:pPr>
        <w:widowControl w:val="0"/>
        <w:tabs>
          <w:tab w:val="right" w:pos="9072"/>
        </w:tabs>
        <w:suppressAutoHyphens/>
        <w:ind w:left="710"/>
        <w:jc w:val="right"/>
        <w:rPr>
          <w:rFonts w:ascii="Palatino Linotype" w:hAnsi="Palatino Linotype"/>
          <w:b/>
          <w:sz w:val="24"/>
          <w:szCs w:val="24"/>
        </w:rPr>
      </w:pPr>
      <w:r>
        <w:rPr>
          <w:rFonts w:ascii="Palatino Linotype" w:hAnsi="Palatino Linotype"/>
          <w:b/>
          <w:sz w:val="24"/>
          <w:szCs w:val="24"/>
        </w:rPr>
        <w:t xml:space="preserve">10.3.2. </w:t>
      </w:r>
      <w:r w:rsidRPr="00C13A2A">
        <w:rPr>
          <w:rFonts w:ascii="Palatino Linotype" w:hAnsi="Palatino Linotype"/>
          <w:b/>
          <w:sz w:val="24"/>
          <w:szCs w:val="24"/>
        </w:rPr>
        <w:t>A porcelánfestés előtanulmányai és előkészítése</w:t>
      </w:r>
      <w:r w:rsidRPr="00C13A2A">
        <w:rPr>
          <w:rFonts w:ascii="Palatino Linotype" w:hAnsi="Palatino Linotype"/>
          <w:b/>
          <w:sz w:val="24"/>
          <w:szCs w:val="24"/>
        </w:rPr>
        <w:tab/>
      </w:r>
      <w:r w:rsidRPr="00C13A2A">
        <w:rPr>
          <w:rFonts w:ascii="Palatino Linotype" w:hAnsi="Palatino Linotype"/>
          <w:b/>
          <w:i/>
          <w:sz w:val="24"/>
          <w:szCs w:val="24"/>
        </w:rPr>
        <w:t>121 óra</w:t>
      </w:r>
    </w:p>
    <w:p w:rsidR="00D31656" w:rsidRDefault="00D31656" w:rsidP="00C13A2A">
      <w:pPr>
        <w:ind w:left="709"/>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D31656" w:rsidRPr="00A8220A" w:rsidRDefault="00D31656" w:rsidP="00C13A2A">
      <w:pPr>
        <w:ind w:left="709"/>
        <w:rPr>
          <w:rFonts w:ascii="Palatino Linotype" w:hAnsi="Palatino Linotype"/>
          <w:sz w:val="24"/>
          <w:szCs w:val="24"/>
        </w:rPr>
      </w:pPr>
      <w:r>
        <w:rPr>
          <w:rFonts w:ascii="Palatino Linotype" w:hAnsi="Palatino Linotype"/>
          <w:sz w:val="24"/>
          <w:szCs w:val="24"/>
        </w:rPr>
        <w:t>a</w:t>
      </w:r>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D31656" w:rsidRPr="00200E4F" w:rsidRDefault="00D31656" w:rsidP="00C13A2A">
      <w:pPr>
        <w:ind w:left="709"/>
        <w:rPr>
          <w:rFonts w:ascii="Palatino Linotype" w:hAnsi="Palatino Linotype"/>
          <w:sz w:val="24"/>
          <w:szCs w:val="24"/>
        </w:rPr>
      </w:pPr>
      <w:r>
        <w:rPr>
          <w:rFonts w:ascii="Palatino Linotype" w:hAnsi="Palatino Linotype"/>
          <w:sz w:val="24"/>
          <w:szCs w:val="24"/>
        </w:rPr>
        <w:t xml:space="preserve">a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C13A2A">
        <w:rPr>
          <w:rFonts w:ascii="Palatino Linotype" w:hAnsi="Palatino Linotype"/>
          <w:sz w:val="24"/>
          <w:szCs w:val="24"/>
        </w:rPr>
        <w:t>zemélyes munkaterület kialakítása</w:t>
      </w:r>
    </w:p>
    <w:p w:rsidR="00D31656" w:rsidRPr="00200E4F" w:rsidRDefault="00D31656" w:rsidP="00C13A2A">
      <w:pPr>
        <w:ind w:left="709"/>
        <w:rPr>
          <w:rFonts w:ascii="Palatino Linotype" w:hAnsi="Palatino Linotype"/>
          <w:sz w:val="24"/>
          <w:szCs w:val="24"/>
        </w:rPr>
      </w:pPr>
      <w:r>
        <w:rPr>
          <w:rFonts w:ascii="Palatino Linotype" w:hAnsi="Palatino Linotype"/>
          <w:sz w:val="24"/>
          <w:szCs w:val="24"/>
        </w:rPr>
        <w:t>a</w:t>
      </w:r>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D31656" w:rsidRPr="00E779EA" w:rsidRDefault="00D31656" w:rsidP="00C13A2A">
      <w:pPr>
        <w:ind w:left="709"/>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D31656" w:rsidRDefault="00D31656" w:rsidP="00C13A2A">
      <w:pPr>
        <w:ind w:left="709"/>
        <w:rPr>
          <w:rFonts w:ascii="Palatino Linotype" w:hAnsi="Palatino Linotype"/>
          <w:sz w:val="24"/>
          <w:szCs w:val="24"/>
        </w:rPr>
      </w:pPr>
      <w:r w:rsidRPr="00DE6FB4">
        <w:rPr>
          <w:rFonts w:ascii="Palatino Linotype" w:hAnsi="Palatino Linotype"/>
          <w:sz w:val="24"/>
          <w:szCs w:val="24"/>
        </w:rPr>
        <w:t>Hagyományos és modern dekorok előrajzolása, másolása</w:t>
      </w:r>
      <w:r>
        <w:rPr>
          <w:rFonts w:ascii="Palatino Linotype" w:hAnsi="Palatino Linotype"/>
          <w:sz w:val="24"/>
          <w:szCs w:val="24"/>
        </w:rPr>
        <w:t>:</w:t>
      </w:r>
    </w:p>
    <w:p w:rsidR="00D31656" w:rsidRDefault="00D31656" w:rsidP="00C13A2A">
      <w:pPr>
        <w:ind w:left="709"/>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D31656" w:rsidRPr="00E779EA" w:rsidRDefault="00D31656" w:rsidP="00C13A2A">
      <w:pPr>
        <w:ind w:left="709"/>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D31656" w:rsidRPr="00C13A2A" w:rsidRDefault="00D31656" w:rsidP="00C13A2A">
      <w:pPr>
        <w:ind w:left="709"/>
        <w:rPr>
          <w:rFonts w:ascii="Palatino Linotype" w:hAnsi="Palatino Linotype"/>
          <w:sz w:val="24"/>
          <w:szCs w:val="24"/>
        </w:rPr>
      </w:pPr>
      <w:r w:rsidRPr="00E779EA">
        <w:rPr>
          <w:rFonts w:ascii="Palatino Linotype" w:hAnsi="Palatino Linotype"/>
          <w:sz w:val="24"/>
          <w:szCs w:val="24"/>
        </w:rPr>
        <w:t>A pausni (szúrt minta) készítési módja, azok méretarányos kicsinyítése</w:t>
      </w:r>
      <w:r w:rsidRPr="00C13A2A">
        <w:rPr>
          <w:rFonts w:ascii="Palatino Linotype" w:hAnsi="Palatino Linotype"/>
          <w:sz w:val="24"/>
          <w:szCs w:val="24"/>
        </w:rPr>
        <w:t>, nagyítása; a minták átmásolása, sokszorosítása</w:t>
      </w:r>
    </w:p>
    <w:p w:rsidR="00D31656" w:rsidRPr="006B557B" w:rsidRDefault="00D31656" w:rsidP="00C13A2A">
      <w:pPr>
        <w:ind w:left="709"/>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D31656" w:rsidRDefault="00D31656" w:rsidP="00C13A2A">
      <w:pPr>
        <w:ind w:left="709"/>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D31656" w:rsidRDefault="00D31656" w:rsidP="00C13A2A">
      <w:pPr>
        <w:ind w:left="709"/>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C13A2A">
        <w:rPr>
          <w:rFonts w:ascii="Palatino Linotype" w:hAnsi="Palatino Linotype"/>
          <w:sz w:val="24"/>
          <w:szCs w:val="24"/>
        </w:rPr>
        <w:t>éziszerszámok,</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D31656" w:rsidRPr="00E779EA" w:rsidRDefault="00D31656" w:rsidP="00C13A2A">
      <w:pPr>
        <w:ind w:left="709"/>
        <w:rPr>
          <w:rFonts w:ascii="Palatino Linotype" w:hAnsi="Palatino Linotype"/>
          <w:sz w:val="24"/>
          <w:szCs w:val="24"/>
        </w:rPr>
      </w:pPr>
      <w:r w:rsidRPr="00C13A2A">
        <w:rPr>
          <w:rFonts w:ascii="Palatino Linotype" w:hAnsi="Palatino Linotype"/>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D31656" w:rsidRPr="00E779EA" w:rsidRDefault="00D31656" w:rsidP="00C13A2A">
      <w:pPr>
        <w:ind w:left="709"/>
        <w:rPr>
          <w:rFonts w:ascii="Palatino Linotype" w:hAnsi="Palatino Linotype"/>
          <w:sz w:val="24"/>
          <w:szCs w:val="24"/>
        </w:rPr>
      </w:pPr>
      <w:r>
        <w:rPr>
          <w:rFonts w:ascii="Palatino Linotype" w:hAnsi="Palatino Linotype"/>
          <w:sz w:val="24"/>
          <w:szCs w:val="24"/>
        </w:rPr>
        <w:lastRenderedPageBreak/>
        <w:t>a</w:t>
      </w:r>
      <w:r w:rsidRPr="00E779EA">
        <w:rPr>
          <w:rFonts w:ascii="Palatino Linotype" w:hAnsi="Palatino Linotype"/>
          <w:sz w:val="24"/>
          <w:szCs w:val="24"/>
        </w:rPr>
        <w:t xml:space="preserve"> különböző technológiai folyamatokhoz szükséges festékek keverése, adalékanyagok aránya</w:t>
      </w:r>
    </w:p>
    <w:p w:rsidR="00D31656" w:rsidRPr="00E779EA" w:rsidRDefault="00D31656" w:rsidP="00C13A2A">
      <w:pPr>
        <w:ind w:left="709"/>
        <w:rPr>
          <w:rFonts w:ascii="Palatino Linotype" w:hAnsi="Palatino Linotype"/>
          <w:sz w:val="24"/>
          <w:szCs w:val="24"/>
        </w:rPr>
      </w:pPr>
      <w:r w:rsidRPr="00E779EA">
        <w:rPr>
          <w:rFonts w:ascii="Palatino Linotype" w:hAnsi="Palatino Linotype"/>
          <w:sz w:val="24"/>
          <w:szCs w:val="24"/>
        </w:rPr>
        <w:t>A festéktörés; a festék finomságának és a festék tisztaságának fontossága</w:t>
      </w:r>
    </w:p>
    <w:p w:rsidR="00D31656" w:rsidRPr="00E779EA" w:rsidRDefault="00D31656" w:rsidP="00C13A2A">
      <w:pPr>
        <w:ind w:left="709"/>
        <w:rPr>
          <w:rFonts w:ascii="Palatino Linotype" w:hAnsi="Palatino Linotype"/>
          <w:sz w:val="24"/>
          <w:szCs w:val="24"/>
        </w:rPr>
      </w:pPr>
      <w:r w:rsidRPr="00E779EA">
        <w:rPr>
          <w:rFonts w:ascii="Palatino Linotype" w:hAnsi="Palatino Linotype"/>
          <w:sz w:val="24"/>
          <w:szCs w:val="24"/>
        </w:rPr>
        <w:t>Arany, platina, lüszter felfestésének szabályai, alkalmazásuk megfelelő rétegvastagsága, a porcelán tárgyra történő ráégetés lehetőségei, valamint a felfestésük során használatos adalékanyagok</w:t>
      </w:r>
    </w:p>
    <w:p w:rsidR="00D31656" w:rsidRPr="002E2A99" w:rsidRDefault="00D31656" w:rsidP="00E71648">
      <w:pPr>
        <w:widowControl w:val="0"/>
        <w:suppressAutoHyphens/>
        <w:ind w:left="1500"/>
        <w:rPr>
          <w:rFonts w:ascii="Palatino Linotype" w:hAnsi="Palatino Linotype"/>
          <w:bCs/>
          <w:sz w:val="24"/>
          <w:szCs w:val="24"/>
        </w:rPr>
      </w:pPr>
    </w:p>
    <w:p w:rsidR="00D31656" w:rsidRPr="00C13A2A" w:rsidRDefault="00D31656" w:rsidP="008016CE">
      <w:pPr>
        <w:widowControl w:val="0"/>
        <w:tabs>
          <w:tab w:val="right" w:pos="9072"/>
        </w:tabs>
        <w:suppressAutoHyphens/>
        <w:ind w:left="710"/>
        <w:jc w:val="right"/>
        <w:rPr>
          <w:rFonts w:ascii="Palatino Linotype" w:hAnsi="Palatino Linotype"/>
          <w:b/>
          <w:sz w:val="24"/>
          <w:szCs w:val="24"/>
        </w:rPr>
      </w:pPr>
      <w:r>
        <w:rPr>
          <w:rFonts w:ascii="Palatino Linotype" w:hAnsi="Palatino Linotype"/>
          <w:b/>
          <w:sz w:val="24"/>
          <w:szCs w:val="24"/>
        </w:rPr>
        <w:t xml:space="preserve">10.3.3. </w:t>
      </w:r>
      <w:r w:rsidRPr="00C13A2A">
        <w:rPr>
          <w:rFonts w:ascii="Palatino Linotype" w:hAnsi="Palatino Linotype"/>
          <w:b/>
          <w:sz w:val="24"/>
          <w:szCs w:val="24"/>
        </w:rPr>
        <w:t>Festőminták grafikus ábrázolása, tollrajz-technika használata</w:t>
      </w:r>
      <w:r>
        <w:rPr>
          <w:rFonts w:ascii="Palatino Linotype" w:hAnsi="Palatino Linotype"/>
          <w:b/>
          <w:sz w:val="24"/>
          <w:szCs w:val="24"/>
        </w:rPr>
        <w:t xml:space="preserve">  </w:t>
      </w:r>
      <w:r w:rsidRPr="00C13A2A">
        <w:rPr>
          <w:rFonts w:ascii="Palatino Linotype" w:hAnsi="Palatino Linotype"/>
          <w:b/>
          <w:i/>
          <w:sz w:val="24"/>
          <w:szCs w:val="24"/>
        </w:rPr>
        <w:t>146 óra</w:t>
      </w:r>
    </w:p>
    <w:p w:rsidR="00D31656" w:rsidRPr="00B651CF" w:rsidRDefault="00D31656" w:rsidP="00C13A2A">
      <w:pPr>
        <w:ind w:left="709"/>
        <w:rPr>
          <w:rFonts w:ascii="Palatino Linotype" w:hAnsi="Palatino Linotype"/>
          <w:sz w:val="24"/>
          <w:szCs w:val="24"/>
        </w:rPr>
      </w:pPr>
      <w:r w:rsidRPr="00C13A2A">
        <w:rPr>
          <w:rFonts w:ascii="Palatino Linotype" w:hAnsi="Palatino Linotype"/>
          <w:sz w:val="24"/>
          <w:szCs w:val="24"/>
        </w:rPr>
        <w:t>A tollrajz technika feltételeinek megteremtése, megfelelő rajz</w:t>
      </w:r>
      <w:r w:rsidRPr="002D2CCB">
        <w:rPr>
          <w:rFonts w:ascii="Palatino Linotype" w:hAnsi="Palatino Linotype"/>
          <w:sz w:val="24"/>
          <w:szCs w:val="24"/>
        </w:rPr>
        <w:t>festék keverése</w:t>
      </w:r>
    </w:p>
    <w:p w:rsidR="00D31656" w:rsidRPr="002D2CCB" w:rsidRDefault="00D31656" w:rsidP="00C13A2A">
      <w:pPr>
        <w:ind w:left="709"/>
        <w:rPr>
          <w:rFonts w:ascii="Palatino Linotype" w:hAnsi="Palatino Linotype"/>
          <w:sz w:val="24"/>
          <w:szCs w:val="24"/>
        </w:rPr>
      </w:pPr>
      <w:r w:rsidRPr="002D2CCB">
        <w:rPr>
          <w:rFonts w:ascii="Palatino Linotype" w:hAnsi="Palatino Linotype"/>
          <w:sz w:val="24"/>
          <w:szCs w:val="24"/>
        </w:rPr>
        <w:t>Távol keleti és különleges díszítő motívumok (ornamentális, figurális) tollrajza, lendületes, törésmentes vonalak kialakítása</w:t>
      </w:r>
    </w:p>
    <w:p w:rsidR="00D31656" w:rsidRDefault="00D31656" w:rsidP="00C13A2A">
      <w:pPr>
        <w:ind w:left="709"/>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D31656" w:rsidRPr="00AB67CE" w:rsidRDefault="00D31656" w:rsidP="00C13A2A">
      <w:pPr>
        <w:ind w:left="709"/>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Pr="00313436" w:rsidRDefault="00D31656" w:rsidP="00C13A2A">
      <w:pPr>
        <w:ind w:left="709"/>
        <w:rPr>
          <w:rFonts w:ascii="Palatino Linotype" w:hAnsi="Palatino Linotype"/>
          <w:sz w:val="24"/>
          <w:szCs w:val="24"/>
        </w:rPr>
      </w:pPr>
      <w:r>
        <w:rPr>
          <w:rFonts w:ascii="Palatino Linotype" w:hAnsi="Palatino Linotype"/>
          <w:sz w:val="24"/>
          <w:szCs w:val="24"/>
        </w:rPr>
        <w:t>A tollrajz technikával készült minták, dekorok hibáinak</w:t>
      </w:r>
      <w:r w:rsidRPr="00313436">
        <w:rPr>
          <w:rFonts w:ascii="Palatino Linotype" w:hAnsi="Palatino Linotype"/>
          <w:sz w:val="24"/>
          <w:szCs w:val="24"/>
        </w:rPr>
        <w:t xml:space="preserve"> felismerése, a hiba okainak megszüntetése, javítható hibák javítása</w:t>
      </w:r>
    </w:p>
    <w:p w:rsidR="00D31656" w:rsidRDefault="00D31656" w:rsidP="00E71648">
      <w:pPr>
        <w:ind w:left="1440"/>
        <w:rPr>
          <w:rFonts w:ascii="Palatino Linotype" w:hAnsi="Palatino Linotype" w:cs="Mangal"/>
          <w:kern w:val="1"/>
          <w:sz w:val="24"/>
          <w:szCs w:val="24"/>
          <w:lang w:eastAsia="hi-IN" w:bidi="hi-IN"/>
        </w:rPr>
      </w:pPr>
    </w:p>
    <w:p w:rsidR="00D31656" w:rsidRPr="00C13A2A" w:rsidRDefault="00D31656" w:rsidP="008016CE">
      <w:pPr>
        <w:widowControl w:val="0"/>
        <w:tabs>
          <w:tab w:val="right" w:pos="9072"/>
        </w:tabs>
        <w:suppressAutoHyphens/>
        <w:ind w:left="710"/>
        <w:jc w:val="right"/>
        <w:rPr>
          <w:rFonts w:ascii="Palatino Linotype" w:hAnsi="Palatino Linotype"/>
          <w:b/>
          <w:sz w:val="24"/>
          <w:szCs w:val="24"/>
        </w:rPr>
      </w:pPr>
      <w:r>
        <w:rPr>
          <w:rFonts w:ascii="Palatino Linotype" w:hAnsi="Palatino Linotype"/>
          <w:b/>
          <w:sz w:val="24"/>
          <w:szCs w:val="24"/>
        </w:rPr>
        <w:t xml:space="preserve">10.3.4. </w:t>
      </w:r>
      <w:r w:rsidRPr="00C13A2A">
        <w:rPr>
          <w:rFonts w:ascii="Palatino Linotype" w:hAnsi="Palatino Linotype"/>
          <w:b/>
          <w:sz w:val="24"/>
          <w:szCs w:val="24"/>
        </w:rPr>
        <w:t xml:space="preserve">Porcelánfestő alapműveletek, alapozás, satírozás, árnyékolás </w:t>
      </w:r>
      <w:r w:rsidRPr="00C13A2A">
        <w:rPr>
          <w:rFonts w:ascii="Palatino Linotype" w:hAnsi="Palatino Linotype"/>
          <w:b/>
          <w:sz w:val="24"/>
          <w:szCs w:val="24"/>
        </w:rPr>
        <w:tab/>
      </w:r>
      <w:r w:rsidRPr="00C13A2A">
        <w:rPr>
          <w:rFonts w:ascii="Palatino Linotype" w:hAnsi="Palatino Linotype"/>
          <w:b/>
          <w:i/>
          <w:sz w:val="24"/>
          <w:szCs w:val="24"/>
        </w:rPr>
        <w:t>244 óra</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A porcelánfestő alapműveletek feltételeinek megteremtése</w:t>
      </w:r>
    </w:p>
    <w:p w:rsidR="00D31656" w:rsidRPr="00A4725F" w:rsidRDefault="00D31656" w:rsidP="00C13A2A">
      <w:pPr>
        <w:ind w:left="709"/>
        <w:rPr>
          <w:rFonts w:ascii="Palatino Linotype" w:hAnsi="Palatino Linotype"/>
          <w:sz w:val="24"/>
          <w:szCs w:val="24"/>
        </w:rPr>
      </w:pPr>
      <w:r w:rsidRPr="00C13A2A">
        <w:rPr>
          <w:rFonts w:ascii="Palatino Linotype" w:hAnsi="Palatino Linotype"/>
          <w:sz w:val="24"/>
          <w:szCs w:val="24"/>
        </w:rPr>
        <w:t>A por</w:t>
      </w:r>
      <w:r w:rsidRPr="00A4725F">
        <w:rPr>
          <w:rFonts w:ascii="Palatino Linotype" w:hAnsi="Palatino Linotype"/>
          <w:sz w:val="24"/>
          <w:szCs w:val="24"/>
        </w:rPr>
        <w:t xml:space="preserve">celánfestő alapműveletek munkafolyamata a technológiai sorrendnek megfelelően: </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 xml:space="preserve">a dekor alapozása színenként, </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a dekor satírozása színenként, az alap rajzolatos, festészeti nyomatékokkal történő kidolgozása</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a dekor árnyékolása színenként, fény- árnyék effektusok érzékeltetése, motívumok térbeli hatásának kialakítása</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A</w:t>
      </w:r>
      <w:r w:rsidRPr="00C267F0">
        <w:rPr>
          <w:rFonts w:ascii="Palatino Linotype" w:hAnsi="Palatino Linotype"/>
          <w:sz w:val="24"/>
          <w:szCs w:val="24"/>
        </w:rPr>
        <w:t xml:space="preserve"> p</w:t>
      </w:r>
      <w:r w:rsidRPr="00A4725F">
        <w:rPr>
          <w:rFonts w:ascii="Palatino Linotype" w:hAnsi="Palatino Linotype"/>
          <w:sz w:val="24"/>
          <w:szCs w:val="24"/>
        </w:rPr>
        <w:t>orcelánfestő alapműveletek festékeinek felkeverése, szakszerű összeállítása és keverési arányai</w:t>
      </w:r>
    </w:p>
    <w:p w:rsidR="00D31656" w:rsidRPr="00AB67CE" w:rsidRDefault="00D31656" w:rsidP="00C13A2A">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C13A2A">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orcelánfestő alapműveletek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w:t>
      </w:r>
    </w:p>
    <w:p w:rsidR="00D31656" w:rsidRDefault="00D31656" w:rsidP="00C13A2A">
      <w:pPr>
        <w:ind w:left="709"/>
        <w:jc w:val="both"/>
        <w:rPr>
          <w:rFonts w:ascii="Palatino Linotype" w:hAnsi="Palatino Linotype"/>
          <w:sz w:val="24"/>
          <w:szCs w:val="24"/>
        </w:rPr>
      </w:pPr>
    </w:p>
    <w:p w:rsidR="00D31656" w:rsidRPr="00552A31" w:rsidRDefault="00D31656" w:rsidP="008016CE">
      <w:pPr>
        <w:tabs>
          <w:tab w:val="right" w:pos="9072"/>
        </w:tabs>
        <w:ind w:left="710"/>
        <w:jc w:val="right"/>
        <w:rPr>
          <w:rFonts w:ascii="Palatino Linotype" w:hAnsi="Palatino Linotype" w:cs="Mangal"/>
          <w:kern w:val="1"/>
          <w:sz w:val="24"/>
          <w:szCs w:val="24"/>
          <w:lang w:eastAsia="hi-IN" w:bidi="hi-IN"/>
        </w:rPr>
      </w:pPr>
      <w:r>
        <w:rPr>
          <w:rFonts w:ascii="Palatino Linotype" w:hAnsi="Palatino Linotype"/>
          <w:b/>
          <w:bCs/>
          <w:sz w:val="24"/>
          <w:szCs w:val="24"/>
        </w:rPr>
        <w:t xml:space="preserve">10.3.5. </w:t>
      </w:r>
      <w:r w:rsidRPr="00552A31">
        <w:rPr>
          <w:rFonts w:ascii="Palatino Linotype" w:hAnsi="Palatino Linotype"/>
          <w:b/>
          <w:bCs/>
          <w:sz w:val="24"/>
          <w:szCs w:val="24"/>
        </w:rPr>
        <w:t>Lazúrozás és az ecsettel történő kitöltés módjai</w:t>
      </w:r>
      <w:r w:rsidRPr="00552A31">
        <w:rPr>
          <w:rFonts w:ascii="Palatino Linotype" w:hAnsi="Palatino Linotype"/>
          <w:b/>
          <w:bCs/>
          <w:sz w:val="24"/>
          <w:szCs w:val="24"/>
        </w:rPr>
        <w:tab/>
      </w:r>
      <w:r w:rsidRPr="00552A31">
        <w:rPr>
          <w:rFonts w:ascii="Palatino Linotype" w:hAnsi="Palatino Linotype" w:cs="Mangal"/>
          <w:b/>
          <w:i/>
          <w:kern w:val="1"/>
          <w:sz w:val="24"/>
          <w:szCs w:val="24"/>
          <w:lang w:eastAsia="hi-IN" w:bidi="hi-IN"/>
        </w:rPr>
        <w:t>229 óra</w:t>
      </w:r>
    </w:p>
    <w:p w:rsidR="00D31656" w:rsidRPr="00C267F0" w:rsidRDefault="00D31656" w:rsidP="00C13A2A">
      <w:pPr>
        <w:ind w:left="709"/>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Alapozás és árnyékolás tónusos munkafolyamata</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Kontúrrajz egyenletes kitöltése</w:t>
      </w:r>
    </w:p>
    <w:p w:rsidR="00D31656" w:rsidRPr="00AB67CE" w:rsidRDefault="00D31656" w:rsidP="00C13A2A">
      <w:pPr>
        <w:ind w:left="709"/>
        <w:rPr>
          <w:rFonts w:ascii="Palatino Linotype" w:hAnsi="Palatino Linotype"/>
          <w:sz w:val="24"/>
          <w:szCs w:val="24"/>
        </w:rPr>
      </w:pPr>
      <w:r w:rsidRPr="006E534B">
        <w:rPr>
          <w:rFonts w:ascii="Palatino Linotype" w:hAnsi="Palatino Linotype"/>
          <w:sz w:val="24"/>
          <w:szCs w:val="24"/>
        </w:rPr>
        <w:lastRenderedPageBreak/>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C13A2A">
      <w:pPr>
        <w:ind w:left="709"/>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Default="00D31656" w:rsidP="00E71648">
      <w:pPr>
        <w:ind w:left="1440"/>
        <w:jc w:val="both"/>
        <w:rPr>
          <w:rFonts w:ascii="Palatino Linotype" w:hAnsi="Palatino Linotype"/>
          <w:sz w:val="24"/>
          <w:szCs w:val="24"/>
        </w:rPr>
      </w:pPr>
    </w:p>
    <w:p w:rsidR="00D31656" w:rsidRPr="00C13A2A" w:rsidRDefault="00D31656" w:rsidP="008016CE">
      <w:pPr>
        <w:widowControl w:val="0"/>
        <w:tabs>
          <w:tab w:val="right" w:pos="9072"/>
        </w:tabs>
        <w:suppressAutoHyphens/>
        <w:ind w:left="710"/>
        <w:jc w:val="right"/>
        <w:rPr>
          <w:rFonts w:ascii="Palatino Linotype" w:hAnsi="Palatino Linotype"/>
          <w:b/>
          <w:sz w:val="24"/>
          <w:szCs w:val="24"/>
        </w:rPr>
      </w:pPr>
      <w:r>
        <w:rPr>
          <w:rFonts w:ascii="Palatino Linotype" w:hAnsi="Palatino Linotype"/>
          <w:b/>
          <w:sz w:val="24"/>
          <w:szCs w:val="24"/>
        </w:rPr>
        <w:t xml:space="preserve">10.3.6. </w:t>
      </w:r>
      <w:r w:rsidRPr="00C13A2A">
        <w:rPr>
          <w:rFonts w:ascii="Palatino Linotype" w:hAnsi="Palatino Linotype"/>
          <w:b/>
          <w:sz w:val="24"/>
          <w:szCs w:val="24"/>
        </w:rPr>
        <w:t>Alapműveletek összevont alkalmazása</w:t>
      </w:r>
      <w:r w:rsidRPr="00C13A2A">
        <w:rPr>
          <w:rFonts w:ascii="Palatino Linotype" w:hAnsi="Palatino Linotype"/>
          <w:b/>
          <w:sz w:val="24"/>
          <w:szCs w:val="24"/>
        </w:rPr>
        <w:tab/>
      </w:r>
      <w:r w:rsidRPr="00C13A2A">
        <w:rPr>
          <w:rFonts w:ascii="Palatino Linotype" w:hAnsi="Palatino Linotype"/>
          <w:b/>
          <w:i/>
          <w:sz w:val="24"/>
          <w:szCs w:val="24"/>
        </w:rPr>
        <w:t>244 óra</w:t>
      </w:r>
    </w:p>
    <w:p w:rsidR="00D31656" w:rsidRPr="00C267F0" w:rsidRDefault="00D31656" w:rsidP="00C13A2A">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összevont alkalmazása </w:t>
      </w:r>
      <w:r w:rsidRPr="00C267F0">
        <w:rPr>
          <w:rFonts w:ascii="Palatino Linotype" w:hAnsi="Palatino Linotype"/>
          <w:sz w:val="24"/>
          <w:szCs w:val="24"/>
        </w:rPr>
        <w:t>feltételeinek megteremtése</w:t>
      </w:r>
    </w:p>
    <w:p w:rsidR="00D31656" w:rsidRPr="00C13A2A" w:rsidRDefault="00D31656" w:rsidP="00C13A2A">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orcelánfestő alapműveletek alkalmazása egy munkafolyamat során a technológiai</w:t>
      </w:r>
      <w:r w:rsidRPr="00C13A2A">
        <w:rPr>
          <w:rFonts w:ascii="Palatino Linotype" w:hAnsi="Palatino Linotype"/>
          <w:sz w:val="24"/>
          <w:szCs w:val="24"/>
        </w:rPr>
        <w:t xml:space="preserve"> sorrendnek megfelelően:</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motívumok arányos elhelyezése</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a plasztikusság kialakítása; fény-árnyékhatások érzékeltetése</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egy ecsetmozdulattal, nyomatékkal kialakított egyszerűbb motívumok kialakítása</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lendületes, nyomatékos ecsetkezelés bonyolultabb dekoráció kivitelezésénél</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A</w:t>
      </w:r>
      <w:r w:rsidRPr="00C267F0">
        <w:rPr>
          <w:rFonts w:ascii="Palatino Linotype" w:hAnsi="Palatino Linotype"/>
          <w:sz w:val="24"/>
          <w:szCs w:val="24"/>
        </w:rPr>
        <w:t xml:space="preserve"> p</w:t>
      </w:r>
      <w:r w:rsidRPr="00A4725F">
        <w:rPr>
          <w:rFonts w:ascii="Palatino Linotype" w:hAnsi="Palatino Linotype"/>
          <w:sz w:val="24"/>
          <w:szCs w:val="24"/>
        </w:rPr>
        <w:t>orcelánfestő alapműveletek megfelelő festékeinek felkeverése, szakszerű összeállítása az adalékanyagok helyes keverési arányainak megválasztásával, majd a megfelelő rétegvastagság felvitele</w:t>
      </w:r>
    </w:p>
    <w:p w:rsidR="00D31656" w:rsidRPr="00AB67CE" w:rsidRDefault="00D31656" w:rsidP="00C13A2A">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 xml:space="preserve">biztos ecsetkezelése és </w:t>
      </w:r>
      <w:r>
        <w:rPr>
          <w:rFonts w:ascii="Palatino Linotype" w:hAnsi="Palatino Linotype"/>
          <w:sz w:val="24"/>
          <w:szCs w:val="24"/>
        </w:rPr>
        <w:t>tisztítása</w:t>
      </w:r>
    </w:p>
    <w:p w:rsidR="00D31656" w:rsidRDefault="00D31656" w:rsidP="00C13A2A">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orcelánfestő alapműveletek</w:t>
      </w:r>
      <w:r>
        <w:rPr>
          <w:rFonts w:ascii="Palatino Linotype" w:hAnsi="Palatino Linotype"/>
          <w:sz w:val="24"/>
          <w:szCs w:val="24"/>
        </w:rPr>
        <w:t>kel készült minták, dekorok</w:t>
      </w:r>
      <w:r w:rsidRPr="00313436">
        <w:rPr>
          <w:rFonts w:ascii="Palatino Linotype" w:hAnsi="Palatino Linotype"/>
          <w:sz w:val="24"/>
          <w:szCs w:val="24"/>
        </w:rPr>
        <w:t xml:space="preserve"> javítható hibá</w:t>
      </w:r>
      <w:r>
        <w:rPr>
          <w:rFonts w:ascii="Palatino Linotype" w:hAnsi="Palatino Linotype"/>
          <w:sz w:val="24"/>
          <w:szCs w:val="24"/>
        </w:rPr>
        <w:t>ina</w:t>
      </w:r>
      <w:r w:rsidRPr="00313436">
        <w:rPr>
          <w:rFonts w:ascii="Palatino Linotype" w:hAnsi="Palatino Linotype"/>
          <w:sz w:val="24"/>
          <w:szCs w:val="24"/>
        </w:rPr>
        <w:t>k javítása</w:t>
      </w:r>
    </w:p>
    <w:p w:rsidR="00D31656" w:rsidRPr="003D6231" w:rsidRDefault="00D31656" w:rsidP="008C6D78">
      <w:pPr>
        <w:ind w:left="1418"/>
        <w:rPr>
          <w:rFonts w:ascii="Palatino Linotype" w:hAnsi="Palatino Linotype" w:cs="Mangal"/>
          <w:kern w:val="1"/>
          <w:sz w:val="24"/>
          <w:szCs w:val="24"/>
          <w:lang w:eastAsia="hi-IN" w:bidi="hi-IN"/>
        </w:rPr>
      </w:pPr>
    </w:p>
    <w:p w:rsidR="00D31656" w:rsidRPr="00801C62" w:rsidRDefault="00D31656" w:rsidP="008016CE">
      <w:pPr>
        <w:tabs>
          <w:tab w:val="right" w:pos="9000"/>
        </w:tabs>
        <w:ind w:left="710"/>
        <w:rPr>
          <w:rFonts w:ascii="Palatino Linotype" w:hAnsi="Palatino Linotype" w:cs="Mangal"/>
          <w:kern w:val="1"/>
          <w:sz w:val="24"/>
          <w:szCs w:val="24"/>
          <w:lang w:eastAsia="hi-IN" w:bidi="hi-IN"/>
        </w:rPr>
      </w:pPr>
      <w:r>
        <w:rPr>
          <w:rFonts w:ascii="Palatino Linotype" w:hAnsi="Palatino Linotype"/>
          <w:b/>
          <w:bCs/>
          <w:sz w:val="24"/>
          <w:szCs w:val="24"/>
        </w:rPr>
        <w:t xml:space="preserve">10.3.7. </w:t>
      </w:r>
      <w:r w:rsidRPr="007D6418">
        <w:rPr>
          <w:rFonts w:ascii="Palatino Linotype" w:hAnsi="Palatino Linotype"/>
          <w:b/>
          <w:bCs/>
          <w:sz w:val="24"/>
          <w:szCs w:val="24"/>
        </w:rPr>
        <w:t>Alapműveletek gyakorlatára épülő</w:t>
      </w:r>
      <w:r>
        <w:rPr>
          <w:rFonts w:ascii="Palatino Linotype" w:hAnsi="Palatino Linotype"/>
          <w:b/>
          <w:bCs/>
          <w:sz w:val="24"/>
          <w:szCs w:val="24"/>
        </w:rPr>
        <w:t xml:space="preserve"> különböző nehézség</w:t>
      </w:r>
      <w:r w:rsidRPr="006308B8">
        <w:rPr>
          <w:rFonts w:ascii="Palatino Linotype" w:hAnsi="Palatino Linotype"/>
          <w:b/>
          <w:bCs/>
          <w:sz w:val="24"/>
          <w:szCs w:val="24"/>
        </w:rPr>
        <w:t>i fokozatú díszítmények festése</w:t>
      </w:r>
      <w:r w:rsidRPr="00C8057C">
        <w:rPr>
          <w:rFonts w:ascii="Palatino Linotype" w:hAnsi="Palatino Linotype"/>
          <w:b/>
          <w:bCs/>
          <w:i/>
          <w:sz w:val="24"/>
          <w:szCs w:val="24"/>
        </w:rPr>
        <w:tab/>
      </w:r>
      <w:r>
        <w:rPr>
          <w:rFonts w:ascii="Palatino Linotype" w:hAnsi="Palatino Linotype" w:cs="Mangal"/>
          <w:b/>
          <w:i/>
          <w:kern w:val="1"/>
          <w:sz w:val="24"/>
          <w:szCs w:val="24"/>
          <w:lang w:eastAsia="hi-IN" w:bidi="hi-IN"/>
        </w:rPr>
        <w:t xml:space="preserve">180 </w:t>
      </w:r>
      <w:r w:rsidRPr="00B87D30">
        <w:rPr>
          <w:rFonts w:ascii="Palatino Linotype" w:hAnsi="Palatino Linotype" w:cs="Mangal"/>
          <w:b/>
          <w:i/>
          <w:kern w:val="1"/>
          <w:sz w:val="24"/>
          <w:szCs w:val="24"/>
          <w:lang w:eastAsia="hi-IN" w:bidi="hi-IN"/>
        </w:rPr>
        <w:t>óra</w:t>
      </w:r>
    </w:p>
    <w:p w:rsidR="00D31656" w:rsidRPr="00C267F0" w:rsidRDefault="00D31656" w:rsidP="00C13A2A">
      <w:pPr>
        <w:ind w:left="709"/>
        <w:rPr>
          <w:rFonts w:ascii="Palatino Linotype" w:hAnsi="Palatino Linotype"/>
          <w:sz w:val="24"/>
          <w:szCs w:val="24"/>
        </w:rPr>
      </w:pPr>
      <w:r w:rsidRPr="00A4725F">
        <w:rPr>
          <w:rFonts w:ascii="Palatino Linotype" w:hAnsi="Palatino Linotype"/>
          <w:sz w:val="24"/>
          <w:szCs w:val="24"/>
        </w:rPr>
        <w:t>Különböző nehézségi fokozatú díszítmények festési</w:t>
      </w:r>
      <w:r w:rsidRPr="00C267F0">
        <w:rPr>
          <w:rFonts w:ascii="Palatino Linotype" w:hAnsi="Palatino Linotype"/>
          <w:sz w:val="24"/>
          <w:szCs w:val="24"/>
        </w:rPr>
        <w:t xml:space="preserve"> </w:t>
      </w:r>
      <w:r w:rsidRPr="00A4725F">
        <w:rPr>
          <w:rFonts w:ascii="Palatino Linotype" w:hAnsi="Palatino Linotype"/>
          <w:sz w:val="24"/>
          <w:szCs w:val="24"/>
        </w:rPr>
        <w:t>műveleteinek alkalmazása a technológiai sorrendnek megfelelően</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 xml:space="preserve">Modoros virágkompozíciók különböző variációkban szórt motívumokkal </w:t>
      </w:r>
    </w:p>
    <w:p w:rsidR="00D31656" w:rsidRPr="00C13A2A" w:rsidRDefault="00D31656" w:rsidP="00C13A2A">
      <w:pPr>
        <w:ind w:left="709"/>
        <w:rPr>
          <w:rFonts w:ascii="Palatino Linotype" w:hAnsi="Palatino Linotype"/>
          <w:sz w:val="24"/>
          <w:szCs w:val="24"/>
        </w:rPr>
      </w:pPr>
      <w:r w:rsidRPr="00A4725F">
        <w:rPr>
          <w:rFonts w:ascii="Palatino Linotype" w:hAnsi="Palatino Linotype"/>
          <w:sz w:val="24"/>
          <w:szCs w:val="24"/>
        </w:rPr>
        <w:t>Klasszikus</w:t>
      </w:r>
      <w:r w:rsidRPr="00C13A2A">
        <w:rPr>
          <w:rFonts w:ascii="Palatino Linotype" w:hAnsi="Palatino Linotype"/>
          <w:sz w:val="24"/>
          <w:szCs w:val="24"/>
        </w:rPr>
        <w:t xml:space="preserve"> gyümölcsfestés:</w:t>
      </w:r>
    </w:p>
    <w:p w:rsidR="00D31656" w:rsidRPr="00A4725F" w:rsidRDefault="00D31656" w:rsidP="00C13A2A">
      <w:pPr>
        <w:ind w:left="709"/>
        <w:rPr>
          <w:rFonts w:ascii="Palatino Linotype" w:hAnsi="Palatino Linotype"/>
          <w:sz w:val="24"/>
          <w:szCs w:val="24"/>
        </w:rPr>
      </w:pPr>
      <w:r>
        <w:rPr>
          <w:rFonts w:ascii="Palatino Linotype" w:hAnsi="Palatino Linotype"/>
          <w:sz w:val="24"/>
          <w:szCs w:val="24"/>
        </w:rPr>
        <w:t>nagyobb felületi kezelést igénylő, bonyolultabb díszítmények aprólékos kidolgozással</w:t>
      </w:r>
    </w:p>
    <w:p w:rsidR="00D31656" w:rsidRPr="00A4725F" w:rsidRDefault="00D31656" w:rsidP="00C13A2A">
      <w:pPr>
        <w:ind w:left="709"/>
        <w:rPr>
          <w:rFonts w:ascii="Palatino Linotype" w:hAnsi="Palatino Linotype"/>
          <w:sz w:val="24"/>
          <w:szCs w:val="24"/>
        </w:rPr>
      </w:pPr>
      <w:r w:rsidRPr="00A4725F">
        <w:rPr>
          <w:rFonts w:ascii="Palatino Linotype" w:hAnsi="Palatino Linotype"/>
          <w:sz w:val="24"/>
          <w:szCs w:val="24"/>
        </w:rPr>
        <w:t>térelhelyezési, növényanatómiai összefüggések alkalmazása</w:t>
      </w:r>
    </w:p>
    <w:p w:rsidR="00D31656" w:rsidRPr="00C13A2A" w:rsidRDefault="00D31656" w:rsidP="00C13A2A">
      <w:pPr>
        <w:ind w:left="709"/>
        <w:rPr>
          <w:rFonts w:ascii="Palatino Linotype" w:hAnsi="Palatino Linotype"/>
          <w:sz w:val="24"/>
          <w:szCs w:val="24"/>
        </w:rPr>
      </w:pPr>
      <w:r w:rsidRPr="00A4725F">
        <w:rPr>
          <w:rFonts w:ascii="Palatino Linotype" w:hAnsi="Palatino Linotype"/>
          <w:sz w:val="24"/>
          <w:szCs w:val="24"/>
        </w:rPr>
        <w:t>egyenletes</w:t>
      </w:r>
      <w:r w:rsidRPr="00C13A2A">
        <w:rPr>
          <w:rFonts w:ascii="Palatino Linotype" w:hAnsi="Palatino Linotype"/>
          <w:sz w:val="24"/>
          <w:szCs w:val="24"/>
        </w:rPr>
        <w:t xml:space="preserve"> festékfelhordás aládolgozott felületeken</w:t>
      </w:r>
    </w:p>
    <w:p w:rsidR="00D31656" w:rsidRPr="000E120B" w:rsidRDefault="00D31656" w:rsidP="00E71648">
      <w:pPr>
        <w:widowControl w:val="0"/>
        <w:suppressAutoHyphens/>
        <w:ind w:left="1225"/>
        <w:rPr>
          <w:rFonts w:ascii="Palatino Linotype" w:hAnsi="Palatino Linotype" w:cs="Mangal"/>
          <w:kern w:val="1"/>
          <w:sz w:val="24"/>
          <w:szCs w:val="24"/>
          <w:lang w:eastAsia="hi-IN" w:bidi="hi-IN"/>
        </w:rPr>
      </w:pPr>
    </w:p>
    <w:p w:rsidR="00D31656" w:rsidRPr="00405D8A" w:rsidRDefault="00D31656" w:rsidP="008016CE">
      <w:pPr>
        <w:tabs>
          <w:tab w:val="right" w:pos="9000"/>
        </w:tabs>
        <w:ind w:left="710"/>
        <w:rPr>
          <w:rFonts w:ascii="Palatino Linotype" w:hAnsi="Palatino Linotype" w:cs="Mangal"/>
          <w:kern w:val="1"/>
          <w:sz w:val="24"/>
          <w:szCs w:val="24"/>
          <w:lang w:eastAsia="hi-IN" w:bidi="hi-IN"/>
        </w:rPr>
      </w:pPr>
      <w:r>
        <w:rPr>
          <w:rFonts w:ascii="Palatino Linotype" w:hAnsi="Palatino Linotype"/>
          <w:b/>
          <w:bCs/>
          <w:sz w:val="24"/>
          <w:szCs w:val="24"/>
        </w:rPr>
        <w:t xml:space="preserve">10.3.8. </w:t>
      </w:r>
      <w:r w:rsidRPr="007D6418">
        <w:rPr>
          <w:rFonts w:ascii="Palatino Linotype" w:hAnsi="Palatino Linotype"/>
          <w:b/>
          <w:bCs/>
          <w:sz w:val="24"/>
          <w:szCs w:val="24"/>
        </w:rPr>
        <w:t>Palettafestés műveletei,</w:t>
      </w:r>
      <w:r>
        <w:rPr>
          <w:rFonts w:ascii="Palatino Linotype" w:hAnsi="Palatino Linotype"/>
          <w:b/>
          <w:bCs/>
          <w:sz w:val="24"/>
          <w:szCs w:val="24"/>
        </w:rPr>
        <w:t xml:space="preserve"> különböző nehézségi fokozatú dí</w:t>
      </w:r>
      <w:r w:rsidRPr="007D6418">
        <w:rPr>
          <w:rFonts w:ascii="Palatino Linotype" w:hAnsi="Palatino Linotype"/>
          <w:b/>
          <w:bCs/>
          <w:sz w:val="24"/>
          <w:szCs w:val="24"/>
        </w:rPr>
        <w:t>szítmények festése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256 </w:t>
      </w:r>
      <w:r w:rsidRPr="00B87D30">
        <w:rPr>
          <w:rFonts w:ascii="Palatino Linotype" w:hAnsi="Palatino Linotype" w:cs="Mangal"/>
          <w:b/>
          <w:i/>
          <w:kern w:val="1"/>
          <w:sz w:val="24"/>
          <w:szCs w:val="24"/>
          <w:lang w:eastAsia="hi-IN" w:bidi="hi-IN"/>
        </w:rPr>
        <w:t>óra</w:t>
      </w:r>
    </w:p>
    <w:p w:rsidR="00D31656" w:rsidRDefault="00D31656" w:rsidP="00C13A2A">
      <w:pPr>
        <w:ind w:left="709"/>
        <w:rPr>
          <w:rFonts w:ascii="Palatino Linotype" w:hAnsi="Palatino Linotype"/>
          <w:sz w:val="24"/>
          <w:szCs w:val="24"/>
        </w:rPr>
      </w:pPr>
      <w:r w:rsidRPr="00C267F0">
        <w:rPr>
          <w:rFonts w:ascii="Palatino Linotype" w:hAnsi="Palatino Linotype"/>
          <w:sz w:val="24"/>
          <w:szCs w:val="24"/>
        </w:rPr>
        <w:t>A p</w:t>
      </w:r>
      <w:r>
        <w:rPr>
          <w:rFonts w:ascii="Palatino Linotype" w:hAnsi="Palatino Linotype"/>
          <w:sz w:val="24"/>
          <w:szCs w:val="24"/>
        </w:rPr>
        <w:t xml:space="preserve">alettafestési </w:t>
      </w:r>
      <w:r w:rsidRPr="00C13A2A">
        <w:rPr>
          <w:rFonts w:ascii="Palatino Linotype" w:hAnsi="Palatino Linotype"/>
          <w:sz w:val="24"/>
          <w:szCs w:val="24"/>
        </w:rPr>
        <w:t xml:space="preserve">műveletek </w:t>
      </w:r>
      <w:r w:rsidRPr="00C267F0">
        <w:rPr>
          <w:rFonts w:ascii="Palatino Linotype" w:hAnsi="Palatino Linotype"/>
          <w:sz w:val="24"/>
          <w:szCs w:val="24"/>
        </w:rPr>
        <w:t>feltételeinek megteremtése</w:t>
      </w:r>
    </w:p>
    <w:p w:rsidR="00D31656" w:rsidRPr="0083633B" w:rsidRDefault="00D31656" w:rsidP="00C13A2A">
      <w:pPr>
        <w:ind w:left="709"/>
        <w:rPr>
          <w:rFonts w:ascii="Palatino Linotype" w:hAnsi="Palatino Linotype"/>
          <w:sz w:val="24"/>
          <w:szCs w:val="24"/>
        </w:rPr>
      </w:pPr>
      <w:r w:rsidRPr="0083633B">
        <w:rPr>
          <w:rFonts w:ascii="Palatino Linotype" w:hAnsi="Palatino Linotype"/>
          <w:sz w:val="24"/>
          <w:szCs w:val="24"/>
        </w:rPr>
        <w:t>Naturalisztikus festés</w:t>
      </w:r>
      <w:r w:rsidRPr="00C13A2A">
        <w:rPr>
          <w:rFonts w:ascii="Palatino Linotype" w:hAnsi="Palatino Linotype"/>
          <w:sz w:val="24"/>
          <w:szCs w:val="24"/>
        </w:rPr>
        <w:t>: az egyes színek felfestése, egymásba dolgozása technológiai sorrendnek megfelelően</w:t>
      </w:r>
    </w:p>
    <w:p w:rsidR="00D31656" w:rsidRPr="00C13A2A" w:rsidRDefault="00D31656" w:rsidP="00C13A2A">
      <w:pPr>
        <w:ind w:left="709"/>
        <w:rPr>
          <w:rFonts w:ascii="Palatino Linotype" w:hAnsi="Palatino Linotype"/>
          <w:sz w:val="24"/>
          <w:szCs w:val="24"/>
        </w:rPr>
      </w:pPr>
      <w:r>
        <w:rPr>
          <w:rFonts w:ascii="Palatino Linotype" w:hAnsi="Palatino Linotype"/>
          <w:sz w:val="24"/>
          <w:szCs w:val="24"/>
        </w:rPr>
        <w:t>A</w:t>
      </w:r>
      <w:r w:rsidRPr="00D30B81">
        <w:rPr>
          <w:rFonts w:ascii="Palatino Linotype" w:hAnsi="Palatino Linotype"/>
          <w:sz w:val="24"/>
          <w:szCs w:val="24"/>
        </w:rPr>
        <w:t xml:space="preserve">z egyes színek </w:t>
      </w:r>
      <w:r>
        <w:rPr>
          <w:rFonts w:ascii="Palatino Linotype" w:hAnsi="Palatino Linotype"/>
          <w:sz w:val="24"/>
          <w:szCs w:val="24"/>
        </w:rPr>
        <w:t>égetés során történő változásai</w:t>
      </w:r>
      <w:r w:rsidRPr="00D30B81">
        <w:rPr>
          <w:rFonts w:ascii="Palatino Linotype" w:hAnsi="Palatino Linotype"/>
          <w:sz w:val="24"/>
          <w:szCs w:val="24"/>
        </w:rPr>
        <w:t>,</w:t>
      </w:r>
      <w:r>
        <w:rPr>
          <w:rFonts w:ascii="Palatino Linotype" w:hAnsi="Palatino Linotype"/>
          <w:sz w:val="24"/>
          <w:szCs w:val="24"/>
        </w:rPr>
        <w:t xml:space="preserve"> összedolgozásuk korlátai</w:t>
      </w:r>
      <w:r w:rsidRPr="00C13A2A">
        <w:rPr>
          <w:rFonts w:ascii="Palatino Linotype" w:hAnsi="Palatino Linotype"/>
          <w:sz w:val="24"/>
          <w:szCs w:val="24"/>
        </w:rPr>
        <w:t xml:space="preserve"> </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lastRenderedPageBreak/>
        <w:t>A</w:t>
      </w:r>
      <w:r w:rsidRPr="00C267F0">
        <w:rPr>
          <w:rFonts w:ascii="Palatino Linotype" w:hAnsi="Palatino Linotype"/>
          <w:sz w:val="24"/>
          <w:szCs w:val="24"/>
        </w:rPr>
        <w:t xml:space="preserve"> </w:t>
      </w:r>
      <w:r>
        <w:rPr>
          <w:rFonts w:ascii="Palatino Linotype" w:hAnsi="Palatino Linotype"/>
          <w:sz w:val="24"/>
          <w:szCs w:val="24"/>
        </w:rPr>
        <w:t xml:space="preserve">palettafestési műveletek </w:t>
      </w:r>
      <w:r w:rsidRPr="00C13A2A">
        <w:rPr>
          <w:rFonts w:ascii="Palatino Linotype" w:hAnsi="Palatino Linotype"/>
          <w:sz w:val="24"/>
          <w:szCs w:val="24"/>
        </w:rPr>
        <w:t xml:space="preserve">festékeinek felkeverése, szakszerű összeállítása száradást késleltető anyagokkal </w:t>
      </w:r>
    </w:p>
    <w:p w:rsidR="00D31656" w:rsidRPr="00AB67CE" w:rsidRDefault="00D31656" w:rsidP="00C13A2A">
      <w:pPr>
        <w:ind w:left="709"/>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palettafestési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C13A2A">
      <w:pPr>
        <w:ind w:left="709"/>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p</w:t>
      </w:r>
      <w:r>
        <w:rPr>
          <w:rFonts w:ascii="Palatino Linotype" w:hAnsi="Palatino Linotype"/>
          <w:sz w:val="24"/>
          <w:szCs w:val="24"/>
        </w:rPr>
        <w:t xml:space="preserve">alettafestési </w:t>
      </w:r>
      <w:r w:rsidRPr="00C267F0">
        <w:rPr>
          <w:rFonts w:ascii="Palatino Linotype" w:hAnsi="Palatino Linotype"/>
          <w:sz w:val="24"/>
          <w:szCs w:val="24"/>
        </w:rPr>
        <w:t>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Pr="00C267F0" w:rsidRDefault="00D31656" w:rsidP="00E71648">
      <w:pPr>
        <w:ind w:left="1440"/>
        <w:jc w:val="both"/>
        <w:rPr>
          <w:rFonts w:ascii="Palatino Linotype" w:hAnsi="Palatino Linotype"/>
          <w:sz w:val="24"/>
          <w:szCs w:val="24"/>
        </w:rPr>
      </w:pPr>
    </w:p>
    <w:p w:rsidR="00D31656" w:rsidRDefault="00D31656" w:rsidP="008016CE">
      <w:pPr>
        <w:tabs>
          <w:tab w:val="right" w:pos="9072"/>
        </w:tabs>
        <w:ind w:left="710"/>
        <w:jc w:val="right"/>
        <w:rPr>
          <w:rFonts w:ascii="Palatino Linotype" w:hAnsi="Palatino Linotype"/>
          <w:b/>
          <w:bCs/>
          <w:sz w:val="24"/>
          <w:szCs w:val="24"/>
        </w:rPr>
      </w:pPr>
      <w:r>
        <w:rPr>
          <w:rFonts w:ascii="Palatino Linotype" w:hAnsi="Palatino Linotype"/>
          <w:b/>
          <w:bCs/>
          <w:sz w:val="24"/>
          <w:szCs w:val="24"/>
        </w:rPr>
        <w:t xml:space="preserve">10.3.9. </w:t>
      </w:r>
      <w:r w:rsidRPr="007D6418">
        <w:rPr>
          <w:rFonts w:ascii="Palatino Linotype" w:hAnsi="Palatino Linotype"/>
          <w:b/>
          <w:bCs/>
          <w:sz w:val="24"/>
          <w:szCs w:val="24"/>
        </w:rPr>
        <w:t xml:space="preserve">Figurafestés műveletei </w:t>
      </w:r>
      <w:r>
        <w:rPr>
          <w:rFonts w:ascii="Palatino Linotype" w:hAnsi="Palatino Linotype"/>
          <w:b/>
          <w:bCs/>
          <w:sz w:val="24"/>
          <w:szCs w:val="24"/>
        </w:rPr>
        <w:tab/>
      </w:r>
      <w:r>
        <w:rPr>
          <w:rFonts w:ascii="Palatino Linotype" w:hAnsi="Palatino Linotype" w:cs="Mangal"/>
          <w:b/>
          <w:i/>
          <w:kern w:val="1"/>
          <w:sz w:val="24"/>
          <w:szCs w:val="24"/>
          <w:lang w:eastAsia="hi-IN" w:bidi="hi-IN"/>
        </w:rPr>
        <w:t xml:space="preserve">116 </w:t>
      </w:r>
      <w:r w:rsidRPr="00B87D30">
        <w:rPr>
          <w:rFonts w:ascii="Palatino Linotype" w:hAnsi="Palatino Linotype" w:cs="Mangal"/>
          <w:b/>
          <w:i/>
          <w:kern w:val="1"/>
          <w:sz w:val="24"/>
          <w:szCs w:val="24"/>
          <w:lang w:eastAsia="hi-IN" w:bidi="hi-IN"/>
        </w:rPr>
        <w:t>óra</w:t>
      </w:r>
    </w:p>
    <w:p w:rsidR="00D31656" w:rsidRDefault="00D31656" w:rsidP="00C13A2A">
      <w:pPr>
        <w:ind w:left="709"/>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 xml:space="preserve">figurafestési </w:t>
      </w:r>
      <w:r w:rsidRPr="00C13A2A">
        <w:rPr>
          <w:rFonts w:ascii="Palatino Linotype" w:hAnsi="Palatino Linotype"/>
          <w:sz w:val="24"/>
          <w:szCs w:val="24"/>
        </w:rPr>
        <w:t xml:space="preserve">műveletek </w:t>
      </w:r>
      <w:r w:rsidRPr="00C267F0">
        <w:rPr>
          <w:rFonts w:ascii="Palatino Linotype" w:hAnsi="Palatino Linotype"/>
          <w:sz w:val="24"/>
          <w:szCs w:val="24"/>
        </w:rPr>
        <w:t>feltételeinek megteremtése</w:t>
      </w:r>
    </w:p>
    <w:p w:rsidR="00D31656" w:rsidRDefault="00D31656" w:rsidP="00C13A2A">
      <w:pPr>
        <w:ind w:left="709"/>
        <w:rPr>
          <w:rFonts w:ascii="Palatino Linotype" w:hAnsi="Palatino Linotype"/>
          <w:sz w:val="24"/>
          <w:szCs w:val="24"/>
        </w:rPr>
      </w:pPr>
      <w:r w:rsidRPr="00C13A2A">
        <w:rPr>
          <w:rFonts w:ascii="Palatino Linotype" w:hAnsi="Palatino Linotype"/>
          <w:sz w:val="24"/>
          <w:szCs w:val="24"/>
        </w:rPr>
        <w:t>Különböző porcelánplasztikák színes díszítése: n</w:t>
      </w:r>
      <w:r>
        <w:rPr>
          <w:rFonts w:ascii="Palatino Linotype" w:hAnsi="Palatino Linotype"/>
          <w:sz w:val="24"/>
          <w:szCs w:val="24"/>
        </w:rPr>
        <w:t xml:space="preserve">aturalisztikus vagy </w:t>
      </w:r>
      <w:r w:rsidRPr="00C13A2A">
        <w:rPr>
          <w:rFonts w:ascii="Palatino Linotype" w:hAnsi="Palatino Linotype"/>
          <w:sz w:val="24"/>
          <w:szCs w:val="24"/>
        </w:rPr>
        <w:t>stilizált</w:t>
      </w:r>
      <w:r>
        <w:rPr>
          <w:rFonts w:ascii="Palatino Linotype" w:hAnsi="Palatino Linotype"/>
          <w:sz w:val="24"/>
          <w:szCs w:val="24"/>
        </w:rPr>
        <w:t xml:space="preserve"> festése</w:t>
      </w:r>
    </w:p>
    <w:p w:rsidR="00D31656" w:rsidRPr="00C13A2A" w:rsidRDefault="00D31656" w:rsidP="00C13A2A">
      <w:pPr>
        <w:ind w:left="709"/>
        <w:rPr>
          <w:rFonts w:ascii="Palatino Linotype" w:hAnsi="Palatino Linotype"/>
          <w:sz w:val="24"/>
          <w:szCs w:val="24"/>
        </w:rPr>
      </w:pPr>
      <w:r>
        <w:rPr>
          <w:rFonts w:ascii="Palatino Linotype" w:hAnsi="Palatino Linotype"/>
          <w:sz w:val="24"/>
          <w:szCs w:val="24"/>
        </w:rPr>
        <w:t>A figurafestés</w:t>
      </w:r>
      <w:r w:rsidRPr="00C13A2A">
        <w:rPr>
          <w:rFonts w:ascii="Palatino Linotype" w:hAnsi="Palatino Linotype"/>
          <w:sz w:val="24"/>
          <w:szCs w:val="24"/>
        </w:rPr>
        <w:t xml:space="preserve"> festékeinek előkészítése, felkeverése speciális adalékanyagok felhasználásával a technológiai utasításnak megfelelően </w:t>
      </w:r>
    </w:p>
    <w:p w:rsidR="00D31656" w:rsidRPr="00AB67CE" w:rsidRDefault="00D31656" w:rsidP="00C13A2A">
      <w:pPr>
        <w:ind w:left="709"/>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figurafestési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w:t>
      </w:r>
      <w:r w:rsidRPr="00C13A2A">
        <w:rPr>
          <w:rFonts w:ascii="Palatino Linotype" w:hAnsi="Palatino Linotype"/>
          <w:sz w:val="24"/>
          <w:szCs w:val="24"/>
        </w:rPr>
        <w:t xml:space="preserve">előkészítése, kiszedése a műveleteknek megfelelően,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C13A2A">
      <w:pPr>
        <w:ind w:left="709"/>
        <w:rPr>
          <w:rFonts w:ascii="Palatino Linotype" w:hAnsi="Palatino Linotype"/>
          <w:sz w:val="24"/>
          <w:szCs w:val="24"/>
        </w:rPr>
      </w:pPr>
      <w:r>
        <w:rPr>
          <w:rFonts w:ascii="Palatino Linotype" w:hAnsi="Palatino Linotype"/>
          <w:sz w:val="24"/>
          <w:szCs w:val="24"/>
        </w:rPr>
        <w:t xml:space="preserve">A figurafestési </w:t>
      </w:r>
      <w:r w:rsidRPr="00C267F0">
        <w:rPr>
          <w:rFonts w:ascii="Palatino Linotype" w:hAnsi="Palatino Linotype"/>
          <w:sz w:val="24"/>
          <w:szCs w:val="24"/>
        </w:rPr>
        <w:t>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Pr="00C13A2A" w:rsidRDefault="00D31656" w:rsidP="00C13A2A">
      <w:pPr>
        <w:ind w:left="709"/>
        <w:rPr>
          <w:rFonts w:ascii="Palatino Linotype" w:hAnsi="Palatino Linotype"/>
          <w:sz w:val="24"/>
          <w:szCs w:val="24"/>
        </w:rPr>
      </w:pPr>
    </w:p>
    <w:p w:rsidR="00D31656" w:rsidRPr="00552A31" w:rsidRDefault="00D31656" w:rsidP="008016CE">
      <w:pPr>
        <w:tabs>
          <w:tab w:val="right" w:pos="9000"/>
        </w:tabs>
        <w:ind w:left="710"/>
        <w:rPr>
          <w:rFonts w:ascii="Palatino Linotype" w:hAnsi="Palatino Linotype"/>
          <w:b/>
          <w:bCs/>
          <w:sz w:val="24"/>
          <w:szCs w:val="24"/>
        </w:rPr>
      </w:pPr>
      <w:r>
        <w:rPr>
          <w:rFonts w:ascii="Palatino Linotype" w:hAnsi="Palatino Linotype"/>
          <w:b/>
          <w:bCs/>
          <w:sz w:val="24"/>
          <w:szCs w:val="24"/>
        </w:rPr>
        <w:t xml:space="preserve">10.3.10. </w:t>
      </w:r>
      <w:r w:rsidRPr="007D6418">
        <w:rPr>
          <w:rFonts w:ascii="Palatino Linotype" w:hAnsi="Palatino Linotype"/>
          <w:b/>
          <w:bCs/>
          <w:sz w:val="24"/>
          <w:szCs w:val="24"/>
        </w:rPr>
        <w:t>Záró</w:t>
      </w:r>
      <w:r>
        <w:rPr>
          <w:rFonts w:ascii="Palatino Linotype" w:hAnsi="Palatino Linotype"/>
          <w:b/>
          <w:bCs/>
          <w:sz w:val="24"/>
          <w:szCs w:val="24"/>
        </w:rPr>
        <w:t xml:space="preserve"> </w:t>
      </w:r>
      <w:r w:rsidRPr="007D6418">
        <w:rPr>
          <w:rFonts w:ascii="Palatino Linotype" w:hAnsi="Palatino Linotype"/>
          <w:b/>
          <w:bCs/>
          <w:sz w:val="24"/>
          <w:szCs w:val="24"/>
        </w:rPr>
        <w:t>motívumok festése, csíkozás, szegélyezés technikai fogásai</w:t>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sidRPr="00552A31">
        <w:rPr>
          <w:rFonts w:ascii="Palatino Linotype" w:hAnsi="Palatino Linotype"/>
          <w:b/>
          <w:bCs/>
          <w:i/>
          <w:sz w:val="24"/>
          <w:szCs w:val="24"/>
        </w:rPr>
        <w:t>132 óra</w:t>
      </w:r>
    </w:p>
    <w:p w:rsidR="00D31656" w:rsidRDefault="00D31656" w:rsidP="00C13A2A">
      <w:pPr>
        <w:ind w:left="709"/>
        <w:rPr>
          <w:rFonts w:ascii="Palatino Linotype" w:hAnsi="Palatino Linotype"/>
          <w:sz w:val="24"/>
          <w:szCs w:val="24"/>
        </w:rPr>
      </w:pPr>
      <w:r w:rsidRPr="00C267F0">
        <w:rPr>
          <w:rFonts w:ascii="Palatino Linotype" w:hAnsi="Palatino Linotype"/>
          <w:sz w:val="24"/>
          <w:szCs w:val="24"/>
        </w:rPr>
        <w:t xml:space="preserve">A </w:t>
      </w:r>
      <w:r w:rsidRPr="00FA6D20">
        <w:rPr>
          <w:rFonts w:ascii="Palatino Linotype" w:hAnsi="Palatino Linotype"/>
          <w:sz w:val="24"/>
          <w:szCs w:val="24"/>
        </w:rPr>
        <w:t>z</w:t>
      </w:r>
      <w:r w:rsidRPr="00C13A2A">
        <w:rPr>
          <w:rFonts w:ascii="Palatino Linotype" w:hAnsi="Palatino Linotype"/>
          <w:sz w:val="24"/>
          <w:szCs w:val="24"/>
        </w:rPr>
        <w:t>áró motívumok, csíkozás, szegélyezés</w:t>
      </w:r>
      <w:r>
        <w:rPr>
          <w:rFonts w:ascii="Palatino Linotype" w:hAnsi="Palatino Linotype"/>
          <w:sz w:val="24"/>
          <w:szCs w:val="24"/>
        </w:rPr>
        <w:t xml:space="preserve"> festési </w:t>
      </w:r>
      <w:r w:rsidRPr="00C13A2A">
        <w:rPr>
          <w:rFonts w:ascii="Palatino Linotype" w:hAnsi="Palatino Linotype"/>
          <w:sz w:val="24"/>
          <w:szCs w:val="24"/>
        </w:rPr>
        <w:t xml:space="preserve">műveletek </w:t>
      </w:r>
      <w:r w:rsidRPr="00C267F0">
        <w:rPr>
          <w:rFonts w:ascii="Palatino Linotype" w:hAnsi="Palatino Linotype"/>
          <w:sz w:val="24"/>
          <w:szCs w:val="24"/>
        </w:rPr>
        <w:t>feltételeinek megteremtése</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Porcelántárgyak záró motívumainak elkészítése</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Csíkdíszítés szabadkézzel, ill. csíkozás, szegélyezés kézi vagy álló korong segítségével</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 xml:space="preserve">Ornamentális arany díszítmények kialakítása, arannyal történő szegélyezése </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Műveleti utasításnak megfelelően felfesti, kiégeti a záró motívum alapját</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 xml:space="preserve">A záró motívumok, csíkozás, szegélyezés festékeinek előkészítése, megfelelő csíkozó festék összeállítása a technológiai utasításnak megfelelően </w:t>
      </w:r>
    </w:p>
    <w:p w:rsidR="00D31656" w:rsidRPr="00AB67CE" w:rsidRDefault="00D31656" w:rsidP="00C13A2A">
      <w:pPr>
        <w:ind w:left="709"/>
        <w:rPr>
          <w:rFonts w:ascii="Palatino Linotype" w:hAnsi="Palatino Linotype"/>
          <w:sz w:val="24"/>
          <w:szCs w:val="24"/>
        </w:rPr>
      </w:pPr>
      <w:r w:rsidRPr="00C13A2A">
        <w:rPr>
          <w:rFonts w:ascii="Palatino Linotype" w:hAnsi="Palatino Linotype"/>
          <w:sz w:val="24"/>
          <w:szCs w:val="24"/>
        </w:rPr>
        <w:t>A záró motívumok, csíkozás, szegélyezés műveletek eszközeinek, speciális ecs</w:t>
      </w:r>
      <w:r>
        <w:rPr>
          <w:rFonts w:ascii="Palatino Linotype" w:hAnsi="Palatino Linotype"/>
          <w:sz w:val="24"/>
          <w:szCs w:val="24"/>
        </w:rPr>
        <w:t>eteinek</w:t>
      </w:r>
      <w:r w:rsidRPr="00AB67CE">
        <w:rPr>
          <w:rFonts w:ascii="Palatino Linotype" w:hAnsi="Palatino Linotype"/>
          <w:sz w:val="24"/>
          <w:szCs w:val="24"/>
        </w:rPr>
        <w:t xml:space="preserve"> </w:t>
      </w:r>
      <w:r w:rsidRPr="00C13A2A">
        <w:rPr>
          <w:rFonts w:ascii="Palatino Linotype" w:hAnsi="Palatino Linotype"/>
          <w:sz w:val="24"/>
          <w:szCs w:val="24"/>
        </w:rPr>
        <w:t xml:space="preserve">előkészítése a műveleteknek megfelelően,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C13A2A">
      <w:pPr>
        <w:ind w:left="709"/>
        <w:rPr>
          <w:rFonts w:ascii="Palatino Linotype" w:hAnsi="Palatino Linotype"/>
          <w:sz w:val="24"/>
          <w:szCs w:val="24"/>
        </w:rPr>
      </w:pPr>
      <w:r>
        <w:rPr>
          <w:rFonts w:ascii="Palatino Linotype" w:hAnsi="Palatino Linotype"/>
          <w:sz w:val="24"/>
          <w:szCs w:val="24"/>
        </w:rPr>
        <w:t xml:space="preserve">A </w:t>
      </w:r>
      <w:r w:rsidRPr="00FA6D20">
        <w:rPr>
          <w:rFonts w:ascii="Palatino Linotype" w:hAnsi="Palatino Linotype"/>
          <w:sz w:val="24"/>
          <w:szCs w:val="24"/>
        </w:rPr>
        <w:t>z</w:t>
      </w:r>
      <w:r w:rsidRPr="00C13A2A">
        <w:rPr>
          <w:rFonts w:ascii="Palatino Linotype" w:hAnsi="Palatino Linotype"/>
          <w:sz w:val="24"/>
          <w:szCs w:val="24"/>
        </w:rPr>
        <w:t>áró motívumok, csíkozás, szegélyezés</w:t>
      </w:r>
      <w:r>
        <w:rPr>
          <w:rFonts w:ascii="Palatino Linotype" w:hAnsi="Palatino Linotype"/>
          <w:sz w:val="24"/>
          <w:szCs w:val="24"/>
        </w:rPr>
        <w:t xml:space="preserve"> festési </w:t>
      </w:r>
      <w:r w:rsidRPr="00C267F0">
        <w:rPr>
          <w:rFonts w:ascii="Palatino Linotype" w:hAnsi="Palatino Linotype"/>
          <w:sz w:val="24"/>
          <w:szCs w:val="24"/>
        </w:rPr>
        <w:t>műveletek</w:t>
      </w:r>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Pr="00F73A91" w:rsidRDefault="00D31656" w:rsidP="00E71648">
      <w:pPr>
        <w:ind w:left="360"/>
        <w:rPr>
          <w:rFonts w:ascii="Palatino Linotype" w:hAnsi="Palatino Linotype" w:cs="Mangal"/>
          <w:kern w:val="1"/>
          <w:sz w:val="24"/>
          <w:szCs w:val="24"/>
          <w:lang w:eastAsia="hi-IN" w:bidi="hi-IN"/>
        </w:rPr>
      </w:pPr>
    </w:p>
    <w:p w:rsidR="00D31656" w:rsidRPr="00F73A91" w:rsidRDefault="00D31656" w:rsidP="008016CE">
      <w:pPr>
        <w:tabs>
          <w:tab w:val="right" w:pos="9072"/>
        </w:tabs>
        <w:ind w:left="710"/>
        <w:jc w:val="right"/>
        <w:rPr>
          <w:rFonts w:ascii="Palatino Linotype" w:hAnsi="Palatino Linotype" w:cs="Mangal"/>
          <w:kern w:val="1"/>
          <w:sz w:val="24"/>
          <w:szCs w:val="24"/>
          <w:lang w:eastAsia="hi-IN" w:bidi="hi-IN"/>
        </w:rPr>
      </w:pPr>
      <w:r>
        <w:rPr>
          <w:rFonts w:ascii="Palatino Linotype" w:hAnsi="Palatino Linotype"/>
          <w:b/>
          <w:bCs/>
          <w:sz w:val="24"/>
          <w:szCs w:val="24"/>
        </w:rPr>
        <w:t xml:space="preserve">10.3.11. </w:t>
      </w:r>
      <w:r w:rsidRPr="007D6418">
        <w:rPr>
          <w:rFonts w:ascii="Palatino Linotype" w:hAnsi="Palatino Linotype"/>
          <w:b/>
          <w:bCs/>
          <w:sz w:val="24"/>
          <w:szCs w:val="24"/>
        </w:rPr>
        <w:t>Mázalatti és mázba süllyedő festési technika</w:t>
      </w:r>
      <w:r>
        <w:rPr>
          <w:rFonts w:ascii="Palatino Linotype" w:hAnsi="Palatino Linotype"/>
          <w:b/>
          <w:bCs/>
          <w:sz w:val="24"/>
          <w:szCs w:val="24"/>
        </w:rPr>
        <w:tab/>
      </w:r>
      <w:r w:rsidRPr="00552A31">
        <w:rPr>
          <w:rFonts w:ascii="Palatino Linotype" w:hAnsi="Palatino Linotype" w:cs="Mangal"/>
          <w:b/>
          <w:i/>
          <w:kern w:val="1"/>
          <w:sz w:val="24"/>
          <w:szCs w:val="24"/>
          <w:lang w:eastAsia="hi-IN" w:bidi="hi-IN"/>
        </w:rPr>
        <w:t>117 óra</w:t>
      </w:r>
    </w:p>
    <w:p w:rsidR="00D31656" w:rsidRDefault="00D31656" w:rsidP="00C13A2A">
      <w:pPr>
        <w:ind w:left="709"/>
        <w:rPr>
          <w:rFonts w:ascii="Palatino Linotype" w:hAnsi="Palatino Linotype"/>
          <w:sz w:val="24"/>
          <w:szCs w:val="24"/>
        </w:rPr>
      </w:pPr>
      <w:r w:rsidRPr="00C267F0">
        <w:rPr>
          <w:rFonts w:ascii="Palatino Linotype" w:hAnsi="Palatino Linotype"/>
          <w:sz w:val="24"/>
          <w:szCs w:val="24"/>
        </w:rPr>
        <w:t xml:space="preserve">A </w:t>
      </w:r>
      <w:r w:rsidRPr="00030E19">
        <w:rPr>
          <w:rFonts w:ascii="Palatino Linotype" w:hAnsi="Palatino Linotype"/>
          <w:sz w:val="24"/>
          <w:szCs w:val="24"/>
        </w:rPr>
        <w:t>m</w:t>
      </w:r>
      <w:r w:rsidRPr="00C13A2A">
        <w:rPr>
          <w:rFonts w:ascii="Palatino Linotype" w:hAnsi="Palatino Linotype"/>
          <w:sz w:val="24"/>
          <w:szCs w:val="24"/>
        </w:rPr>
        <w:t>ázalatti és mázba süllyedő festési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 xml:space="preserve">A máz alatti díszítőtechnikák nehézségei, speciális követelményei </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Magas tüzű mázfeletti (mázba süllyedő) festés jellemzői</w:t>
      </w:r>
    </w:p>
    <w:p w:rsidR="00D31656" w:rsidRPr="00C13A2A" w:rsidRDefault="00D31656" w:rsidP="00C13A2A">
      <w:pPr>
        <w:ind w:left="709"/>
        <w:rPr>
          <w:rFonts w:ascii="Palatino Linotype" w:hAnsi="Palatino Linotype"/>
          <w:sz w:val="24"/>
          <w:szCs w:val="24"/>
        </w:rPr>
      </w:pPr>
      <w:r>
        <w:rPr>
          <w:rFonts w:ascii="Palatino Linotype" w:hAnsi="Palatino Linotype"/>
          <w:sz w:val="24"/>
          <w:szCs w:val="24"/>
        </w:rPr>
        <w:t>A</w:t>
      </w:r>
      <w:r w:rsidRPr="00FA6D20">
        <w:rPr>
          <w:rFonts w:ascii="Palatino Linotype" w:hAnsi="Palatino Linotype"/>
          <w:sz w:val="24"/>
          <w:szCs w:val="24"/>
        </w:rPr>
        <w:t xml:space="preserve"> </w:t>
      </w:r>
      <w:r w:rsidRPr="00030E19">
        <w:rPr>
          <w:rFonts w:ascii="Palatino Linotype" w:hAnsi="Palatino Linotype"/>
          <w:sz w:val="24"/>
          <w:szCs w:val="24"/>
        </w:rPr>
        <w:t>m</w:t>
      </w:r>
      <w:r w:rsidRPr="00C13A2A">
        <w:rPr>
          <w:rFonts w:ascii="Palatino Linotype" w:hAnsi="Palatino Linotype"/>
          <w:sz w:val="24"/>
          <w:szCs w:val="24"/>
        </w:rPr>
        <w:t>ázalatti és mázba süllyedő festési technika</w:t>
      </w:r>
      <w:r w:rsidRPr="00F36BDB">
        <w:rPr>
          <w:rFonts w:ascii="Palatino Linotype" w:hAnsi="Palatino Linotype"/>
          <w:sz w:val="24"/>
          <w:szCs w:val="24"/>
        </w:rPr>
        <w:t xml:space="preserve"> </w:t>
      </w:r>
      <w:r>
        <w:rPr>
          <w:rFonts w:ascii="Palatino Linotype" w:hAnsi="Palatino Linotype"/>
          <w:sz w:val="24"/>
          <w:szCs w:val="24"/>
        </w:rPr>
        <w:t>s</w:t>
      </w:r>
      <w:r w:rsidRPr="00C13A2A">
        <w:rPr>
          <w:rFonts w:ascii="Palatino Linotype" w:hAnsi="Palatino Linotype"/>
          <w:sz w:val="24"/>
          <w:szCs w:val="24"/>
        </w:rPr>
        <w:t xml:space="preserve">peciális festékeinek felkeverése a technológiai utasításnak megfelelően az adalékanyagok megfelelő arányának betartásával </w:t>
      </w:r>
    </w:p>
    <w:p w:rsidR="00D31656" w:rsidRPr="00AB67CE" w:rsidRDefault="00D31656" w:rsidP="00C13A2A">
      <w:pPr>
        <w:ind w:left="709"/>
        <w:rPr>
          <w:rFonts w:ascii="Palatino Linotype" w:hAnsi="Palatino Linotype"/>
          <w:sz w:val="24"/>
          <w:szCs w:val="24"/>
        </w:rPr>
      </w:pPr>
      <w:r w:rsidRPr="006E534B">
        <w:rPr>
          <w:rFonts w:ascii="Palatino Linotype" w:hAnsi="Palatino Linotype"/>
          <w:sz w:val="24"/>
          <w:szCs w:val="24"/>
        </w:rPr>
        <w:lastRenderedPageBreak/>
        <w:t>A</w:t>
      </w:r>
      <w:r w:rsidRPr="00A930A7">
        <w:rPr>
          <w:rFonts w:ascii="Palatino Linotype" w:hAnsi="Palatino Linotype"/>
          <w:sz w:val="24"/>
          <w:szCs w:val="24"/>
        </w:rPr>
        <w:t xml:space="preserve"> </w:t>
      </w:r>
      <w:r w:rsidRPr="00030E19">
        <w:rPr>
          <w:rFonts w:ascii="Palatino Linotype" w:hAnsi="Palatino Linotype"/>
          <w:sz w:val="24"/>
          <w:szCs w:val="24"/>
        </w:rPr>
        <w:t>m</w:t>
      </w:r>
      <w:r w:rsidRPr="00C13A2A">
        <w:rPr>
          <w:rFonts w:ascii="Palatino Linotype" w:hAnsi="Palatino Linotype"/>
          <w:sz w:val="24"/>
          <w:szCs w:val="24"/>
        </w:rPr>
        <w:t>ázalatti és mázba süllyedő festési technika</w:t>
      </w:r>
      <w:r w:rsidRPr="00F36BDB">
        <w:rPr>
          <w:rFonts w:ascii="Palatino Linotype" w:hAnsi="Palatino Linotype"/>
          <w:sz w:val="24"/>
          <w:szCs w:val="24"/>
        </w:rPr>
        <w:t xml:space="preserve"> </w:t>
      </w:r>
      <w:r>
        <w:rPr>
          <w:rFonts w:ascii="Palatino Linotype" w:hAnsi="Palatino Linotype"/>
          <w:sz w:val="24"/>
          <w:szCs w:val="24"/>
        </w:rPr>
        <w:t xml:space="preserve">eszközeinek, </w:t>
      </w:r>
      <w:r w:rsidRPr="00C13A2A">
        <w:rPr>
          <w:rFonts w:ascii="Palatino Linotype" w:hAnsi="Palatino Linotype"/>
          <w:sz w:val="24"/>
          <w:szCs w:val="24"/>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13A2A">
        <w:rPr>
          <w:rFonts w:ascii="Palatino Linotype" w:hAnsi="Palatino Linotype"/>
          <w:sz w:val="24"/>
          <w:szCs w:val="24"/>
        </w:rPr>
        <w:t xml:space="preserve">előkészítése a műveleteknek megfelelően,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C13A2A">
      <w:pPr>
        <w:ind w:left="709"/>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r w:rsidRPr="00030E19">
        <w:rPr>
          <w:rFonts w:ascii="Palatino Linotype" w:hAnsi="Palatino Linotype"/>
          <w:sz w:val="24"/>
          <w:szCs w:val="24"/>
        </w:rPr>
        <w:t>m</w:t>
      </w:r>
      <w:r w:rsidRPr="00C13A2A">
        <w:rPr>
          <w:rFonts w:ascii="Palatino Linotype" w:hAnsi="Palatino Linotype"/>
          <w:sz w:val="24"/>
          <w:szCs w:val="24"/>
        </w:rPr>
        <w:t>ázalatti és mázba süllyedő festési technika</w:t>
      </w:r>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Default="00D31656" w:rsidP="00C13A2A">
      <w:pPr>
        <w:ind w:left="709"/>
        <w:rPr>
          <w:rFonts w:ascii="Palatino Linotype" w:hAnsi="Palatino Linotype"/>
          <w:sz w:val="24"/>
          <w:szCs w:val="24"/>
        </w:rPr>
      </w:pPr>
    </w:p>
    <w:p w:rsidR="00D31656" w:rsidRPr="00F73A91" w:rsidRDefault="00D31656" w:rsidP="008016CE">
      <w:pPr>
        <w:tabs>
          <w:tab w:val="right" w:pos="9072"/>
        </w:tabs>
        <w:ind w:left="710"/>
        <w:jc w:val="right"/>
        <w:rPr>
          <w:rFonts w:ascii="Palatino Linotype" w:hAnsi="Palatino Linotype" w:cs="Mangal"/>
          <w:kern w:val="1"/>
          <w:sz w:val="24"/>
          <w:szCs w:val="24"/>
          <w:lang w:eastAsia="hi-IN" w:bidi="hi-IN"/>
        </w:rPr>
      </w:pPr>
      <w:r>
        <w:rPr>
          <w:rFonts w:ascii="Palatino Linotype" w:hAnsi="Palatino Linotype"/>
          <w:b/>
          <w:bCs/>
          <w:sz w:val="24"/>
          <w:szCs w:val="24"/>
        </w:rPr>
        <w:t xml:space="preserve">10.3.12. </w:t>
      </w:r>
      <w:r w:rsidRPr="007D6418">
        <w:rPr>
          <w:rFonts w:ascii="Palatino Linotype" w:hAnsi="Palatino Linotype"/>
          <w:b/>
          <w:bCs/>
          <w:sz w:val="24"/>
          <w:szCs w:val="24"/>
        </w:rPr>
        <w:t>Egyéb díszítési eljárások</w:t>
      </w:r>
      <w:r>
        <w:rPr>
          <w:rFonts w:ascii="Palatino Linotype" w:hAnsi="Palatino Linotype"/>
          <w:b/>
          <w:bCs/>
          <w:sz w:val="24"/>
          <w:szCs w:val="24"/>
        </w:rPr>
        <w:tab/>
      </w:r>
      <w:r>
        <w:rPr>
          <w:rFonts w:ascii="Palatino Linotype" w:hAnsi="Palatino Linotype"/>
          <w:b/>
          <w:bCs/>
          <w:i/>
          <w:sz w:val="24"/>
          <w:szCs w:val="24"/>
        </w:rPr>
        <w:t>150</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D31656" w:rsidRDefault="00D31656" w:rsidP="00C13A2A">
      <w:pPr>
        <w:ind w:left="709"/>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kerámia és porcelániparban alkalmazott egyéb díszítési eljárások</w:t>
      </w:r>
      <w:r w:rsidRPr="00C13A2A">
        <w:rPr>
          <w:rFonts w:ascii="Palatino Linotype" w:hAnsi="Palatino Linotype"/>
          <w:sz w:val="24"/>
          <w:szCs w:val="24"/>
        </w:rPr>
        <w:t xml:space="preserve">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Fondozás: nagy felületek egyenletes, néha átmenetes festékbevonása</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„Staffálás”: füle, fogók festése</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 xml:space="preserve">Goldunterlage használata: aranyreliefek készítése </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Matricázás</w:t>
      </w:r>
    </w:p>
    <w:p w:rsidR="00D31656" w:rsidRPr="00C13A2A" w:rsidRDefault="00D31656" w:rsidP="00C13A2A">
      <w:pPr>
        <w:ind w:left="709"/>
        <w:rPr>
          <w:rFonts w:ascii="Palatino Linotype" w:hAnsi="Palatino Linotype"/>
          <w:sz w:val="24"/>
          <w:szCs w:val="24"/>
        </w:rPr>
      </w:pPr>
      <w:r>
        <w:rPr>
          <w:rFonts w:ascii="Palatino Linotype" w:hAnsi="Palatino Linotype"/>
          <w:sz w:val="24"/>
          <w:szCs w:val="24"/>
        </w:rPr>
        <w:t>A</w:t>
      </w:r>
      <w:r w:rsidRPr="00FA6D20">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sidRPr="00C13A2A">
        <w:rPr>
          <w:rFonts w:ascii="Palatino Linotype" w:hAnsi="Palatino Linotype"/>
          <w:sz w:val="24"/>
          <w:szCs w:val="24"/>
        </w:rPr>
        <w:t xml:space="preserve">festési technikák </w:t>
      </w:r>
      <w:r>
        <w:rPr>
          <w:rFonts w:ascii="Palatino Linotype" w:hAnsi="Palatino Linotype"/>
          <w:sz w:val="24"/>
          <w:szCs w:val="24"/>
        </w:rPr>
        <w:t xml:space="preserve">munkafolyamatainak megfelelő festékek keverése </w:t>
      </w:r>
    </w:p>
    <w:p w:rsidR="00D31656" w:rsidRPr="00AB67CE" w:rsidRDefault="00D31656" w:rsidP="00C13A2A">
      <w:pPr>
        <w:ind w:left="709"/>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sidRPr="00C13A2A">
        <w:rPr>
          <w:rFonts w:ascii="Palatino Linotype" w:hAnsi="Palatino Linotype"/>
          <w:sz w:val="24"/>
          <w:szCs w:val="24"/>
        </w:rPr>
        <w:t xml:space="preserve">festési technikák </w:t>
      </w:r>
      <w:r>
        <w:rPr>
          <w:rFonts w:ascii="Palatino Linotype" w:hAnsi="Palatino Linotype"/>
          <w:sz w:val="24"/>
          <w:szCs w:val="24"/>
        </w:rPr>
        <w:t xml:space="preserve">eszközeinek, </w:t>
      </w:r>
      <w:r w:rsidRPr="00C13A2A">
        <w:rPr>
          <w:rFonts w:ascii="Palatino Linotype" w:hAnsi="Palatino Linotype"/>
          <w:sz w:val="24"/>
          <w:szCs w:val="24"/>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13A2A">
        <w:rPr>
          <w:rFonts w:ascii="Palatino Linotype" w:hAnsi="Palatino Linotype"/>
          <w:sz w:val="24"/>
          <w:szCs w:val="24"/>
        </w:rPr>
        <w:t xml:space="preserve">előkészítése a műveleteknek megfelelően,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C13A2A">
      <w:pPr>
        <w:ind w:left="709"/>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sidRPr="00C13A2A">
        <w:rPr>
          <w:rFonts w:ascii="Palatino Linotype" w:hAnsi="Palatino Linotype"/>
          <w:sz w:val="24"/>
          <w:szCs w:val="24"/>
        </w:rPr>
        <w:t xml:space="preserve">festési technikák festési </w:t>
      </w:r>
      <w:r>
        <w:rPr>
          <w:rFonts w:ascii="Palatino Linotype" w:hAnsi="Palatino Linotype"/>
          <w:sz w:val="24"/>
          <w:szCs w:val="24"/>
        </w:rPr>
        <w:t>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Pr="00FE46C8" w:rsidRDefault="00D31656" w:rsidP="00E71648">
      <w:pPr>
        <w:rPr>
          <w:rFonts w:ascii="Palatino Linotype" w:hAnsi="Palatino Linotype" w:cs="Mangal"/>
          <w:kern w:val="1"/>
          <w:sz w:val="24"/>
          <w:szCs w:val="24"/>
          <w:lang w:eastAsia="hi-IN" w:bidi="hi-IN"/>
        </w:rPr>
      </w:pPr>
    </w:p>
    <w:p w:rsidR="00D31656" w:rsidRPr="00F73A91" w:rsidRDefault="00D31656" w:rsidP="008016CE">
      <w:pPr>
        <w:tabs>
          <w:tab w:val="right" w:pos="9072"/>
        </w:tabs>
        <w:ind w:left="710" w:right="-2"/>
        <w:jc w:val="right"/>
        <w:rPr>
          <w:rFonts w:ascii="Palatino Linotype" w:hAnsi="Palatino Linotype" w:cs="Mangal"/>
          <w:kern w:val="1"/>
          <w:sz w:val="24"/>
          <w:szCs w:val="24"/>
          <w:lang w:eastAsia="hi-IN" w:bidi="hi-IN"/>
        </w:rPr>
      </w:pPr>
      <w:r>
        <w:rPr>
          <w:rFonts w:ascii="Palatino Linotype" w:hAnsi="Palatino Linotype"/>
          <w:b/>
          <w:bCs/>
          <w:sz w:val="24"/>
          <w:szCs w:val="24"/>
        </w:rPr>
        <w:t xml:space="preserve">10.3.13. </w:t>
      </w:r>
      <w:r w:rsidRPr="007D6418">
        <w:rPr>
          <w:rFonts w:ascii="Palatino Linotype" w:hAnsi="Palatino Linotype"/>
          <w:b/>
          <w:bCs/>
          <w:sz w:val="24"/>
          <w:szCs w:val="24"/>
        </w:rPr>
        <w:t>Különböző dekorégetési módok, hibajavítási lehetőségek</w:t>
      </w:r>
      <w:r>
        <w:rPr>
          <w:rFonts w:ascii="Palatino Linotype" w:hAnsi="Palatino Linotype"/>
          <w:b/>
          <w:bCs/>
          <w:sz w:val="24"/>
          <w:szCs w:val="24"/>
        </w:rPr>
        <w:tab/>
      </w:r>
      <w:r w:rsidRPr="000C5846">
        <w:rPr>
          <w:rFonts w:ascii="Palatino Linotype" w:hAnsi="Palatino Linotype"/>
          <w:b/>
          <w:bCs/>
          <w:i/>
          <w:sz w:val="24"/>
          <w:szCs w:val="24"/>
        </w:rPr>
        <w:t>2</w:t>
      </w:r>
      <w:r>
        <w:rPr>
          <w:rFonts w:ascii="Palatino Linotype" w:hAnsi="Palatino Linotype" w:cs="Mangal"/>
          <w:b/>
          <w:i/>
          <w:kern w:val="1"/>
          <w:sz w:val="24"/>
          <w:szCs w:val="24"/>
          <w:lang w:eastAsia="hi-IN" w:bidi="hi-IN"/>
        </w:rPr>
        <w:t xml:space="preserve">0 </w:t>
      </w:r>
      <w:r w:rsidRPr="00B87D30">
        <w:rPr>
          <w:rFonts w:ascii="Palatino Linotype" w:hAnsi="Palatino Linotype" w:cs="Mangal"/>
          <w:b/>
          <w:i/>
          <w:kern w:val="1"/>
          <w:sz w:val="24"/>
          <w:szCs w:val="24"/>
          <w:lang w:eastAsia="hi-IN" w:bidi="hi-IN"/>
        </w:rPr>
        <w:t>óra</w:t>
      </w:r>
    </w:p>
    <w:p w:rsidR="00D31656" w:rsidRPr="00557BB4" w:rsidRDefault="00D31656" w:rsidP="00C13A2A">
      <w:pPr>
        <w:ind w:left="709"/>
        <w:rPr>
          <w:rFonts w:ascii="Palatino Linotype" w:hAnsi="Palatino Linotype"/>
          <w:sz w:val="24"/>
          <w:szCs w:val="24"/>
        </w:rPr>
      </w:pPr>
      <w:r>
        <w:rPr>
          <w:rFonts w:ascii="Palatino Linotype" w:hAnsi="Palatino Linotype"/>
          <w:sz w:val="24"/>
          <w:szCs w:val="24"/>
        </w:rPr>
        <w:t>A k</w:t>
      </w:r>
      <w:r w:rsidRPr="00C13A2A">
        <w:rPr>
          <w:rFonts w:ascii="Palatino Linotype" w:hAnsi="Palatino Linotype"/>
          <w:sz w:val="24"/>
          <w:szCs w:val="24"/>
        </w:rPr>
        <w:t>ülönböző dekor égetési módok</w:t>
      </w:r>
      <w:r>
        <w:rPr>
          <w:rFonts w:ascii="Palatino Linotype" w:hAnsi="Palatino Linotype"/>
          <w:sz w:val="24"/>
          <w:szCs w:val="24"/>
        </w:rPr>
        <w:t xml:space="preserve"> </w:t>
      </w:r>
      <w:r w:rsidRPr="00557BB4">
        <w:rPr>
          <w:rFonts w:ascii="Palatino Linotype" w:hAnsi="Palatino Linotype"/>
          <w:sz w:val="24"/>
          <w:szCs w:val="24"/>
        </w:rPr>
        <w:t>feltételeinek megteremtése</w:t>
      </w:r>
    </w:p>
    <w:p w:rsidR="00D31656" w:rsidRPr="00C13A2A" w:rsidRDefault="00D31656" w:rsidP="00C13A2A">
      <w:pPr>
        <w:ind w:left="709"/>
        <w:rPr>
          <w:rFonts w:ascii="Palatino Linotype" w:hAnsi="Palatino Linotype"/>
          <w:sz w:val="24"/>
          <w:szCs w:val="24"/>
        </w:rPr>
      </w:pPr>
      <w:r>
        <w:rPr>
          <w:rFonts w:ascii="Palatino Linotype" w:hAnsi="Palatino Linotype"/>
          <w:sz w:val="24"/>
          <w:szCs w:val="24"/>
        </w:rPr>
        <w:t>D</w:t>
      </w:r>
      <w:r w:rsidRPr="00C13A2A">
        <w:rPr>
          <w:rFonts w:ascii="Palatino Linotype" w:hAnsi="Palatino Linotype"/>
          <w:sz w:val="24"/>
          <w:szCs w:val="24"/>
        </w:rPr>
        <w:t>ekor égetés</w:t>
      </w:r>
      <w:r>
        <w:rPr>
          <w:rFonts w:ascii="Palatino Linotype" w:hAnsi="Palatino Linotype"/>
          <w:sz w:val="24"/>
          <w:szCs w:val="24"/>
        </w:rPr>
        <w:t xml:space="preserve"> műveletei</w:t>
      </w:r>
      <w:r w:rsidRPr="00C13A2A">
        <w:rPr>
          <w:rFonts w:ascii="Palatino Linotype" w:hAnsi="Palatino Linotype"/>
          <w:sz w:val="24"/>
          <w:szCs w:val="24"/>
        </w:rPr>
        <w:t xml:space="preserve"> </w:t>
      </w:r>
    </w:p>
    <w:p w:rsidR="00D31656" w:rsidRPr="00E631F2" w:rsidRDefault="00D31656" w:rsidP="00C13A2A">
      <w:pPr>
        <w:ind w:left="709"/>
        <w:rPr>
          <w:rFonts w:ascii="Palatino Linotype" w:hAnsi="Palatino Linotype"/>
          <w:sz w:val="24"/>
          <w:szCs w:val="24"/>
        </w:rPr>
      </w:pPr>
      <w:r w:rsidRPr="00C13A2A">
        <w:rPr>
          <w:rFonts w:ascii="Palatino Linotype" w:hAnsi="Palatino Linotype"/>
          <w:sz w:val="24"/>
          <w:szCs w:val="24"/>
        </w:rPr>
        <w:t>Dekor égető kemencék fajtái, működésük a gyakorlatban</w:t>
      </w:r>
    </w:p>
    <w:p w:rsidR="00D31656" w:rsidRPr="00557BB4" w:rsidRDefault="00D31656" w:rsidP="00C13A2A">
      <w:pPr>
        <w:ind w:left="709"/>
        <w:rPr>
          <w:rFonts w:ascii="Palatino Linotype" w:hAnsi="Palatino Linotype"/>
          <w:sz w:val="24"/>
          <w:szCs w:val="24"/>
        </w:rPr>
      </w:pPr>
      <w:r w:rsidRPr="00F247E7">
        <w:rPr>
          <w:rFonts w:ascii="Palatino Linotype" w:hAnsi="Palatino Linotype"/>
          <w:sz w:val="24"/>
          <w:szCs w:val="24"/>
        </w:rPr>
        <w:t>A</w:t>
      </w:r>
      <w:r>
        <w:rPr>
          <w:rFonts w:ascii="Palatino Linotype" w:hAnsi="Palatino Linotype"/>
          <w:sz w:val="24"/>
          <w:szCs w:val="24"/>
        </w:rPr>
        <w:t xml:space="preserve">z égetés előtti és égetés utáni </w:t>
      </w:r>
      <w:r w:rsidRPr="00C13A2A">
        <w:rPr>
          <w:rFonts w:ascii="Palatino Linotype" w:hAnsi="Palatino Linotype"/>
          <w:sz w:val="24"/>
          <w:szCs w:val="24"/>
        </w:rPr>
        <w:t>hibajavítási lehetőségek</w:t>
      </w:r>
      <w:r w:rsidRPr="00F247E7">
        <w:rPr>
          <w:rFonts w:ascii="Palatino Linotype" w:hAnsi="Palatino Linotype"/>
          <w:sz w:val="24"/>
          <w:szCs w:val="24"/>
        </w:rPr>
        <w:t xml:space="preserve"> </w:t>
      </w:r>
      <w:r w:rsidRPr="00557BB4">
        <w:rPr>
          <w:rFonts w:ascii="Palatino Linotype" w:hAnsi="Palatino Linotype"/>
          <w:sz w:val="24"/>
          <w:szCs w:val="24"/>
        </w:rPr>
        <w:t>gyakorlata</w:t>
      </w:r>
    </w:p>
    <w:p w:rsidR="00D31656" w:rsidRPr="00482A6F" w:rsidRDefault="00D31656" w:rsidP="00C13A2A">
      <w:pPr>
        <w:ind w:left="709"/>
        <w:rPr>
          <w:rFonts w:ascii="Palatino Linotype" w:hAnsi="Palatino Linotype"/>
          <w:sz w:val="24"/>
          <w:szCs w:val="24"/>
        </w:rPr>
      </w:pPr>
      <w:r>
        <w:rPr>
          <w:rFonts w:ascii="Palatino Linotype" w:hAnsi="Palatino Linotype"/>
          <w:sz w:val="24"/>
          <w:szCs w:val="24"/>
        </w:rPr>
        <w:t>A dekorégetés</w:t>
      </w:r>
      <w:r w:rsidRPr="00557BB4">
        <w:rPr>
          <w:rFonts w:ascii="Palatino Linotype" w:hAnsi="Palatino Linotype"/>
          <w:sz w:val="24"/>
          <w:szCs w:val="24"/>
        </w:rPr>
        <w:t xml:space="preserve"> </w:t>
      </w:r>
      <w:r>
        <w:rPr>
          <w:rFonts w:ascii="Palatino Linotype" w:hAnsi="Palatino Linotype"/>
          <w:sz w:val="24"/>
          <w:szCs w:val="24"/>
        </w:rPr>
        <w:t>során keletkezett</w:t>
      </w:r>
      <w:r w:rsidRPr="00482A6F">
        <w:rPr>
          <w:rFonts w:ascii="Palatino Linotype" w:hAnsi="Palatino Linotype"/>
          <w:sz w:val="24"/>
          <w:szCs w:val="24"/>
        </w:rPr>
        <w:t xml:space="preserve"> selejt termék</w:t>
      </w:r>
      <w:r>
        <w:rPr>
          <w:rFonts w:ascii="Palatino Linotype" w:hAnsi="Palatino Linotype"/>
          <w:sz w:val="24"/>
          <w:szCs w:val="24"/>
        </w:rPr>
        <w:t>ek</w:t>
      </w:r>
      <w:r w:rsidRPr="00482A6F">
        <w:rPr>
          <w:rFonts w:ascii="Palatino Linotype" w:hAnsi="Palatino Linotype"/>
          <w:sz w:val="24"/>
          <w:szCs w:val="24"/>
        </w:rPr>
        <w:t xml:space="preserve"> felismerése, a hiba okainak megszüntetése, javítható hibák javítása</w:t>
      </w:r>
    </w:p>
    <w:p w:rsidR="00D31656" w:rsidRPr="00482A6F" w:rsidRDefault="00D31656" w:rsidP="00C13A2A">
      <w:pPr>
        <w:ind w:left="709"/>
        <w:rPr>
          <w:rFonts w:ascii="Palatino Linotype" w:hAnsi="Palatino Linotype"/>
          <w:sz w:val="24"/>
          <w:szCs w:val="24"/>
        </w:rPr>
      </w:pPr>
      <w:r>
        <w:rPr>
          <w:rFonts w:ascii="Palatino Linotype" w:hAnsi="Palatino Linotype"/>
          <w:sz w:val="24"/>
          <w:szCs w:val="24"/>
        </w:rPr>
        <w:t xml:space="preserve">A dekorégetésre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 xml:space="preserve">re vonatkozó munka-, baleset-, egészség-, tűz- és környezetvédelmi előírások betartása </w:t>
      </w:r>
    </w:p>
    <w:p w:rsidR="00D31656" w:rsidRDefault="00D31656" w:rsidP="00E71648">
      <w:pPr>
        <w:jc w:val="both"/>
        <w:rPr>
          <w:rFonts w:ascii="Palatino Linotype" w:hAnsi="Palatino Linotype"/>
          <w:sz w:val="24"/>
          <w:szCs w:val="24"/>
        </w:rPr>
      </w:pPr>
    </w:p>
    <w:p w:rsidR="00D31656" w:rsidRPr="000E120B" w:rsidRDefault="00D31656" w:rsidP="008016CE">
      <w:pPr>
        <w:tabs>
          <w:tab w:val="right" w:pos="9072"/>
        </w:tabs>
        <w:ind w:left="710"/>
        <w:jc w:val="right"/>
        <w:rPr>
          <w:rFonts w:ascii="Palatino Linotype" w:hAnsi="Palatino Linotype" w:cs="Mangal"/>
          <w:kern w:val="1"/>
          <w:sz w:val="24"/>
          <w:szCs w:val="24"/>
          <w:lang w:eastAsia="hi-IN" w:bidi="hi-IN"/>
        </w:rPr>
      </w:pPr>
      <w:r>
        <w:rPr>
          <w:rFonts w:ascii="Palatino Linotype" w:hAnsi="Palatino Linotype"/>
          <w:b/>
          <w:bCs/>
          <w:sz w:val="24"/>
          <w:szCs w:val="24"/>
        </w:rPr>
        <w:t xml:space="preserve">10.3.14. Vizsgaremek </w:t>
      </w:r>
      <w:r w:rsidRPr="007D6418">
        <w:rPr>
          <w:rFonts w:ascii="Palatino Linotype" w:hAnsi="Palatino Linotype"/>
          <w:b/>
          <w:bCs/>
          <w:sz w:val="24"/>
          <w:szCs w:val="24"/>
        </w:rPr>
        <w:t>készítés</w:t>
      </w:r>
      <w:r>
        <w:rPr>
          <w:rFonts w:ascii="Palatino Linotype" w:hAnsi="Palatino Linotype"/>
          <w:b/>
          <w:bCs/>
          <w:sz w:val="24"/>
          <w:szCs w:val="24"/>
        </w:rPr>
        <w:tab/>
      </w:r>
      <w:r w:rsidRPr="00C74C2B">
        <w:rPr>
          <w:rFonts w:ascii="Palatino Linotype" w:hAnsi="Palatino Linotype"/>
          <w:b/>
          <w:bCs/>
          <w:i/>
          <w:sz w:val="24"/>
          <w:szCs w:val="24"/>
        </w:rPr>
        <w:t>1</w:t>
      </w:r>
      <w:r>
        <w:rPr>
          <w:rFonts w:ascii="Palatino Linotype" w:hAnsi="Palatino Linotype" w:cs="Mangal"/>
          <w:b/>
          <w:i/>
          <w:kern w:val="1"/>
          <w:sz w:val="24"/>
          <w:szCs w:val="24"/>
          <w:lang w:eastAsia="hi-IN" w:bidi="hi-IN"/>
        </w:rPr>
        <w:t>50</w:t>
      </w:r>
      <w:r w:rsidRPr="00C74C2B">
        <w:rPr>
          <w:rFonts w:ascii="Palatino Linotype" w:hAnsi="Palatino Linotype" w:cs="Mangal"/>
          <w:b/>
          <w:i/>
          <w:kern w:val="1"/>
          <w:sz w:val="24"/>
          <w:szCs w:val="24"/>
          <w:lang w:eastAsia="hi-IN" w:bidi="hi-IN"/>
        </w:rPr>
        <w:t xml:space="preserve"> óra</w:t>
      </w:r>
    </w:p>
    <w:p w:rsidR="00D31656" w:rsidRPr="00481A74" w:rsidRDefault="00D31656" w:rsidP="00C13A2A">
      <w:pPr>
        <w:ind w:left="709"/>
        <w:rPr>
          <w:rFonts w:ascii="Palatino Linotype" w:hAnsi="Palatino Linotype"/>
          <w:sz w:val="24"/>
          <w:szCs w:val="24"/>
        </w:rPr>
      </w:pPr>
      <w:r w:rsidRPr="00481A74">
        <w:rPr>
          <w:rFonts w:ascii="Palatino Linotype" w:hAnsi="Palatino Linotype"/>
          <w:sz w:val="24"/>
          <w:szCs w:val="24"/>
        </w:rPr>
        <w:t>Önálló munkavégzés tervezése, szervezése</w:t>
      </w:r>
    </w:p>
    <w:p w:rsidR="00D31656" w:rsidRPr="00581AF0" w:rsidRDefault="00D31656" w:rsidP="00C13A2A">
      <w:pPr>
        <w:ind w:left="709"/>
        <w:rPr>
          <w:rFonts w:ascii="Palatino Linotype" w:hAnsi="Palatino Linotype"/>
          <w:sz w:val="24"/>
          <w:szCs w:val="24"/>
        </w:rPr>
      </w:pPr>
      <w:r w:rsidRPr="00481A74">
        <w:rPr>
          <w:rFonts w:ascii="Palatino Linotype" w:hAnsi="Palatino Linotype"/>
          <w:sz w:val="24"/>
          <w:szCs w:val="24"/>
        </w:rPr>
        <w:t>Vizsga</w:t>
      </w:r>
      <w:r>
        <w:rPr>
          <w:rFonts w:ascii="Palatino Linotype" w:hAnsi="Palatino Linotype"/>
          <w:sz w:val="24"/>
          <w:szCs w:val="24"/>
        </w:rPr>
        <w:t>-</w:t>
      </w:r>
      <w:r w:rsidRPr="00481A74">
        <w:rPr>
          <w:rFonts w:ascii="Palatino Linotype" w:hAnsi="Palatino Linotype"/>
          <w:sz w:val="24"/>
          <w:szCs w:val="24"/>
        </w:rPr>
        <w:t xml:space="preserve">remek tervezése, műhelyrajz, elkészítése, a porcelántárgy vagy </w:t>
      </w:r>
      <w:r w:rsidRPr="00581AF0">
        <w:rPr>
          <w:rFonts w:ascii="Palatino Linotype" w:hAnsi="Palatino Linotype"/>
          <w:sz w:val="24"/>
          <w:szCs w:val="24"/>
        </w:rPr>
        <w:t xml:space="preserve">tárgycsoport </w:t>
      </w:r>
      <w:r>
        <w:rPr>
          <w:rFonts w:ascii="Palatino Linotype" w:hAnsi="Palatino Linotype"/>
          <w:sz w:val="24"/>
          <w:szCs w:val="24"/>
        </w:rPr>
        <w:t xml:space="preserve">különböző technikákkal megfestett díszítményének </w:t>
      </w:r>
      <w:r w:rsidRPr="00581AF0">
        <w:rPr>
          <w:rFonts w:ascii="Palatino Linotype" w:hAnsi="Palatino Linotype"/>
          <w:sz w:val="24"/>
          <w:szCs w:val="24"/>
        </w:rPr>
        <w:t>kivitelezése</w:t>
      </w:r>
    </w:p>
    <w:p w:rsidR="00D31656" w:rsidRPr="00557BB4" w:rsidRDefault="00D31656" w:rsidP="00C13A2A">
      <w:pPr>
        <w:ind w:left="709"/>
        <w:rPr>
          <w:rFonts w:ascii="Palatino Linotype" w:hAnsi="Palatino Linotype"/>
          <w:sz w:val="24"/>
          <w:szCs w:val="24"/>
        </w:rPr>
      </w:pPr>
      <w:r>
        <w:rPr>
          <w:rFonts w:ascii="Palatino Linotype" w:hAnsi="Palatino Linotype"/>
          <w:sz w:val="24"/>
          <w:szCs w:val="24"/>
        </w:rPr>
        <w:t>A vizsga-remek kivitelezés</w:t>
      </w:r>
      <w:r w:rsidRPr="00557BB4">
        <w:rPr>
          <w:rFonts w:ascii="Palatino Linotype" w:hAnsi="Palatino Linotype"/>
          <w:sz w:val="24"/>
          <w:szCs w:val="24"/>
        </w:rPr>
        <w:t xml:space="preserve"> feltételeinek megteremtése</w:t>
      </w:r>
      <w:r>
        <w:rPr>
          <w:rFonts w:ascii="Palatino Linotype" w:hAnsi="Palatino Linotype"/>
          <w:sz w:val="24"/>
          <w:szCs w:val="24"/>
        </w:rPr>
        <w:t>:</w:t>
      </w:r>
    </w:p>
    <w:p w:rsidR="00D31656" w:rsidRPr="00481A74" w:rsidRDefault="00D31656" w:rsidP="00C13A2A">
      <w:pPr>
        <w:widowControl w:val="0"/>
        <w:suppressAutoHyphens/>
        <w:ind w:left="1276"/>
        <w:rPr>
          <w:rFonts w:ascii="Palatino Linotype" w:hAnsi="Palatino Linotype" w:cs="Tahoma"/>
          <w:color w:val="333333"/>
          <w:sz w:val="24"/>
          <w:szCs w:val="24"/>
          <w:shd w:val="clear" w:color="auto" w:fill="FFFFFF"/>
        </w:rPr>
      </w:pPr>
      <w:r>
        <w:rPr>
          <w:rFonts w:ascii="Palatino Linotype" w:hAnsi="Palatino Linotype"/>
          <w:sz w:val="24"/>
          <w:szCs w:val="24"/>
        </w:rPr>
        <w:t>festékek, segédanyagok</w:t>
      </w:r>
      <w:r w:rsidRPr="00481A74">
        <w:rPr>
          <w:rFonts w:ascii="Palatino Linotype" w:hAnsi="Palatino Linotype"/>
          <w:sz w:val="24"/>
          <w:szCs w:val="24"/>
        </w:rPr>
        <w:t xml:space="preserve"> kiválasztása, előkészítése</w:t>
      </w:r>
    </w:p>
    <w:p w:rsidR="00D31656" w:rsidRPr="00B651CF" w:rsidRDefault="00D31656" w:rsidP="00C13A2A">
      <w:pPr>
        <w:ind w:left="1276"/>
        <w:jc w:val="both"/>
        <w:rPr>
          <w:rFonts w:ascii="Palatino Linotype" w:hAnsi="Palatino Linotype"/>
          <w:sz w:val="24"/>
          <w:szCs w:val="24"/>
        </w:rPr>
      </w:pPr>
      <w:r w:rsidRPr="00481A74">
        <w:rPr>
          <w:rFonts w:ascii="Palatino Linotype" w:hAnsi="Palatino Linotype"/>
          <w:sz w:val="24"/>
          <w:szCs w:val="24"/>
        </w:rPr>
        <w:t>szerszámok, segédeszközök kiválasztása</w:t>
      </w:r>
    </w:p>
    <w:p w:rsidR="00D31656" w:rsidRPr="00B651CF" w:rsidRDefault="00D31656" w:rsidP="00C13A2A">
      <w:pPr>
        <w:ind w:left="1276"/>
        <w:jc w:val="both"/>
        <w:rPr>
          <w:rFonts w:ascii="Palatino Linotype" w:hAnsi="Palatino Linotype"/>
          <w:sz w:val="24"/>
          <w:szCs w:val="24"/>
        </w:rPr>
      </w:pPr>
      <w:r w:rsidRPr="00481A74">
        <w:rPr>
          <w:rFonts w:ascii="Palatino Linotype" w:hAnsi="Palatino Linotype"/>
          <w:sz w:val="24"/>
          <w:szCs w:val="24"/>
        </w:rPr>
        <w:t>munkavégzés műveleti sorrendjének meghatározása, részfeladatok lebontása, technológiai idők és a műveletek egymásutániságának figyelembevételével</w:t>
      </w:r>
    </w:p>
    <w:p w:rsidR="00D31656" w:rsidRPr="00B651CF" w:rsidRDefault="00D31656" w:rsidP="00C13A2A">
      <w:pPr>
        <w:ind w:left="709"/>
        <w:rPr>
          <w:rFonts w:ascii="Palatino Linotype" w:hAnsi="Palatino Linotype"/>
          <w:sz w:val="24"/>
          <w:szCs w:val="24"/>
        </w:rPr>
      </w:pPr>
      <w:r>
        <w:rPr>
          <w:rFonts w:ascii="Palatino Linotype" w:hAnsi="Palatino Linotype"/>
          <w:sz w:val="24"/>
          <w:szCs w:val="24"/>
        </w:rPr>
        <w:t>A</w:t>
      </w:r>
      <w:r w:rsidRPr="00481A74">
        <w:rPr>
          <w:rFonts w:ascii="Palatino Linotype" w:hAnsi="Palatino Linotype"/>
          <w:sz w:val="24"/>
          <w:szCs w:val="24"/>
        </w:rPr>
        <w:t>nyagtakarékossági szempontok és minőségi előírások összehangolása</w:t>
      </w:r>
    </w:p>
    <w:p w:rsidR="00D31656" w:rsidRPr="00C13A2A" w:rsidRDefault="00D31656" w:rsidP="00C13A2A">
      <w:pPr>
        <w:ind w:left="709"/>
        <w:rPr>
          <w:rFonts w:ascii="Palatino Linotype" w:hAnsi="Palatino Linotype"/>
          <w:sz w:val="24"/>
          <w:szCs w:val="24"/>
        </w:rPr>
      </w:pPr>
      <w:r w:rsidRPr="00C13A2A">
        <w:rPr>
          <w:rFonts w:ascii="Palatino Linotype" w:hAnsi="Palatino Linotype"/>
          <w:sz w:val="24"/>
          <w:szCs w:val="24"/>
        </w:rPr>
        <w:t>Több tanult festési technika és technológia alkalmazása</w:t>
      </w:r>
    </w:p>
    <w:p w:rsidR="00D31656" w:rsidRPr="00B651CF" w:rsidRDefault="00D31656" w:rsidP="00C13A2A">
      <w:pPr>
        <w:ind w:left="709"/>
        <w:rPr>
          <w:rFonts w:ascii="Palatino Linotype" w:hAnsi="Palatino Linotype"/>
          <w:sz w:val="24"/>
          <w:szCs w:val="24"/>
        </w:rPr>
      </w:pPr>
      <w:r>
        <w:rPr>
          <w:rFonts w:ascii="Palatino Linotype" w:hAnsi="Palatino Linotype"/>
          <w:sz w:val="24"/>
          <w:szCs w:val="24"/>
        </w:rPr>
        <w:lastRenderedPageBreak/>
        <w:t>B</w:t>
      </w:r>
      <w:r w:rsidRPr="00481A74">
        <w:rPr>
          <w:rFonts w:ascii="Palatino Linotype" w:hAnsi="Palatino Linotype"/>
          <w:sz w:val="24"/>
          <w:szCs w:val="24"/>
        </w:rPr>
        <w:t>onyolultabb feladat kivitelezése üzemszerű termelési feltételek között</w:t>
      </w:r>
    </w:p>
    <w:p w:rsidR="00D31656" w:rsidRPr="00B651CF" w:rsidRDefault="00D31656" w:rsidP="00C13A2A">
      <w:pPr>
        <w:ind w:left="709"/>
        <w:rPr>
          <w:rFonts w:ascii="Palatino Linotype" w:hAnsi="Palatino Linotype"/>
          <w:sz w:val="24"/>
          <w:szCs w:val="24"/>
        </w:rPr>
      </w:pPr>
      <w:r>
        <w:rPr>
          <w:rFonts w:ascii="Palatino Linotype" w:hAnsi="Palatino Linotype"/>
          <w:sz w:val="24"/>
          <w:szCs w:val="24"/>
        </w:rPr>
        <w:t>A</w:t>
      </w:r>
      <w:r w:rsidRPr="00481A74">
        <w:rPr>
          <w:rFonts w:ascii="Palatino Linotype" w:hAnsi="Palatino Linotype"/>
          <w:sz w:val="24"/>
          <w:szCs w:val="24"/>
        </w:rPr>
        <w:t xml:space="preserve"> műveletek specifikálási lehetőségei a teljesítményelvű munkavégzés alapjainak alkalmazásával</w:t>
      </w:r>
    </w:p>
    <w:p w:rsidR="00D31656" w:rsidRPr="00482A6F" w:rsidRDefault="00D31656" w:rsidP="00C13A2A">
      <w:pPr>
        <w:ind w:left="709"/>
        <w:rPr>
          <w:rFonts w:ascii="Palatino Linotype" w:hAnsi="Palatino Linotype"/>
          <w:sz w:val="24"/>
          <w:szCs w:val="24"/>
        </w:rPr>
      </w:pPr>
      <w:r>
        <w:rPr>
          <w:rFonts w:ascii="Palatino Linotype" w:hAnsi="Palatino Linotype"/>
          <w:sz w:val="24"/>
          <w:szCs w:val="24"/>
        </w:rPr>
        <w:t>A vizsga-remek elkészítésére</w:t>
      </w:r>
      <w:r w:rsidRPr="00482A6F">
        <w:rPr>
          <w:rFonts w:ascii="Palatino Linotype" w:hAnsi="Palatino Linotype"/>
          <w:sz w:val="24"/>
          <w:szCs w:val="24"/>
        </w:rPr>
        <w:t xml:space="preserve"> vonatkozó munka-, baleset-, egészség-, tűz- és környezetvédelmi előírások betartása </w:t>
      </w:r>
    </w:p>
    <w:p w:rsidR="00D31656" w:rsidRPr="000E120B" w:rsidRDefault="00D31656" w:rsidP="00E71648">
      <w:pPr>
        <w:widowControl w:val="0"/>
        <w:suppressAutoHyphens/>
        <w:ind w:left="1225"/>
        <w:rPr>
          <w:rFonts w:ascii="Palatino Linotype" w:hAnsi="Palatino Linotype" w:cs="Mangal"/>
          <w:b/>
          <w:kern w:val="1"/>
          <w:sz w:val="24"/>
          <w:szCs w:val="24"/>
          <w:lang w:eastAsia="hi-IN" w:bidi="hi-IN"/>
        </w:rPr>
      </w:pPr>
    </w:p>
    <w:p w:rsidR="00D31656" w:rsidRPr="00B87D30" w:rsidRDefault="00D31656" w:rsidP="008016CE">
      <w:pPr>
        <w:rPr>
          <w:rFonts w:ascii="Palatino Linotype" w:hAnsi="Palatino Linotype"/>
          <w:b/>
          <w:i/>
          <w:sz w:val="24"/>
          <w:szCs w:val="24"/>
        </w:rPr>
      </w:pPr>
      <w:r w:rsidRPr="008016CE">
        <w:rPr>
          <w:rFonts w:ascii="Palatino Linotype" w:hAnsi="Palatino Linotype"/>
          <w:b/>
          <w:sz w:val="24"/>
          <w:szCs w:val="24"/>
        </w:rPr>
        <w:t>10.4</w:t>
      </w:r>
      <w:r>
        <w:rPr>
          <w:rFonts w:ascii="Palatino Linotype" w:hAnsi="Palatino Linotype"/>
          <w:b/>
          <w:i/>
          <w:sz w:val="24"/>
          <w:szCs w:val="24"/>
        </w:rPr>
        <w:t xml:space="preserve">. </w:t>
      </w: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31656" w:rsidRPr="008016CE" w:rsidRDefault="00D31656" w:rsidP="00C13A2A">
      <w:pPr>
        <w:tabs>
          <w:tab w:val="num" w:pos="709"/>
        </w:tabs>
        <w:ind w:left="567"/>
        <w:rPr>
          <w:rFonts w:ascii="Palatino Linotype" w:hAnsi="Palatino Linotype"/>
          <w:i/>
          <w:sz w:val="24"/>
          <w:szCs w:val="24"/>
        </w:rPr>
      </w:pPr>
      <w:r w:rsidRPr="008016CE">
        <w:rPr>
          <w:rFonts w:ascii="Palatino Linotype" w:hAnsi="Palatino Linotype"/>
          <w:i/>
          <w:sz w:val="24"/>
          <w:szCs w:val="24"/>
        </w:rPr>
        <w:t>Tanterem, szaktanterem, tanműhely</w:t>
      </w:r>
    </w:p>
    <w:p w:rsidR="00D31656" w:rsidRDefault="00D31656" w:rsidP="00E71648">
      <w:pPr>
        <w:pStyle w:val="Listaszerbekezds"/>
        <w:spacing w:after="0" w:line="240" w:lineRule="auto"/>
        <w:rPr>
          <w:rFonts w:ascii="Palatino Linotype" w:hAnsi="Palatino Linotype"/>
          <w:b/>
          <w:sz w:val="24"/>
          <w:szCs w:val="24"/>
        </w:rPr>
      </w:pPr>
    </w:p>
    <w:p w:rsidR="00D31656" w:rsidRDefault="00D31656" w:rsidP="008016CE">
      <w:pPr>
        <w:jc w:val="both"/>
        <w:rPr>
          <w:rFonts w:ascii="Palatino Linotype" w:hAnsi="Palatino Linotype"/>
          <w:b/>
          <w:i/>
          <w:sz w:val="24"/>
          <w:szCs w:val="24"/>
        </w:rPr>
      </w:pPr>
      <w:r w:rsidRPr="008016CE">
        <w:rPr>
          <w:rFonts w:ascii="Palatino Linotype" w:hAnsi="Palatino Linotype"/>
          <w:b/>
          <w:sz w:val="24"/>
          <w:szCs w:val="24"/>
        </w:rPr>
        <w:t>10.5.</w:t>
      </w:r>
      <w:r>
        <w:rPr>
          <w:rFonts w:ascii="Palatino Linotype" w:hAnsi="Palatino Linotype"/>
          <w:b/>
          <w:i/>
          <w:sz w:val="24"/>
          <w:szCs w:val="24"/>
        </w:rPr>
        <w:t xml:space="preserve"> </w:t>
      </w:r>
      <w:r w:rsidRPr="00052C8D">
        <w:rPr>
          <w:rFonts w:ascii="Palatino Linotype" w:hAnsi="Palatino Linotype"/>
          <w:b/>
          <w:i/>
          <w:sz w:val="24"/>
          <w:szCs w:val="24"/>
        </w:rPr>
        <w:t>A tantárgy elsajátítása során alkalmazható sajátos módszerek, tanulói tevékenységformák (ajánlás)</w:t>
      </w:r>
    </w:p>
    <w:p w:rsidR="00D31656" w:rsidRDefault="00D31656" w:rsidP="00552A31">
      <w:pPr>
        <w:ind w:left="360"/>
        <w:rPr>
          <w:rFonts w:ascii="Palatino Linotype" w:hAnsi="Palatino Linotype"/>
          <w:b/>
          <w:i/>
          <w:sz w:val="24"/>
          <w:szCs w:val="24"/>
        </w:rPr>
      </w:pPr>
    </w:p>
    <w:p w:rsidR="00D31656" w:rsidRPr="007C4B06" w:rsidRDefault="00D31656" w:rsidP="008016CE">
      <w:pPr>
        <w:numPr>
          <w:ilvl w:val="2"/>
          <w:numId w:val="3"/>
        </w:numPr>
        <w:jc w:val="both"/>
        <w:rPr>
          <w:rFonts w:ascii="Palatino Linotype" w:hAnsi="Palatino Linotype"/>
          <w:b/>
          <w:bCs/>
          <w:i/>
          <w:sz w:val="24"/>
          <w:szCs w:val="24"/>
        </w:rPr>
      </w:pPr>
      <w:r w:rsidRPr="007C4B0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31656" w:rsidRPr="008B7D14" w:rsidTr="003F1075">
        <w:trPr>
          <w:jc w:val="center"/>
        </w:trPr>
        <w:tc>
          <w:tcPr>
            <w:tcW w:w="994" w:type="dxa"/>
            <w:vMerge w:val="restart"/>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31656" w:rsidRDefault="00D31656" w:rsidP="003F1075">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31656" w:rsidRPr="008B7D14" w:rsidRDefault="00D31656" w:rsidP="003F10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8B7D14" w:rsidTr="003F1075">
        <w:trPr>
          <w:jc w:val="center"/>
        </w:trPr>
        <w:tc>
          <w:tcPr>
            <w:tcW w:w="994" w:type="dxa"/>
            <w:vMerge/>
            <w:vAlign w:val="center"/>
          </w:tcPr>
          <w:p w:rsidR="00D31656" w:rsidRPr="008B7D14" w:rsidRDefault="00D31656" w:rsidP="003F1075">
            <w:pPr>
              <w:jc w:val="center"/>
              <w:rPr>
                <w:rFonts w:ascii="Palatino Linotype" w:hAnsi="Palatino Linotype"/>
                <w:b/>
                <w:sz w:val="20"/>
                <w:szCs w:val="20"/>
              </w:rPr>
            </w:pPr>
          </w:p>
        </w:tc>
        <w:tc>
          <w:tcPr>
            <w:tcW w:w="2800" w:type="dxa"/>
            <w:vMerge/>
            <w:vAlign w:val="center"/>
          </w:tcPr>
          <w:p w:rsidR="00D31656" w:rsidRPr="008B7D14" w:rsidRDefault="00D31656" w:rsidP="003F1075">
            <w:pPr>
              <w:rPr>
                <w:rFonts w:ascii="Palatino Linotype" w:hAnsi="Palatino Linotype"/>
                <w:b/>
                <w:sz w:val="20"/>
                <w:szCs w:val="20"/>
              </w:rPr>
            </w:pP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31656" w:rsidRPr="008B7D14" w:rsidRDefault="00D31656" w:rsidP="003F1075">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31656" w:rsidRPr="008B7D14" w:rsidRDefault="00D31656" w:rsidP="003F1075">
            <w:pPr>
              <w:jc w:val="center"/>
              <w:rPr>
                <w:rFonts w:ascii="Palatino Linotype" w:hAnsi="Palatino Linotype"/>
                <w:b/>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31656" w:rsidRPr="00004F27" w:rsidRDefault="00D31656" w:rsidP="003F1075">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D31656" w:rsidRPr="00004F27" w:rsidRDefault="00D31656" w:rsidP="003F1075">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D31656" w:rsidRPr="00004F27" w:rsidRDefault="00D31656" w:rsidP="003F1075">
            <w:pPr>
              <w:jc w:val="center"/>
              <w:rPr>
                <w:rFonts w:ascii="Palatino Linotype" w:hAnsi="Palatino Linotype"/>
                <w:caps/>
                <w:sz w:val="20"/>
                <w:szCs w:val="20"/>
              </w:rPr>
            </w:pPr>
          </w:p>
        </w:tc>
        <w:tc>
          <w:tcPr>
            <w:tcW w:w="2659" w:type="dxa"/>
            <w:vAlign w:val="center"/>
          </w:tcPr>
          <w:p w:rsidR="00D31656" w:rsidRPr="00004F27"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31656" w:rsidRPr="00004F27" w:rsidRDefault="00D31656" w:rsidP="003F1075">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D31656" w:rsidRPr="00004F27" w:rsidRDefault="00D31656" w:rsidP="003F1075">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D31656" w:rsidRPr="00004F27" w:rsidRDefault="00D31656" w:rsidP="003F1075">
            <w:pPr>
              <w:jc w:val="center"/>
              <w:rPr>
                <w:rFonts w:ascii="Palatino Linotype" w:hAnsi="Palatino Linotype"/>
                <w:caps/>
                <w:sz w:val="20"/>
                <w:szCs w:val="20"/>
              </w:rPr>
            </w:pPr>
          </w:p>
        </w:tc>
        <w:tc>
          <w:tcPr>
            <w:tcW w:w="2659" w:type="dxa"/>
            <w:vAlign w:val="center"/>
          </w:tcPr>
          <w:p w:rsidR="00D31656" w:rsidRPr="00004F27" w:rsidRDefault="00D31656" w:rsidP="003F1075">
            <w:pPr>
              <w:jc w:val="center"/>
              <w:rPr>
                <w:rFonts w:ascii="Palatino Linotype" w:hAnsi="Palatino Linotype"/>
                <w:caps/>
                <w:sz w:val="20"/>
                <w:szCs w:val="20"/>
              </w:rPr>
            </w:pPr>
          </w:p>
        </w:tc>
      </w:tr>
      <w:tr w:rsidR="00D31656" w:rsidRPr="008B7D14" w:rsidTr="003F1075">
        <w:trPr>
          <w:jc w:val="center"/>
        </w:trPr>
        <w:tc>
          <w:tcPr>
            <w:tcW w:w="994" w:type="dxa"/>
            <w:vAlign w:val="center"/>
          </w:tcPr>
          <w:p w:rsidR="00D31656" w:rsidRPr="008B7D14" w:rsidRDefault="00D31656" w:rsidP="003F1075">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31656" w:rsidRPr="008B7D14" w:rsidRDefault="00D31656" w:rsidP="003F1075">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31656" w:rsidRPr="00004F27" w:rsidRDefault="00D31656" w:rsidP="003F1075">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D31656" w:rsidRPr="00004F27" w:rsidRDefault="00D31656" w:rsidP="003F1075">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D31656" w:rsidRPr="00004F27" w:rsidRDefault="00D31656" w:rsidP="003F1075">
            <w:pPr>
              <w:jc w:val="center"/>
              <w:rPr>
                <w:rFonts w:ascii="Palatino Linotype" w:hAnsi="Palatino Linotype"/>
                <w:caps/>
                <w:sz w:val="20"/>
                <w:szCs w:val="20"/>
              </w:rPr>
            </w:pPr>
          </w:p>
        </w:tc>
        <w:tc>
          <w:tcPr>
            <w:tcW w:w="2659" w:type="dxa"/>
            <w:vAlign w:val="center"/>
          </w:tcPr>
          <w:p w:rsidR="00D31656" w:rsidRPr="00004F27" w:rsidRDefault="00D31656" w:rsidP="003F1075">
            <w:pPr>
              <w:jc w:val="center"/>
              <w:rPr>
                <w:rFonts w:ascii="Palatino Linotype" w:hAnsi="Palatino Linotype"/>
                <w:caps/>
                <w:sz w:val="20"/>
                <w:szCs w:val="20"/>
              </w:rPr>
            </w:pPr>
          </w:p>
        </w:tc>
      </w:tr>
    </w:tbl>
    <w:p w:rsidR="00D31656" w:rsidRPr="008016CE" w:rsidRDefault="00D31656" w:rsidP="008016CE">
      <w:pPr>
        <w:ind w:left="1214"/>
        <w:jc w:val="both"/>
        <w:rPr>
          <w:rFonts w:ascii="Palatino Linotype" w:hAnsi="Palatino Linotype"/>
          <w:b/>
          <w:i/>
          <w:sz w:val="24"/>
          <w:szCs w:val="24"/>
        </w:rPr>
      </w:pPr>
    </w:p>
    <w:p w:rsidR="00D31656" w:rsidRPr="007C4B06" w:rsidRDefault="00D31656" w:rsidP="00552A31">
      <w:pPr>
        <w:numPr>
          <w:ilvl w:val="2"/>
          <w:numId w:val="3"/>
        </w:numPr>
        <w:jc w:val="both"/>
        <w:rPr>
          <w:rFonts w:ascii="Palatino Linotype" w:hAnsi="Palatino Linotype"/>
          <w:b/>
          <w:i/>
          <w:sz w:val="24"/>
          <w:szCs w:val="24"/>
        </w:rPr>
      </w:pPr>
      <w:r w:rsidRPr="007C4B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31656" w:rsidRPr="00FE5532" w:rsidTr="00411331">
        <w:trPr>
          <w:cantSplit/>
          <w:trHeight w:val="921"/>
          <w:jc w:val="center"/>
        </w:trPr>
        <w:tc>
          <w:tcPr>
            <w:tcW w:w="828" w:type="dxa"/>
            <w:vMerge w:val="restart"/>
            <w:vAlign w:val="center"/>
          </w:tcPr>
          <w:p w:rsidR="00D31656" w:rsidRPr="00FE5532" w:rsidRDefault="00D31656" w:rsidP="00411331">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31656" w:rsidRPr="00FE5532" w:rsidRDefault="00D31656" w:rsidP="00411331">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31656" w:rsidRDefault="00D31656" w:rsidP="00411331">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31656" w:rsidRDefault="00D31656" w:rsidP="00411331">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31656" w:rsidRPr="00FE5532" w:rsidRDefault="00D31656" w:rsidP="00411331">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1656" w:rsidRPr="00FE5532" w:rsidTr="00C13A2A">
        <w:trPr>
          <w:cantSplit/>
          <w:trHeight w:val="1076"/>
          <w:jc w:val="center"/>
        </w:trPr>
        <w:tc>
          <w:tcPr>
            <w:tcW w:w="828" w:type="dxa"/>
            <w:vMerge/>
            <w:vAlign w:val="center"/>
          </w:tcPr>
          <w:p w:rsidR="00D31656" w:rsidRPr="00FE5532" w:rsidRDefault="00D31656" w:rsidP="00411331">
            <w:pPr>
              <w:jc w:val="center"/>
              <w:rPr>
                <w:rFonts w:ascii="Palatino Linotype" w:hAnsi="Palatino Linotype"/>
                <w:b/>
                <w:sz w:val="20"/>
                <w:szCs w:val="20"/>
              </w:rPr>
            </w:pPr>
          </w:p>
        </w:tc>
        <w:tc>
          <w:tcPr>
            <w:tcW w:w="3621" w:type="dxa"/>
            <w:vMerge/>
            <w:vAlign w:val="center"/>
          </w:tcPr>
          <w:p w:rsidR="00D31656" w:rsidRPr="00FE5532" w:rsidRDefault="00D31656" w:rsidP="00411331">
            <w:pPr>
              <w:rPr>
                <w:rFonts w:ascii="Palatino Linotype" w:hAnsi="Palatino Linotype"/>
                <w:b/>
                <w:sz w:val="20"/>
                <w:szCs w:val="20"/>
              </w:rPr>
            </w:pPr>
          </w:p>
        </w:tc>
        <w:tc>
          <w:tcPr>
            <w:tcW w:w="809" w:type="dxa"/>
            <w:textDirection w:val="btLr"/>
            <w:vAlign w:val="center"/>
          </w:tcPr>
          <w:p w:rsidR="00D31656" w:rsidRPr="00FE5532" w:rsidRDefault="00D31656" w:rsidP="00C13A2A">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31656" w:rsidRDefault="00D31656" w:rsidP="00C13A2A">
            <w:pPr>
              <w:ind w:left="113" w:right="113"/>
              <w:rPr>
                <w:rFonts w:ascii="Palatino Linotype" w:hAnsi="Palatino Linotype"/>
                <w:b/>
                <w:sz w:val="20"/>
                <w:szCs w:val="20"/>
              </w:rPr>
            </w:pPr>
            <w:r>
              <w:rPr>
                <w:rFonts w:ascii="Palatino Linotype" w:hAnsi="Palatino Linotype"/>
                <w:b/>
                <w:sz w:val="20"/>
                <w:szCs w:val="20"/>
              </w:rPr>
              <w:t>Csoport-</w:t>
            </w:r>
          </w:p>
          <w:p w:rsidR="00D31656" w:rsidRPr="00FE5532" w:rsidRDefault="00D31656" w:rsidP="00C13A2A">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31656" w:rsidRDefault="00D31656" w:rsidP="00C13A2A">
            <w:pPr>
              <w:ind w:left="113" w:right="113"/>
              <w:rPr>
                <w:rFonts w:ascii="Palatino Linotype" w:hAnsi="Palatino Linotype"/>
                <w:b/>
                <w:sz w:val="20"/>
                <w:szCs w:val="20"/>
              </w:rPr>
            </w:pPr>
            <w:r>
              <w:rPr>
                <w:rFonts w:ascii="Palatino Linotype" w:hAnsi="Palatino Linotype"/>
                <w:b/>
                <w:sz w:val="20"/>
                <w:szCs w:val="20"/>
              </w:rPr>
              <w:t>Osztály-</w:t>
            </w:r>
          </w:p>
          <w:p w:rsidR="00D31656" w:rsidRPr="00FE5532" w:rsidRDefault="00D31656" w:rsidP="00C13A2A">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31656" w:rsidRPr="00FE5532" w:rsidRDefault="00D31656" w:rsidP="00411331">
            <w:pPr>
              <w:jc w:val="center"/>
              <w:rPr>
                <w:rFonts w:ascii="Palatino Linotype" w:hAnsi="Palatino Linotype"/>
                <w:b/>
                <w:sz w:val="20"/>
                <w:szCs w:val="20"/>
              </w:rPr>
            </w:pPr>
          </w:p>
        </w:tc>
      </w:tr>
      <w:tr w:rsidR="00D31656" w:rsidRPr="00FE5532" w:rsidTr="00411331">
        <w:trPr>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31656" w:rsidRPr="008B7D14" w:rsidRDefault="00D31656" w:rsidP="00411331">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31656" w:rsidRPr="00FE5532" w:rsidRDefault="00D31656" w:rsidP="00411331">
            <w:pPr>
              <w:jc w:val="center"/>
              <w:rPr>
                <w:rFonts w:ascii="Palatino Linotype" w:hAnsi="Palatino Linotype"/>
                <w:sz w:val="20"/>
                <w:szCs w:val="20"/>
              </w:rPr>
            </w:pPr>
          </w:p>
        </w:tc>
        <w:tc>
          <w:tcPr>
            <w:tcW w:w="798" w:type="dxa"/>
            <w:shd w:val="clear" w:color="auto" w:fill="D9D9D9"/>
            <w:vAlign w:val="center"/>
          </w:tcPr>
          <w:p w:rsidR="00D31656" w:rsidRPr="00FE5532" w:rsidRDefault="00D31656" w:rsidP="00411331">
            <w:pPr>
              <w:jc w:val="center"/>
              <w:rPr>
                <w:rFonts w:ascii="Palatino Linotype" w:hAnsi="Palatino Linotype"/>
                <w:sz w:val="20"/>
                <w:szCs w:val="20"/>
              </w:rPr>
            </w:pPr>
          </w:p>
        </w:tc>
        <w:tc>
          <w:tcPr>
            <w:tcW w:w="763" w:type="dxa"/>
            <w:shd w:val="clear" w:color="auto" w:fill="D9D9D9"/>
            <w:vAlign w:val="center"/>
          </w:tcPr>
          <w:p w:rsidR="00D31656" w:rsidRPr="00FE5532" w:rsidRDefault="00D31656" w:rsidP="00411331">
            <w:pPr>
              <w:jc w:val="center"/>
              <w:rPr>
                <w:rFonts w:ascii="Palatino Linotype" w:hAnsi="Palatino Linotype"/>
                <w:sz w:val="20"/>
                <w:szCs w:val="20"/>
              </w:rPr>
            </w:pPr>
          </w:p>
        </w:tc>
        <w:tc>
          <w:tcPr>
            <w:tcW w:w="2190" w:type="dxa"/>
            <w:shd w:val="clear" w:color="auto" w:fill="D9D9D9"/>
            <w:vAlign w:val="center"/>
          </w:tcPr>
          <w:p w:rsidR="00D31656" w:rsidRPr="00FE5532" w:rsidRDefault="00D31656" w:rsidP="00411331">
            <w:pPr>
              <w:jc w:val="center"/>
              <w:rPr>
                <w:rFonts w:ascii="Palatino Linotype" w:hAnsi="Palatino Linotype"/>
                <w:sz w:val="20"/>
                <w:szCs w:val="20"/>
              </w:rPr>
            </w:pPr>
          </w:p>
        </w:tc>
      </w:tr>
      <w:tr w:rsidR="00D31656" w:rsidRPr="00FE5532" w:rsidTr="00411331">
        <w:trPr>
          <w:jc w:val="center"/>
        </w:trPr>
        <w:tc>
          <w:tcPr>
            <w:tcW w:w="828" w:type="dxa"/>
            <w:vAlign w:val="center"/>
          </w:tcPr>
          <w:p w:rsidR="00D31656" w:rsidRPr="00FE5532" w:rsidRDefault="00D31656" w:rsidP="00504D4A">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504D4A">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504D4A">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31656" w:rsidRPr="008B7D14" w:rsidRDefault="00D31656" w:rsidP="00411331">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98"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63"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2190" w:type="dxa"/>
            <w:shd w:val="clear" w:color="auto" w:fill="D9D9D9"/>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504D4A">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D31656" w:rsidRPr="00FE5532" w:rsidRDefault="00D31656" w:rsidP="00411331">
            <w:pPr>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504D4A">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504D4A">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31656" w:rsidRPr="008B7D14" w:rsidRDefault="00D31656" w:rsidP="00411331">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98"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63"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2190" w:type="dxa"/>
            <w:shd w:val="clear" w:color="auto" w:fill="D9D9D9"/>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31656" w:rsidRPr="00FE5532" w:rsidRDefault="00D31656" w:rsidP="00411331">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lastRenderedPageBreak/>
              <w:t>3.2.</w:t>
            </w:r>
          </w:p>
        </w:tc>
        <w:tc>
          <w:tcPr>
            <w:tcW w:w="3621" w:type="dxa"/>
            <w:vAlign w:val="center"/>
          </w:tcPr>
          <w:p w:rsidR="00D31656" w:rsidRPr="00FE5532" w:rsidRDefault="00D31656" w:rsidP="00411331">
            <w:pPr>
              <w:rPr>
                <w:rFonts w:ascii="Palatino Linotype" w:hAnsi="Palatino Linotype"/>
                <w:sz w:val="20"/>
                <w:szCs w:val="20"/>
              </w:rPr>
            </w:pPr>
            <w:r w:rsidRPr="00FE5532">
              <w:rPr>
                <w:rFonts w:ascii="Palatino Linotype" w:hAnsi="Palatino Linotype" w:cs="Arial"/>
                <w:sz w:val="20"/>
                <w:szCs w:val="20"/>
              </w:rPr>
              <w:t>XY rajz készítése leírásból</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D31656" w:rsidRPr="00FE5532" w:rsidRDefault="00D31656" w:rsidP="00411331">
            <w:pPr>
              <w:rPr>
                <w:rFonts w:ascii="Palatino Linotype" w:hAnsi="Palatino Linotype"/>
                <w:sz w:val="20"/>
                <w:szCs w:val="20"/>
              </w:rPr>
            </w:pPr>
            <w:r w:rsidRPr="00FE5532">
              <w:rPr>
                <w:rFonts w:ascii="Palatino Linotype" w:hAnsi="Palatino Linotype" w:cs="Arial"/>
                <w:sz w:val="20"/>
                <w:szCs w:val="20"/>
              </w:rPr>
              <w:t>XY rajz készítés tárgyról</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sz w:val="20"/>
                <w:szCs w:val="20"/>
              </w:rPr>
            </w:pPr>
            <w:r w:rsidRPr="00FE5532">
              <w:rPr>
                <w:rFonts w:ascii="Palatino Linotype" w:hAnsi="Palatino Linotype" w:cs="Arial"/>
                <w:sz w:val="20"/>
                <w:szCs w:val="20"/>
              </w:rPr>
              <w:t>XY rajz elemzés, hibakeresés</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trHeight w:val="499"/>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31656" w:rsidRPr="008B7D14" w:rsidRDefault="00D31656" w:rsidP="00411331">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98"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63"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2190" w:type="dxa"/>
            <w:shd w:val="clear" w:color="auto" w:fill="D9D9D9"/>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D31656" w:rsidRPr="00FE5532" w:rsidRDefault="00D31656" w:rsidP="00411331">
            <w:pPr>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D31656"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D31656" w:rsidRPr="008B7D14" w:rsidRDefault="00D31656" w:rsidP="00411331">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98"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63"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2190" w:type="dxa"/>
            <w:shd w:val="clear" w:color="auto" w:fill="D9D9D9"/>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31656" w:rsidRPr="00004F27" w:rsidRDefault="00D31656" w:rsidP="00411331">
            <w:pPr>
              <w:jc w:val="center"/>
              <w:rPr>
                <w:rFonts w:ascii="Palatino Linotype" w:hAnsi="Palatino Linotype"/>
                <w:caps/>
                <w:sz w:val="20"/>
                <w:szCs w:val="20"/>
              </w:rPr>
            </w:pP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31656" w:rsidRPr="00004F27" w:rsidRDefault="00D31656" w:rsidP="00411331">
            <w:pPr>
              <w:jc w:val="center"/>
              <w:rPr>
                <w:rFonts w:ascii="Palatino Linotype" w:hAnsi="Palatino Linotype"/>
                <w:caps/>
                <w:sz w:val="20"/>
                <w:szCs w:val="20"/>
              </w:rPr>
            </w:pP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D31656" w:rsidRPr="00004F27" w:rsidRDefault="00D31656" w:rsidP="00411331">
            <w:pPr>
              <w:jc w:val="center"/>
              <w:rPr>
                <w:rFonts w:ascii="Palatino Linotype" w:hAnsi="Palatino Linotype"/>
                <w:caps/>
                <w:sz w:val="20"/>
                <w:szCs w:val="20"/>
              </w:rPr>
            </w:pP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D31656" w:rsidRPr="008B7D14" w:rsidRDefault="00D31656" w:rsidP="00411331">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98"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63"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2190" w:type="dxa"/>
            <w:shd w:val="clear" w:color="auto" w:fill="D9D9D9"/>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D31656" w:rsidRPr="008B7D14" w:rsidRDefault="00D31656" w:rsidP="00411331">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98"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63"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2190" w:type="dxa"/>
            <w:shd w:val="clear" w:color="auto" w:fill="D9D9D9"/>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D31656" w:rsidRPr="008B7D14" w:rsidRDefault="00D31656" w:rsidP="00411331">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98"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63"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2190" w:type="dxa"/>
            <w:shd w:val="clear" w:color="auto" w:fill="D9D9D9"/>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411331">
            <w:pPr>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shd w:val="clear" w:color="auto" w:fill="D9D9D9"/>
            <w:vAlign w:val="center"/>
          </w:tcPr>
          <w:p w:rsidR="00D31656" w:rsidRPr="008B7D14" w:rsidRDefault="00D31656" w:rsidP="00411331">
            <w:pPr>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D31656" w:rsidRPr="008B7D14" w:rsidRDefault="00D31656" w:rsidP="00411331">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98"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763" w:type="dxa"/>
            <w:shd w:val="clear" w:color="auto" w:fill="D9D9D9"/>
            <w:vAlign w:val="center"/>
          </w:tcPr>
          <w:p w:rsidR="00D31656" w:rsidRPr="00004F27" w:rsidRDefault="00D31656" w:rsidP="00411331">
            <w:pPr>
              <w:jc w:val="center"/>
              <w:rPr>
                <w:rFonts w:ascii="Palatino Linotype" w:hAnsi="Palatino Linotype"/>
                <w:caps/>
                <w:sz w:val="20"/>
                <w:szCs w:val="20"/>
              </w:rPr>
            </w:pPr>
          </w:p>
        </w:tc>
        <w:tc>
          <w:tcPr>
            <w:tcW w:w="2190" w:type="dxa"/>
            <w:shd w:val="clear" w:color="auto" w:fill="D9D9D9"/>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r w:rsidR="00D31656" w:rsidRPr="00FE5532" w:rsidTr="00411331">
        <w:trPr>
          <w:jc w:val="center"/>
        </w:trPr>
        <w:tc>
          <w:tcPr>
            <w:tcW w:w="828" w:type="dxa"/>
            <w:vAlign w:val="center"/>
          </w:tcPr>
          <w:p w:rsidR="00D31656" w:rsidRPr="00FE5532" w:rsidRDefault="00D31656" w:rsidP="00C13A2A">
            <w:pPr>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31656" w:rsidRPr="00FE5532" w:rsidRDefault="00D31656" w:rsidP="00411331">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31656" w:rsidRPr="00004F27" w:rsidRDefault="00D31656" w:rsidP="00411331">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D31656" w:rsidRPr="00004F27" w:rsidRDefault="00D31656" w:rsidP="00411331">
            <w:pPr>
              <w:jc w:val="center"/>
              <w:rPr>
                <w:rFonts w:ascii="Palatino Linotype" w:hAnsi="Palatino Linotype"/>
                <w:caps/>
                <w:sz w:val="20"/>
                <w:szCs w:val="20"/>
              </w:rPr>
            </w:pPr>
          </w:p>
        </w:tc>
        <w:tc>
          <w:tcPr>
            <w:tcW w:w="763" w:type="dxa"/>
            <w:vAlign w:val="center"/>
          </w:tcPr>
          <w:p w:rsidR="00D31656" w:rsidRPr="00004F27" w:rsidRDefault="00D31656" w:rsidP="00411331">
            <w:pPr>
              <w:jc w:val="center"/>
              <w:rPr>
                <w:rFonts w:ascii="Palatino Linotype" w:hAnsi="Palatino Linotype"/>
                <w:caps/>
                <w:sz w:val="20"/>
                <w:szCs w:val="20"/>
              </w:rPr>
            </w:pPr>
          </w:p>
        </w:tc>
        <w:tc>
          <w:tcPr>
            <w:tcW w:w="2190" w:type="dxa"/>
            <w:vAlign w:val="center"/>
          </w:tcPr>
          <w:p w:rsidR="00D31656" w:rsidRPr="00004F27" w:rsidRDefault="00D31656" w:rsidP="00411331">
            <w:pPr>
              <w:jc w:val="center"/>
              <w:rPr>
                <w:rFonts w:ascii="Palatino Linotype" w:hAnsi="Palatino Linotype"/>
                <w:caps/>
                <w:sz w:val="20"/>
                <w:szCs w:val="20"/>
              </w:rPr>
            </w:pPr>
          </w:p>
        </w:tc>
      </w:tr>
    </w:tbl>
    <w:p w:rsidR="00D31656" w:rsidRPr="00552A31" w:rsidRDefault="00D31656" w:rsidP="00E71648">
      <w:pPr>
        <w:rPr>
          <w:rFonts w:ascii="Palatino Linotype" w:hAnsi="Palatino Linotype"/>
          <w:sz w:val="24"/>
          <w:szCs w:val="24"/>
        </w:rPr>
      </w:pPr>
    </w:p>
    <w:p w:rsidR="00D31656" w:rsidRPr="00980371" w:rsidRDefault="00D31656" w:rsidP="00504D4A">
      <w:pPr>
        <w:numPr>
          <w:ilvl w:val="1"/>
          <w:numId w:val="3"/>
        </w:numPr>
        <w:tabs>
          <w:tab w:val="clear" w:pos="432"/>
          <w:tab w:val="num" w:pos="851"/>
        </w:tabs>
        <w:autoSpaceDE w:val="0"/>
        <w:autoSpaceDN w:val="0"/>
        <w:adjustRightInd w:val="0"/>
        <w:ind w:left="567" w:firstLine="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31656" w:rsidRDefault="00D31656" w:rsidP="00504D4A">
      <w:pPr>
        <w:widowControl w:val="0"/>
        <w:tabs>
          <w:tab w:val="num" w:pos="851"/>
        </w:tabs>
        <w:suppressAutoHyphens/>
        <w:ind w:left="567"/>
        <w:jc w:val="both"/>
        <w:rPr>
          <w:rFonts w:ascii="Palatino Linotype" w:hAnsi="Palatino Linotype" w:cs="Mangal"/>
          <w:iCs/>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D31656" w:rsidRDefault="00D31656" w:rsidP="00E71648">
      <w:pPr>
        <w:widowControl w:val="0"/>
        <w:suppressAutoHyphens/>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D31656" w:rsidRDefault="00D31656" w:rsidP="00E71648">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D31656" w:rsidRDefault="00D31656" w:rsidP="00E71648">
      <w:pPr>
        <w:autoSpaceDE w:val="0"/>
        <w:autoSpaceDN w:val="0"/>
        <w:adjustRightInd w:val="0"/>
        <w:ind w:left="708"/>
        <w:jc w:val="center"/>
        <w:rPr>
          <w:rFonts w:ascii="Palatino Linotype" w:hAnsi="Palatino Linotype" w:cs="TimesNewRomanPSMT"/>
          <w:sz w:val="44"/>
          <w:szCs w:val="44"/>
          <w:lang w:bidi="hi-IN"/>
        </w:rPr>
      </w:pPr>
    </w:p>
    <w:p w:rsidR="00D31656" w:rsidRPr="00433D83" w:rsidRDefault="00D31656" w:rsidP="00E71648">
      <w:pPr>
        <w:autoSpaceDE w:val="0"/>
        <w:autoSpaceDN w:val="0"/>
        <w:adjustRightInd w:val="0"/>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t xml:space="preserve">Négy </w:t>
      </w:r>
      <w:r w:rsidRPr="00433D83">
        <w:rPr>
          <w:rFonts w:ascii="Palatino Linotype" w:hAnsi="Palatino Linotype" w:cs="TimesNewRomanPSMT"/>
          <w:b/>
          <w:sz w:val="28"/>
          <w:szCs w:val="28"/>
          <w:lang w:bidi="hi-IN"/>
        </w:rPr>
        <w:t>évfolyamos oktatás közismereti képzéssel</w:t>
      </w:r>
    </w:p>
    <w:p w:rsidR="00D31656" w:rsidRDefault="00D31656" w:rsidP="004F6E53">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9. évfolyamot követően 70 óra</w:t>
      </w:r>
    </w:p>
    <w:p w:rsidR="00D31656" w:rsidRDefault="00D31656" w:rsidP="004F6E53">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10. évfolyamot követően 105 óra</w:t>
      </w:r>
    </w:p>
    <w:p w:rsidR="00D31656" w:rsidRDefault="00D31656" w:rsidP="004F6E53">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11. évfolyamot követően 105 óra</w:t>
      </w:r>
    </w:p>
    <w:p w:rsidR="00D31656" w:rsidRDefault="00D31656" w:rsidP="00E71648">
      <w:pPr>
        <w:autoSpaceDE w:val="0"/>
        <w:autoSpaceDN w:val="0"/>
        <w:adjustRightInd w:val="0"/>
        <w:ind w:left="709"/>
        <w:jc w:val="center"/>
        <w:rPr>
          <w:rFonts w:ascii="Palatino Linotype" w:hAnsi="Palatino Linotype" w:cs="TimesNewRomanPSMT"/>
          <w:sz w:val="24"/>
          <w:szCs w:val="24"/>
          <w:lang w:bidi="hi-IN"/>
        </w:rPr>
      </w:pPr>
    </w:p>
    <w:p w:rsidR="00D31656" w:rsidRDefault="00D31656" w:rsidP="00E71648">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31656" w:rsidRDefault="00D31656" w:rsidP="00E71648">
      <w:pPr>
        <w:widowControl w:val="0"/>
        <w:suppressAutoHyphens/>
        <w:jc w:val="both"/>
        <w:rPr>
          <w:rFonts w:ascii="Palatino Linotype" w:hAnsi="Palatino Linotype" w:cs="Mangal"/>
          <w:iCs/>
          <w:kern w:val="1"/>
          <w:sz w:val="24"/>
          <w:szCs w:val="24"/>
          <w:lang w:eastAsia="hi-IN" w:bidi="hi-IN"/>
        </w:rPr>
      </w:pPr>
    </w:p>
    <w:p w:rsidR="00D31656" w:rsidRDefault="00D31656" w:rsidP="00E71648">
      <w:pPr>
        <w:widowControl w:val="0"/>
        <w:suppressAutoHyphens/>
        <w:jc w:val="both"/>
        <w:rPr>
          <w:rFonts w:ascii="Palatino Linotype" w:hAnsi="Palatino Linotype" w:cs="Mangal"/>
          <w:iCs/>
          <w:kern w:val="1"/>
          <w:sz w:val="24"/>
          <w:szCs w:val="24"/>
          <w:lang w:eastAsia="hi-IN" w:bidi="hi-IN"/>
        </w:rPr>
      </w:pPr>
    </w:p>
    <w:p w:rsidR="00D31656" w:rsidRPr="00F966D2" w:rsidRDefault="00D31656" w:rsidP="00E71648">
      <w:pPr>
        <w:widowControl w:val="0"/>
        <w:suppressAutoHyphens/>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D31656" w:rsidRPr="001D574D" w:rsidTr="00411331">
        <w:tc>
          <w:tcPr>
            <w:tcW w:w="4676" w:type="dxa"/>
          </w:tcPr>
          <w:p w:rsidR="00D31656" w:rsidRPr="001D574D" w:rsidRDefault="00D31656" w:rsidP="00411331">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D31656" w:rsidRPr="001D574D" w:rsidRDefault="00D31656" w:rsidP="00411331">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D31656" w:rsidRPr="001D574D" w:rsidTr="008016CE">
        <w:trPr>
          <w:trHeight w:val="315"/>
        </w:trPr>
        <w:tc>
          <w:tcPr>
            <w:tcW w:w="4676" w:type="dxa"/>
            <w:vMerge w:val="restart"/>
            <w:vAlign w:val="center"/>
          </w:tcPr>
          <w:p w:rsidR="00D31656" w:rsidRDefault="00D31656" w:rsidP="008016CE">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11103-12</w:t>
            </w:r>
          </w:p>
          <w:p w:rsidR="00D31656" w:rsidRPr="001D574D" w:rsidRDefault="00D31656" w:rsidP="008016CE">
            <w:pPr>
              <w:widowControl w:val="0"/>
              <w:suppressAutoHyphens/>
              <w:rPr>
                <w:rFonts w:ascii="Palatino Linotype" w:hAnsi="Palatino Linotype" w:cs="Mangal"/>
                <w:iCs/>
                <w:kern w:val="1"/>
                <w:sz w:val="24"/>
                <w:szCs w:val="24"/>
                <w:lang w:eastAsia="hi-IN" w:bidi="hi-IN"/>
              </w:rPr>
            </w:pPr>
            <w:r w:rsidRPr="00644360">
              <w:rPr>
                <w:rFonts w:ascii="Palatino Linotype" w:hAnsi="Palatino Linotype" w:cs="Mangal"/>
                <w:b/>
                <w:iCs/>
                <w:kern w:val="1"/>
                <w:sz w:val="24"/>
                <w:szCs w:val="24"/>
                <w:lang w:eastAsia="hi-IN" w:bidi="hi-IN"/>
              </w:rPr>
              <w:t>Porcelánfestés</w:t>
            </w:r>
          </w:p>
        </w:tc>
        <w:tc>
          <w:tcPr>
            <w:tcW w:w="4677" w:type="dxa"/>
          </w:tcPr>
          <w:p w:rsidR="00D31656" w:rsidRPr="00DF786F" w:rsidRDefault="00D31656" w:rsidP="00411331">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P</w:t>
            </w:r>
            <w:r w:rsidRPr="00DF786F">
              <w:rPr>
                <w:rFonts w:ascii="Palatino Linotype" w:hAnsi="Palatino Linotype" w:cs="Arial"/>
                <w:b/>
                <w:sz w:val="24"/>
                <w:szCs w:val="24"/>
              </w:rPr>
              <w:t>orcelán</w:t>
            </w:r>
            <w:r>
              <w:rPr>
                <w:rFonts w:ascii="Palatino Linotype" w:hAnsi="Palatino Linotype" w:cs="Arial"/>
                <w:b/>
                <w:sz w:val="24"/>
                <w:szCs w:val="24"/>
              </w:rPr>
              <w:t>festő gyakorlat</w:t>
            </w:r>
            <w:r w:rsidRPr="00DF786F">
              <w:rPr>
                <w:rFonts w:ascii="Palatino Linotype" w:hAnsi="Palatino Linotype" w:cs="Arial"/>
                <w:b/>
                <w:sz w:val="24"/>
                <w:szCs w:val="24"/>
              </w:rPr>
              <w:t xml:space="preserve"> </w:t>
            </w:r>
          </w:p>
        </w:tc>
      </w:tr>
      <w:tr w:rsidR="00D31656" w:rsidRPr="001D574D" w:rsidTr="00411331">
        <w:trPr>
          <w:trHeight w:val="345"/>
        </w:trPr>
        <w:tc>
          <w:tcPr>
            <w:tcW w:w="4676" w:type="dxa"/>
            <w:vMerge/>
          </w:tcPr>
          <w:p w:rsidR="00D31656" w:rsidRPr="001D574D" w:rsidRDefault="00D31656" w:rsidP="00411331">
            <w:pPr>
              <w:widowControl w:val="0"/>
              <w:suppressAutoHyphens/>
              <w:rPr>
                <w:rFonts w:ascii="Palatino Linotype" w:hAnsi="Palatino Linotype" w:cs="Mangal"/>
                <w:iCs/>
                <w:kern w:val="1"/>
                <w:sz w:val="24"/>
                <w:szCs w:val="24"/>
                <w:lang w:eastAsia="hi-IN" w:bidi="hi-IN"/>
              </w:rPr>
            </w:pPr>
          </w:p>
        </w:tc>
        <w:tc>
          <w:tcPr>
            <w:tcW w:w="4677" w:type="dxa"/>
          </w:tcPr>
          <w:p w:rsidR="00D31656" w:rsidRPr="008A448D" w:rsidRDefault="00D31656" w:rsidP="00411331">
            <w:pPr>
              <w:rPr>
                <w:rFonts w:ascii="Palatino Linotype" w:hAnsi="Palatino Linotype"/>
                <w:bCs/>
                <w:sz w:val="24"/>
                <w:szCs w:val="24"/>
              </w:rPr>
            </w:pPr>
            <w:r w:rsidRPr="00E95DF8">
              <w:rPr>
                <w:rFonts w:ascii="Palatino Linotype" w:hAnsi="Palatino Linotype"/>
                <w:bCs/>
                <w:sz w:val="24"/>
                <w:szCs w:val="24"/>
              </w:rPr>
              <w:t>A porcelánfestés előtanulmányai és előkészítése</w:t>
            </w:r>
            <w:r w:rsidRPr="008A448D">
              <w:rPr>
                <w:rFonts w:ascii="Palatino Linotype" w:hAnsi="Palatino Linotype"/>
                <w:bCs/>
                <w:sz w:val="24"/>
                <w:szCs w:val="24"/>
              </w:rPr>
              <w:t xml:space="preserve"> </w:t>
            </w:r>
          </w:p>
        </w:tc>
      </w:tr>
      <w:tr w:rsidR="00D31656" w:rsidRPr="001D574D" w:rsidTr="00411331">
        <w:trPr>
          <w:trHeight w:val="330"/>
        </w:trPr>
        <w:tc>
          <w:tcPr>
            <w:tcW w:w="4676" w:type="dxa"/>
            <w:vMerge/>
          </w:tcPr>
          <w:p w:rsidR="00D31656" w:rsidRPr="001D574D" w:rsidRDefault="00D31656" w:rsidP="00411331">
            <w:pPr>
              <w:widowControl w:val="0"/>
              <w:suppressAutoHyphens/>
              <w:rPr>
                <w:rFonts w:ascii="Palatino Linotype" w:hAnsi="Palatino Linotype" w:cs="Mangal"/>
                <w:iCs/>
                <w:kern w:val="1"/>
                <w:sz w:val="24"/>
                <w:szCs w:val="24"/>
                <w:lang w:eastAsia="hi-IN" w:bidi="hi-IN"/>
              </w:rPr>
            </w:pPr>
          </w:p>
        </w:tc>
        <w:tc>
          <w:tcPr>
            <w:tcW w:w="4677" w:type="dxa"/>
          </w:tcPr>
          <w:p w:rsidR="00D31656" w:rsidRPr="00E95DF8" w:rsidRDefault="00D31656" w:rsidP="00693504">
            <w:pPr>
              <w:rPr>
                <w:rFonts w:ascii="Palatino Linotype" w:hAnsi="Palatino Linotype"/>
                <w:bCs/>
                <w:sz w:val="24"/>
                <w:szCs w:val="24"/>
              </w:rPr>
            </w:pPr>
            <w:r w:rsidRPr="00E87995">
              <w:rPr>
                <w:rFonts w:ascii="Palatino Linotype" w:hAnsi="Palatino Linotype"/>
                <w:bCs/>
                <w:sz w:val="24"/>
                <w:szCs w:val="24"/>
              </w:rPr>
              <w:t>Festőminták grafikus ábrázolása</w:t>
            </w:r>
            <w:r>
              <w:rPr>
                <w:rFonts w:ascii="Palatino Linotype" w:hAnsi="Palatino Linotype"/>
                <w:bCs/>
                <w:sz w:val="24"/>
                <w:szCs w:val="24"/>
              </w:rPr>
              <w:t>,</w:t>
            </w:r>
            <w:r w:rsidRPr="008A448D">
              <w:rPr>
                <w:rFonts w:ascii="Palatino Linotype" w:hAnsi="Palatino Linotype"/>
                <w:bCs/>
                <w:sz w:val="24"/>
                <w:szCs w:val="24"/>
              </w:rPr>
              <w:t xml:space="preserve"> </w:t>
            </w:r>
            <w:r>
              <w:rPr>
                <w:rFonts w:ascii="Palatino Linotype" w:hAnsi="Palatino Linotype"/>
                <w:bCs/>
                <w:sz w:val="24"/>
                <w:szCs w:val="24"/>
              </w:rPr>
              <w:t>t</w:t>
            </w:r>
            <w:r w:rsidRPr="008A448D">
              <w:rPr>
                <w:rFonts w:ascii="Palatino Linotype" w:hAnsi="Palatino Linotype"/>
                <w:bCs/>
                <w:sz w:val="24"/>
                <w:szCs w:val="24"/>
              </w:rPr>
              <w:t>ollrajz-technika használata</w:t>
            </w:r>
          </w:p>
        </w:tc>
      </w:tr>
      <w:tr w:rsidR="00D31656" w:rsidRPr="001D574D" w:rsidTr="00411331">
        <w:trPr>
          <w:trHeight w:val="315"/>
        </w:trPr>
        <w:tc>
          <w:tcPr>
            <w:tcW w:w="4676" w:type="dxa"/>
            <w:vMerge/>
          </w:tcPr>
          <w:p w:rsidR="00D31656" w:rsidRPr="001D574D" w:rsidRDefault="00D31656" w:rsidP="00411331">
            <w:pPr>
              <w:widowControl w:val="0"/>
              <w:suppressAutoHyphens/>
              <w:rPr>
                <w:rFonts w:ascii="Palatino Linotype" w:hAnsi="Palatino Linotype" w:cs="Mangal"/>
                <w:iCs/>
                <w:kern w:val="1"/>
                <w:sz w:val="24"/>
                <w:szCs w:val="24"/>
                <w:lang w:eastAsia="hi-IN" w:bidi="hi-IN"/>
              </w:rPr>
            </w:pPr>
          </w:p>
        </w:tc>
        <w:tc>
          <w:tcPr>
            <w:tcW w:w="4677" w:type="dxa"/>
          </w:tcPr>
          <w:p w:rsidR="00D31656" w:rsidRPr="00E95DF8" w:rsidRDefault="00D31656" w:rsidP="00411331">
            <w:pPr>
              <w:rPr>
                <w:rFonts w:ascii="Palatino Linotype" w:hAnsi="Palatino Linotype"/>
                <w:bCs/>
                <w:sz w:val="24"/>
                <w:szCs w:val="24"/>
              </w:rPr>
            </w:pPr>
            <w:r w:rsidRPr="008A448D">
              <w:rPr>
                <w:rFonts w:ascii="Palatino Linotype" w:hAnsi="Palatino Linotype"/>
                <w:bCs/>
                <w:sz w:val="24"/>
                <w:szCs w:val="24"/>
              </w:rPr>
              <w:t>Lazúrozás és az ecsettel történő kitöltés módjai</w:t>
            </w:r>
          </w:p>
        </w:tc>
      </w:tr>
      <w:tr w:rsidR="00D31656" w:rsidRPr="001D574D" w:rsidTr="00411331">
        <w:trPr>
          <w:trHeight w:val="285"/>
        </w:trPr>
        <w:tc>
          <w:tcPr>
            <w:tcW w:w="4676" w:type="dxa"/>
            <w:vMerge/>
          </w:tcPr>
          <w:p w:rsidR="00D31656" w:rsidRPr="001D574D" w:rsidRDefault="00D31656" w:rsidP="00411331">
            <w:pPr>
              <w:widowControl w:val="0"/>
              <w:suppressAutoHyphens/>
              <w:rPr>
                <w:rFonts w:ascii="Palatino Linotype" w:hAnsi="Palatino Linotype" w:cs="Mangal"/>
                <w:iCs/>
                <w:kern w:val="1"/>
                <w:sz w:val="24"/>
                <w:szCs w:val="24"/>
                <w:lang w:eastAsia="hi-IN" w:bidi="hi-IN"/>
              </w:rPr>
            </w:pPr>
          </w:p>
        </w:tc>
        <w:tc>
          <w:tcPr>
            <w:tcW w:w="4677" w:type="dxa"/>
          </w:tcPr>
          <w:p w:rsidR="00D31656" w:rsidRPr="008A448D" w:rsidRDefault="00D31656" w:rsidP="00411331">
            <w:pPr>
              <w:rPr>
                <w:rFonts w:ascii="Palatino Linotype" w:hAnsi="Palatino Linotype"/>
                <w:bCs/>
                <w:sz w:val="24"/>
                <w:szCs w:val="24"/>
              </w:rPr>
            </w:pPr>
            <w:r w:rsidRPr="008A448D">
              <w:rPr>
                <w:rFonts w:ascii="Palatino Linotype" w:hAnsi="Palatino Linotype"/>
                <w:bCs/>
                <w:sz w:val="24"/>
                <w:szCs w:val="24"/>
              </w:rPr>
              <w:t>Figurafestés műveletei</w:t>
            </w:r>
          </w:p>
        </w:tc>
      </w:tr>
      <w:tr w:rsidR="00D31656" w:rsidRPr="001D574D" w:rsidTr="00411331">
        <w:trPr>
          <w:trHeight w:val="315"/>
        </w:trPr>
        <w:tc>
          <w:tcPr>
            <w:tcW w:w="4676" w:type="dxa"/>
            <w:vMerge/>
          </w:tcPr>
          <w:p w:rsidR="00D31656" w:rsidRPr="001D574D" w:rsidRDefault="00D31656" w:rsidP="00411331">
            <w:pPr>
              <w:widowControl w:val="0"/>
              <w:suppressAutoHyphens/>
              <w:rPr>
                <w:rFonts w:ascii="Palatino Linotype" w:hAnsi="Palatino Linotype" w:cs="Mangal"/>
                <w:iCs/>
                <w:kern w:val="1"/>
                <w:sz w:val="24"/>
                <w:szCs w:val="24"/>
                <w:lang w:eastAsia="hi-IN" w:bidi="hi-IN"/>
              </w:rPr>
            </w:pPr>
          </w:p>
        </w:tc>
        <w:tc>
          <w:tcPr>
            <w:tcW w:w="4677" w:type="dxa"/>
          </w:tcPr>
          <w:p w:rsidR="00D31656" w:rsidRPr="008A448D" w:rsidRDefault="00D31656" w:rsidP="00411331">
            <w:pPr>
              <w:rPr>
                <w:rFonts w:ascii="Palatino Linotype" w:hAnsi="Palatino Linotype"/>
                <w:bCs/>
                <w:sz w:val="24"/>
                <w:szCs w:val="24"/>
              </w:rPr>
            </w:pPr>
            <w:r w:rsidRPr="008A448D">
              <w:rPr>
                <w:rFonts w:ascii="Palatino Linotype" w:hAnsi="Palatino Linotype"/>
                <w:bCs/>
                <w:sz w:val="24"/>
                <w:szCs w:val="24"/>
              </w:rPr>
              <w:t>Egyéb díszítési eljárások</w:t>
            </w:r>
          </w:p>
        </w:tc>
      </w:tr>
      <w:tr w:rsidR="00D31656" w:rsidRPr="001D574D" w:rsidTr="00411331">
        <w:trPr>
          <w:trHeight w:val="270"/>
        </w:trPr>
        <w:tc>
          <w:tcPr>
            <w:tcW w:w="4676" w:type="dxa"/>
            <w:vMerge/>
          </w:tcPr>
          <w:p w:rsidR="00D31656" w:rsidRPr="001D574D" w:rsidRDefault="00D31656" w:rsidP="00411331">
            <w:pPr>
              <w:widowControl w:val="0"/>
              <w:suppressAutoHyphens/>
              <w:rPr>
                <w:rFonts w:ascii="Palatino Linotype" w:hAnsi="Palatino Linotype" w:cs="Mangal"/>
                <w:iCs/>
                <w:kern w:val="1"/>
                <w:sz w:val="24"/>
                <w:szCs w:val="24"/>
                <w:lang w:eastAsia="hi-IN" w:bidi="hi-IN"/>
              </w:rPr>
            </w:pPr>
          </w:p>
        </w:tc>
        <w:tc>
          <w:tcPr>
            <w:tcW w:w="4677" w:type="dxa"/>
          </w:tcPr>
          <w:p w:rsidR="00D31656" w:rsidRPr="008A448D" w:rsidRDefault="00D31656" w:rsidP="00411331">
            <w:pPr>
              <w:rPr>
                <w:rFonts w:ascii="Palatino Linotype" w:hAnsi="Palatino Linotype"/>
                <w:bCs/>
                <w:sz w:val="24"/>
                <w:szCs w:val="24"/>
              </w:rPr>
            </w:pPr>
            <w:r w:rsidRPr="008A448D">
              <w:rPr>
                <w:rFonts w:ascii="Palatino Linotype" w:hAnsi="Palatino Linotype"/>
                <w:bCs/>
                <w:sz w:val="24"/>
                <w:szCs w:val="24"/>
              </w:rPr>
              <w:t>Különböző dekorégetési módok, hibajavítási lehetőségek</w:t>
            </w:r>
          </w:p>
        </w:tc>
      </w:tr>
    </w:tbl>
    <w:p w:rsidR="00D31656" w:rsidRDefault="00D31656" w:rsidP="00E71648">
      <w:pPr>
        <w:rPr>
          <w:rFonts w:ascii="Palatino Linotype" w:hAnsi="Palatino Linotype"/>
          <w:sz w:val="24"/>
          <w:szCs w:val="24"/>
        </w:rPr>
      </w:pPr>
    </w:p>
    <w:p w:rsidR="00D31656" w:rsidRDefault="00D31656" w:rsidP="00E71648">
      <w:pPr>
        <w:rPr>
          <w:rFonts w:ascii="Palatino Linotype" w:hAnsi="Palatino Linotype"/>
          <w:sz w:val="24"/>
          <w:szCs w:val="24"/>
        </w:rPr>
      </w:pPr>
    </w:p>
    <w:p w:rsidR="00D31656" w:rsidRDefault="00D31656" w:rsidP="00E71648">
      <w:pPr>
        <w:rPr>
          <w:rFonts w:ascii="Palatino Linotype" w:hAnsi="Palatino Linotype"/>
          <w:sz w:val="24"/>
          <w:szCs w:val="24"/>
        </w:rPr>
      </w:pPr>
    </w:p>
    <w:p w:rsidR="00D31656" w:rsidRDefault="00D31656">
      <w:pP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31656" w:rsidRPr="001D574D" w:rsidRDefault="00D31656" w:rsidP="00E71648">
      <w:pPr>
        <w:rPr>
          <w:rFonts w:ascii="Palatino Linotype" w:hAnsi="Palatino Linotype" w:cs="Mangal"/>
          <w:iCs/>
          <w:kern w:val="1"/>
          <w:sz w:val="24"/>
          <w:szCs w:val="24"/>
          <w:lang w:eastAsia="hi-IN" w:bidi="hi-IN"/>
        </w:rPr>
      </w:pPr>
      <w:r>
        <w:rPr>
          <w:rFonts w:ascii="Palatino Linotype" w:hAnsi="Palatino Linotype" w:cs="Mangal"/>
          <w:b/>
          <w:kern w:val="1"/>
          <w:sz w:val="24"/>
          <w:szCs w:val="24"/>
          <w:lang w:eastAsia="hi-IN" w:bidi="hi-IN"/>
        </w:rPr>
        <w:t>11103-12</w:t>
      </w:r>
      <w:r>
        <w:rPr>
          <w:rFonts w:ascii="Palatino Linotype" w:hAnsi="Palatino Linotype"/>
          <w:b/>
          <w:sz w:val="24"/>
          <w:szCs w:val="24"/>
        </w:rPr>
        <w:t xml:space="preserve"> P</w:t>
      </w:r>
      <w:r w:rsidRPr="00DF786F">
        <w:rPr>
          <w:rFonts w:ascii="Palatino Linotype" w:hAnsi="Palatino Linotype" w:cs="Arial"/>
          <w:b/>
          <w:sz w:val="24"/>
          <w:szCs w:val="24"/>
        </w:rPr>
        <w:t>orcelán</w:t>
      </w:r>
      <w:r>
        <w:rPr>
          <w:rFonts w:ascii="Palatino Linotype" w:hAnsi="Palatino Linotype" w:cs="Arial"/>
          <w:b/>
          <w:sz w:val="24"/>
          <w:szCs w:val="24"/>
        </w:rPr>
        <w:t>festés</w:t>
      </w:r>
    </w:p>
    <w:p w:rsidR="00D31656" w:rsidRDefault="00D31656" w:rsidP="00E71648">
      <w:pPr>
        <w:rPr>
          <w:rFonts w:ascii="Palatino Linotype" w:hAnsi="Palatino Linotype" w:cs="Mangal"/>
          <w:b/>
          <w:kern w:val="1"/>
          <w:sz w:val="24"/>
          <w:szCs w:val="24"/>
          <w:lang w:eastAsia="hi-IN" w:bidi="hi-IN"/>
        </w:rPr>
      </w:pPr>
    </w:p>
    <w:p w:rsidR="00D31656" w:rsidRDefault="00D31656" w:rsidP="00504D4A">
      <w:pPr>
        <w:ind w:firstLine="567"/>
        <w:rPr>
          <w:rFonts w:ascii="Palatino Linotype" w:hAnsi="Palatino Linotype"/>
          <w:b/>
          <w:sz w:val="24"/>
          <w:szCs w:val="24"/>
        </w:rPr>
      </w:pPr>
      <w:r>
        <w:rPr>
          <w:rFonts w:ascii="Palatino Linotype" w:hAnsi="Palatino Linotype" w:cs="Arial"/>
          <w:b/>
          <w:sz w:val="24"/>
          <w:szCs w:val="24"/>
        </w:rPr>
        <w:t>P</w:t>
      </w:r>
      <w:r w:rsidRPr="00DF786F">
        <w:rPr>
          <w:rFonts w:ascii="Palatino Linotype" w:hAnsi="Palatino Linotype" w:cs="Arial"/>
          <w:b/>
          <w:sz w:val="24"/>
          <w:szCs w:val="24"/>
        </w:rPr>
        <w:t>orcelán</w:t>
      </w:r>
      <w:r>
        <w:rPr>
          <w:rFonts w:ascii="Palatino Linotype" w:hAnsi="Palatino Linotype" w:cs="Arial"/>
          <w:b/>
          <w:sz w:val="24"/>
          <w:szCs w:val="24"/>
        </w:rPr>
        <w:t xml:space="preserve">festő </w:t>
      </w:r>
      <w:r w:rsidRPr="00DF786F">
        <w:rPr>
          <w:rFonts w:ascii="Palatino Linotype" w:hAnsi="Palatino Linotype" w:cs="Arial"/>
          <w:b/>
          <w:sz w:val="24"/>
          <w:szCs w:val="24"/>
        </w:rPr>
        <w:t>gyakorlat</w:t>
      </w:r>
    </w:p>
    <w:p w:rsidR="00D31656" w:rsidRPr="00DF6E87" w:rsidRDefault="00D31656" w:rsidP="00E71648">
      <w:pPr>
        <w:widowControl w:val="0"/>
        <w:suppressAutoHyphens/>
        <w:rPr>
          <w:rFonts w:ascii="Palatino Linotype" w:hAnsi="Palatino Linotype" w:cs="Mangal"/>
          <w:b/>
          <w:iCs/>
          <w:kern w:val="1"/>
          <w:sz w:val="24"/>
          <w:szCs w:val="24"/>
          <w:lang w:eastAsia="hi-IN" w:bidi="hi-IN"/>
        </w:rPr>
      </w:pPr>
    </w:p>
    <w:p w:rsidR="00D31656" w:rsidRDefault="00D31656" w:rsidP="00504D4A">
      <w:pPr>
        <w:ind w:left="567"/>
        <w:rPr>
          <w:rFonts w:ascii="Palatino Linotype" w:hAnsi="Palatino Linotype"/>
          <w:b/>
          <w:sz w:val="24"/>
          <w:szCs w:val="24"/>
        </w:rPr>
      </w:pPr>
      <w:r>
        <w:rPr>
          <w:rFonts w:ascii="Palatino Linotype" w:hAnsi="Palatino Linotype"/>
          <w:b/>
          <w:sz w:val="24"/>
          <w:szCs w:val="24"/>
        </w:rPr>
        <w:t>Témakörök</w:t>
      </w:r>
    </w:p>
    <w:p w:rsidR="00D31656" w:rsidRDefault="00D31656" w:rsidP="00E71648">
      <w:pPr>
        <w:ind w:left="1224"/>
        <w:rPr>
          <w:rFonts w:ascii="Palatino Linotype" w:hAnsi="Palatino Linotype"/>
          <w:b/>
          <w:sz w:val="24"/>
          <w:szCs w:val="24"/>
        </w:rPr>
      </w:pPr>
    </w:p>
    <w:p w:rsidR="00D31656" w:rsidRDefault="00D31656" w:rsidP="00504D4A">
      <w:pPr>
        <w:widowControl w:val="0"/>
        <w:tabs>
          <w:tab w:val="right" w:pos="9000"/>
        </w:tabs>
        <w:suppressAutoHyphens/>
        <w:ind w:left="709"/>
        <w:rPr>
          <w:rFonts w:ascii="Palatino Linotype" w:hAnsi="Palatino Linotype"/>
          <w:b/>
          <w:bCs/>
          <w:sz w:val="24"/>
          <w:szCs w:val="24"/>
        </w:rPr>
      </w:pPr>
      <w:r w:rsidRPr="00B07693">
        <w:rPr>
          <w:rFonts w:ascii="Palatino Linotype" w:hAnsi="Palatino Linotype"/>
          <w:b/>
          <w:bCs/>
          <w:sz w:val="24"/>
          <w:szCs w:val="24"/>
        </w:rPr>
        <w:t>A porcelánfestés előtanulmányai és előkészítése</w:t>
      </w:r>
      <w:r w:rsidRPr="002E2A99">
        <w:rPr>
          <w:rFonts w:ascii="Palatino Linotype" w:hAnsi="Palatino Linotype"/>
          <w:b/>
          <w:bCs/>
          <w:sz w:val="24"/>
          <w:szCs w:val="24"/>
        </w:rPr>
        <w:t xml:space="preserve"> </w:t>
      </w:r>
    </w:p>
    <w:p w:rsidR="00D31656" w:rsidRDefault="00D31656" w:rsidP="00504D4A">
      <w:pPr>
        <w:widowControl w:val="0"/>
        <w:suppressAutoHyphens/>
        <w:ind w:left="709"/>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D31656" w:rsidRPr="00A8220A" w:rsidRDefault="00D31656" w:rsidP="00504D4A">
      <w:pPr>
        <w:ind w:left="1276"/>
        <w:jc w:val="both"/>
        <w:rPr>
          <w:rFonts w:ascii="Palatino Linotype" w:hAnsi="Palatino Linotype"/>
          <w:sz w:val="24"/>
          <w:szCs w:val="24"/>
        </w:rPr>
      </w:pPr>
      <w:r>
        <w:rPr>
          <w:rFonts w:ascii="Palatino Linotype" w:hAnsi="Palatino Linotype"/>
          <w:sz w:val="24"/>
          <w:szCs w:val="24"/>
        </w:rPr>
        <w:t>a</w:t>
      </w:r>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D31656" w:rsidRPr="00200E4F" w:rsidRDefault="00D31656" w:rsidP="00504D4A">
      <w:pPr>
        <w:ind w:left="1276"/>
        <w:jc w:val="both"/>
        <w:rPr>
          <w:rFonts w:ascii="Palatino Linotype" w:hAnsi="Palatino Linotype"/>
          <w:sz w:val="24"/>
          <w:szCs w:val="24"/>
        </w:rPr>
      </w:pPr>
      <w:r>
        <w:rPr>
          <w:rFonts w:ascii="Palatino Linotype" w:hAnsi="Palatino Linotype"/>
          <w:sz w:val="24"/>
          <w:szCs w:val="24"/>
        </w:rPr>
        <w:t xml:space="preserve">a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233291">
        <w:rPr>
          <w:rFonts w:ascii="Palatino Linotype" w:hAnsi="Palatino Linotype"/>
          <w:bCs/>
          <w:sz w:val="24"/>
          <w:szCs w:val="24"/>
        </w:rPr>
        <w:t>zemélyes munkaterület kialakítása</w:t>
      </w:r>
    </w:p>
    <w:p w:rsidR="00D31656" w:rsidRPr="00200E4F" w:rsidRDefault="00D31656" w:rsidP="00504D4A">
      <w:pPr>
        <w:ind w:left="1276"/>
        <w:jc w:val="both"/>
        <w:rPr>
          <w:rFonts w:ascii="Palatino Linotype" w:hAnsi="Palatino Linotype"/>
          <w:sz w:val="24"/>
          <w:szCs w:val="24"/>
        </w:rPr>
      </w:pPr>
      <w:r>
        <w:rPr>
          <w:rFonts w:ascii="Palatino Linotype" w:hAnsi="Palatino Linotype"/>
          <w:sz w:val="24"/>
          <w:szCs w:val="24"/>
        </w:rPr>
        <w:t>a</w:t>
      </w:r>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D31656" w:rsidRPr="00E779EA" w:rsidRDefault="00D31656" w:rsidP="00504D4A">
      <w:pPr>
        <w:ind w:left="709"/>
        <w:jc w:val="both"/>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D31656" w:rsidRDefault="00D31656" w:rsidP="00504D4A">
      <w:pPr>
        <w:ind w:left="709"/>
        <w:jc w:val="both"/>
        <w:rPr>
          <w:rFonts w:ascii="Palatino Linotype" w:hAnsi="Palatino Linotype"/>
          <w:sz w:val="24"/>
          <w:szCs w:val="24"/>
        </w:rPr>
      </w:pPr>
      <w:r w:rsidRPr="00DE6FB4">
        <w:rPr>
          <w:rFonts w:ascii="Palatino Linotype" w:hAnsi="Palatino Linotype"/>
          <w:sz w:val="24"/>
          <w:szCs w:val="24"/>
        </w:rPr>
        <w:t>Hagyományos és modern dekorok előrajzolása, másolása</w:t>
      </w:r>
      <w:r>
        <w:rPr>
          <w:rFonts w:ascii="Palatino Linotype" w:hAnsi="Palatino Linotype"/>
          <w:sz w:val="24"/>
          <w:szCs w:val="24"/>
        </w:rPr>
        <w:t>:</w:t>
      </w:r>
    </w:p>
    <w:p w:rsidR="00D31656" w:rsidRDefault="00D31656" w:rsidP="00504D4A">
      <w:pPr>
        <w:ind w:left="1276"/>
        <w:jc w:val="both"/>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D31656" w:rsidRPr="00E779EA" w:rsidRDefault="00D31656" w:rsidP="00504D4A">
      <w:pPr>
        <w:ind w:left="1276"/>
        <w:jc w:val="both"/>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D31656" w:rsidRDefault="00D31656" w:rsidP="00504D4A">
      <w:pPr>
        <w:ind w:left="1276"/>
        <w:jc w:val="both"/>
        <w:rPr>
          <w:rFonts w:ascii="Palatino Linotype" w:hAnsi="Palatino Linotype" w:cs="Mangal"/>
          <w:kern w:val="1"/>
          <w:sz w:val="24"/>
          <w:szCs w:val="24"/>
          <w:lang w:eastAsia="hi-IN" w:bidi="hi-IN"/>
        </w:rPr>
      </w:pPr>
      <w:r w:rsidRPr="00E779EA">
        <w:rPr>
          <w:rFonts w:ascii="Palatino Linotype" w:hAnsi="Palatino Linotype"/>
          <w:sz w:val="24"/>
          <w:szCs w:val="24"/>
        </w:rPr>
        <w:t>A pausni (szúrt minta) készítési módja, azok méretarányos kicsinyítése</w:t>
      </w:r>
      <w:r>
        <w:rPr>
          <w:rFonts w:ascii="Palatino Linotype" w:hAnsi="Palatino Linotype" w:cs="Mangal"/>
          <w:kern w:val="1"/>
          <w:sz w:val="24"/>
          <w:szCs w:val="24"/>
          <w:lang w:eastAsia="hi-IN" w:bidi="hi-IN"/>
        </w:rPr>
        <w:t>, nagyítása; a minták átmásolása, sokszorosítása</w:t>
      </w:r>
    </w:p>
    <w:p w:rsidR="00D31656" w:rsidRPr="006B557B" w:rsidRDefault="00D31656" w:rsidP="00504D4A">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D31656" w:rsidRDefault="00D31656" w:rsidP="00504D4A">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D31656" w:rsidRDefault="00D31656" w:rsidP="00504D4A">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4D29B0">
        <w:rPr>
          <w:rFonts w:ascii="Palatino Linotype" w:hAnsi="Palatino Linotype"/>
          <w:bCs/>
          <w:sz w:val="24"/>
          <w:szCs w:val="24"/>
        </w:rPr>
        <w:t>éziszerszámok</w:t>
      </w:r>
      <w:r>
        <w:rPr>
          <w:rFonts w:ascii="Palatino Linotype" w:hAnsi="Palatino Linotype"/>
          <w:bCs/>
          <w:sz w:val="24"/>
          <w:szCs w:val="24"/>
        </w:rPr>
        <w:t>,</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D31656" w:rsidRPr="00E779EA" w:rsidRDefault="00D31656" w:rsidP="00504D4A">
      <w:pPr>
        <w:ind w:left="709"/>
        <w:jc w:val="both"/>
        <w:rPr>
          <w:rFonts w:ascii="Palatino Linotype" w:hAnsi="Palatino Linotype"/>
          <w:sz w:val="24"/>
          <w:szCs w:val="24"/>
        </w:rPr>
      </w:pPr>
      <w:r w:rsidRPr="004F1D14">
        <w:rPr>
          <w:rFonts w:ascii="Palatino Linotype" w:hAnsi="Palatino Linotype"/>
          <w:bCs/>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D31656" w:rsidRPr="00E779EA" w:rsidRDefault="00D31656" w:rsidP="00504D4A">
      <w:pPr>
        <w:ind w:left="1276"/>
        <w:jc w:val="both"/>
        <w:rPr>
          <w:rFonts w:ascii="Palatino Linotype" w:hAnsi="Palatino Linotype"/>
          <w:sz w:val="24"/>
          <w:szCs w:val="24"/>
        </w:rPr>
      </w:pPr>
      <w:r>
        <w:rPr>
          <w:rFonts w:ascii="Palatino Linotype" w:hAnsi="Palatino Linotype"/>
          <w:sz w:val="24"/>
          <w:szCs w:val="24"/>
        </w:rPr>
        <w:t>a</w:t>
      </w:r>
      <w:r w:rsidRPr="00E779EA">
        <w:rPr>
          <w:rFonts w:ascii="Palatino Linotype" w:hAnsi="Palatino Linotype"/>
          <w:sz w:val="24"/>
          <w:szCs w:val="24"/>
        </w:rPr>
        <w:t xml:space="preserve"> különböző technológiai folyamatokhoz szükséges festékek keverése, adalékanyagok aránya</w:t>
      </w:r>
    </w:p>
    <w:p w:rsidR="00D31656" w:rsidRPr="00E779EA" w:rsidRDefault="00D31656" w:rsidP="00504D4A">
      <w:pPr>
        <w:ind w:left="1276"/>
        <w:jc w:val="both"/>
        <w:rPr>
          <w:rFonts w:ascii="Palatino Linotype" w:hAnsi="Palatino Linotype"/>
          <w:sz w:val="24"/>
          <w:szCs w:val="24"/>
        </w:rPr>
      </w:pPr>
      <w:r w:rsidRPr="00E779EA">
        <w:rPr>
          <w:rFonts w:ascii="Palatino Linotype" w:hAnsi="Palatino Linotype"/>
          <w:sz w:val="24"/>
          <w:szCs w:val="24"/>
        </w:rPr>
        <w:t>A festéktörés; a festék finomságának és a festék tisztaságának fontossága</w:t>
      </w:r>
    </w:p>
    <w:p w:rsidR="00D31656" w:rsidRPr="00E779EA" w:rsidRDefault="00D31656" w:rsidP="00504D4A">
      <w:pPr>
        <w:ind w:left="1276"/>
        <w:jc w:val="both"/>
        <w:rPr>
          <w:rFonts w:ascii="Palatino Linotype" w:hAnsi="Palatino Linotype"/>
          <w:sz w:val="24"/>
          <w:szCs w:val="24"/>
        </w:rPr>
      </w:pPr>
      <w:r w:rsidRPr="00E779EA">
        <w:rPr>
          <w:rFonts w:ascii="Palatino Linotype" w:hAnsi="Palatino Linotype"/>
          <w:sz w:val="24"/>
          <w:szCs w:val="24"/>
        </w:rPr>
        <w:t>Arany, platina, lüszter felfestésének szabályai, alkalmazásuk megfelelő rétegvastagsága, a porcelán tárgyra történő ráégetés lehetőségei, valamint a felfestésük során használatos adalékanyagok</w:t>
      </w:r>
    </w:p>
    <w:p w:rsidR="00D31656" w:rsidRPr="00200E4F" w:rsidRDefault="00D31656" w:rsidP="00504D4A">
      <w:pPr>
        <w:ind w:left="1276"/>
        <w:jc w:val="both"/>
        <w:rPr>
          <w:rFonts w:ascii="Palatino Linotype" w:hAnsi="Palatino Linotype"/>
          <w:sz w:val="24"/>
          <w:szCs w:val="24"/>
        </w:rPr>
      </w:pPr>
      <w:r w:rsidRPr="00200E4F">
        <w:rPr>
          <w:rFonts w:ascii="Palatino Linotype" w:hAnsi="Palatino Linotype"/>
          <w:sz w:val="24"/>
          <w:szCs w:val="24"/>
        </w:rPr>
        <w:t>munkavégzésre, munkaterületre vonatkozó munka-, baleset-, egészség-, tűz- és környezetvédelmi előírás</w:t>
      </w:r>
      <w:r>
        <w:rPr>
          <w:rFonts w:ascii="Palatino Linotype" w:hAnsi="Palatino Linotype"/>
          <w:sz w:val="24"/>
          <w:szCs w:val="24"/>
        </w:rPr>
        <w:t>ok betartása</w:t>
      </w:r>
      <w:r w:rsidRPr="00200E4F">
        <w:rPr>
          <w:rFonts w:ascii="Palatino Linotype" w:hAnsi="Palatino Linotype"/>
          <w:sz w:val="24"/>
          <w:szCs w:val="24"/>
        </w:rPr>
        <w:t xml:space="preserve"> </w:t>
      </w:r>
    </w:p>
    <w:p w:rsidR="00D31656" w:rsidRPr="002E2A99" w:rsidRDefault="00D31656" w:rsidP="00E71648">
      <w:pPr>
        <w:widowControl w:val="0"/>
        <w:suppressAutoHyphens/>
        <w:ind w:left="1500"/>
        <w:rPr>
          <w:rFonts w:ascii="Palatino Linotype" w:hAnsi="Palatino Linotype"/>
          <w:bCs/>
          <w:sz w:val="24"/>
          <w:szCs w:val="24"/>
        </w:rPr>
      </w:pPr>
    </w:p>
    <w:p w:rsidR="00D31656" w:rsidRPr="00E779EA" w:rsidRDefault="00D31656" w:rsidP="00504D4A">
      <w:pPr>
        <w:ind w:left="709"/>
        <w:rPr>
          <w:rFonts w:ascii="Palatino Linotype" w:hAnsi="Palatino Linotype"/>
          <w:bCs/>
          <w:sz w:val="24"/>
          <w:szCs w:val="24"/>
        </w:rPr>
      </w:pPr>
      <w:r w:rsidRPr="007D6418">
        <w:rPr>
          <w:rFonts w:ascii="Palatino Linotype" w:hAnsi="Palatino Linotype"/>
          <w:b/>
          <w:bCs/>
          <w:sz w:val="24"/>
          <w:szCs w:val="24"/>
        </w:rPr>
        <w:t xml:space="preserve">Festőminták grafikus ábrázolása, tollrajz-technika használata </w:t>
      </w:r>
    </w:p>
    <w:p w:rsidR="00D31656" w:rsidRPr="00B651CF" w:rsidRDefault="00D31656" w:rsidP="00504D4A">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r>
        <w:rPr>
          <w:rFonts w:ascii="Palatino Linotype" w:hAnsi="Palatino Linotype"/>
          <w:sz w:val="24"/>
          <w:szCs w:val="24"/>
        </w:rPr>
        <w:t>, m</w:t>
      </w:r>
      <w:r w:rsidRPr="002D2CCB">
        <w:rPr>
          <w:rFonts w:ascii="Palatino Linotype" w:hAnsi="Palatino Linotype"/>
          <w:sz w:val="24"/>
          <w:szCs w:val="24"/>
        </w:rPr>
        <w:t>egfelelő rajzfesték keverése</w:t>
      </w:r>
    </w:p>
    <w:p w:rsidR="00D31656" w:rsidRPr="002D2CCB" w:rsidRDefault="00D31656" w:rsidP="00504D4A">
      <w:pPr>
        <w:ind w:left="709"/>
        <w:jc w:val="both"/>
        <w:rPr>
          <w:rFonts w:ascii="Palatino Linotype" w:hAnsi="Palatino Linotype"/>
          <w:sz w:val="24"/>
          <w:szCs w:val="24"/>
        </w:rPr>
      </w:pPr>
      <w:r w:rsidRPr="002D2CCB">
        <w:rPr>
          <w:rFonts w:ascii="Palatino Linotype" w:hAnsi="Palatino Linotype"/>
          <w:sz w:val="24"/>
          <w:szCs w:val="24"/>
        </w:rPr>
        <w:lastRenderedPageBreak/>
        <w:t>Távol keleti és különleges díszítő motívumok (ornamentális, figurális) tollrajza, lendületes, törésmentes vonalak kialakítása</w:t>
      </w:r>
    </w:p>
    <w:p w:rsidR="00D31656" w:rsidRDefault="00D31656" w:rsidP="00504D4A">
      <w:pPr>
        <w:ind w:left="709"/>
        <w:jc w:val="both"/>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D31656" w:rsidRPr="00AB67CE" w:rsidRDefault="00D31656" w:rsidP="00504D4A">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Pr="00313436" w:rsidRDefault="00D31656" w:rsidP="00504D4A">
      <w:pPr>
        <w:ind w:left="709"/>
        <w:jc w:val="both"/>
        <w:rPr>
          <w:rFonts w:ascii="Palatino Linotype" w:hAnsi="Palatino Linotype"/>
          <w:sz w:val="24"/>
          <w:szCs w:val="24"/>
        </w:rPr>
      </w:pPr>
      <w:r>
        <w:rPr>
          <w:rFonts w:ascii="Palatino Linotype" w:hAnsi="Palatino Linotype"/>
          <w:sz w:val="24"/>
          <w:szCs w:val="24"/>
        </w:rPr>
        <w:t>A tollrajz technikával készült minták, dekorok hibáinak</w:t>
      </w:r>
      <w:r w:rsidRPr="00313436">
        <w:rPr>
          <w:rFonts w:ascii="Palatino Linotype" w:hAnsi="Palatino Linotype"/>
          <w:sz w:val="24"/>
          <w:szCs w:val="24"/>
        </w:rPr>
        <w:t xml:space="preserve"> felismerése, a hiba okainak megszüntetése, javítható hibák javítása</w:t>
      </w:r>
    </w:p>
    <w:p w:rsidR="00D31656" w:rsidRPr="00BC3129" w:rsidRDefault="00D31656" w:rsidP="00E71648">
      <w:pPr>
        <w:tabs>
          <w:tab w:val="right" w:pos="9000"/>
        </w:tabs>
        <w:ind w:left="360"/>
        <w:rPr>
          <w:rFonts w:ascii="Palatino Linotype" w:hAnsi="Palatino Linotype" w:cs="Mangal"/>
          <w:kern w:val="1"/>
          <w:sz w:val="24"/>
          <w:szCs w:val="24"/>
          <w:lang w:eastAsia="hi-IN" w:bidi="hi-IN"/>
        </w:rPr>
      </w:pPr>
    </w:p>
    <w:p w:rsidR="00D31656" w:rsidRDefault="00D31656" w:rsidP="00504D4A">
      <w:pPr>
        <w:tabs>
          <w:tab w:val="right" w:pos="9000"/>
        </w:tabs>
        <w:ind w:left="709"/>
        <w:rPr>
          <w:rFonts w:ascii="Palatino Linotype" w:hAnsi="Palatino Linotype"/>
          <w:b/>
          <w:bCs/>
          <w:sz w:val="24"/>
          <w:szCs w:val="24"/>
        </w:rPr>
      </w:pPr>
      <w:r w:rsidRPr="007D6418">
        <w:rPr>
          <w:rFonts w:ascii="Palatino Linotype" w:hAnsi="Palatino Linotype"/>
          <w:b/>
          <w:bCs/>
          <w:sz w:val="24"/>
          <w:szCs w:val="24"/>
        </w:rPr>
        <w:t>Lazúrozás és az ecsettel történő kitöltés módjai</w:t>
      </w:r>
    </w:p>
    <w:p w:rsidR="00D31656" w:rsidRPr="00C267F0" w:rsidRDefault="00D31656" w:rsidP="00504D4A">
      <w:pPr>
        <w:ind w:left="709"/>
        <w:jc w:val="both"/>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D31656" w:rsidRPr="00A4725F" w:rsidRDefault="00D31656" w:rsidP="00504D4A">
      <w:pPr>
        <w:ind w:left="709"/>
        <w:jc w:val="both"/>
        <w:rPr>
          <w:rFonts w:ascii="Palatino Linotype" w:hAnsi="Palatino Linotype"/>
          <w:sz w:val="24"/>
          <w:szCs w:val="24"/>
        </w:rPr>
      </w:pPr>
      <w:r w:rsidRPr="00A4725F">
        <w:rPr>
          <w:rFonts w:ascii="Palatino Linotype" w:hAnsi="Palatino Linotype"/>
          <w:sz w:val="24"/>
          <w:szCs w:val="24"/>
        </w:rPr>
        <w:t>Alapozás és árnyékolás tónusos munkafolyamata</w:t>
      </w:r>
    </w:p>
    <w:p w:rsidR="00D31656" w:rsidRPr="00A4725F" w:rsidRDefault="00D31656" w:rsidP="00504D4A">
      <w:pPr>
        <w:ind w:left="709"/>
        <w:jc w:val="both"/>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D31656" w:rsidRPr="00A4725F" w:rsidRDefault="00D31656" w:rsidP="00504D4A">
      <w:pPr>
        <w:ind w:left="709"/>
        <w:jc w:val="both"/>
        <w:rPr>
          <w:rFonts w:ascii="Palatino Linotype" w:hAnsi="Palatino Linotype"/>
          <w:sz w:val="24"/>
          <w:szCs w:val="24"/>
        </w:rPr>
      </w:pPr>
      <w:r w:rsidRPr="00A4725F">
        <w:rPr>
          <w:rFonts w:ascii="Palatino Linotype" w:hAnsi="Palatino Linotype"/>
          <w:sz w:val="24"/>
          <w:szCs w:val="24"/>
        </w:rPr>
        <w:t>Kontúrrajz egyenletes kitöltése</w:t>
      </w:r>
    </w:p>
    <w:p w:rsidR="00D31656" w:rsidRPr="00AB67CE" w:rsidRDefault="00D31656" w:rsidP="00504D4A">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504D4A">
      <w:pPr>
        <w:ind w:left="709"/>
        <w:jc w:val="both"/>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Default="00D31656" w:rsidP="00E71648">
      <w:pPr>
        <w:ind w:left="1440"/>
        <w:rPr>
          <w:rFonts w:ascii="Palatino Linotype" w:hAnsi="Palatino Linotype"/>
          <w:sz w:val="24"/>
          <w:szCs w:val="24"/>
        </w:rPr>
      </w:pPr>
    </w:p>
    <w:p w:rsidR="00D31656" w:rsidRPr="001D574D" w:rsidRDefault="00D31656" w:rsidP="00E71648">
      <w:pPr>
        <w:rPr>
          <w:rFonts w:ascii="Palatino Linotype" w:hAnsi="Palatino Linotype" w:cs="Mangal"/>
          <w:iCs/>
          <w:kern w:val="1"/>
          <w:sz w:val="24"/>
          <w:szCs w:val="24"/>
          <w:lang w:eastAsia="hi-IN" w:bidi="hi-IN"/>
        </w:rPr>
      </w:pPr>
      <w:r>
        <w:rPr>
          <w:rFonts w:ascii="Palatino Linotype" w:hAnsi="Palatino Linotype" w:cs="Mangal"/>
          <w:b/>
          <w:kern w:val="1"/>
          <w:sz w:val="24"/>
          <w:szCs w:val="24"/>
          <w:lang w:eastAsia="hi-IN" w:bidi="hi-IN"/>
        </w:rPr>
        <w:t>11103-12</w:t>
      </w:r>
      <w:r>
        <w:rPr>
          <w:rFonts w:ascii="Palatino Linotype" w:hAnsi="Palatino Linotype"/>
          <w:b/>
          <w:sz w:val="24"/>
          <w:szCs w:val="24"/>
        </w:rPr>
        <w:t xml:space="preserve"> P</w:t>
      </w:r>
      <w:r w:rsidRPr="00DF786F">
        <w:rPr>
          <w:rFonts w:ascii="Palatino Linotype" w:hAnsi="Palatino Linotype" w:cs="Arial"/>
          <w:b/>
          <w:sz w:val="24"/>
          <w:szCs w:val="24"/>
        </w:rPr>
        <w:t>orcelán</w:t>
      </w:r>
      <w:r>
        <w:rPr>
          <w:rFonts w:ascii="Palatino Linotype" w:hAnsi="Palatino Linotype" w:cs="Arial"/>
          <w:b/>
          <w:sz w:val="24"/>
          <w:szCs w:val="24"/>
        </w:rPr>
        <w:t>festés</w:t>
      </w:r>
      <w:r w:rsidRPr="00DF786F">
        <w:rPr>
          <w:rFonts w:ascii="Palatino Linotype" w:hAnsi="Palatino Linotype" w:cs="Arial"/>
          <w:b/>
          <w:sz w:val="24"/>
          <w:szCs w:val="24"/>
        </w:rPr>
        <w:t xml:space="preserve"> </w:t>
      </w:r>
    </w:p>
    <w:p w:rsidR="00D31656" w:rsidRDefault="00D31656" w:rsidP="00E71648">
      <w:pPr>
        <w:rPr>
          <w:rFonts w:ascii="Palatino Linotype" w:hAnsi="Palatino Linotype" w:cs="Mangal"/>
          <w:b/>
          <w:kern w:val="1"/>
          <w:sz w:val="24"/>
          <w:szCs w:val="24"/>
          <w:lang w:eastAsia="hi-IN" w:bidi="hi-IN"/>
        </w:rPr>
      </w:pPr>
    </w:p>
    <w:p w:rsidR="00D31656" w:rsidRDefault="00D31656" w:rsidP="00504D4A">
      <w:pPr>
        <w:ind w:firstLine="567"/>
        <w:rPr>
          <w:rFonts w:ascii="Palatino Linotype" w:hAnsi="Palatino Linotype"/>
          <w:b/>
          <w:sz w:val="24"/>
          <w:szCs w:val="24"/>
        </w:rPr>
      </w:pPr>
      <w:r>
        <w:rPr>
          <w:rFonts w:ascii="Palatino Linotype" w:hAnsi="Palatino Linotype" w:cs="Arial"/>
          <w:b/>
          <w:sz w:val="24"/>
          <w:szCs w:val="24"/>
        </w:rPr>
        <w:t>P</w:t>
      </w:r>
      <w:r w:rsidRPr="00DF786F">
        <w:rPr>
          <w:rFonts w:ascii="Palatino Linotype" w:hAnsi="Palatino Linotype" w:cs="Arial"/>
          <w:b/>
          <w:sz w:val="24"/>
          <w:szCs w:val="24"/>
        </w:rPr>
        <w:t>orcelán</w:t>
      </w:r>
      <w:r>
        <w:rPr>
          <w:rFonts w:ascii="Palatino Linotype" w:hAnsi="Palatino Linotype" w:cs="Arial"/>
          <w:b/>
          <w:sz w:val="24"/>
          <w:szCs w:val="24"/>
        </w:rPr>
        <w:t xml:space="preserve">festő </w:t>
      </w:r>
      <w:r w:rsidRPr="00DF786F">
        <w:rPr>
          <w:rFonts w:ascii="Palatino Linotype" w:hAnsi="Palatino Linotype" w:cs="Arial"/>
          <w:b/>
          <w:sz w:val="24"/>
          <w:szCs w:val="24"/>
        </w:rPr>
        <w:t>gyakorlat</w:t>
      </w:r>
    </w:p>
    <w:p w:rsidR="00D31656" w:rsidRPr="00DF6E87" w:rsidRDefault="00D31656" w:rsidP="00E71648">
      <w:pPr>
        <w:widowControl w:val="0"/>
        <w:suppressAutoHyphens/>
        <w:rPr>
          <w:rFonts w:ascii="Palatino Linotype" w:hAnsi="Palatino Linotype" w:cs="Mangal"/>
          <w:b/>
          <w:iCs/>
          <w:kern w:val="1"/>
          <w:sz w:val="24"/>
          <w:szCs w:val="24"/>
          <w:lang w:eastAsia="hi-IN" w:bidi="hi-IN"/>
        </w:rPr>
      </w:pPr>
    </w:p>
    <w:p w:rsidR="00D31656" w:rsidRDefault="00D31656" w:rsidP="00504D4A">
      <w:pPr>
        <w:ind w:left="567"/>
        <w:rPr>
          <w:rFonts w:ascii="Palatino Linotype" w:hAnsi="Palatino Linotype"/>
          <w:b/>
          <w:sz w:val="24"/>
          <w:szCs w:val="24"/>
        </w:rPr>
      </w:pPr>
      <w:r>
        <w:rPr>
          <w:rFonts w:ascii="Palatino Linotype" w:hAnsi="Palatino Linotype"/>
          <w:b/>
          <w:sz w:val="24"/>
          <w:szCs w:val="24"/>
        </w:rPr>
        <w:t>Témakörök</w:t>
      </w:r>
    </w:p>
    <w:p w:rsidR="00D31656" w:rsidRDefault="00D31656" w:rsidP="00E71648">
      <w:pPr>
        <w:ind w:left="1224"/>
        <w:rPr>
          <w:rFonts w:ascii="Palatino Linotype" w:hAnsi="Palatino Linotype"/>
          <w:b/>
          <w:sz w:val="24"/>
          <w:szCs w:val="24"/>
        </w:rPr>
      </w:pPr>
    </w:p>
    <w:p w:rsidR="00D31656" w:rsidRDefault="00D31656" w:rsidP="00504D4A">
      <w:pPr>
        <w:widowControl w:val="0"/>
        <w:tabs>
          <w:tab w:val="right" w:pos="9000"/>
        </w:tabs>
        <w:suppressAutoHyphens/>
        <w:ind w:left="709"/>
        <w:rPr>
          <w:rFonts w:ascii="Palatino Linotype" w:hAnsi="Palatino Linotype"/>
          <w:b/>
          <w:bCs/>
          <w:sz w:val="24"/>
          <w:szCs w:val="24"/>
        </w:rPr>
      </w:pPr>
      <w:r w:rsidRPr="00B07693">
        <w:rPr>
          <w:rFonts w:ascii="Palatino Linotype" w:hAnsi="Palatino Linotype"/>
          <w:b/>
          <w:bCs/>
          <w:sz w:val="24"/>
          <w:szCs w:val="24"/>
        </w:rPr>
        <w:t>A porcelánfestés előtanulmányai és előkészítése</w:t>
      </w:r>
      <w:r w:rsidRPr="002E2A99">
        <w:rPr>
          <w:rFonts w:ascii="Palatino Linotype" w:hAnsi="Palatino Linotype"/>
          <w:b/>
          <w:bCs/>
          <w:sz w:val="24"/>
          <w:szCs w:val="24"/>
        </w:rPr>
        <w:t xml:space="preserve"> </w:t>
      </w:r>
    </w:p>
    <w:p w:rsidR="00D31656" w:rsidRDefault="00D31656" w:rsidP="00504D4A">
      <w:pPr>
        <w:widowControl w:val="0"/>
        <w:suppressAutoHyphens/>
        <w:ind w:left="709"/>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D31656" w:rsidRPr="00A8220A" w:rsidRDefault="00D31656" w:rsidP="00504D4A">
      <w:pPr>
        <w:ind w:left="1276"/>
        <w:jc w:val="both"/>
        <w:rPr>
          <w:rFonts w:ascii="Palatino Linotype" w:hAnsi="Palatino Linotype"/>
          <w:sz w:val="24"/>
          <w:szCs w:val="24"/>
        </w:rPr>
      </w:pPr>
      <w:r>
        <w:rPr>
          <w:rFonts w:ascii="Palatino Linotype" w:hAnsi="Palatino Linotype"/>
          <w:sz w:val="24"/>
          <w:szCs w:val="24"/>
        </w:rPr>
        <w:t>a</w:t>
      </w:r>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D31656" w:rsidRPr="00200E4F" w:rsidRDefault="00D31656" w:rsidP="00504D4A">
      <w:pPr>
        <w:ind w:left="1276"/>
        <w:jc w:val="both"/>
        <w:rPr>
          <w:rFonts w:ascii="Palatino Linotype" w:hAnsi="Palatino Linotype"/>
          <w:sz w:val="24"/>
          <w:szCs w:val="24"/>
        </w:rPr>
      </w:pPr>
      <w:r>
        <w:rPr>
          <w:rFonts w:ascii="Palatino Linotype" w:hAnsi="Palatino Linotype"/>
          <w:sz w:val="24"/>
          <w:szCs w:val="24"/>
        </w:rPr>
        <w:t xml:space="preserve">a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233291">
        <w:rPr>
          <w:rFonts w:ascii="Palatino Linotype" w:hAnsi="Palatino Linotype"/>
          <w:bCs/>
          <w:sz w:val="24"/>
          <w:szCs w:val="24"/>
        </w:rPr>
        <w:t>zemélyes munkaterület kialakítása</w:t>
      </w:r>
    </w:p>
    <w:p w:rsidR="00D31656" w:rsidRPr="00200E4F" w:rsidRDefault="00D31656" w:rsidP="00504D4A">
      <w:pPr>
        <w:ind w:left="1276"/>
        <w:jc w:val="both"/>
        <w:rPr>
          <w:rFonts w:ascii="Palatino Linotype" w:hAnsi="Palatino Linotype"/>
          <w:sz w:val="24"/>
          <w:szCs w:val="24"/>
        </w:rPr>
      </w:pPr>
      <w:r>
        <w:rPr>
          <w:rFonts w:ascii="Palatino Linotype" w:hAnsi="Palatino Linotype"/>
          <w:sz w:val="24"/>
          <w:szCs w:val="24"/>
        </w:rPr>
        <w:t>a</w:t>
      </w:r>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D31656" w:rsidRPr="00E779EA" w:rsidRDefault="00D31656" w:rsidP="00504D4A">
      <w:pPr>
        <w:ind w:left="709"/>
        <w:jc w:val="both"/>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D31656" w:rsidRDefault="00D31656" w:rsidP="00504D4A">
      <w:pPr>
        <w:ind w:left="709"/>
        <w:jc w:val="both"/>
        <w:rPr>
          <w:rFonts w:ascii="Palatino Linotype" w:hAnsi="Palatino Linotype"/>
          <w:sz w:val="24"/>
          <w:szCs w:val="24"/>
        </w:rPr>
      </w:pPr>
      <w:r w:rsidRPr="00DE6FB4">
        <w:rPr>
          <w:rFonts w:ascii="Palatino Linotype" w:hAnsi="Palatino Linotype"/>
          <w:sz w:val="24"/>
          <w:szCs w:val="24"/>
        </w:rPr>
        <w:t>Hagyományos és modern dekorok előrajzolása, másolása</w:t>
      </w:r>
      <w:r>
        <w:rPr>
          <w:rFonts w:ascii="Palatino Linotype" w:hAnsi="Palatino Linotype"/>
          <w:sz w:val="24"/>
          <w:szCs w:val="24"/>
        </w:rPr>
        <w:t>:</w:t>
      </w:r>
    </w:p>
    <w:p w:rsidR="00D31656" w:rsidRDefault="00D31656" w:rsidP="00504D4A">
      <w:pPr>
        <w:ind w:left="1276"/>
        <w:jc w:val="both"/>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D31656" w:rsidRPr="00E779EA" w:rsidRDefault="00D31656" w:rsidP="00504D4A">
      <w:pPr>
        <w:ind w:left="1276"/>
        <w:jc w:val="both"/>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D31656" w:rsidRDefault="00D31656" w:rsidP="00504D4A">
      <w:pPr>
        <w:ind w:left="1276"/>
        <w:jc w:val="both"/>
        <w:rPr>
          <w:rFonts w:ascii="Palatino Linotype" w:hAnsi="Palatino Linotype" w:cs="Mangal"/>
          <w:kern w:val="1"/>
          <w:sz w:val="24"/>
          <w:szCs w:val="24"/>
          <w:lang w:eastAsia="hi-IN" w:bidi="hi-IN"/>
        </w:rPr>
      </w:pPr>
      <w:r w:rsidRPr="00E779EA">
        <w:rPr>
          <w:rFonts w:ascii="Palatino Linotype" w:hAnsi="Palatino Linotype"/>
          <w:sz w:val="24"/>
          <w:szCs w:val="24"/>
        </w:rPr>
        <w:lastRenderedPageBreak/>
        <w:t>A pausni (szúrt minta) készítési módja, azok méretarányos kicsinyítése</w:t>
      </w:r>
      <w:r>
        <w:rPr>
          <w:rFonts w:ascii="Palatino Linotype" w:hAnsi="Palatino Linotype" w:cs="Mangal"/>
          <w:kern w:val="1"/>
          <w:sz w:val="24"/>
          <w:szCs w:val="24"/>
          <w:lang w:eastAsia="hi-IN" w:bidi="hi-IN"/>
        </w:rPr>
        <w:t>, nagyítása; a minták átmásolása, sokszorosítása</w:t>
      </w:r>
    </w:p>
    <w:p w:rsidR="00D31656" w:rsidRPr="006B557B" w:rsidRDefault="00D31656" w:rsidP="00504D4A">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D31656" w:rsidRDefault="00D31656" w:rsidP="00504D4A">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D31656" w:rsidRDefault="00D31656" w:rsidP="00504D4A">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4D29B0">
        <w:rPr>
          <w:rFonts w:ascii="Palatino Linotype" w:hAnsi="Palatino Linotype"/>
          <w:bCs/>
          <w:sz w:val="24"/>
          <w:szCs w:val="24"/>
        </w:rPr>
        <w:t>éziszerszámok</w:t>
      </w:r>
      <w:r>
        <w:rPr>
          <w:rFonts w:ascii="Palatino Linotype" w:hAnsi="Palatino Linotype"/>
          <w:bCs/>
          <w:sz w:val="24"/>
          <w:szCs w:val="24"/>
        </w:rPr>
        <w:t>,</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D31656" w:rsidRPr="00E779EA" w:rsidRDefault="00D31656" w:rsidP="00504D4A">
      <w:pPr>
        <w:ind w:left="709"/>
        <w:jc w:val="both"/>
        <w:rPr>
          <w:rFonts w:ascii="Palatino Linotype" w:hAnsi="Palatino Linotype"/>
          <w:sz w:val="24"/>
          <w:szCs w:val="24"/>
        </w:rPr>
      </w:pPr>
      <w:r w:rsidRPr="004F1D14">
        <w:rPr>
          <w:rFonts w:ascii="Palatino Linotype" w:hAnsi="Palatino Linotype"/>
          <w:bCs/>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D31656" w:rsidRPr="00E779EA" w:rsidRDefault="00D31656" w:rsidP="00504D4A">
      <w:pPr>
        <w:ind w:left="1276"/>
        <w:jc w:val="both"/>
        <w:rPr>
          <w:rFonts w:ascii="Palatino Linotype" w:hAnsi="Palatino Linotype"/>
          <w:sz w:val="24"/>
          <w:szCs w:val="24"/>
        </w:rPr>
      </w:pPr>
      <w:r>
        <w:rPr>
          <w:rFonts w:ascii="Palatino Linotype" w:hAnsi="Palatino Linotype"/>
          <w:sz w:val="24"/>
          <w:szCs w:val="24"/>
        </w:rPr>
        <w:t>a</w:t>
      </w:r>
      <w:r w:rsidRPr="00E779EA">
        <w:rPr>
          <w:rFonts w:ascii="Palatino Linotype" w:hAnsi="Palatino Linotype"/>
          <w:sz w:val="24"/>
          <w:szCs w:val="24"/>
        </w:rPr>
        <w:t xml:space="preserve"> különböző technológiai folyamatokhoz szükséges festékek keverése, adalékanyagok aránya</w:t>
      </w:r>
    </w:p>
    <w:p w:rsidR="00D31656" w:rsidRPr="00E779EA" w:rsidRDefault="00D31656" w:rsidP="00504D4A">
      <w:pPr>
        <w:ind w:left="1276"/>
        <w:jc w:val="both"/>
        <w:rPr>
          <w:rFonts w:ascii="Palatino Linotype" w:hAnsi="Palatino Linotype"/>
          <w:sz w:val="24"/>
          <w:szCs w:val="24"/>
        </w:rPr>
      </w:pPr>
      <w:r w:rsidRPr="00E779EA">
        <w:rPr>
          <w:rFonts w:ascii="Palatino Linotype" w:hAnsi="Palatino Linotype"/>
          <w:sz w:val="24"/>
          <w:szCs w:val="24"/>
        </w:rPr>
        <w:t>A festéktörés; a festék finomságának és a festék tisztaságának fontossága</w:t>
      </w:r>
    </w:p>
    <w:p w:rsidR="00D31656" w:rsidRPr="00E779EA" w:rsidRDefault="00D31656" w:rsidP="00504D4A">
      <w:pPr>
        <w:ind w:left="1276"/>
        <w:jc w:val="both"/>
        <w:rPr>
          <w:rFonts w:ascii="Palatino Linotype" w:hAnsi="Palatino Linotype"/>
          <w:sz w:val="24"/>
          <w:szCs w:val="24"/>
        </w:rPr>
      </w:pPr>
      <w:r w:rsidRPr="00E779EA">
        <w:rPr>
          <w:rFonts w:ascii="Palatino Linotype" w:hAnsi="Palatino Linotype"/>
          <w:sz w:val="24"/>
          <w:szCs w:val="24"/>
        </w:rPr>
        <w:t>Arany, platina, lüszter felfestésének szabályai, alkalmazásuk megfelelő rétegvastagsága, a porcelán tárgyra történő ráégetés lehetőségei, valamint a felfestésük során használatos adalékanyagok</w:t>
      </w:r>
    </w:p>
    <w:p w:rsidR="00D31656" w:rsidRPr="00200E4F" w:rsidRDefault="00D31656" w:rsidP="00504D4A">
      <w:pPr>
        <w:ind w:left="1276"/>
        <w:jc w:val="both"/>
        <w:rPr>
          <w:rFonts w:ascii="Palatino Linotype" w:hAnsi="Palatino Linotype"/>
          <w:sz w:val="24"/>
          <w:szCs w:val="24"/>
        </w:rPr>
      </w:pPr>
      <w:r w:rsidRPr="00200E4F">
        <w:rPr>
          <w:rFonts w:ascii="Palatino Linotype" w:hAnsi="Palatino Linotype"/>
          <w:sz w:val="24"/>
          <w:szCs w:val="24"/>
        </w:rPr>
        <w:t>munkavégzésre, munkaterületre vonatkozó munka-, baleset-, egészség-, tűz- és környezetvédelmi előírás</w:t>
      </w:r>
      <w:r>
        <w:rPr>
          <w:rFonts w:ascii="Palatino Linotype" w:hAnsi="Palatino Linotype"/>
          <w:sz w:val="24"/>
          <w:szCs w:val="24"/>
        </w:rPr>
        <w:t>ok betartása</w:t>
      </w:r>
      <w:r w:rsidRPr="00200E4F">
        <w:rPr>
          <w:rFonts w:ascii="Palatino Linotype" w:hAnsi="Palatino Linotype"/>
          <w:sz w:val="24"/>
          <w:szCs w:val="24"/>
        </w:rPr>
        <w:t xml:space="preserve"> </w:t>
      </w:r>
    </w:p>
    <w:p w:rsidR="00D31656" w:rsidRPr="002E2A99" w:rsidRDefault="00D31656" w:rsidP="00E71648">
      <w:pPr>
        <w:widowControl w:val="0"/>
        <w:suppressAutoHyphens/>
        <w:ind w:left="1500"/>
        <w:rPr>
          <w:rFonts w:ascii="Palatino Linotype" w:hAnsi="Palatino Linotype"/>
          <w:bCs/>
          <w:sz w:val="24"/>
          <w:szCs w:val="24"/>
        </w:rPr>
      </w:pPr>
    </w:p>
    <w:p w:rsidR="00D31656" w:rsidRPr="00E779EA" w:rsidRDefault="00D31656" w:rsidP="00504D4A">
      <w:pPr>
        <w:ind w:left="709"/>
        <w:rPr>
          <w:rFonts w:ascii="Palatino Linotype" w:hAnsi="Palatino Linotype"/>
          <w:bCs/>
          <w:sz w:val="24"/>
          <w:szCs w:val="24"/>
        </w:rPr>
      </w:pPr>
      <w:r w:rsidRPr="007D6418">
        <w:rPr>
          <w:rFonts w:ascii="Palatino Linotype" w:hAnsi="Palatino Linotype"/>
          <w:b/>
          <w:bCs/>
          <w:sz w:val="24"/>
          <w:szCs w:val="24"/>
        </w:rPr>
        <w:t xml:space="preserve">Festőminták grafikus ábrázolása, tollrajz-technika használata </w:t>
      </w:r>
    </w:p>
    <w:p w:rsidR="00D31656" w:rsidRPr="00B651CF" w:rsidRDefault="00D31656" w:rsidP="00504D4A">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r>
        <w:rPr>
          <w:rFonts w:ascii="Palatino Linotype" w:hAnsi="Palatino Linotype"/>
          <w:sz w:val="24"/>
          <w:szCs w:val="24"/>
        </w:rPr>
        <w:t>, m</w:t>
      </w:r>
      <w:r w:rsidRPr="002D2CCB">
        <w:rPr>
          <w:rFonts w:ascii="Palatino Linotype" w:hAnsi="Palatino Linotype"/>
          <w:sz w:val="24"/>
          <w:szCs w:val="24"/>
        </w:rPr>
        <w:t>egfelelő rajzfesték keverése</w:t>
      </w:r>
    </w:p>
    <w:p w:rsidR="00D31656" w:rsidRPr="002D2CCB" w:rsidRDefault="00D31656" w:rsidP="00504D4A">
      <w:pPr>
        <w:ind w:left="709"/>
        <w:jc w:val="both"/>
        <w:rPr>
          <w:rFonts w:ascii="Palatino Linotype" w:hAnsi="Palatino Linotype"/>
          <w:sz w:val="24"/>
          <w:szCs w:val="24"/>
        </w:rPr>
      </w:pPr>
      <w:r w:rsidRPr="002D2CCB">
        <w:rPr>
          <w:rFonts w:ascii="Palatino Linotype" w:hAnsi="Palatino Linotype"/>
          <w:sz w:val="24"/>
          <w:szCs w:val="24"/>
        </w:rPr>
        <w:t>Távol keleti és különleges díszítő motívumok (ornamentális, figurális) tollrajza, lendületes, törésmentes vonalak kialakítása</w:t>
      </w:r>
    </w:p>
    <w:p w:rsidR="00D31656" w:rsidRDefault="00D31656" w:rsidP="00504D4A">
      <w:pPr>
        <w:ind w:left="709"/>
        <w:jc w:val="both"/>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D31656" w:rsidRPr="00AB67CE" w:rsidRDefault="00D31656" w:rsidP="00504D4A">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Pr="00313436" w:rsidRDefault="00D31656" w:rsidP="00504D4A">
      <w:pPr>
        <w:ind w:left="709"/>
        <w:jc w:val="both"/>
        <w:rPr>
          <w:rFonts w:ascii="Palatino Linotype" w:hAnsi="Palatino Linotype"/>
          <w:sz w:val="24"/>
          <w:szCs w:val="24"/>
        </w:rPr>
      </w:pPr>
      <w:r>
        <w:rPr>
          <w:rFonts w:ascii="Palatino Linotype" w:hAnsi="Palatino Linotype"/>
          <w:sz w:val="24"/>
          <w:szCs w:val="24"/>
        </w:rPr>
        <w:t>A tollrajz technikával készült minták, dekorok hibáinak</w:t>
      </w:r>
      <w:r w:rsidRPr="00313436">
        <w:rPr>
          <w:rFonts w:ascii="Palatino Linotype" w:hAnsi="Palatino Linotype"/>
          <w:sz w:val="24"/>
          <w:szCs w:val="24"/>
        </w:rPr>
        <w:t xml:space="preserve"> felismerése, a hiba okainak megszüntetése, javítható hibák javítása</w:t>
      </w:r>
    </w:p>
    <w:p w:rsidR="00D31656" w:rsidRPr="00BC3129" w:rsidRDefault="00D31656" w:rsidP="00E71648">
      <w:pPr>
        <w:tabs>
          <w:tab w:val="right" w:pos="9000"/>
        </w:tabs>
        <w:ind w:left="360"/>
        <w:rPr>
          <w:rFonts w:ascii="Palatino Linotype" w:hAnsi="Palatino Linotype" w:cs="Mangal"/>
          <w:kern w:val="1"/>
          <w:sz w:val="24"/>
          <w:szCs w:val="24"/>
          <w:lang w:eastAsia="hi-IN" w:bidi="hi-IN"/>
        </w:rPr>
      </w:pPr>
    </w:p>
    <w:p w:rsidR="00D31656" w:rsidRDefault="00D31656" w:rsidP="00504D4A">
      <w:pPr>
        <w:tabs>
          <w:tab w:val="right" w:pos="9000"/>
        </w:tabs>
        <w:ind w:left="709"/>
        <w:rPr>
          <w:rFonts w:ascii="Palatino Linotype" w:hAnsi="Palatino Linotype"/>
          <w:b/>
          <w:bCs/>
          <w:sz w:val="24"/>
          <w:szCs w:val="24"/>
        </w:rPr>
      </w:pPr>
      <w:r w:rsidRPr="007D6418">
        <w:rPr>
          <w:rFonts w:ascii="Palatino Linotype" w:hAnsi="Palatino Linotype"/>
          <w:b/>
          <w:bCs/>
          <w:sz w:val="24"/>
          <w:szCs w:val="24"/>
        </w:rPr>
        <w:t>Lazúrozás és az ecsettel történő kitöltés módjai</w:t>
      </w:r>
    </w:p>
    <w:p w:rsidR="00D31656" w:rsidRPr="00C267F0" w:rsidRDefault="00D31656" w:rsidP="00504D4A">
      <w:pPr>
        <w:ind w:left="709"/>
        <w:jc w:val="both"/>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D31656" w:rsidRPr="00A4725F" w:rsidRDefault="00D31656" w:rsidP="00504D4A">
      <w:pPr>
        <w:ind w:left="709"/>
        <w:jc w:val="both"/>
        <w:rPr>
          <w:rFonts w:ascii="Palatino Linotype" w:hAnsi="Palatino Linotype"/>
          <w:sz w:val="24"/>
          <w:szCs w:val="24"/>
        </w:rPr>
      </w:pPr>
      <w:r w:rsidRPr="00A4725F">
        <w:rPr>
          <w:rFonts w:ascii="Palatino Linotype" w:hAnsi="Palatino Linotype"/>
          <w:sz w:val="24"/>
          <w:szCs w:val="24"/>
        </w:rPr>
        <w:t>Alapozás és árnyékolás tónusos munkafolyamata</w:t>
      </w:r>
    </w:p>
    <w:p w:rsidR="00D31656" w:rsidRPr="00A4725F" w:rsidRDefault="00D31656" w:rsidP="00504D4A">
      <w:pPr>
        <w:ind w:left="709"/>
        <w:jc w:val="both"/>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D31656" w:rsidRPr="00A4725F" w:rsidRDefault="00D31656" w:rsidP="00504D4A">
      <w:pPr>
        <w:ind w:left="709"/>
        <w:jc w:val="both"/>
        <w:rPr>
          <w:rFonts w:ascii="Palatino Linotype" w:hAnsi="Palatino Linotype"/>
          <w:sz w:val="24"/>
          <w:szCs w:val="24"/>
        </w:rPr>
      </w:pPr>
      <w:r w:rsidRPr="00A4725F">
        <w:rPr>
          <w:rFonts w:ascii="Palatino Linotype" w:hAnsi="Palatino Linotype"/>
          <w:sz w:val="24"/>
          <w:szCs w:val="24"/>
        </w:rPr>
        <w:t>Kontúrrajz egyenletes kitöltése</w:t>
      </w:r>
    </w:p>
    <w:p w:rsidR="00D31656" w:rsidRPr="00AB67CE" w:rsidRDefault="00D31656" w:rsidP="00504D4A">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504D4A">
      <w:pPr>
        <w:ind w:left="709"/>
        <w:jc w:val="both"/>
        <w:rPr>
          <w:rFonts w:ascii="Palatino Linotype" w:hAnsi="Palatino Linotype"/>
          <w:sz w:val="24"/>
          <w:szCs w:val="24"/>
        </w:rPr>
      </w:pPr>
      <w:r>
        <w:rPr>
          <w:rFonts w:ascii="Palatino Linotype" w:hAnsi="Palatino Linotype"/>
          <w:sz w:val="24"/>
          <w:szCs w:val="24"/>
        </w:rPr>
        <w:lastRenderedPageBreak/>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Default="00D31656" w:rsidP="00E71648">
      <w:pPr>
        <w:widowControl w:val="0"/>
        <w:suppressAutoHyphens/>
        <w:rPr>
          <w:rFonts w:ascii="Palatino Linotype" w:hAnsi="Palatino Linotype" w:cs="Mangal"/>
          <w:kern w:val="1"/>
          <w:sz w:val="24"/>
          <w:szCs w:val="24"/>
          <w:lang w:eastAsia="hi-IN" w:bidi="hi-IN"/>
        </w:rPr>
      </w:pPr>
    </w:p>
    <w:p w:rsidR="00D31656" w:rsidRDefault="00D31656" w:rsidP="00504D4A">
      <w:pPr>
        <w:tabs>
          <w:tab w:val="right" w:pos="9000"/>
        </w:tabs>
        <w:ind w:left="709"/>
        <w:rPr>
          <w:rFonts w:ascii="Palatino Linotype" w:hAnsi="Palatino Linotype"/>
          <w:b/>
          <w:bCs/>
          <w:sz w:val="24"/>
          <w:szCs w:val="24"/>
        </w:rPr>
      </w:pPr>
      <w:r w:rsidRPr="007D6418">
        <w:rPr>
          <w:rFonts w:ascii="Palatino Linotype" w:hAnsi="Palatino Linotype"/>
          <w:b/>
          <w:bCs/>
          <w:sz w:val="24"/>
          <w:szCs w:val="24"/>
        </w:rPr>
        <w:t>Figurafestés műveletei</w:t>
      </w:r>
    </w:p>
    <w:p w:rsidR="00D31656" w:rsidRDefault="00D31656" w:rsidP="00504D4A">
      <w:pPr>
        <w:ind w:left="709"/>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 xml:space="preserve">figurafestési </w:t>
      </w:r>
      <w:r w:rsidRPr="00C267F0">
        <w:rPr>
          <w:rFonts w:ascii="Palatino Linotype" w:hAnsi="Palatino Linotype"/>
          <w:bCs/>
          <w:sz w:val="24"/>
          <w:szCs w:val="24"/>
        </w:rPr>
        <w:t xml:space="preserve">műveletek </w:t>
      </w:r>
      <w:r w:rsidRPr="00C267F0">
        <w:rPr>
          <w:rFonts w:ascii="Palatino Linotype" w:hAnsi="Palatino Linotype"/>
          <w:sz w:val="24"/>
          <w:szCs w:val="24"/>
        </w:rPr>
        <w:t>feltételeinek megteremtése</w:t>
      </w:r>
    </w:p>
    <w:p w:rsidR="00D31656" w:rsidRDefault="00D31656" w:rsidP="00504D4A">
      <w:pPr>
        <w:ind w:left="709"/>
        <w:jc w:val="both"/>
        <w:rPr>
          <w:rFonts w:ascii="Palatino Linotype" w:hAnsi="Palatino Linotype"/>
          <w:sz w:val="24"/>
          <w:szCs w:val="24"/>
        </w:rPr>
      </w:pPr>
      <w:r w:rsidRPr="00AE1C7E">
        <w:rPr>
          <w:rFonts w:ascii="Palatino Linotype" w:hAnsi="Palatino Linotype"/>
          <w:bCs/>
          <w:sz w:val="24"/>
          <w:szCs w:val="24"/>
        </w:rPr>
        <w:t>Különböző</w:t>
      </w:r>
      <w:r>
        <w:rPr>
          <w:rFonts w:ascii="Palatino Linotype" w:hAnsi="Palatino Linotype"/>
          <w:b/>
          <w:bCs/>
          <w:sz w:val="24"/>
          <w:szCs w:val="24"/>
        </w:rPr>
        <w:t xml:space="preserve"> </w:t>
      </w:r>
      <w:r>
        <w:rPr>
          <w:rFonts w:ascii="Palatino Linotype" w:hAnsi="Palatino Linotype"/>
          <w:bCs/>
          <w:sz w:val="24"/>
          <w:szCs w:val="24"/>
        </w:rPr>
        <w:t>p</w:t>
      </w:r>
      <w:r w:rsidRPr="00AE1C7E">
        <w:rPr>
          <w:rFonts w:ascii="Palatino Linotype" w:hAnsi="Palatino Linotype"/>
          <w:bCs/>
          <w:sz w:val="24"/>
          <w:szCs w:val="24"/>
        </w:rPr>
        <w:t>orcelánplasztikák színes díszítése</w:t>
      </w:r>
      <w:r>
        <w:rPr>
          <w:rFonts w:ascii="Palatino Linotype" w:hAnsi="Palatino Linotype"/>
          <w:bCs/>
          <w:sz w:val="24"/>
          <w:szCs w:val="24"/>
        </w:rPr>
        <w:t>: n</w:t>
      </w:r>
      <w:r>
        <w:rPr>
          <w:rFonts w:ascii="Palatino Linotype" w:hAnsi="Palatino Linotype"/>
          <w:sz w:val="24"/>
          <w:szCs w:val="24"/>
        </w:rPr>
        <w:t xml:space="preserve">aturalisztikus vagy </w:t>
      </w:r>
      <w:r>
        <w:rPr>
          <w:rFonts w:ascii="Palatino Linotype" w:hAnsi="Palatino Linotype"/>
          <w:bCs/>
          <w:sz w:val="24"/>
          <w:szCs w:val="24"/>
        </w:rPr>
        <w:t>stilizált</w:t>
      </w:r>
      <w:r>
        <w:rPr>
          <w:rFonts w:ascii="Palatino Linotype" w:hAnsi="Palatino Linotype"/>
          <w:sz w:val="24"/>
          <w:szCs w:val="24"/>
        </w:rPr>
        <w:t xml:space="preserve"> festése</w:t>
      </w:r>
    </w:p>
    <w:p w:rsidR="00D31656" w:rsidRDefault="00D31656" w:rsidP="00504D4A">
      <w:pPr>
        <w:ind w:left="709"/>
        <w:rPr>
          <w:rFonts w:ascii="Palatino Linotype" w:hAnsi="Palatino Linotype"/>
          <w:bCs/>
          <w:sz w:val="24"/>
          <w:szCs w:val="24"/>
        </w:rPr>
      </w:pPr>
      <w:r>
        <w:rPr>
          <w:rFonts w:ascii="Palatino Linotype" w:hAnsi="Palatino Linotype"/>
          <w:sz w:val="24"/>
          <w:szCs w:val="24"/>
        </w:rPr>
        <w:t>A figurafestés</w:t>
      </w:r>
      <w:r w:rsidRPr="000840BB">
        <w:rPr>
          <w:rFonts w:ascii="Palatino Linotype" w:hAnsi="Palatino Linotype"/>
          <w:bCs/>
          <w:sz w:val="24"/>
          <w:szCs w:val="24"/>
        </w:rPr>
        <w:t xml:space="preserve"> </w:t>
      </w:r>
      <w:r w:rsidRPr="00CE32A5">
        <w:rPr>
          <w:rFonts w:ascii="Palatino Linotype" w:hAnsi="Palatino Linotype"/>
          <w:bCs/>
          <w:sz w:val="24"/>
          <w:szCs w:val="24"/>
        </w:rPr>
        <w:t>festéke</w:t>
      </w:r>
      <w:r>
        <w:rPr>
          <w:rFonts w:ascii="Palatino Linotype" w:hAnsi="Palatino Linotype"/>
          <w:bCs/>
          <w:sz w:val="24"/>
          <w:szCs w:val="24"/>
        </w:rPr>
        <w:t>ine</w:t>
      </w:r>
      <w:r w:rsidRPr="00CE32A5">
        <w:rPr>
          <w:rFonts w:ascii="Palatino Linotype" w:hAnsi="Palatino Linotype"/>
          <w:bCs/>
          <w:sz w:val="24"/>
          <w:szCs w:val="24"/>
        </w:rPr>
        <w:t>k előkészítése</w:t>
      </w:r>
      <w:r>
        <w:rPr>
          <w:rFonts w:ascii="Palatino Linotype" w:hAnsi="Palatino Linotype"/>
          <w:bCs/>
          <w:sz w:val="24"/>
          <w:szCs w:val="24"/>
        </w:rPr>
        <w:t xml:space="preserve">, </w:t>
      </w:r>
      <w:r w:rsidRPr="00CE32A5">
        <w:rPr>
          <w:rFonts w:ascii="Palatino Linotype" w:hAnsi="Palatino Linotype"/>
          <w:bCs/>
          <w:sz w:val="24"/>
          <w:szCs w:val="24"/>
        </w:rPr>
        <w:t xml:space="preserve">felkeverése </w:t>
      </w:r>
      <w:r>
        <w:rPr>
          <w:rFonts w:ascii="Palatino Linotype" w:hAnsi="Palatino Linotype"/>
          <w:bCs/>
          <w:sz w:val="24"/>
          <w:szCs w:val="24"/>
        </w:rPr>
        <w:t>speciális adalékanyagok felhasználásával</w:t>
      </w:r>
      <w:r w:rsidRPr="000840BB">
        <w:rPr>
          <w:rFonts w:ascii="Palatino Linotype" w:hAnsi="Palatino Linotype"/>
          <w:bCs/>
          <w:sz w:val="24"/>
          <w:szCs w:val="24"/>
        </w:rPr>
        <w:t xml:space="preserve"> </w:t>
      </w:r>
      <w:r>
        <w:rPr>
          <w:rFonts w:ascii="Palatino Linotype" w:hAnsi="Palatino Linotype"/>
          <w:bCs/>
          <w:sz w:val="24"/>
          <w:szCs w:val="24"/>
        </w:rPr>
        <w:t>a t</w:t>
      </w:r>
      <w:r w:rsidRPr="00CE32A5">
        <w:rPr>
          <w:rFonts w:ascii="Palatino Linotype" w:hAnsi="Palatino Linotype"/>
          <w:bCs/>
          <w:sz w:val="24"/>
          <w:szCs w:val="24"/>
        </w:rPr>
        <w:t>echnológiai utasításnak megfelelő</w:t>
      </w:r>
      <w:r>
        <w:rPr>
          <w:rFonts w:ascii="Palatino Linotype" w:hAnsi="Palatino Linotype"/>
          <w:bCs/>
          <w:sz w:val="24"/>
          <w:szCs w:val="24"/>
        </w:rPr>
        <w:t>en</w:t>
      </w:r>
      <w:r w:rsidRPr="00CE32A5">
        <w:rPr>
          <w:rFonts w:ascii="Palatino Linotype" w:hAnsi="Palatino Linotype"/>
          <w:bCs/>
          <w:sz w:val="24"/>
          <w:szCs w:val="24"/>
        </w:rPr>
        <w:t xml:space="preserve"> </w:t>
      </w:r>
    </w:p>
    <w:p w:rsidR="00D31656" w:rsidRPr="00AB67CE" w:rsidRDefault="00D31656" w:rsidP="00504D4A">
      <w:pPr>
        <w:ind w:left="709"/>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figurafestési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w:t>
      </w:r>
      <w:r w:rsidRPr="00CE32A5">
        <w:rPr>
          <w:rFonts w:ascii="Palatino Linotype" w:hAnsi="Palatino Linotype"/>
          <w:bCs/>
          <w:sz w:val="24"/>
          <w:szCs w:val="24"/>
        </w:rPr>
        <w:t>előkészítése,</w:t>
      </w:r>
      <w:r>
        <w:rPr>
          <w:rFonts w:ascii="Palatino Linotype" w:hAnsi="Palatino Linotype"/>
          <w:bCs/>
          <w:sz w:val="24"/>
          <w:szCs w:val="24"/>
        </w:rPr>
        <w:t xml:space="preserve"> </w:t>
      </w:r>
      <w:r w:rsidRPr="00CE32A5">
        <w:rPr>
          <w:rFonts w:ascii="Palatino Linotype" w:hAnsi="Palatino Linotype"/>
          <w:bCs/>
          <w:sz w:val="24"/>
          <w:szCs w:val="24"/>
        </w:rPr>
        <w:t>kiszedése a műveleteknek megfelelően</w:t>
      </w:r>
      <w:r>
        <w:rPr>
          <w:rFonts w:ascii="Palatino Linotype" w:hAnsi="Palatino Linotype"/>
          <w:bCs/>
          <w:sz w:val="24"/>
          <w:szCs w:val="24"/>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504D4A">
      <w:pPr>
        <w:ind w:left="709"/>
        <w:rPr>
          <w:rFonts w:ascii="Palatino Linotype" w:hAnsi="Palatino Linotype"/>
          <w:sz w:val="24"/>
          <w:szCs w:val="24"/>
        </w:rPr>
      </w:pPr>
      <w:r>
        <w:rPr>
          <w:rFonts w:ascii="Palatino Linotype" w:hAnsi="Palatino Linotype"/>
          <w:sz w:val="24"/>
          <w:szCs w:val="24"/>
        </w:rPr>
        <w:t xml:space="preserve">A figurafestési </w:t>
      </w:r>
      <w:r w:rsidRPr="00C267F0">
        <w:rPr>
          <w:rFonts w:ascii="Palatino Linotype" w:hAnsi="Palatino Linotype"/>
          <w:sz w:val="24"/>
          <w:szCs w:val="24"/>
        </w:rPr>
        <w:t>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Pr="000E120B" w:rsidRDefault="00D31656" w:rsidP="00504D4A">
      <w:pPr>
        <w:ind w:left="709"/>
        <w:rPr>
          <w:rFonts w:ascii="Palatino Linotype" w:hAnsi="Palatino Linotype" w:cs="Mangal"/>
          <w:kern w:val="1"/>
          <w:sz w:val="24"/>
          <w:szCs w:val="24"/>
          <w:lang w:eastAsia="hi-IN" w:bidi="hi-IN"/>
        </w:rPr>
      </w:pPr>
    </w:p>
    <w:p w:rsidR="00D31656" w:rsidRPr="00F73A91" w:rsidRDefault="00D31656" w:rsidP="00504D4A">
      <w:pPr>
        <w:tabs>
          <w:tab w:val="right" w:pos="9000"/>
        </w:tabs>
        <w:ind w:left="709"/>
        <w:rPr>
          <w:rFonts w:ascii="Palatino Linotype" w:hAnsi="Palatino Linotype" w:cs="Mangal"/>
          <w:kern w:val="1"/>
          <w:sz w:val="24"/>
          <w:szCs w:val="24"/>
          <w:lang w:eastAsia="hi-IN" w:bidi="hi-IN"/>
        </w:rPr>
      </w:pPr>
      <w:r w:rsidRPr="007D6418">
        <w:rPr>
          <w:rFonts w:ascii="Palatino Linotype" w:hAnsi="Palatino Linotype"/>
          <w:b/>
          <w:bCs/>
          <w:sz w:val="24"/>
          <w:szCs w:val="24"/>
        </w:rPr>
        <w:t>Egyéb díszítési eljárások</w:t>
      </w:r>
    </w:p>
    <w:p w:rsidR="00D31656" w:rsidRDefault="00D31656" w:rsidP="00504D4A">
      <w:pPr>
        <w:ind w:left="709"/>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kerámia és porcelániparban alkalmazott egyéb díszítési eljárások</w:t>
      </w:r>
      <w:r w:rsidRPr="00030E19">
        <w:rPr>
          <w:rFonts w:ascii="Palatino Linotype" w:hAnsi="Palatino Linotype"/>
          <w:bCs/>
          <w:sz w:val="24"/>
          <w:szCs w:val="24"/>
        </w:rPr>
        <w:t xml:space="preserve">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D31656" w:rsidRDefault="00D31656" w:rsidP="00504D4A">
      <w:pPr>
        <w:ind w:left="709"/>
        <w:rPr>
          <w:rFonts w:ascii="Palatino Linotype" w:hAnsi="Palatino Linotype"/>
          <w:bCs/>
          <w:sz w:val="24"/>
          <w:szCs w:val="24"/>
        </w:rPr>
      </w:pPr>
      <w:r w:rsidRPr="007364D5">
        <w:rPr>
          <w:rFonts w:ascii="Palatino Linotype" w:hAnsi="Palatino Linotype"/>
          <w:bCs/>
          <w:sz w:val="24"/>
          <w:szCs w:val="24"/>
        </w:rPr>
        <w:t>Fondozás: nagy felületek egyenletes, néha átmenetes festékbevonása</w:t>
      </w:r>
    </w:p>
    <w:p w:rsidR="00D31656" w:rsidRPr="0045277D" w:rsidRDefault="00D31656" w:rsidP="00504D4A">
      <w:pPr>
        <w:ind w:left="709"/>
        <w:rPr>
          <w:rFonts w:ascii="Palatino Linotype" w:hAnsi="Palatino Linotype"/>
          <w:bCs/>
          <w:sz w:val="24"/>
          <w:szCs w:val="24"/>
        </w:rPr>
      </w:pPr>
      <w:r w:rsidRPr="0045277D">
        <w:rPr>
          <w:rFonts w:ascii="Palatino Linotype" w:hAnsi="Palatino Linotype"/>
          <w:bCs/>
          <w:sz w:val="24"/>
          <w:szCs w:val="24"/>
        </w:rPr>
        <w:t>„Staffálás”: füle, fogók festése</w:t>
      </w:r>
    </w:p>
    <w:p w:rsidR="00D31656" w:rsidRDefault="00D31656" w:rsidP="00504D4A">
      <w:pPr>
        <w:ind w:left="709"/>
        <w:rPr>
          <w:rFonts w:ascii="Palatino Linotype" w:hAnsi="Palatino Linotype"/>
          <w:b/>
          <w:bCs/>
          <w:sz w:val="24"/>
          <w:szCs w:val="24"/>
        </w:rPr>
      </w:pPr>
      <w:r w:rsidRPr="0045277D">
        <w:rPr>
          <w:rFonts w:ascii="Palatino Linotype" w:hAnsi="Palatino Linotype"/>
          <w:bCs/>
          <w:sz w:val="24"/>
          <w:szCs w:val="24"/>
        </w:rPr>
        <w:t>Goldunterlage használata: aranyreliefek készítése</w:t>
      </w:r>
      <w:r w:rsidRPr="0045277D">
        <w:rPr>
          <w:rFonts w:ascii="Palatino Linotype" w:hAnsi="Palatino Linotype"/>
          <w:b/>
          <w:bCs/>
          <w:sz w:val="24"/>
          <w:szCs w:val="24"/>
        </w:rPr>
        <w:t xml:space="preserve"> </w:t>
      </w:r>
    </w:p>
    <w:p w:rsidR="00D31656" w:rsidRPr="0045277D" w:rsidRDefault="00D31656" w:rsidP="00504D4A">
      <w:pPr>
        <w:ind w:left="709"/>
        <w:rPr>
          <w:rFonts w:ascii="Palatino Linotype" w:hAnsi="Palatino Linotype"/>
          <w:bCs/>
          <w:sz w:val="24"/>
          <w:szCs w:val="24"/>
        </w:rPr>
      </w:pPr>
      <w:r w:rsidRPr="0045277D">
        <w:rPr>
          <w:rFonts w:ascii="Palatino Linotype" w:hAnsi="Palatino Linotype"/>
          <w:bCs/>
          <w:sz w:val="24"/>
          <w:szCs w:val="24"/>
        </w:rPr>
        <w:t>Matricázás</w:t>
      </w:r>
    </w:p>
    <w:p w:rsidR="00D31656" w:rsidRDefault="00D31656" w:rsidP="00504D4A">
      <w:pPr>
        <w:ind w:left="709"/>
        <w:rPr>
          <w:rFonts w:ascii="Palatino Linotype" w:hAnsi="Palatino Linotype"/>
          <w:bCs/>
          <w:sz w:val="24"/>
          <w:szCs w:val="24"/>
        </w:rPr>
      </w:pPr>
      <w:r>
        <w:rPr>
          <w:rFonts w:ascii="Palatino Linotype" w:hAnsi="Palatino Linotype"/>
          <w:sz w:val="24"/>
          <w:szCs w:val="24"/>
        </w:rPr>
        <w:t>A</w:t>
      </w:r>
      <w:r w:rsidRPr="00FA6D20">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Pr>
          <w:rFonts w:ascii="Palatino Linotype" w:hAnsi="Palatino Linotype"/>
          <w:bCs/>
          <w:sz w:val="24"/>
          <w:szCs w:val="24"/>
        </w:rPr>
        <w:t xml:space="preserve">festési technikák </w:t>
      </w:r>
      <w:r>
        <w:rPr>
          <w:rFonts w:ascii="Palatino Linotype" w:hAnsi="Palatino Linotype"/>
          <w:sz w:val="24"/>
          <w:szCs w:val="24"/>
        </w:rPr>
        <w:t xml:space="preserve">munkafolyamatainak megfelelő festékek keverése </w:t>
      </w:r>
    </w:p>
    <w:p w:rsidR="00D31656" w:rsidRPr="00AB67CE" w:rsidRDefault="00D31656" w:rsidP="00504D4A">
      <w:pPr>
        <w:ind w:left="709"/>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Pr>
          <w:rFonts w:ascii="Palatino Linotype" w:hAnsi="Palatino Linotype"/>
          <w:bCs/>
          <w:sz w:val="24"/>
          <w:szCs w:val="24"/>
        </w:rPr>
        <w:t xml:space="preserve">festési technikák </w:t>
      </w:r>
      <w:r>
        <w:rPr>
          <w:rFonts w:ascii="Palatino Linotype" w:hAnsi="Palatino Linotype"/>
          <w:sz w:val="24"/>
          <w:szCs w:val="24"/>
        </w:rPr>
        <w:t xml:space="preserve">eszközeinek, </w:t>
      </w:r>
      <w:r w:rsidRPr="007B3F85">
        <w:rPr>
          <w:rFonts w:ascii="Palatino Linotype" w:hAnsi="Palatino Linotype" w:cs="Mangal"/>
          <w:bCs/>
          <w:kern w:val="1"/>
          <w:sz w:val="24"/>
          <w:szCs w:val="24"/>
          <w:lang w:eastAsia="hi-IN" w:bidi="hi-IN"/>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E32A5">
        <w:rPr>
          <w:rFonts w:ascii="Palatino Linotype" w:hAnsi="Palatino Linotype"/>
          <w:bCs/>
          <w:sz w:val="24"/>
          <w:szCs w:val="24"/>
        </w:rPr>
        <w:t>előkészítése</w:t>
      </w:r>
      <w:r>
        <w:rPr>
          <w:rFonts w:ascii="Palatino Linotype" w:hAnsi="Palatino Linotype"/>
          <w:bCs/>
          <w:sz w:val="24"/>
          <w:szCs w:val="24"/>
        </w:rPr>
        <w:t xml:space="preserve"> </w:t>
      </w:r>
      <w:r w:rsidRPr="00CE32A5">
        <w:rPr>
          <w:rFonts w:ascii="Palatino Linotype" w:hAnsi="Palatino Linotype"/>
          <w:bCs/>
          <w:sz w:val="24"/>
          <w:szCs w:val="24"/>
        </w:rPr>
        <w:t>a műveleteknek megfelelően</w:t>
      </w:r>
      <w:r>
        <w:rPr>
          <w:rFonts w:ascii="Palatino Linotype" w:hAnsi="Palatino Linotype"/>
          <w:bCs/>
          <w:sz w:val="24"/>
          <w:szCs w:val="24"/>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31656" w:rsidRDefault="00D31656" w:rsidP="00504D4A">
      <w:pPr>
        <w:ind w:left="709"/>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Pr>
          <w:rFonts w:ascii="Palatino Linotype" w:hAnsi="Palatino Linotype"/>
          <w:bCs/>
          <w:sz w:val="24"/>
          <w:szCs w:val="24"/>
        </w:rPr>
        <w:t xml:space="preserve">festési technikák </w:t>
      </w:r>
      <w:r w:rsidRPr="00030E19">
        <w:rPr>
          <w:rFonts w:ascii="Palatino Linotype" w:hAnsi="Palatino Linotype"/>
          <w:bCs/>
          <w:sz w:val="24"/>
          <w:szCs w:val="24"/>
        </w:rPr>
        <w:t xml:space="preserve">festési </w:t>
      </w:r>
      <w:r>
        <w:rPr>
          <w:rFonts w:ascii="Palatino Linotype" w:hAnsi="Palatino Linotype"/>
          <w:sz w:val="24"/>
          <w:szCs w:val="24"/>
        </w:rPr>
        <w:t>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31656" w:rsidRPr="00FE46C8" w:rsidRDefault="00D31656" w:rsidP="00504D4A">
      <w:pPr>
        <w:ind w:left="709"/>
        <w:rPr>
          <w:rFonts w:ascii="Palatino Linotype" w:hAnsi="Palatino Linotype" w:cs="Mangal"/>
          <w:kern w:val="1"/>
          <w:sz w:val="24"/>
          <w:szCs w:val="24"/>
          <w:lang w:eastAsia="hi-IN" w:bidi="hi-IN"/>
        </w:rPr>
      </w:pPr>
    </w:p>
    <w:p w:rsidR="00D31656" w:rsidRDefault="00D31656" w:rsidP="00504D4A">
      <w:pPr>
        <w:tabs>
          <w:tab w:val="right" w:pos="9000"/>
        </w:tabs>
        <w:ind w:left="709"/>
        <w:rPr>
          <w:rFonts w:ascii="Palatino Linotype" w:hAnsi="Palatino Linotype"/>
          <w:b/>
          <w:bCs/>
          <w:sz w:val="24"/>
          <w:szCs w:val="24"/>
        </w:rPr>
      </w:pPr>
      <w:r w:rsidRPr="007D6418">
        <w:rPr>
          <w:rFonts w:ascii="Palatino Linotype" w:hAnsi="Palatino Linotype"/>
          <w:b/>
          <w:bCs/>
          <w:sz w:val="24"/>
          <w:szCs w:val="24"/>
        </w:rPr>
        <w:t>Különböző dekorégetési módok, hibajavítási lehetőségek</w:t>
      </w:r>
    </w:p>
    <w:p w:rsidR="00D31656" w:rsidRPr="00557BB4" w:rsidRDefault="00D31656" w:rsidP="00504D4A">
      <w:pPr>
        <w:ind w:left="709"/>
        <w:jc w:val="both"/>
        <w:rPr>
          <w:rFonts w:ascii="Palatino Linotype" w:hAnsi="Palatino Linotype"/>
          <w:sz w:val="24"/>
          <w:szCs w:val="24"/>
        </w:rPr>
      </w:pPr>
      <w:r>
        <w:rPr>
          <w:rFonts w:ascii="Palatino Linotype" w:hAnsi="Palatino Linotype"/>
          <w:sz w:val="24"/>
          <w:szCs w:val="24"/>
        </w:rPr>
        <w:t>A k</w:t>
      </w:r>
      <w:r w:rsidRPr="00F247E7">
        <w:rPr>
          <w:rFonts w:ascii="Palatino Linotype" w:hAnsi="Palatino Linotype"/>
          <w:bCs/>
          <w:sz w:val="24"/>
          <w:szCs w:val="24"/>
        </w:rPr>
        <w:t>ülönböző dekor égetési módok</w:t>
      </w:r>
      <w:r>
        <w:rPr>
          <w:rFonts w:ascii="Palatino Linotype" w:hAnsi="Palatino Linotype"/>
          <w:sz w:val="24"/>
          <w:szCs w:val="24"/>
        </w:rPr>
        <w:t xml:space="preserve"> </w:t>
      </w:r>
      <w:r w:rsidRPr="00557BB4">
        <w:rPr>
          <w:rFonts w:ascii="Palatino Linotype" w:hAnsi="Palatino Linotype"/>
          <w:sz w:val="24"/>
          <w:szCs w:val="24"/>
        </w:rPr>
        <w:t>feltételeinek megteremtése</w:t>
      </w:r>
    </w:p>
    <w:p w:rsidR="00D31656" w:rsidRDefault="00D31656" w:rsidP="00504D4A">
      <w:pPr>
        <w:ind w:left="709"/>
        <w:jc w:val="both"/>
        <w:rPr>
          <w:rFonts w:ascii="Palatino Linotype" w:hAnsi="Palatino Linotype"/>
          <w:b/>
          <w:bCs/>
          <w:sz w:val="24"/>
          <w:szCs w:val="24"/>
        </w:rPr>
      </w:pPr>
      <w:r>
        <w:rPr>
          <w:rFonts w:ascii="Palatino Linotype" w:hAnsi="Palatino Linotype"/>
          <w:sz w:val="24"/>
          <w:szCs w:val="24"/>
        </w:rPr>
        <w:t>D</w:t>
      </w:r>
      <w:r w:rsidRPr="00F247E7">
        <w:rPr>
          <w:rFonts w:ascii="Palatino Linotype" w:hAnsi="Palatino Linotype"/>
          <w:bCs/>
          <w:sz w:val="24"/>
          <w:szCs w:val="24"/>
        </w:rPr>
        <w:t>ekor égetés</w:t>
      </w:r>
      <w:r>
        <w:rPr>
          <w:rFonts w:ascii="Palatino Linotype" w:hAnsi="Palatino Linotype"/>
          <w:sz w:val="24"/>
          <w:szCs w:val="24"/>
        </w:rPr>
        <w:t xml:space="preserve"> műveletei</w:t>
      </w:r>
      <w:r w:rsidRPr="00E631F2">
        <w:rPr>
          <w:rFonts w:ascii="Palatino Linotype" w:hAnsi="Palatino Linotype"/>
          <w:b/>
          <w:bCs/>
          <w:sz w:val="24"/>
          <w:szCs w:val="24"/>
        </w:rPr>
        <w:t xml:space="preserve"> </w:t>
      </w:r>
    </w:p>
    <w:p w:rsidR="00D31656" w:rsidRPr="00E631F2" w:rsidRDefault="00D31656" w:rsidP="00504D4A">
      <w:pPr>
        <w:ind w:left="709"/>
        <w:jc w:val="both"/>
        <w:rPr>
          <w:rFonts w:ascii="Palatino Linotype" w:hAnsi="Palatino Linotype"/>
          <w:sz w:val="24"/>
          <w:szCs w:val="24"/>
        </w:rPr>
      </w:pPr>
      <w:r w:rsidRPr="00E631F2">
        <w:rPr>
          <w:rFonts w:ascii="Palatino Linotype" w:hAnsi="Palatino Linotype"/>
          <w:bCs/>
          <w:sz w:val="24"/>
          <w:szCs w:val="24"/>
        </w:rPr>
        <w:t>Dekor égető kemencék</w:t>
      </w:r>
      <w:r>
        <w:rPr>
          <w:rFonts w:ascii="Palatino Linotype" w:hAnsi="Palatino Linotype"/>
          <w:bCs/>
          <w:sz w:val="24"/>
          <w:szCs w:val="24"/>
        </w:rPr>
        <w:t xml:space="preserve"> fajtái, működésük a gyakorlatban</w:t>
      </w:r>
    </w:p>
    <w:p w:rsidR="00D31656" w:rsidRPr="00557BB4" w:rsidRDefault="00D31656" w:rsidP="00504D4A">
      <w:pPr>
        <w:ind w:left="709"/>
        <w:jc w:val="both"/>
        <w:rPr>
          <w:rFonts w:ascii="Palatino Linotype" w:hAnsi="Palatino Linotype"/>
          <w:sz w:val="24"/>
          <w:szCs w:val="24"/>
        </w:rPr>
      </w:pPr>
      <w:r w:rsidRPr="00F247E7">
        <w:rPr>
          <w:rFonts w:ascii="Palatino Linotype" w:hAnsi="Palatino Linotype"/>
          <w:sz w:val="24"/>
          <w:szCs w:val="24"/>
        </w:rPr>
        <w:t>A</w:t>
      </w:r>
      <w:r>
        <w:rPr>
          <w:rFonts w:ascii="Palatino Linotype" w:hAnsi="Palatino Linotype"/>
          <w:sz w:val="24"/>
          <w:szCs w:val="24"/>
        </w:rPr>
        <w:t xml:space="preserve">z égetés előtti és égetés utáni </w:t>
      </w:r>
      <w:r w:rsidRPr="00F247E7">
        <w:rPr>
          <w:rFonts w:ascii="Palatino Linotype" w:hAnsi="Palatino Linotype"/>
          <w:bCs/>
          <w:sz w:val="24"/>
          <w:szCs w:val="24"/>
        </w:rPr>
        <w:t>hibajavítási lehetőségek</w:t>
      </w:r>
      <w:r w:rsidRPr="00F247E7">
        <w:rPr>
          <w:rFonts w:ascii="Palatino Linotype" w:hAnsi="Palatino Linotype"/>
          <w:sz w:val="24"/>
          <w:szCs w:val="24"/>
        </w:rPr>
        <w:t xml:space="preserve"> </w:t>
      </w:r>
      <w:r w:rsidRPr="00557BB4">
        <w:rPr>
          <w:rFonts w:ascii="Palatino Linotype" w:hAnsi="Palatino Linotype"/>
          <w:sz w:val="24"/>
          <w:szCs w:val="24"/>
        </w:rPr>
        <w:t>gyakorlata</w:t>
      </w:r>
    </w:p>
    <w:p w:rsidR="00D31656" w:rsidRPr="00482A6F" w:rsidRDefault="00D31656" w:rsidP="00504D4A">
      <w:pPr>
        <w:ind w:left="709"/>
        <w:jc w:val="both"/>
        <w:rPr>
          <w:rFonts w:ascii="Palatino Linotype" w:hAnsi="Palatino Linotype"/>
          <w:sz w:val="24"/>
          <w:szCs w:val="24"/>
        </w:rPr>
      </w:pPr>
      <w:r>
        <w:rPr>
          <w:rFonts w:ascii="Palatino Linotype" w:hAnsi="Palatino Linotype"/>
          <w:sz w:val="24"/>
          <w:szCs w:val="24"/>
        </w:rPr>
        <w:t>A dekorégetés</w:t>
      </w:r>
      <w:r w:rsidRPr="00557BB4">
        <w:rPr>
          <w:rFonts w:ascii="Palatino Linotype" w:hAnsi="Palatino Linotype"/>
          <w:sz w:val="24"/>
          <w:szCs w:val="24"/>
        </w:rPr>
        <w:t xml:space="preserve"> </w:t>
      </w:r>
      <w:r>
        <w:rPr>
          <w:rFonts w:ascii="Palatino Linotype" w:hAnsi="Palatino Linotype"/>
          <w:sz w:val="24"/>
          <w:szCs w:val="24"/>
        </w:rPr>
        <w:t>során keletkezett</w:t>
      </w:r>
      <w:r w:rsidRPr="00482A6F">
        <w:rPr>
          <w:rFonts w:ascii="Palatino Linotype" w:hAnsi="Palatino Linotype"/>
          <w:sz w:val="24"/>
          <w:szCs w:val="24"/>
        </w:rPr>
        <w:t xml:space="preserve"> selejt termék</w:t>
      </w:r>
      <w:r>
        <w:rPr>
          <w:rFonts w:ascii="Palatino Linotype" w:hAnsi="Palatino Linotype"/>
          <w:sz w:val="24"/>
          <w:szCs w:val="24"/>
        </w:rPr>
        <w:t>ek</w:t>
      </w:r>
      <w:r w:rsidRPr="00482A6F">
        <w:rPr>
          <w:rFonts w:ascii="Palatino Linotype" w:hAnsi="Palatino Linotype"/>
          <w:sz w:val="24"/>
          <w:szCs w:val="24"/>
        </w:rPr>
        <w:t xml:space="preserve"> felismerése, a hiba okainak megszüntetése, javítható hibák javítása</w:t>
      </w:r>
    </w:p>
    <w:p w:rsidR="00D31656" w:rsidRPr="00482A6F" w:rsidRDefault="00D31656" w:rsidP="00504D4A">
      <w:pPr>
        <w:ind w:left="709"/>
        <w:jc w:val="both"/>
        <w:rPr>
          <w:rFonts w:ascii="Palatino Linotype" w:hAnsi="Palatino Linotype"/>
          <w:sz w:val="24"/>
          <w:szCs w:val="24"/>
        </w:rPr>
      </w:pPr>
      <w:r>
        <w:rPr>
          <w:rFonts w:ascii="Palatino Linotype" w:hAnsi="Palatino Linotype"/>
          <w:sz w:val="24"/>
          <w:szCs w:val="24"/>
        </w:rPr>
        <w:t xml:space="preserve">A dekorégetésre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 xml:space="preserve">re vonatkozó munka-, baleset-, egészség-, tűz- és környezetvédelmi előírások betartása </w:t>
      </w:r>
    </w:p>
    <w:p w:rsidR="00D31656" w:rsidRPr="00776890" w:rsidRDefault="00D31656" w:rsidP="00504D4A">
      <w:pPr>
        <w:ind w:left="709"/>
        <w:rPr>
          <w:rFonts w:ascii="Palatino Linotype" w:hAnsi="Palatino Linotype"/>
          <w:b/>
          <w:bCs/>
          <w:sz w:val="24"/>
          <w:szCs w:val="24"/>
        </w:rPr>
      </w:pPr>
    </w:p>
    <w:sectPr w:rsidR="00D31656" w:rsidRPr="00776890" w:rsidSect="006C38C2">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656" w:rsidRDefault="00D31656">
      <w:r>
        <w:separator/>
      </w:r>
    </w:p>
    <w:p w:rsidR="00D31656" w:rsidRDefault="00D31656"/>
    <w:p w:rsidR="00D31656" w:rsidRDefault="00D31656" w:rsidP="00B10E84"/>
    <w:p w:rsidR="00D31656" w:rsidRDefault="00D31656"/>
    <w:p w:rsidR="00D31656" w:rsidRDefault="00D31656"/>
  </w:endnote>
  <w:endnote w:type="continuationSeparator" w:id="0">
    <w:p w:rsidR="00D31656" w:rsidRDefault="00D31656">
      <w:r>
        <w:continuationSeparator/>
      </w:r>
    </w:p>
    <w:p w:rsidR="00D31656" w:rsidRDefault="00D31656"/>
    <w:p w:rsidR="00D31656" w:rsidRDefault="00D31656" w:rsidP="00B10E84"/>
    <w:p w:rsidR="00D31656" w:rsidRDefault="00D31656"/>
    <w:p w:rsidR="00D31656" w:rsidRDefault="00D316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656" w:rsidRPr="00285519" w:rsidRDefault="00D31656"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26183A">
      <w:rPr>
        <w:rStyle w:val="Oldalszm"/>
        <w:noProof/>
        <w:sz w:val="20"/>
        <w:szCs w:val="20"/>
      </w:rPr>
      <w:t>1</w:t>
    </w:r>
    <w:r w:rsidRPr="00285519">
      <w:rPr>
        <w:rStyle w:val="Oldalszm"/>
        <w:sz w:val="20"/>
        <w:szCs w:val="20"/>
      </w:rPr>
      <w:fldChar w:fldCharType="end"/>
    </w:r>
  </w:p>
  <w:p w:rsidR="00D31656" w:rsidRPr="006D1A33" w:rsidRDefault="00D31656" w:rsidP="007B131B">
    <w:pPr>
      <w:pStyle w:val="TJ3"/>
      <w:rPr>
        <w:color w:val="003366"/>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656" w:rsidRPr="008016CE" w:rsidRDefault="00D31656" w:rsidP="006E2E57">
    <w:pPr>
      <w:pStyle w:val="llb"/>
      <w:framePr w:wrap="around" w:vAnchor="text" w:hAnchor="margin" w:xAlign="center" w:y="1"/>
      <w:rPr>
        <w:rStyle w:val="Oldalszm"/>
        <w:rFonts w:ascii="Palatino Linotype" w:hAnsi="Palatino Linotype"/>
        <w:sz w:val="20"/>
        <w:szCs w:val="20"/>
      </w:rPr>
    </w:pPr>
    <w:r w:rsidRPr="008016CE">
      <w:rPr>
        <w:rStyle w:val="Oldalszm"/>
        <w:rFonts w:ascii="Palatino Linotype" w:hAnsi="Palatino Linotype"/>
        <w:sz w:val="20"/>
        <w:szCs w:val="20"/>
      </w:rPr>
      <w:fldChar w:fldCharType="begin"/>
    </w:r>
    <w:r w:rsidRPr="008016CE">
      <w:rPr>
        <w:rStyle w:val="Oldalszm"/>
        <w:rFonts w:ascii="Palatino Linotype" w:hAnsi="Palatino Linotype"/>
        <w:sz w:val="20"/>
        <w:szCs w:val="20"/>
      </w:rPr>
      <w:instrText xml:space="preserve">PAGE  </w:instrText>
    </w:r>
    <w:r w:rsidRPr="008016CE">
      <w:rPr>
        <w:rStyle w:val="Oldalszm"/>
        <w:rFonts w:ascii="Palatino Linotype" w:hAnsi="Palatino Linotype"/>
        <w:sz w:val="20"/>
        <w:szCs w:val="20"/>
      </w:rPr>
      <w:fldChar w:fldCharType="separate"/>
    </w:r>
    <w:r w:rsidR="0026183A">
      <w:rPr>
        <w:rStyle w:val="Oldalszm"/>
        <w:rFonts w:ascii="Palatino Linotype" w:hAnsi="Palatino Linotype"/>
        <w:noProof/>
        <w:sz w:val="20"/>
        <w:szCs w:val="20"/>
      </w:rPr>
      <w:t>87</w:t>
    </w:r>
    <w:r w:rsidRPr="008016CE">
      <w:rPr>
        <w:rStyle w:val="Oldalszm"/>
        <w:rFonts w:ascii="Palatino Linotype" w:hAnsi="Palatino Linotype"/>
        <w:sz w:val="20"/>
        <w:szCs w:val="20"/>
      </w:rPr>
      <w:fldChar w:fldCharType="end"/>
    </w:r>
  </w:p>
  <w:p w:rsidR="00D31656" w:rsidRPr="006D1A33" w:rsidRDefault="00D31656"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656" w:rsidRDefault="00D31656">
      <w:r>
        <w:separator/>
      </w:r>
    </w:p>
    <w:p w:rsidR="00D31656" w:rsidRDefault="00D31656"/>
    <w:p w:rsidR="00D31656" w:rsidRDefault="00D31656" w:rsidP="00B10E84"/>
    <w:p w:rsidR="00D31656" w:rsidRDefault="00D31656"/>
    <w:p w:rsidR="00D31656" w:rsidRDefault="00D31656"/>
  </w:footnote>
  <w:footnote w:type="continuationSeparator" w:id="0">
    <w:p w:rsidR="00D31656" w:rsidRDefault="00D31656">
      <w:r>
        <w:continuationSeparator/>
      </w:r>
    </w:p>
    <w:p w:rsidR="00D31656" w:rsidRDefault="00D31656"/>
    <w:p w:rsidR="00D31656" w:rsidRDefault="00D31656" w:rsidP="00B10E84"/>
    <w:p w:rsidR="00D31656" w:rsidRDefault="00D31656"/>
    <w:p w:rsidR="00D31656" w:rsidRDefault="00D3165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656" w:rsidRPr="00AD0DA8" w:rsidRDefault="00D31656" w:rsidP="00253678">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656" w:rsidRDefault="00D31656">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162C077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3157505"/>
    <w:multiLevelType w:val="hybridMultilevel"/>
    <w:tmpl w:val="AD96C2FC"/>
    <w:lvl w:ilvl="0" w:tplc="CD24972A">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nsid w:val="097C0977"/>
    <w:multiLevelType w:val="hybridMultilevel"/>
    <w:tmpl w:val="76F63DC0"/>
    <w:lvl w:ilvl="0" w:tplc="040E0001">
      <w:start w:val="1"/>
      <w:numFmt w:val="bullet"/>
      <w:lvlText w:val=""/>
      <w:lvlJc w:val="left"/>
      <w:pPr>
        <w:ind w:left="2880" w:hanging="360"/>
      </w:pPr>
      <w:rPr>
        <w:rFonts w:ascii="Symbol" w:hAnsi="Symbol" w:hint="default"/>
      </w:rPr>
    </w:lvl>
    <w:lvl w:ilvl="1" w:tplc="040E0003" w:tentative="1">
      <w:start w:val="1"/>
      <w:numFmt w:val="bullet"/>
      <w:lvlText w:val="o"/>
      <w:lvlJc w:val="left"/>
      <w:pPr>
        <w:ind w:left="3600" w:hanging="360"/>
      </w:pPr>
      <w:rPr>
        <w:rFonts w:ascii="Courier New" w:hAnsi="Courier New" w:hint="default"/>
      </w:rPr>
    </w:lvl>
    <w:lvl w:ilvl="2" w:tplc="040E0005" w:tentative="1">
      <w:start w:val="1"/>
      <w:numFmt w:val="bullet"/>
      <w:lvlText w:val=""/>
      <w:lvlJc w:val="left"/>
      <w:pPr>
        <w:ind w:left="4320" w:hanging="360"/>
      </w:pPr>
      <w:rPr>
        <w:rFonts w:ascii="Wingdings" w:hAnsi="Wingdings" w:hint="default"/>
      </w:rPr>
    </w:lvl>
    <w:lvl w:ilvl="3" w:tplc="040E0001" w:tentative="1">
      <w:start w:val="1"/>
      <w:numFmt w:val="bullet"/>
      <w:lvlText w:val=""/>
      <w:lvlJc w:val="left"/>
      <w:pPr>
        <w:ind w:left="5040" w:hanging="360"/>
      </w:pPr>
      <w:rPr>
        <w:rFonts w:ascii="Symbol" w:hAnsi="Symbol" w:hint="default"/>
      </w:rPr>
    </w:lvl>
    <w:lvl w:ilvl="4" w:tplc="040E0003" w:tentative="1">
      <w:start w:val="1"/>
      <w:numFmt w:val="bullet"/>
      <w:lvlText w:val="o"/>
      <w:lvlJc w:val="left"/>
      <w:pPr>
        <w:ind w:left="5760" w:hanging="360"/>
      </w:pPr>
      <w:rPr>
        <w:rFonts w:ascii="Courier New" w:hAnsi="Courier New" w:hint="default"/>
      </w:rPr>
    </w:lvl>
    <w:lvl w:ilvl="5" w:tplc="040E0005" w:tentative="1">
      <w:start w:val="1"/>
      <w:numFmt w:val="bullet"/>
      <w:lvlText w:val=""/>
      <w:lvlJc w:val="left"/>
      <w:pPr>
        <w:ind w:left="6480" w:hanging="360"/>
      </w:pPr>
      <w:rPr>
        <w:rFonts w:ascii="Wingdings" w:hAnsi="Wingdings" w:hint="default"/>
      </w:rPr>
    </w:lvl>
    <w:lvl w:ilvl="6" w:tplc="040E0001" w:tentative="1">
      <w:start w:val="1"/>
      <w:numFmt w:val="bullet"/>
      <w:lvlText w:val=""/>
      <w:lvlJc w:val="left"/>
      <w:pPr>
        <w:ind w:left="7200" w:hanging="360"/>
      </w:pPr>
      <w:rPr>
        <w:rFonts w:ascii="Symbol" w:hAnsi="Symbol" w:hint="default"/>
      </w:rPr>
    </w:lvl>
    <w:lvl w:ilvl="7" w:tplc="040E0003" w:tentative="1">
      <w:start w:val="1"/>
      <w:numFmt w:val="bullet"/>
      <w:lvlText w:val="o"/>
      <w:lvlJc w:val="left"/>
      <w:pPr>
        <w:ind w:left="7920" w:hanging="360"/>
      </w:pPr>
      <w:rPr>
        <w:rFonts w:ascii="Courier New" w:hAnsi="Courier New" w:hint="default"/>
      </w:rPr>
    </w:lvl>
    <w:lvl w:ilvl="8" w:tplc="040E0005" w:tentative="1">
      <w:start w:val="1"/>
      <w:numFmt w:val="bullet"/>
      <w:lvlText w:val=""/>
      <w:lvlJc w:val="left"/>
      <w:pPr>
        <w:ind w:left="8640" w:hanging="360"/>
      </w:pPr>
      <w:rPr>
        <w:rFonts w:ascii="Wingdings" w:hAnsi="Wingdings" w:hint="default"/>
      </w:rPr>
    </w:lvl>
  </w:abstractNum>
  <w:abstractNum w:abstractNumId="10">
    <w:nsid w:val="099672EF"/>
    <w:multiLevelType w:val="multilevel"/>
    <w:tmpl w:val="6074A7DE"/>
    <w:lvl w:ilvl="0">
      <w:start w:val="3"/>
      <w:numFmt w:val="decimal"/>
      <w:lvlText w:val="%1."/>
      <w:lvlJc w:val="left"/>
      <w:pPr>
        <w:ind w:left="360" w:hanging="360"/>
      </w:pPr>
      <w:rPr>
        <w:rFonts w:cs="Times New Roman" w:hint="default"/>
      </w:rPr>
    </w:lvl>
    <w:lvl w:ilvl="1">
      <w:start w:val="1"/>
      <w:numFmt w:val="decimal"/>
      <w:lvlText w:val="%1.%2."/>
      <w:lvlJc w:val="left"/>
      <w:pPr>
        <w:ind w:left="1148" w:hanging="360"/>
      </w:pPr>
      <w:rPr>
        <w:rFonts w:cs="Times New Roman" w:hint="default"/>
        <w:i w:val="0"/>
      </w:rPr>
    </w:lvl>
    <w:lvl w:ilvl="2">
      <w:start w:val="1"/>
      <w:numFmt w:val="decimal"/>
      <w:lvlText w:val="%1.%2.%3."/>
      <w:lvlJc w:val="left"/>
      <w:pPr>
        <w:ind w:left="2296" w:hanging="720"/>
      </w:pPr>
      <w:rPr>
        <w:rFonts w:cs="Times New Roman" w:hint="default"/>
        <w:i w:val="0"/>
      </w:rPr>
    </w:lvl>
    <w:lvl w:ilvl="3">
      <w:start w:val="1"/>
      <w:numFmt w:val="decimal"/>
      <w:lvlText w:val="%1.%2.%3.%4."/>
      <w:lvlJc w:val="left"/>
      <w:pPr>
        <w:ind w:left="3084" w:hanging="720"/>
      </w:pPr>
      <w:rPr>
        <w:rFonts w:cs="Times New Roman" w:hint="default"/>
      </w:rPr>
    </w:lvl>
    <w:lvl w:ilvl="4">
      <w:start w:val="1"/>
      <w:numFmt w:val="decimal"/>
      <w:lvlText w:val="%1.%2.%3.%4.%5."/>
      <w:lvlJc w:val="left"/>
      <w:pPr>
        <w:ind w:left="4232" w:hanging="1080"/>
      </w:pPr>
      <w:rPr>
        <w:rFonts w:cs="Times New Roman" w:hint="default"/>
      </w:rPr>
    </w:lvl>
    <w:lvl w:ilvl="5">
      <w:start w:val="1"/>
      <w:numFmt w:val="decimal"/>
      <w:lvlText w:val="%1.%2.%3.%4.%5.%6."/>
      <w:lvlJc w:val="left"/>
      <w:pPr>
        <w:ind w:left="5020" w:hanging="1080"/>
      </w:pPr>
      <w:rPr>
        <w:rFonts w:cs="Times New Roman" w:hint="default"/>
      </w:rPr>
    </w:lvl>
    <w:lvl w:ilvl="6">
      <w:start w:val="1"/>
      <w:numFmt w:val="decimal"/>
      <w:lvlText w:val="%1.%2.%3.%4.%5.%6.%7."/>
      <w:lvlJc w:val="left"/>
      <w:pPr>
        <w:ind w:left="6168" w:hanging="1440"/>
      </w:pPr>
      <w:rPr>
        <w:rFonts w:cs="Times New Roman" w:hint="default"/>
      </w:rPr>
    </w:lvl>
    <w:lvl w:ilvl="7">
      <w:start w:val="1"/>
      <w:numFmt w:val="decimal"/>
      <w:lvlText w:val="%1.%2.%3.%4.%5.%6.%7.%8."/>
      <w:lvlJc w:val="left"/>
      <w:pPr>
        <w:ind w:left="6956" w:hanging="1440"/>
      </w:pPr>
      <w:rPr>
        <w:rFonts w:cs="Times New Roman" w:hint="default"/>
      </w:rPr>
    </w:lvl>
    <w:lvl w:ilvl="8">
      <w:start w:val="1"/>
      <w:numFmt w:val="decimal"/>
      <w:lvlText w:val="%1.%2.%3.%4.%5.%6.%7.%8.%9."/>
      <w:lvlJc w:val="left"/>
      <w:pPr>
        <w:ind w:left="8104" w:hanging="1800"/>
      </w:pPr>
      <w:rPr>
        <w:rFonts w:cs="Times New Roman" w:hint="default"/>
      </w:rPr>
    </w:lvl>
  </w:abstractNum>
  <w:abstractNum w:abstractNumId="11">
    <w:nsid w:val="0CF70FA5"/>
    <w:multiLevelType w:val="hybridMultilevel"/>
    <w:tmpl w:val="F03CF40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3">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4">
    <w:nsid w:val="151324A1"/>
    <w:multiLevelType w:val="multilevel"/>
    <w:tmpl w:val="BFF255F2"/>
    <w:lvl w:ilvl="0">
      <w:start w:val="11"/>
      <w:numFmt w:val="decimal"/>
      <w:lvlText w:val="%1."/>
      <w:lvlJc w:val="left"/>
      <w:pPr>
        <w:ind w:left="660" w:hanging="660"/>
      </w:pPr>
      <w:rPr>
        <w:rFonts w:cs="Times New Roman" w:hint="default"/>
      </w:rPr>
    </w:lvl>
    <w:lvl w:ilvl="1">
      <w:start w:val="3"/>
      <w:numFmt w:val="decimal"/>
      <w:lvlText w:val="%1.%2."/>
      <w:lvlJc w:val="left"/>
      <w:pPr>
        <w:ind w:left="1017" w:hanging="660"/>
      </w:pPr>
      <w:rPr>
        <w:rFonts w:cs="Times New Roman" w:hint="default"/>
        <w:i w:val="0"/>
      </w:rPr>
    </w:lvl>
    <w:lvl w:ilvl="2">
      <w:start w:val="1"/>
      <w:numFmt w:val="decimal"/>
      <w:lvlText w:val="%1.%2.%3."/>
      <w:lvlJc w:val="left"/>
      <w:pPr>
        <w:ind w:left="1434" w:hanging="720"/>
      </w:pPr>
      <w:rPr>
        <w:rFonts w:cs="Times New Roman" w:hint="default"/>
        <w:i w:val="0"/>
      </w:rPr>
    </w:lvl>
    <w:lvl w:ilvl="3">
      <w:start w:val="1"/>
      <w:numFmt w:val="upperLetter"/>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1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5841FC1"/>
    <w:multiLevelType w:val="multilevel"/>
    <w:tmpl w:val="EFE86138"/>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8A77083"/>
    <w:multiLevelType w:val="hybridMultilevel"/>
    <w:tmpl w:val="7A26727C"/>
    <w:lvl w:ilvl="0" w:tplc="4C4EBDF8">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1C452FCA"/>
    <w:multiLevelType w:val="hybridMultilevel"/>
    <w:tmpl w:val="4F7C9980"/>
    <w:lvl w:ilvl="0" w:tplc="E014E1EA">
      <w:start w:val="1"/>
      <w:numFmt w:val="bullet"/>
      <w:lvlText w:val="­"/>
      <w:lvlJc w:val="left"/>
      <w:pPr>
        <w:tabs>
          <w:tab w:val="num" w:pos="720"/>
        </w:tabs>
        <w:ind w:left="720" w:hanging="360"/>
      </w:pPr>
      <w:rPr>
        <w:rFonts w:ascii="Times New Roman" w:hAnsi="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1D81240D"/>
    <w:multiLevelType w:val="hybridMultilevel"/>
    <w:tmpl w:val="E034B3A0"/>
    <w:lvl w:ilvl="0" w:tplc="8842F060">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1E531CCF"/>
    <w:multiLevelType w:val="multilevel"/>
    <w:tmpl w:val="372AD094"/>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1EEF6515"/>
    <w:multiLevelType w:val="multilevel"/>
    <w:tmpl w:val="28DAA902"/>
    <w:lvl w:ilvl="0">
      <w:start w:val="9"/>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254B5623"/>
    <w:multiLevelType w:val="hybridMultilevel"/>
    <w:tmpl w:val="C852ABE2"/>
    <w:lvl w:ilvl="0" w:tplc="78443EDC">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6">
    <w:nsid w:val="2769173C"/>
    <w:multiLevelType w:val="hybridMultilevel"/>
    <w:tmpl w:val="7E0AD4E4"/>
    <w:lvl w:ilvl="0" w:tplc="A4EA1D76">
      <w:start w:val="5"/>
      <w:numFmt w:val="upperRoman"/>
      <w:lvlText w:val="%1."/>
      <w:lvlJc w:val="left"/>
      <w:pPr>
        <w:tabs>
          <w:tab w:val="num" w:pos="750"/>
        </w:tabs>
        <w:ind w:left="750" w:hanging="720"/>
      </w:pPr>
      <w:rPr>
        <w:rFonts w:cs="Times New Roman" w:hint="default"/>
        <w:i w:val="0"/>
      </w:rPr>
    </w:lvl>
    <w:lvl w:ilvl="1" w:tplc="CDE44FA0" w:tentative="1">
      <w:start w:val="1"/>
      <w:numFmt w:val="lowerLetter"/>
      <w:lvlText w:val="%2."/>
      <w:lvlJc w:val="left"/>
      <w:pPr>
        <w:tabs>
          <w:tab w:val="num" w:pos="1110"/>
        </w:tabs>
        <w:ind w:left="1110" w:hanging="360"/>
      </w:pPr>
      <w:rPr>
        <w:rFonts w:cs="Times New Roman"/>
      </w:rPr>
    </w:lvl>
    <w:lvl w:ilvl="2" w:tplc="075EEEAC">
      <w:start w:val="1"/>
      <w:numFmt w:val="lowerRoman"/>
      <w:lvlText w:val="%3."/>
      <w:lvlJc w:val="right"/>
      <w:pPr>
        <w:tabs>
          <w:tab w:val="num" w:pos="1830"/>
        </w:tabs>
        <w:ind w:left="1830" w:hanging="180"/>
      </w:pPr>
      <w:rPr>
        <w:rFonts w:cs="Times New Roman"/>
      </w:rPr>
    </w:lvl>
    <w:lvl w:ilvl="3" w:tplc="DC925534" w:tentative="1">
      <w:start w:val="1"/>
      <w:numFmt w:val="decimal"/>
      <w:lvlText w:val="%4."/>
      <w:lvlJc w:val="left"/>
      <w:pPr>
        <w:tabs>
          <w:tab w:val="num" w:pos="2550"/>
        </w:tabs>
        <w:ind w:left="2550" w:hanging="360"/>
      </w:pPr>
      <w:rPr>
        <w:rFonts w:cs="Times New Roman"/>
      </w:rPr>
    </w:lvl>
    <w:lvl w:ilvl="4" w:tplc="01CE7536" w:tentative="1">
      <w:start w:val="1"/>
      <w:numFmt w:val="lowerLetter"/>
      <w:lvlText w:val="%5."/>
      <w:lvlJc w:val="left"/>
      <w:pPr>
        <w:tabs>
          <w:tab w:val="num" w:pos="3270"/>
        </w:tabs>
        <w:ind w:left="3270" w:hanging="360"/>
      </w:pPr>
      <w:rPr>
        <w:rFonts w:cs="Times New Roman"/>
      </w:rPr>
    </w:lvl>
    <w:lvl w:ilvl="5" w:tplc="0B0AC338" w:tentative="1">
      <w:start w:val="1"/>
      <w:numFmt w:val="lowerRoman"/>
      <w:lvlText w:val="%6."/>
      <w:lvlJc w:val="right"/>
      <w:pPr>
        <w:tabs>
          <w:tab w:val="num" w:pos="3990"/>
        </w:tabs>
        <w:ind w:left="3990" w:hanging="180"/>
      </w:pPr>
      <w:rPr>
        <w:rFonts w:cs="Times New Roman"/>
      </w:rPr>
    </w:lvl>
    <w:lvl w:ilvl="6" w:tplc="CB588C44" w:tentative="1">
      <w:start w:val="1"/>
      <w:numFmt w:val="decimal"/>
      <w:lvlText w:val="%7."/>
      <w:lvlJc w:val="left"/>
      <w:pPr>
        <w:tabs>
          <w:tab w:val="num" w:pos="4710"/>
        </w:tabs>
        <w:ind w:left="4710" w:hanging="360"/>
      </w:pPr>
      <w:rPr>
        <w:rFonts w:cs="Times New Roman"/>
      </w:rPr>
    </w:lvl>
    <w:lvl w:ilvl="7" w:tplc="73C4C30A" w:tentative="1">
      <w:start w:val="1"/>
      <w:numFmt w:val="lowerLetter"/>
      <w:lvlText w:val="%8."/>
      <w:lvlJc w:val="left"/>
      <w:pPr>
        <w:tabs>
          <w:tab w:val="num" w:pos="5430"/>
        </w:tabs>
        <w:ind w:left="5430" w:hanging="360"/>
      </w:pPr>
      <w:rPr>
        <w:rFonts w:cs="Times New Roman"/>
      </w:rPr>
    </w:lvl>
    <w:lvl w:ilvl="8" w:tplc="0890C4BC" w:tentative="1">
      <w:start w:val="1"/>
      <w:numFmt w:val="lowerRoman"/>
      <w:lvlText w:val="%9."/>
      <w:lvlJc w:val="right"/>
      <w:pPr>
        <w:tabs>
          <w:tab w:val="num" w:pos="6150"/>
        </w:tabs>
        <w:ind w:left="6150" w:hanging="180"/>
      </w:pPr>
      <w:rPr>
        <w:rFonts w:cs="Times New Roman"/>
      </w:rPr>
    </w:lvl>
  </w:abstractNum>
  <w:abstractNum w:abstractNumId="27">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9">
    <w:nsid w:val="2A9C5A8B"/>
    <w:multiLevelType w:val="multilevel"/>
    <w:tmpl w:val="A62C71AA"/>
    <w:lvl w:ilvl="0">
      <w:start w:val="10"/>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30">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31">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313F695A"/>
    <w:multiLevelType w:val="multilevel"/>
    <w:tmpl w:val="024C676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b/>
        <w:i w:val="0"/>
      </w:rPr>
    </w:lvl>
    <w:lvl w:ilvl="2">
      <w:start w:val="1"/>
      <w:numFmt w:val="decimal"/>
      <w:lvlText w:val="%1.%2.%3."/>
      <w:lvlJc w:val="left"/>
      <w:pPr>
        <w:tabs>
          <w:tab w:val="num" w:pos="1430"/>
        </w:tabs>
        <w:ind w:left="121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3">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378F31B3"/>
    <w:multiLevelType w:val="multilevel"/>
    <w:tmpl w:val="72E07498"/>
    <w:lvl w:ilvl="0">
      <w:start w:val="12"/>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i w:val="0"/>
      </w:rPr>
    </w:lvl>
    <w:lvl w:ilvl="2">
      <w:start w:val="1"/>
      <w:numFmt w:val="decimal"/>
      <w:lvlText w:val="%1.%2.%3."/>
      <w:lvlJc w:val="left"/>
      <w:pPr>
        <w:ind w:left="1434" w:hanging="720"/>
      </w:pPr>
      <w:rPr>
        <w:rFonts w:cs="Times New Roman" w:hint="default"/>
        <w:b/>
      </w:rPr>
    </w:lvl>
    <w:lvl w:ilvl="3">
      <w:start w:val="1"/>
      <w:numFmt w:val="upperLetter"/>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35">
    <w:nsid w:val="37EF0748"/>
    <w:multiLevelType w:val="multilevel"/>
    <w:tmpl w:val="F106267C"/>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i w:val="0"/>
      </w:rPr>
    </w:lvl>
    <w:lvl w:ilvl="2">
      <w:start w:val="1"/>
      <w:numFmt w:val="decimal"/>
      <w:lvlText w:val="%1.%2.%3."/>
      <w:lvlJc w:val="left"/>
      <w:pPr>
        <w:tabs>
          <w:tab w:val="num" w:pos="1713"/>
        </w:tabs>
        <w:ind w:left="1497"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6">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9">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40">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1">
    <w:nsid w:val="476104BB"/>
    <w:multiLevelType w:val="multilevel"/>
    <w:tmpl w:val="C4E4167E"/>
    <w:lvl w:ilvl="0">
      <w:start w:val="2"/>
      <w:numFmt w:val="decimal"/>
      <w:lvlText w:val="%1."/>
      <w:lvlJc w:val="left"/>
      <w:pPr>
        <w:ind w:left="360" w:hanging="360"/>
      </w:pPr>
      <w:rPr>
        <w:rFonts w:cs="Times New Roman" w:hint="default"/>
      </w:rPr>
    </w:lvl>
    <w:lvl w:ilvl="1">
      <w:start w:val="1"/>
      <w:numFmt w:val="decimal"/>
      <w:lvlText w:val="%1.%2."/>
      <w:lvlJc w:val="left"/>
      <w:pPr>
        <w:ind w:left="1350" w:hanging="360"/>
      </w:pPr>
      <w:rPr>
        <w:rFonts w:cs="Times New Roman" w:hint="default"/>
        <w:i w:val="0"/>
      </w:rPr>
    </w:lvl>
    <w:lvl w:ilvl="2">
      <w:start w:val="1"/>
      <w:numFmt w:val="decimal"/>
      <w:lvlText w:val="%1.%2.%3."/>
      <w:lvlJc w:val="left"/>
      <w:pPr>
        <w:ind w:left="2700" w:hanging="720"/>
      </w:pPr>
      <w:rPr>
        <w:rFonts w:cs="Times New Roman" w:hint="default"/>
        <w:i w:val="0"/>
      </w:rPr>
    </w:lvl>
    <w:lvl w:ilvl="3">
      <w:start w:val="1"/>
      <w:numFmt w:val="decimal"/>
      <w:lvlText w:val="%1.%2.%3.%4."/>
      <w:lvlJc w:val="left"/>
      <w:pPr>
        <w:ind w:left="3690" w:hanging="720"/>
      </w:pPr>
      <w:rPr>
        <w:rFonts w:cs="Times New Roman" w:hint="default"/>
      </w:rPr>
    </w:lvl>
    <w:lvl w:ilvl="4">
      <w:start w:val="1"/>
      <w:numFmt w:val="decimal"/>
      <w:lvlText w:val="%1.%2.%3.%4.%5."/>
      <w:lvlJc w:val="left"/>
      <w:pPr>
        <w:ind w:left="5040" w:hanging="1080"/>
      </w:pPr>
      <w:rPr>
        <w:rFonts w:cs="Times New Roman" w:hint="default"/>
      </w:rPr>
    </w:lvl>
    <w:lvl w:ilvl="5">
      <w:start w:val="1"/>
      <w:numFmt w:val="decimal"/>
      <w:lvlText w:val="%1.%2.%3.%4.%5.%6."/>
      <w:lvlJc w:val="left"/>
      <w:pPr>
        <w:ind w:left="6030" w:hanging="1080"/>
      </w:pPr>
      <w:rPr>
        <w:rFonts w:cs="Times New Roman" w:hint="default"/>
      </w:rPr>
    </w:lvl>
    <w:lvl w:ilvl="6">
      <w:start w:val="1"/>
      <w:numFmt w:val="decimal"/>
      <w:lvlText w:val="%1.%2.%3.%4.%5.%6.%7."/>
      <w:lvlJc w:val="left"/>
      <w:pPr>
        <w:ind w:left="7380" w:hanging="1440"/>
      </w:pPr>
      <w:rPr>
        <w:rFonts w:cs="Times New Roman" w:hint="default"/>
      </w:rPr>
    </w:lvl>
    <w:lvl w:ilvl="7">
      <w:start w:val="1"/>
      <w:numFmt w:val="decimal"/>
      <w:lvlText w:val="%1.%2.%3.%4.%5.%6.%7.%8."/>
      <w:lvlJc w:val="left"/>
      <w:pPr>
        <w:ind w:left="8370" w:hanging="1440"/>
      </w:pPr>
      <w:rPr>
        <w:rFonts w:cs="Times New Roman" w:hint="default"/>
      </w:rPr>
    </w:lvl>
    <w:lvl w:ilvl="8">
      <w:start w:val="1"/>
      <w:numFmt w:val="decimal"/>
      <w:lvlText w:val="%1.%2.%3.%4.%5.%6.%7.%8.%9."/>
      <w:lvlJc w:val="left"/>
      <w:pPr>
        <w:ind w:left="9720" w:hanging="1800"/>
      </w:pPr>
      <w:rPr>
        <w:rFonts w:cs="Times New Roman" w:hint="default"/>
      </w:rPr>
    </w:lvl>
  </w:abstractNum>
  <w:abstractNum w:abstractNumId="42">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43">
    <w:nsid w:val="4AE863D9"/>
    <w:multiLevelType w:val="multilevel"/>
    <w:tmpl w:val="7F0C8354"/>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57A23788"/>
    <w:multiLevelType w:val="hybridMultilevel"/>
    <w:tmpl w:val="FD00A3B0"/>
    <w:lvl w:ilvl="0" w:tplc="6A14EDCA">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5">
    <w:nsid w:val="5D1539DC"/>
    <w:multiLevelType w:val="hybridMultilevel"/>
    <w:tmpl w:val="7EAAA0FA"/>
    <w:lvl w:ilvl="0" w:tplc="46B60574">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nsid w:val="64B241D0"/>
    <w:multiLevelType w:val="hybridMultilevel"/>
    <w:tmpl w:val="2CDEC7C8"/>
    <w:lvl w:ilvl="0" w:tplc="02FCECBC">
      <w:numFmt w:val="bullet"/>
      <w:lvlText w:val="–"/>
      <w:lvlJc w:val="left"/>
      <w:pPr>
        <w:tabs>
          <w:tab w:val="num" w:pos="1275"/>
        </w:tabs>
        <w:ind w:left="1275" w:hanging="360"/>
      </w:pPr>
      <w:rPr>
        <w:rFonts w:ascii="Times New Roman" w:eastAsia="Times New Roman" w:hAnsi="Times New Roman" w:hint="default"/>
      </w:rPr>
    </w:lvl>
    <w:lvl w:ilvl="1" w:tplc="7BB2F4D2">
      <w:start w:val="1"/>
      <w:numFmt w:val="bullet"/>
      <w:lvlText w:val="o"/>
      <w:lvlJc w:val="left"/>
      <w:pPr>
        <w:tabs>
          <w:tab w:val="num" w:pos="1995"/>
        </w:tabs>
        <w:ind w:left="1995" w:hanging="360"/>
      </w:pPr>
      <w:rPr>
        <w:rFonts w:ascii="Courier New" w:hAnsi="Courier New" w:hint="default"/>
      </w:rPr>
    </w:lvl>
    <w:lvl w:ilvl="2" w:tplc="B97A1EC4">
      <w:start w:val="1"/>
      <w:numFmt w:val="bullet"/>
      <w:lvlText w:val=""/>
      <w:lvlJc w:val="left"/>
      <w:pPr>
        <w:tabs>
          <w:tab w:val="num" w:pos="2715"/>
        </w:tabs>
        <w:ind w:left="2715" w:hanging="360"/>
      </w:pPr>
      <w:rPr>
        <w:rFonts w:ascii="Wingdings" w:hAnsi="Wingdings" w:hint="default"/>
      </w:rPr>
    </w:lvl>
    <w:lvl w:ilvl="3" w:tplc="93803674">
      <w:start w:val="1"/>
      <w:numFmt w:val="bullet"/>
      <w:lvlText w:val=""/>
      <w:lvlJc w:val="left"/>
      <w:pPr>
        <w:tabs>
          <w:tab w:val="num" w:pos="3435"/>
        </w:tabs>
        <w:ind w:left="3435" w:hanging="360"/>
      </w:pPr>
      <w:rPr>
        <w:rFonts w:ascii="Symbol" w:hAnsi="Symbol" w:hint="default"/>
      </w:rPr>
    </w:lvl>
    <w:lvl w:ilvl="4" w:tplc="7D5474F6">
      <w:start w:val="1"/>
      <w:numFmt w:val="bullet"/>
      <w:lvlText w:val="o"/>
      <w:lvlJc w:val="left"/>
      <w:pPr>
        <w:tabs>
          <w:tab w:val="num" w:pos="4155"/>
        </w:tabs>
        <w:ind w:left="4155" w:hanging="360"/>
      </w:pPr>
      <w:rPr>
        <w:rFonts w:ascii="Courier New" w:hAnsi="Courier New" w:hint="default"/>
      </w:rPr>
    </w:lvl>
    <w:lvl w:ilvl="5" w:tplc="95F0A406">
      <w:start w:val="1"/>
      <w:numFmt w:val="bullet"/>
      <w:lvlText w:val=""/>
      <w:lvlJc w:val="left"/>
      <w:pPr>
        <w:tabs>
          <w:tab w:val="num" w:pos="4875"/>
        </w:tabs>
        <w:ind w:left="4875" w:hanging="360"/>
      </w:pPr>
      <w:rPr>
        <w:rFonts w:ascii="Wingdings" w:hAnsi="Wingdings" w:hint="default"/>
      </w:rPr>
    </w:lvl>
    <w:lvl w:ilvl="6" w:tplc="2904E09A">
      <w:start w:val="1"/>
      <w:numFmt w:val="bullet"/>
      <w:lvlText w:val=""/>
      <w:lvlJc w:val="left"/>
      <w:pPr>
        <w:tabs>
          <w:tab w:val="num" w:pos="5595"/>
        </w:tabs>
        <w:ind w:left="5595" w:hanging="360"/>
      </w:pPr>
      <w:rPr>
        <w:rFonts w:ascii="Symbol" w:hAnsi="Symbol" w:hint="default"/>
      </w:rPr>
    </w:lvl>
    <w:lvl w:ilvl="7" w:tplc="1A767760">
      <w:start w:val="1"/>
      <w:numFmt w:val="bullet"/>
      <w:lvlText w:val="o"/>
      <w:lvlJc w:val="left"/>
      <w:pPr>
        <w:tabs>
          <w:tab w:val="num" w:pos="6315"/>
        </w:tabs>
        <w:ind w:left="6315" w:hanging="360"/>
      </w:pPr>
      <w:rPr>
        <w:rFonts w:ascii="Courier New" w:hAnsi="Courier New" w:hint="default"/>
      </w:rPr>
    </w:lvl>
    <w:lvl w:ilvl="8" w:tplc="06D42C36">
      <w:start w:val="1"/>
      <w:numFmt w:val="bullet"/>
      <w:lvlText w:val=""/>
      <w:lvlJc w:val="left"/>
      <w:pPr>
        <w:tabs>
          <w:tab w:val="num" w:pos="7035"/>
        </w:tabs>
        <w:ind w:left="7035" w:hanging="360"/>
      </w:pPr>
      <w:rPr>
        <w:rFonts w:ascii="Wingdings" w:hAnsi="Wingdings" w:hint="default"/>
      </w:rPr>
    </w:lvl>
  </w:abstractNum>
  <w:abstractNum w:abstractNumId="4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0">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1">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5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4">
    <w:nsid w:val="75191C87"/>
    <w:multiLevelType w:val="multilevel"/>
    <w:tmpl w:val="1D6E8AEC"/>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b/>
        <w:i w:val="0"/>
      </w:rPr>
    </w:lvl>
    <w:lvl w:ilvl="2">
      <w:start w:val="1"/>
      <w:numFmt w:val="decimal"/>
      <w:lvlText w:val="%1.%2.%3."/>
      <w:lvlJc w:val="left"/>
      <w:pPr>
        <w:ind w:left="1440" w:hanging="720"/>
      </w:pPr>
      <w:rPr>
        <w:rFonts w:cs="Times New Roman" w:hint="default"/>
        <w:b/>
        <w:i w:val="0"/>
      </w:rPr>
    </w:lvl>
    <w:lvl w:ilvl="3">
      <w:start w:val="1"/>
      <w:numFmt w:val="upperLetter"/>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5">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56">
    <w:nsid w:val="7743223C"/>
    <w:multiLevelType w:val="hybridMultilevel"/>
    <w:tmpl w:val="AB1A9A54"/>
    <w:lvl w:ilvl="0" w:tplc="94ECBE14">
      <w:start w:val="964"/>
      <w:numFmt w:val="bullet"/>
      <w:lvlText w:val="-"/>
      <w:lvlJc w:val="left"/>
      <w:pPr>
        <w:ind w:left="1080" w:hanging="360"/>
      </w:pPr>
      <w:rPr>
        <w:rFonts w:ascii="Palatino Linotype" w:eastAsia="Times New Roman" w:hAnsi="Palatino Linotype"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57">
    <w:nsid w:val="79156FD3"/>
    <w:multiLevelType w:val="multilevel"/>
    <w:tmpl w:val="914EFA96"/>
    <w:numStyleLink w:val="Stlus2"/>
  </w:abstractNum>
  <w:num w:numId="1">
    <w:abstractNumId w:val="47"/>
  </w:num>
  <w:num w:numId="2">
    <w:abstractNumId w:val="26"/>
  </w:num>
  <w:num w:numId="3">
    <w:abstractNumId w:val="32"/>
  </w:num>
  <w:num w:numId="4">
    <w:abstractNumId w:val="6"/>
  </w:num>
  <w:num w:numId="5">
    <w:abstractNumId w:val="52"/>
  </w:num>
  <w:num w:numId="6">
    <w:abstractNumId w:val="7"/>
  </w:num>
  <w:num w:numId="7">
    <w:abstractNumId w:val="49"/>
  </w:num>
  <w:num w:numId="8">
    <w:abstractNumId w:val="53"/>
  </w:num>
  <w:num w:numId="9">
    <w:abstractNumId w:val="22"/>
  </w:num>
  <w:num w:numId="10">
    <w:abstractNumId w:val="57"/>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11">
    <w:abstractNumId w:val="15"/>
  </w:num>
  <w:num w:numId="12">
    <w:abstractNumId w:val="0"/>
  </w:num>
  <w:num w:numId="13">
    <w:abstractNumId w:val="2"/>
  </w:num>
  <w:num w:numId="14">
    <w:abstractNumId w:val="55"/>
  </w:num>
  <w:num w:numId="15">
    <w:abstractNumId w:val="31"/>
  </w:num>
  <w:num w:numId="16">
    <w:abstractNumId w:val="48"/>
  </w:num>
  <w:num w:numId="17">
    <w:abstractNumId w:val="46"/>
  </w:num>
  <w:num w:numId="18">
    <w:abstractNumId w:val="51"/>
  </w:num>
  <w:num w:numId="19">
    <w:abstractNumId w:val="23"/>
  </w:num>
  <w:num w:numId="20">
    <w:abstractNumId w:val="36"/>
  </w:num>
  <w:num w:numId="21">
    <w:abstractNumId w:val="27"/>
  </w:num>
  <w:num w:numId="22">
    <w:abstractNumId w:val="19"/>
  </w:num>
  <w:num w:numId="23">
    <w:abstractNumId w:val="21"/>
  </w:num>
  <w:num w:numId="24">
    <w:abstractNumId w:val="33"/>
  </w:num>
  <w:num w:numId="25">
    <w:abstractNumId w:val="37"/>
  </w:num>
  <w:num w:numId="26">
    <w:abstractNumId w:val="11"/>
  </w:num>
  <w:num w:numId="27">
    <w:abstractNumId w:val="40"/>
  </w:num>
  <w:num w:numId="28">
    <w:abstractNumId w:val="38"/>
  </w:num>
  <w:num w:numId="29">
    <w:abstractNumId w:val="50"/>
  </w:num>
  <w:num w:numId="30">
    <w:abstractNumId w:val="43"/>
  </w:num>
  <w:num w:numId="31">
    <w:abstractNumId w:val="8"/>
  </w:num>
  <w:num w:numId="32">
    <w:abstractNumId w:val="57"/>
  </w:num>
  <w:num w:numId="33">
    <w:abstractNumId w:val="9"/>
  </w:num>
  <w:num w:numId="34">
    <w:abstractNumId w:val="25"/>
  </w:num>
  <w:num w:numId="35">
    <w:abstractNumId w:val="13"/>
  </w:num>
  <w:num w:numId="36">
    <w:abstractNumId w:val="42"/>
  </w:num>
  <w:num w:numId="37">
    <w:abstractNumId w:val="39"/>
  </w:num>
  <w:num w:numId="38">
    <w:abstractNumId w:val="30"/>
  </w:num>
  <w:num w:numId="39">
    <w:abstractNumId w:val="12"/>
  </w:num>
  <w:num w:numId="40">
    <w:abstractNumId w:val="28"/>
  </w:num>
  <w:num w:numId="41">
    <w:abstractNumId w:val="18"/>
  </w:num>
  <w:num w:numId="42">
    <w:abstractNumId w:val="20"/>
  </w:num>
  <w:num w:numId="43">
    <w:abstractNumId w:val="1"/>
  </w:num>
  <w:num w:numId="44">
    <w:abstractNumId w:val="3"/>
  </w:num>
  <w:num w:numId="45">
    <w:abstractNumId w:val="4"/>
  </w:num>
  <w:num w:numId="46">
    <w:abstractNumId w:val="5"/>
  </w:num>
  <w:num w:numId="47">
    <w:abstractNumId w:val="24"/>
  </w:num>
  <w:num w:numId="48">
    <w:abstractNumId w:val="29"/>
  </w:num>
  <w:num w:numId="49">
    <w:abstractNumId w:val="14"/>
  </w:num>
  <w:num w:numId="50">
    <w:abstractNumId w:val="34"/>
  </w:num>
  <w:num w:numId="51">
    <w:abstractNumId w:val="54"/>
  </w:num>
  <w:num w:numId="52">
    <w:abstractNumId w:val="17"/>
  </w:num>
  <w:num w:numId="53">
    <w:abstractNumId w:val="16"/>
  </w:num>
  <w:num w:numId="54">
    <w:abstractNumId w:val="44"/>
  </w:num>
  <w:num w:numId="55">
    <w:abstractNumId w:val="45"/>
  </w:num>
  <w:num w:numId="56">
    <w:abstractNumId w:val="10"/>
  </w:num>
  <w:num w:numId="57">
    <w:abstractNumId w:val="56"/>
  </w:num>
  <w:num w:numId="58">
    <w:abstractNumId w:val="41"/>
  </w:num>
  <w:num w:numId="59">
    <w:abstractNumId w:val="3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4F27"/>
    <w:rsid w:val="000073B4"/>
    <w:rsid w:val="00010A32"/>
    <w:rsid w:val="00010E5A"/>
    <w:rsid w:val="000117D8"/>
    <w:rsid w:val="00011B8A"/>
    <w:rsid w:val="000127DC"/>
    <w:rsid w:val="00013280"/>
    <w:rsid w:val="00013779"/>
    <w:rsid w:val="00015D7A"/>
    <w:rsid w:val="000226E1"/>
    <w:rsid w:val="00023B2C"/>
    <w:rsid w:val="00025947"/>
    <w:rsid w:val="00025CB6"/>
    <w:rsid w:val="000267F3"/>
    <w:rsid w:val="00030E19"/>
    <w:rsid w:val="00031136"/>
    <w:rsid w:val="0003198B"/>
    <w:rsid w:val="0003210F"/>
    <w:rsid w:val="00034127"/>
    <w:rsid w:val="00035D17"/>
    <w:rsid w:val="000368CD"/>
    <w:rsid w:val="000371EA"/>
    <w:rsid w:val="00037E3F"/>
    <w:rsid w:val="00044157"/>
    <w:rsid w:val="0004595D"/>
    <w:rsid w:val="00050100"/>
    <w:rsid w:val="000520DF"/>
    <w:rsid w:val="00052425"/>
    <w:rsid w:val="00052C8D"/>
    <w:rsid w:val="00055F26"/>
    <w:rsid w:val="00056CA7"/>
    <w:rsid w:val="00057966"/>
    <w:rsid w:val="00057ADC"/>
    <w:rsid w:val="0006013C"/>
    <w:rsid w:val="000702E0"/>
    <w:rsid w:val="00070365"/>
    <w:rsid w:val="000727C9"/>
    <w:rsid w:val="00072FC2"/>
    <w:rsid w:val="000730D9"/>
    <w:rsid w:val="00073514"/>
    <w:rsid w:val="000735EC"/>
    <w:rsid w:val="00073AC7"/>
    <w:rsid w:val="00073E55"/>
    <w:rsid w:val="000758EB"/>
    <w:rsid w:val="00075A56"/>
    <w:rsid w:val="000760A1"/>
    <w:rsid w:val="0007639F"/>
    <w:rsid w:val="0007750E"/>
    <w:rsid w:val="00080452"/>
    <w:rsid w:val="00080CE9"/>
    <w:rsid w:val="0008253A"/>
    <w:rsid w:val="000837BD"/>
    <w:rsid w:val="000840BB"/>
    <w:rsid w:val="00086F73"/>
    <w:rsid w:val="000877F1"/>
    <w:rsid w:val="00092FC5"/>
    <w:rsid w:val="00093C99"/>
    <w:rsid w:val="0009402B"/>
    <w:rsid w:val="00094516"/>
    <w:rsid w:val="00097A30"/>
    <w:rsid w:val="000A084E"/>
    <w:rsid w:val="000A0C5E"/>
    <w:rsid w:val="000A3C2F"/>
    <w:rsid w:val="000A4808"/>
    <w:rsid w:val="000A52C7"/>
    <w:rsid w:val="000A64CA"/>
    <w:rsid w:val="000B09E9"/>
    <w:rsid w:val="000B1171"/>
    <w:rsid w:val="000B1B3D"/>
    <w:rsid w:val="000B3C2C"/>
    <w:rsid w:val="000B4151"/>
    <w:rsid w:val="000B494C"/>
    <w:rsid w:val="000B553B"/>
    <w:rsid w:val="000B674C"/>
    <w:rsid w:val="000B718A"/>
    <w:rsid w:val="000B7A54"/>
    <w:rsid w:val="000C352D"/>
    <w:rsid w:val="000C3EBD"/>
    <w:rsid w:val="000C3F1F"/>
    <w:rsid w:val="000C4D1E"/>
    <w:rsid w:val="000C5846"/>
    <w:rsid w:val="000C6352"/>
    <w:rsid w:val="000C6ED1"/>
    <w:rsid w:val="000C7D47"/>
    <w:rsid w:val="000D0E2C"/>
    <w:rsid w:val="000D193E"/>
    <w:rsid w:val="000D1E3F"/>
    <w:rsid w:val="000D2D43"/>
    <w:rsid w:val="000D3D8A"/>
    <w:rsid w:val="000D5D1D"/>
    <w:rsid w:val="000D77C5"/>
    <w:rsid w:val="000D7FF7"/>
    <w:rsid w:val="000E0969"/>
    <w:rsid w:val="000E0CB8"/>
    <w:rsid w:val="000E0F06"/>
    <w:rsid w:val="000E120B"/>
    <w:rsid w:val="000E2913"/>
    <w:rsid w:val="000E2FF5"/>
    <w:rsid w:val="000E3623"/>
    <w:rsid w:val="000E3EB7"/>
    <w:rsid w:val="000E4112"/>
    <w:rsid w:val="000E50C6"/>
    <w:rsid w:val="000E5769"/>
    <w:rsid w:val="000E7A3E"/>
    <w:rsid w:val="000F0ABF"/>
    <w:rsid w:val="000F13E2"/>
    <w:rsid w:val="000F2BD5"/>
    <w:rsid w:val="000F4020"/>
    <w:rsid w:val="000F4140"/>
    <w:rsid w:val="000F4A82"/>
    <w:rsid w:val="000F55AB"/>
    <w:rsid w:val="000F64CE"/>
    <w:rsid w:val="00100236"/>
    <w:rsid w:val="0010045A"/>
    <w:rsid w:val="00101C48"/>
    <w:rsid w:val="00107B3E"/>
    <w:rsid w:val="00111FDC"/>
    <w:rsid w:val="001122EC"/>
    <w:rsid w:val="0012204D"/>
    <w:rsid w:val="00122A7A"/>
    <w:rsid w:val="001230D4"/>
    <w:rsid w:val="00123251"/>
    <w:rsid w:val="00124A11"/>
    <w:rsid w:val="00125902"/>
    <w:rsid w:val="001261E7"/>
    <w:rsid w:val="00126B9B"/>
    <w:rsid w:val="00127870"/>
    <w:rsid w:val="001279CD"/>
    <w:rsid w:val="00127CF4"/>
    <w:rsid w:val="00130D88"/>
    <w:rsid w:val="001314A4"/>
    <w:rsid w:val="00131507"/>
    <w:rsid w:val="00132376"/>
    <w:rsid w:val="00132EB5"/>
    <w:rsid w:val="00133C33"/>
    <w:rsid w:val="001377A4"/>
    <w:rsid w:val="00142BC6"/>
    <w:rsid w:val="00143D16"/>
    <w:rsid w:val="001440DD"/>
    <w:rsid w:val="00145C56"/>
    <w:rsid w:val="00145DD9"/>
    <w:rsid w:val="00147E8A"/>
    <w:rsid w:val="00150C84"/>
    <w:rsid w:val="001529D8"/>
    <w:rsid w:val="00155916"/>
    <w:rsid w:val="00156020"/>
    <w:rsid w:val="00156654"/>
    <w:rsid w:val="00161466"/>
    <w:rsid w:val="00164758"/>
    <w:rsid w:val="00164D74"/>
    <w:rsid w:val="00164F04"/>
    <w:rsid w:val="00166393"/>
    <w:rsid w:val="00167064"/>
    <w:rsid w:val="00167A28"/>
    <w:rsid w:val="00167A9F"/>
    <w:rsid w:val="00170E24"/>
    <w:rsid w:val="001710A0"/>
    <w:rsid w:val="00171D04"/>
    <w:rsid w:val="001723F2"/>
    <w:rsid w:val="00173549"/>
    <w:rsid w:val="00173E24"/>
    <w:rsid w:val="00174312"/>
    <w:rsid w:val="00176F05"/>
    <w:rsid w:val="0017729B"/>
    <w:rsid w:val="00180EBD"/>
    <w:rsid w:val="00181819"/>
    <w:rsid w:val="00181BF9"/>
    <w:rsid w:val="00182615"/>
    <w:rsid w:val="001829F3"/>
    <w:rsid w:val="00183840"/>
    <w:rsid w:val="00184898"/>
    <w:rsid w:val="00184AA5"/>
    <w:rsid w:val="00184AC1"/>
    <w:rsid w:val="00185842"/>
    <w:rsid w:val="00185E52"/>
    <w:rsid w:val="0018769E"/>
    <w:rsid w:val="00187F3C"/>
    <w:rsid w:val="00193AF2"/>
    <w:rsid w:val="00194469"/>
    <w:rsid w:val="001948B3"/>
    <w:rsid w:val="001A0A21"/>
    <w:rsid w:val="001A12B8"/>
    <w:rsid w:val="001A2BB6"/>
    <w:rsid w:val="001A308C"/>
    <w:rsid w:val="001A3575"/>
    <w:rsid w:val="001A390A"/>
    <w:rsid w:val="001A4724"/>
    <w:rsid w:val="001A5339"/>
    <w:rsid w:val="001A7411"/>
    <w:rsid w:val="001B0D5B"/>
    <w:rsid w:val="001B21D0"/>
    <w:rsid w:val="001B2947"/>
    <w:rsid w:val="001B41A4"/>
    <w:rsid w:val="001B5BBD"/>
    <w:rsid w:val="001B6576"/>
    <w:rsid w:val="001B7C50"/>
    <w:rsid w:val="001C7087"/>
    <w:rsid w:val="001C7D98"/>
    <w:rsid w:val="001D05CD"/>
    <w:rsid w:val="001D467C"/>
    <w:rsid w:val="001D574D"/>
    <w:rsid w:val="001D6F89"/>
    <w:rsid w:val="001D7E6E"/>
    <w:rsid w:val="001E2F30"/>
    <w:rsid w:val="001E6D13"/>
    <w:rsid w:val="001F07C0"/>
    <w:rsid w:val="001F0FC6"/>
    <w:rsid w:val="001F1813"/>
    <w:rsid w:val="00200E4F"/>
    <w:rsid w:val="00202489"/>
    <w:rsid w:val="00206908"/>
    <w:rsid w:val="00210537"/>
    <w:rsid w:val="002117A6"/>
    <w:rsid w:val="00211AEE"/>
    <w:rsid w:val="002120BE"/>
    <w:rsid w:val="00212E5C"/>
    <w:rsid w:val="00212FB6"/>
    <w:rsid w:val="0021392B"/>
    <w:rsid w:val="00215320"/>
    <w:rsid w:val="002161B7"/>
    <w:rsid w:val="00220B0E"/>
    <w:rsid w:val="00221263"/>
    <w:rsid w:val="00221422"/>
    <w:rsid w:val="002223C7"/>
    <w:rsid w:val="00222D2D"/>
    <w:rsid w:val="00224E33"/>
    <w:rsid w:val="002302FB"/>
    <w:rsid w:val="00230B72"/>
    <w:rsid w:val="00231699"/>
    <w:rsid w:val="00231FB7"/>
    <w:rsid w:val="00233291"/>
    <w:rsid w:val="00234CCE"/>
    <w:rsid w:val="00243661"/>
    <w:rsid w:val="002464FF"/>
    <w:rsid w:val="00246E6C"/>
    <w:rsid w:val="00251719"/>
    <w:rsid w:val="00253678"/>
    <w:rsid w:val="00253E1F"/>
    <w:rsid w:val="00256B07"/>
    <w:rsid w:val="00257557"/>
    <w:rsid w:val="00257E10"/>
    <w:rsid w:val="0026183A"/>
    <w:rsid w:val="002623E1"/>
    <w:rsid w:val="00263269"/>
    <w:rsid w:val="00264D75"/>
    <w:rsid w:val="00264ED9"/>
    <w:rsid w:val="0026514F"/>
    <w:rsid w:val="002652D8"/>
    <w:rsid w:val="0026648C"/>
    <w:rsid w:val="002717CE"/>
    <w:rsid w:val="00276435"/>
    <w:rsid w:val="0027671B"/>
    <w:rsid w:val="00276F6F"/>
    <w:rsid w:val="00277124"/>
    <w:rsid w:val="00280858"/>
    <w:rsid w:val="002812BB"/>
    <w:rsid w:val="002823E9"/>
    <w:rsid w:val="0028438A"/>
    <w:rsid w:val="0028518D"/>
    <w:rsid w:val="00285519"/>
    <w:rsid w:val="00290D53"/>
    <w:rsid w:val="002920D2"/>
    <w:rsid w:val="0029318A"/>
    <w:rsid w:val="00296217"/>
    <w:rsid w:val="002A19E4"/>
    <w:rsid w:val="002A313E"/>
    <w:rsid w:val="002A3524"/>
    <w:rsid w:val="002A3B08"/>
    <w:rsid w:val="002A47CD"/>
    <w:rsid w:val="002A4DDF"/>
    <w:rsid w:val="002A5D91"/>
    <w:rsid w:val="002B0235"/>
    <w:rsid w:val="002B1539"/>
    <w:rsid w:val="002B192E"/>
    <w:rsid w:val="002B2499"/>
    <w:rsid w:val="002B4AF6"/>
    <w:rsid w:val="002B7FED"/>
    <w:rsid w:val="002C0147"/>
    <w:rsid w:val="002C2818"/>
    <w:rsid w:val="002C2EAE"/>
    <w:rsid w:val="002C45CE"/>
    <w:rsid w:val="002C64D4"/>
    <w:rsid w:val="002C711C"/>
    <w:rsid w:val="002C79CC"/>
    <w:rsid w:val="002D0EF7"/>
    <w:rsid w:val="002D0F18"/>
    <w:rsid w:val="002D2CCB"/>
    <w:rsid w:val="002D2D27"/>
    <w:rsid w:val="002E11FB"/>
    <w:rsid w:val="002E1FD4"/>
    <w:rsid w:val="002E2A99"/>
    <w:rsid w:val="002E2B3A"/>
    <w:rsid w:val="002E39DE"/>
    <w:rsid w:val="002E6C7B"/>
    <w:rsid w:val="002E77BE"/>
    <w:rsid w:val="002F1433"/>
    <w:rsid w:val="002F41B4"/>
    <w:rsid w:val="002F7BD2"/>
    <w:rsid w:val="003016CD"/>
    <w:rsid w:val="00305641"/>
    <w:rsid w:val="00306926"/>
    <w:rsid w:val="00306E44"/>
    <w:rsid w:val="00307926"/>
    <w:rsid w:val="00307A72"/>
    <w:rsid w:val="00307C3B"/>
    <w:rsid w:val="00307DEC"/>
    <w:rsid w:val="003121D0"/>
    <w:rsid w:val="003126E7"/>
    <w:rsid w:val="00313436"/>
    <w:rsid w:val="00315E26"/>
    <w:rsid w:val="00316DA3"/>
    <w:rsid w:val="0032195B"/>
    <w:rsid w:val="003223ED"/>
    <w:rsid w:val="0032333B"/>
    <w:rsid w:val="00323BBE"/>
    <w:rsid w:val="00324201"/>
    <w:rsid w:val="003300DD"/>
    <w:rsid w:val="00330F5D"/>
    <w:rsid w:val="00330FB2"/>
    <w:rsid w:val="003346E9"/>
    <w:rsid w:val="0033553B"/>
    <w:rsid w:val="00335CFF"/>
    <w:rsid w:val="00341A1F"/>
    <w:rsid w:val="003441A6"/>
    <w:rsid w:val="00345982"/>
    <w:rsid w:val="00345A95"/>
    <w:rsid w:val="00345CD8"/>
    <w:rsid w:val="00347409"/>
    <w:rsid w:val="00347628"/>
    <w:rsid w:val="00351933"/>
    <w:rsid w:val="0035385D"/>
    <w:rsid w:val="003561C4"/>
    <w:rsid w:val="00356489"/>
    <w:rsid w:val="00365C1C"/>
    <w:rsid w:val="003662EF"/>
    <w:rsid w:val="003677F2"/>
    <w:rsid w:val="0037545A"/>
    <w:rsid w:val="003765C6"/>
    <w:rsid w:val="00377B04"/>
    <w:rsid w:val="0038061B"/>
    <w:rsid w:val="00382EF3"/>
    <w:rsid w:val="003836DE"/>
    <w:rsid w:val="003837F4"/>
    <w:rsid w:val="00384474"/>
    <w:rsid w:val="00385008"/>
    <w:rsid w:val="003902CC"/>
    <w:rsid w:val="00391AEA"/>
    <w:rsid w:val="00394B91"/>
    <w:rsid w:val="00396FCC"/>
    <w:rsid w:val="003976A9"/>
    <w:rsid w:val="00397929"/>
    <w:rsid w:val="003A6CE2"/>
    <w:rsid w:val="003A732D"/>
    <w:rsid w:val="003B56EC"/>
    <w:rsid w:val="003B6C61"/>
    <w:rsid w:val="003B6D62"/>
    <w:rsid w:val="003C057D"/>
    <w:rsid w:val="003C2CD2"/>
    <w:rsid w:val="003C3649"/>
    <w:rsid w:val="003D2BAC"/>
    <w:rsid w:val="003D317B"/>
    <w:rsid w:val="003D6231"/>
    <w:rsid w:val="003D6A32"/>
    <w:rsid w:val="003E2AB6"/>
    <w:rsid w:val="003E3EC4"/>
    <w:rsid w:val="003E5B01"/>
    <w:rsid w:val="003E65C4"/>
    <w:rsid w:val="003F06DC"/>
    <w:rsid w:val="003F1075"/>
    <w:rsid w:val="003F288D"/>
    <w:rsid w:val="003F2DE0"/>
    <w:rsid w:val="003F6011"/>
    <w:rsid w:val="003F7826"/>
    <w:rsid w:val="00401B2F"/>
    <w:rsid w:val="00403558"/>
    <w:rsid w:val="00403843"/>
    <w:rsid w:val="00405D8A"/>
    <w:rsid w:val="004068FF"/>
    <w:rsid w:val="004078A4"/>
    <w:rsid w:val="00407C88"/>
    <w:rsid w:val="004106C1"/>
    <w:rsid w:val="00410E0E"/>
    <w:rsid w:val="004111CE"/>
    <w:rsid w:val="00411331"/>
    <w:rsid w:val="004164A9"/>
    <w:rsid w:val="00416CE8"/>
    <w:rsid w:val="00422993"/>
    <w:rsid w:val="0042327D"/>
    <w:rsid w:val="00423D84"/>
    <w:rsid w:val="00424209"/>
    <w:rsid w:val="004271CE"/>
    <w:rsid w:val="00432C1E"/>
    <w:rsid w:val="004332A8"/>
    <w:rsid w:val="00433D83"/>
    <w:rsid w:val="0044226C"/>
    <w:rsid w:val="004441B9"/>
    <w:rsid w:val="00444FA7"/>
    <w:rsid w:val="004453A2"/>
    <w:rsid w:val="0044786C"/>
    <w:rsid w:val="00447AFD"/>
    <w:rsid w:val="00452368"/>
    <w:rsid w:val="0045277D"/>
    <w:rsid w:val="00453B45"/>
    <w:rsid w:val="00455B56"/>
    <w:rsid w:val="004574D3"/>
    <w:rsid w:val="00460216"/>
    <w:rsid w:val="00461DC2"/>
    <w:rsid w:val="00461E33"/>
    <w:rsid w:val="00461FF0"/>
    <w:rsid w:val="00472FA1"/>
    <w:rsid w:val="00473D64"/>
    <w:rsid w:val="00475426"/>
    <w:rsid w:val="004754C7"/>
    <w:rsid w:val="00475551"/>
    <w:rsid w:val="004770F7"/>
    <w:rsid w:val="00481A74"/>
    <w:rsid w:val="00482A6F"/>
    <w:rsid w:val="004853D6"/>
    <w:rsid w:val="0048692D"/>
    <w:rsid w:val="00487FD0"/>
    <w:rsid w:val="00490DEB"/>
    <w:rsid w:val="00491F7A"/>
    <w:rsid w:val="0049233B"/>
    <w:rsid w:val="0049328E"/>
    <w:rsid w:val="00494057"/>
    <w:rsid w:val="0049456D"/>
    <w:rsid w:val="00494847"/>
    <w:rsid w:val="00495ABE"/>
    <w:rsid w:val="00497544"/>
    <w:rsid w:val="004A0A78"/>
    <w:rsid w:val="004A1AB6"/>
    <w:rsid w:val="004A34A8"/>
    <w:rsid w:val="004A4587"/>
    <w:rsid w:val="004A4D8F"/>
    <w:rsid w:val="004A4FED"/>
    <w:rsid w:val="004B1D68"/>
    <w:rsid w:val="004B26CE"/>
    <w:rsid w:val="004B4664"/>
    <w:rsid w:val="004B5A05"/>
    <w:rsid w:val="004C0822"/>
    <w:rsid w:val="004C1A9A"/>
    <w:rsid w:val="004C4661"/>
    <w:rsid w:val="004C5364"/>
    <w:rsid w:val="004C5C03"/>
    <w:rsid w:val="004C7AD6"/>
    <w:rsid w:val="004D1A86"/>
    <w:rsid w:val="004D2690"/>
    <w:rsid w:val="004D29B0"/>
    <w:rsid w:val="004D2E5C"/>
    <w:rsid w:val="004D46D4"/>
    <w:rsid w:val="004D698B"/>
    <w:rsid w:val="004D6E26"/>
    <w:rsid w:val="004D7A50"/>
    <w:rsid w:val="004E371A"/>
    <w:rsid w:val="004E6522"/>
    <w:rsid w:val="004F0859"/>
    <w:rsid w:val="004F140B"/>
    <w:rsid w:val="004F17AE"/>
    <w:rsid w:val="004F18E1"/>
    <w:rsid w:val="004F1D14"/>
    <w:rsid w:val="004F1DFE"/>
    <w:rsid w:val="004F3748"/>
    <w:rsid w:val="004F4C5A"/>
    <w:rsid w:val="004F5E80"/>
    <w:rsid w:val="004F6609"/>
    <w:rsid w:val="004F6686"/>
    <w:rsid w:val="004F6C7A"/>
    <w:rsid w:val="004F6E53"/>
    <w:rsid w:val="004F76B1"/>
    <w:rsid w:val="00500338"/>
    <w:rsid w:val="00501354"/>
    <w:rsid w:val="00503E82"/>
    <w:rsid w:val="00504D4A"/>
    <w:rsid w:val="00504F0A"/>
    <w:rsid w:val="00505504"/>
    <w:rsid w:val="00507DD2"/>
    <w:rsid w:val="00511563"/>
    <w:rsid w:val="00512045"/>
    <w:rsid w:val="00512495"/>
    <w:rsid w:val="005128D6"/>
    <w:rsid w:val="00512D37"/>
    <w:rsid w:val="00512D90"/>
    <w:rsid w:val="00512DDE"/>
    <w:rsid w:val="00512FA5"/>
    <w:rsid w:val="00513AE8"/>
    <w:rsid w:val="00515402"/>
    <w:rsid w:val="00515876"/>
    <w:rsid w:val="005171D1"/>
    <w:rsid w:val="00517B61"/>
    <w:rsid w:val="00523FA2"/>
    <w:rsid w:val="0052467E"/>
    <w:rsid w:val="005247AE"/>
    <w:rsid w:val="00524F56"/>
    <w:rsid w:val="005254E5"/>
    <w:rsid w:val="0052677D"/>
    <w:rsid w:val="0053012A"/>
    <w:rsid w:val="005359A3"/>
    <w:rsid w:val="00537ABF"/>
    <w:rsid w:val="005420AE"/>
    <w:rsid w:val="00542FB9"/>
    <w:rsid w:val="00543DCB"/>
    <w:rsid w:val="005500F8"/>
    <w:rsid w:val="00552A31"/>
    <w:rsid w:val="00555207"/>
    <w:rsid w:val="005564F0"/>
    <w:rsid w:val="00556584"/>
    <w:rsid w:val="00557BB4"/>
    <w:rsid w:val="005605F8"/>
    <w:rsid w:val="0056066F"/>
    <w:rsid w:val="005607DA"/>
    <w:rsid w:val="005610C4"/>
    <w:rsid w:val="00563472"/>
    <w:rsid w:val="00563684"/>
    <w:rsid w:val="00565466"/>
    <w:rsid w:val="00567175"/>
    <w:rsid w:val="005676F2"/>
    <w:rsid w:val="005730B4"/>
    <w:rsid w:val="00574945"/>
    <w:rsid w:val="00576EE5"/>
    <w:rsid w:val="00581AF0"/>
    <w:rsid w:val="00581FE2"/>
    <w:rsid w:val="005841A2"/>
    <w:rsid w:val="00584770"/>
    <w:rsid w:val="0058673B"/>
    <w:rsid w:val="00586A61"/>
    <w:rsid w:val="00590BFD"/>
    <w:rsid w:val="0059606A"/>
    <w:rsid w:val="00596122"/>
    <w:rsid w:val="0059731E"/>
    <w:rsid w:val="005A17CA"/>
    <w:rsid w:val="005A27E9"/>
    <w:rsid w:val="005A3B5B"/>
    <w:rsid w:val="005A4E8C"/>
    <w:rsid w:val="005B163F"/>
    <w:rsid w:val="005C1BC1"/>
    <w:rsid w:val="005C29D4"/>
    <w:rsid w:val="005C3557"/>
    <w:rsid w:val="005C64A9"/>
    <w:rsid w:val="005C7182"/>
    <w:rsid w:val="005C7ECE"/>
    <w:rsid w:val="005D2FB3"/>
    <w:rsid w:val="005D40C5"/>
    <w:rsid w:val="005D4730"/>
    <w:rsid w:val="005D74E8"/>
    <w:rsid w:val="005D74FF"/>
    <w:rsid w:val="005E0D59"/>
    <w:rsid w:val="005E2282"/>
    <w:rsid w:val="005E22B3"/>
    <w:rsid w:val="005E2F84"/>
    <w:rsid w:val="005E66DD"/>
    <w:rsid w:val="005E69CA"/>
    <w:rsid w:val="005F1890"/>
    <w:rsid w:val="005F4E43"/>
    <w:rsid w:val="005F53F7"/>
    <w:rsid w:val="005F707E"/>
    <w:rsid w:val="005F7343"/>
    <w:rsid w:val="0060085F"/>
    <w:rsid w:val="00601A86"/>
    <w:rsid w:val="00603768"/>
    <w:rsid w:val="0060380A"/>
    <w:rsid w:val="00606697"/>
    <w:rsid w:val="006119B2"/>
    <w:rsid w:val="00613313"/>
    <w:rsid w:val="00614342"/>
    <w:rsid w:val="00614687"/>
    <w:rsid w:val="00617D3D"/>
    <w:rsid w:val="00620549"/>
    <w:rsid w:val="00620FC1"/>
    <w:rsid w:val="00622BA5"/>
    <w:rsid w:val="00623CCC"/>
    <w:rsid w:val="006247DF"/>
    <w:rsid w:val="00625731"/>
    <w:rsid w:val="00625C89"/>
    <w:rsid w:val="00627565"/>
    <w:rsid w:val="0063077A"/>
    <w:rsid w:val="006308B8"/>
    <w:rsid w:val="006312B2"/>
    <w:rsid w:val="006319F3"/>
    <w:rsid w:val="00631E5D"/>
    <w:rsid w:val="006359C9"/>
    <w:rsid w:val="00636981"/>
    <w:rsid w:val="00636B66"/>
    <w:rsid w:val="00641E8B"/>
    <w:rsid w:val="006422BC"/>
    <w:rsid w:val="00642385"/>
    <w:rsid w:val="00643506"/>
    <w:rsid w:val="00644360"/>
    <w:rsid w:val="0064462E"/>
    <w:rsid w:val="006463A2"/>
    <w:rsid w:val="006507F0"/>
    <w:rsid w:val="00652BC5"/>
    <w:rsid w:val="00653213"/>
    <w:rsid w:val="00655889"/>
    <w:rsid w:val="00657F9A"/>
    <w:rsid w:val="00660DCF"/>
    <w:rsid w:val="00661443"/>
    <w:rsid w:val="0066514E"/>
    <w:rsid w:val="0066682A"/>
    <w:rsid w:val="00667AE7"/>
    <w:rsid w:val="00667BD3"/>
    <w:rsid w:val="0067015E"/>
    <w:rsid w:val="006722BF"/>
    <w:rsid w:val="00674CFE"/>
    <w:rsid w:val="006750C8"/>
    <w:rsid w:val="006762BA"/>
    <w:rsid w:val="006765E2"/>
    <w:rsid w:val="00677E04"/>
    <w:rsid w:val="00680246"/>
    <w:rsid w:val="00680B93"/>
    <w:rsid w:val="0068144C"/>
    <w:rsid w:val="0068173C"/>
    <w:rsid w:val="00681B28"/>
    <w:rsid w:val="00683D35"/>
    <w:rsid w:val="00684168"/>
    <w:rsid w:val="00684ACF"/>
    <w:rsid w:val="006864BF"/>
    <w:rsid w:val="00687466"/>
    <w:rsid w:val="00687495"/>
    <w:rsid w:val="00687988"/>
    <w:rsid w:val="00693504"/>
    <w:rsid w:val="006948E0"/>
    <w:rsid w:val="00695508"/>
    <w:rsid w:val="0069580E"/>
    <w:rsid w:val="006962A4"/>
    <w:rsid w:val="0069764B"/>
    <w:rsid w:val="006A4939"/>
    <w:rsid w:val="006B0708"/>
    <w:rsid w:val="006B1ED1"/>
    <w:rsid w:val="006B4318"/>
    <w:rsid w:val="006B47E2"/>
    <w:rsid w:val="006B54B3"/>
    <w:rsid w:val="006B557B"/>
    <w:rsid w:val="006B5E0D"/>
    <w:rsid w:val="006B6C64"/>
    <w:rsid w:val="006B7DDC"/>
    <w:rsid w:val="006C23E0"/>
    <w:rsid w:val="006C2546"/>
    <w:rsid w:val="006C2759"/>
    <w:rsid w:val="006C2E67"/>
    <w:rsid w:val="006C38C2"/>
    <w:rsid w:val="006C4238"/>
    <w:rsid w:val="006C505F"/>
    <w:rsid w:val="006C53A0"/>
    <w:rsid w:val="006C6368"/>
    <w:rsid w:val="006D0C76"/>
    <w:rsid w:val="006D1A33"/>
    <w:rsid w:val="006D22DD"/>
    <w:rsid w:val="006D4AE8"/>
    <w:rsid w:val="006D6B16"/>
    <w:rsid w:val="006D6E91"/>
    <w:rsid w:val="006D7672"/>
    <w:rsid w:val="006E0DAA"/>
    <w:rsid w:val="006E2150"/>
    <w:rsid w:val="006E27F5"/>
    <w:rsid w:val="006E2E57"/>
    <w:rsid w:val="006E534B"/>
    <w:rsid w:val="006E620D"/>
    <w:rsid w:val="006F0858"/>
    <w:rsid w:val="006F2DEC"/>
    <w:rsid w:val="006F4F34"/>
    <w:rsid w:val="00700391"/>
    <w:rsid w:val="00700B99"/>
    <w:rsid w:val="0070135B"/>
    <w:rsid w:val="00701B1E"/>
    <w:rsid w:val="007024CC"/>
    <w:rsid w:val="00702FAD"/>
    <w:rsid w:val="007045E5"/>
    <w:rsid w:val="00705014"/>
    <w:rsid w:val="00705224"/>
    <w:rsid w:val="00710473"/>
    <w:rsid w:val="007122CF"/>
    <w:rsid w:val="0071260F"/>
    <w:rsid w:val="007127AB"/>
    <w:rsid w:val="007128FA"/>
    <w:rsid w:val="00712B2F"/>
    <w:rsid w:val="00713BD3"/>
    <w:rsid w:val="00715B68"/>
    <w:rsid w:val="00716D14"/>
    <w:rsid w:val="00717E8F"/>
    <w:rsid w:val="007203DD"/>
    <w:rsid w:val="00723B4E"/>
    <w:rsid w:val="00723CA5"/>
    <w:rsid w:val="00724633"/>
    <w:rsid w:val="00724A4D"/>
    <w:rsid w:val="00724EF4"/>
    <w:rsid w:val="00725DE6"/>
    <w:rsid w:val="00726D74"/>
    <w:rsid w:val="007272A7"/>
    <w:rsid w:val="007301A0"/>
    <w:rsid w:val="0073082F"/>
    <w:rsid w:val="00732E39"/>
    <w:rsid w:val="007336CA"/>
    <w:rsid w:val="0073434A"/>
    <w:rsid w:val="007344E1"/>
    <w:rsid w:val="00735A65"/>
    <w:rsid w:val="007364D1"/>
    <w:rsid w:val="007364D5"/>
    <w:rsid w:val="00740112"/>
    <w:rsid w:val="0074181E"/>
    <w:rsid w:val="00744609"/>
    <w:rsid w:val="00744793"/>
    <w:rsid w:val="0074524C"/>
    <w:rsid w:val="00745DAB"/>
    <w:rsid w:val="00752696"/>
    <w:rsid w:val="00752990"/>
    <w:rsid w:val="0075566B"/>
    <w:rsid w:val="007570C6"/>
    <w:rsid w:val="00760D1B"/>
    <w:rsid w:val="007626AB"/>
    <w:rsid w:val="00762DF7"/>
    <w:rsid w:val="00766A2C"/>
    <w:rsid w:val="0077075A"/>
    <w:rsid w:val="00770F29"/>
    <w:rsid w:val="0077124F"/>
    <w:rsid w:val="0077483F"/>
    <w:rsid w:val="007748F8"/>
    <w:rsid w:val="007759C7"/>
    <w:rsid w:val="00776890"/>
    <w:rsid w:val="00776AAD"/>
    <w:rsid w:val="00776BB4"/>
    <w:rsid w:val="00780A79"/>
    <w:rsid w:val="00783621"/>
    <w:rsid w:val="00783682"/>
    <w:rsid w:val="00783776"/>
    <w:rsid w:val="00783C8B"/>
    <w:rsid w:val="00784058"/>
    <w:rsid w:val="007840E1"/>
    <w:rsid w:val="007865B7"/>
    <w:rsid w:val="00786B8D"/>
    <w:rsid w:val="00787321"/>
    <w:rsid w:val="00790727"/>
    <w:rsid w:val="00795430"/>
    <w:rsid w:val="00796E22"/>
    <w:rsid w:val="007979E5"/>
    <w:rsid w:val="007A1199"/>
    <w:rsid w:val="007A2392"/>
    <w:rsid w:val="007A286E"/>
    <w:rsid w:val="007A377B"/>
    <w:rsid w:val="007A7EA0"/>
    <w:rsid w:val="007B131B"/>
    <w:rsid w:val="007B1844"/>
    <w:rsid w:val="007B3F85"/>
    <w:rsid w:val="007B4074"/>
    <w:rsid w:val="007B4398"/>
    <w:rsid w:val="007B4D47"/>
    <w:rsid w:val="007B552F"/>
    <w:rsid w:val="007C2FE3"/>
    <w:rsid w:val="007C40BE"/>
    <w:rsid w:val="007C4B06"/>
    <w:rsid w:val="007C734C"/>
    <w:rsid w:val="007C762D"/>
    <w:rsid w:val="007D12BE"/>
    <w:rsid w:val="007D5F16"/>
    <w:rsid w:val="007D6418"/>
    <w:rsid w:val="007E144A"/>
    <w:rsid w:val="007E2CD1"/>
    <w:rsid w:val="007E3DF8"/>
    <w:rsid w:val="007E4928"/>
    <w:rsid w:val="007E4F33"/>
    <w:rsid w:val="007E56AE"/>
    <w:rsid w:val="007E5E07"/>
    <w:rsid w:val="007F034A"/>
    <w:rsid w:val="007F0AD6"/>
    <w:rsid w:val="007F3824"/>
    <w:rsid w:val="007F3B04"/>
    <w:rsid w:val="007F3CF8"/>
    <w:rsid w:val="007F630E"/>
    <w:rsid w:val="007F6640"/>
    <w:rsid w:val="008002B0"/>
    <w:rsid w:val="00800848"/>
    <w:rsid w:val="00800AC2"/>
    <w:rsid w:val="008016CE"/>
    <w:rsid w:val="0080183B"/>
    <w:rsid w:val="00801C62"/>
    <w:rsid w:val="00804DB9"/>
    <w:rsid w:val="00805313"/>
    <w:rsid w:val="00805FEF"/>
    <w:rsid w:val="00806A57"/>
    <w:rsid w:val="00806E82"/>
    <w:rsid w:val="00807DFA"/>
    <w:rsid w:val="0081154B"/>
    <w:rsid w:val="00811BC4"/>
    <w:rsid w:val="00814C3E"/>
    <w:rsid w:val="0081751C"/>
    <w:rsid w:val="00817D48"/>
    <w:rsid w:val="00820404"/>
    <w:rsid w:val="008217A7"/>
    <w:rsid w:val="00822238"/>
    <w:rsid w:val="00822D18"/>
    <w:rsid w:val="00824216"/>
    <w:rsid w:val="008273D6"/>
    <w:rsid w:val="0082770C"/>
    <w:rsid w:val="00830A3E"/>
    <w:rsid w:val="0083120B"/>
    <w:rsid w:val="00831B40"/>
    <w:rsid w:val="008334EE"/>
    <w:rsid w:val="00835DE1"/>
    <w:rsid w:val="0083633B"/>
    <w:rsid w:val="00836C26"/>
    <w:rsid w:val="008370C4"/>
    <w:rsid w:val="00837C48"/>
    <w:rsid w:val="00837D77"/>
    <w:rsid w:val="00841724"/>
    <w:rsid w:val="00844273"/>
    <w:rsid w:val="00844A2F"/>
    <w:rsid w:val="008450A4"/>
    <w:rsid w:val="008457DF"/>
    <w:rsid w:val="008458C7"/>
    <w:rsid w:val="00845C38"/>
    <w:rsid w:val="00847237"/>
    <w:rsid w:val="008500A4"/>
    <w:rsid w:val="00851AFB"/>
    <w:rsid w:val="00852EF6"/>
    <w:rsid w:val="00854490"/>
    <w:rsid w:val="008568B7"/>
    <w:rsid w:val="00860204"/>
    <w:rsid w:val="008630DB"/>
    <w:rsid w:val="008633C2"/>
    <w:rsid w:val="00863A03"/>
    <w:rsid w:val="00863E55"/>
    <w:rsid w:val="0086434A"/>
    <w:rsid w:val="0086442F"/>
    <w:rsid w:val="00864BEE"/>
    <w:rsid w:val="00866969"/>
    <w:rsid w:val="008674D3"/>
    <w:rsid w:val="00867A22"/>
    <w:rsid w:val="008716A1"/>
    <w:rsid w:val="00875DC6"/>
    <w:rsid w:val="00876414"/>
    <w:rsid w:val="00876704"/>
    <w:rsid w:val="00877313"/>
    <w:rsid w:val="008773D5"/>
    <w:rsid w:val="00877E93"/>
    <w:rsid w:val="0088033C"/>
    <w:rsid w:val="00882D42"/>
    <w:rsid w:val="00883663"/>
    <w:rsid w:val="00884889"/>
    <w:rsid w:val="0088585E"/>
    <w:rsid w:val="008910F9"/>
    <w:rsid w:val="00892E7E"/>
    <w:rsid w:val="008946B8"/>
    <w:rsid w:val="00894C6C"/>
    <w:rsid w:val="008958FA"/>
    <w:rsid w:val="00895FA7"/>
    <w:rsid w:val="008A09FD"/>
    <w:rsid w:val="008A362A"/>
    <w:rsid w:val="008A3FAC"/>
    <w:rsid w:val="008A448D"/>
    <w:rsid w:val="008A4A5B"/>
    <w:rsid w:val="008A7A7B"/>
    <w:rsid w:val="008B00C8"/>
    <w:rsid w:val="008B2433"/>
    <w:rsid w:val="008B261C"/>
    <w:rsid w:val="008B2953"/>
    <w:rsid w:val="008B400E"/>
    <w:rsid w:val="008B473C"/>
    <w:rsid w:val="008B47DA"/>
    <w:rsid w:val="008B6E1E"/>
    <w:rsid w:val="008B76F7"/>
    <w:rsid w:val="008B7D14"/>
    <w:rsid w:val="008C0D4F"/>
    <w:rsid w:val="008C1242"/>
    <w:rsid w:val="008C46A8"/>
    <w:rsid w:val="008C4B69"/>
    <w:rsid w:val="008C6D78"/>
    <w:rsid w:val="008C7BCB"/>
    <w:rsid w:val="008D2403"/>
    <w:rsid w:val="008D2C61"/>
    <w:rsid w:val="008D3895"/>
    <w:rsid w:val="008D478A"/>
    <w:rsid w:val="008D4BE8"/>
    <w:rsid w:val="008D4D5D"/>
    <w:rsid w:val="008D742C"/>
    <w:rsid w:val="008E0A7D"/>
    <w:rsid w:val="008E0A80"/>
    <w:rsid w:val="008E150E"/>
    <w:rsid w:val="008E235E"/>
    <w:rsid w:val="008E3D14"/>
    <w:rsid w:val="008E5F37"/>
    <w:rsid w:val="008F0B6E"/>
    <w:rsid w:val="008F0FC5"/>
    <w:rsid w:val="008F2B7A"/>
    <w:rsid w:val="008F48D1"/>
    <w:rsid w:val="008F570C"/>
    <w:rsid w:val="008F5FDE"/>
    <w:rsid w:val="008F6365"/>
    <w:rsid w:val="008F719D"/>
    <w:rsid w:val="008F7CC2"/>
    <w:rsid w:val="0090011A"/>
    <w:rsid w:val="009012EC"/>
    <w:rsid w:val="00901372"/>
    <w:rsid w:val="00903289"/>
    <w:rsid w:val="00903B67"/>
    <w:rsid w:val="00906B80"/>
    <w:rsid w:val="009071DE"/>
    <w:rsid w:val="00910394"/>
    <w:rsid w:val="00910864"/>
    <w:rsid w:val="00911268"/>
    <w:rsid w:val="00911B74"/>
    <w:rsid w:val="0091491F"/>
    <w:rsid w:val="00914E14"/>
    <w:rsid w:val="00915378"/>
    <w:rsid w:val="00915FAA"/>
    <w:rsid w:val="009169B2"/>
    <w:rsid w:val="00916C15"/>
    <w:rsid w:val="009179CB"/>
    <w:rsid w:val="00921987"/>
    <w:rsid w:val="00921A3F"/>
    <w:rsid w:val="00925CFD"/>
    <w:rsid w:val="009269A8"/>
    <w:rsid w:val="00933878"/>
    <w:rsid w:val="009401E5"/>
    <w:rsid w:val="00942846"/>
    <w:rsid w:val="009460B3"/>
    <w:rsid w:val="00947A9F"/>
    <w:rsid w:val="0095115E"/>
    <w:rsid w:val="00954199"/>
    <w:rsid w:val="0095549B"/>
    <w:rsid w:val="00956935"/>
    <w:rsid w:val="00956FA5"/>
    <w:rsid w:val="009574E0"/>
    <w:rsid w:val="0096108E"/>
    <w:rsid w:val="00961802"/>
    <w:rsid w:val="00965604"/>
    <w:rsid w:val="00966750"/>
    <w:rsid w:val="00966B3B"/>
    <w:rsid w:val="0097057A"/>
    <w:rsid w:val="009729A4"/>
    <w:rsid w:val="009762C4"/>
    <w:rsid w:val="0098022C"/>
    <w:rsid w:val="00980371"/>
    <w:rsid w:val="0098048C"/>
    <w:rsid w:val="00982A1F"/>
    <w:rsid w:val="00986381"/>
    <w:rsid w:val="009868DB"/>
    <w:rsid w:val="00986B72"/>
    <w:rsid w:val="00991166"/>
    <w:rsid w:val="009917BB"/>
    <w:rsid w:val="00991D27"/>
    <w:rsid w:val="00994041"/>
    <w:rsid w:val="009973C2"/>
    <w:rsid w:val="00997511"/>
    <w:rsid w:val="00997680"/>
    <w:rsid w:val="00997A30"/>
    <w:rsid w:val="009A23BF"/>
    <w:rsid w:val="009A39E1"/>
    <w:rsid w:val="009A4F68"/>
    <w:rsid w:val="009A4FA1"/>
    <w:rsid w:val="009A5767"/>
    <w:rsid w:val="009A74DA"/>
    <w:rsid w:val="009B4EFA"/>
    <w:rsid w:val="009C35B9"/>
    <w:rsid w:val="009C37E9"/>
    <w:rsid w:val="009C380E"/>
    <w:rsid w:val="009C43FF"/>
    <w:rsid w:val="009C4733"/>
    <w:rsid w:val="009C70FB"/>
    <w:rsid w:val="009C7D9D"/>
    <w:rsid w:val="009D0F13"/>
    <w:rsid w:val="009D387E"/>
    <w:rsid w:val="009D3F76"/>
    <w:rsid w:val="009D480A"/>
    <w:rsid w:val="009D4D43"/>
    <w:rsid w:val="009D6E8B"/>
    <w:rsid w:val="009D7DFD"/>
    <w:rsid w:val="009E398C"/>
    <w:rsid w:val="009E6F89"/>
    <w:rsid w:val="009E7568"/>
    <w:rsid w:val="009F0A1A"/>
    <w:rsid w:val="009F1F3C"/>
    <w:rsid w:val="009F2A1A"/>
    <w:rsid w:val="009F2D00"/>
    <w:rsid w:val="009F2FA6"/>
    <w:rsid w:val="00A01F91"/>
    <w:rsid w:val="00A03ABB"/>
    <w:rsid w:val="00A05995"/>
    <w:rsid w:val="00A0729A"/>
    <w:rsid w:val="00A11FAA"/>
    <w:rsid w:val="00A1446E"/>
    <w:rsid w:val="00A14FFE"/>
    <w:rsid w:val="00A16E31"/>
    <w:rsid w:val="00A16F34"/>
    <w:rsid w:val="00A17423"/>
    <w:rsid w:val="00A17CD2"/>
    <w:rsid w:val="00A22030"/>
    <w:rsid w:val="00A23FCE"/>
    <w:rsid w:val="00A24342"/>
    <w:rsid w:val="00A253A1"/>
    <w:rsid w:val="00A25D7A"/>
    <w:rsid w:val="00A30CA5"/>
    <w:rsid w:val="00A3611E"/>
    <w:rsid w:val="00A36DEE"/>
    <w:rsid w:val="00A436B0"/>
    <w:rsid w:val="00A453D1"/>
    <w:rsid w:val="00A45D04"/>
    <w:rsid w:val="00A45D90"/>
    <w:rsid w:val="00A4725F"/>
    <w:rsid w:val="00A47AFA"/>
    <w:rsid w:val="00A50690"/>
    <w:rsid w:val="00A509B3"/>
    <w:rsid w:val="00A55664"/>
    <w:rsid w:val="00A55915"/>
    <w:rsid w:val="00A55A36"/>
    <w:rsid w:val="00A55B8C"/>
    <w:rsid w:val="00A57800"/>
    <w:rsid w:val="00A60170"/>
    <w:rsid w:val="00A63108"/>
    <w:rsid w:val="00A65A2A"/>
    <w:rsid w:val="00A66230"/>
    <w:rsid w:val="00A6784E"/>
    <w:rsid w:val="00A67D57"/>
    <w:rsid w:val="00A70189"/>
    <w:rsid w:val="00A71C4A"/>
    <w:rsid w:val="00A72886"/>
    <w:rsid w:val="00A7418E"/>
    <w:rsid w:val="00A765B4"/>
    <w:rsid w:val="00A80BCD"/>
    <w:rsid w:val="00A8105D"/>
    <w:rsid w:val="00A8220A"/>
    <w:rsid w:val="00A848DF"/>
    <w:rsid w:val="00A9076D"/>
    <w:rsid w:val="00A90E42"/>
    <w:rsid w:val="00A92FDC"/>
    <w:rsid w:val="00A930A7"/>
    <w:rsid w:val="00A95794"/>
    <w:rsid w:val="00A96998"/>
    <w:rsid w:val="00AA052D"/>
    <w:rsid w:val="00AA09F0"/>
    <w:rsid w:val="00AA0B88"/>
    <w:rsid w:val="00AA13BD"/>
    <w:rsid w:val="00AA26FB"/>
    <w:rsid w:val="00AA5B0C"/>
    <w:rsid w:val="00AA6330"/>
    <w:rsid w:val="00AA6489"/>
    <w:rsid w:val="00AB1C4A"/>
    <w:rsid w:val="00AB353C"/>
    <w:rsid w:val="00AB3C7D"/>
    <w:rsid w:val="00AB4372"/>
    <w:rsid w:val="00AB67CE"/>
    <w:rsid w:val="00AB6EC4"/>
    <w:rsid w:val="00AC33A5"/>
    <w:rsid w:val="00AC423D"/>
    <w:rsid w:val="00AC56AA"/>
    <w:rsid w:val="00AC6CE3"/>
    <w:rsid w:val="00AC7D1C"/>
    <w:rsid w:val="00AC7F06"/>
    <w:rsid w:val="00AD0A39"/>
    <w:rsid w:val="00AD0DA8"/>
    <w:rsid w:val="00AD1650"/>
    <w:rsid w:val="00AD1BBB"/>
    <w:rsid w:val="00AD1CAA"/>
    <w:rsid w:val="00AD2B77"/>
    <w:rsid w:val="00AD3B19"/>
    <w:rsid w:val="00AD3C15"/>
    <w:rsid w:val="00AE0B8B"/>
    <w:rsid w:val="00AE1C7E"/>
    <w:rsid w:val="00AE3B90"/>
    <w:rsid w:val="00AE3E10"/>
    <w:rsid w:val="00AE498C"/>
    <w:rsid w:val="00AE4CA8"/>
    <w:rsid w:val="00AE52D0"/>
    <w:rsid w:val="00AE5F8C"/>
    <w:rsid w:val="00AE63BF"/>
    <w:rsid w:val="00AE7297"/>
    <w:rsid w:val="00AF0064"/>
    <w:rsid w:val="00AF1B5D"/>
    <w:rsid w:val="00AF1E2B"/>
    <w:rsid w:val="00AF4272"/>
    <w:rsid w:val="00AF608B"/>
    <w:rsid w:val="00AF72AB"/>
    <w:rsid w:val="00B0171C"/>
    <w:rsid w:val="00B022BE"/>
    <w:rsid w:val="00B04416"/>
    <w:rsid w:val="00B05FFA"/>
    <w:rsid w:val="00B063B6"/>
    <w:rsid w:val="00B068D9"/>
    <w:rsid w:val="00B07107"/>
    <w:rsid w:val="00B07693"/>
    <w:rsid w:val="00B0794C"/>
    <w:rsid w:val="00B10E84"/>
    <w:rsid w:val="00B11A59"/>
    <w:rsid w:val="00B11DD1"/>
    <w:rsid w:val="00B13624"/>
    <w:rsid w:val="00B13896"/>
    <w:rsid w:val="00B1614D"/>
    <w:rsid w:val="00B16372"/>
    <w:rsid w:val="00B17A42"/>
    <w:rsid w:val="00B20B33"/>
    <w:rsid w:val="00B210D9"/>
    <w:rsid w:val="00B21372"/>
    <w:rsid w:val="00B218BD"/>
    <w:rsid w:val="00B239CF"/>
    <w:rsid w:val="00B268D8"/>
    <w:rsid w:val="00B26FF0"/>
    <w:rsid w:val="00B37322"/>
    <w:rsid w:val="00B4418B"/>
    <w:rsid w:val="00B449DD"/>
    <w:rsid w:val="00B453BE"/>
    <w:rsid w:val="00B458C5"/>
    <w:rsid w:val="00B50C4A"/>
    <w:rsid w:val="00B52640"/>
    <w:rsid w:val="00B52760"/>
    <w:rsid w:val="00B531D3"/>
    <w:rsid w:val="00B541AA"/>
    <w:rsid w:val="00B56038"/>
    <w:rsid w:val="00B56C3A"/>
    <w:rsid w:val="00B60EBD"/>
    <w:rsid w:val="00B63991"/>
    <w:rsid w:val="00B6425E"/>
    <w:rsid w:val="00B64D83"/>
    <w:rsid w:val="00B651CF"/>
    <w:rsid w:val="00B65F61"/>
    <w:rsid w:val="00B668A3"/>
    <w:rsid w:val="00B7161D"/>
    <w:rsid w:val="00B728F6"/>
    <w:rsid w:val="00B72A75"/>
    <w:rsid w:val="00B74B2F"/>
    <w:rsid w:val="00B7523C"/>
    <w:rsid w:val="00B75C18"/>
    <w:rsid w:val="00B80E99"/>
    <w:rsid w:val="00B80F12"/>
    <w:rsid w:val="00B81C78"/>
    <w:rsid w:val="00B81F22"/>
    <w:rsid w:val="00B8300A"/>
    <w:rsid w:val="00B87D30"/>
    <w:rsid w:val="00B92CAB"/>
    <w:rsid w:val="00B93476"/>
    <w:rsid w:val="00B93E6A"/>
    <w:rsid w:val="00B93EA4"/>
    <w:rsid w:val="00B94A29"/>
    <w:rsid w:val="00B94ADA"/>
    <w:rsid w:val="00B95684"/>
    <w:rsid w:val="00B968E8"/>
    <w:rsid w:val="00B97246"/>
    <w:rsid w:val="00B976C1"/>
    <w:rsid w:val="00BA0489"/>
    <w:rsid w:val="00BA0839"/>
    <w:rsid w:val="00BA6FB6"/>
    <w:rsid w:val="00BB59F6"/>
    <w:rsid w:val="00BB6688"/>
    <w:rsid w:val="00BB7B5C"/>
    <w:rsid w:val="00BB7ED8"/>
    <w:rsid w:val="00BC031B"/>
    <w:rsid w:val="00BC2028"/>
    <w:rsid w:val="00BC3129"/>
    <w:rsid w:val="00BC3D23"/>
    <w:rsid w:val="00BD1AF1"/>
    <w:rsid w:val="00BD3B86"/>
    <w:rsid w:val="00BD3C30"/>
    <w:rsid w:val="00BD60A3"/>
    <w:rsid w:val="00BD69AB"/>
    <w:rsid w:val="00BE04B2"/>
    <w:rsid w:val="00BE1D90"/>
    <w:rsid w:val="00BE25D5"/>
    <w:rsid w:val="00BE3267"/>
    <w:rsid w:val="00BE499E"/>
    <w:rsid w:val="00BE4F1D"/>
    <w:rsid w:val="00BE620C"/>
    <w:rsid w:val="00BE6789"/>
    <w:rsid w:val="00BE7A56"/>
    <w:rsid w:val="00BE7DDC"/>
    <w:rsid w:val="00BF00F3"/>
    <w:rsid w:val="00BF0652"/>
    <w:rsid w:val="00BF1925"/>
    <w:rsid w:val="00BF32E7"/>
    <w:rsid w:val="00BF41CA"/>
    <w:rsid w:val="00BF7633"/>
    <w:rsid w:val="00BF7779"/>
    <w:rsid w:val="00BF7931"/>
    <w:rsid w:val="00C005EC"/>
    <w:rsid w:val="00C00A8F"/>
    <w:rsid w:val="00C01787"/>
    <w:rsid w:val="00C022A5"/>
    <w:rsid w:val="00C046F5"/>
    <w:rsid w:val="00C04E0D"/>
    <w:rsid w:val="00C05BCA"/>
    <w:rsid w:val="00C05CE6"/>
    <w:rsid w:val="00C062CD"/>
    <w:rsid w:val="00C13A2A"/>
    <w:rsid w:val="00C13BAB"/>
    <w:rsid w:val="00C13BD3"/>
    <w:rsid w:val="00C15013"/>
    <w:rsid w:val="00C17B85"/>
    <w:rsid w:val="00C17CAF"/>
    <w:rsid w:val="00C17D6E"/>
    <w:rsid w:val="00C20575"/>
    <w:rsid w:val="00C215E3"/>
    <w:rsid w:val="00C2188D"/>
    <w:rsid w:val="00C21FBC"/>
    <w:rsid w:val="00C224A1"/>
    <w:rsid w:val="00C23772"/>
    <w:rsid w:val="00C23C5E"/>
    <w:rsid w:val="00C25644"/>
    <w:rsid w:val="00C25C0F"/>
    <w:rsid w:val="00C267F0"/>
    <w:rsid w:val="00C274B3"/>
    <w:rsid w:val="00C31040"/>
    <w:rsid w:val="00C314D0"/>
    <w:rsid w:val="00C32E0B"/>
    <w:rsid w:val="00C34A5F"/>
    <w:rsid w:val="00C363B2"/>
    <w:rsid w:val="00C365C3"/>
    <w:rsid w:val="00C40E7B"/>
    <w:rsid w:val="00C41C18"/>
    <w:rsid w:val="00C4300A"/>
    <w:rsid w:val="00C436DC"/>
    <w:rsid w:val="00C44CE9"/>
    <w:rsid w:val="00C46546"/>
    <w:rsid w:val="00C47E70"/>
    <w:rsid w:val="00C500E7"/>
    <w:rsid w:val="00C53966"/>
    <w:rsid w:val="00C562F2"/>
    <w:rsid w:val="00C571D6"/>
    <w:rsid w:val="00C60FAD"/>
    <w:rsid w:val="00C62F39"/>
    <w:rsid w:val="00C6362A"/>
    <w:rsid w:val="00C66BF9"/>
    <w:rsid w:val="00C74C2B"/>
    <w:rsid w:val="00C759F0"/>
    <w:rsid w:val="00C76A87"/>
    <w:rsid w:val="00C77841"/>
    <w:rsid w:val="00C80327"/>
    <w:rsid w:val="00C8057C"/>
    <w:rsid w:val="00C80D2A"/>
    <w:rsid w:val="00C83329"/>
    <w:rsid w:val="00C85777"/>
    <w:rsid w:val="00C85CDF"/>
    <w:rsid w:val="00C90B42"/>
    <w:rsid w:val="00C925B9"/>
    <w:rsid w:val="00C92CF9"/>
    <w:rsid w:val="00C93199"/>
    <w:rsid w:val="00C956EA"/>
    <w:rsid w:val="00CA1A80"/>
    <w:rsid w:val="00CA4650"/>
    <w:rsid w:val="00CA6C76"/>
    <w:rsid w:val="00CB65C2"/>
    <w:rsid w:val="00CB788B"/>
    <w:rsid w:val="00CC14C4"/>
    <w:rsid w:val="00CC1BCB"/>
    <w:rsid w:val="00CC42A4"/>
    <w:rsid w:val="00CC4BC9"/>
    <w:rsid w:val="00CC63B4"/>
    <w:rsid w:val="00CC6CF3"/>
    <w:rsid w:val="00CC7447"/>
    <w:rsid w:val="00CD0AB5"/>
    <w:rsid w:val="00CD11CA"/>
    <w:rsid w:val="00CD1DEC"/>
    <w:rsid w:val="00CD4046"/>
    <w:rsid w:val="00CD4958"/>
    <w:rsid w:val="00CD4BC7"/>
    <w:rsid w:val="00CD4BE9"/>
    <w:rsid w:val="00CD5683"/>
    <w:rsid w:val="00CD6BC0"/>
    <w:rsid w:val="00CE09E2"/>
    <w:rsid w:val="00CE2C18"/>
    <w:rsid w:val="00CE32A5"/>
    <w:rsid w:val="00CE5F2F"/>
    <w:rsid w:val="00CF0B9B"/>
    <w:rsid w:val="00CF32BA"/>
    <w:rsid w:val="00D008B5"/>
    <w:rsid w:val="00D02164"/>
    <w:rsid w:val="00D02274"/>
    <w:rsid w:val="00D040CD"/>
    <w:rsid w:val="00D04F47"/>
    <w:rsid w:val="00D05171"/>
    <w:rsid w:val="00D10799"/>
    <w:rsid w:val="00D122E6"/>
    <w:rsid w:val="00D138F2"/>
    <w:rsid w:val="00D13A25"/>
    <w:rsid w:val="00D16AED"/>
    <w:rsid w:val="00D2168C"/>
    <w:rsid w:val="00D22036"/>
    <w:rsid w:val="00D240C6"/>
    <w:rsid w:val="00D3020E"/>
    <w:rsid w:val="00D30617"/>
    <w:rsid w:val="00D30B81"/>
    <w:rsid w:val="00D3113D"/>
    <w:rsid w:val="00D31656"/>
    <w:rsid w:val="00D36AE8"/>
    <w:rsid w:val="00D413CF"/>
    <w:rsid w:val="00D43A49"/>
    <w:rsid w:val="00D46213"/>
    <w:rsid w:val="00D46380"/>
    <w:rsid w:val="00D47263"/>
    <w:rsid w:val="00D53840"/>
    <w:rsid w:val="00D56585"/>
    <w:rsid w:val="00D56EBF"/>
    <w:rsid w:val="00D56EEA"/>
    <w:rsid w:val="00D57E82"/>
    <w:rsid w:val="00D60806"/>
    <w:rsid w:val="00D62653"/>
    <w:rsid w:val="00D646F4"/>
    <w:rsid w:val="00D654B5"/>
    <w:rsid w:val="00D66D4F"/>
    <w:rsid w:val="00D67CF6"/>
    <w:rsid w:val="00D70C53"/>
    <w:rsid w:val="00D7250A"/>
    <w:rsid w:val="00D7577C"/>
    <w:rsid w:val="00D75A3A"/>
    <w:rsid w:val="00D7783E"/>
    <w:rsid w:val="00D81AFD"/>
    <w:rsid w:val="00D81C2B"/>
    <w:rsid w:val="00D81CF7"/>
    <w:rsid w:val="00D827B6"/>
    <w:rsid w:val="00D84089"/>
    <w:rsid w:val="00D848B2"/>
    <w:rsid w:val="00D86FFB"/>
    <w:rsid w:val="00D870E3"/>
    <w:rsid w:val="00D90C31"/>
    <w:rsid w:val="00D91F69"/>
    <w:rsid w:val="00D92703"/>
    <w:rsid w:val="00D942E2"/>
    <w:rsid w:val="00D954FD"/>
    <w:rsid w:val="00D960AC"/>
    <w:rsid w:val="00DA1677"/>
    <w:rsid w:val="00DA2512"/>
    <w:rsid w:val="00DA2C49"/>
    <w:rsid w:val="00DA330E"/>
    <w:rsid w:val="00DA4732"/>
    <w:rsid w:val="00DA50DC"/>
    <w:rsid w:val="00DA6D50"/>
    <w:rsid w:val="00DB2824"/>
    <w:rsid w:val="00DB2BFC"/>
    <w:rsid w:val="00DB318B"/>
    <w:rsid w:val="00DB5283"/>
    <w:rsid w:val="00DB6318"/>
    <w:rsid w:val="00DB63B8"/>
    <w:rsid w:val="00DB6701"/>
    <w:rsid w:val="00DB6AD4"/>
    <w:rsid w:val="00DB6BBA"/>
    <w:rsid w:val="00DB6FD7"/>
    <w:rsid w:val="00DB718F"/>
    <w:rsid w:val="00DB748C"/>
    <w:rsid w:val="00DC06FA"/>
    <w:rsid w:val="00DC08D6"/>
    <w:rsid w:val="00DC209F"/>
    <w:rsid w:val="00DC4A34"/>
    <w:rsid w:val="00DC5BAF"/>
    <w:rsid w:val="00DC6257"/>
    <w:rsid w:val="00DC6C56"/>
    <w:rsid w:val="00DC6EE9"/>
    <w:rsid w:val="00DC77FE"/>
    <w:rsid w:val="00DD2CE5"/>
    <w:rsid w:val="00DD3E25"/>
    <w:rsid w:val="00DD4ED5"/>
    <w:rsid w:val="00DD5438"/>
    <w:rsid w:val="00DD70E4"/>
    <w:rsid w:val="00DE0F02"/>
    <w:rsid w:val="00DE0FBA"/>
    <w:rsid w:val="00DE2D5B"/>
    <w:rsid w:val="00DE2EBE"/>
    <w:rsid w:val="00DE34B5"/>
    <w:rsid w:val="00DE3699"/>
    <w:rsid w:val="00DE4860"/>
    <w:rsid w:val="00DE6A5B"/>
    <w:rsid w:val="00DE6FB4"/>
    <w:rsid w:val="00DF2A75"/>
    <w:rsid w:val="00DF34DD"/>
    <w:rsid w:val="00DF46C3"/>
    <w:rsid w:val="00DF6025"/>
    <w:rsid w:val="00DF6E87"/>
    <w:rsid w:val="00DF72BA"/>
    <w:rsid w:val="00DF74B3"/>
    <w:rsid w:val="00DF786F"/>
    <w:rsid w:val="00E037BA"/>
    <w:rsid w:val="00E03BB7"/>
    <w:rsid w:val="00E04960"/>
    <w:rsid w:val="00E051CB"/>
    <w:rsid w:val="00E05420"/>
    <w:rsid w:val="00E10D4C"/>
    <w:rsid w:val="00E1196B"/>
    <w:rsid w:val="00E1389E"/>
    <w:rsid w:val="00E13F47"/>
    <w:rsid w:val="00E154C4"/>
    <w:rsid w:val="00E15D99"/>
    <w:rsid w:val="00E2032E"/>
    <w:rsid w:val="00E239E4"/>
    <w:rsid w:val="00E23D7E"/>
    <w:rsid w:val="00E255FD"/>
    <w:rsid w:val="00E30BE7"/>
    <w:rsid w:val="00E349D8"/>
    <w:rsid w:val="00E354F3"/>
    <w:rsid w:val="00E37E14"/>
    <w:rsid w:val="00E419E5"/>
    <w:rsid w:val="00E421F1"/>
    <w:rsid w:val="00E4508C"/>
    <w:rsid w:val="00E45D87"/>
    <w:rsid w:val="00E46E2D"/>
    <w:rsid w:val="00E53D16"/>
    <w:rsid w:val="00E55698"/>
    <w:rsid w:val="00E57BAC"/>
    <w:rsid w:val="00E608B6"/>
    <w:rsid w:val="00E60D2D"/>
    <w:rsid w:val="00E60DD2"/>
    <w:rsid w:val="00E620D6"/>
    <w:rsid w:val="00E631F2"/>
    <w:rsid w:val="00E63725"/>
    <w:rsid w:val="00E6375A"/>
    <w:rsid w:val="00E679D4"/>
    <w:rsid w:val="00E67AC5"/>
    <w:rsid w:val="00E67F91"/>
    <w:rsid w:val="00E71302"/>
    <w:rsid w:val="00E71648"/>
    <w:rsid w:val="00E71CE4"/>
    <w:rsid w:val="00E73F15"/>
    <w:rsid w:val="00E74EB1"/>
    <w:rsid w:val="00E779EA"/>
    <w:rsid w:val="00E8030B"/>
    <w:rsid w:val="00E82184"/>
    <w:rsid w:val="00E83DFC"/>
    <w:rsid w:val="00E85F8F"/>
    <w:rsid w:val="00E86C7F"/>
    <w:rsid w:val="00E86CC0"/>
    <w:rsid w:val="00E87995"/>
    <w:rsid w:val="00E92AAD"/>
    <w:rsid w:val="00E95328"/>
    <w:rsid w:val="00E95DF8"/>
    <w:rsid w:val="00E973FD"/>
    <w:rsid w:val="00E9787E"/>
    <w:rsid w:val="00EA11B6"/>
    <w:rsid w:val="00EA1EB1"/>
    <w:rsid w:val="00EA46C8"/>
    <w:rsid w:val="00EA4B10"/>
    <w:rsid w:val="00EA596C"/>
    <w:rsid w:val="00EA5E4F"/>
    <w:rsid w:val="00EA72CD"/>
    <w:rsid w:val="00EA7C7D"/>
    <w:rsid w:val="00EB0223"/>
    <w:rsid w:val="00EB3DE4"/>
    <w:rsid w:val="00EB4CA2"/>
    <w:rsid w:val="00EC18D0"/>
    <w:rsid w:val="00EC1C57"/>
    <w:rsid w:val="00EC57AA"/>
    <w:rsid w:val="00EC590D"/>
    <w:rsid w:val="00EC687A"/>
    <w:rsid w:val="00EC7788"/>
    <w:rsid w:val="00ED18D1"/>
    <w:rsid w:val="00ED1E2F"/>
    <w:rsid w:val="00ED2C7F"/>
    <w:rsid w:val="00ED396E"/>
    <w:rsid w:val="00ED7B6C"/>
    <w:rsid w:val="00EE301B"/>
    <w:rsid w:val="00EE3E84"/>
    <w:rsid w:val="00EE42E8"/>
    <w:rsid w:val="00EE4721"/>
    <w:rsid w:val="00EE641C"/>
    <w:rsid w:val="00EE7745"/>
    <w:rsid w:val="00EF13D2"/>
    <w:rsid w:val="00EF3893"/>
    <w:rsid w:val="00EF5E63"/>
    <w:rsid w:val="00EF7A62"/>
    <w:rsid w:val="00F0107D"/>
    <w:rsid w:val="00F01825"/>
    <w:rsid w:val="00F021B3"/>
    <w:rsid w:val="00F03EE6"/>
    <w:rsid w:val="00F04835"/>
    <w:rsid w:val="00F04E71"/>
    <w:rsid w:val="00F0697A"/>
    <w:rsid w:val="00F1113B"/>
    <w:rsid w:val="00F12B38"/>
    <w:rsid w:val="00F12F28"/>
    <w:rsid w:val="00F15500"/>
    <w:rsid w:val="00F15BC7"/>
    <w:rsid w:val="00F15E9F"/>
    <w:rsid w:val="00F173D6"/>
    <w:rsid w:val="00F205B4"/>
    <w:rsid w:val="00F21037"/>
    <w:rsid w:val="00F234D2"/>
    <w:rsid w:val="00F247E7"/>
    <w:rsid w:val="00F24945"/>
    <w:rsid w:val="00F263FD"/>
    <w:rsid w:val="00F264F0"/>
    <w:rsid w:val="00F26D62"/>
    <w:rsid w:val="00F272BB"/>
    <w:rsid w:val="00F27AD7"/>
    <w:rsid w:val="00F27E12"/>
    <w:rsid w:val="00F30A75"/>
    <w:rsid w:val="00F323D2"/>
    <w:rsid w:val="00F34158"/>
    <w:rsid w:val="00F34685"/>
    <w:rsid w:val="00F348CA"/>
    <w:rsid w:val="00F35C78"/>
    <w:rsid w:val="00F36492"/>
    <w:rsid w:val="00F36BDB"/>
    <w:rsid w:val="00F4288F"/>
    <w:rsid w:val="00F44AD4"/>
    <w:rsid w:val="00F44D3F"/>
    <w:rsid w:val="00F44EDD"/>
    <w:rsid w:val="00F46135"/>
    <w:rsid w:val="00F47ADF"/>
    <w:rsid w:val="00F50C3C"/>
    <w:rsid w:val="00F53239"/>
    <w:rsid w:val="00F54544"/>
    <w:rsid w:val="00F55447"/>
    <w:rsid w:val="00F55D44"/>
    <w:rsid w:val="00F5690E"/>
    <w:rsid w:val="00F56B0D"/>
    <w:rsid w:val="00F62A59"/>
    <w:rsid w:val="00F65C11"/>
    <w:rsid w:val="00F65F82"/>
    <w:rsid w:val="00F66381"/>
    <w:rsid w:val="00F665BF"/>
    <w:rsid w:val="00F66A15"/>
    <w:rsid w:val="00F66C3C"/>
    <w:rsid w:val="00F671A4"/>
    <w:rsid w:val="00F702DF"/>
    <w:rsid w:val="00F7090C"/>
    <w:rsid w:val="00F71CC6"/>
    <w:rsid w:val="00F73A91"/>
    <w:rsid w:val="00F80798"/>
    <w:rsid w:val="00F80C95"/>
    <w:rsid w:val="00F8181D"/>
    <w:rsid w:val="00F81945"/>
    <w:rsid w:val="00F834A9"/>
    <w:rsid w:val="00F84783"/>
    <w:rsid w:val="00F864AF"/>
    <w:rsid w:val="00F86A41"/>
    <w:rsid w:val="00F87EC0"/>
    <w:rsid w:val="00F917B0"/>
    <w:rsid w:val="00F91BDB"/>
    <w:rsid w:val="00F9493F"/>
    <w:rsid w:val="00F95B53"/>
    <w:rsid w:val="00F966D2"/>
    <w:rsid w:val="00FA1827"/>
    <w:rsid w:val="00FA1D21"/>
    <w:rsid w:val="00FA41C9"/>
    <w:rsid w:val="00FA4CCF"/>
    <w:rsid w:val="00FA52B9"/>
    <w:rsid w:val="00FA6D20"/>
    <w:rsid w:val="00FB00E1"/>
    <w:rsid w:val="00FB108F"/>
    <w:rsid w:val="00FB1C15"/>
    <w:rsid w:val="00FB34AC"/>
    <w:rsid w:val="00FB516F"/>
    <w:rsid w:val="00FB5496"/>
    <w:rsid w:val="00FB5BF4"/>
    <w:rsid w:val="00FC1C08"/>
    <w:rsid w:val="00FC2240"/>
    <w:rsid w:val="00FC6F91"/>
    <w:rsid w:val="00FD120E"/>
    <w:rsid w:val="00FD1EFB"/>
    <w:rsid w:val="00FD203C"/>
    <w:rsid w:val="00FD37A4"/>
    <w:rsid w:val="00FD44DE"/>
    <w:rsid w:val="00FD5689"/>
    <w:rsid w:val="00FD5B25"/>
    <w:rsid w:val="00FD5EAC"/>
    <w:rsid w:val="00FE0212"/>
    <w:rsid w:val="00FE02D8"/>
    <w:rsid w:val="00FE0E8D"/>
    <w:rsid w:val="00FE1866"/>
    <w:rsid w:val="00FE2FB5"/>
    <w:rsid w:val="00FE428D"/>
    <w:rsid w:val="00FE46C8"/>
    <w:rsid w:val="00FE5532"/>
    <w:rsid w:val="00FE572A"/>
    <w:rsid w:val="00FE70D7"/>
    <w:rsid w:val="00FF5E64"/>
    <w:rsid w:val="00FF76D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44FA7"/>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EF13D2"/>
    <w:rPr>
      <w:rFonts w:ascii="Verdana" w:hAnsi="Verdana" w:cs="Times New Roman"/>
      <w:b/>
      <w:sz w:val="14"/>
      <w:szCs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444FA7"/>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444FA7"/>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aliases w:val="tantárgy"/>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aliases w:val="tantárgy Char"/>
    <w:basedOn w:val="Bekezdsalapbettpusa"/>
    <w:link w:val="Alcm"/>
    <w:uiPriority w:val="99"/>
    <w:locked/>
    <w:rsid w:val="00EF13D2"/>
    <w:rPr>
      <w:rFonts w:ascii="Arial" w:hAnsi="Arial" w:cs="Arial"/>
      <w:sz w:val="14"/>
      <w:szCs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444FA7"/>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444FA7"/>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apple-style-span">
    <w:name w:val="apple-style-span"/>
    <w:uiPriority w:val="99"/>
    <w:rsid w:val="00243661"/>
  </w:style>
  <w:style w:type="paragraph" w:customStyle="1" w:styleId="Listaszerbekezds1">
    <w:name w:val="Listaszerű bekezdés1"/>
    <w:basedOn w:val="Norml"/>
    <w:uiPriority w:val="99"/>
    <w:rsid w:val="00444FA7"/>
    <w:pPr>
      <w:spacing w:after="200" w:line="276" w:lineRule="auto"/>
      <w:ind w:left="720"/>
    </w:pPr>
    <w:rPr>
      <w:rFonts w:ascii="Calibri" w:hAnsi="Calibri"/>
      <w:szCs w:val="22"/>
      <w:lang w:eastAsia="en-US"/>
    </w:rPr>
  </w:style>
  <w:style w:type="table" w:customStyle="1" w:styleId="Rcsostblzat1">
    <w:name w:val="Rácsos táblázat1"/>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44FA7"/>
    <w:rPr>
      <w:rFonts w:ascii="Calibri" w:hAnsi="Calibri"/>
      <w:lang w:eastAsia="en-US"/>
    </w:rPr>
  </w:style>
  <w:style w:type="character" w:customStyle="1" w:styleId="JegyzetszvegChar">
    <w:name w:val="Jegyzetszöveg Char"/>
    <w:uiPriority w:val="99"/>
    <w:locked/>
    <w:rsid w:val="00444FA7"/>
    <w:rPr>
      <w:rFonts w:ascii="Calibri" w:hAnsi="Calibri"/>
      <w:sz w:val="20"/>
    </w:rPr>
  </w:style>
  <w:style w:type="paragraph" w:styleId="Megjegyzstrgya">
    <w:name w:val="annotation subject"/>
    <w:basedOn w:val="Jegyzetszveg"/>
    <w:next w:val="Jegyzetszveg"/>
    <w:link w:val="MegjegyzstrgyaChar"/>
    <w:uiPriority w:val="99"/>
    <w:rsid w:val="00444FA7"/>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44FA7"/>
    <w:rPr>
      <w:rFonts w:ascii="Calibri" w:hAnsi="Calibri" w:cs="Times New Roman"/>
      <w:b/>
      <w:bCs/>
    </w:rPr>
  </w:style>
  <w:style w:type="paragraph" w:customStyle="1" w:styleId="Default">
    <w:name w:val="Default"/>
    <w:uiPriority w:val="99"/>
    <w:rsid w:val="00444FA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444FA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444FA7"/>
    <w:pPr>
      <w:widowControl w:val="0"/>
      <w:suppressAutoHyphens/>
      <w:ind w:left="720"/>
    </w:pPr>
    <w:rPr>
      <w:rFonts w:ascii="Times New Roman" w:hAnsi="Times New Roman"/>
      <w:kern w:val="1"/>
      <w:sz w:val="24"/>
      <w:szCs w:val="24"/>
      <w:lang w:eastAsia="hi-IN" w:bidi="hi-IN"/>
    </w:rPr>
  </w:style>
  <w:style w:type="paragraph" w:customStyle="1" w:styleId="Standard">
    <w:name w:val="Standard"/>
    <w:uiPriority w:val="99"/>
    <w:rsid w:val="00444FA7"/>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444FA7"/>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444FA7"/>
    <w:rPr>
      <w:rFonts w:eastAsia="Times New Roman" w:cs="Times New Roman"/>
      <w:sz w:val="24"/>
      <w:szCs w:val="24"/>
    </w:rPr>
  </w:style>
  <w:style w:type="paragraph" w:styleId="Szvegtrzsbehzssal2">
    <w:name w:val="Body Text Indent 2"/>
    <w:basedOn w:val="Norml"/>
    <w:link w:val="Szvegtrzsbehzssal2Char"/>
    <w:uiPriority w:val="99"/>
    <w:rsid w:val="00444FA7"/>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444FA7"/>
    <w:rPr>
      <w:rFonts w:eastAsia="Times New Roman" w:cs="Times New Roman"/>
      <w:sz w:val="24"/>
      <w:szCs w:val="24"/>
    </w:rPr>
  </w:style>
  <w:style w:type="paragraph" w:customStyle="1" w:styleId="Stlus3">
    <w:name w:val="Stílus3"/>
    <w:basedOn w:val="Norml"/>
    <w:uiPriority w:val="99"/>
    <w:rsid w:val="00444FA7"/>
    <w:pPr>
      <w:spacing w:before="60" w:after="60"/>
    </w:pPr>
    <w:rPr>
      <w:rFonts w:ascii="Times New Roman" w:hAnsi="Times New Roman"/>
      <w:sz w:val="20"/>
      <w:szCs w:val="20"/>
    </w:rPr>
  </w:style>
  <w:style w:type="paragraph" w:customStyle="1" w:styleId="font5">
    <w:name w:val="font5"/>
    <w:basedOn w:val="Norml"/>
    <w:uiPriority w:val="99"/>
    <w:rsid w:val="00444FA7"/>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444FA7"/>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444FA7"/>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444FA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444FA7"/>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444FA7"/>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444FA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444FA7"/>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444FA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444FA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444FA7"/>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444FA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444FA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444FA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444FA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444FA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444FA7"/>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444FA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444FA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444FA7"/>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444FA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444FA7"/>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444FA7"/>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444FA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444FA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444FA7"/>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444FA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444FA7"/>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444FA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444FA7"/>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444FA7"/>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444FA7"/>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444FA7"/>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444FA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444FA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444FA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444FA7"/>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444FA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444F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444FA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444F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444FA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444FA7"/>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444FA7"/>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444FA7"/>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44FA7"/>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444FA7"/>
    <w:rPr>
      <w:rFonts w:ascii="Tahoma" w:hAnsi="Tahoma"/>
      <w:sz w:val="16"/>
    </w:rPr>
  </w:style>
  <w:style w:type="paragraph" w:customStyle="1" w:styleId="Listaszerbekezds3">
    <w:name w:val="Listaszerű bekezdés3"/>
    <w:basedOn w:val="Norml"/>
    <w:uiPriority w:val="99"/>
    <w:rsid w:val="00444FA7"/>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444FA7"/>
    <w:rPr>
      <w:rFonts w:cs="Mangal"/>
      <w:kern w:val="1"/>
      <w:sz w:val="24"/>
      <w:szCs w:val="21"/>
      <w:lang w:eastAsia="hi-IN" w:bidi="hi-IN"/>
    </w:rPr>
  </w:style>
  <w:style w:type="table" w:customStyle="1" w:styleId="Rcsostblzat7">
    <w:name w:val="Rácsos táblázat7"/>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44FA7"/>
    <w:rPr>
      <w:rFonts w:ascii="Calibri" w:hAnsi="Calibri"/>
      <w:lang w:eastAsia="en-US"/>
    </w:rPr>
  </w:style>
  <w:style w:type="paragraph" w:customStyle="1" w:styleId="Listaszerbekezds4">
    <w:name w:val="Listaszerű bekezdés4"/>
    <w:basedOn w:val="Norml"/>
    <w:uiPriority w:val="99"/>
    <w:rsid w:val="00444FA7"/>
    <w:pPr>
      <w:spacing w:after="200" w:line="276" w:lineRule="auto"/>
      <w:ind w:left="720"/>
      <w:contextualSpacing/>
    </w:pPr>
    <w:rPr>
      <w:rFonts w:ascii="Calibri" w:hAnsi="Calibri"/>
      <w:szCs w:val="22"/>
      <w:lang w:eastAsia="en-US"/>
    </w:rPr>
  </w:style>
  <w:style w:type="paragraph" w:customStyle="1" w:styleId="Nincstrkz12">
    <w:name w:val="Nincs térköz12"/>
    <w:uiPriority w:val="99"/>
    <w:rsid w:val="00444FA7"/>
    <w:rPr>
      <w:rFonts w:ascii="Calibri" w:hAnsi="Calibri"/>
      <w:lang w:eastAsia="en-US"/>
    </w:rPr>
  </w:style>
  <w:style w:type="table" w:customStyle="1" w:styleId="Rcsostblzat23">
    <w:name w:val="Rácsos táblázat23"/>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44FA7"/>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444FA7"/>
    <w:pPr>
      <w:keepLines/>
      <w:spacing w:before="480" w:after="0" w:line="276" w:lineRule="auto"/>
      <w:outlineLvl w:val="9"/>
    </w:pPr>
    <w:rPr>
      <w:rFonts w:ascii="Cambria" w:hAnsi="Cambria"/>
      <w:color w:val="365F91"/>
      <w:kern w:val="0"/>
      <w:sz w:val="28"/>
      <w:szCs w:val="28"/>
    </w:rPr>
  </w:style>
  <w:style w:type="character" w:customStyle="1" w:styleId="CharChar2">
    <w:name w:val="Char Char2"/>
    <w:uiPriority w:val="99"/>
    <w:semiHidden/>
    <w:rsid w:val="00444FA7"/>
    <w:rPr>
      <w:rFonts w:ascii="Tahoma" w:hAnsi="Tahoma"/>
      <w:sz w:val="16"/>
    </w:rPr>
  </w:style>
  <w:style w:type="paragraph" w:customStyle="1" w:styleId="Vltozat12">
    <w:name w:val="Változat12"/>
    <w:hidden/>
    <w:uiPriority w:val="99"/>
    <w:semiHidden/>
    <w:rsid w:val="00444FA7"/>
    <w:rPr>
      <w:rFonts w:cs="Mangal"/>
      <w:kern w:val="1"/>
      <w:sz w:val="24"/>
      <w:szCs w:val="21"/>
      <w:lang w:eastAsia="hi-IN" w:bidi="hi-IN"/>
    </w:rPr>
  </w:style>
  <w:style w:type="table" w:customStyle="1" w:styleId="Rcsostblzat71">
    <w:name w:val="Rácsos táblázat71"/>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44FA7"/>
    <w:rPr>
      <w:rFonts w:ascii="Calibri" w:hAnsi="Calibri"/>
      <w:lang w:eastAsia="en-US"/>
    </w:rPr>
  </w:style>
  <w:style w:type="table" w:customStyle="1" w:styleId="Rcsostblzat231">
    <w:name w:val="Rácsos táblázat2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44FA7"/>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44FA7"/>
  </w:style>
  <w:style w:type="character" w:styleId="Kiemels2">
    <w:name w:val="Strong"/>
    <w:basedOn w:val="Bekezdsalapbettpusa"/>
    <w:uiPriority w:val="99"/>
    <w:qFormat/>
    <w:locked/>
    <w:rsid w:val="00444FA7"/>
    <w:rPr>
      <w:rFonts w:cs="Times New Roman"/>
      <w:b/>
    </w:rPr>
  </w:style>
  <w:style w:type="table" w:customStyle="1" w:styleId="Rcsostblzat24">
    <w:name w:val="Rácsos táblázat24"/>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44FA7"/>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745DAB"/>
    <w:rPr>
      <w:b/>
      <w:kern w:val="36"/>
      <w:sz w:val="48"/>
    </w:rPr>
  </w:style>
  <w:style w:type="paragraph" w:styleId="NormlWeb">
    <w:name w:val="Normal (Web)"/>
    <w:basedOn w:val="Norml"/>
    <w:uiPriority w:val="99"/>
    <w:rsid w:val="00745DAB"/>
    <w:pPr>
      <w:spacing w:before="100" w:beforeAutospacing="1" w:after="100" w:afterAutospacing="1"/>
    </w:pPr>
    <w:rPr>
      <w:rFonts w:ascii="Times New Roman" w:hAnsi="Times New Roman"/>
      <w:sz w:val="24"/>
      <w:szCs w:val="24"/>
    </w:rPr>
  </w:style>
  <w:style w:type="character" w:customStyle="1" w:styleId="tocnumber">
    <w:name w:val="tocnumber"/>
    <w:basedOn w:val="Bekezdsalapbettpusa"/>
    <w:uiPriority w:val="99"/>
    <w:rsid w:val="000F55AB"/>
    <w:rPr>
      <w:rFonts w:cs="Times New Roman"/>
    </w:rPr>
  </w:style>
  <w:style w:type="character" w:customStyle="1" w:styleId="toctext">
    <w:name w:val="toctext"/>
    <w:basedOn w:val="Bekezdsalapbettpusa"/>
    <w:uiPriority w:val="99"/>
    <w:rsid w:val="000F55AB"/>
    <w:rPr>
      <w:rFonts w:cs="Times New Roman"/>
    </w:rPr>
  </w:style>
  <w:style w:type="paragraph" w:customStyle="1" w:styleId="Szvegtrzsbehzssal1">
    <w:name w:val="Szövegtörzs behúzással1"/>
    <w:basedOn w:val="Norml"/>
    <w:uiPriority w:val="99"/>
    <w:rsid w:val="00C60FAD"/>
    <w:pPr>
      <w:suppressAutoHyphens/>
      <w:spacing w:after="120"/>
      <w:ind w:left="283"/>
    </w:pPr>
    <w:rPr>
      <w:rFonts w:ascii="Times New Roman" w:hAnsi="Times New Roman"/>
      <w:sz w:val="24"/>
      <w:szCs w:val="24"/>
      <w:lang w:eastAsia="ar-SA"/>
    </w:rPr>
  </w:style>
  <w:style w:type="paragraph" w:styleId="Dokumentumtrkp">
    <w:name w:val="Document Map"/>
    <w:basedOn w:val="Norml"/>
    <w:link w:val="DokumentumtrkpChar"/>
    <w:uiPriority w:val="99"/>
    <w:rsid w:val="00E71648"/>
    <w:pPr>
      <w:shd w:val="clear" w:color="auto" w:fill="000080"/>
      <w:spacing w:after="200" w:line="276" w:lineRule="auto"/>
    </w:pPr>
    <w:rPr>
      <w:rFonts w:ascii="Tahoma" w:hAnsi="Tahoma" w:cs="Tahoma"/>
      <w:sz w:val="20"/>
      <w:szCs w:val="20"/>
      <w:lang w:eastAsia="en-US"/>
    </w:rPr>
  </w:style>
  <w:style w:type="character" w:customStyle="1" w:styleId="DokumentumtrkpChar">
    <w:name w:val="Dokumentumtérkép Char"/>
    <w:basedOn w:val="Bekezdsalapbettpusa"/>
    <w:link w:val="Dokumentumtrkp"/>
    <w:uiPriority w:val="99"/>
    <w:locked/>
    <w:rsid w:val="00E71648"/>
    <w:rPr>
      <w:rFonts w:ascii="Tahoma" w:hAnsi="Tahoma" w:cs="Tahoma"/>
      <w:shd w:val="clear" w:color="auto" w:fill="000080"/>
      <w:lang w:eastAsia="en-US"/>
    </w:rPr>
  </w:style>
  <w:style w:type="paragraph" w:styleId="Szvegtrzs">
    <w:name w:val="Body Text"/>
    <w:basedOn w:val="Norml"/>
    <w:link w:val="SzvegtrzsChar"/>
    <w:uiPriority w:val="99"/>
    <w:rsid w:val="00EF13D2"/>
    <w:pPr>
      <w:spacing w:after="120"/>
    </w:pPr>
  </w:style>
  <w:style w:type="character" w:customStyle="1" w:styleId="SzvegtrzsChar">
    <w:name w:val="Szövegtörzs Char"/>
    <w:basedOn w:val="Bekezdsalapbettpusa"/>
    <w:link w:val="Szvegtrzs"/>
    <w:uiPriority w:val="99"/>
    <w:locked/>
    <w:rsid w:val="00EF13D2"/>
    <w:rPr>
      <w:rFonts w:ascii="Verdana" w:hAnsi="Verdana" w:cs="Times New Roman"/>
      <w:sz w:val="14"/>
      <w:szCs w:val="14"/>
    </w:rPr>
  </w:style>
  <w:style w:type="paragraph" w:styleId="Szvegtrzs2">
    <w:name w:val="Body Text 2"/>
    <w:basedOn w:val="Norml"/>
    <w:link w:val="Szvegtrzs2Char"/>
    <w:uiPriority w:val="99"/>
    <w:rsid w:val="00EF13D2"/>
    <w:pPr>
      <w:spacing w:after="120" w:line="480" w:lineRule="auto"/>
    </w:pPr>
  </w:style>
  <w:style w:type="character" w:customStyle="1" w:styleId="Szvegtrzs2Char">
    <w:name w:val="Szövegtörzs 2 Char"/>
    <w:basedOn w:val="Bekezdsalapbettpusa"/>
    <w:link w:val="Szvegtrzs2"/>
    <w:uiPriority w:val="99"/>
    <w:locked/>
    <w:rsid w:val="00EF13D2"/>
    <w:rPr>
      <w:rFonts w:ascii="Verdana" w:hAnsi="Verdana" w:cs="Times New Roman"/>
      <w:sz w:val="14"/>
      <w:szCs w:val="14"/>
    </w:rPr>
  </w:style>
  <w:style w:type="paragraph" w:customStyle="1" w:styleId="Listaszerbekezds5">
    <w:name w:val="Listaszerű bekezdés5"/>
    <w:basedOn w:val="Norml"/>
    <w:uiPriority w:val="99"/>
    <w:rsid w:val="00EF13D2"/>
    <w:pPr>
      <w:spacing w:after="200" w:line="276" w:lineRule="auto"/>
      <w:ind w:left="720"/>
    </w:pPr>
    <w:rPr>
      <w:rFonts w:ascii="Calibri" w:hAnsi="Calibri"/>
      <w:szCs w:val="22"/>
      <w:lang w:eastAsia="en-US"/>
    </w:rPr>
  </w:style>
  <w:style w:type="paragraph" w:customStyle="1" w:styleId="Nincstrkz2">
    <w:name w:val="Nincs térköz2"/>
    <w:uiPriority w:val="99"/>
    <w:rsid w:val="00EF13D2"/>
    <w:rPr>
      <w:rFonts w:ascii="Calibri" w:hAnsi="Calibri"/>
      <w:lang w:eastAsia="en-US"/>
    </w:rPr>
  </w:style>
  <w:style w:type="paragraph" w:customStyle="1" w:styleId="Tartalomjegyzkcmsora2">
    <w:name w:val="Tartalomjegyzék címsora2"/>
    <w:basedOn w:val="Cmsor1"/>
    <w:next w:val="Norml"/>
    <w:uiPriority w:val="99"/>
    <w:rsid w:val="00EF13D2"/>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EF13D2"/>
    <w:rPr>
      <w:rFonts w:cs="Mangal"/>
      <w:kern w:val="1"/>
      <w:sz w:val="24"/>
      <w:szCs w:val="21"/>
      <w:lang w:eastAsia="hi-IN" w:bidi="hi-IN"/>
    </w:rPr>
  </w:style>
  <w:style w:type="paragraph" w:customStyle="1" w:styleId="Szvegtrzs21">
    <w:name w:val="Szövegtörzs 21"/>
    <w:basedOn w:val="Norml"/>
    <w:uiPriority w:val="99"/>
    <w:rsid w:val="00EF13D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EF13D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font6">
    <w:name w:val="font6"/>
    <w:basedOn w:val="Norml"/>
    <w:uiPriority w:val="99"/>
    <w:rsid w:val="00EF13D2"/>
    <w:pPr>
      <w:spacing w:before="100" w:beforeAutospacing="1" w:after="100" w:afterAutospacing="1"/>
    </w:pPr>
    <w:rPr>
      <w:rFonts w:ascii="Palatino Linotype" w:hAnsi="Palatino Linotype"/>
      <w:b/>
      <w:bCs/>
      <w:color w:val="3366FF"/>
      <w:szCs w:val="22"/>
    </w:rPr>
  </w:style>
  <w:style w:type="paragraph" w:customStyle="1" w:styleId="font7">
    <w:name w:val="font7"/>
    <w:basedOn w:val="Norml"/>
    <w:uiPriority w:val="99"/>
    <w:rsid w:val="00EF13D2"/>
    <w:pPr>
      <w:spacing w:before="100" w:beforeAutospacing="1" w:after="100" w:afterAutospacing="1"/>
    </w:pPr>
    <w:rPr>
      <w:rFonts w:ascii="Tahoma" w:hAnsi="Tahoma" w:cs="Tahoma"/>
      <w:color w:val="000000"/>
      <w:sz w:val="18"/>
      <w:szCs w:val="18"/>
    </w:rPr>
  </w:style>
  <w:style w:type="paragraph" w:customStyle="1" w:styleId="font8">
    <w:name w:val="font8"/>
    <w:basedOn w:val="Norml"/>
    <w:uiPriority w:val="99"/>
    <w:rsid w:val="00EF13D2"/>
    <w:pPr>
      <w:spacing w:before="100" w:beforeAutospacing="1" w:after="100" w:afterAutospacing="1"/>
    </w:pPr>
    <w:rPr>
      <w:rFonts w:ascii="Tahoma" w:hAnsi="Tahoma" w:cs="Tahoma"/>
      <w:b/>
      <w:bCs/>
      <w:color w:val="000000"/>
      <w:sz w:val="18"/>
      <w:szCs w:val="18"/>
    </w:rPr>
  </w:style>
  <w:style w:type="paragraph" w:customStyle="1" w:styleId="xl24">
    <w:name w:val="xl24"/>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25">
    <w:name w:val="xl25"/>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26">
    <w:name w:val="xl26"/>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27">
    <w:name w:val="xl27"/>
    <w:basedOn w:val="Norml"/>
    <w:uiPriority w:val="99"/>
    <w:rsid w:val="00EF13D2"/>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28">
    <w:name w:val="xl28"/>
    <w:basedOn w:val="Norml"/>
    <w:uiPriority w:val="99"/>
    <w:rsid w:val="00EF13D2"/>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pPr>
    <w:rPr>
      <w:rFonts w:ascii="Palatino Linotype" w:hAnsi="Palatino Linotype"/>
      <w:szCs w:val="22"/>
    </w:rPr>
  </w:style>
  <w:style w:type="paragraph" w:customStyle="1" w:styleId="xl29">
    <w:name w:val="xl29"/>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sz w:val="24"/>
      <w:szCs w:val="24"/>
    </w:rPr>
  </w:style>
  <w:style w:type="paragraph" w:customStyle="1" w:styleId="xl30">
    <w:name w:val="xl30"/>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31">
    <w:name w:val="xl31"/>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32">
    <w:name w:val="xl32"/>
    <w:basedOn w:val="Norml"/>
    <w:uiPriority w:val="99"/>
    <w:rsid w:val="00EF13D2"/>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33">
    <w:name w:val="xl33"/>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i/>
      <w:iCs/>
      <w:szCs w:val="22"/>
    </w:rPr>
  </w:style>
  <w:style w:type="paragraph" w:customStyle="1" w:styleId="xl34">
    <w:name w:val="xl34"/>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5">
    <w:name w:val="xl35"/>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szCs w:val="22"/>
    </w:rPr>
  </w:style>
  <w:style w:type="paragraph" w:customStyle="1" w:styleId="xl36">
    <w:name w:val="xl36"/>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37">
    <w:name w:val="xl37"/>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8">
    <w:name w:val="xl38"/>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Cs w:val="22"/>
    </w:rPr>
  </w:style>
  <w:style w:type="paragraph" w:customStyle="1" w:styleId="xl39">
    <w:name w:val="xl39"/>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Cs w:val="22"/>
    </w:rPr>
  </w:style>
  <w:style w:type="paragraph" w:customStyle="1" w:styleId="xl40">
    <w:name w:val="xl40"/>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1">
    <w:name w:val="xl41"/>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Cs w:val="22"/>
    </w:rPr>
  </w:style>
  <w:style w:type="paragraph" w:customStyle="1" w:styleId="xl42">
    <w:name w:val="xl42"/>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3366FF"/>
      <w:szCs w:val="22"/>
    </w:rPr>
  </w:style>
  <w:style w:type="paragraph" w:customStyle="1" w:styleId="xl43">
    <w:name w:val="xl43"/>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3366FF"/>
      <w:szCs w:val="22"/>
    </w:rPr>
  </w:style>
  <w:style w:type="paragraph" w:customStyle="1" w:styleId="xl44">
    <w:name w:val="xl44"/>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CC00"/>
      <w:szCs w:val="22"/>
    </w:rPr>
  </w:style>
  <w:style w:type="paragraph" w:customStyle="1" w:styleId="xl45">
    <w:name w:val="xl45"/>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6">
    <w:name w:val="xl46"/>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47">
    <w:name w:val="xl47"/>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993366"/>
      <w:szCs w:val="22"/>
    </w:rPr>
  </w:style>
  <w:style w:type="paragraph" w:customStyle="1" w:styleId="xl48">
    <w:name w:val="xl48"/>
    <w:basedOn w:val="Norml"/>
    <w:uiPriority w:val="99"/>
    <w:rsid w:val="00EF13D2"/>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993366"/>
      <w:szCs w:val="22"/>
    </w:rPr>
  </w:style>
  <w:style w:type="paragraph" w:customStyle="1" w:styleId="xl49">
    <w:name w:val="xl49"/>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0">
    <w:name w:val="xl50"/>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1">
    <w:name w:val="xl51"/>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2">
    <w:name w:val="xl52"/>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53">
    <w:name w:val="xl53"/>
    <w:basedOn w:val="Norml"/>
    <w:uiPriority w:val="99"/>
    <w:rsid w:val="00EF13D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4">
    <w:name w:val="xl54"/>
    <w:basedOn w:val="Norml"/>
    <w:uiPriority w:val="99"/>
    <w:rsid w:val="00EF13D2"/>
    <w:pPr>
      <w:pBdr>
        <w:top w:val="single" w:sz="4" w:space="0" w:color="auto"/>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5">
    <w:name w:val="xl55"/>
    <w:basedOn w:val="Norml"/>
    <w:uiPriority w:val="99"/>
    <w:rsid w:val="00EF13D2"/>
    <w:pPr>
      <w:pBdr>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6">
    <w:name w:val="xl56"/>
    <w:basedOn w:val="Norml"/>
    <w:uiPriority w:val="99"/>
    <w:rsid w:val="00EF13D2"/>
    <w:pPr>
      <w:pBdr>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7">
    <w:name w:val="xl57"/>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 w:val="24"/>
      <w:szCs w:val="24"/>
    </w:rPr>
  </w:style>
  <w:style w:type="paragraph" w:customStyle="1" w:styleId="xl58">
    <w:name w:val="xl58"/>
    <w:basedOn w:val="Norml"/>
    <w:uiPriority w:val="99"/>
    <w:rsid w:val="00EF13D2"/>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3366FF"/>
      <w:szCs w:val="22"/>
    </w:rPr>
  </w:style>
  <w:style w:type="paragraph" w:customStyle="1" w:styleId="xl59">
    <w:name w:val="xl59"/>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 w:val="24"/>
      <w:szCs w:val="24"/>
    </w:rPr>
  </w:style>
  <w:style w:type="paragraph" w:customStyle="1" w:styleId="xl60">
    <w:name w:val="xl60"/>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61">
    <w:name w:val="xl61"/>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Cs w:val="22"/>
    </w:rPr>
  </w:style>
  <w:style w:type="paragraph" w:customStyle="1" w:styleId="xl62">
    <w:name w:val="xl62"/>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63">
    <w:name w:val="xl63"/>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 w:val="24"/>
      <w:szCs w:val="24"/>
    </w:rPr>
  </w:style>
  <w:style w:type="paragraph" w:customStyle="1" w:styleId="xl64">
    <w:name w:val="xl64"/>
    <w:basedOn w:val="Norml"/>
    <w:uiPriority w:val="99"/>
    <w:rsid w:val="00EF13D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22">
    <w:name w:val="xl22"/>
    <w:basedOn w:val="Norml"/>
    <w:uiPriority w:val="99"/>
    <w:rsid w:val="00EF13D2"/>
    <w:pPr>
      <w:pBdr>
        <w:left w:val="single" w:sz="8"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23">
    <w:name w:val="xl23"/>
    <w:basedOn w:val="Norml"/>
    <w:uiPriority w:val="99"/>
    <w:rsid w:val="00EF13D2"/>
    <w:pPr>
      <w:pBdr>
        <w:left w:val="single" w:sz="8" w:space="0" w:color="auto"/>
        <w:right w:val="single" w:sz="8" w:space="0" w:color="auto"/>
      </w:pBdr>
      <w:spacing w:before="100" w:beforeAutospacing="1" w:after="100" w:afterAutospacing="1"/>
    </w:pPr>
    <w:rPr>
      <w:rFonts w:ascii="Times New Roman" w:hAnsi="Times New Roman"/>
      <w:sz w:val="24"/>
      <w:szCs w:val="24"/>
    </w:rPr>
  </w:style>
  <w:style w:type="paragraph" w:customStyle="1" w:styleId="Listaszerbekezds6">
    <w:name w:val="Listaszerű bekezdés6"/>
    <w:basedOn w:val="Norml"/>
    <w:uiPriority w:val="99"/>
    <w:rsid w:val="00EF13D2"/>
    <w:pPr>
      <w:spacing w:after="200" w:line="276" w:lineRule="auto"/>
      <w:ind w:left="720"/>
    </w:pPr>
    <w:rPr>
      <w:rFonts w:ascii="Calibri" w:hAnsi="Calibri"/>
      <w:szCs w:val="22"/>
      <w:lang w:eastAsia="en-US"/>
    </w:rPr>
  </w:style>
  <w:style w:type="paragraph" w:customStyle="1" w:styleId="Nincstrkz3">
    <w:name w:val="Nincs térköz3"/>
    <w:uiPriority w:val="99"/>
    <w:rsid w:val="00EF13D2"/>
    <w:rPr>
      <w:rFonts w:ascii="Calibri" w:hAnsi="Calibri"/>
      <w:lang w:eastAsia="en-US"/>
    </w:rPr>
  </w:style>
  <w:style w:type="paragraph" w:customStyle="1" w:styleId="Tartalomjegyzkcmsora3">
    <w:name w:val="Tartalomjegyzék címsora3"/>
    <w:basedOn w:val="Cmsor1"/>
    <w:next w:val="Norml"/>
    <w:uiPriority w:val="99"/>
    <w:rsid w:val="00EF13D2"/>
    <w:pPr>
      <w:keepLines/>
      <w:spacing w:before="480" w:after="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EF13D2"/>
    <w:rPr>
      <w:rFonts w:cs="Mangal"/>
      <w:kern w:val="1"/>
      <w:sz w:val="24"/>
      <w:szCs w:val="21"/>
      <w:lang w:eastAsia="hi-IN" w:bidi="hi-IN"/>
    </w:rPr>
  </w:style>
  <w:style w:type="paragraph" w:customStyle="1" w:styleId="Listaszerbekezds11">
    <w:name w:val="Listaszerű bekezdés11"/>
    <w:basedOn w:val="Norml"/>
    <w:uiPriority w:val="99"/>
    <w:rsid w:val="00EF13D2"/>
    <w:pPr>
      <w:widowControl w:val="0"/>
      <w:suppressAutoHyphens/>
      <w:ind w:left="720"/>
    </w:pPr>
    <w:rPr>
      <w:rFonts w:ascii="Times New Roman" w:hAnsi="Times New Roman"/>
      <w:kern w:val="1"/>
      <w:sz w:val="24"/>
      <w:szCs w:val="24"/>
      <w:lang w:eastAsia="hi-IN" w:bidi="hi-IN"/>
    </w:rPr>
  </w:style>
  <w:style w:type="paragraph" w:customStyle="1" w:styleId="Nincstrkz11">
    <w:name w:val="Nincs térköz11"/>
    <w:uiPriority w:val="99"/>
    <w:rsid w:val="00EF13D2"/>
    <w:rPr>
      <w:rFonts w:ascii="Calibri" w:hAnsi="Calibri"/>
      <w:lang w:eastAsia="en-US"/>
    </w:rPr>
  </w:style>
  <w:style w:type="paragraph" w:customStyle="1" w:styleId="Tartalomjegyzkcmsora11">
    <w:name w:val="Tartalomjegyzék címsora11"/>
    <w:basedOn w:val="Cmsor1"/>
    <w:next w:val="Norml"/>
    <w:uiPriority w:val="99"/>
    <w:rsid w:val="00EF13D2"/>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EF13D2"/>
    <w:rPr>
      <w:rFonts w:ascii="Tahoma" w:hAnsi="Tahoma"/>
      <w:sz w:val="16"/>
    </w:rPr>
  </w:style>
  <w:style w:type="paragraph" w:customStyle="1" w:styleId="Vltozat11">
    <w:name w:val="Változat11"/>
    <w:hidden/>
    <w:uiPriority w:val="99"/>
    <w:semiHidden/>
    <w:rsid w:val="00EF13D2"/>
    <w:rPr>
      <w:rFonts w:cs="Mangal"/>
      <w:kern w:val="1"/>
      <w:sz w:val="24"/>
      <w:szCs w:val="21"/>
      <w:lang w:eastAsia="hi-IN" w:bidi="hi-IN"/>
    </w:rPr>
  </w:style>
  <w:style w:type="paragraph" w:customStyle="1" w:styleId="2szint">
    <w:name w:val="2. szint"/>
    <w:basedOn w:val="Norml"/>
    <w:link w:val="2szintChar"/>
    <w:uiPriority w:val="99"/>
    <w:rsid w:val="00EF13D2"/>
    <w:pPr>
      <w:tabs>
        <w:tab w:val="num" w:pos="972"/>
      </w:tabs>
      <w:spacing w:before="240"/>
      <w:ind w:left="972" w:hanging="432"/>
      <w:jc w:val="both"/>
    </w:pPr>
    <w:rPr>
      <w:rFonts w:ascii="Palatino Linotype" w:hAnsi="Palatino Linotype"/>
      <w:b/>
      <w:sz w:val="24"/>
      <w:szCs w:val="24"/>
    </w:rPr>
  </w:style>
  <w:style w:type="paragraph" w:customStyle="1" w:styleId="2szintszveg">
    <w:name w:val="2. szint szöveg"/>
    <w:basedOn w:val="Norml"/>
    <w:link w:val="2szintszvegChar"/>
    <w:uiPriority w:val="99"/>
    <w:rsid w:val="00EF13D2"/>
    <w:pPr>
      <w:ind w:left="357"/>
      <w:jc w:val="both"/>
    </w:pPr>
    <w:rPr>
      <w:rFonts w:ascii="Palatino Linotype" w:hAnsi="Palatino Linotype"/>
      <w:sz w:val="24"/>
      <w:szCs w:val="24"/>
    </w:rPr>
  </w:style>
  <w:style w:type="character" w:customStyle="1" w:styleId="2szintChar">
    <w:name w:val="2. szint Char"/>
    <w:basedOn w:val="Bekezdsalapbettpusa"/>
    <w:link w:val="2szint"/>
    <w:uiPriority w:val="99"/>
    <w:locked/>
    <w:rsid w:val="00EF13D2"/>
    <w:rPr>
      <w:rFonts w:ascii="Palatino Linotype" w:hAnsi="Palatino Linotype" w:cs="Times New Roman"/>
      <w:b/>
      <w:sz w:val="24"/>
      <w:szCs w:val="24"/>
    </w:rPr>
  </w:style>
  <w:style w:type="paragraph" w:customStyle="1" w:styleId="3szint">
    <w:name w:val="3. szint"/>
    <w:basedOn w:val="Norml"/>
    <w:link w:val="3szintChar"/>
    <w:uiPriority w:val="99"/>
    <w:rsid w:val="00EF13D2"/>
    <w:pPr>
      <w:tabs>
        <w:tab w:val="num" w:pos="1440"/>
        <w:tab w:val="right" w:pos="9212"/>
      </w:tabs>
      <w:spacing w:before="240"/>
      <w:ind w:left="1224" w:hanging="504"/>
      <w:jc w:val="both"/>
    </w:pPr>
    <w:rPr>
      <w:rFonts w:ascii="Palatino Linotype" w:hAnsi="Palatino Linotype"/>
      <w:b/>
      <w:sz w:val="24"/>
      <w:szCs w:val="24"/>
    </w:rPr>
  </w:style>
  <w:style w:type="character" w:customStyle="1" w:styleId="2szintszvegChar">
    <w:name w:val="2. szint szöveg Char"/>
    <w:basedOn w:val="Bekezdsalapbettpusa"/>
    <w:link w:val="2szintszveg"/>
    <w:uiPriority w:val="99"/>
    <w:locked/>
    <w:rsid w:val="00EF13D2"/>
    <w:rPr>
      <w:rFonts w:ascii="Palatino Linotype" w:hAnsi="Palatino Linotype" w:cs="Times New Roman"/>
      <w:sz w:val="24"/>
      <w:szCs w:val="24"/>
    </w:rPr>
  </w:style>
  <w:style w:type="paragraph" w:customStyle="1" w:styleId="3szintszveg">
    <w:name w:val="3. szint szöveg"/>
    <w:basedOn w:val="Norml"/>
    <w:link w:val="3szintszvegChar"/>
    <w:uiPriority w:val="99"/>
    <w:rsid w:val="00EF13D2"/>
    <w:pPr>
      <w:ind w:left="720"/>
      <w:jc w:val="both"/>
    </w:pPr>
    <w:rPr>
      <w:rFonts w:ascii="Palatino Linotype" w:hAnsi="Palatino Linotype"/>
      <w:sz w:val="24"/>
      <w:szCs w:val="24"/>
    </w:rPr>
  </w:style>
  <w:style w:type="character" w:customStyle="1" w:styleId="3szintChar">
    <w:name w:val="3. szint Char"/>
    <w:basedOn w:val="Bekezdsalapbettpusa"/>
    <w:link w:val="3szint"/>
    <w:uiPriority w:val="99"/>
    <w:locked/>
    <w:rsid w:val="00EF13D2"/>
    <w:rPr>
      <w:rFonts w:ascii="Palatino Linotype" w:hAnsi="Palatino Linotype" w:cs="Times New Roman"/>
      <w:b/>
      <w:sz w:val="24"/>
      <w:szCs w:val="24"/>
    </w:rPr>
  </w:style>
  <w:style w:type="character" w:customStyle="1" w:styleId="3szintszvegChar">
    <w:name w:val="3. szint szöveg Char"/>
    <w:basedOn w:val="Bekezdsalapbettpusa"/>
    <w:link w:val="3szintszveg"/>
    <w:uiPriority w:val="99"/>
    <w:locked/>
    <w:rsid w:val="00EF13D2"/>
    <w:rPr>
      <w:rFonts w:ascii="Palatino Linotype" w:hAnsi="Palatino Linotype" w:cs="Times New Roman"/>
      <w:sz w:val="24"/>
      <w:szCs w:val="24"/>
    </w:rPr>
  </w:style>
  <w:style w:type="numbering" w:customStyle="1" w:styleId="Stlus2">
    <w:name w:val="Stílus2"/>
    <w:rsid w:val="00CF00C2"/>
    <w:pPr>
      <w:numPr>
        <w:numId w:val="1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4920953">
      <w:marLeft w:val="0"/>
      <w:marRight w:val="0"/>
      <w:marTop w:val="0"/>
      <w:marBottom w:val="0"/>
      <w:divBdr>
        <w:top w:val="none" w:sz="0" w:space="0" w:color="auto"/>
        <w:left w:val="none" w:sz="0" w:space="0" w:color="auto"/>
        <w:bottom w:val="none" w:sz="0" w:space="0" w:color="auto"/>
        <w:right w:val="none" w:sz="0" w:space="0" w:color="auto"/>
      </w:divBdr>
    </w:div>
    <w:div w:id="1264920954">
      <w:marLeft w:val="0"/>
      <w:marRight w:val="0"/>
      <w:marTop w:val="0"/>
      <w:marBottom w:val="0"/>
      <w:divBdr>
        <w:top w:val="none" w:sz="0" w:space="0" w:color="auto"/>
        <w:left w:val="none" w:sz="0" w:space="0" w:color="auto"/>
        <w:bottom w:val="none" w:sz="0" w:space="0" w:color="auto"/>
        <w:right w:val="none" w:sz="0" w:space="0" w:color="auto"/>
      </w:divBdr>
    </w:div>
    <w:div w:id="1264920955">
      <w:marLeft w:val="0"/>
      <w:marRight w:val="0"/>
      <w:marTop w:val="0"/>
      <w:marBottom w:val="0"/>
      <w:divBdr>
        <w:top w:val="none" w:sz="0" w:space="0" w:color="auto"/>
        <w:left w:val="none" w:sz="0" w:space="0" w:color="auto"/>
        <w:bottom w:val="none" w:sz="0" w:space="0" w:color="auto"/>
        <w:right w:val="none" w:sz="0" w:space="0" w:color="auto"/>
      </w:divBdr>
    </w:div>
    <w:div w:id="1264920956">
      <w:marLeft w:val="0"/>
      <w:marRight w:val="0"/>
      <w:marTop w:val="0"/>
      <w:marBottom w:val="0"/>
      <w:divBdr>
        <w:top w:val="none" w:sz="0" w:space="0" w:color="auto"/>
        <w:left w:val="none" w:sz="0" w:space="0" w:color="auto"/>
        <w:bottom w:val="none" w:sz="0" w:space="0" w:color="auto"/>
        <w:right w:val="none" w:sz="0" w:space="0" w:color="auto"/>
      </w:divBdr>
    </w:div>
    <w:div w:id="1264920957">
      <w:marLeft w:val="0"/>
      <w:marRight w:val="0"/>
      <w:marTop w:val="0"/>
      <w:marBottom w:val="0"/>
      <w:divBdr>
        <w:top w:val="none" w:sz="0" w:space="0" w:color="auto"/>
        <w:left w:val="none" w:sz="0" w:space="0" w:color="auto"/>
        <w:bottom w:val="none" w:sz="0" w:space="0" w:color="auto"/>
        <w:right w:val="none" w:sz="0" w:space="0" w:color="auto"/>
      </w:divBdr>
    </w:div>
    <w:div w:id="1264920958">
      <w:marLeft w:val="0"/>
      <w:marRight w:val="0"/>
      <w:marTop w:val="0"/>
      <w:marBottom w:val="0"/>
      <w:divBdr>
        <w:top w:val="none" w:sz="0" w:space="0" w:color="auto"/>
        <w:left w:val="none" w:sz="0" w:space="0" w:color="auto"/>
        <w:bottom w:val="none" w:sz="0" w:space="0" w:color="auto"/>
        <w:right w:val="none" w:sz="0" w:space="0" w:color="auto"/>
      </w:divBdr>
    </w:div>
    <w:div w:id="1264920959">
      <w:marLeft w:val="0"/>
      <w:marRight w:val="0"/>
      <w:marTop w:val="0"/>
      <w:marBottom w:val="0"/>
      <w:divBdr>
        <w:top w:val="none" w:sz="0" w:space="0" w:color="auto"/>
        <w:left w:val="none" w:sz="0" w:space="0" w:color="auto"/>
        <w:bottom w:val="none" w:sz="0" w:space="0" w:color="auto"/>
        <w:right w:val="none" w:sz="0" w:space="0" w:color="auto"/>
      </w:divBdr>
    </w:div>
    <w:div w:id="1264920960">
      <w:marLeft w:val="0"/>
      <w:marRight w:val="0"/>
      <w:marTop w:val="0"/>
      <w:marBottom w:val="0"/>
      <w:divBdr>
        <w:top w:val="none" w:sz="0" w:space="0" w:color="auto"/>
        <w:left w:val="none" w:sz="0" w:space="0" w:color="auto"/>
        <w:bottom w:val="none" w:sz="0" w:space="0" w:color="auto"/>
        <w:right w:val="none" w:sz="0" w:space="0" w:color="auto"/>
      </w:divBdr>
    </w:div>
    <w:div w:id="1264920961">
      <w:marLeft w:val="0"/>
      <w:marRight w:val="0"/>
      <w:marTop w:val="0"/>
      <w:marBottom w:val="0"/>
      <w:divBdr>
        <w:top w:val="none" w:sz="0" w:space="0" w:color="auto"/>
        <w:left w:val="none" w:sz="0" w:space="0" w:color="auto"/>
        <w:bottom w:val="none" w:sz="0" w:space="0" w:color="auto"/>
        <w:right w:val="none" w:sz="0" w:space="0" w:color="auto"/>
      </w:divBdr>
    </w:div>
    <w:div w:id="1264920962">
      <w:marLeft w:val="0"/>
      <w:marRight w:val="0"/>
      <w:marTop w:val="0"/>
      <w:marBottom w:val="0"/>
      <w:divBdr>
        <w:top w:val="none" w:sz="0" w:space="0" w:color="auto"/>
        <w:left w:val="none" w:sz="0" w:space="0" w:color="auto"/>
        <w:bottom w:val="none" w:sz="0" w:space="0" w:color="auto"/>
        <w:right w:val="none" w:sz="0" w:space="0" w:color="auto"/>
      </w:divBdr>
    </w:div>
    <w:div w:id="1264920963">
      <w:marLeft w:val="0"/>
      <w:marRight w:val="0"/>
      <w:marTop w:val="0"/>
      <w:marBottom w:val="0"/>
      <w:divBdr>
        <w:top w:val="none" w:sz="0" w:space="0" w:color="auto"/>
        <w:left w:val="none" w:sz="0" w:space="0" w:color="auto"/>
        <w:bottom w:val="none" w:sz="0" w:space="0" w:color="auto"/>
        <w:right w:val="none" w:sz="0" w:space="0" w:color="auto"/>
      </w:divBdr>
    </w:div>
    <w:div w:id="1264920964">
      <w:marLeft w:val="0"/>
      <w:marRight w:val="0"/>
      <w:marTop w:val="0"/>
      <w:marBottom w:val="0"/>
      <w:divBdr>
        <w:top w:val="none" w:sz="0" w:space="0" w:color="auto"/>
        <w:left w:val="none" w:sz="0" w:space="0" w:color="auto"/>
        <w:bottom w:val="none" w:sz="0" w:space="0" w:color="auto"/>
        <w:right w:val="none" w:sz="0" w:space="0" w:color="auto"/>
      </w:divBdr>
    </w:div>
    <w:div w:id="1264920965">
      <w:marLeft w:val="0"/>
      <w:marRight w:val="0"/>
      <w:marTop w:val="0"/>
      <w:marBottom w:val="0"/>
      <w:divBdr>
        <w:top w:val="none" w:sz="0" w:space="0" w:color="auto"/>
        <w:left w:val="none" w:sz="0" w:space="0" w:color="auto"/>
        <w:bottom w:val="none" w:sz="0" w:space="0" w:color="auto"/>
        <w:right w:val="none" w:sz="0" w:space="0" w:color="auto"/>
      </w:divBdr>
    </w:div>
    <w:div w:id="1264920966">
      <w:marLeft w:val="0"/>
      <w:marRight w:val="0"/>
      <w:marTop w:val="0"/>
      <w:marBottom w:val="0"/>
      <w:divBdr>
        <w:top w:val="none" w:sz="0" w:space="0" w:color="auto"/>
        <w:left w:val="none" w:sz="0" w:space="0" w:color="auto"/>
        <w:bottom w:val="none" w:sz="0" w:space="0" w:color="auto"/>
        <w:right w:val="none" w:sz="0" w:space="0" w:color="auto"/>
      </w:divBdr>
    </w:div>
    <w:div w:id="1264920967">
      <w:marLeft w:val="0"/>
      <w:marRight w:val="0"/>
      <w:marTop w:val="0"/>
      <w:marBottom w:val="0"/>
      <w:divBdr>
        <w:top w:val="none" w:sz="0" w:space="0" w:color="auto"/>
        <w:left w:val="none" w:sz="0" w:space="0" w:color="auto"/>
        <w:bottom w:val="none" w:sz="0" w:space="0" w:color="auto"/>
        <w:right w:val="none" w:sz="0" w:space="0" w:color="auto"/>
      </w:divBdr>
    </w:div>
    <w:div w:id="1264920968">
      <w:marLeft w:val="0"/>
      <w:marRight w:val="0"/>
      <w:marTop w:val="0"/>
      <w:marBottom w:val="0"/>
      <w:divBdr>
        <w:top w:val="none" w:sz="0" w:space="0" w:color="auto"/>
        <w:left w:val="none" w:sz="0" w:space="0" w:color="auto"/>
        <w:bottom w:val="none" w:sz="0" w:space="0" w:color="auto"/>
        <w:right w:val="none" w:sz="0" w:space="0" w:color="auto"/>
      </w:divBdr>
    </w:div>
    <w:div w:id="1264920969">
      <w:marLeft w:val="0"/>
      <w:marRight w:val="0"/>
      <w:marTop w:val="0"/>
      <w:marBottom w:val="0"/>
      <w:divBdr>
        <w:top w:val="none" w:sz="0" w:space="0" w:color="auto"/>
        <w:left w:val="none" w:sz="0" w:space="0" w:color="auto"/>
        <w:bottom w:val="none" w:sz="0" w:space="0" w:color="auto"/>
        <w:right w:val="none" w:sz="0" w:space="0" w:color="auto"/>
      </w:divBdr>
    </w:div>
    <w:div w:id="1264920970">
      <w:marLeft w:val="0"/>
      <w:marRight w:val="0"/>
      <w:marTop w:val="0"/>
      <w:marBottom w:val="0"/>
      <w:divBdr>
        <w:top w:val="none" w:sz="0" w:space="0" w:color="auto"/>
        <w:left w:val="none" w:sz="0" w:space="0" w:color="auto"/>
        <w:bottom w:val="none" w:sz="0" w:space="0" w:color="auto"/>
        <w:right w:val="none" w:sz="0" w:space="0" w:color="auto"/>
      </w:divBdr>
    </w:div>
    <w:div w:id="1264920971">
      <w:marLeft w:val="0"/>
      <w:marRight w:val="0"/>
      <w:marTop w:val="0"/>
      <w:marBottom w:val="0"/>
      <w:divBdr>
        <w:top w:val="none" w:sz="0" w:space="0" w:color="auto"/>
        <w:left w:val="none" w:sz="0" w:space="0" w:color="auto"/>
        <w:bottom w:val="none" w:sz="0" w:space="0" w:color="auto"/>
        <w:right w:val="none" w:sz="0" w:space="0" w:color="auto"/>
      </w:divBdr>
    </w:div>
    <w:div w:id="1264920972">
      <w:marLeft w:val="0"/>
      <w:marRight w:val="0"/>
      <w:marTop w:val="0"/>
      <w:marBottom w:val="0"/>
      <w:divBdr>
        <w:top w:val="none" w:sz="0" w:space="0" w:color="auto"/>
        <w:left w:val="none" w:sz="0" w:space="0" w:color="auto"/>
        <w:bottom w:val="none" w:sz="0" w:space="0" w:color="auto"/>
        <w:right w:val="none" w:sz="0" w:space="0" w:color="auto"/>
      </w:divBdr>
    </w:div>
    <w:div w:id="1264920973">
      <w:marLeft w:val="0"/>
      <w:marRight w:val="0"/>
      <w:marTop w:val="0"/>
      <w:marBottom w:val="0"/>
      <w:divBdr>
        <w:top w:val="none" w:sz="0" w:space="0" w:color="auto"/>
        <w:left w:val="none" w:sz="0" w:space="0" w:color="auto"/>
        <w:bottom w:val="none" w:sz="0" w:space="0" w:color="auto"/>
        <w:right w:val="none" w:sz="0" w:space="0" w:color="auto"/>
      </w:divBdr>
    </w:div>
    <w:div w:id="1264920974">
      <w:marLeft w:val="0"/>
      <w:marRight w:val="0"/>
      <w:marTop w:val="0"/>
      <w:marBottom w:val="0"/>
      <w:divBdr>
        <w:top w:val="none" w:sz="0" w:space="0" w:color="auto"/>
        <w:left w:val="none" w:sz="0" w:space="0" w:color="auto"/>
        <w:bottom w:val="none" w:sz="0" w:space="0" w:color="auto"/>
        <w:right w:val="none" w:sz="0" w:space="0" w:color="auto"/>
      </w:divBdr>
    </w:div>
    <w:div w:id="1431395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87</Pages>
  <Words>17181</Words>
  <Characters>118550</Characters>
  <Application>Microsoft Office Word</Application>
  <DocSecurity>0</DocSecurity>
  <Lines>987</Lines>
  <Paragraphs>270</Paragraphs>
  <ScaleCrop>false</ScaleCrop>
  <Company>Foglalkoztatási Hivatal</Company>
  <LinksUpToDate>false</LinksUpToDate>
  <CharactersWithSpaces>135461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Vörösné Nádházi Krisztina</cp:lastModifiedBy>
  <cp:revision>10</cp:revision>
  <cp:lastPrinted>2013-04-05T18:13:00Z</cp:lastPrinted>
  <dcterms:created xsi:type="dcterms:W3CDTF">2013-04-05T20:52:00Z</dcterms:created>
  <dcterms:modified xsi:type="dcterms:W3CDTF">2013-04-23T07:25:00Z</dcterms:modified>
</cp:coreProperties>
</file>