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A5" w:rsidRDefault="009674A5" w:rsidP="009674A5">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80621B" w:rsidRPr="0080621B" w:rsidRDefault="0080621B" w:rsidP="0080621B">
      <w:pPr>
        <w:widowControl w:val="0"/>
        <w:suppressAutoHyphens/>
        <w:autoSpaceDE w:val="0"/>
        <w:ind w:right="-20"/>
        <w:jc w:val="center"/>
        <w:rPr>
          <w:rFonts w:ascii="Palatino Linotype" w:eastAsia="Calibri" w:hAnsi="Palatino Linotype" w:cs="Palatino Linotype"/>
          <w:b/>
          <w:bCs/>
          <w:w w:val="99"/>
          <w:kern w:val="2"/>
          <w:sz w:val="24"/>
          <w:szCs w:val="24"/>
          <w:lang w:eastAsia="hi-IN" w:bidi="hi-IN"/>
        </w:rPr>
      </w:pPr>
      <w:r w:rsidRPr="0080621B">
        <w:rPr>
          <w:rFonts w:ascii="Palatino Linotype" w:eastAsia="Calibri" w:hAnsi="Palatino Linotype" w:cs="Palatino Linotype"/>
          <w:b/>
          <w:bCs/>
          <w:w w:val="99"/>
          <w:kern w:val="2"/>
          <w:sz w:val="24"/>
          <w:szCs w:val="24"/>
          <w:lang w:eastAsia="hi-IN" w:bidi="hi-IN"/>
        </w:rPr>
        <w:t>a</w:t>
      </w:r>
    </w:p>
    <w:p w:rsidR="0080621B" w:rsidRPr="0080621B" w:rsidRDefault="0080621B" w:rsidP="0080621B">
      <w:pPr>
        <w:widowControl w:val="0"/>
        <w:suppressAutoHyphens/>
        <w:jc w:val="center"/>
        <w:rPr>
          <w:rFonts w:ascii="Palatino Linotype" w:eastAsia="Calibri" w:hAnsi="Palatino Linotype" w:cs="Palatino Linotype"/>
          <w:b/>
          <w:bCs/>
          <w:kern w:val="2"/>
          <w:sz w:val="24"/>
          <w:szCs w:val="24"/>
          <w:lang w:eastAsia="hi-IN" w:bidi="hi-IN"/>
        </w:rPr>
      </w:pPr>
      <w:r w:rsidRPr="0080621B">
        <w:rPr>
          <w:rFonts w:ascii="Palatino Linotype" w:eastAsia="Calibri" w:hAnsi="Palatino Linotype" w:cs="Palatino Linotype"/>
          <w:b/>
          <w:bCs/>
          <w:kern w:val="2"/>
          <w:sz w:val="24"/>
          <w:szCs w:val="24"/>
          <w:lang w:eastAsia="hi-IN" w:bidi="hi-IN"/>
        </w:rPr>
        <w:t>31 346 01</w:t>
      </w:r>
    </w:p>
    <w:p w:rsidR="0080621B" w:rsidRDefault="0080621B" w:rsidP="0080621B">
      <w:pPr>
        <w:widowControl w:val="0"/>
        <w:suppressAutoHyphens/>
        <w:jc w:val="center"/>
        <w:rPr>
          <w:rFonts w:ascii="Palatino Linotype" w:eastAsia="Calibri" w:hAnsi="Palatino Linotype" w:cs="Palatino Linotype"/>
          <w:b/>
          <w:bCs/>
          <w:kern w:val="2"/>
          <w:sz w:val="24"/>
          <w:szCs w:val="24"/>
          <w:lang w:eastAsia="hi-IN" w:bidi="hi-IN"/>
        </w:rPr>
      </w:pPr>
      <w:r w:rsidRPr="0080621B">
        <w:rPr>
          <w:rFonts w:ascii="Palatino Linotype" w:eastAsia="Calibri" w:hAnsi="Palatino Linotype" w:cs="Palatino Linotype"/>
          <w:b/>
          <w:bCs/>
          <w:kern w:val="2"/>
          <w:sz w:val="24"/>
          <w:szCs w:val="24"/>
          <w:lang w:eastAsia="hi-IN" w:bidi="hi-IN"/>
        </w:rPr>
        <w:t>GÉP-</w:t>
      </w:r>
      <w:r w:rsidR="000E3D60">
        <w:rPr>
          <w:rFonts w:ascii="Palatino Linotype" w:eastAsia="Calibri" w:hAnsi="Palatino Linotype" w:cs="Palatino Linotype"/>
          <w:b/>
          <w:bCs/>
          <w:kern w:val="2"/>
          <w:sz w:val="24"/>
          <w:szCs w:val="24"/>
          <w:lang w:eastAsia="hi-IN" w:bidi="hi-IN"/>
        </w:rPr>
        <w:t xml:space="preserve"> </w:t>
      </w:r>
      <w:r w:rsidRPr="0080621B">
        <w:rPr>
          <w:rFonts w:ascii="Palatino Linotype" w:eastAsia="Calibri" w:hAnsi="Palatino Linotype" w:cs="Palatino Linotype"/>
          <w:b/>
          <w:bCs/>
          <w:kern w:val="2"/>
          <w:sz w:val="24"/>
          <w:szCs w:val="24"/>
          <w:lang w:eastAsia="hi-IN" w:bidi="hi-IN"/>
        </w:rPr>
        <w:t>ÉS GYORSÍRÓ, SZÖVEGSZERKESZTŐ</w:t>
      </w:r>
    </w:p>
    <w:p w:rsidR="00382BF0" w:rsidRPr="0080621B" w:rsidRDefault="00382BF0" w:rsidP="0080621B">
      <w:pPr>
        <w:widowControl w:val="0"/>
        <w:suppressAutoHyphens/>
        <w:jc w:val="center"/>
        <w:rPr>
          <w:rFonts w:ascii="Palatino Linotype" w:eastAsia="Calibri" w:hAnsi="Palatino Linotype" w:cs="Palatino Linotype"/>
          <w:kern w:val="2"/>
          <w:sz w:val="24"/>
          <w:szCs w:val="24"/>
          <w:lang w:eastAsia="hi-IN" w:bidi="hi-IN"/>
        </w:rPr>
      </w:pPr>
    </w:p>
    <w:p w:rsidR="00382BF0" w:rsidRDefault="00382BF0" w:rsidP="00382BF0">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rész</w:t>
      </w:r>
      <w:r w:rsidRPr="000E120B">
        <w:rPr>
          <w:rFonts w:ascii="Palatino Linotype" w:hAnsi="Palatino Linotype" w:cs="Mangal"/>
          <w:b/>
          <w:bCs/>
          <w:kern w:val="1"/>
          <w:sz w:val="24"/>
          <w:szCs w:val="24"/>
          <w:lang w:eastAsia="hi-IN" w:bidi="hi-IN"/>
        </w:rPr>
        <w:t>szakképesítés</w:t>
      </w:r>
    </w:p>
    <w:p w:rsidR="00382BF0" w:rsidRDefault="00382BF0" w:rsidP="00382BF0">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382BF0" w:rsidRPr="000E120B" w:rsidRDefault="00382BF0" w:rsidP="00382BF0">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látássérültek (sl</w:t>
      </w:r>
      <w:r w:rsidRPr="00D1140D">
        <w:rPr>
          <w:rFonts w:ascii="Palatino Linotype" w:hAnsi="Palatino Linotype" w:cs="Mangal"/>
          <w:b/>
          <w:bCs/>
          <w:kern w:val="1"/>
          <w:sz w:val="24"/>
          <w:szCs w:val="24"/>
          <w:lang w:eastAsia="hi-IN" w:bidi="hi-IN"/>
        </w:rPr>
        <w:t>)</w:t>
      </w:r>
      <w:r>
        <w:rPr>
          <w:rFonts w:ascii="Palatino Linotype" w:hAnsi="Palatino Linotype" w:cs="Mangal"/>
          <w:b/>
          <w:bCs/>
          <w:kern w:val="1"/>
          <w:sz w:val="24"/>
          <w:szCs w:val="24"/>
          <w:lang w:eastAsia="hi-IN" w:bidi="hi-IN"/>
        </w:rPr>
        <w:t xml:space="preserve"> számára</w:t>
      </w:r>
    </w:p>
    <w:p w:rsidR="00382BF0" w:rsidRDefault="00382BF0" w:rsidP="0080621B">
      <w:pPr>
        <w:widowControl w:val="0"/>
        <w:suppressAutoHyphens/>
        <w:jc w:val="center"/>
        <w:rPr>
          <w:rFonts w:ascii="Palatino Linotype" w:hAnsi="Palatino Linotype" w:cs="Mangal"/>
          <w:b/>
          <w:bCs/>
          <w:caps/>
          <w:kern w:val="24"/>
          <w:sz w:val="24"/>
          <w:szCs w:val="24"/>
          <w:lang w:eastAsia="hi-IN" w:bidi="hi-IN"/>
        </w:rPr>
      </w:pPr>
    </w:p>
    <w:p w:rsidR="00382BF0" w:rsidRDefault="00382BF0" w:rsidP="00382BF0">
      <w:pPr>
        <w:widowControl w:val="0"/>
        <w:suppressAutoHyphens/>
        <w:jc w:val="center"/>
        <w:rPr>
          <w:rFonts w:ascii="Palatino Linotype" w:hAnsi="Palatino Linotype" w:cs="Mangal"/>
          <w:bCs/>
          <w:kern w:val="1"/>
          <w:sz w:val="24"/>
          <w:szCs w:val="24"/>
          <w:lang w:eastAsia="hi-IN" w:bidi="hi-IN"/>
        </w:rPr>
      </w:pPr>
      <w:r w:rsidRPr="000C44D5">
        <w:rPr>
          <w:rFonts w:ascii="Palatino Linotype" w:hAnsi="Palatino Linotype" w:cs="Palatino Linotype"/>
          <w:kern w:val="1"/>
          <w:sz w:val="24"/>
          <w:szCs w:val="24"/>
          <w:lang w:eastAsia="hi-IN" w:bidi="hi-IN"/>
        </w:rPr>
        <w:t xml:space="preserve">a </w:t>
      </w:r>
      <w:r>
        <w:rPr>
          <w:rFonts w:ascii="Palatino Linotype" w:hAnsi="Palatino Linotype" w:cs="Palatino Linotype"/>
          <w:kern w:val="1"/>
          <w:sz w:val="24"/>
          <w:szCs w:val="24"/>
          <w:lang w:eastAsia="hi-IN" w:bidi="hi-IN"/>
        </w:rPr>
        <w:t>54 346 01</w:t>
      </w:r>
      <w:r w:rsidRPr="0067328B">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 xml:space="preserve">Irodai asszisztens </w:t>
      </w:r>
      <w:r w:rsidRPr="000C44D5">
        <w:rPr>
          <w:rFonts w:ascii="Palatino Linotype" w:hAnsi="Palatino Linotype" w:cs="Mangal"/>
          <w:bCs/>
          <w:kern w:val="1"/>
          <w:sz w:val="24"/>
          <w:szCs w:val="24"/>
          <w:lang w:eastAsia="hi-IN" w:bidi="hi-IN"/>
        </w:rPr>
        <w:t>szakképesítés kerettanterve alapján</w:t>
      </w:r>
    </w:p>
    <w:p w:rsidR="0080621B" w:rsidRDefault="0080621B" w:rsidP="004164A9">
      <w:pPr>
        <w:widowControl w:val="0"/>
        <w:suppressAutoHyphens/>
        <w:jc w:val="both"/>
        <w:rPr>
          <w:rFonts w:ascii="Palatino Linotype" w:hAnsi="Palatino Linotype" w:cs="Mangal"/>
          <w:b/>
          <w:bCs/>
          <w:kern w:val="1"/>
          <w:sz w:val="24"/>
          <w:szCs w:val="24"/>
          <w:lang w:eastAsia="hi-IN" w:bidi="hi-IN"/>
        </w:rPr>
      </w:pPr>
    </w:p>
    <w:p w:rsidR="0080621B" w:rsidRDefault="0080621B" w:rsidP="004164A9">
      <w:pPr>
        <w:widowControl w:val="0"/>
        <w:suppressAutoHyphens/>
        <w:jc w:val="both"/>
        <w:rPr>
          <w:rFonts w:ascii="Palatino Linotype" w:hAnsi="Palatino Linotype" w:cs="Mangal"/>
          <w:b/>
          <w:bCs/>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9674A5" w:rsidRDefault="009674A5" w:rsidP="009674A5">
      <w:pPr>
        <w:widowControl w:val="0"/>
        <w:suppressAutoHyphens/>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bookmarkStart w:id="0" w:name="_GoBack"/>
      <w:bookmarkEnd w:id="0"/>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r w:rsidR="004164A9"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556403">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556403">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ind w:left="915"/>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556403">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5813A2">
        <w:rPr>
          <w:rFonts w:ascii="Palatino Linotype" w:hAnsi="Palatino Linotype"/>
          <w:kern w:val="1"/>
          <w:sz w:val="24"/>
          <w:szCs w:val="24"/>
          <w:lang w:eastAsia="hi-IN" w:bidi="hi-IN"/>
        </w:rPr>
        <w:t>K</w:t>
      </w:r>
      <w:r w:rsidR="005813A2" w:rsidRPr="000E120B">
        <w:rPr>
          <w:rFonts w:ascii="Palatino Linotype" w:hAnsi="Palatino Linotype"/>
          <w:kern w:val="1"/>
          <w:sz w:val="24"/>
          <w:szCs w:val="24"/>
          <w:lang w:eastAsia="hi-IN" w:bidi="hi-IN"/>
        </w:rPr>
        <w:t>ormányrendelet</w:t>
      </w:r>
      <w:r w:rsidRPr="000E120B">
        <w:rPr>
          <w:rFonts w:ascii="Palatino Linotype" w:hAnsi="Palatino Linotype"/>
          <w:kern w:val="1"/>
          <w:sz w:val="24"/>
          <w:szCs w:val="24"/>
          <w:lang w:eastAsia="hi-IN" w:bidi="hi-IN"/>
        </w:rPr>
        <w:t>,</w:t>
      </w:r>
    </w:p>
    <w:p w:rsidR="004164A9" w:rsidRPr="000E120B" w:rsidRDefault="004164A9" w:rsidP="00556403">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4164A9" w:rsidRDefault="004164A9" w:rsidP="004164A9">
      <w:pPr>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sidR="001E7A18">
        <w:rPr>
          <w:rFonts w:ascii="Palatino Linotype" w:hAnsi="Palatino Linotype"/>
          <w:kern w:val="1"/>
          <w:sz w:val="24"/>
          <w:szCs w:val="24"/>
          <w:lang w:eastAsia="hi-IN" w:bidi="hi-IN"/>
        </w:rPr>
        <w:t>a</w:t>
      </w:r>
      <w:r w:rsidRPr="000E120B">
        <w:rPr>
          <w:rFonts w:ascii="Palatino Linotype" w:hAnsi="Palatino Linotype"/>
          <w:kern w:val="1"/>
          <w:sz w:val="24"/>
          <w:szCs w:val="24"/>
          <w:lang w:eastAsia="hi-IN" w:bidi="hi-IN"/>
        </w:rPr>
        <w:t xml:space="preserve"> </w:t>
      </w:r>
      <w:r w:rsidR="001E7A18">
        <w:rPr>
          <w:rFonts w:ascii="Palatino Linotype" w:hAnsi="Palatino Linotype"/>
          <w:kern w:val="1"/>
          <w:sz w:val="24"/>
          <w:szCs w:val="24"/>
          <w:lang w:eastAsia="hi-IN" w:bidi="hi-IN"/>
        </w:rPr>
        <w:t>31 346 01</w:t>
      </w:r>
      <w:r w:rsidR="00382BF0">
        <w:rPr>
          <w:rFonts w:ascii="Palatino Linotype" w:hAnsi="Palatino Linotype"/>
          <w:kern w:val="1"/>
          <w:sz w:val="24"/>
          <w:szCs w:val="24"/>
          <w:lang w:eastAsia="hi-IN" w:bidi="hi-IN"/>
        </w:rPr>
        <w:t xml:space="preserve"> </w:t>
      </w:r>
      <w:r w:rsidR="001E7A18">
        <w:rPr>
          <w:rFonts w:ascii="Palatino Linotype" w:hAnsi="Palatino Linotype"/>
          <w:kern w:val="1"/>
          <w:sz w:val="24"/>
          <w:szCs w:val="24"/>
          <w:lang w:eastAsia="hi-IN" w:bidi="hi-IN"/>
        </w:rPr>
        <w:t>Gép- és gyorsíró, szövegszerkesztő</w:t>
      </w:r>
      <w:r w:rsidR="00382BF0">
        <w:rPr>
          <w:rFonts w:ascii="Palatino Linotype" w:hAnsi="Palatino Linotype"/>
          <w:kern w:val="1"/>
          <w:sz w:val="24"/>
          <w:szCs w:val="24"/>
          <w:lang w:eastAsia="hi-IN" w:bidi="hi-IN"/>
        </w:rPr>
        <w:t xml:space="preserve"> </w:t>
      </w:r>
      <w:r w:rsidRPr="00A55B8C">
        <w:rPr>
          <w:rFonts w:ascii="Palatino Linotype" w:hAnsi="Palatino Linotype"/>
          <w:kern w:val="1"/>
          <w:sz w:val="24"/>
          <w:szCs w:val="24"/>
          <w:lang w:eastAsia="hi-IN" w:bidi="hi-IN"/>
        </w:rPr>
        <w:t xml:space="preserve">részszakképesítés </w:t>
      </w:r>
      <w:r w:rsidRPr="000E120B">
        <w:rPr>
          <w:rFonts w:ascii="Palatino Linotype" w:hAnsi="Palatino Linotype"/>
          <w:kern w:val="1"/>
          <w:sz w:val="24"/>
          <w:szCs w:val="24"/>
          <w:lang w:eastAsia="hi-IN" w:bidi="hi-IN"/>
        </w:rPr>
        <w:t>szakmai és v</w:t>
      </w:r>
      <w:r w:rsidR="00382BF0">
        <w:rPr>
          <w:rFonts w:ascii="Palatino Linotype" w:hAnsi="Palatino Linotype"/>
          <w:kern w:val="1"/>
          <w:sz w:val="24"/>
          <w:szCs w:val="24"/>
          <w:lang w:eastAsia="hi-IN" w:bidi="hi-IN"/>
        </w:rPr>
        <w:t xml:space="preserve">izsgakövetelményeit tartalmazó </w:t>
      </w:r>
      <w:r w:rsidR="000E3D60">
        <w:rPr>
          <w:rFonts w:ascii="Palatino Linotype" w:hAnsi="Palatino Linotype"/>
          <w:kern w:val="1"/>
          <w:sz w:val="24"/>
          <w:szCs w:val="24"/>
          <w:lang w:eastAsia="hi-IN" w:bidi="hi-IN"/>
        </w:rPr>
        <w:t>27</w:t>
      </w:r>
      <w:r w:rsidR="000E3D60" w:rsidRPr="000E120B">
        <w:rPr>
          <w:rFonts w:ascii="Palatino Linotype" w:hAnsi="Palatino Linotype"/>
          <w:kern w:val="1"/>
          <w:sz w:val="24"/>
          <w:szCs w:val="24"/>
          <w:lang w:eastAsia="hi-IN" w:bidi="hi-IN"/>
        </w:rPr>
        <w:t>/201</w:t>
      </w:r>
      <w:r w:rsidR="000E3D60">
        <w:rPr>
          <w:rFonts w:ascii="Palatino Linotype" w:hAnsi="Palatino Linotype"/>
          <w:kern w:val="1"/>
          <w:sz w:val="24"/>
          <w:szCs w:val="24"/>
          <w:lang w:eastAsia="hi-IN" w:bidi="hi-IN"/>
        </w:rPr>
        <w:t>2</w:t>
      </w:r>
      <w:r w:rsidR="000E3D60" w:rsidRPr="000E120B">
        <w:rPr>
          <w:rFonts w:ascii="Palatino Linotype" w:hAnsi="Palatino Linotype"/>
          <w:kern w:val="1"/>
          <w:sz w:val="24"/>
          <w:szCs w:val="24"/>
          <w:lang w:eastAsia="hi-IN" w:bidi="hi-IN"/>
        </w:rPr>
        <w:t>. (</w:t>
      </w:r>
      <w:r w:rsidR="000E3D60">
        <w:rPr>
          <w:rFonts w:ascii="Palatino Linotype" w:hAnsi="Palatino Linotype"/>
          <w:kern w:val="1"/>
          <w:sz w:val="24"/>
          <w:szCs w:val="24"/>
          <w:lang w:eastAsia="hi-IN" w:bidi="hi-IN"/>
        </w:rPr>
        <w:t>VIII. 27</w:t>
      </w:r>
      <w:r w:rsidR="000E3D60" w:rsidRPr="000E120B">
        <w:rPr>
          <w:rFonts w:ascii="Palatino Linotype" w:hAnsi="Palatino Linotype"/>
          <w:kern w:val="1"/>
          <w:sz w:val="24"/>
          <w:szCs w:val="24"/>
          <w:lang w:eastAsia="hi-IN" w:bidi="hi-IN"/>
        </w:rPr>
        <w:t xml:space="preserve">) </w:t>
      </w:r>
      <w:r w:rsidR="000E3D60">
        <w:rPr>
          <w:rFonts w:ascii="Palatino Linotype" w:hAnsi="Palatino Linotype"/>
          <w:kern w:val="1"/>
          <w:sz w:val="24"/>
          <w:szCs w:val="24"/>
          <w:lang w:eastAsia="hi-IN" w:bidi="hi-IN"/>
        </w:rPr>
        <w:t>NGM</w:t>
      </w:r>
      <w:r w:rsidR="000E3D60" w:rsidRPr="000E120B">
        <w:rPr>
          <w:rFonts w:ascii="Palatino Linotype" w:hAnsi="Palatino Linotype"/>
          <w:kern w:val="1"/>
          <w:sz w:val="24"/>
          <w:szCs w:val="24"/>
          <w:lang w:eastAsia="hi-IN" w:bidi="hi-IN"/>
        </w:rPr>
        <w:t xml:space="preserve"> rendelet</w:t>
      </w:r>
      <w:r w:rsidR="000E3D60">
        <w:rPr>
          <w:rFonts w:ascii="Palatino Linotype" w:hAnsi="Palatino Linotype"/>
          <w:kern w:val="1"/>
          <w:sz w:val="24"/>
          <w:szCs w:val="24"/>
          <w:lang w:eastAsia="hi-IN" w:bidi="hi-IN"/>
        </w:rPr>
        <w:t>,</w:t>
      </w:r>
    </w:p>
    <w:p w:rsidR="004164A9" w:rsidRPr="005A3B5B" w:rsidRDefault="001E7A18" w:rsidP="00556403">
      <w:pPr>
        <w:numPr>
          <w:ilvl w:val="0"/>
          <w:numId w:val="1"/>
        </w:numPr>
        <w:jc w:val="both"/>
        <w:rPr>
          <w:rFonts w:ascii="Palatino Linotype" w:hAnsi="Palatino Linotype"/>
          <w:sz w:val="24"/>
          <w:szCs w:val="24"/>
        </w:rPr>
      </w:pPr>
      <w:r>
        <w:rPr>
          <w:rFonts w:ascii="Palatino Linotype" w:hAnsi="Palatino Linotype"/>
          <w:kern w:val="1"/>
          <w:sz w:val="24"/>
          <w:szCs w:val="24"/>
          <w:lang w:eastAsia="hi-IN" w:bidi="hi-IN"/>
        </w:rPr>
        <w:t xml:space="preserve">a </w:t>
      </w:r>
      <w:r w:rsidR="004164A9" w:rsidRPr="005A3B5B">
        <w:rPr>
          <w:rFonts w:ascii="Palatino Linotype" w:hAnsi="Palatino Linotype"/>
          <w:kern w:val="1"/>
          <w:sz w:val="24"/>
          <w:szCs w:val="24"/>
          <w:lang w:eastAsia="hi-IN" w:bidi="hi-IN"/>
        </w:rPr>
        <w:t>szakképesítés</w:t>
      </w:r>
      <w:r w:rsidR="004164A9">
        <w:rPr>
          <w:rFonts w:ascii="Palatino Linotype" w:hAnsi="Palatino Linotype"/>
          <w:kern w:val="1"/>
          <w:sz w:val="24"/>
          <w:szCs w:val="24"/>
          <w:lang w:eastAsia="hi-IN" w:bidi="hi-IN"/>
        </w:rPr>
        <w:t>ek</w:t>
      </w:r>
      <w:r w:rsidR="004164A9" w:rsidRPr="005A3B5B">
        <w:rPr>
          <w:rFonts w:ascii="Palatino Linotype" w:hAnsi="Palatino Linotype"/>
          <w:kern w:val="1"/>
          <w:sz w:val="24"/>
          <w:szCs w:val="24"/>
          <w:lang w:eastAsia="hi-IN" w:bidi="hi-IN"/>
        </w:rPr>
        <w:t xml:space="preserve"> kerettanterv</w:t>
      </w:r>
      <w:r w:rsidR="004164A9">
        <w:rPr>
          <w:rFonts w:ascii="Palatino Linotype" w:hAnsi="Palatino Linotype"/>
          <w:kern w:val="1"/>
          <w:sz w:val="24"/>
          <w:szCs w:val="24"/>
          <w:lang w:eastAsia="hi-IN" w:bidi="hi-IN"/>
        </w:rPr>
        <w:t>ei</w:t>
      </w:r>
      <w:r w:rsidR="00382BF0">
        <w:rPr>
          <w:rFonts w:ascii="Palatino Linotype" w:hAnsi="Palatino Linotype"/>
          <w:kern w:val="1"/>
          <w:sz w:val="24"/>
          <w:szCs w:val="24"/>
          <w:lang w:eastAsia="hi-IN" w:bidi="hi-IN"/>
        </w:rPr>
        <w:t xml:space="preserve">t tartalmazó </w:t>
      </w:r>
      <w:r w:rsidR="004164A9" w:rsidRPr="005A3B5B">
        <w:rPr>
          <w:rFonts w:ascii="Palatino Linotype" w:hAnsi="Palatino Linotype"/>
          <w:kern w:val="1"/>
          <w:sz w:val="24"/>
          <w:szCs w:val="24"/>
          <w:lang w:eastAsia="hi-IN" w:bidi="hi-IN"/>
        </w:rPr>
        <w:t>NGM rendelet</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részszakképesítés </w:t>
      </w:r>
      <w:r w:rsidRPr="000E120B">
        <w:rPr>
          <w:rFonts w:ascii="Palatino Linotype" w:hAnsi="Palatino Linotype"/>
          <w:b/>
          <w:kern w:val="1"/>
          <w:sz w:val="24"/>
          <w:szCs w:val="24"/>
          <w:lang w:eastAsia="hi-IN" w:bidi="hi-IN"/>
        </w:rPr>
        <w:t>alapadatai</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Pr="000E120B">
        <w:rPr>
          <w:rFonts w:ascii="Palatino Linotype" w:hAnsi="Palatino Linotype" w:cs="Mangal"/>
          <w:iCs/>
          <w:kern w:val="1"/>
          <w:sz w:val="24"/>
          <w:szCs w:val="24"/>
          <w:lang w:eastAsia="hi-IN" w:bidi="hi-IN"/>
        </w:rPr>
        <w:t xml:space="preserve">azonosító száma: </w:t>
      </w:r>
      <w:r w:rsidR="003455B8">
        <w:rPr>
          <w:rFonts w:ascii="Palatino Linotype" w:hAnsi="Palatino Linotype" w:cs="Mangal"/>
          <w:iCs/>
          <w:kern w:val="1"/>
          <w:sz w:val="24"/>
          <w:szCs w:val="24"/>
          <w:lang w:eastAsia="hi-IN" w:bidi="hi-IN"/>
        </w:rPr>
        <w:t>31 346 01</w:t>
      </w:r>
      <w:r w:rsidRPr="000E120B">
        <w:rPr>
          <w:rFonts w:ascii="Palatino Linotype" w:hAnsi="Palatino Linotype" w:cs="Mangal"/>
          <w:iCs/>
          <w:kern w:val="1"/>
          <w:sz w:val="24"/>
          <w:szCs w:val="24"/>
          <w:lang w:eastAsia="hi-IN" w:bidi="hi-IN"/>
        </w:rPr>
        <w:t xml:space="preserve"> </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Pr="000E120B">
        <w:rPr>
          <w:rFonts w:ascii="Palatino Linotype" w:hAnsi="Palatino Linotype" w:cs="Mangal"/>
          <w:iCs/>
          <w:kern w:val="1"/>
          <w:sz w:val="24"/>
          <w:szCs w:val="24"/>
          <w:lang w:eastAsia="hi-IN" w:bidi="hi-IN"/>
        </w:rPr>
        <w:t>megnevezése:</w:t>
      </w:r>
      <w:r w:rsidR="003455B8">
        <w:rPr>
          <w:rFonts w:ascii="Palatino Linotype" w:hAnsi="Palatino Linotype" w:cs="Mangal"/>
          <w:iCs/>
          <w:kern w:val="1"/>
          <w:sz w:val="24"/>
          <w:szCs w:val="24"/>
          <w:lang w:eastAsia="hi-IN" w:bidi="hi-IN"/>
        </w:rPr>
        <w:t xml:space="preserve"> </w:t>
      </w:r>
      <w:r w:rsidR="003455B8">
        <w:rPr>
          <w:rFonts w:ascii="Palatino Linotype" w:hAnsi="Palatino Linotype"/>
          <w:kern w:val="1"/>
          <w:sz w:val="24"/>
          <w:szCs w:val="24"/>
          <w:lang w:eastAsia="hi-IN" w:bidi="hi-IN"/>
        </w:rPr>
        <w:t>Gép- és gyorsíró, szövegszerkesztő</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A9311F">
        <w:rPr>
          <w:rFonts w:ascii="Palatino Linotype" w:hAnsi="Palatino Linotype" w:cs="Mangal"/>
          <w:iCs/>
          <w:kern w:val="1"/>
          <w:sz w:val="24"/>
          <w:szCs w:val="24"/>
          <w:lang w:eastAsia="hi-IN" w:bidi="hi-IN"/>
        </w:rPr>
        <w:t>16. Ügyvitel</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00A9311F">
        <w:rPr>
          <w:rFonts w:ascii="Palatino Linotype" w:hAnsi="Palatino Linotype" w:cs="Mangal"/>
          <w:iCs/>
          <w:kern w:val="1"/>
          <w:sz w:val="24"/>
          <w:szCs w:val="24"/>
          <w:lang w:eastAsia="hi-IN" w:bidi="hi-IN"/>
        </w:rPr>
        <w:t>XXV. Ügyvitel</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lastRenderedPageBreak/>
        <w:t>Elméleti képzési idő aránya:</w:t>
      </w:r>
      <w:r w:rsidR="003455B8">
        <w:rPr>
          <w:rFonts w:ascii="Palatino Linotype" w:hAnsi="Palatino Linotype" w:cs="Mangal"/>
          <w:iCs/>
          <w:kern w:val="1"/>
          <w:sz w:val="24"/>
          <w:szCs w:val="24"/>
          <w:lang w:eastAsia="hi-IN" w:bidi="hi-IN"/>
        </w:rPr>
        <w:t xml:space="preserve"> 40%</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sidR="003455B8">
        <w:rPr>
          <w:rFonts w:ascii="Palatino Linotype" w:hAnsi="Palatino Linotype" w:cs="Mangal"/>
          <w:iCs/>
          <w:kern w:val="1"/>
          <w:sz w:val="24"/>
          <w:szCs w:val="24"/>
          <w:lang w:eastAsia="hi-IN" w:bidi="hi-IN"/>
        </w:rPr>
        <w:t xml:space="preserve"> 60%</w:t>
      </w: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Iskolai előképzettség: alapfokú iskolai végzettség</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vagy iskolai előképzettség hiányában</w:t>
      </w: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a képzés megkezdhető </w:t>
      </w:r>
      <w:r w:rsidR="005813A2">
        <w:rPr>
          <w:rFonts w:ascii="Palatino Linotype" w:hAnsi="Palatino Linotype" w:cs="Mangal"/>
          <w:iCs/>
          <w:kern w:val="1"/>
          <w:sz w:val="24"/>
          <w:szCs w:val="24"/>
          <w:lang w:eastAsia="hi-IN" w:bidi="hi-IN"/>
        </w:rPr>
        <w:t xml:space="preserve">a </w:t>
      </w:r>
      <w:r w:rsidR="00382BF0">
        <w:rPr>
          <w:rFonts w:ascii="Palatino Linotype" w:hAnsi="Palatino Linotype" w:cs="Mangal"/>
          <w:iCs/>
          <w:kern w:val="1"/>
          <w:sz w:val="24"/>
          <w:szCs w:val="24"/>
          <w:lang w:eastAsia="hi-IN" w:bidi="hi-IN"/>
        </w:rPr>
        <w:t>rész</w:t>
      </w:r>
      <w:r>
        <w:rPr>
          <w:rFonts w:ascii="Palatino Linotype" w:hAnsi="Palatino Linotype" w:cs="Mangal"/>
          <w:iCs/>
          <w:kern w:val="1"/>
          <w:sz w:val="24"/>
          <w:szCs w:val="24"/>
          <w:lang w:eastAsia="hi-IN" w:bidi="hi-IN"/>
        </w:rPr>
        <w:t>szakképesítés</w:t>
      </w:r>
      <w:r w:rsidR="005813A2">
        <w:rPr>
          <w:rFonts w:ascii="Palatino Linotype" w:hAnsi="Palatino Linotype" w:cs="Mangal"/>
          <w:iCs/>
          <w:kern w:val="1"/>
          <w:sz w:val="24"/>
          <w:szCs w:val="24"/>
          <w:lang w:eastAsia="hi-IN" w:bidi="hi-IN"/>
        </w:rPr>
        <w:t xml:space="preserve"> szakmai és vizsgakövetelményeit</w:t>
      </w:r>
      <w:r>
        <w:rPr>
          <w:rFonts w:ascii="Palatino Linotype" w:hAnsi="Palatino Linotype" w:cs="Mangal"/>
          <w:iCs/>
          <w:kern w:val="1"/>
          <w:sz w:val="24"/>
          <w:szCs w:val="24"/>
          <w:lang w:eastAsia="hi-IN" w:bidi="hi-IN"/>
        </w:rPr>
        <w:t xml:space="preserve"> kiadó</w:t>
      </w:r>
      <w:r w:rsidRPr="00142BC6">
        <w:rPr>
          <w:rFonts w:ascii="Palatino Linotype" w:hAnsi="Palatino Linotype" w:cs="Mangal"/>
          <w:iCs/>
          <w:kern w:val="1"/>
          <w:sz w:val="24"/>
          <w:szCs w:val="24"/>
          <w:lang w:eastAsia="hi-IN" w:bidi="hi-IN"/>
        </w:rPr>
        <w:t xml:space="preserve"> rendelet 3. számú mellékletében a</w:t>
      </w:r>
      <w:r w:rsidR="003455B8">
        <w:rPr>
          <w:rFonts w:ascii="Palatino Linotype" w:hAnsi="Palatino Linotype" w:cs="Mangal"/>
          <w:iCs/>
          <w:kern w:val="1"/>
          <w:sz w:val="24"/>
          <w:szCs w:val="24"/>
          <w:lang w:eastAsia="hi-IN" w:bidi="hi-IN"/>
        </w:rPr>
        <w:t xml:space="preserve"> </w:t>
      </w:r>
      <w:r w:rsidR="005813A2">
        <w:rPr>
          <w:rFonts w:ascii="Palatino Linotype" w:hAnsi="Palatino Linotype" w:cs="Mangal"/>
          <w:iCs/>
          <w:kern w:val="1"/>
          <w:sz w:val="24"/>
          <w:szCs w:val="24"/>
          <w:lang w:eastAsia="hi-IN" w:bidi="hi-IN"/>
        </w:rPr>
        <w:t xml:space="preserve">16. </w:t>
      </w:r>
      <w:r w:rsidR="003455B8">
        <w:rPr>
          <w:rFonts w:ascii="Palatino Linotype" w:hAnsi="Palatino Linotype" w:cs="Mangal"/>
          <w:iCs/>
          <w:kern w:val="1"/>
          <w:sz w:val="24"/>
          <w:szCs w:val="24"/>
          <w:lang w:eastAsia="hi-IN" w:bidi="hi-IN"/>
        </w:rPr>
        <w:t xml:space="preserve">Ügyvitel </w:t>
      </w:r>
      <w:r w:rsidRPr="00142BC6">
        <w:rPr>
          <w:rFonts w:ascii="Palatino Linotype" w:hAnsi="Palatino Linotype" w:cs="Mangal"/>
          <w:iCs/>
          <w:kern w:val="1"/>
          <w:sz w:val="24"/>
          <w:szCs w:val="24"/>
          <w:lang w:eastAsia="hi-IN" w:bidi="hi-IN"/>
        </w:rPr>
        <w:t>szakmacsoportra meghatározott kompetenciák birtokában</w:t>
      </w:r>
    </w:p>
    <w:p w:rsidR="004164A9" w:rsidRPr="000E120B"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3455B8">
        <w:rPr>
          <w:rFonts w:ascii="Palatino Linotype" w:hAnsi="Palatino Linotype" w:cs="Mangal"/>
          <w:iCs/>
          <w:kern w:val="1"/>
          <w:sz w:val="24"/>
          <w:szCs w:val="24"/>
          <w:lang w:eastAsia="hi-IN" w:bidi="hi-IN"/>
        </w:rPr>
        <w:t xml:space="preserve"> -</w:t>
      </w: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w:t>
      </w:r>
      <w:r w:rsidR="003455B8">
        <w:rPr>
          <w:rFonts w:ascii="Palatino Linotype" w:hAnsi="Palatino Linotype" w:cs="Mangal"/>
          <w:iCs/>
          <w:kern w:val="1"/>
          <w:sz w:val="24"/>
          <w:szCs w:val="24"/>
          <w:lang w:eastAsia="hi-IN" w:bidi="hi-IN"/>
        </w:rPr>
        <w:t xml:space="preserve"> szükségesek</w:t>
      </w:r>
    </w:p>
    <w:p w:rsidR="004164A9"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164A9" w:rsidRPr="00142BC6" w:rsidRDefault="004164A9" w:rsidP="004164A9">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4164A9" w:rsidRPr="00DA2C49" w:rsidRDefault="004164A9" w:rsidP="004164A9">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w:t>
      </w:r>
    </w:p>
    <w:p w:rsidR="004164A9" w:rsidRPr="00DA2C49"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164A9" w:rsidRPr="000E120B" w:rsidTr="004164A9">
        <w:trPr>
          <w:jc w:val="center"/>
        </w:trPr>
        <w:tc>
          <w:tcPr>
            <w:tcW w:w="4053" w:type="dxa"/>
            <w:tcBorders>
              <w:top w:val="single" w:sz="4" w:space="0" w:color="auto"/>
              <w:left w:val="single" w:sz="4" w:space="0" w:color="auto"/>
              <w:bottom w:val="single" w:sz="4" w:space="0" w:color="auto"/>
              <w:right w:val="single" w:sz="4" w:space="0" w:color="auto"/>
            </w:tcBorders>
          </w:tcPr>
          <w:p w:rsidR="004164A9" w:rsidRPr="000E120B" w:rsidRDefault="004164A9" w:rsidP="004164A9">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4164A9" w:rsidRPr="000E120B" w:rsidRDefault="004164A9" w:rsidP="004164A9">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R</w:t>
            </w:r>
            <w:r w:rsidRPr="007272A7">
              <w:rPr>
                <w:rFonts w:ascii="Palatino Linotype" w:hAnsi="Palatino Linotype"/>
                <w:b/>
                <w:kern w:val="1"/>
                <w:sz w:val="24"/>
                <w:szCs w:val="24"/>
                <w:lang w:eastAsia="hi-IN" w:bidi="hi-IN"/>
              </w:rPr>
              <w:t xml:space="preserve">észszakképesítés </w:t>
            </w:r>
            <w:r w:rsidRPr="000E120B">
              <w:rPr>
                <w:rFonts w:ascii="Palatino Linotype" w:hAnsi="Palatino Linotype"/>
                <w:b/>
                <w:kern w:val="1"/>
                <w:sz w:val="24"/>
                <w:szCs w:val="24"/>
                <w:lang w:eastAsia="hi-IN" w:bidi="hi-IN"/>
              </w:rPr>
              <w:t>/Szakképzettség</w:t>
            </w:r>
          </w:p>
        </w:tc>
      </w:tr>
      <w:tr w:rsidR="004164A9" w:rsidRPr="000E120B" w:rsidTr="004164A9">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4164A9" w:rsidRPr="000E120B" w:rsidRDefault="003455B8" w:rsidP="0080621B">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4164A9" w:rsidRPr="000E120B" w:rsidRDefault="003455B8" w:rsidP="0080621B">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4164A9" w:rsidRPr="000E120B" w:rsidRDefault="004164A9" w:rsidP="004164A9">
      <w:pPr>
        <w:widowControl w:val="0"/>
        <w:suppressAutoHyphens/>
        <w:jc w:val="both"/>
        <w:rPr>
          <w:rFonts w:ascii="Palatino Linotype" w:hAnsi="Palatino Linotype"/>
          <w:b/>
          <w:kern w:val="1"/>
          <w:sz w:val="24"/>
          <w:szCs w:val="24"/>
          <w:lang w:eastAsia="hi-IN" w:bidi="hi-IN"/>
        </w:rPr>
      </w:pPr>
    </w:p>
    <w:p w:rsidR="004164A9" w:rsidRPr="000E120B" w:rsidRDefault="004164A9" w:rsidP="004164A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4164A9"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részszakképesítés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r w:rsidR="00382BF0">
        <w:rPr>
          <w:rFonts w:ascii="Palatino Linotype" w:hAnsi="Palatino Linotype"/>
          <w:kern w:val="1"/>
          <w:sz w:val="24"/>
          <w:szCs w:val="24"/>
          <w:lang w:eastAsia="hi-IN" w:bidi="hi-IN"/>
        </w:rPr>
        <w:t>nincs</w:t>
      </w: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Default="004164A9" w:rsidP="004164A9">
      <w:pPr>
        <w:widowControl w:val="0"/>
        <w:suppressAutoHyphens/>
        <w:jc w:val="both"/>
        <w:rPr>
          <w:rFonts w:ascii="Palatino Linotype" w:hAnsi="Palatino Linotype"/>
          <w:i/>
          <w:kern w:val="1"/>
          <w:sz w:val="24"/>
          <w:szCs w:val="24"/>
          <w:lang w:eastAsia="hi-IN" w:bidi="hi-IN"/>
        </w:rPr>
      </w:pPr>
      <w:r w:rsidRPr="003E6FF7">
        <w:rPr>
          <w:rFonts w:ascii="Palatino Linotype" w:hAnsi="Palatino Linotype"/>
          <w:i/>
          <w:kern w:val="1"/>
          <w:sz w:val="24"/>
          <w:szCs w:val="24"/>
          <w:lang w:eastAsia="hi-IN" w:bidi="hi-IN"/>
        </w:rPr>
        <w:t>Ajánlás a szakmai képzés lebonyolításához szükséges további eszközökre és felszerelésekre:</w:t>
      </w:r>
    </w:p>
    <w:p w:rsidR="0080621B" w:rsidRDefault="0080621B" w:rsidP="004164A9">
      <w:pPr>
        <w:widowControl w:val="0"/>
        <w:suppressAutoHyphens/>
        <w:jc w:val="both"/>
        <w:rPr>
          <w:rFonts w:ascii="Palatino Linotype" w:hAnsi="Palatino Linotype"/>
          <w:i/>
          <w:kern w:val="1"/>
          <w:sz w:val="24"/>
          <w:szCs w:val="24"/>
          <w:lang w:eastAsia="hi-IN" w:bidi="hi-IN"/>
        </w:rPr>
      </w:pPr>
    </w:p>
    <w:p w:rsidR="00C415FA" w:rsidRPr="0080621B" w:rsidRDefault="00C415FA" w:rsidP="00C415FA">
      <w:pPr>
        <w:widowControl w:val="0"/>
        <w:suppressAutoHyphens/>
        <w:ind w:firstLine="708"/>
        <w:jc w:val="both"/>
        <w:rPr>
          <w:rFonts w:ascii="Palatino Linotype" w:hAnsi="Palatino Linotype"/>
          <w:i/>
          <w:kern w:val="1"/>
          <w:sz w:val="24"/>
          <w:szCs w:val="24"/>
          <w:lang w:eastAsia="hi-IN" w:bidi="hi-IN"/>
        </w:rPr>
      </w:pPr>
      <w:r w:rsidRPr="0080621B">
        <w:rPr>
          <w:rFonts w:ascii="Palatino Linotype" w:hAnsi="Palatino Linotype"/>
          <w:i/>
          <w:kern w:val="1"/>
          <w:sz w:val="24"/>
          <w:szCs w:val="24"/>
          <w:lang w:eastAsia="hi-IN" w:bidi="hi-IN"/>
        </w:rPr>
        <w:lastRenderedPageBreak/>
        <w:t>Braille írásra alkalmas számítógép, pontíró</w:t>
      </w:r>
    </w:p>
    <w:p w:rsidR="00C415FA" w:rsidRPr="0080621B" w:rsidRDefault="00C415FA" w:rsidP="00C415FA">
      <w:pPr>
        <w:widowControl w:val="0"/>
        <w:suppressAutoHyphens/>
        <w:jc w:val="both"/>
        <w:rPr>
          <w:rFonts w:ascii="Palatino Linotype" w:hAnsi="Palatino Linotype"/>
          <w:i/>
          <w:kern w:val="1"/>
          <w:sz w:val="24"/>
          <w:szCs w:val="24"/>
          <w:lang w:eastAsia="hi-IN" w:bidi="hi-IN"/>
        </w:rPr>
      </w:pPr>
      <w:r w:rsidRPr="0080621B">
        <w:rPr>
          <w:rFonts w:ascii="Palatino Linotype" w:hAnsi="Palatino Linotype"/>
          <w:i/>
          <w:kern w:val="1"/>
          <w:sz w:val="24"/>
          <w:szCs w:val="24"/>
          <w:lang w:eastAsia="hi-IN" w:bidi="hi-IN"/>
        </w:rPr>
        <w:tab/>
        <w:t>Braille kijelzős számítógép</w:t>
      </w:r>
    </w:p>
    <w:p w:rsidR="00C415FA" w:rsidRPr="0080621B" w:rsidRDefault="00C415FA" w:rsidP="00C415FA">
      <w:pPr>
        <w:widowControl w:val="0"/>
        <w:suppressAutoHyphens/>
        <w:jc w:val="both"/>
        <w:rPr>
          <w:rFonts w:ascii="Palatino Linotype" w:hAnsi="Palatino Linotype"/>
          <w:i/>
          <w:kern w:val="1"/>
          <w:sz w:val="24"/>
          <w:szCs w:val="24"/>
          <w:lang w:eastAsia="hi-IN" w:bidi="hi-IN"/>
        </w:rPr>
      </w:pPr>
      <w:r w:rsidRPr="0080621B">
        <w:rPr>
          <w:rFonts w:ascii="Palatino Linotype" w:hAnsi="Palatino Linotype"/>
          <w:i/>
          <w:kern w:val="1"/>
          <w:sz w:val="24"/>
          <w:szCs w:val="24"/>
          <w:lang w:eastAsia="hi-IN" w:bidi="hi-IN"/>
        </w:rPr>
        <w:tab/>
        <w:t>Képernyőolvasó program</w:t>
      </w:r>
    </w:p>
    <w:p w:rsidR="00C415FA" w:rsidRPr="0080621B" w:rsidRDefault="00C415FA" w:rsidP="00C415FA">
      <w:pPr>
        <w:widowControl w:val="0"/>
        <w:suppressAutoHyphens/>
        <w:jc w:val="both"/>
        <w:rPr>
          <w:rFonts w:ascii="Palatino Linotype" w:hAnsi="Palatino Linotype"/>
          <w:i/>
          <w:kern w:val="1"/>
          <w:sz w:val="24"/>
          <w:szCs w:val="24"/>
          <w:lang w:eastAsia="hi-IN" w:bidi="hi-IN"/>
        </w:rPr>
      </w:pPr>
      <w:r w:rsidRPr="0080621B">
        <w:rPr>
          <w:rFonts w:ascii="Palatino Linotype" w:hAnsi="Palatino Linotype"/>
          <w:i/>
          <w:kern w:val="1"/>
          <w:sz w:val="24"/>
          <w:szCs w:val="24"/>
          <w:lang w:eastAsia="hi-IN" w:bidi="hi-IN"/>
        </w:rPr>
        <w:tab/>
        <w:t>Nagyítóprogrammal ellátott számítógép</w:t>
      </w:r>
    </w:p>
    <w:p w:rsidR="004164A9" w:rsidRPr="0080621B" w:rsidRDefault="004164A9" w:rsidP="004164A9">
      <w:pPr>
        <w:widowControl w:val="0"/>
        <w:suppressAutoHyphens/>
        <w:jc w:val="both"/>
        <w:rPr>
          <w:rFonts w:ascii="Palatino Linotype" w:hAnsi="Palatino Linotype"/>
          <w:i/>
          <w:kern w:val="1"/>
          <w:sz w:val="24"/>
          <w:szCs w:val="24"/>
          <w:lang w:eastAsia="hi-IN" w:bidi="hi-IN"/>
        </w:rPr>
      </w:pPr>
    </w:p>
    <w:p w:rsidR="004164A9" w:rsidRPr="00136935" w:rsidRDefault="004164A9" w:rsidP="004164A9">
      <w:pPr>
        <w:widowControl w:val="0"/>
        <w:suppressAutoHyphens/>
        <w:jc w:val="both"/>
        <w:rPr>
          <w:rFonts w:ascii="Palatino Linotype" w:hAnsi="Palatino Linotype"/>
          <w:kern w:val="1"/>
          <w:sz w:val="24"/>
          <w:szCs w:val="24"/>
          <w:lang w:eastAsia="hi-IN" w:bidi="hi-IN"/>
        </w:rPr>
      </w:pPr>
    </w:p>
    <w:p w:rsidR="004164A9" w:rsidRPr="00382BF0" w:rsidRDefault="004164A9" w:rsidP="00556403">
      <w:pPr>
        <w:widowControl w:val="0"/>
        <w:numPr>
          <w:ilvl w:val="0"/>
          <w:numId w:val="2"/>
        </w:numPr>
        <w:suppressAutoHyphens/>
        <w:jc w:val="both"/>
        <w:rPr>
          <w:rFonts w:ascii="Palatino Linotype" w:hAnsi="Palatino Linotype"/>
          <w:b/>
          <w:kern w:val="1"/>
          <w:sz w:val="24"/>
          <w:szCs w:val="24"/>
          <w:lang w:eastAsia="hi-IN" w:bidi="hi-IN"/>
        </w:rPr>
      </w:pPr>
      <w:r w:rsidRPr="00382BF0">
        <w:rPr>
          <w:rFonts w:ascii="Palatino Linotype" w:hAnsi="Palatino Linotype"/>
          <w:b/>
          <w:kern w:val="1"/>
          <w:sz w:val="24"/>
          <w:szCs w:val="24"/>
          <w:lang w:eastAsia="hi-IN" w:bidi="hi-IN"/>
        </w:rPr>
        <w:t>A fogyatékossági típushoz kapcsolódó általános információk, javaslatok</w:t>
      </w:r>
    </w:p>
    <w:p w:rsidR="005B3DF6" w:rsidRPr="007073CF" w:rsidRDefault="005B3DF6" w:rsidP="005B3DF6">
      <w:pPr>
        <w:spacing w:line="360" w:lineRule="auto"/>
        <w:jc w:val="both"/>
        <w:rPr>
          <w:rFonts w:ascii="Palatino Linotype" w:hAnsi="Palatino Linotype"/>
          <w:b/>
          <w:sz w:val="24"/>
          <w:szCs w:val="24"/>
        </w:rPr>
      </w:pPr>
    </w:p>
    <w:p w:rsidR="005B3DF6" w:rsidRPr="007073CF" w:rsidRDefault="005B3DF6" w:rsidP="00FF24ED">
      <w:pPr>
        <w:jc w:val="center"/>
        <w:rPr>
          <w:rFonts w:ascii="Palatino Linotype" w:hAnsi="Palatino Linotype"/>
          <w:b/>
          <w:bCs/>
          <w:sz w:val="24"/>
          <w:szCs w:val="24"/>
        </w:rPr>
      </w:pPr>
      <w:r w:rsidRPr="007073CF">
        <w:rPr>
          <w:rFonts w:ascii="Palatino Linotype" w:hAnsi="Palatino Linotype"/>
          <w:b/>
          <w:bCs/>
          <w:sz w:val="24"/>
          <w:szCs w:val="24"/>
        </w:rPr>
        <w:t>Módszertani irányelvek a látássérült tanulók oktatásához</w:t>
      </w:r>
    </w:p>
    <w:p w:rsidR="005B3DF6" w:rsidRPr="007073CF" w:rsidRDefault="005B3DF6" w:rsidP="00FF24ED">
      <w:pPr>
        <w:rPr>
          <w:rFonts w:ascii="Palatino Linotype" w:hAnsi="Palatino Linotype"/>
          <w:bCs/>
          <w:sz w:val="24"/>
          <w:szCs w:val="24"/>
        </w:rPr>
      </w:pPr>
    </w:p>
    <w:p w:rsidR="005B3DF6" w:rsidRPr="00A54956" w:rsidRDefault="005B3DF6" w:rsidP="00FF24ED">
      <w:pPr>
        <w:jc w:val="center"/>
        <w:rPr>
          <w:rFonts w:ascii="Palatino Linotype" w:hAnsi="Palatino Linotype"/>
          <w:b/>
          <w:bCs/>
          <w:sz w:val="24"/>
          <w:szCs w:val="24"/>
        </w:rPr>
      </w:pPr>
      <w:r w:rsidRPr="007073CF">
        <w:rPr>
          <w:rFonts w:ascii="Palatino Linotype" w:hAnsi="Palatino Linotype"/>
          <w:b/>
          <w:bCs/>
          <w:sz w:val="24"/>
          <w:szCs w:val="24"/>
        </w:rPr>
        <w:t>A látássérülés meghatározása, felosztása és előfordulása</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látássérülés gyógypedagógiai meghatározásához a világ legtöbb országában, így hazánkban is az ENSZ Egészségügyi Világszervezetének (WHO) definícióját alkalmazzák. E szerint „Látássérültnek számít az a személy, akinek vízusa (látásélessége) a jobbik szemén maximális korrekcióval kevesebb mint 6/18 (0,33), vagy látótérszűkülete 20°, vagy szűkebb.” (WHO 1996)</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Mivel a fogalom meghatározása orvosi, ennek megértéséhez néhány szemészeti szakkifejezés ismerete szükséges.</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vízus, vagyis </w:t>
      </w:r>
      <w:r w:rsidRPr="007073CF">
        <w:rPr>
          <w:rFonts w:ascii="Palatino Linotype" w:hAnsi="Palatino Linotype"/>
          <w:i/>
          <w:iCs/>
          <w:sz w:val="24"/>
          <w:szCs w:val="24"/>
        </w:rPr>
        <w:t>látásélesség</w:t>
      </w:r>
      <w:r w:rsidRPr="007073CF">
        <w:rPr>
          <w:rFonts w:ascii="Palatino Linotype" w:hAnsi="Palatino Linotype"/>
          <w:sz w:val="24"/>
          <w:szCs w:val="24"/>
        </w:rPr>
        <w:t xml:space="preserve"> a szem felbontóképességét jelölő törtszám. A nevezőben található szám az adott jel ép látással történő felismeréséhez szükséges távolság. A számlálóban pedig az a távolság szerepel, ahonnan a vizsgált személy ugyanazt a jelet felismeri. Ezek alapján a 18/18, vagy 20/20 1,0, ami az ép szem vízusa. (Magyarországon a 20/20 mérőszámot használjuk az ép látásélesség jelölésére). Ha a személy csak 2 méterről ismeri fel a 20 méterről is felismerhető jelet, akkor vízusa 0,1.</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meghatározásban szereplő jobbik szem azt jelenti, hogy a jobban látó szem látásélessége számít kritériumként. A gyakorlatban tehát, ha valakinek az egyik szemén a vízusa 0, de a másik szemén 0,33 feletti, akkor még nem számít látássérültnek. A maximális korrekció a szemüveggel történt látásélességre utal. Ezek alapján, ha egy rövidlátó személy látásélessége 0,3 alatti, de szemüveggel javítható, akkor szintén nem alkalmazható rá a látássérült kifejezés.</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gyógypedagógiai célú terápiában és a rehabilitációban nem lehet ilyen mereven kezelni a határértékeket. Gyakran olyan gyermekeknek vagy felnőtteknek is szüksége lehet speciális segítéségre, akik a fenti kategória szoros értelmezésébe nem tartoznak bele. Ezért látássérültnek számít az az egyén is, akinek a vízusa jobb, mint 0,33, de a látását veszélyeztető szembetegsége van — vagyis bizonyos fizikai megterhelés hatására romolhat az állapota —, vagy szembetegsége progrediáló. Az előző esetben a gyógypedagógus feladata, hogy a hirtelen látásromlást megelőzze, az utóbbiban pedig az, hogy a személyt felkészítse az elkerülhetetlen látásromlás okozta eltérő érzékelési módokra, az érzékszervi áthangolódásra.</w:t>
      </w:r>
    </w:p>
    <w:p w:rsidR="005B3DF6" w:rsidRPr="007073CF" w:rsidRDefault="005B3DF6" w:rsidP="00FF24ED">
      <w:pPr>
        <w:jc w:val="both"/>
        <w:rPr>
          <w:rFonts w:ascii="Palatino Linotype" w:hAnsi="Palatino Linotype"/>
          <w:sz w:val="24"/>
          <w:szCs w:val="24"/>
        </w:rPr>
      </w:pP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lastRenderedPageBreak/>
        <w:t>Ezek az adatok azonban csak a látásélességre vonatkoznak, vagyis arra, hogy mennyivel nagyobb az a jel, amit adott távolságról felismernek, mint, amit a teljes látással fel lehet ismerni. (Ez úgy is megfogalmazható, hogy mennyivel közelebb kell menniük a látnivalóhoz, hogy azt felismerjék.)</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Az egyének látóképessége közötti különbségek másik forrása, hogy a különböző szembetegségek, öröklött, vagy szerzett elváltozások a bonyolult látószerv más-más részeit érinthetik. Ennek megfelelően más látási funkciók is sérülhetnek az látásélesség mellett, melyek a perifériás térlátás, a centrális látótér, a kontrasztérzékenység, a szemmozgások, a színlátás, a fényhez és sötéthez történő adaptáció területén jelenthetnek nagyfokú károsodást.  </w:t>
      </w:r>
    </w:p>
    <w:p w:rsidR="005B3DF6" w:rsidRPr="007073CF" w:rsidRDefault="005B3DF6" w:rsidP="00FF24ED">
      <w:pPr>
        <w:jc w:val="both"/>
        <w:rPr>
          <w:rFonts w:ascii="Palatino Linotype" w:hAnsi="Palatino Linotype"/>
          <w:i/>
          <w:iCs/>
          <w:sz w:val="24"/>
          <w:szCs w:val="24"/>
        </w:rPr>
      </w:pPr>
    </w:p>
    <w:p w:rsidR="005B3DF6" w:rsidRPr="007073CF" w:rsidRDefault="005B3DF6" w:rsidP="00FF24ED">
      <w:pPr>
        <w:jc w:val="both"/>
        <w:rPr>
          <w:rFonts w:ascii="Palatino Linotype" w:hAnsi="Palatino Linotype"/>
          <w:sz w:val="24"/>
          <w:szCs w:val="24"/>
        </w:rPr>
      </w:pPr>
      <w:r w:rsidRPr="007073CF">
        <w:rPr>
          <w:rFonts w:ascii="Palatino Linotype" w:hAnsi="Palatino Linotype"/>
          <w:i/>
          <w:iCs/>
          <w:sz w:val="24"/>
          <w:szCs w:val="24"/>
        </w:rPr>
        <w:t>Perifériás látótérszűkületet</w:t>
      </w:r>
      <w:r w:rsidRPr="007073CF">
        <w:rPr>
          <w:rFonts w:ascii="Palatino Linotype" w:hAnsi="Palatino Linotype"/>
          <w:sz w:val="24"/>
          <w:szCs w:val="24"/>
        </w:rPr>
        <w:t xml:space="preserve"> sokféle szembetegség okozhat akár úgy is, hogy az éleslátás nem károsodik. Az ép perifériás látótér alul 70°, felül 50°, temporálisan (halánték felől) 90°, nazálisan (orrnyereg felől) 60°. Ha valakinek csak 20°-os a látótere, akkor azt csőlátásnak nevezik. Természetesen a körkörös látótérszűkület mellett egyéb látótér-károsodások is lehetnek, pl. foltszerű látótérszigetek, vagy a látótér egyik felét érintő látótérkiesés. A perifériás térlátás leginkább a közlekedés-tájékozódás képességére hat ki negatívan. Sok esetben ezek a fiatalok hosszú fehér bottal, vagy vakvezető kutyával közlekednek, miközben vizuális úton olvashatnak és írhatnak.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w:t>
      </w:r>
      <w:r w:rsidRPr="007073CF">
        <w:rPr>
          <w:rFonts w:ascii="Palatino Linotype" w:hAnsi="Palatino Linotype"/>
          <w:i/>
          <w:sz w:val="24"/>
          <w:szCs w:val="24"/>
        </w:rPr>
        <w:t>centrális látótér károsodása</w:t>
      </w:r>
      <w:r w:rsidRPr="007073CF">
        <w:rPr>
          <w:rFonts w:ascii="Palatino Linotype" w:hAnsi="Palatino Linotype"/>
          <w:sz w:val="24"/>
          <w:szCs w:val="24"/>
        </w:rPr>
        <w:t xml:space="preserve"> általában azt jelenti, hogy az éleslátás helyén az illető homályosan lát, vagy egy fekete folt takarja el azt. Ezekben az esetekben az a hely, ahová a személy néz (fókuszál), nem látható, vagy nem jól látható számára, viszont ha az objektum mellé-, fölé-, vagy alánéz, akkor az inger, ha nem is túl élesen, de láthatóvá válik. Ilyenkor a pedagógus azt tapasztalja, hogy a tanuló nem az arcába, szemébe néz, hanem mellénéz. Ezt semmiképp sem szabad az udvariatlanság jelének tekinteni. Ugyanez a tanuló olvasásnál, írásnál és a közeli látást igénylő tevékenységeknél is ugyanígy jár el, néha a fejét is elfordítja, tehát szokatlan pózban tartja.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w:t>
      </w:r>
      <w:r w:rsidRPr="007073CF">
        <w:rPr>
          <w:rFonts w:ascii="Palatino Linotype" w:hAnsi="Palatino Linotype"/>
          <w:i/>
          <w:sz w:val="24"/>
          <w:szCs w:val="24"/>
        </w:rPr>
        <w:t>kontrasztérzékenység sérülése</w:t>
      </w:r>
      <w:r w:rsidRPr="007073CF">
        <w:rPr>
          <w:rFonts w:ascii="Palatino Linotype" w:hAnsi="Palatino Linotype"/>
          <w:sz w:val="24"/>
          <w:szCs w:val="24"/>
        </w:rPr>
        <w:t xml:space="preserve"> esetén a személy csak azokat a vizuális ingereket tudja felismerni, amelyek a hátterüktől nagymértékben eltérnek, tehát magas kontrasztúak. Legmagasabb kontrasztot a fehér alapon a fekete szín (vagy fordítva) ad. A kontrasztlátás akár úgy is sérülhet, hogy az illetőnek a vízusa (látásélessége) magasabb, mint a látássérülés felső határértéke. Ha valaki alacsony kontrasztú ingereket nem érzékel, akkor az arcfelismerés még egészen közelről sem lehetséges számára. Gyakran a nyomtatott szöveget azért nem tudja elolvasni, mert az írás újrahasznosított papírra készült, vagy a fénymásolat rossz minőségű. Ezekben az esetekben a nagyítás nem jelent segítséget, de a kontrasztfokozásra alkalmas elektronikus nagyítókészülékek már igen.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w:t>
      </w:r>
      <w:r w:rsidRPr="007073CF">
        <w:rPr>
          <w:rFonts w:ascii="Palatino Linotype" w:hAnsi="Palatino Linotype"/>
          <w:i/>
          <w:sz w:val="24"/>
          <w:szCs w:val="24"/>
        </w:rPr>
        <w:t>szemmozgások sérülése</w:t>
      </w:r>
      <w:r w:rsidRPr="007073CF">
        <w:rPr>
          <w:rFonts w:ascii="Palatino Linotype" w:hAnsi="Palatino Linotype"/>
          <w:sz w:val="24"/>
          <w:szCs w:val="24"/>
        </w:rPr>
        <w:t xml:space="preserve"> leggyakrabban az önkéntelen szemtekerezgés (nystagmus) formájában jelentkezik, amely a fixálást nehezíti. A szemmozgást a személy nem tudja akaratlagosan szabályozni és stressz esetén a mozgás erősödhet.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lastRenderedPageBreak/>
        <w:t xml:space="preserve">A </w:t>
      </w:r>
      <w:r w:rsidRPr="007073CF">
        <w:rPr>
          <w:rFonts w:ascii="Palatino Linotype" w:hAnsi="Palatino Linotype"/>
          <w:i/>
          <w:sz w:val="24"/>
          <w:szCs w:val="24"/>
        </w:rPr>
        <w:t>színlátás sérülése</w:t>
      </w:r>
      <w:r w:rsidRPr="007073CF">
        <w:rPr>
          <w:rFonts w:ascii="Palatino Linotype" w:hAnsi="Palatino Linotype"/>
          <w:sz w:val="24"/>
          <w:szCs w:val="24"/>
        </w:rPr>
        <w:t xml:space="preserve"> különböző színekre, vagy az összes színre kiterjedő színvakságot jelent, amely gyakran nem jár együtt más látási funkciók sérülésével, tehát akár ép éleslátás mellett is fennállhat. Sok ember megtanulja a szürke árnyalatai alapján beazonosítani a színeket. Ha erre a tanuló nem képes, akkor más jelzésekkel (pl. a színek rövidítése) is elláthatjuk a tárgyakat.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w:t>
      </w:r>
      <w:r w:rsidRPr="007073CF">
        <w:rPr>
          <w:rFonts w:ascii="Palatino Linotype" w:hAnsi="Palatino Linotype"/>
          <w:i/>
          <w:sz w:val="24"/>
          <w:szCs w:val="24"/>
        </w:rPr>
        <w:t>sötéthez való alkalmazkodás, vagy sötétadaptáció zavara</w:t>
      </w:r>
      <w:r w:rsidRPr="007073CF">
        <w:rPr>
          <w:rFonts w:ascii="Palatino Linotype" w:hAnsi="Palatino Linotype"/>
          <w:sz w:val="24"/>
          <w:szCs w:val="24"/>
        </w:rPr>
        <w:t xml:space="preserve"> esetén a fényes, jól megvilágított helyiségből egy alacsonyabb fényerősségű helyiségbe érve a tanuló percekig nem lát semmit, sőt olyan súlyos sérülés is előfordulhat, hogy már szürkületi viszonyok között is problémái lesznek. Ezt nevezzük szürkületi vakságnak, amely a környezet adaptációjával könnyen orvosolható: akár a helyiség megvilágításával, vagy egy zseblámpa használatával a probléma megszűnik.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w:t>
      </w:r>
      <w:r w:rsidRPr="007073CF">
        <w:rPr>
          <w:rFonts w:ascii="Palatino Linotype" w:hAnsi="Palatino Linotype"/>
          <w:i/>
          <w:sz w:val="24"/>
          <w:szCs w:val="24"/>
        </w:rPr>
        <w:t xml:space="preserve">fényadaptációs zavar </w:t>
      </w:r>
      <w:r w:rsidRPr="007073CF">
        <w:rPr>
          <w:rFonts w:ascii="Palatino Linotype" w:hAnsi="Palatino Linotype"/>
          <w:sz w:val="24"/>
          <w:szCs w:val="24"/>
        </w:rPr>
        <w:t xml:space="preserve">azt jelenti, hogy a személy számára már az átlagos fényesség is zavaró, mert káprázást okoz és nagymértékben rontja a láthatóságot. A túlzottan fényérzékeny, fotofóbiás tanuló kezével eltakarja a fényt, hunyorog, vagy teljesen behunyja a szemét. Számára nagyon fontos, hogy az osztályteremben az ablaktól távol és háttal ülhessen, valamint az is, hogy fényvédő szemüveget viseljen. </w:t>
      </w:r>
    </w:p>
    <w:p w:rsidR="005B3DF6" w:rsidRPr="007073CF" w:rsidRDefault="005B3DF6" w:rsidP="00FF24ED">
      <w:pPr>
        <w:jc w:val="both"/>
        <w:rPr>
          <w:rFonts w:ascii="Palatino Linotype" w:hAnsi="Palatino Linotype"/>
          <w:sz w:val="24"/>
          <w:szCs w:val="24"/>
        </w:rPr>
      </w:pP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látássérülés kifejezés több, nevelési és rehabilitációs célból eltérő igényű csoportot takar. A látássérülés felosztása országonként igen eltérő. A hazai felosztás a látássérülés 3 csoportját különbözteti meg:</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1.</w:t>
      </w:r>
      <w:r w:rsidRPr="007073CF">
        <w:rPr>
          <w:rFonts w:ascii="Palatino Linotype" w:hAnsi="Palatino Linotype"/>
          <w:sz w:val="24"/>
          <w:szCs w:val="24"/>
        </w:rPr>
        <w:tab/>
        <w:t>Vakság esetén fényérzés nincs</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2.</w:t>
      </w:r>
      <w:r w:rsidRPr="007073CF">
        <w:rPr>
          <w:rFonts w:ascii="Palatino Linotype" w:hAnsi="Palatino Linotype"/>
          <w:sz w:val="24"/>
          <w:szCs w:val="24"/>
        </w:rPr>
        <w:tab/>
        <w:t>Aliglátás esetén a vízus kevesebb 0,1-nél, és három alcsoportot tartalmaz</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w:t>
      </w:r>
      <w:r w:rsidRPr="007073CF">
        <w:rPr>
          <w:rFonts w:ascii="Palatino Linotype" w:hAnsi="Palatino Linotype"/>
          <w:sz w:val="24"/>
          <w:szCs w:val="24"/>
        </w:rPr>
        <w:tab/>
        <w:t>fényérzékelésnél a vízus nem mérhető: jellemzője a halló-tapintó típusú tanulás, a közlekedésben-tájékozódásban a fényingerek támpontként való felhasználásával;</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b.)</w:t>
      </w:r>
      <w:r w:rsidRPr="007073CF">
        <w:rPr>
          <w:rFonts w:ascii="Palatino Linotype" w:hAnsi="Palatino Linotype"/>
          <w:sz w:val="24"/>
          <w:szCs w:val="24"/>
        </w:rPr>
        <w:tab/>
        <w:t>nagytárgy-látás (vízus &lt; 0,04): a felső határértéken lévők különleges optikai és/vagy elektronikus eszközökkel képesek a síkírás olvasására, de a többségük Braille-olvasó; látásukat a mindennapi életben felhasználhatják, bár alapvetően a tapintásuk és a hallásuk segíti őket az információszerzésben;</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c.)</w:t>
      </w:r>
      <w:r w:rsidRPr="007073CF">
        <w:rPr>
          <w:rFonts w:ascii="Palatino Linotype" w:hAnsi="Palatino Linotype"/>
          <w:sz w:val="24"/>
          <w:szCs w:val="24"/>
        </w:rPr>
        <w:tab/>
        <w:t>ujjolvasás (vízus: 0,04—0,1): látásuk elegendő a síkírás-olvasás optikai és/vagy elektronikus segédeszközökkel történő elsajátításához, de mind az oktatásban, mind a rehabilitációban más érzékszerveikre is kell támaszkodniuk;</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3.</w:t>
      </w:r>
      <w:r w:rsidRPr="007073CF">
        <w:rPr>
          <w:rFonts w:ascii="Palatino Linotype" w:hAnsi="Palatino Linotype"/>
          <w:sz w:val="24"/>
          <w:szCs w:val="24"/>
        </w:rPr>
        <w:tab/>
        <w:t xml:space="preserve">Gyengénlátás: a vízus 0,1—0,3 közötti: a látás marad a vezető érzékelési csatorna, az oktatásban és a rehabilitációban is a látás maximális kihasználására kell törekedni. </w:t>
      </w:r>
    </w:p>
    <w:p w:rsidR="005B3DF6" w:rsidRPr="007073CF" w:rsidRDefault="005B3DF6" w:rsidP="00FF24ED">
      <w:pPr>
        <w:jc w:val="both"/>
        <w:rPr>
          <w:rFonts w:ascii="Palatino Linotype" w:hAnsi="Palatino Linotype"/>
          <w:sz w:val="24"/>
          <w:szCs w:val="24"/>
        </w:rPr>
      </w:pPr>
    </w:p>
    <w:p w:rsidR="005B3DF6" w:rsidRPr="00A54956" w:rsidRDefault="005B3DF6" w:rsidP="00FF24ED">
      <w:pPr>
        <w:jc w:val="center"/>
        <w:rPr>
          <w:rFonts w:ascii="Palatino Linotype" w:hAnsi="Palatino Linotype"/>
          <w:b/>
          <w:bCs/>
          <w:sz w:val="24"/>
          <w:szCs w:val="24"/>
        </w:rPr>
      </w:pPr>
      <w:r w:rsidRPr="007073CF">
        <w:rPr>
          <w:rFonts w:ascii="Palatino Linotype" w:hAnsi="Palatino Linotype"/>
          <w:b/>
          <w:bCs/>
          <w:sz w:val="24"/>
          <w:szCs w:val="24"/>
        </w:rPr>
        <w:t>A látássérült tanulók sajátos nevelési igényei</w:t>
      </w:r>
    </w:p>
    <w:p w:rsidR="005B3DF6" w:rsidRPr="007073CF" w:rsidRDefault="005B3DF6" w:rsidP="00FF24ED">
      <w:pPr>
        <w:jc w:val="both"/>
        <w:rPr>
          <w:rFonts w:ascii="Palatino Linotype" w:hAnsi="Palatino Linotype"/>
          <w:bCs/>
          <w:sz w:val="24"/>
          <w:szCs w:val="24"/>
        </w:rPr>
      </w:pPr>
      <w:r w:rsidRPr="007073CF">
        <w:rPr>
          <w:rFonts w:ascii="Palatino Linotype" w:hAnsi="Palatino Linotype"/>
          <w:bCs/>
          <w:sz w:val="24"/>
          <w:szCs w:val="24"/>
        </w:rPr>
        <w:t>Vak tanulók</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vakság alapvetően befolyásolja a mozgásállapotot, tájékozódási és közlekedési funkciókat, a mindennapos és a megismerő tevékenységeket. A vak tanulók nevelésének-oktatásának speciális feladata a mozgás és tájékozódás fejlesztése, a </w:t>
      </w:r>
      <w:r w:rsidRPr="007073CF">
        <w:rPr>
          <w:rFonts w:ascii="Palatino Linotype" w:hAnsi="Palatino Linotype"/>
          <w:sz w:val="24"/>
          <w:szCs w:val="24"/>
        </w:rPr>
        <w:lastRenderedPageBreak/>
        <w:t>tapintásra és hallásra épített fogalomalkotás feltételeinek megteremtése, a sérülés másodlagos kihatásainak korrekciója, ill. megelőzése.</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Az oktatásban sokféle speciális eszközt és módszert alkalmazunk. A kultúrtechnika speciális eszköze a hat pontból álló tapintható Braille-rendszer. A két oszlopban lévő hat pont kombinációiból állíthatók elő az egyes betűk. A pontok helyi értékét számmal jelöljük, bal oldalon találhatók felülről lefelé haladva az egyes, kettes és hármas pontok, jobb oldalon pedig a négyes, ötös és hatos. A magyar Braille-írás jellegzetessége, hogy a nagyszámú fonéma jelölésére sok szimmetrikusan elhelyezkedő pontkombinációt tartalmaz (ún. tükörképbetűk, pl. a-á, h-j, e-i, é-í, n-ny stb.) és hogy a kétjegyű betűket egy jellel ábrázolja.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vak tanulók információszerzésében egyre inkább preferált eszköz a számítógép és a digitális tananyag. A számítógépet alapvetően kétféle módon használják a vak emberek: vagy a beszélő, más néven képernyőolvasó programmal, vagy a Braille kijelző készülékkel.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tanuló tájékozódási képességének fejlesztését az erre a feladatra speciálisan kiképzett mozgás-tájékozódás trénerek végzik. Azonban minden vak embernek szüksége van bizonyos helyzetekben látó kísérőre. A segítségadás módja igen fontos, néhány alapvető technikát érdemes a látó személynek elsajátítania, hogy a balesetek még kísérés esetén is megelőzhetők legyenek:</w:t>
      </w:r>
      <w:r w:rsidRPr="007073CF">
        <w:rPr>
          <w:rFonts w:ascii="Palatino Linotype" w:hAnsi="Palatino Linotype"/>
          <w:sz w:val="24"/>
          <w:szCs w:val="24"/>
        </w:rPr>
        <w:br/>
        <w:t xml:space="preserve">- mielőtt a látó személy a tanulónak segítene, mondja meg a nevét, kérdezze meg, hogy valóban szüksége van-e segítségre, hova szeretne eljutni; </w:t>
      </w:r>
      <w:r w:rsidRPr="007073CF">
        <w:rPr>
          <w:rFonts w:ascii="Palatino Linotype" w:hAnsi="Palatino Linotype"/>
          <w:sz w:val="24"/>
          <w:szCs w:val="24"/>
        </w:rPr>
        <w:br/>
        <w:t>- kérje meg a tanulót, hogy karoljon belé, vagy fogja meg könyökét</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a kísérő egy lépéssel előbb haladjon a fiatal előtt, így mozdulataival is előre jelezheti az iránybeli változást, sose tolja maga előtt a vak személyt;</w:t>
      </w:r>
      <w:r w:rsidRPr="007073CF">
        <w:rPr>
          <w:rFonts w:ascii="Palatino Linotype" w:hAnsi="Palatino Linotype"/>
          <w:sz w:val="24"/>
          <w:szCs w:val="24"/>
        </w:rPr>
        <w:br/>
        <w:t>- a kísérő szóban is jelezze a felmerülő akadályokat (lépcső, járdaszegély, küszöb, padok, székek, stb.), ezek előtt egy pillanatra álljon meg;</w:t>
      </w:r>
      <w:r w:rsidRPr="007073CF">
        <w:rPr>
          <w:rFonts w:ascii="Palatino Linotype" w:hAnsi="Palatino Linotype"/>
          <w:sz w:val="24"/>
          <w:szCs w:val="24"/>
        </w:rPr>
        <w:br/>
        <w:t>- olyan akadály közeledtével, ahol egymás mellett nem férnének el, a kísérő könyökének hátramozgatásával irányítsa a tanulót a háta mögé;</w:t>
      </w:r>
      <w:r w:rsidRPr="007073CF">
        <w:rPr>
          <w:rFonts w:ascii="Palatino Linotype" w:hAnsi="Palatino Linotype"/>
          <w:sz w:val="24"/>
          <w:szCs w:val="24"/>
        </w:rPr>
        <w:br/>
        <w:t xml:space="preserve">- ülőhelyre kísérés esetén a látó személy vezesse a vak tanuló kezét az ülés támlájára, ez elegendő segítség, ne nyomja le a személyt a székre; </w:t>
      </w:r>
      <w:r w:rsidRPr="007073CF">
        <w:rPr>
          <w:rFonts w:ascii="Palatino Linotype" w:hAnsi="Palatino Linotype"/>
          <w:sz w:val="24"/>
          <w:szCs w:val="24"/>
        </w:rPr>
        <w:br/>
        <w:t xml:space="preserve">A szakiskolába újonnan érkező vak diáknak időre és látó segítségre van ahhoz szüksége, hogy megismerje a teret. Érdemes megmutatni, hogy hol találhatóak a különböző szaktantermek, a mosdó, vagy az étkező, ezek megtalálásához egyrészt meg kell nevezni az irányokat és a távolságot (pl. „10 méter után kell balra fordulnod, hogy a tanáriba eljuss”.). Másrészt támpontokat kell adni, melyek lehetnek akár a padló egyenetlenségei, vagy jellegzetes szagok (pl. étterem) és hangok (italautomata zúgása). </w:t>
      </w:r>
    </w:p>
    <w:p w:rsidR="005B3DF6" w:rsidRPr="007073CF" w:rsidRDefault="005B3DF6" w:rsidP="00FF24ED">
      <w:pPr>
        <w:jc w:val="both"/>
        <w:rPr>
          <w:rFonts w:ascii="Palatino Linotype" w:hAnsi="Palatino Linotype"/>
          <w:bCs/>
          <w:sz w:val="24"/>
          <w:szCs w:val="24"/>
        </w:rPr>
      </w:pPr>
      <w:r w:rsidRPr="007073CF">
        <w:rPr>
          <w:rFonts w:ascii="Palatino Linotype" w:hAnsi="Palatino Linotype"/>
          <w:sz w:val="24"/>
          <w:szCs w:val="24"/>
        </w:rPr>
        <w:t xml:space="preserve">A vak tanulók számára is nagyon fontos a rendszeres testmozgás, a testnevelés órán való aktív részvétel és a különböző sportágak gyakorlása. Utóbbiak közül néhány példa, melyek  kisebb módosítással vak diákok számára is végezhetőek: síkfutás (látó kísérővel, vagy hangirányítással); úszás; tandemkerékpározás; fitnesz; testépítés; </w:t>
      </w:r>
      <w:r w:rsidRPr="007073CF">
        <w:rPr>
          <w:rFonts w:ascii="Palatino Linotype" w:hAnsi="Palatino Linotype"/>
          <w:sz w:val="24"/>
          <w:szCs w:val="24"/>
        </w:rPr>
        <w:lastRenderedPageBreak/>
        <w:t xml:space="preserve">túrázás. </w:t>
      </w:r>
      <w:r w:rsidRPr="007073CF">
        <w:rPr>
          <w:rFonts w:ascii="Palatino Linotype" w:hAnsi="Palatino Linotype"/>
          <w:sz w:val="24"/>
          <w:szCs w:val="24"/>
        </w:rPr>
        <w:br/>
      </w:r>
    </w:p>
    <w:p w:rsidR="005B3DF6" w:rsidRPr="007073CF" w:rsidRDefault="005B3DF6" w:rsidP="00FF24ED">
      <w:pPr>
        <w:jc w:val="both"/>
        <w:rPr>
          <w:rFonts w:ascii="Palatino Linotype" w:hAnsi="Palatino Linotype"/>
          <w:bCs/>
          <w:sz w:val="24"/>
          <w:szCs w:val="24"/>
        </w:rPr>
      </w:pPr>
      <w:r w:rsidRPr="007073CF">
        <w:rPr>
          <w:rFonts w:ascii="Palatino Linotype" w:hAnsi="Palatino Linotype"/>
          <w:bCs/>
          <w:sz w:val="24"/>
          <w:szCs w:val="24"/>
        </w:rPr>
        <w:t xml:space="preserve">A vizuális kultúra a vak tanulók számára nem hozzáférhető, a domborítás eljárását inkább a térképek, folyamatábrák, műszaki rajzok és algoritmusok tapinthatóvá tételében célszerű alkalmazni. Többféle domborító készüléket és eljárást alkalmazhatunk, akár a műanyagleszívásos, akár a habosító technikát.   </w:t>
      </w:r>
    </w:p>
    <w:p w:rsidR="005B3DF6" w:rsidRPr="007073CF" w:rsidRDefault="005B3DF6" w:rsidP="00FF24ED">
      <w:pPr>
        <w:jc w:val="both"/>
        <w:rPr>
          <w:rFonts w:ascii="Palatino Linotype" w:hAnsi="Palatino Linotype"/>
          <w:bCs/>
          <w:sz w:val="24"/>
          <w:szCs w:val="24"/>
        </w:rPr>
      </w:pPr>
    </w:p>
    <w:p w:rsidR="005B3DF6" w:rsidRPr="007073CF" w:rsidRDefault="005B3DF6" w:rsidP="00FF24ED">
      <w:pPr>
        <w:jc w:val="both"/>
        <w:rPr>
          <w:rFonts w:ascii="Palatino Linotype" w:hAnsi="Palatino Linotype"/>
          <w:bCs/>
          <w:sz w:val="24"/>
          <w:szCs w:val="24"/>
        </w:rPr>
      </w:pPr>
      <w:r w:rsidRPr="007073CF">
        <w:rPr>
          <w:rFonts w:ascii="Palatino Linotype" w:hAnsi="Palatino Linotype"/>
          <w:bCs/>
          <w:sz w:val="24"/>
          <w:szCs w:val="24"/>
        </w:rPr>
        <w:t>Aliglátó és gyengénlátó tanulók</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Az aliglátó és gyengénlátó gyermekek csoportja igen heterogén. Ezt alapvetően az a tény magyarázza, hogy a különböző látási funkciók eltérő súlyosságú sérülése a fejlődést különböző mértékben befolyásolja. Ahhoz, hogy a valamennyi, de nem teljes látással rendelkező tanulók nevelési igényeit megértsük, szükséges a különböző látási funkciók tevékenységre irányuló hatásainak a tisztázása.</w:t>
      </w:r>
    </w:p>
    <w:p w:rsidR="005B3DF6" w:rsidRPr="007073CF" w:rsidRDefault="005B3DF6" w:rsidP="00FF24ED">
      <w:pPr>
        <w:jc w:val="both"/>
        <w:rPr>
          <w:rFonts w:ascii="Palatino Linotype" w:hAnsi="Palatino Linotype"/>
          <w:sz w:val="24"/>
          <w:szCs w:val="24"/>
        </w:rPr>
      </w:pP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gyengénlátás gyermekkori fejlődésre gyakorolt hatásai leginkább a mozgás-koordináció — ezen belül a szem-kéz koordináció, a nagymozgás-látás összerendezése — és a látásnevelés területén igényelnek speciális nevelési-oktatási feladatokat, módszereket és eszközöket. A gyengénlátás, aliglátás elsősorban a vizuális megismerő tevékenység alakulására hat.  A nevelésben-oktatásban használt segédeszközök többsége abban segíti a tanulót, hogy a nem megfelelő látási ingert felerősítse vagy egyéb érzékelési módokkal kiegészítse. Leggyakrabban használt segédeszközök a szemüvegek, távcsőszemüvegek, filteres szemüvegek, nagyítók, távcsövek és az elektronikus olvasó készülékek. Utóbbi eszközök másik neve az olvasó TV, amely lehet telepített és hordozható. Mindkét típusnak előnye, hog</w:t>
      </w:r>
      <w:r w:rsidR="00382BF0">
        <w:rPr>
          <w:rFonts w:ascii="Palatino Linotype" w:hAnsi="Palatino Linotype"/>
          <w:sz w:val="24"/>
          <w:szCs w:val="24"/>
        </w:rPr>
        <w:t xml:space="preserve">y nem csak a szöveg, vagy ábra </w:t>
      </w:r>
      <w:r w:rsidRPr="007073CF">
        <w:rPr>
          <w:rFonts w:ascii="Palatino Linotype" w:hAnsi="Palatino Linotype"/>
          <w:sz w:val="24"/>
          <w:szCs w:val="24"/>
        </w:rPr>
        <w:t xml:space="preserve">mérete növelhető velük (akár 80-szorosra is), hanem állítható a kontraszt,  a színválasztás és a fényerő is. </w:t>
      </w:r>
    </w:p>
    <w:p w:rsidR="005B3DF6" w:rsidRPr="007073CF" w:rsidRDefault="005B3DF6" w:rsidP="00FF24ED">
      <w:pPr>
        <w:jc w:val="both"/>
        <w:rPr>
          <w:rFonts w:ascii="Palatino Linotype" w:hAnsi="Palatino Linotype"/>
          <w:sz w:val="24"/>
          <w:szCs w:val="24"/>
        </w:rPr>
      </w:pP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gyengénlátó tanulók olvasási tempója lassabb az átlagosnál, amit az olvasandó szöveg m</w:t>
      </w:r>
      <w:r w:rsidR="00382BF0">
        <w:rPr>
          <w:rFonts w:ascii="Palatino Linotype" w:hAnsi="Palatino Linotype"/>
          <w:sz w:val="24"/>
          <w:szCs w:val="24"/>
        </w:rPr>
        <w:t xml:space="preserve">inősége nagyban befolyásol.  A </w:t>
      </w:r>
      <w:r w:rsidRPr="007073CF">
        <w:rPr>
          <w:rFonts w:ascii="Palatino Linotype" w:hAnsi="Palatino Linotype"/>
          <w:sz w:val="24"/>
          <w:szCs w:val="24"/>
        </w:rPr>
        <w:t xml:space="preserve">szövegnek megfelelő betűtípussal, mérettel és kontraszttal kell rendelkeznie. Az átlagos megfelelő betűnagyság a 14-es, vagy 16-os. Természetesen, ha a tanuló nagyítót, távcsőszemüveget, vagy elektronikus olvasókészüléket használ, akkor a méret lehet kisebb is. A legjobban olvasható betűtípus a Tahoma, vagy Arial (a talpas betűk és a dőlt betűk sokkal nehezebben olvashatóak).  A fényviszonyok nagyon fontosak minden közellátást igénylő munkánál. A fényérzékeny (fotofóbiás) gyermekek kivételével kb. 1000 Luxra van szükségük az olvasáshoz, íráshoz. A fényforrás beállításánál fontos szempont, hogy ne okozzon csillogást, káprázást. Ugyanilyen fontos szempont a szöveg közelítése a szemhez és nem fordítva, amely túlzott gerincgörbülethez vezethet. A gerincoszlop egészségének megtartására szolgál a minden gyengénlátó tanuló számára elengedhetetlen emelhető tetejű asztal, amely lehetővé teszi a több fokozatba állítást a különböző tevékenységeknél.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lastRenderedPageBreak/>
        <w:t>Legtöbb gyengénlátó tanuló használ speciális, nagyobb vonalközű, erősebb vonalozású írófüzeteket, amit külön számukra gyártanak. Ezekhez határozott nyomot hagyó íróeszközök valók. Rajzoláshoz, szerkesztéshez is erőteljes nyomot hagyó ceruzák,</w:t>
      </w:r>
      <w:r w:rsidR="00382BF0">
        <w:rPr>
          <w:rFonts w:ascii="Palatino Linotype" w:hAnsi="Palatino Linotype"/>
          <w:sz w:val="24"/>
          <w:szCs w:val="24"/>
        </w:rPr>
        <w:t xml:space="preserve"> </w:t>
      </w:r>
      <w:r w:rsidRPr="007073CF">
        <w:rPr>
          <w:rFonts w:ascii="Palatino Linotype" w:hAnsi="Palatino Linotype"/>
          <w:sz w:val="24"/>
          <w:szCs w:val="24"/>
        </w:rPr>
        <w:t>puha grafitok alkalmasak. Ezek azonban nem különlegesek, mindenki számára beszerezhetők.</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Külön számukra tervezett, gyárilag előállított szemléltető eszközök hazánkban nincsenek. Az általános eszközöket ők is tudják használni, ha közelről megnézhetik de alkalmasabbá tehetők számukra némi átalakítással, színezéssel, kontúrozással.</w:t>
      </w:r>
    </w:p>
    <w:p w:rsidR="005B3DF6" w:rsidRPr="007073CF" w:rsidRDefault="005B3DF6" w:rsidP="00FF24ED">
      <w:pPr>
        <w:jc w:val="both"/>
        <w:rPr>
          <w:rFonts w:ascii="Palatino Linotype" w:hAnsi="Palatino Linotype"/>
          <w:sz w:val="24"/>
          <w:szCs w:val="24"/>
        </w:rPr>
      </w:pPr>
    </w:p>
    <w:p w:rsidR="00A00E55" w:rsidRPr="007073CF" w:rsidRDefault="00382BF0" w:rsidP="00FF24ED">
      <w:pPr>
        <w:jc w:val="center"/>
        <w:rPr>
          <w:rFonts w:ascii="Palatino Linotype" w:hAnsi="Palatino Linotype"/>
          <w:b/>
          <w:sz w:val="24"/>
          <w:szCs w:val="24"/>
        </w:rPr>
      </w:pPr>
      <w:r>
        <w:rPr>
          <w:rFonts w:ascii="Palatino Linotype" w:hAnsi="Palatino Linotype"/>
          <w:b/>
          <w:sz w:val="24"/>
          <w:szCs w:val="24"/>
        </w:rPr>
        <w:t xml:space="preserve">Tanulásszervezési és </w:t>
      </w:r>
      <w:r w:rsidR="005B3DF6" w:rsidRPr="007073CF">
        <w:rPr>
          <w:rFonts w:ascii="Palatino Linotype" w:hAnsi="Palatino Linotype"/>
          <w:b/>
          <w:sz w:val="24"/>
          <w:szCs w:val="24"/>
        </w:rPr>
        <w:t>számonkérési formák</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látássérült tanuló számára nem a tanulásszervezési formák, hanem az azokban alkalmazott tevékenységek jelentik a nehézséget. Bármilyen forma keretében a beszélgetés, a verbális gondolkodási feladatok megoldása terén az ép látásúakkal teljesen egyforma esélyekkel rendelkezik. Minél több a látást, a pontos vizuális megkülönböztetést, írást és olvasást igénylő tevékenység, annál több hátrányt okoz a látássérülés.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Ha ezekre a nehezített tevékenységekre szűkítjük le nézőpontunkat (a valóságban inkább a vegyes tevékenység a jellemző), kétségtelenül a frontális munka az, amelyben a látássérült diák legnehezebben tud egyenrangú félként részt venni. A szemléltetés tárgyát rosszabbul, vagy egyáltalán nem látja. A munkatempóját számos tényező fékezheti, a feladatvégzésében a technikai elemek lekötik energiáinak egy részét. Nem tud társai tempójával lépést tartani, kapkod, nem képes munkáját elég megfontoltan, ellenőrizve elvégezni.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Ha a pedagógus arra törekszik, hogy ezeket elkerülje, differenciált feladatokat kell adni számára.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csoportmunka annyival előnyösebb, hogy kisebb a kapcsolattartás tere és közelebb van a vizuális információkhoz. A kisebb térben sokkal könnyebben megnézheti közelről, vagy megtapogathatja a szemléltetési eszközt, vagy munkadarabot. A csoportmunka arra is kiváló alkalmat nyújt, hogy az egyes feladatokat a tanulók képességei alapján, differenciáltan ossza ki a pedagógus. Így a pontos látást igénylő feladatok helyett lehetőség van olyat választani, melyben a látássérült tanuló használhatja ép érzékszerveit.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Az önálló munkavégzés nem okozhat gondot, hiszen a differenciált feladat végzés során van elég alkalma gyakorolni.</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társak közötti együttműködést</w:t>
      </w:r>
      <w:r w:rsidRPr="007073CF">
        <w:rPr>
          <w:rFonts w:ascii="Palatino Linotype" w:hAnsi="Palatino Linotype"/>
          <w:i/>
          <w:sz w:val="24"/>
          <w:szCs w:val="24"/>
        </w:rPr>
        <w:t xml:space="preserve"> </w:t>
      </w:r>
      <w:r w:rsidRPr="007073CF">
        <w:rPr>
          <w:rFonts w:ascii="Palatino Linotype" w:hAnsi="Palatino Linotype"/>
          <w:sz w:val="24"/>
          <w:szCs w:val="24"/>
        </w:rPr>
        <w:t>legfeljebb az akadályozhatja, hogy az arcmimikát, gesztusokat és a szemkontaktust a látássérült tanuló nem látja, ezért kénytelen a hangos beszéd útján kommunikálni.</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A látássérült tanuló számonkérésénél sok esetben a pedagógusok automatikusan a szóbeli feleletet preferálják, holott a látássérült tanuló is képes lehet az írásbeli dolgozat me</w:t>
      </w:r>
      <w:r w:rsidR="00382BF0">
        <w:rPr>
          <w:rFonts w:ascii="Palatino Linotype" w:hAnsi="Palatino Linotype"/>
          <w:sz w:val="24"/>
          <w:szCs w:val="24"/>
        </w:rPr>
        <w:t xml:space="preserve">gírására, ha a megfelelő eszköz </w:t>
      </w:r>
      <w:r w:rsidRPr="007073CF">
        <w:rPr>
          <w:rFonts w:ascii="Palatino Linotype" w:hAnsi="Palatino Linotype"/>
          <w:sz w:val="24"/>
          <w:szCs w:val="24"/>
        </w:rPr>
        <w:t xml:space="preserve">rendelkezésre áll (pontírógép, képernyőolvasó, vagy nagyítóprogrammal ellátott számítógép, elektronikus olvasóeszköz, stb.) és ha a teszt nem tartalmaz olyan feladatokat, melyek vizualitást </w:t>
      </w:r>
      <w:r w:rsidRPr="007073CF">
        <w:rPr>
          <w:rFonts w:ascii="Palatino Linotype" w:hAnsi="Palatino Linotype"/>
          <w:sz w:val="24"/>
          <w:szCs w:val="24"/>
        </w:rPr>
        <w:lastRenderedPageBreak/>
        <w:t xml:space="preserve">igényelnek (pl. fogalmak összekötése, ábrázoláson, képfelismerésen alapuló feladatok). </w:t>
      </w:r>
    </w:p>
    <w:p w:rsidR="005B3DF6" w:rsidRPr="007073CF" w:rsidRDefault="005B3DF6" w:rsidP="00FF24ED">
      <w:pPr>
        <w:jc w:val="both"/>
        <w:rPr>
          <w:rFonts w:ascii="Palatino Linotype" w:hAnsi="Palatino Linotype"/>
          <w:sz w:val="24"/>
          <w:szCs w:val="24"/>
        </w:rPr>
      </w:pPr>
      <w:r w:rsidRPr="007073CF">
        <w:rPr>
          <w:rFonts w:ascii="Palatino Linotype" w:hAnsi="Palatino Linotype"/>
          <w:sz w:val="24"/>
          <w:szCs w:val="24"/>
        </w:rPr>
        <w:t xml:space="preserve">A látássérült tanulónak az írásbeli számonkérésnél többletidőre van szüksége, ami részben az eszközhasználatból fakad, részben a pontírásos, vagy nagyított szöveg olvasási sebességének növekedésével magyarázható. </w:t>
      </w:r>
    </w:p>
    <w:p w:rsidR="005B3DF6" w:rsidRPr="007073CF" w:rsidRDefault="005B3DF6" w:rsidP="00FF24ED">
      <w:pPr>
        <w:rPr>
          <w:rFonts w:ascii="Palatino Linotype" w:hAnsi="Palatino Linotype"/>
          <w:sz w:val="24"/>
          <w:szCs w:val="24"/>
        </w:rPr>
      </w:pPr>
      <w:r w:rsidRPr="007073CF">
        <w:rPr>
          <w:rFonts w:ascii="Palatino Linotype" w:hAnsi="Palatino Linotype"/>
          <w:sz w:val="24"/>
          <w:szCs w:val="24"/>
        </w:rPr>
        <w:t>Az érintett tan</w:t>
      </w:r>
      <w:r w:rsidR="00382BF0">
        <w:rPr>
          <w:rFonts w:ascii="Palatino Linotype" w:hAnsi="Palatino Linotype"/>
          <w:sz w:val="24"/>
          <w:szCs w:val="24"/>
        </w:rPr>
        <w:t>uló megkérdezése nélkül nem céls</w:t>
      </w:r>
      <w:r w:rsidRPr="007073CF">
        <w:rPr>
          <w:rFonts w:ascii="Palatino Linotype" w:hAnsi="Palatino Linotype"/>
          <w:sz w:val="24"/>
          <w:szCs w:val="24"/>
        </w:rPr>
        <w:t xml:space="preserve">zerű az ellenőrzési módot meghatározni,  hiszen lehetnek az illetőnek olyan egyéb szempontjai is, amit tekintetbe kell venni (pl. gyengébb beszédkészség, vagy nehezen olvasható kézírás). A látássérült tanulónak legyen meg a szabadsága, hogy a felkínált lehetőségek közül ő választhassa ki, milyen formában szeretne számot adni tudásáról. </w:t>
      </w:r>
    </w:p>
    <w:p w:rsidR="005B3DF6" w:rsidRDefault="005B3DF6" w:rsidP="004164A9">
      <w:pPr>
        <w:widowControl w:val="0"/>
        <w:suppressAutoHyphens/>
        <w:jc w:val="both"/>
        <w:rPr>
          <w:rFonts w:ascii="Palatino Linotype" w:hAnsi="Palatino Linotype"/>
          <w:b/>
          <w:kern w:val="1"/>
          <w:sz w:val="24"/>
          <w:szCs w:val="24"/>
          <w:lang w:eastAsia="hi-IN" w:bidi="hi-IN"/>
        </w:rPr>
      </w:pPr>
    </w:p>
    <w:p w:rsidR="004164A9" w:rsidRDefault="004164A9" w:rsidP="00556403">
      <w:pPr>
        <w:widowControl w:val="0"/>
        <w:numPr>
          <w:ilvl w:val="0"/>
          <w:numId w:val="2"/>
        </w:numPr>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peciális szakiskolai óraterv OKJ szerinti részszakképesítés oktatásához</w:t>
      </w:r>
    </w:p>
    <w:p w:rsidR="004164A9" w:rsidRDefault="004164A9" w:rsidP="004164A9">
      <w:pPr>
        <w:widowControl w:val="0"/>
        <w:suppressAutoHyphens/>
        <w:ind w:left="30"/>
        <w:jc w:val="both"/>
        <w:rPr>
          <w:rFonts w:ascii="Palatino Linotype" w:hAnsi="Palatino Linotype"/>
          <w:b/>
          <w:kern w:val="1"/>
          <w:sz w:val="24"/>
          <w:szCs w:val="24"/>
          <w:lang w:eastAsia="hi-IN" w:bidi="hi-IN"/>
        </w:rPr>
      </w:pPr>
    </w:p>
    <w:p w:rsidR="004164A9" w:rsidRPr="003A1AAF" w:rsidRDefault="004164A9" w:rsidP="004164A9">
      <w:pPr>
        <w:widowControl w:val="0"/>
        <w:shd w:val="clear" w:color="auto" w:fill="FFFFFF"/>
        <w:suppressAutoHyphens/>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w:t>
      </w:r>
      <w:r w:rsidRPr="003A1AAF">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részszakképesítés </w:t>
      </w:r>
      <w:r w:rsidRPr="003A1AAF">
        <w:rPr>
          <w:rFonts w:ascii="Palatino Linotype" w:eastAsia="Lucida Sans Unicode" w:hAnsi="Palatino Linotype"/>
          <w:kern w:val="1"/>
          <w:sz w:val="24"/>
          <w:szCs w:val="24"/>
          <w:lang w:eastAsia="hi-IN" w:bidi="hi-IN"/>
        </w:rPr>
        <w:t>képzés</w:t>
      </w:r>
      <w:r>
        <w:rPr>
          <w:rFonts w:ascii="Palatino Linotype" w:eastAsia="Lucida Sans Unicode" w:hAnsi="Palatino Linotype"/>
          <w:kern w:val="1"/>
          <w:sz w:val="24"/>
          <w:szCs w:val="24"/>
          <w:lang w:eastAsia="hi-IN" w:bidi="hi-IN"/>
        </w:rPr>
        <w:t>ének</w:t>
      </w:r>
      <w:r w:rsidRPr="003A1AAF">
        <w:rPr>
          <w:rFonts w:ascii="Palatino Linotype" w:eastAsia="Lucida Sans Unicode" w:hAnsi="Palatino Linotype"/>
          <w:kern w:val="1"/>
          <w:sz w:val="24"/>
          <w:szCs w:val="24"/>
          <w:lang w:eastAsia="hi-IN" w:bidi="hi-IN"/>
        </w:rPr>
        <w:t xml:space="preserve"> heti és éves szakmai óraszám</w:t>
      </w:r>
      <w:r>
        <w:rPr>
          <w:rFonts w:ascii="Palatino Linotype" w:eastAsia="Lucida Sans Unicode" w:hAnsi="Palatino Linotype"/>
          <w:kern w:val="1"/>
          <w:sz w:val="24"/>
          <w:szCs w:val="24"/>
          <w:lang w:eastAsia="hi-IN" w:bidi="hi-IN"/>
        </w:rPr>
        <w:t>ai</w:t>
      </w:r>
      <w:r w:rsidRPr="004F1DFE">
        <w:rPr>
          <w:rFonts w:ascii="Palatino Linotype" w:hAnsi="Palatino Linotype" w:cs="Calibri"/>
          <w:sz w:val="24"/>
          <w:szCs w:val="24"/>
        </w:rPr>
        <w:t>:</w:t>
      </w:r>
      <w:r w:rsidRPr="003A1AAF">
        <w:rPr>
          <w:rFonts w:ascii="Palatino Linotype" w:eastAsia="Lucida Sans Unicode" w:hAnsi="Palatino Linotype"/>
          <w:kern w:val="1"/>
          <w:sz w:val="24"/>
          <w:szCs w:val="24"/>
          <w:lang w:eastAsia="hi-IN" w:bidi="hi-IN"/>
        </w:rPr>
        <w:t xml:space="preserve"> </w:t>
      </w:r>
    </w:p>
    <w:tbl>
      <w:tblPr>
        <w:tblW w:w="7900"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275"/>
        <w:gridCol w:w="1560"/>
        <w:gridCol w:w="1559"/>
        <w:gridCol w:w="1514"/>
      </w:tblGrid>
      <w:tr w:rsidR="00171F7F" w:rsidRPr="004E6522" w:rsidTr="00171F7F">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171F7F" w:rsidRPr="004E6522" w:rsidRDefault="00171F7F" w:rsidP="00171F7F">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heti óraszám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4E6522">
              <w:rPr>
                <w:rFonts w:ascii="Palatino Linotype" w:eastAsia="Calibri" w:hAnsi="Palatino Linotype" w:cs="Calibri"/>
                <w:sz w:val="20"/>
                <w:szCs w:val="20"/>
                <w:lang w:eastAsia="en-US"/>
              </w:rPr>
              <w:t xml:space="preserve"> óraszám</w:t>
            </w:r>
          </w:p>
          <w:p w:rsidR="00171F7F" w:rsidRPr="004E6522" w:rsidRDefault="00171F7F" w:rsidP="004164A9">
            <w:pPr>
              <w:jc w:val="center"/>
              <w:rPr>
                <w:rFonts w:ascii="Palatino Linotype" w:eastAsia="Calibri" w:hAnsi="Palatino Linotype" w:cs="Calibri"/>
                <w:color w:val="FF0000"/>
                <w:sz w:val="20"/>
                <w:szCs w:val="20"/>
                <w:lang w:eastAsia="en-US"/>
              </w:rPr>
            </w:pPr>
            <w:r>
              <w:rPr>
                <w:rFonts w:ascii="Palatino Linotype" w:eastAsia="Calibri" w:hAnsi="Palatino Linotype" w:cs="Calibri"/>
                <w:sz w:val="20"/>
                <w:szCs w:val="20"/>
                <w:lang w:eastAsia="en-US"/>
              </w:rPr>
              <w:t>(</w:t>
            </w:r>
            <w:r w:rsidRPr="004E6522">
              <w:rPr>
                <w:rFonts w:ascii="Palatino Linotype" w:eastAsia="Calibri" w:hAnsi="Palatino Linotype" w:cs="Calibri"/>
                <w:sz w:val="20"/>
                <w:szCs w:val="20"/>
                <w:lang w:eastAsia="en-US"/>
              </w:rPr>
              <w:t>36 hét</w:t>
            </w:r>
            <w:r>
              <w:rPr>
                <w:rFonts w:ascii="Palatino Linotype" w:eastAsia="Calibri" w:hAnsi="Palatino Linotype" w:cs="Calibri"/>
                <w:sz w:val="20"/>
                <w:szCs w:val="20"/>
                <w:lang w:eastAsia="en-US"/>
              </w:rPr>
              <w: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 évfolyam</w:t>
            </w:r>
          </w:p>
          <w:p w:rsidR="00171F7F" w:rsidRPr="004E6522" w:rsidRDefault="00171F7F" w:rsidP="00171F7F">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heti óraszám</w:t>
            </w:r>
          </w:p>
        </w:tc>
        <w:tc>
          <w:tcPr>
            <w:tcW w:w="1514" w:type="dxa"/>
            <w:tcBorders>
              <w:top w:val="single" w:sz="4" w:space="0" w:color="auto"/>
              <w:left w:val="single" w:sz="4" w:space="0" w:color="auto"/>
              <w:bottom w:val="single" w:sz="4" w:space="0" w:color="auto"/>
              <w:right w:val="single" w:sz="4" w:space="0" w:color="auto"/>
            </w:tcBorders>
            <w:vAlign w:val="center"/>
          </w:tcPr>
          <w:p w:rsidR="00171F7F" w:rsidRPr="00184AA5" w:rsidRDefault="00171F7F" w:rsidP="004164A9">
            <w:pPr>
              <w:jc w:val="center"/>
              <w:rPr>
                <w:rFonts w:ascii="Palatino Linotype" w:eastAsia="Calibri" w:hAnsi="Palatino Linotype" w:cs="Calibri"/>
                <w:sz w:val="20"/>
                <w:szCs w:val="20"/>
                <w:lang w:eastAsia="en-US"/>
              </w:rPr>
            </w:pPr>
            <w:r w:rsidRPr="00184AA5">
              <w:rPr>
                <w:rFonts w:ascii="Palatino Linotype" w:eastAsia="Calibri" w:hAnsi="Palatino Linotype" w:cs="Calibri"/>
                <w:sz w:val="20"/>
                <w:szCs w:val="20"/>
                <w:lang w:eastAsia="en-US"/>
              </w:rPr>
              <w:t>10. évfolyam</w:t>
            </w:r>
          </w:p>
          <w:p w:rsidR="00171F7F"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184AA5">
              <w:rPr>
                <w:rFonts w:ascii="Palatino Linotype" w:eastAsia="Calibri" w:hAnsi="Palatino Linotype" w:cs="Calibri"/>
                <w:sz w:val="20"/>
                <w:szCs w:val="20"/>
                <w:lang w:eastAsia="en-US"/>
              </w:rPr>
              <w:t xml:space="preserve"> óraszám</w:t>
            </w:r>
          </w:p>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(35 héttel)</w:t>
            </w:r>
          </w:p>
        </w:tc>
      </w:tr>
      <w:tr w:rsidR="00171F7F" w:rsidRPr="004E6522" w:rsidTr="00171F7F">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11,5</w:t>
            </w:r>
          </w:p>
        </w:tc>
        <w:tc>
          <w:tcPr>
            <w:tcW w:w="1514" w:type="dxa"/>
            <w:tcBorders>
              <w:top w:val="single" w:sz="4" w:space="0" w:color="auto"/>
              <w:left w:val="single" w:sz="4" w:space="0" w:color="auto"/>
              <w:bottom w:val="single" w:sz="4" w:space="0" w:color="auto"/>
              <w:right w:val="single" w:sz="4" w:space="0" w:color="auto"/>
            </w:tcBorders>
            <w:vAlign w:val="center"/>
          </w:tcPr>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402,5</w:t>
            </w:r>
          </w:p>
        </w:tc>
      </w:tr>
      <w:tr w:rsidR="00171F7F" w:rsidRPr="004E6522" w:rsidTr="00171F7F">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Szakmai elmélet és gyakorlat együtt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8E235E" w:rsidRDefault="00171F7F" w:rsidP="004164A9">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8E235E" w:rsidRDefault="00171F7F" w:rsidP="004164A9">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8E235E" w:rsidRDefault="00171F7F" w:rsidP="004164A9">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14" w:type="dxa"/>
            <w:tcBorders>
              <w:top w:val="single" w:sz="4" w:space="0" w:color="auto"/>
              <w:left w:val="single" w:sz="4" w:space="0" w:color="auto"/>
              <w:bottom w:val="single" w:sz="4" w:space="0" w:color="auto"/>
              <w:right w:val="single" w:sz="4" w:space="0" w:color="auto"/>
            </w:tcBorders>
            <w:vAlign w:val="center"/>
          </w:tcPr>
          <w:p w:rsidR="00171F7F" w:rsidRPr="008E235E" w:rsidRDefault="00171F7F" w:rsidP="004164A9">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735</w:t>
            </w:r>
          </w:p>
        </w:tc>
      </w:tr>
      <w:tr w:rsidR="00171F7F" w:rsidRPr="004E6522" w:rsidTr="00171F7F">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Összesen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32,5</w:t>
            </w:r>
          </w:p>
        </w:tc>
        <w:tc>
          <w:tcPr>
            <w:tcW w:w="1514" w:type="dxa"/>
            <w:tcBorders>
              <w:top w:val="single" w:sz="4" w:space="0" w:color="auto"/>
              <w:left w:val="single" w:sz="4" w:space="0" w:color="auto"/>
              <w:bottom w:val="single" w:sz="4" w:space="0" w:color="auto"/>
              <w:right w:val="single" w:sz="4" w:space="0" w:color="auto"/>
            </w:tcBorders>
            <w:vAlign w:val="center"/>
          </w:tcPr>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1137,5</w:t>
            </w:r>
          </w:p>
        </w:tc>
      </w:tr>
      <w:tr w:rsidR="00171F7F" w:rsidRPr="004E6522" w:rsidTr="00171F7F">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8-10% szabad sáv</w:t>
            </w:r>
          </w:p>
          <w:p w:rsidR="00171F7F" w:rsidRPr="004E6522" w:rsidRDefault="00171F7F"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14" w:type="dxa"/>
            <w:tcBorders>
              <w:top w:val="single" w:sz="4" w:space="0" w:color="auto"/>
              <w:left w:val="single" w:sz="4" w:space="0" w:color="auto"/>
              <w:bottom w:val="single" w:sz="4" w:space="0" w:color="auto"/>
              <w:right w:val="single" w:sz="4" w:space="0" w:color="auto"/>
            </w:tcBorders>
            <w:vAlign w:val="center"/>
          </w:tcPr>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52.5</w:t>
            </w:r>
          </w:p>
        </w:tc>
      </w:tr>
      <w:tr w:rsidR="00171F7F" w:rsidRPr="004E6522" w:rsidTr="00171F7F">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8-10% szabad sáv </w:t>
            </w:r>
          </w:p>
          <w:p w:rsidR="00171F7F" w:rsidRPr="004E6522" w:rsidRDefault="00171F7F" w:rsidP="004164A9">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 (szakmai rész)</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sidRPr="002E1FD4">
              <w:rPr>
                <w:rFonts w:ascii="Palatino Linotype" w:eastAsia="Calibri" w:hAnsi="Palatino Linotype" w:cs="Calibri"/>
                <w:sz w:val="20"/>
                <w:szCs w:val="20"/>
                <w:lang w:eastAsia="en-U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14" w:type="dxa"/>
            <w:tcBorders>
              <w:top w:val="single" w:sz="4" w:space="0" w:color="auto"/>
              <w:left w:val="single" w:sz="4" w:space="0" w:color="auto"/>
              <w:bottom w:val="single" w:sz="4" w:space="0" w:color="auto"/>
              <w:right w:val="single" w:sz="4" w:space="0" w:color="auto"/>
            </w:tcBorders>
            <w:vAlign w:val="center"/>
          </w:tcPr>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70</w:t>
            </w:r>
          </w:p>
        </w:tc>
      </w:tr>
      <w:tr w:rsidR="00171F7F" w:rsidRPr="004E6522" w:rsidTr="00171F7F">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Mindösszesen</w:t>
            </w:r>
          </w:p>
          <w:p w:rsidR="00171F7F" w:rsidRPr="004E6522" w:rsidRDefault="00171F7F" w:rsidP="004164A9">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(teljes képzés ideje)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1F7F" w:rsidRPr="004E6522" w:rsidRDefault="00171F7F" w:rsidP="004164A9">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36</w:t>
            </w:r>
          </w:p>
        </w:tc>
        <w:tc>
          <w:tcPr>
            <w:tcW w:w="1514" w:type="dxa"/>
            <w:tcBorders>
              <w:top w:val="single" w:sz="4" w:space="0" w:color="auto"/>
              <w:left w:val="single" w:sz="4" w:space="0" w:color="auto"/>
              <w:bottom w:val="single" w:sz="4" w:space="0" w:color="auto"/>
              <w:right w:val="single" w:sz="4" w:space="0" w:color="auto"/>
            </w:tcBorders>
            <w:vAlign w:val="center"/>
          </w:tcPr>
          <w:p w:rsidR="00171F7F" w:rsidRPr="004E6522" w:rsidRDefault="00171F7F" w:rsidP="00CD6D83">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w:t>
            </w:r>
          </w:p>
        </w:tc>
      </w:tr>
    </w:tbl>
    <w:p w:rsidR="004164A9" w:rsidRDefault="004164A9" w:rsidP="004164A9">
      <w:pPr>
        <w:jc w:val="both"/>
        <w:rPr>
          <w:rFonts w:ascii="Palatino Linotype" w:hAnsi="Palatino Linotype"/>
          <w:sz w:val="24"/>
          <w:szCs w:val="24"/>
        </w:rPr>
      </w:pPr>
      <w:r w:rsidRPr="004F3748">
        <w:rPr>
          <w:rFonts w:ascii="Palatino Linotype" w:hAnsi="Palatino Linotype"/>
          <w:sz w:val="24"/>
          <w:szCs w:val="24"/>
        </w:rPr>
        <w:t xml:space="preserve">A részszakképesítés oktatására fordítható idő </w:t>
      </w:r>
      <w:r>
        <w:rPr>
          <w:rFonts w:ascii="Palatino Linotype" w:hAnsi="Palatino Linotype"/>
          <w:b/>
          <w:sz w:val="24"/>
          <w:szCs w:val="24"/>
        </w:rPr>
        <w:t>1703</w:t>
      </w:r>
      <w:r w:rsidRPr="004F3748">
        <w:rPr>
          <w:rFonts w:ascii="Palatino Linotype" w:hAnsi="Palatino Linotype"/>
          <w:sz w:val="24"/>
          <w:szCs w:val="24"/>
        </w:rPr>
        <w:t xml:space="preserve"> óra</w:t>
      </w:r>
      <w:r>
        <w:rPr>
          <w:rFonts w:ascii="Palatino Linotype" w:hAnsi="Palatino Linotype"/>
          <w:sz w:val="24"/>
          <w:szCs w:val="24"/>
        </w:rPr>
        <w:t xml:space="preserve"> </w:t>
      </w:r>
      <w:r w:rsidRPr="00CB788B">
        <w:rPr>
          <w:rFonts w:ascii="Palatino Linotype" w:hAnsi="Palatino Linotype"/>
          <w:sz w:val="24"/>
          <w:szCs w:val="24"/>
        </w:rPr>
        <w:t>(756+70+735</w:t>
      </w:r>
      <w:r>
        <w:rPr>
          <w:rFonts w:ascii="Palatino Linotype" w:hAnsi="Palatino Linotype"/>
          <w:sz w:val="24"/>
          <w:szCs w:val="24"/>
        </w:rPr>
        <w:t>+72+70</w:t>
      </w:r>
      <w:r w:rsidRPr="00CB788B">
        <w:rPr>
          <w:rFonts w:ascii="Palatino Linotype" w:hAnsi="Palatino Linotype"/>
          <w:sz w:val="24"/>
          <w:szCs w:val="24"/>
        </w:rPr>
        <w:t>)</w:t>
      </w:r>
      <w:r w:rsidRPr="004F3748">
        <w:rPr>
          <w:rFonts w:ascii="Palatino Linotype" w:hAnsi="Palatino Linotype"/>
          <w:sz w:val="24"/>
          <w:szCs w:val="24"/>
        </w:rPr>
        <w:t xml:space="preserve"> nyári összefüggő gyakorlattal és szakmai szabadsávval együtt</w:t>
      </w:r>
      <w:r>
        <w:rPr>
          <w:rFonts w:ascii="Palatino Linotype" w:hAnsi="Palatino Linotype"/>
          <w:sz w:val="24"/>
          <w:szCs w:val="24"/>
        </w:rPr>
        <w:t>.</w:t>
      </w:r>
    </w:p>
    <w:p w:rsidR="004164A9" w:rsidRDefault="004164A9" w:rsidP="004164A9">
      <w:pPr>
        <w:jc w:val="both"/>
        <w:rPr>
          <w:rFonts w:ascii="Palatino Linotype" w:hAnsi="Palatino Linotype"/>
          <w:sz w:val="24"/>
          <w:szCs w:val="24"/>
        </w:rPr>
      </w:pPr>
    </w:p>
    <w:p w:rsidR="004164A9" w:rsidRPr="004F3748" w:rsidRDefault="004164A9" w:rsidP="004164A9">
      <w:pPr>
        <w:jc w:val="both"/>
        <w:rPr>
          <w:rFonts w:ascii="Palatino Linotype" w:hAnsi="Palatino Linotype"/>
          <w:sz w:val="24"/>
          <w:szCs w:val="24"/>
        </w:rPr>
      </w:pPr>
      <w:r>
        <w:rPr>
          <w:rFonts w:ascii="Palatino Linotype" w:hAnsi="Palatino Linotype"/>
          <w:sz w:val="24"/>
          <w:szCs w:val="24"/>
        </w:rPr>
        <w:br w:type="page"/>
      </w:r>
    </w:p>
    <w:p w:rsidR="004164A9" w:rsidRPr="000E120B" w:rsidRDefault="004164A9" w:rsidP="004164A9">
      <w:pPr>
        <w:jc w:val="center"/>
        <w:rPr>
          <w:rFonts w:ascii="Palatino Linotype" w:hAnsi="Palatino Linotype"/>
          <w:sz w:val="24"/>
          <w:szCs w:val="24"/>
        </w:rPr>
      </w:pPr>
      <w:r w:rsidRPr="000E120B">
        <w:rPr>
          <w:rFonts w:ascii="Palatino Linotype" w:hAnsi="Palatino Linotype"/>
          <w:sz w:val="24"/>
          <w:szCs w:val="24"/>
        </w:rPr>
        <w:lastRenderedPageBreak/>
        <w:t>1. számú táblázat</w:t>
      </w:r>
    </w:p>
    <w:p w:rsidR="004164A9" w:rsidRDefault="004164A9" w:rsidP="004164A9">
      <w:pPr>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r>
        <w:rPr>
          <w:rFonts w:ascii="Palatino Linotype" w:hAnsi="Palatino Linotype"/>
          <w:b/>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908"/>
        <w:gridCol w:w="1904"/>
        <w:gridCol w:w="1060"/>
        <w:gridCol w:w="1074"/>
        <w:gridCol w:w="940"/>
        <w:gridCol w:w="1060"/>
        <w:gridCol w:w="1074"/>
      </w:tblGrid>
      <w:tr w:rsidR="004164A9" w:rsidRPr="00AE0B8B" w:rsidTr="004164A9">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4164A9" w:rsidRPr="00AE0B8B" w:rsidRDefault="004164A9" w:rsidP="004164A9">
            <w:pPr>
              <w:jc w:val="center"/>
              <w:rPr>
                <w:rFonts w:ascii="Palatino" w:hAnsi="Palatino" w:cs="Arial"/>
                <w:b/>
                <w:bCs/>
                <w:sz w:val="20"/>
                <w:szCs w:val="20"/>
              </w:rPr>
            </w:pPr>
            <w:r w:rsidRPr="00AE0B8B">
              <w:rPr>
                <w:rFonts w:ascii="Palatino" w:hAnsi="Palatino" w:cs="Arial"/>
                <w:b/>
                <w:bCs/>
                <w:sz w:val="20"/>
                <w:szCs w:val="20"/>
              </w:rPr>
              <w:t>Heti óraszám</w:t>
            </w:r>
          </w:p>
        </w:tc>
      </w:tr>
      <w:tr w:rsidR="004164A9" w:rsidRPr="00AE0B8B" w:rsidTr="004164A9">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 xml:space="preserve">9. </w:t>
            </w:r>
            <w:r w:rsidRPr="00AE0B8B">
              <w:rPr>
                <w:rFonts w:ascii="Palatino Linotype" w:hAnsi="Palatino Linotype" w:cs="Arial"/>
                <w:b/>
                <w:bCs/>
                <w:sz w:val="20"/>
                <w:szCs w:val="20"/>
              </w:rPr>
              <w:t>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 xml:space="preserve">10. </w:t>
            </w:r>
            <w:r w:rsidRPr="00AE0B8B">
              <w:rPr>
                <w:rFonts w:ascii="Palatino Linotype" w:hAnsi="Palatino Linotype" w:cs="Arial"/>
                <w:b/>
                <w:bCs/>
                <w:sz w:val="20"/>
                <w:szCs w:val="20"/>
              </w:rPr>
              <w:t>évfolyam</w:t>
            </w:r>
          </w:p>
        </w:tc>
      </w:tr>
      <w:tr w:rsidR="004164A9" w:rsidRPr="00AE0B8B" w:rsidTr="004164A9">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w:hAnsi="Palatino" w:cs="Arial"/>
                <w:b/>
                <w:bCs/>
                <w:sz w:val="20"/>
                <w:szCs w:val="20"/>
              </w:rPr>
            </w:pPr>
          </w:p>
        </w:tc>
        <w:tc>
          <w:tcPr>
            <w:tcW w:w="1060"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940" w:type="dxa"/>
            <w:tcBorders>
              <w:top w:val="nil"/>
              <w:left w:val="nil"/>
              <w:bottom w:val="nil"/>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60"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 xml:space="preserve">elméleti </w:t>
            </w:r>
          </w:p>
        </w:tc>
        <w:tc>
          <w:tcPr>
            <w:tcW w:w="1074" w:type="dxa"/>
            <w:tcBorders>
              <w:top w:val="nil"/>
              <w:left w:val="nil"/>
              <w:bottom w:val="nil"/>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r>
      <w:tr w:rsidR="001E7A18" w:rsidRPr="00AE0B8B" w:rsidTr="00A54956">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1E7A18" w:rsidRDefault="001E7A18" w:rsidP="00556403">
            <w:pPr>
              <w:jc w:val="center"/>
              <w:rPr>
                <w:rFonts w:ascii="Times New Roman" w:hAnsi="Times New Roman"/>
                <w:sz w:val="20"/>
                <w:szCs w:val="20"/>
              </w:rPr>
            </w:pPr>
            <w:r w:rsidRPr="009C3A82">
              <w:rPr>
                <w:rFonts w:ascii="Times New Roman" w:hAnsi="Times New Roman"/>
                <w:sz w:val="20"/>
                <w:szCs w:val="20"/>
              </w:rPr>
              <w:t>10067-12</w:t>
            </w:r>
          </w:p>
          <w:p w:rsidR="001E7A18" w:rsidRPr="008A362A" w:rsidRDefault="001E7A18" w:rsidP="00556403">
            <w:pPr>
              <w:jc w:val="center"/>
              <w:rPr>
                <w:rFonts w:ascii="Palatino Linotype" w:hAnsi="Palatino Linotype" w:cs="Arial"/>
                <w:sz w:val="20"/>
                <w:szCs w:val="20"/>
              </w:rPr>
            </w:pPr>
            <w:r w:rsidRPr="00B87C03">
              <w:rPr>
                <w:rFonts w:ascii="Times New Roman" w:hAnsi="Times New Roman"/>
                <w:sz w:val="20"/>
                <w:szCs w:val="20"/>
              </w:rPr>
              <w:t>Gépírás és dokumentumkészítés, iratkezelés</w:t>
            </w:r>
          </w:p>
        </w:tc>
        <w:tc>
          <w:tcPr>
            <w:tcW w:w="1904" w:type="dxa"/>
            <w:tcBorders>
              <w:top w:val="nil"/>
              <w:left w:val="nil"/>
              <w:bottom w:val="single" w:sz="4" w:space="0" w:color="auto"/>
              <w:right w:val="single" w:sz="4" w:space="0" w:color="auto"/>
            </w:tcBorders>
            <w:shd w:val="clear" w:color="auto" w:fill="auto"/>
            <w:vAlign w:val="center"/>
          </w:tcPr>
          <w:p w:rsidR="001E7A18" w:rsidRPr="00AE0B8B" w:rsidRDefault="00CB1DAD" w:rsidP="004164A9">
            <w:pPr>
              <w:rPr>
                <w:rFonts w:ascii="Palatino Linotype" w:hAnsi="Palatino Linotype" w:cs="Arial"/>
                <w:color w:val="000000"/>
                <w:sz w:val="20"/>
                <w:szCs w:val="20"/>
              </w:rPr>
            </w:pPr>
            <w:r w:rsidRPr="00A3478E">
              <w:rPr>
                <w:rFonts w:ascii="Palatino Linotype" w:hAnsi="Palatino Linotype"/>
                <w:color w:val="000000"/>
                <w:sz w:val="20"/>
                <w:szCs w:val="20"/>
              </w:rPr>
              <w:t>Gépírás és iratkezelés gyakorlat</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1E7A18" w:rsidRPr="00AE0B8B" w:rsidRDefault="007F2BA3" w:rsidP="00A54956">
            <w:pPr>
              <w:jc w:val="center"/>
              <w:rPr>
                <w:rFonts w:ascii="Palatino Linotype" w:hAnsi="Palatino Linotype" w:cs="Arial"/>
                <w:sz w:val="20"/>
                <w:szCs w:val="20"/>
              </w:rPr>
            </w:pPr>
            <w:r>
              <w:rPr>
                <w:rFonts w:ascii="Palatino Linotype" w:hAnsi="Palatino Linotype" w:cs="Arial"/>
                <w:sz w:val="20"/>
                <w:szCs w:val="20"/>
              </w:rPr>
              <w:t>4</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1E7A18" w:rsidRPr="00AE0B8B" w:rsidRDefault="001E7A18" w:rsidP="00A54956">
            <w:pPr>
              <w:jc w:val="center"/>
              <w:rPr>
                <w:rFonts w:ascii="Palatino Linotype" w:hAnsi="Palatino Linotype" w:cs="Arial"/>
                <w:sz w:val="20"/>
                <w:szCs w:val="20"/>
              </w:rPr>
            </w:pPr>
            <w:r>
              <w:rPr>
                <w:rFonts w:ascii="Palatino Linotype" w:hAnsi="Palatino Linotype" w:cs="Arial"/>
                <w:sz w:val="20"/>
                <w:szCs w:val="20"/>
              </w:rPr>
              <w:t>70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1E7A18" w:rsidRPr="00AE0B8B" w:rsidRDefault="00C2071D" w:rsidP="00A54956">
            <w:pPr>
              <w:jc w:val="center"/>
              <w:rPr>
                <w:rFonts w:ascii="Palatino Linotype" w:hAnsi="Palatino Linotype" w:cs="Arial"/>
                <w:sz w:val="20"/>
                <w:szCs w:val="20"/>
              </w:rPr>
            </w:pPr>
            <w:r>
              <w:rPr>
                <w:rFonts w:ascii="Palatino Linotype" w:hAnsi="Palatino Linotype" w:cs="Arial"/>
                <w:sz w:val="20"/>
                <w:szCs w:val="20"/>
              </w:rPr>
              <w:t>6</w:t>
            </w:r>
          </w:p>
        </w:tc>
      </w:tr>
      <w:tr w:rsidR="00CB1DAD" w:rsidRPr="00AE0B8B" w:rsidTr="00A54956">
        <w:trPr>
          <w:trHeight w:val="540"/>
        </w:trPr>
        <w:tc>
          <w:tcPr>
            <w:tcW w:w="1908" w:type="dxa"/>
            <w:vMerge/>
            <w:tcBorders>
              <w:top w:val="nil"/>
              <w:left w:val="single" w:sz="4" w:space="0" w:color="auto"/>
              <w:bottom w:val="single" w:sz="4" w:space="0" w:color="000000"/>
              <w:right w:val="single" w:sz="4" w:space="0" w:color="auto"/>
            </w:tcBorders>
            <w:shd w:val="clear" w:color="auto" w:fill="auto"/>
            <w:vAlign w:val="center"/>
          </w:tcPr>
          <w:p w:rsidR="00CB1DAD" w:rsidRPr="009C3A82" w:rsidRDefault="00CB1DAD" w:rsidP="00556403">
            <w:pPr>
              <w:jc w:val="center"/>
              <w:rPr>
                <w:rFonts w:ascii="Times New Roman" w:hAnsi="Times New Roman"/>
                <w:sz w:val="20"/>
                <w:szCs w:val="20"/>
              </w:rPr>
            </w:pPr>
          </w:p>
        </w:tc>
        <w:tc>
          <w:tcPr>
            <w:tcW w:w="1904" w:type="dxa"/>
            <w:tcBorders>
              <w:top w:val="nil"/>
              <w:left w:val="nil"/>
              <w:bottom w:val="single" w:sz="4" w:space="0" w:color="auto"/>
              <w:right w:val="single" w:sz="4" w:space="0" w:color="auto"/>
            </w:tcBorders>
            <w:shd w:val="clear" w:color="auto" w:fill="auto"/>
            <w:vAlign w:val="center"/>
          </w:tcPr>
          <w:p w:rsidR="00CB1DAD" w:rsidRPr="00A3478E" w:rsidRDefault="00CB1DAD" w:rsidP="004164A9">
            <w:pPr>
              <w:rPr>
                <w:rFonts w:ascii="Palatino Linotype" w:hAnsi="Palatino Linotype"/>
                <w:color w:val="000000"/>
                <w:sz w:val="20"/>
                <w:szCs w:val="20"/>
              </w:rPr>
            </w:pPr>
            <w:r w:rsidRPr="00A3478E">
              <w:rPr>
                <w:rFonts w:ascii="Palatino Linotype" w:hAnsi="Palatino Linotype"/>
                <w:color w:val="000000"/>
                <w:sz w:val="20"/>
                <w:szCs w:val="20"/>
              </w:rPr>
              <w:t>Levelezés</w:t>
            </w:r>
            <w:r>
              <w:rPr>
                <w:rFonts w:ascii="Palatino Linotype" w:hAnsi="Palatino Linotype"/>
                <w:color w:val="000000"/>
                <w:sz w:val="20"/>
                <w:szCs w:val="20"/>
              </w:rPr>
              <w:t>i</w:t>
            </w:r>
            <w:r w:rsidRPr="00A3478E">
              <w:rPr>
                <w:rFonts w:ascii="Palatino Linotype" w:hAnsi="Palatino Linotype"/>
                <w:color w:val="000000"/>
                <w:sz w:val="20"/>
                <w:szCs w:val="20"/>
              </w:rPr>
              <w:t xml:space="preserve"> ismeretek</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CB1DAD" w:rsidRPr="00AE0B8B" w:rsidRDefault="00C2071D" w:rsidP="00A54956">
            <w:pPr>
              <w:jc w:val="center"/>
              <w:rPr>
                <w:rFonts w:ascii="Palatino Linotype" w:hAnsi="Palatino Linotype" w:cs="Arial"/>
                <w:sz w:val="20"/>
                <w:szCs w:val="20"/>
              </w:rPr>
            </w:pPr>
            <w:r>
              <w:rPr>
                <w:rFonts w:ascii="Palatino Linotype" w:hAnsi="Palatino Linotype" w:cs="Arial"/>
                <w:sz w:val="20"/>
                <w:szCs w:val="20"/>
              </w:rPr>
              <w:t>5</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CB1DAD" w:rsidRPr="00AE0B8B" w:rsidRDefault="00CB1DAD" w:rsidP="00A54956">
            <w:pPr>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000000"/>
              <w:right w:val="single" w:sz="4" w:space="0" w:color="auto"/>
            </w:tcBorders>
            <w:shd w:val="clear" w:color="auto" w:fill="C0C0C0"/>
            <w:noWrap/>
            <w:vAlign w:val="center"/>
          </w:tcPr>
          <w:p w:rsidR="00CB1DAD" w:rsidRDefault="00CB1DAD" w:rsidP="00A54956">
            <w:pPr>
              <w:jc w:val="center"/>
              <w:rPr>
                <w:rFonts w:ascii="Palatino Linotype" w:hAnsi="Palatino Linotype"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CB1DAD" w:rsidRPr="00AE0B8B" w:rsidRDefault="00C2071D" w:rsidP="00A54956">
            <w:pPr>
              <w:jc w:val="center"/>
              <w:rPr>
                <w:rFonts w:ascii="Palatino Linotype" w:hAnsi="Palatino Linotype" w:cs="Arial"/>
                <w:sz w:val="20"/>
                <w:szCs w:val="20"/>
              </w:rPr>
            </w:pPr>
            <w:r>
              <w:rPr>
                <w:rFonts w:ascii="Palatino Linotype" w:hAnsi="Palatino Linotype" w:cs="Arial"/>
                <w:sz w:val="20"/>
                <w:szCs w:val="20"/>
              </w:rPr>
              <w:t>4</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CB1DAD" w:rsidRPr="00AE0B8B" w:rsidRDefault="00CB1DAD" w:rsidP="00A54956">
            <w:pPr>
              <w:jc w:val="center"/>
              <w:rPr>
                <w:rFonts w:ascii="Palatino Linotype" w:hAnsi="Palatino Linotype" w:cs="Arial"/>
                <w:sz w:val="20"/>
                <w:szCs w:val="20"/>
              </w:rPr>
            </w:pPr>
          </w:p>
        </w:tc>
      </w:tr>
      <w:tr w:rsidR="001E7A18" w:rsidRPr="00AE0B8B" w:rsidTr="00A54956">
        <w:trPr>
          <w:trHeight w:val="540"/>
        </w:trPr>
        <w:tc>
          <w:tcPr>
            <w:tcW w:w="1908" w:type="dxa"/>
            <w:vMerge/>
            <w:tcBorders>
              <w:top w:val="nil"/>
              <w:left w:val="single" w:sz="4" w:space="0" w:color="auto"/>
              <w:bottom w:val="single" w:sz="4" w:space="0" w:color="000000"/>
              <w:right w:val="single" w:sz="4" w:space="0" w:color="auto"/>
            </w:tcBorders>
            <w:vAlign w:val="center"/>
          </w:tcPr>
          <w:p w:rsidR="001E7A18" w:rsidRPr="00AE0B8B" w:rsidRDefault="001E7A18"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1E7A18" w:rsidRPr="00AE0B8B" w:rsidRDefault="00CB1DAD" w:rsidP="004164A9">
            <w:pPr>
              <w:rPr>
                <w:rFonts w:ascii="Palatino Linotype" w:hAnsi="Palatino Linotype" w:cs="Arial"/>
                <w:color w:val="000000"/>
                <w:sz w:val="20"/>
                <w:szCs w:val="20"/>
              </w:rPr>
            </w:pPr>
            <w:r w:rsidRPr="00A3478E">
              <w:rPr>
                <w:rFonts w:ascii="Palatino Linotype" w:hAnsi="Palatino Linotype"/>
                <w:color w:val="000000"/>
                <w:sz w:val="20"/>
                <w:szCs w:val="20"/>
              </w:rPr>
              <w:t>Levelezési ismeretek</w:t>
            </w:r>
            <w:r>
              <w:rPr>
                <w:rFonts w:ascii="Palatino Linotype" w:hAnsi="Palatino Linotype"/>
                <w:color w:val="000000"/>
                <w:sz w:val="20"/>
                <w:szCs w:val="20"/>
              </w:rPr>
              <w:t xml:space="preserve"> gyakorlat</w:t>
            </w:r>
          </w:p>
        </w:tc>
        <w:tc>
          <w:tcPr>
            <w:tcW w:w="1060"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1E7A18" w:rsidRPr="00AE0B8B" w:rsidRDefault="00C2071D" w:rsidP="00A54956">
            <w:pPr>
              <w:jc w:val="center"/>
              <w:rPr>
                <w:rFonts w:ascii="Palatino Linotype" w:hAnsi="Palatino Linotype" w:cs="Arial"/>
                <w:sz w:val="20"/>
                <w:szCs w:val="20"/>
              </w:rPr>
            </w:pPr>
            <w:r>
              <w:rPr>
                <w:rFonts w:ascii="Palatino Linotype" w:hAnsi="Palatino Linotype" w:cs="Arial"/>
                <w:sz w:val="20"/>
                <w:szCs w:val="20"/>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1E7A18" w:rsidRPr="00AE0B8B" w:rsidRDefault="001E7A18" w:rsidP="00A5495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1E7A18" w:rsidRPr="00AE0B8B" w:rsidRDefault="007F2BA3" w:rsidP="00A54956">
            <w:pPr>
              <w:jc w:val="center"/>
              <w:rPr>
                <w:rFonts w:ascii="Palatino Linotype" w:hAnsi="Palatino Linotype" w:cs="Arial"/>
                <w:sz w:val="20"/>
                <w:szCs w:val="20"/>
              </w:rPr>
            </w:pPr>
            <w:r>
              <w:rPr>
                <w:rFonts w:ascii="Palatino Linotype" w:hAnsi="Palatino Linotype" w:cs="Arial"/>
                <w:sz w:val="20"/>
                <w:szCs w:val="20"/>
              </w:rPr>
              <w:t>5</w:t>
            </w:r>
          </w:p>
        </w:tc>
      </w:tr>
      <w:tr w:rsidR="001E7A18" w:rsidRPr="00AE0B8B" w:rsidTr="00A54956">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1E7A18" w:rsidRDefault="001E7A18" w:rsidP="00556403">
            <w:pPr>
              <w:jc w:val="center"/>
              <w:rPr>
                <w:rFonts w:ascii="Times New Roman" w:hAnsi="Times New Roman"/>
                <w:sz w:val="20"/>
                <w:szCs w:val="20"/>
              </w:rPr>
            </w:pPr>
            <w:r w:rsidRPr="009C3A82">
              <w:rPr>
                <w:rFonts w:ascii="Times New Roman" w:hAnsi="Times New Roman"/>
                <w:sz w:val="20"/>
                <w:szCs w:val="20"/>
              </w:rPr>
              <w:t>10070-12</w:t>
            </w:r>
          </w:p>
          <w:p w:rsidR="001E7A18" w:rsidRPr="008A362A" w:rsidRDefault="001E7A18" w:rsidP="00556403">
            <w:pPr>
              <w:jc w:val="center"/>
              <w:rPr>
                <w:rFonts w:ascii="Palatino Linotype" w:hAnsi="Palatino Linotype" w:cs="Arial"/>
                <w:sz w:val="20"/>
                <w:szCs w:val="20"/>
              </w:rPr>
            </w:pPr>
            <w:r w:rsidRPr="00B87C03">
              <w:rPr>
                <w:rFonts w:ascii="Times New Roman" w:hAnsi="Times New Roman"/>
                <w:sz w:val="20"/>
                <w:szCs w:val="20"/>
              </w:rPr>
              <w:t>Munkahelyi kommunikáció</w:t>
            </w:r>
          </w:p>
        </w:tc>
        <w:tc>
          <w:tcPr>
            <w:tcW w:w="1904" w:type="dxa"/>
            <w:tcBorders>
              <w:top w:val="nil"/>
              <w:left w:val="nil"/>
              <w:bottom w:val="single" w:sz="4" w:space="0" w:color="auto"/>
              <w:right w:val="single" w:sz="4" w:space="0" w:color="auto"/>
            </w:tcBorders>
            <w:shd w:val="clear" w:color="auto" w:fill="auto"/>
            <w:vAlign w:val="center"/>
          </w:tcPr>
          <w:p w:rsidR="001E7A18" w:rsidRPr="00AE0B8B" w:rsidRDefault="00C17A6F" w:rsidP="004164A9">
            <w:pPr>
              <w:rPr>
                <w:rFonts w:ascii="Palatino Linotype" w:hAnsi="Palatino Linotype" w:cs="Arial"/>
                <w:color w:val="000000"/>
                <w:sz w:val="20"/>
                <w:szCs w:val="20"/>
              </w:rPr>
            </w:pPr>
            <w:r w:rsidRPr="00A3478E">
              <w:rPr>
                <w:rFonts w:ascii="Palatino Linotype" w:hAnsi="Palatino Linotype"/>
                <w:color w:val="000000"/>
                <w:sz w:val="20"/>
                <w:szCs w:val="20"/>
              </w:rPr>
              <w:t>Kommunikáció alapjai</w:t>
            </w:r>
          </w:p>
        </w:tc>
        <w:tc>
          <w:tcPr>
            <w:tcW w:w="1060" w:type="dxa"/>
            <w:tcBorders>
              <w:top w:val="nil"/>
              <w:left w:val="nil"/>
              <w:bottom w:val="single" w:sz="4" w:space="0" w:color="auto"/>
              <w:right w:val="single" w:sz="4" w:space="0" w:color="auto"/>
            </w:tcBorders>
            <w:shd w:val="clear" w:color="auto" w:fill="auto"/>
            <w:noWrap/>
            <w:vAlign w:val="center"/>
          </w:tcPr>
          <w:p w:rsidR="001E7A18" w:rsidRPr="00AE0B8B" w:rsidRDefault="00C2071D" w:rsidP="00A54956">
            <w:pPr>
              <w:jc w:val="center"/>
              <w:rPr>
                <w:rFonts w:ascii="Palatino Linotype" w:hAnsi="Palatino Linotype" w:cs="Arial"/>
                <w:sz w:val="20"/>
                <w:szCs w:val="20"/>
              </w:rPr>
            </w:pPr>
            <w:r>
              <w:rPr>
                <w:rFonts w:ascii="Palatino Linotype" w:hAnsi="Palatino Linotype" w:cs="Arial"/>
                <w:sz w:val="20"/>
                <w:szCs w:val="20"/>
              </w:rPr>
              <w:t>5</w:t>
            </w:r>
          </w:p>
        </w:tc>
        <w:tc>
          <w:tcPr>
            <w:tcW w:w="1074"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1E7A18" w:rsidRPr="00AE0B8B" w:rsidRDefault="001E7A18" w:rsidP="00A5495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r>
      <w:tr w:rsidR="001E7A18" w:rsidRPr="00AE0B8B" w:rsidTr="00A54956">
        <w:trPr>
          <w:trHeight w:val="540"/>
        </w:trPr>
        <w:tc>
          <w:tcPr>
            <w:tcW w:w="1908" w:type="dxa"/>
            <w:vMerge/>
            <w:tcBorders>
              <w:top w:val="nil"/>
              <w:left w:val="single" w:sz="4" w:space="0" w:color="auto"/>
              <w:bottom w:val="single" w:sz="4" w:space="0" w:color="000000"/>
              <w:right w:val="single" w:sz="4" w:space="0" w:color="auto"/>
            </w:tcBorders>
            <w:vAlign w:val="center"/>
          </w:tcPr>
          <w:p w:rsidR="001E7A18" w:rsidRPr="00AE0B8B" w:rsidRDefault="001E7A18"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1E7A18" w:rsidRPr="00AE0B8B" w:rsidRDefault="00C17A6F" w:rsidP="004164A9">
            <w:pPr>
              <w:rPr>
                <w:rFonts w:ascii="Palatino Linotype" w:hAnsi="Palatino Linotype" w:cs="Arial"/>
                <w:color w:val="000000"/>
                <w:sz w:val="20"/>
                <w:szCs w:val="20"/>
              </w:rPr>
            </w:pPr>
            <w:r w:rsidRPr="00A3478E">
              <w:rPr>
                <w:rFonts w:ascii="Palatino Linotype" w:hAnsi="Palatino Linotype"/>
                <w:color w:val="000000"/>
                <w:sz w:val="20"/>
                <w:szCs w:val="20"/>
              </w:rPr>
              <w:t>Üzleti kommunikáció gyakorlat</w:t>
            </w:r>
          </w:p>
        </w:tc>
        <w:tc>
          <w:tcPr>
            <w:tcW w:w="1060"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1E7A18" w:rsidRPr="00AE0B8B" w:rsidRDefault="00C2071D" w:rsidP="00A54956">
            <w:pPr>
              <w:jc w:val="center"/>
              <w:rPr>
                <w:rFonts w:ascii="Palatino Linotype" w:hAnsi="Palatino Linotype" w:cs="Arial"/>
                <w:sz w:val="20"/>
                <w:szCs w:val="20"/>
              </w:rPr>
            </w:pPr>
            <w:r>
              <w:rPr>
                <w:rFonts w:ascii="Palatino Linotype" w:hAnsi="Palatino Linotype" w:cs="Arial"/>
                <w:sz w:val="20"/>
                <w:szCs w:val="20"/>
              </w:rPr>
              <w:t>1</w:t>
            </w:r>
          </w:p>
        </w:tc>
        <w:tc>
          <w:tcPr>
            <w:tcW w:w="940" w:type="dxa"/>
            <w:vMerge/>
            <w:tcBorders>
              <w:top w:val="single" w:sz="4" w:space="0" w:color="auto"/>
              <w:left w:val="single" w:sz="4" w:space="0" w:color="auto"/>
              <w:bottom w:val="single" w:sz="4" w:space="0" w:color="000000"/>
              <w:right w:val="single" w:sz="4" w:space="0" w:color="auto"/>
            </w:tcBorders>
            <w:vAlign w:val="center"/>
          </w:tcPr>
          <w:p w:rsidR="001E7A18" w:rsidRPr="00AE0B8B" w:rsidRDefault="001E7A18" w:rsidP="00A5495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r>
      <w:tr w:rsidR="001E7A18" w:rsidRPr="00AE0B8B" w:rsidTr="00A54956">
        <w:trPr>
          <w:trHeight w:val="540"/>
        </w:trPr>
        <w:tc>
          <w:tcPr>
            <w:tcW w:w="1908" w:type="dxa"/>
            <w:vMerge w:val="restart"/>
            <w:tcBorders>
              <w:top w:val="nil"/>
              <w:left w:val="single" w:sz="4" w:space="0" w:color="auto"/>
              <w:bottom w:val="single" w:sz="4" w:space="0" w:color="000000"/>
              <w:right w:val="single" w:sz="4" w:space="0" w:color="auto"/>
            </w:tcBorders>
            <w:shd w:val="clear" w:color="auto" w:fill="auto"/>
            <w:vAlign w:val="center"/>
          </w:tcPr>
          <w:p w:rsidR="001E7A18" w:rsidRDefault="001E7A18" w:rsidP="00556403">
            <w:pPr>
              <w:jc w:val="center"/>
              <w:rPr>
                <w:rFonts w:ascii="Times New Roman" w:hAnsi="Times New Roman"/>
                <w:color w:val="000000"/>
                <w:sz w:val="20"/>
                <w:szCs w:val="20"/>
              </w:rPr>
            </w:pPr>
            <w:r w:rsidRPr="00B87C03">
              <w:rPr>
                <w:rFonts w:ascii="Times New Roman" w:hAnsi="Times New Roman"/>
                <w:color w:val="000000"/>
                <w:sz w:val="20"/>
                <w:szCs w:val="20"/>
              </w:rPr>
              <w:t>10068-12</w:t>
            </w:r>
          </w:p>
          <w:p w:rsidR="001E7A18" w:rsidRPr="008A362A" w:rsidRDefault="001E7A18" w:rsidP="00556403">
            <w:pPr>
              <w:jc w:val="center"/>
              <w:rPr>
                <w:rFonts w:ascii="Palatino Linotype" w:hAnsi="Palatino Linotype" w:cs="Arial"/>
                <w:sz w:val="20"/>
                <w:szCs w:val="20"/>
              </w:rPr>
            </w:pPr>
            <w:r w:rsidRPr="00B87C03">
              <w:rPr>
                <w:rFonts w:ascii="Times New Roman" w:hAnsi="Times New Roman"/>
                <w:sz w:val="20"/>
                <w:szCs w:val="20"/>
              </w:rPr>
              <w:t>Gyorsírás és jegyzőkönyvvezetés</w:t>
            </w:r>
          </w:p>
        </w:tc>
        <w:tc>
          <w:tcPr>
            <w:tcW w:w="1904" w:type="dxa"/>
            <w:tcBorders>
              <w:top w:val="nil"/>
              <w:left w:val="nil"/>
              <w:bottom w:val="single" w:sz="4" w:space="0" w:color="auto"/>
              <w:right w:val="single" w:sz="4" w:space="0" w:color="auto"/>
            </w:tcBorders>
            <w:shd w:val="clear" w:color="auto" w:fill="auto"/>
            <w:vAlign w:val="center"/>
          </w:tcPr>
          <w:p w:rsidR="001E7A18" w:rsidRPr="00AE0B8B" w:rsidRDefault="00C17A6F" w:rsidP="004164A9">
            <w:pPr>
              <w:rPr>
                <w:rFonts w:ascii="Palatino Linotype" w:hAnsi="Palatino Linotype" w:cs="Arial"/>
                <w:color w:val="000000"/>
                <w:sz w:val="20"/>
                <w:szCs w:val="20"/>
              </w:rPr>
            </w:pPr>
            <w:r w:rsidRPr="00A3478E">
              <w:rPr>
                <w:rFonts w:ascii="Palatino Linotype" w:hAnsi="Palatino Linotype"/>
                <w:color w:val="000000"/>
                <w:sz w:val="20"/>
                <w:szCs w:val="20"/>
              </w:rPr>
              <w:t>Bizalmas információ kezelés technikája</w:t>
            </w:r>
          </w:p>
        </w:tc>
        <w:tc>
          <w:tcPr>
            <w:tcW w:w="1060" w:type="dxa"/>
            <w:tcBorders>
              <w:top w:val="nil"/>
              <w:left w:val="nil"/>
              <w:bottom w:val="single" w:sz="4" w:space="0" w:color="auto"/>
              <w:right w:val="single" w:sz="4" w:space="0" w:color="auto"/>
            </w:tcBorders>
            <w:shd w:val="clear" w:color="auto" w:fill="auto"/>
            <w:noWrap/>
            <w:vAlign w:val="center"/>
          </w:tcPr>
          <w:p w:rsidR="001E7A18" w:rsidRPr="00AE0B8B" w:rsidRDefault="00C2071D" w:rsidP="00A54956">
            <w:pPr>
              <w:jc w:val="center"/>
              <w:rPr>
                <w:rFonts w:ascii="Palatino Linotype" w:hAnsi="Palatino Linotype" w:cs="Arial"/>
                <w:sz w:val="20"/>
                <w:szCs w:val="20"/>
              </w:rPr>
            </w:pPr>
            <w:r>
              <w:rPr>
                <w:rFonts w:ascii="Palatino Linotype" w:hAnsi="Palatino Linotype" w:cs="Arial"/>
                <w:sz w:val="20"/>
                <w:szCs w:val="20"/>
              </w:rPr>
              <w:t>3</w:t>
            </w:r>
          </w:p>
        </w:tc>
        <w:tc>
          <w:tcPr>
            <w:tcW w:w="1074"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1E7A18" w:rsidRPr="00AE0B8B" w:rsidRDefault="001E7A18" w:rsidP="00A5495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1E7A18" w:rsidRPr="00AE0B8B" w:rsidRDefault="0003369B" w:rsidP="00A54956">
            <w:pPr>
              <w:jc w:val="center"/>
              <w:rPr>
                <w:rFonts w:ascii="Palatino Linotype" w:hAnsi="Palatino Linotype" w:cs="Arial"/>
                <w:sz w:val="20"/>
                <w:szCs w:val="20"/>
              </w:rPr>
            </w:pPr>
            <w:r>
              <w:rPr>
                <w:rFonts w:ascii="Palatino Linotype" w:hAnsi="Palatino Linotype" w:cs="Arial"/>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rsidR="001E7A18" w:rsidRPr="00AE0B8B" w:rsidRDefault="001E7A18" w:rsidP="00A54956">
            <w:pPr>
              <w:jc w:val="center"/>
              <w:rPr>
                <w:rFonts w:ascii="Palatino Linotype" w:hAnsi="Palatino Linotype" w:cs="Arial"/>
                <w:sz w:val="20"/>
                <w:szCs w:val="20"/>
              </w:rPr>
            </w:pPr>
          </w:p>
        </w:tc>
      </w:tr>
      <w:tr w:rsidR="00C17A6F" w:rsidRPr="00AE0B8B" w:rsidTr="00A54956">
        <w:trPr>
          <w:trHeight w:val="540"/>
        </w:trPr>
        <w:tc>
          <w:tcPr>
            <w:tcW w:w="1908" w:type="dxa"/>
            <w:vMerge/>
            <w:tcBorders>
              <w:top w:val="nil"/>
              <w:left w:val="single" w:sz="4" w:space="0" w:color="auto"/>
              <w:bottom w:val="single" w:sz="4" w:space="0" w:color="000000"/>
              <w:right w:val="single" w:sz="4" w:space="0" w:color="auto"/>
            </w:tcBorders>
            <w:shd w:val="clear" w:color="auto" w:fill="auto"/>
            <w:vAlign w:val="center"/>
          </w:tcPr>
          <w:p w:rsidR="00C17A6F" w:rsidRPr="00B87C03" w:rsidRDefault="00C17A6F" w:rsidP="00556403">
            <w:pPr>
              <w:jc w:val="center"/>
              <w:rPr>
                <w:rFonts w:ascii="Times New Roman" w:hAnsi="Times New Roman"/>
                <w:color w:val="000000"/>
                <w:sz w:val="20"/>
                <w:szCs w:val="20"/>
              </w:rPr>
            </w:pPr>
          </w:p>
        </w:tc>
        <w:tc>
          <w:tcPr>
            <w:tcW w:w="1904" w:type="dxa"/>
            <w:tcBorders>
              <w:top w:val="nil"/>
              <w:left w:val="nil"/>
              <w:bottom w:val="single" w:sz="4" w:space="0" w:color="auto"/>
              <w:right w:val="single" w:sz="4" w:space="0" w:color="auto"/>
            </w:tcBorders>
            <w:shd w:val="clear" w:color="auto" w:fill="auto"/>
            <w:vAlign w:val="center"/>
          </w:tcPr>
          <w:p w:rsidR="00C17A6F" w:rsidRPr="00AE0B8B" w:rsidRDefault="00C17A6F" w:rsidP="004164A9">
            <w:pPr>
              <w:rPr>
                <w:rFonts w:ascii="Palatino Linotype" w:hAnsi="Palatino Linotype" w:cs="Arial"/>
                <w:color w:val="000000"/>
                <w:sz w:val="20"/>
                <w:szCs w:val="20"/>
              </w:rPr>
            </w:pPr>
            <w:r w:rsidRPr="00A3478E">
              <w:rPr>
                <w:rFonts w:ascii="Palatino Linotype" w:hAnsi="Palatino Linotype"/>
                <w:color w:val="000000"/>
                <w:sz w:val="20"/>
                <w:szCs w:val="20"/>
              </w:rPr>
              <w:t>Gyorsírási alapismeretek gyakorlat</w:t>
            </w:r>
          </w:p>
        </w:tc>
        <w:tc>
          <w:tcPr>
            <w:tcW w:w="1060" w:type="dxa"/>
            <w:tcBorders>
              <w:top w:val="nil"/>
              <w:left w:val="nil"/>
              <w:bottom w:val="single" w:sz="4" w:space="0" w:color="auto"/>
              <w:right w:val="single" w:sz="4" w:space="0" w:color="auto"/>
            </w:tcBorders>
            <w:shd w:val="clear" w:color="auto" w:fill="auto"/>
            <w:noWrap/>
            <w:vAlign w:val="center"/>
          </w:tcPr>
          <w:p w:rsidR="00C17A6F" w:rsidRPr="00AE0B8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C17A6F" w:rsidRPr="00AE0B8B" w:rsidRDefault="007F2BA3" w:rsidP="00A54956">
            <w:pPr>
              <w:jc w:val="center"/>
              <w:rPr>
                <w:rFonts w:ascii="Palatino Linotype" w:hAnsi="Palatino Linotype" w:cs="Arial"/>
                <w:sz w:val="20"/>
                <w:szCs w:val="20"/>
              </w:rPr>
            </w:pPr>
            <w:r>
              <w:rPr>
                <w:rFonts w:ascii="Palatino Linotype" w:hAnsi="Palatino Linotype" w:cs="Arial"/>
                <w:sz w:val="20"/>
                <w:szCs w:val="20"/>
              </w:rPr>
              <w:t>1</w:t>
            </w:r>
          </w:p>
        </w:tc>
        <w:tc>
          <w:tcPr>
            <w:tcW w:w="940" w:type="dxa"/>
            <w:vMerge/>
            <w:tcBorders>
              <w:top w:val="single" w:sz="4" w:space="0" w:color="auto"/>
              <w:left w:val="single" w:sz="4" w:space="0" w:color="auto"/>
              <w:bottom w:val="single" w:sz="4" w:space="0" w:color="000000"/>
              <w:right w:val="single" w:sz="4" w:space="0" w:color="auto"/>
            </w:tcBorders>
            <w:vAlign w:val="center"/>
          </w:tcPr>
          <w:p w:rsidR="00C17A6F" w:rsidRPr="00AE0B8B" w:rsidRDefault="00C17A6F" w:rsidP="00A5495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C17A6F" w:rsidRPr="00AE0B8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C17A6F" w:rsidRPr="00AE0B8B" w:rsidRDefault="007F2BA3" w:rsidP="00A54956">
            <w:pPr>
              <w:jc w:val="center"/>
              <w:rPr>
                <w:rFonts w:ascii="Palatino Linotype" w:hAnsi="Palatino Linotype" w:cs="Arial"/>
                <w:sz w:val="20"/>
                <w:szCs w:val="20"/>
              </w:rPr>
            </w:pPr>
            <w:r>
              <w:rPr>
                <w:rFonts w:ascii="Palatino Linotype" w:hAnsi="Palatino Linotype" w:cs="Arial"/>
                <w:sz w:val="20"/>
                <w:szCs w:val="20"/>
              </w:rPr>
              <w:t>2</w:t>
            </w:r>
          </w:p>
        </w:tc>
      </w:tr>
      <w:tr w:rsidR="004164A9" w:rsidRPr="00AE0B8B" w:rsidTr="00A54956">
        <w:trPr>
          <w:trHeight w:val="540"/>
        </w:trPr>
        <w:tc>
          <w:tcPr>
            <w:tcW w:w="1908" w:type="dxa"/>
            <w:vMerge/>
            <w:tcBorders>
              <w:top w:val="nil"/>
              <w:left w:val="single" w:sz="4" w:space="0" w:color="auto"/>
              <w:bottom w:val="single" w:sz="4" w:space="0" w:color="000000"/>
              <w:right w:val="single" w:sz="4" w:space="0" w:color="auto"/>
            </w:tcBorders>
            <w:vAlign w:val="center"/>
          </w:tcPr>
          <w:p w:rsidR="004164A9" w:rsidRPr="00AE0B8B" w:rsidRDefault="004164A9" w:rsidP="004164A9">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4164A9" w:rsidRPr="00AE0B8B" w:rsidRDefault="00C17A6F" w:rsidP="004164A9">
            <w:pPr>
              <w:rPr>
                <w:rFonts w:ascii="Palatino Linotype" w:hAnsi="Palatino Linotype" w:cs="Arial"/>
                <w:color w:val="000000"/>
                <w:sz w:val="20"/>
                <w:szCs w:val="20"/>
              </w:rPr>
            </w:pPr>
            <w:r w:rsidRPr="00A3478E">
              <w:rPr>
                <w:rFonts w:ascii="Palatino Linotype" w:hAnsi="Palatino Linotype"/>
                <w:color w:val="000000"/>
                <w:sz w:val="20"/>
                <w:szCs w:val="20"/>
              </w:rPr>
              <w:t>Dokumentáció készítése a gyakorlatban</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4164A9" w:rsidP="00A54956">
            <w:pPr>
              <w:jc w:val="center"/>
              <w:rPr>
                <w:rFonts w:ascii="Palatino Linotype" w:hAnsi="Palatino Linotype" w:cs="Arial"/>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A54956">
            <w:pPr>
              <w:jc w:val="cente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4164A9" w:rsidRPr="00AE0B8B" w:rsidRDefault="0003369B" w:rsidP="00A54956">
            <w:pPr>
              <w:jc w:val="center"/>
              <w:rPr>
                <w:rFonts w:ascii="Palatino Linotype" w:hAnsi="Palatino Linotype" w:cs="Arial"/>
                <w:sz w:val="20"/>
                <w:szCs w:val="20"/>
              </w:rPr>
            </w:pPr>
            <w:r>
              <w:rPr>
                <w:rFonts w:ascii="Palatino Linotype" w:hAnsi="Palatino Linotype" w:cs="Arial"/>
                <w:sz w:val="20"/>
                <w:szCs w:val="20"/>
              </w:rPr>
              <w:t>3</w:t>
            </w:r>
          </w:p>
        </w:tc>
      </w:tr>
      <w:tr w:rsidR="004164A9" w:rsidRPr="00AE0B8B" w:rsidTr="004164A9">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sidR="007F2BA3">
              <w:rPr>
                <w:rFonts w:ascii="Palatino Linotype" w:hAnsi="Palatino Linotype" w:cs="Arial"/>
                <w:sz w:val="20"/>
                <w:szCs w:val="20"/>
              </w:rPr>
              <w:t>13</w:t>
            </w:r>
          </w:p>
        </w:tc>
        <w:tc>
          <w:tcPr>
            <w:tcW w:w="1074" w:type="dxa"/>
            <w:tcBorders>
              <w:top w:val="nil"/>
              <w:left w:val="nil"/>
              <w:bottom w:val="single" w:sz="4" w:space="0" w:color="auto"/>
              <w:right w:val="single" w:sz="4" w:space="0" w:color="auto"/>
            </w:tcBorders>
            <w:shd w:val="clear" w:color="auto" w:fill="auto"/>
            <w:noWrap/>
            <w:vAlign w:val="bottom"/>
          </w:tcPr>
          <w:p w:rsidR="004164A9" w:rsidRPr="00AE0B8B" w:rsidRDefault="007F2BA3" w:rsidP="004164A9">
            <w:pPr>
              <w:jc w:val="center"/>
              <w:rPr>
                <w:rFonts w:ascii="Palatino Linotype" w:hAnsi="Palatino Linotype" w:cs="Arial"/>
                <w:sz w:val="20"/>
                <w:szCs w:val="20"/>
              </w:rPr>
            </w:pPr>
            <w:r>
              <w:rPr>
                <w:rFonts w:ascii="Palatino Linotype" w:hAnsi="Palatino Linotype" w:cs="Arial"/>
                <w:sz w:val="20"/>
                <w:szCs w:val="20"/>
              </w:rPr>
              <w:t>8</w:t>
            </w:r>
            <w:r w:rsidR="004164A9" w:rsidRPr="00AE0B8B">
              <w:rPr>
                <w:rFonts w:ascii="Palatino Linotype" w:hAnsi="Palatino Linotype" w:cs="Arial"/>
                <w:sz w:val="20"/>
                <w:szCs w:val="20"/>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4164A9" w:rsidRPr="00AE0B8B" w:rsidRDefault="004164A9" w:rsidP="004164A9">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4164A9" w:rsidRPr="00AE0B8B" w:rsidRDefault="007F2BA3" w:rsidP="004164A9">
            <w:pPr>
              <w:jc w:val="center"/>
              <w:rPr>
                <w:rFonts w:ascii="Palatino Linotype" w:hAnsi="Palatino Linotype" w:cs="Arial"/>
                <w:sz w:val="20"/>
                <w:szCs w:val="20"/>
              </w:rPr>
            </w:pPr>
            <w:r>
              <w:rPr>
                <w:rFonts w:ascii="Palatino Linotype" w:hAnsi="Palatino Linotype" w:cs="Arial"/>
                <w:sz w:val="20"/>
                <w:szCs w:val="20"/>
              </w:rPr>
              <w:t>5</w:t>
            </w:r>
            <w:r w:rsidR="004164A9"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4164A9" w:rsidRPr="00AE0B8B" w:rsidRDefault="007F2BA3" w:rsidP="004164A9">
            <w:pPr>
              <w:jc w:val="center"/>
              <w:rPr>
                <w:rFonts w:ascii="Palatino Linotype" w:hAnsi="Palatino Linotype" w:cs="Arial"/>
                <w:sz w:val="20"/>
                <w:szCs w:val="20"/>
              </w:rPr>
            </w:pPr>
            <w:r>
              <w:rPr>
                <w:rFonts w:ascii="Palatino Linotype" w:hAnsi="Palatino Linotype" w:cs="Arial"/>
                <w:sz w:val="20"/>
                <w:szCs w:val="20"/>
              </w:rPr>
              <w:t>16</w:t>
            </w:r>
            <w:r w:rsidR="004164A9" w:rsidRPr="00AE0B8B">
              <w:rPr>
                <w:rFonts w:ascii="Palatino Linotype" w:hAnsi="Palatino Linotype" w:cs="Arial"/>
                <w:sz w:val="20"/>
                <w:szCs w:val="20"/>
              </w:rPr>
              <w:t> </w:t>
            </w:r>
          </w:p>
        </w:tc>
      </w:tr>
      <w:tr w:rsidR="004164A9" w:rsidRPr="00AE0B8B" w:rsidTr="004164A9">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heti/ögy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Pr>
                <w:rFonts w:ascii="Palatino Linotype" w:hAnsi="Palatino Linotype" w:cs="Arial"/>
                <w:sz w:val="20"/>
                <w:szCs w:val="20"/>
              </w:rPr>
              <w:t>21</w:t>
            </w:r>
            <w:r w:rsidRPr="00AE0B8B">
              <w:rPr>
                <w:rFonts w:ascii="Palatino Linotype" w:hAnsi="Palatino Linotype" w:cs="Arial"/>
                <w:sz w:val="20"/>
                <w:szCs w:val="20"/>
              </w:rPr>
              <w:t> </w:t>
            </w:r>
          </w:p>
        </w:tc>
        <w:tc>
          <w:tcPr>
            <w:tcW w:w="940" w:type="dxa"/>
            <w:tcBorders>
              <w:top w:val="nil"/>
              <w:left w:val="nil"/>
              <w:bottom w:val="single" w:sz="4" w:space="0" w:color="auto"/>
              <w:right w:val="single" w:sz="4" w:space="0" w:color="auto"/>
            </w:tcBorders>
            <w:shd w:val="clear" w:color="auto" w:fill="C0C0C0"/>
            <w:noWrap/>
            <w:vAlign w:val="bottom"/>
          </w:tcPr>
          <w:p w:rsidR="004164A9" w:rsidRPr="00AE0B8B" w:rsidRDefault="004164A9" w:rsidP="004164A9">
            <w:pPr>
              <w:jc w:val="center"/>
              <w:rPr>
                <w:rFonts w:ascii="Palatino Linotype" w:hAnsi="Palatino Linotype" w:cs="Arial"/>
                <w:sz w:val="20"/>
                <w:szCs w:val="20"/>
              </w:rPr>
            </w:pPr>
            <w:r>
              <w:rPr>
                <w:rFonts w:ascii="Palatino Linotype" w:hAnsi="Palatino Linotype" w:cs="Arial"/>
                <w:sz w:val="20"/>
                <w:szCs w:val="20"/>
              </w:rPr>
              <w:t>70</w:t>
            </w:r>
            <w:r w:rsidRPr="00AE0B8B">
              <w:rPr>
                <w:rFonts w:ascii="Palatino Linotype" w:hAnsi="Palatino Linotype" w:cs="Arial"/>
                <w:sz w:val="20"/>
                <w:szCs w:val="20"/>
              </w:rPr>
              <w:t> </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4164A9" w:rsidRPr="00AE0B8B" w:rsidRDefault="004164A9" w:rsidP="004164A9">
            <w:pPr>
              <w:jc w:val="center"/>
              <w:rPr>
                <w:rFonts w:ascii="Palatino Linotype" w:hAnsi="Palatino Linotype" w:cs="Arial"/>
                <w:sz w:val="20"/>
                <w:szCs w:val="20"/>
              </w:rPr>
            </w:pPr>
            <w:r w:rsidRPr="00AE0B8B">
              <w:rPr>
                <w:rFonts w:ascii="Palatino Linotype" w:hAnsi="Palatino Linotype" w:cs="Arial"/>
                <w:sz w:val="20"/>
                <w:szCs w:val="20"/>
              </w:rPr>
              <w:t> </w:t>
            </w:r>
            <w:r>
              <w:rPr>
                <w:rFonts w:ascii="Palatino Linotype" w:hAnsi="Palatino Linotype" w:cs="Arial"/>
                <w:sz w:val="20"/>
                <w:szCs w:val="20"/>
              </w:rPr>
              <w:t>21</w:t>
            </w:r>
          </w:p>
        </w:tc>
      </w:tr>
    </w:tbl>
    <w:p w:rsidR="004164A9" w:rsidRPr="000E120B" w:rsidRDefault="004164A9" w:rsidP="004164A9">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szakmai elméleti és gyakorlati</w:t>
      </w:r>
      <w:r w:rsidRPr="008E1843">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és vizsgakövetelményben a </w:t>
      </w:r>
      <w:r>
        <w:rPr>
          <w:rFonts w:ascii="Palatino Linotype" w:hAnsi="Palatino Linotype"/>
          <w:kern w:val="1"/>
          <w:sz w:val="24"/>
          <w:szCs w:val="24"/>
          <w:lang w:eastAsia="hi-IN" w:bidi="hi-IN"/>
        </w:rPr>
        <w:t>rész</w:t>
      </w:r>
      <w:r w:rsidRPr="000E120B">
        <w:rPr>
          <w:rFonts w:ascii="Palatino Linotype" w:hAnsi="Palatino Linotype"/>
          <w:kern w:val="1"/>
          <w:sz w:val="24"/>
          <w:szCs w:val="24"/>
          <w:lang w:eastAsia="hi-IN" w:bidi="hi-IN"/>
        </w:rPr>
        <w:t>szakképesítésre meghatározott elmélet/gyakorlat arányának a teljes képzési idő során kell teljesülnie.</w:t>
      </w:r>
    </w:p>
    <w:p w:rsidR="004164A9" w:rsidRPr="000E120B" w:rsidRDefault="004164A9" w:rsidP="004164A9">
      <w:pPr>
        <w:jc w:val="center"/>
        <w:rPr>
          <w:rFonts w:ascii="Palatino Linotype" w:hAnsi="Palatino Linotype"/>
          <w:kern w:val="1"/>
          <w:sz w:val="24"/>
          <w:szCs w:val="24"/>
          <w:lang w:eastAsia="hi-IN" w:bidi="hi-IN"/>
        </w:rPr>
      </w:pPr>
      <w:r>
        <w:rPr>
          <w:sz w:val="24"/>
          <w:szCs w:val="24"/>
        </w:rPr>
        <w:br w:type="page"/>
      </w:r>
      <w:r w:rsidRPr="000E120B">
        <w:rPr>
          <w:rFonts w:ascii="Palatino Linotype" w:hAnsi="Palatino Linotype"/>
          <w:kern w:val="1"/>
          <w:sz w:val="24"/>
          <w:szCs w:val="24"/>
          <w:lang w:eastAsia="hi-IN" w:bidi="hi-IN"/>
        </w:rPr>
        <w:lastRenderedPageBreak/>
        <w:t>2. számú táblázat</w:t>
      </w:r>
    </w:p>
    <w:p w:rsidR="004164A9" w:rsidRDefault="004164A9" w:rsidP="004164A9">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0740" w:type="dxa"/>
        <w:jc w:val="center"/>
        <w:tblInd w:w="53" w:type="dxa"/>
        <w:tblCellMar>
          <w:left w:w="70" w:type="dxa"/>
          <w:right w:w="70" w:type="dxa"/>
        </w:tblCellMar>
        <w:tblLook w:val="0000" w:firstRow="0" w:lastRow="0" w:firstColumn="0" w:lastColumn="0" w:noHBand="0" w:noVBand="0"/>
      </w:tblPr>
      <w:tblGrid>
        <w:gridCol w:w="2040"/>
        <w:gridCol w:w="2500"/>
        <w:gridCol w:w="1054"/>
        <w:gridCol w:w="1074"/>
        <w:gridCol w:w="886"/>
        <w:gridCol w:w="1054"/>
        <w:gridCol w:w="1074"/>
        <w:gridCol w:w="1058"/>
      </w:tblGrid>
      <w:tr w:rsidR="004164A9" w:rsidRPr="00AE0B8B" w:rsidTr="00C17A6F">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Tantárgyak/</w:t>
            </w:r>
            <w:r w:rsidRPr="00AE0B8B">
              <w:rPr>
                <w:rFonts w:ascii="Palatino Linotype" w:hAnsi="Palatino Linotype" w:cs="Arial"/>
                <w:sz w:val="20"/>
                <w:szCs w:val="20"/>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Óraszám</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Összesen</w:t>
            </w:r>
          </w:p>
        </w:tc>
      </w:tr>
      <w:tr w:rsidR="004164A9" w:rsidRPr="00AE0B8B" w:rsidTr="00C17A6F">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9</w:t>
            </w:r>
            <w:r w:rsidRPr="00AE0B8B">
              <w:rPr>
                <w:rFonts w:ascii="Palatino Linotype" w:hAnsi="Palatino Linotype" w:cs="Arial"/>
                <w:b/>
                <w:bCs/>
                <w:sz w:val="20"/>
                <w:szCs w:val="20"/>
              </w:rPr>
              <w:t>.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10</w:t>
            </w:r>
            <w:r w:rsidRPr="00AE0B8B">
              <w:rPr>
                <w:rFonts w:ascii="Palatino Linotype" w:hAnsi="Palatino Linotype" w:cs="Arial"/>
                <w:b/>
                <w:bCs/>
                <w:sz w:val="20"/>
                <w:szCs w:val="20"/>
              </w:rPr>
              <w:t>. évfolyam</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r>
      <w:tr w:rsidR="004164A9" w:rsidRPr="00AE0B8B" w:rsidTr="00C17A6F">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886" w:type="dxa"/>
            <w:tcBorders>
              <w:top w:val="nil"/>
              <w:left w:val="nil"/>
              <w:bottom w:val="single" w:sz="4" w:space="0" w:color="auto"/>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1058" w:type="dxa"/>
            <w:vMerge/>
            <w:tcBorders>
              <w:top w:val="single" w:sz="4" w:space="0" w:color="auto"/>
              <w:left w:val="single" w:sz="4" w:space="0" w:color="auto"/>
              <w:bottom w:val="single" w:sz="4" w:space="0" w:color="auto"/>
              <w:right w:val="single" w:sz="4" w:space="0" w:color="auto"/>
            </w:tcBorders>
            <w:vAlign w:val="center"/>
          </w:tcPr>
          <w:p w:rsidR="004164A9" w:rsidRPr="00AE0B8B" w:rsidRDefault="004164A9" w:rsidP="004164A9">
            <w:pPr>
              <w:rPr>
                <w:rFonts w:ascii="Palatino Linotype" w:hAnsi="Palatino Linotype" w:cs="Arial"/>
                <w:b/>
                <w:bCs/>
                <w:sz w:val="20"/>
                <w:szCs w:val="20"/>
              </w:rPr>
            </w:pPr>
          </w:p>
        </w:tc>
      </w:tr>
      <w:tr w:rsidR="00C17A6F" w:rsidRPr="00AE0B8B" w:rsidTr="00A54956">
        <w:trPr>
          <w:trHeight w:val="300"/>
          <w:jc w:val="center"/>
        </w:trPr>
        <w:tc>
          <w:tcPr>
            <w:tcW w:w="2040" w:type="dxa"/>
            <w:vMerge w:val="restart"/>
            <w:tcBorders>
              <w:top w:val="nil"/>
              <w:left w:val="single" w:sz="4" w:space="0" w:color="auto"/>
              <w:bottom w:val="nil"/>
              <w:right w:val="single" w:sz="4" w:space="0" w:color="auto"/>
            </w:tcBorders>
            <w:shd w:val="clear" w:color="auto" w:fill="auto"/>
            <w:vAlign w:val="center"/>
          </w:tcPr>
          <w:p w:rsidR="00C17A6F" w:rsidRDefault="00C17A6F" w:rsidP="0080621B">
            <w:pPr>
              <w:rPr>
                <w:rFonts w:ascii="Times New Roman" w:hAnsi="Times New Roman"/>
                <w:sz w:val="20"/>
                <w:szCs w:val="20"/>
              </w:rPr>
            </w:pPr>
            <w:r w:rsidRPr="009C3A82">
              <w:rPr>
                <w:rFonts w:ascii="Times New Roman" w:hAnsi="Times New Roman"/>
                <w:sz w:val="20"/>
                <w:szCs w:val="20"/>
              </w:rPr>
              <w:t>10067-12</w:t>
            </w:r>
          </w:p>
          <w:p w:rsidR="00C17A6F" w:rsidRPr="00AE0B8B" w:rsidRDefault="00C17A6F" w:rsidP="0080621B">
            <w:pPr>
              <w:rPr>
                <w:rFonts w:ascii="Palatino Linotype" w:hAnsi="Palatino Linotype" w:cs="Arial"/>
                <w:sz w:val="20"/>
                <w:szCs w:val="20"/>
              </w:rPr>
            </w:pPr>
            <w:r w:rsidRPr="00B87C03">
              <w:rPr>
                <w:rFonts w:ascii="Times New Roman" w:hAnsi="Times New Roman"/>
                <w:sz w:val="20"/>
                <w:szCs w:val="20"/>
              </w:rPr>
              <w:t>Gépírás és dokumentumkészítés, iratkezelés</w:t>
            </w: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b/>
                <w:color w:val="000000"/>
                <w:sz w:val="20"/>
                <w:szCs w:val="20"/>
              </w:rPr>
            </w:pPr>
            <w:r w:rsidRPr="0080621B">
              <w:rPr>
                <w:rFonts w:ascii="Palatino Linotype" w:hAnsi="Palatino Linotype" w:cs="Arial"/>
                <w:b/>
                <w:color w:val="000000"/>
                <w:sz w:val="20"/>
                <w:szCs w:val="20"/>
              </w:rPr>
              <w:t>Gépírás és iratkezelés gyakorlat</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
                <w:bCs/>
                <w:sz w:val="20"/>
                <w:szCs w:val="20"/>
              </w:rPr>
            </w:pPr>
            <w:r w:rsidRPr="0080621B">
              <w:rPr>
                <w:rFonts w:ascii="Palatino Linotype" w:hAnsi="Palatino Linotype" w:cs="Arial"/>
                <w:b/>
                <w:bCs/>
                <w:sz w:val="20"/>
                <w:szCs w:val="20"/>
              </w:rPr>
              <w:t>144</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bCs/>
                <w:sz w:val="20"/>
                <w:szCs w:val="20"/>
              </w:rPr>
            </w:pPr>
            <w:r w:rsidRPr="0080621B">
              <w:rPr>
                <w:rFonts w:ascii="Palatino Linotype" w:hAnsi="Palatino Linotype" w:cs="Arial"/>
                <w:b/>
                <w:bCs/>
                <w:sz w:val="20"/>
                <w:szCs w:val="20"/>
              </w:rPr>
              <w:t>210</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
                <w:bCs/>
                <w:sz w:val="20"/>
                <w:szCs w:val="20"/>
              </w:rPr>
            </w:pPr>
            <w:r w:rsidRPr="0080621B">
              <w:rPr>
                <w:rFonts w:ascii="Palatino Linotype" w:hAnsi="Palatino Linotype" w:cs="Arial"/>
                <w:b/>
                <w:bCs/>
                <w:sz w:val="20"/>
                <w:szCs w:val="20"/>
              </w:rPr>
              <w:t>354</w:t>
            </w:r>
          </w:p>
        </w:tc>
      </w:tr>
      <w:tr w:rsidR="00C17A6F" w:rsidRPr="00AE0B8B" w:rsidTr="00A54956">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Vakírás alapjai</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108</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70</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178</w:t>
            </w:r>
          </w:p>
        </w:tc>
      </w:tr>
      <w:tr w:rsidR="00C17A6F" w:rsidRPr="00AE0B8B" w:rsidTr="00A54956">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Dokumentumok szerkesztése, készítése, szövegszerkesztő programok</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i/>
                <w:sz w:val="20"/>
                <w:szCs w:val="20"/>
              </w:rPr>
            </w:pPr>
            <w:r w:rsidRPr="0080621B">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bCs/>
                <w:i/>
                <w:sz w:val="20"/>
                <w:szCs w:val="20"/>
              </w:rPr>
            </w:pPr>
            <w:r w:rsidRPr="0080621B">
              <w:rPr>
                <w:rFonts w:ascii="Palatino Linotype" w:hAnsi="Palatino Linotype" w:cs="Arial"/>
                <w:bCs/>
                <w:i/>
                <w:sz w:val="20"/>
                <w:szCs w:val="20"/>
              </w:rPr>
              <w:t>140</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i/>
                <w:sz w:val="20"/>
                <w:szCs w:val="20"/>
              </w:rPr>
            </w:pPr>
            <w:r w:rsidRPr="0080621B">
              <w:rPr>
                <w:rFonts w:ascii="Palatino Linotype" w:hAnsi="Palatino Linotype" w:cs="Arial"/>
                <w:i/>
                <w:sz w:val="20"/>
                <w:szCs w:val="20"/>
              </w:rPr>
              <w:t>176</w:t>
            </w:r>
          </w:p>
        </w:tc>
      </w:tr>
      <w:tr w:rsidR="00C17A6F" w:rsidRPr="00AE0B8B" w:rsidTr="00A54956">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b/>
                <w:color w:val="000000"/>
                <w:sz w:val="20"/>
                <w:szCs w:val="20"/>
              </w:rPr>
            </w:pPr>
            <w:r w:rsidRPr="0080621B">
              <w:rPr>
                <w:rFonts w:ascii="Palatino Linotype" w:hAnsi="Palatino Linotype" w:cs="Arial"/>
                <w:b/>
                <w:color w:val="000000"/>
                <w:sz w:val="20"/>
                <w:szCs w:val="20"/>
              </w:rPr>
              <w:t>Levelezési ismeretek</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sz w:val="20"/>
                <w:szCs w:val="20"/>
              </w:rPr>
            </w:pPr>
            <w:r w:rsidRPr="0080621B">
              <w:rPr>
                <w:rFonts w:ascii="Palatino Linotype" w:hAnsi="Palatino Linotype" w:cs="Arial"/>
                <w:b/>
                <w:sz w:val="20"/>
                <w:szCs w:val="20"/>
              </w:rPr>
              <w:t>180</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sz w:val="20"/>
                <w:szCs w:val="20"/>
              </w:rPr>
            </w:pPr>
            <w:r w:rsidRPr="0080621B">
              <w:rPr>
                <w:rFonts w:ascii="Palatino Linotype" w:hAnsi="Palatino Linotype" w:cs="Arial"/>
                <w:b/>
                <w:sz w:val="20"/>
                <w:szCs w:val="20"/>
              </w:rPr>
              <w:t>140</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sz w:val="20"/>
                <w:szCs w:val="20"/>
              </w:rPr>
            </w:pPr>
            <w:r w:rsidRPr="0080621B">
              <w:rPr>
                <w:rFonts w:ascii="Palatino Linotype" w:hAnsi="Palatino Linotype" w:cs="Arial"/>
                <w:b/>
                <w:sz w:val="20"/>
                <w:szCs w:val="20"/>
              </w:rPr>
              <w:t>320</w:t>
            </w:r>
          </w:p>
        </w:tc>
      </w:tr>
      <w:tr w:rsidR="00C17A6F" w:rsidRPr="00AE0B8B" w:rsidTr="00A54956">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Üzleti levelezés sajátosságai</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107</w:t>
            </w:r>
          </w:p>
        </w:tc>
      </w:tr>
      <w:tr w:rsidR="00C17A6F" w:rsidRPr="00AE0B8B" w:rsidTr="00A54956">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Hivatali, üzleti és magánlevelezés</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108</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105</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213</w:t>
            </w:r>
          </w:p>
        </w:tc>
      </w:tr>
      <w:tr w:rsidR="00C17A6F" w:rsidRPr="00AE0B8B" w:rsidTr="00A54956">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b/>
                <w:color w:val="000000"/>
                <w:sz w:val="20"/>
                <w:szCs w:val="20"/>
              </w:rPr>
            </w:pPr>
            <w:r w:rsidRPr="0080621B">
              <w:rPr>
                <w:rFonts w:ascii="Palatino Linotype" w:hAnsi="Palatino Linotype" w:cs="Arial"/>
                <w:b/>
                <w:color w:val="000000"/>
                <w:sz w:val="20"/>
                <w:szCs w:val="20"/>
              </w:rPr>
              <w:t xml:space="preserve">Levelezési ismeretek </w:t>
            </w:r>
          </w:p>
          <w:p w:rsidR="00C17A6F" w:rsidRPr="0080621B" w:rsidRDefault="00C17A6F" w:rsidP="00556403">
            <w:pPr>
              <w:rPr>
                <w:rFonts w:ascii="Palatino Linotype" w:hAnsi="Palatino Linotype" w:cs="Arial"/>
                <w:b/>
                <w:color w:val="000000"/>
                <w:sz w:val="20"/>
                <w:szCs w:val="20"/>
              </w:rPr>
            </w:pPr>
            <w:r w:rsidRPr="0080621B">
              <w:rPr>
                <w:rFonts w:ascii="Palatino Linotype" w:hAnsi="Palatino Linotype" w:cs="Arial"/>
                <w:b/>
                <w:color w:val="000000"/>
                <w:sz w:val="20"/>
                <w:szCs w:val="20"/>
              </w:rPr>
              <w:t>gyakorlat</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sz w:val="20"/>
                <w:szCs w:val="20"/>
              </w:rPr>
            </w:pPr>
            <w:r w:rsidRPr="0080621B">
              <w:rPr>
                <w:rFonts w:ascii="Palatino Linotype" w:hAnsi="Palatino Linotype" w:cs="Arial"/>
                <w:b/>
                <w:sz w:val="20"/>
                <w:szCs w:val="20"/>
              </w:rPr>
              <w:t>72</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
                <w:bCs/>
                <w:sz w:val="20"/>
                <w:szCs w:val="20"/>
              </w:rPr>
            </w:pPr>
            <w:r w:rsidRPr="0080621B">
              <w:rPr>
                <w:rFonts w:ascii="Palatino Linotype" w:hAnsi="Palatino Linotype" w:cs="Arial"/>
                <w:b/>
                <w:bCs/>
                <w:sz w:val="20"/>
                <w:szCs w:val="20"/>
              </w:rPr>
              <w:t>175</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
                <w:sz w:val="20"/>
                <w:szCs w:val="20"/>
              </w:rPr>
            </w:pPr>
            <w:r w:rsidRPr="0080621B">
              <w:rPr>
                <w:rFonts w:ascii="Palatino Linotype" w:hAnsi="Palatino Linotype" w:cs="Arial"/>
                <w:b/>
                <w:sz w:val="20"/>
                <w:szCs w:val="20"/>
              </w:rPr>
              <w:t>247</w:t>
            </w:r>
          </w:p>
        </w:tc>
      </w:tr>
      <w:tr w:rsidR="00C17A6F" w:rsidRPr="00AE0B8B" w:rsidTr="00A54956">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Üzleti levelek készítése, fogadása, továbbítása</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Cs/>
                <w:i/>
                <w:sz w:val="20"/>
                <w:szCs w:val="20"/>
              </w:rPr>
            </w:pPr>
            <w:r w:rsidRPr="0080621B">
              <w:rPr>
                <w:rFonts w:ascii="Palatino Linotype" w:hAnsi="Palatino Linotype" w:cs="Arial"/>
                <w:bCs/>
                <w:i/>
                <w:sz w:val="20"/>
                <w:szCs w:val="20"/>
              </w:rPr>
              <w:t>70</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106</w:t>
            </w:r>
          </w:p>
        </w:tc>
      </w:tr>
      <w:tr w:rsidR="00C17A6F" w:rsidRPr="00AE0B8B" w:rsidTr="00A54956">
        <w:trPr>
          <w:trHeight w:val="285"/>
          <w:jc w:val="center"/>
        </w:trPr>
        <w:tc>
          <w:tcPr>
            <w:tcW w:w="2040" w:type="dxa"/>
            <w:vMerge/>
            <w:tcBorders>
              <w:top w:val="nil"/>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A hivatali, üzleti élet levelezésének lebonyolítása</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Cs/>
                <w:i/>
                <w:sz w:val="20"/>
                <w:szCs w:val="20"/>
              </w:rPr>
            </w:pPr>
            <w:r w:rsidRPr="0080621B">
              <w:rPr>
                <w:rFonts w:ascii="Palatino Linotype" w:hAnsi="Palatino Linotype" w:cs="Arial"/>
                <w:bCs/>
                <w:i/>
                <w:sz w:val="20"/>
                <w:szCs w:val="20"/>
              </w:rPr>
              <w:t>105</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i/>
                <w:sz w:val="20"/>
                <w:szCs w:val="20"/>
              </w:rPr>
            </w:pPr>
            <w:r w:rsidRPr="0080621B">
              <w:rPr>
                <w:rFonts w:ascii="Palatino Linotype" w:hAnsi="Palatino Linotype" w:cs="Arial"/>
                <w:i/>
                <w:sz w:val="20"/>
                <w:szCs w:val="20"/>
              </w:rPr>
              <w:t>141</w:t>
            </w:r>
          </w:p>
        </w:tc>
      </w:tr>
      <w:tr w:rsidR="00C17A6F" w:rsidRPr="00AE0B8B" w:rsidTr="00A54956">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C17A6F" w:rsidRDefault="00C17A6F" w:rsidP="0080621B">
            <w:pPr>
              <w:rPr>
                <w:rFonts w:ascii="Times New Roman" w:hAnsi="Times New Roman"/>
                <w:sz w:val="20"/>
                <w:szCs w:val="20"/>
              </w:rPr>
            </w:pPr>
            <w:r w:rsidRPr="009C3A82">
              <w:rPr>
                <w:rFonts w:ascii="Times New Roman" w:hAnsi="Times New Roman"/>
                <w:sz w:val="20"/>
                <w:szCs w:val="20"/>
              </w:rPr>
              <w:t>10070-12</w:t>
            </w:r>
          </w:p>
          <w:p w:rsidR="00C17A6F" w:rsidRPr="00AE0B8B" w:rsidRDefault="00C17A6F" w:rsidP="0080621B">
            <w:pPr>
              <w:rPr>
                <w:rFonts w:ascii="Palatino Linotype" w:hAnsi="Palatino Linotype" w:cs="Arial"/>
                <w:sz w:val="20"/>
                <w:szCs w:val="20"/>
              </w:rPr>
            </w:pPr>
            <w:r w:rsidRPr="00B87C03">
              <w:rPr>
                <w:rFonts w:ascii="Times New Roman" w:hAnsi="Times New Roman"/>
                <w:sz w:val="20"/>
                <w:szCs w:val="20"/>
              </w:rPr>
              <w:t>Munkahelyi kommunikáció</w:t>
            </w: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b/>
                <w:color w:val="000000"/>
                <w:sz w:val="20"/>
                <w:szCs w:val="20"/>
              </w:rPr>
            </w:pPr>
            <w:r w:rsidRPr="0080621B">
              <w:rPr>
                <w:rFonts w:ascii="Palatino Linotype" w:hAnsi="Palatino Linotype" w:cs="Arial"/>
                <w:b/>
                <w:color w:val="000000"/>
                <w:sz w:val="20"/>
                <w:szCs w:val="20"/>
              </w:rPr>
              <w:t>Kommunikáció alapjai</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bCs/>
                <w:sz w:val="20"/>
                <w:szCs w:val="20"/>
              </w:rPr>
            </w:pPr>
            <w:r w:rsidRPr="0080621B">
              <w:rPr>
                <w:rFonts w:ascii="Palatino Linotype" w:hAnsi="Palatino Linotype" w:cs="Arial"/>
                <w:b/>
                <w:bCs/>
                <w:sz w:val="20"/>
                <w:szCs w:val="20"/>
              </w:rPr>
              <w:t>180</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bCs/>
                <w:sz w:val="20"/>
                <w:szCs w:val="20"/>
              </w:rPr>
            </w:pPr>
            <w:r w:rsidRPr="0080621B">
              <w:rPr>
                <w:rFonts w:ascii="Palatino Linotype" w:hAnsi="Palatino Linotype" w:cs="Arial"/>
                <w:b/>
                <w:bCs/>
                <w:sz w:val="20"/>
                <w:szCs w:val="20"/>
              </w:rPr>
              <w:t>180</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Kommunikáció folyamata, fajtái, etikett és protokollszabályok</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72</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 xml:space="preserve">Nyelvhelyesség szóbeli és írásbeli elemei, nyelvhasználati szabályok, </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108</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108</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b/>
                <w:color w:val="000000"/>
                <w:sz w:val="20"/>
                <w:szCs w:val="20"/>
              </w:rPr>
            </w:pPr>
            <w:r w:rsidRPr="0080621B">
              <w:rPr>
                <w:rFonts w:ascii="Palatino Linotype" w:hAnsi="Palatino Linotype" w:cs="Arial"/>
                <w:b/>
                <w:color w:val="000000"/>
                <w:sz w:val="20"/>
                <w:szCs w:val="20"/>
              </w:rPr>
              <w:t>Üzleti kommunikáció gyakorlat</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sz w:val="20"/>
                <w:szCs w:val="20"/>
              </w:rPr>
            </w:pPr>
            <w:r w:rsidRPr="0080621B">
              <w:rPr>
                <w:rFonts w:ascii="Palatino Linotype" w:hAnsi="Palatino Linotype" w:cs="Arial"/>
                <w:b/>
                <w:sz w:val="20"/>
                <w:szCs w:val="20"/>
              </w:rPr>
              <w:t>36</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sz w:val="20"/>
                <w:szCs w:val="20"/>
              </w:rPr>
            </w:pPr>
            <w:r w:rsidRPr="0080621B">
              <w:rPr>
                <w:rFonts w:ascii="Palatino Linotype" w:hAnsi="Palatino Linotype" w:cs="Arial"/>
                <w:b/>
                <w:sz w:val="20"/>
                <w:szCs w:val="20"/>
              </w:rPr>
              <w:t>36</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Üzleti nyelvi kultúra</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18</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18</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Üzleti magatartás, társalgási protokoll</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9</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9</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80621B">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color w:val="000000"/>
                <w:sz w:val="20"/>
                <w:szCs w:val="20"/>
              </w:rPr>
            </w:pPr>
            <w:r w:rsidRPr="0080621B">
              <w:rPr>
                <w:rFonts w:ascii="Palatino Linotype" w:hAnsi="Palatino Linotype" w:cs="Arial"/>
                <w:color w:val="000000"/>
                <w:sz w:val="20"/>
                <w:szCs w:val="20"/>
              </w:rPr>
              <w:t xml:space="preserve">A viselkedéskultúra szabályai </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9</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9</w:t>
            </w:r>
          </w:p>
        </w:tc>
      </w:tr>
      <w:tr w:rsidR="00C17A6F" w:rsidRPr="00AE0B8B" w:rsidTr="00A54956">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C17A6F" w:rsidRDefault="00C17A6F" w:rsidP="0080621B">
            <w:pPr>
              <w:rPr>
                <w:rFonts w:ascii="Times New Roman" w:hAnsi="Times New Roman"/>
                <w:color w:val="000000"/>
                <w:sz w:val="20"/>
                <w:szCs w:val="20"/>
              </w:rPr>
            </w:pPr>
            <w:r w:rsidRPr="00B87C03">
              <w:rPr>
                <w:rFonts w:ascii="Times New Roman" w:hAnsi="Times New Roman"/>
                <w:color w:val="000000"/>
                <w:sz w:val="20"/>
                <w:szCs w:val="20"/>
              </w:rPr>
              <w:t>10068-12</w:t>
            </w:r>
          </w:p>
          <w:p w:rsidR="00C17A6F" w:rsidRPr="00AE0B8B" w:rsidRDefault="00C17A6F" w:rsidP="0080621B">
            <w:pPr>
              <w:rPr>
                <w:rFonts w:ascii="Palatino Linotype" w:hAnsi="Palatino Linotype" w:cs="Arial"/>
                <w:sz w:val="20"/>
                <w:szCs w:val="20"/>
              </w:rPr>
            </w:pPr>
            <w:r w:rsidRPr="00B87C03">
              <w:rPr>
                <w:rFonts w:ascii="Times New Roman" w:hAnsi="Times New Roman"/>
                <w:sz w:val="20"/>
                <w:szCs w:val="20"/>
              </w:rPr>
              <w:t>Gyorsírás és jegyzőkönyvvezetés</w:t>
            </w: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b/>
                <w:sz w:val="20"/>
                <w:szCs w:val="20"/>
              </w:rPr>
            </w:pPr>
            <w:r w:rsidRPr="0080621B">
              <w:rPr>
                <w:rFonts w:ascii="Palatino Linotype" w:hAnsi="Palatino Linotype" w:cs="Arial"/>
                <w:b/>
                <w:color w:val="000000"/>
                <w:sz w:val="20"/>
                <w:szCs w:val="20"/>
              </w:rPr>
              <w:t>Bizalmas információ kezelés technikája</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bCs/>
                <w:sz w:val="20"/>
                <w:szCs w:val="20"/>
              </w:rPr>
            </w:pPr>
            <w:r w:rsidRPr="0080621B">
              <w:rPr>
                <w:rFonts w:ascii="Palatino Linotype" w:hAnsi="Palatino Linotype" w:cs="Arial"/>
                <w:b/>
                <w:bCs/>
                <w:sz w:val="20"/>
                <w:szCs w:val="20"/>
              </w:rPr>
              <w:t>108</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bCs/>
                <w:sz w:val="20"/>
                <w:szCs w:val="20"/>
              </w:rPr>
            </w:pPr>
            <w:r w:rsidRPr="0080621B">
              <w:rPr>
                <w:rFonts w:ascii="Palatino Linotype" w:hAnsi="Palatino Linotype" w:cs="Arial"/>
                <w:b/>
                <w:bCs/>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bCs/>
                <w:sz w:val="20"/>
                <w:szCs w:val="20"/>
              </w:rPr>
            </w:pPr>
            <w:r w:rsidRPr="0080621B">
              <w:rPr>
                <w:rFonts w:ascii="Palatino Linotype" w:hAnsi="Palatino Linotype" w:cs="Arial"/>
                <w:b/>
                <w:bCs/>
                <w:sz w:val="20"/>
                <w:szCs w:val="20"/>
              </w:rPr>
              <w:t>143</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sz w:val="20"/>
                <w:szCs w:val="20"/>
              </w:rPr>
            </w:pPr>
            <w:r w:rsidRPr="0080621B">
              <w:rPr>
                <w:rFonts w:ascii="Palatino Linotype" w:hAnsi="Palatino Linotype"/>
                <w:sz w:val="20"/>
                <w:szCs w:val="20"/>
              </w:rPr>
              <w:t>Bizalmas információk fajtái</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36</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36</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sz w:val="20"/>
                <w:szCs w:val="20"/>
              </w:rPr>
            </w:pPr>
            <w:r w:rsidRPr="0080621B">
              <w:rPr>
                <w:rFonts w:ascii="Palatino Linotype" w:hAnsi="Palatino Linotype"/>
                <w:sz w:val="20"/>
                <w:szCs w:val="20"/>
              </w:rPr>
              <w:t>Információk begyűjtése, felhasználása, őrzése</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i/>
                <w:sz w:val="20"/>
                <w:szCs w:val="20"/>
              </w:rPr>
            </w:pPr>
            <w:r w:rsidRPr="0080621B">
              <w:rPr>
                <w:rFonts w:ascii="Palatino Linotype" w:hAnsi="Palatino Linotype" w:cs="Arial"/>
                <w:i/>
                <w:sz w:val="20"/>
                <w:szCs w:val="20"/>
              </w:rPr>
              <w:t>35</w:t>
            </w: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bCs/>
                <w:i/>
                <w:sz w:val="20"/>
                <w:szCs w:val="20"/>
              </w:rPr>
            </w:pP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107</w:t>
            </w:r>
          </w:p>
        </w:tc>
      </w:tr>
      <w:tr w:rsidR="00C17A6F" w:rsidRPr="00AE0B8B" w:rsidTr="0080621B">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b/>
                <w:color w:val="000000"/>
                <w:sz w:val="20"/>
                <w:szCs w:val="20"/>
              </w:rPr>
            </w:pPr>
            <w:r w:rsidRPr="0080621B">
              <w:rPr>
                <w:rFonts w:ascii="Palatino Linotype" w:hAnsi="Palatino Linotype" w:cs="Arial"/>
                <w:b/>
                <w:color w:val="000000"/>
                <w:sz w:val="20"/>
                <w:szCs w:val="20"/>
              </w:rPr>
              <w:t>Gyorsírási alapismeretek gyakorlat</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
                <w:sz w:val="20"/>
                <w:szCs w:val="20"/>
              </w:rPr>
            </w:pPr>
            <w:r w:rsidRPr="0080621B">
              <w:rPr>
                <w:rFonts w:ascii="Palatino Linotype" w:hAnsi="Palatino Linotype" w:cs="Arial"/>
                <w:b/>
                <w:sz w:val="20"/>
                <w:szCs w:val="20"/>
              </w:rPr>
              <w:t>36</w:t>
            </w:r>
          </w:p>
        </w:tc>
        <w:tc>
          <w:tcPr>
            <w:tcW w:w="886" w:type="dxa"/>
            <w:tcBorders>
              <w:top w:val="nil"/>
              <w:left w:val="nil"/>
              <w:bottom w:val="single" w:sz="4" w:space="0" w:color="auto"/>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
                <w:bCs/>
                <w:sz w:val="20"/>
                <w:szCs w:val="20"/>
              </w:rPr>
            </w:pPr>
            <w:r w:rsidRPr="0080621B">
              <w:rPr>
                <w:rFonts w:ascii="Palatino Linotype" w:hAnsi="Palatino Linotype" w:cs="Arial"/>
                <w:b/>
                <w:bCs/>
                <w:sz w:val="20"/>
                <w:szCs w:val="20"/>
              </w:rPr>
              <w:t>70</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
                <w:sz w:val="20"/>
                <w:szCs w:val="20"/>
              </w:rPr>
            </w:pPr>
            <w:r w:rsidRPr="0080621B">
              <w:rPr>
                <w:rFonts w:ascii="Palatino Linotype" w:hAnsi="Palatino Linotype" w:cs="Arial"/>
                <w:b/>
                <w:sz w:val="20"/>
                <w:szCs w:val="20"/>
              </w:rPr>
              <w:t>106</w:t>
            </w:r>
          </w:p>
        </w:tc>
      </w:tr>
      <w:tr w:rsidR="00C17A6F" w:rsidRPr="00AE0B8B" w:rsidTr="0080621B">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4164A9">
            <w:pPr>
              <w:rPr>
                <w:rFonts w:ascii="Palatino Linotype" w:hAnsi="Palatino Linotype" w:cs="Arial"/>
                <w:sz w:val="20"/>
                <w:szCs w:val="20"/>
              </w:rPr>
            </w:pPr>
          </w:p>
        </w:tc>
        <w:tc>
          <w:tcPr>
            <w:tcW w:w="2500" w:type="dxa"/>
            <w:tcBorders>
              <w:top w:val="single" w:sz="4" w:space="0" w:color="auto"/>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sz w:val="20"/>
                <w:szCs w:val="20"/>
              </w:rPr>
            </w:pPr>
            <w:r w:rsidRPr="0080621B">
              <w:rPr>
                <w:rFonts w:ascii="Palatino Linotype" w:hAnsi="Palatino Linotype"/>
                <w:sz w:val="20"/>
                <w:szCs w:val="20"/>
              </w:rPr>
              <w:t>Gyorsírás alapjai</w:t>
            </w:r>
          </w:p>
        </w:tc>
        <w:tc>
          <w:tcPr>
            <w:tcW w:w="1054" w:type="dxa"/>
            <w:tcBorders>
              <w:top w:val="single" w:sz="4" w:space="0" w:color="auto"/>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i/>
                <w:sz w:val="20"/>
                <w:szCs w:val="20"/>
              </w:rPr>
            </w:pPr>
            <w:r w:rsidRPr="0080621B">
              <w:rPr>
                <w:rFonts w:ascii="Palatino Linotype" w:hAnsi="Palatino Linotype" w:cs="Arial"/>
                <w:i/>
                <w:sz w:val="20"/>
                <w:szCs w:val="20"/>
              </w:rPr>
              <w:t>18</w:t>
            </w:r>
          </w:p>
        </w:tc>
        <w:tc>
          <w:tcPr>
            <w:tcW w:w="886" w:type="dxa"/>
            <w:tcBorders>
              <w:top w:val="single" w:sz="4" w:space="0" w:color="auto"/>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single" w:sz="4" w:space="0" w:color="auto"/>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bCs/>
                <w:i/>
                <w:sz w:val="20"/>
                <w:szCs w:val="20"/>
              </w:rPr>
            </w:pPr>
            <w:r w:rsidRPr="0080621B">
              <w:rPr>
                <w:rFonts w:ascii="Palatino Linotype" w:hAnsi="Palatino Linotype" w:cs="Arial"/>
                <w:bCs/>
                <w:i/>
                <w:sz w:val="20"/>
                <w:szCs w:val="20"/>
              </w:rPr>
              <w:t>35</w:t>
            </w:r>
          </w:p>
        </w:tc>
        <w:tc>
          <w:tcPr>
            <w:tcW w:w="1058" w:type="dxa"/>
            <w:tcBorders>
              <w:top w:val="single" w:sz="4" w:space="0" w:color="auto"/>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i/>
                <w:sz w:val="20"/>
                <w:szCs w:val="20"/>
              </w:rPr>
            </w:pPr>
            <w:r w:rsidRPr="0080621B">
              <w:rPr>
                <w:rFonts w:ascii="Palatino Linotype" w:hAnsi="Palatino Linotype" w:cs="Arial"/>
                <w:i/>
                <w:sz w:val="20"/>
                <w:szCs w:val="20"/>
              </w:rPr>
              <w:t>53</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sz w:val="20"/>
                <w:szCs w:val="20"/>
              </w:rPr>
            </w:pPr>
            <w:r w:rsidRPr="0080621B">
              <w:rPr>
                <w:rFonts w:ascii="Palatino Linotype" w:hAnsi="Palatino Linotype"/>
                <w:sz w:val="20"/>
                <w:szCs w:val="20"/>
              </w:rPr>
              <w:t>Gyorsírási gyakorlatok</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i/>
                <w:sz w:val="20"/>
                <w:szCs w:val="20"/>
              </w:rPr>
            </w:pPr>
            <w:r w:rsidRPr="0080621B">
              <w:rPr>
                <w:rFonts w:ascii="Palatino Linotype" w:hAnsi="Palatino Linotype" w:cs="Arial"/>
                <w:i/>
                <w:sz w:val="20"/>
                <w:szCs w:val="20"/>
              </w:rPr>
              <w:t>18</w:t>
            </w: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427025" w:rsidP="00A54956">
            <w:pPr>
              <w:jc w:val="center"/>
              <w:rPr>
                <w:rFonts w:ascii="Palatino Linotype" w:hAnsi="Palatino Linotype" w:cs="Arial"/>
                <w:bCs/>
                <w:i/>
                <w:sz w:val="20"/>
                <w:szCs w:val="20"/>
              </w:rPr>
            </w:pPr>
            <w:r w:rsidRPr="0080621B">
              <w:rPr>
                <w:rFonts w:ascii="Palatino Linotype" w:hAnsi="Palatino Linotype" w:cs="Arial"/>
                <w:bCs/>
                <w:i/>
                <w:sz w:val="20"/>
                <w:szCs w:val="20"/>
              </w:rPr>
              <w:t>35</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7F2BA3" w:rsidP="00A54956">
            <w:pPr>
              <w:jc w:val="center"/>
              <w:rPr>
                <w:rFonts w:ascii="Palatino Linotype" w:hAnsi="Palatino Linotype" w:cs="Arial"/>
                <w:i/>
                <w:sz w:val="20"/>
                <w:szCs w:val="20"/>
              </w:rPr>
            </w:pPr>
            <w:r w:rsidRPr="0080621B">
              <w:rPr>
                <w:rFonts w:ascii="Palatino Linotype" w:hAnsi="Palatino Linotype" w:cs="Arial"/>
                <w:i/>
                <w:sz w:val="20"/>
                <w:szCs w:val="20"/>
              </w:rPr>
              <w:t>53</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b/>
                <w:color w:val="000000"/>
                <w:sz w:val="20"/>
                <w:szCs w:val="20"/>
              </w:rPr>
            </w:pPr>
            <w:r w:rsidRPr="0080621B">
              <w:rPr>
                <w:rFonts w:ascii="Palatino Linotype" w:hAnsi="Palatino Linotype" w:cs="Arial"/>
                <w:b/>
                <w:color w:val="000000"/>
                <w:sz w:val="20"/>
                <w:szCs w:val="20"/>
              </w:rPr>
              <w:t>Dokumentáció készítése a gyakorlatban</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bCs/>
                <w:sz w:val="20"/>
                <w:szCs w:val="20"/>
              </w:rPr>
            </w:pPr>
            <w:r w:rsidRPr="0080621B">
              <w:rPr>
                <w:rFonts w:ascii="Palatino Linotype" w:hAnsi="Palatino Linotype" w:cs="Arial"/>
                <w:b/>
                <w:bCs/>
                <w:sz w:val="20"/>
                <w:szCs w:val="20"/>
              </w:rPr>
              <w:t>105</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033B26" w:rsidP="00A54956">
            <w:pPr>
              <w:jc w:val="center"/>
              <w:rPr>
                <w:rFonts w:ascii="Palatino Linotype" w:hAnsi="Palatino Linotype" w:cs="Arial"/>
                <w:b/>
                <w:sz w:val="20"/>
                <w:szCs w:val="20"/>
              </w:rPr>
            </w:pPr>
            <w:r w:rsidRPr="0080621B">
              <w:rPr>
                <w:rFonts w:ascii="Palatino Linotype" w:hAnsi="Palatino Linotype" w:cs="Arial"/>
                <w:b/>
                <w:sz w:val="20"/>
                <w:szCs w:val="20"/>
              </w:rPr>
              <w:t>105</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sz w:val="20"/>
                <w:szCs w:val="20"/>
              </w:rPr>
            </w:pPr>
            <w:r w:rsidRPr="0080621B">
              <w:rPr>
                <w:rFonts w:ascii="Palatino Linotype" w:hAnsi="Palatino Linotype"/>
                <w:sz w:val="20"/>
                <w:szCs w:val="20"/>
              </w:rPr>
              <w:t>Ügyirat kezelése, készítése</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bCs/>
                <w:i/>
                <w:sz w:val="20"/>
                <w:szCs w:val="20"/>
              </w:rPr>
            </w:pPr>
            <w:r w:rsidRPr="0080621B">
              <w:rPr>
                <w:rFonts w:ascii="Palatino Linotype" w:hAnsi="Palatino Linotype" w:cs="Arial"/>
                <w:bCs/>
                <w:i/>
                <w:sz w:val="20"/>
                <w:szCs w:val="20"/>
              </w:rPr>
              <w:t>70</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70</w:t>
            </w:r>
          </w:p>
        </w:tc>
      </w:tr>
      <w:tr w:rsidR="00C17A6F" w:rsidRPr="00AE0B8B" w:rsidTr="00A54956">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C17A6F" w:rsidRPr="00AE0B8B" w:rsidRDefault="00C17A6F" w:rsidP="004164A9">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C17A6F" w:rsidRPr="0080621B" w:rsidRDefault="00C17A6F" w:rsidP="00556403">
            <w:pPr>
              <w:rPr>
                <w:rFonts w:ascii="Palatino Linotype" w:hAnsi="Palatino Linotype" w:cs="Arial"/>
                <w:sz w:val="20"/>
                <w:szCs w:val="20"/>
              </w:rPr>
            </w:pPr>
            <w:r w:rsidRPr="0080621B">
              <w:rPr>
                <w:rFonts w:ascii="Palatino Linotype" w:hAnsi="Palatino Linotype"/>
                <w:sz w:val="20"/>
                <w:szCs w:val="20"/>
              </w:rPr>
              <w:t>Hivatali, üzleti és magándokumentáció</w:t>
            </w: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C17A6F" w:rsidRPr="0080621B" w:rsidRDefault="00C17A6F" w:rsidP="00A54956">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C17A6F" w:rsidRPr="0080621B" w:rsidRDefault="00C17A6F" w:rsidP="00A54956">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bCs/>
                <w:i/>
                <w:sz w:val="20"/>
                <w:szCs w:val="20"/>
              </w:rPr>
            </w:pPr>
            <w:r w:rsidRPr="0080621B">
              <w:rPr>
                <w:rFonts w:ascii="Palatino Linotype" w:hAnsi="Palatino Linotype" w:cs="Arial"/>
                <w:bCs/>
                <w:i/>
                <w:sz w:val="20"/>
                <w:szCs w:val="20"/>
              </w:rPr>
              <w:t>35</w:t>
            </w:r>
          </w:p>
        </w:tc>
        <w:tc>
          <w:tcPr>
            <w:tcW w:w="1058" w:type="dxa"/>
            <w:tcBorders>
              <w:top w:val="nil"/>
              <w:left w:val="nil"/>
              <w:bottom w:val="single" w:sz="4" w:space="0" w:color="auto"/>
              <w:right w:val="single" w:sz="4" w:space="0" w:color="auto"/>
            </w:tcBorders>
            <w:shd w:val="clear" w:color="auto" w:fill="auto"/>
            <w:vAlign w:val="center"/>
          </w:tcPr>
          <w:p w:rsidR="00C17A6F" w:rsidRPr="0080621B" w:rsidRDefault="00A54875" w:rsidP="00A54956">
            <w:pPr>
              <w:jc w:val="center"/>
              <w:rPr>
                <w:rFonts w:ascii="Palatino Linotype" w:hAnsi="Palatino Linotype" w:cs="Arial"/>
                <w:i/>
                <w:sz w:val="20"/>
                <w:szCs w:val="20"/>
              </w:rPr>
            </w:pPr>
            <w:r w:rsidRPr="0080621B">
              <w:rPr>
                <w:rFonts w:ascii="Palatino Linotype" w:hAnsi="Palatino Linotype" w:cs="Arial"/>
                <w:i/>
                <w:sz w:val="20"/>
                <w:szCs w:val="20"/>
              </w:rPr>
              <w:t>35</w:t>
            </w:r>
          </w:p>
        </w:tc>
      </w:tr>
      <w:tr w:rsidR="004164A9" w:rsidRPr="00AE0B8B" w:rsidTr="00C17A6F">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033B26" w:rsidP="004164A9">
            <w:pPr>
              <w:jc w:val="center"/>
              <w:rPr>
                <w:rFonts w:ascii="Palatino Linotype" w:hAnsi="Palatino Linotype" w:cs="Arial"/>
                <w:b/>
                <w:bCs/>
                <w:sz w:val="20"/>
                <w:szCs w:val="20"/>
              </w:rPr>
            </w:pPr>
            <w:r>
              <w:rPr>
                <w:rFonts w:ascii="Palatino Linotype" w:hAnsi="Palatino Linotype" w:cs="Arial"/>
                <w:b/>
                <w:bCs/>
                <w:sz w:val="20"/>
                <w:szCs w:val="20"/>
              </w:rPr>
              <w:t>468</w:t>
            </w:r>
            <w:r w:rsidR="004164A9" w:rsidRPr="00AE0B8B">
              <w:rPr>
                <w:rFonts w:ascii="Palatino Linotype" w:hAnsi="Palatino Linotype" w:cs="Arial"/>
                <w:b/>
                <w:bCs/>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033B26" w:rsidP="004164A9">
            <w:pPr>
              <w:jc w:val="center"/>
              <w:rPr>
                <w:rFonts w:ascii="Palatino Linotype" w:hAnsi="Palatino Linotype" w:cs="Arial"/>
                <w:b/>
                <w:bCs/>
                <w:sz w:val="20"/>
                <w:szCs w:val="20"/>
              </w:rPr>
            </w:pPr>
            <w:r>
              <w:rPr>
                <w:rFonts w:ascii="Palatino Linotype" w:hAnsi="Palatino Linotype" w:cs="Arial"/>
                <w:b/>
                <w:bCs/>
                <w:sz w:val="20"/>
                <w:szCs w:val="20"/>
              </w:rPr>
              <w:t>288</w:t>
            </w:r>
            <w:r w:rsidR="004164A9" w:rsidRPr="00AE0B8B">
              <w:rPr>
                <w:rFonts w:ascii="Palatino Linotype" w:hAnsi="Palatino Linotype" w:cs="Arial"/>
                <w:b/>
                <w:bCs/>
                <w:sz w:val="20"/>
                <w:szCs w:val="20"/>
              </w:rPr>
              <w:t> </w:t>
            </w:r>
          </w:p>
        </w:tc>
        <w:tc>
          <w:tcPr>
            <w:tcW w:w="886" w:type="dxa"/>
            <w:tcBorders>
              <w:top w:val="nil"/>
              <w:left w:val="nil"/>
              <w:bottom w:val="nil"/>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4164A9" w:rsidRPr="00AE0B8B" w:rsidRDefault="00033B26" w:rsidP="004164A9">
            <w:pPr>
              <w:jc w:val="center"/>
              <w:rPr>
                <w:rFonts w:ascii="Palatino Linotype" w:hAnsi="Palatino Linotype" w:cs="Arial"/>
                <w:b/>
                <w:bCs/>
                <w:sz w:val="20"/>
                <w:szCs w:val="20"/>
              </w:rPr>
            </w:pPr>
            <w:r>
              <w:rPr>
                <w:rFonts w:ascii="Palatino Linotype" w:hAnsi="Palatino Linotype" w:cs="Arial"/>
                <w:b/>
                <w:bCs/>
                <w:sz w:val="20"/>
                <w:szCs w:val="20"/>
              </w:rPr>
              <w:t>175</w:t>
            </w:r>
          </w:p>
        </w:tc>
        <w:tc>
          <w:tcPr>
            <w:tcW w:w="1074" w:type="dxa"/>
            <w:tcBorders>
              <w:top w:val="nil"/>
              <w:left w:val="nil"/>
              <w:bottom w:val="single" w:sz="4" w:space="0" w:color="auto"/>
              <w:right w:val="single" w:sz="4" w:space="0" w:color="auto"/>
            </w:tcBorders>
            <w:shd w:val="clear" w:color="auto" w:fill="auto"/>
            <w:vAlign w:val="center"/>
          </w:tcPr>
          <w:p w:rsidR="004164A9" w:rsidRPr="00AE0B8B" w:rsidRDefault="00033B26" w:rsidP="004164A9">
            <w:pPr>
              <w:jc w:val="center"/>
              <w:rPr>
                <w:rFonts w:ascii="Palatino Linotype" w:hAnsi="Palatino Linotype" w:cs="Arial"/>
                <w:b/>
                <w:bCs/>
                <w:sz w:val="20"/>
                <w:szCs w:val="20"/>
              </w:rPr>
            </w:pPr>
            <w:r>
              <w:rPr>
                <w:rFonts w:ascii="Palatino Linotype" w:hAnsi="Palatino Linotype" w:cs="Arial"/>
                <w:b/>
                <w:bCs/>
                <w:sz w:val="20"/>
                <w:szCs w:val="20"/>
              </w:rPr>
              <w:t>560</w:t>
            </w:r>
          </w:p>
        </w:tc>
        <w:tc>
          <w:tcPr>
            <w:tcW w:w="1058" w:type="dxa"/>
            <w:tcBorders>
              <w:top w:val="nil"/>
              <w:left w:val="nil"/>
              <w:bottom w:val="single" w:sz="4" w:space="0" w:color="auto"/>
              <w:right w:val="single" w:sz="4" w:space="0" w:color="auto"/>
            </w:tcBorders>
            <w:shd w:val="clear" w:color="auto" w:fill="auto"/>
            <w:vAlign w:val="center"/>
          </w:tcPr>
          <w:p w:rsidR="004164A9" w:rsidRPr="00AE0B8B" w:rsidRDefault="00A54875" w:rsidP="004164A9">
            <w:pPr>
              <w:jc w:val="center"/>
              <w:rPr>
                <w:rFonts w:ascii="Palatino Linotype" w:hAnsi="Palatino Linotype" w:cs="Arial"/>
                <w:b/>
                <w:bCs/>
                <w:sz w:val="20"/>
                <w:szCs w:val="20"/>
              </w:rPr>
            </w:pPr>
            <w:r>
              <w:rPr>
                <w:rFonts w:ascii="Palatino Linotype" w:hAnsi="Palatino Linotype" w:cs="Arial"/>
                <w:b/>
                <w:bCs/>
                <w:sz w:val="20"/>
                <w:szCs w:val="20"/>
              </w:rPr>
              <w:t>1491</w:t>
            </w:r>
          </w:p>
        </w:tc>
      </w:tr>
      <w:tr w:rsidR="004164A9" w:rsidRPr="00AE0B8B" w:rsidTr="00C17A6F">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Összes éves/ögy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756</w:t>
            </w:r>
            <w:r w:rsidRPr="00AE0B8B">
              <w:rPr>
                <w:rFonts w:ascii="Palatino Linotype" w:hAnsi="Palatino Linotype" w:cs="Arial"/>
                <w:b/>
                <w:bCs/>
                <w:sz w:val="20"/>
                <w:szCs w:val="20"/>
              </w:rPr>
              <w:t> </w:t>
            </w:r>
          </w:p>
        </w:tc>
        <w:tc>
          <w:tcPr>
            <w:tcW w:w="886" w:type="dxa"/>
            <w:tcBorders>
              <w:top w:val="single" w:sz="4" w:space="0" w:color="auto"/>
              <w:left w:val="nil"/>
              <w:bottom w:val="single" w:sz="4" w:space="0" w:color="auto"/>
              <w:right w:val="single" w:sz="4" w:space="0" w:color="auto"/>
            </w:tcBorders>
            <w:shd w:val="clear" w:color="auto" w:fill="C0C0C0"/>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4164A9" w:rsidRPr="00AE0B8B" w:rsidRDefault="004164A9" w:rsidP="004164A9">
            <w:pPr>
              <w:jc w:val="center"/>
              <w:rPr>
                <w:rFonts w:ascii="Palatino Linotype" w:hAnsi="Palatino Linotype" w:cs="Arial"/>
                <w:b/>
                <w:bCs/>
                <w:sz w:val="20"/>
                <w:szCs w:val="20"/>
              </w:rPr>
            </w:pPr>
            <w:r>
              <w:rPr>
                <w:rFonts w:ascii="Palatino Linotype" w:hAnsi="Palatino Linotype" w:cs="Arial"/>
                <w:b/>
                <w:bCs/>
                <w:sz w:val="20"/>
                <w:szCs w:val="20"/>
              </w:rPr>
              <w:t>735</w:t>
            </w:r>
          </w:p>
        </w:tc>
        <w:tc>
          <w:tcPr>
            <w:tcW w:w="1058" w:type="dxa"/>
            <w:tcBorders>
              <w:top w:val="nil"/>
              <w:left w:val="nil"/>
              <w:bottom w:val="single" w:sz="4" w:space="0" w:color="auto"/>
              <w:right w:val="single" w:sz="4" w:space="0" w:color="auto"/>
            </w:tcBorders>
            <w:shd w:val="clear" w:color="auto" w:fill="auto"/>
            <w:vAlign w:val="center"/>
          </w:tcPr>
          <w:p w:rsidR="004164A9" w:rsidRPr="00AE0B8B" w:rsidRDefault="00A54875" w:rsidP="004164A9">
            <w:pPr>
              <w:jc w:val="center"/>
              <w:rPr>
                <w:rFonts w:ascii="Palatino Linotype" w:hAnsi="Palatino Linotype" w:cs="Arial"/>
                <w:b/>
                <w:bCs/>
                <w:sz w:val="20"/>
                <w:szCs w:val="20"/>
              </w:rPr>
            </w:pPr>
            <w:r>
              <w:rPr>
                <w:rFonts w:ascii="Palatino Linotype" w:hAnsi="Palatino Linotype" w:cs="Arial"/>
                <w:b/>
                <w:bCs/>
                <w:sz w:val="20"/>
                <w:szCs w:val="20"/>
              </w:rPr>
              <w:t>1561</w:t>
            </w:r>
          </w:p>
        </w:tc>
      </w:tr>
      <w:tr w:rsidR="004164A9" w:rsidRPr="00AE0B8B" w:rsidTr="004164A9">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Elméleti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033B26" w:rsidP="00C84110">
            <w:pPr>
              <w:jc w:val="center"/>
              <w:rPr>
                <w:rFonts w:ascii="Palatino Linotype" w:hAnsi="Palatino Linotype" w:cs="Arial"/>
                <w:sz w:val="20"/>
                <w:szCs w:val="20"/>
              </w:rPr>
            </w:pPr>
            <w:r>
              <w:rPr>
                <w:rFonts w:ascii="Palatino Linotype" w:hAnsi="Palatino Linotype" w:cs="Arial"/>
                <w:sz w:val="20"/>
                <w:szCs w:val="20"/>
              </w:rPr>
              <w:t>643</w:t>
            </w:r>
            <w:r w:rsidR="00E4184F">
              <w:rPr>
                <w:rFonts w:ascii="Palatino Linotype" w:hAnsi="Palatino Linotype" w:cs="Arial"/>
                <w:sz w:val="20"/>
                <w:szCs w:val="20"/>
              </w:rPr>
              <w:t>/</w:t>
            </w:r>
            <w:r>
              <w:rPr>
                <w:rFonts w:ascii="Palatino Linotype" w:hAnsi="Palatino Linotype" w:cs="Arial"/>
                <w:sz w:val="20"/>
                <w:szCs w:val="20"/>
              </w:rPr>
              <w:t>41,2%</w:t>
            </w:r>
          </w:p>
        </w:tc>
      </w:tr>
      <w:tr w:rsidR="004164A9" w:rsidRPr="00AE0B8B" w:rsidTr="004164A9">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4164A9" w:rsidP="004164A9">
            <w:pPr>
              <w:rPr>
                <w:rFonts w:ascii="Palatino Linotype" w:hAnsi="Palatino Linotype" w:cs="Arial"/>
                <w:sz w:val="20"/>
                <w:szCs w:val="20"/>
              </w:rPr>
            </w:pPr>
            <w:r w:rsidRPr="00AE0B8B">
              <w:rPr>
                <w:rFonts w:ascii="Palatino Linotype" w:hAnsi="Palatino Linotype" w:cs="Arial"/>
                <w:sz w:val="20"/>
                <w:szCs w:val="20"/>
              </w:rPr>
              <w:t>Gyakorlati óraszámok/aránya</w:t>
            </w:r>
          </w:p>
        </w:tc>
        <w:tc>
          <w:tcPr>
            <w:tcW w:w="6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64A9" w:rsidRPr="00AE0B8B" w:rsidRDefault="00033B26" w:rsidP="00E4184F">
            <w:pPr>
              <w:jc w:val="center"/>
              <w:rPr>
                <w:rFonts w:ascii="Palatino Linotype" w:hAnsi="Palatino Linotype" w:cs="Arial"/>
                <w:sz w:val="20"/>
                <w:szCs w:val="20"/>
              </w:rPr>
            </w:pPr>
            <w:r>
              <w:rPr>
                <w:rFonts w:ascii="Palatino Linotype" w:hAnsi="Palatino Linotype" w:cs="Arial"/>
                <w:sz w:val="20"/>
                <w:szCs w:val="20"/>
              </w:rPr>
              <w:t>918</w:t>
            </w:r>
            <w:r w:rsidR="00E4184F">
              <w:rPr>
                <w:rFonts w:ascii="Palatino Linotype" w:hAnsi="Palatino Linotype" w:cs="Arial"/>
                <w:sz w:val="20"/>
                <w:szCs w:val="20"/>
              </w:rPr>
              <w:t>/</w:t>
            </w:r>
            <w:r>
              <w:rPr>
                <w:rFonts w:ascii="Palatino Linotype" w:hAnsi="Palatino Linotype" w:cs="Arial"/>
                <w:sz w:val="20"/>
                <w:szCs w:val="20"/>
              </w:rPr>
              <w:t>58.8%</w:t>
            </w:r>
          </w:p>
        </w:tc>
      </w:tr>
    </w:tbl>
    <w:p w:rsidR="004164A9" w:rsidRPr="000E120B" w:rsidRDefault="004164A9" w:rsidP="004164A9">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Pr="000E120B"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táblázatban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 xml:space="preserve">szakmai elméleti és gyakorlati </w:t>
      </w:r>
      <w:r>
        <w:rPr>
          <w:rFonts w:ascii="Palatino Linotype" w:hAnsi="Palatino Linotype"/>
          <w:kern w:val="2"/>
          <w:sz w:val="24"/>
          <w:szCs w:val="24"/>
          <w:lang w:eastAsia="hi-IN" w:bidi="hi-IN"/>
        </w:rPr>
        <w:t xml:space="preserve">képzésre rendelkezésre álló részének </w:t>
      </w:r>
      <w:r w:rsidRPr="000E120B">
        <w:rPr>
          <w:rFonts w:ascii="Palatino Linotype" w:hAnsi="Palatino Linotype"/>
          <w:kern w:val="1"/>
          <w:sz w:val="24"/>
          <w:szCs w:val="24"/>
          <w:lang w:eastAsia="hi-IN" w:bidi="hi-IN"/>
        </w:rPr>
        <w:t>legalább 90%-a felosztásra került.</w:t>
      </w:r>
    </w:p>
    <w:p w:rsidR="004164A9" w:rsidRPr="000E120B" w:rsidRDefault="004164A9" w:rsidP="004164A9">
      <w:pPr>
        <w:widowControl w:val="0"/>
        <w:suppressAutoHyphens/>
        <w:jc w:val="both"/>
        <w:rPr>
          <w:rFonts w:ascii="Palatino Linotype" w:hAnsi="Palatino Linotype"/>
          <w:kern w:val="1"/>
          <w:sz w:val="24"/>
          <w:szCs w:val="24"/>
          <w:highlight w:val="yellow"/>
          <w:lang w:eastAsia="hi-IN" w:bidi="hi-IN"/>
        </w:rPr>
      </w:pPr>
    </w:p>
    <w:p w:rsidR="004164A9" w:rsidRDefault="004164A9" w:rsidP="004164A9">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164A9" w:rsidRDefault="004164A9" w:rsidP="004164A9">
      <w:pPr>
        <w:widowControl w:val="0"/>
        <w:suppressAutoHyphens/>
        <w:jc w:val="both"/>
        <w:rPr>
          <w:rFonts w:ascii="Palatino Linotype" w:hAnsi="Palatino Linotype"/>
          <w:kern w:val="1"/>
          <w:sz w:val="24"/>
          <w:szCs w:val="24"/>
          <w:lang w:eastAsia="hi-IN" w:bidi="hi-IN"/>
        </w:rPr>
      </w:pPr>
    </w:p>
    <w:p w:rsidR="004164A9" w:rsidRPr="004F3748" w:rsidRDefault="004164A9" w:rsidP="004164A9">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w:t>
      </w:r>
      <w:r w:rsidR="00382BF0">
        <w:rPr>
          <w:rFonts w:ascii="Palatino Linotype" w:hAnsi="Palatino Linotype"/>
          <w:i/>
          <w:kern w:val="1"/>
          <w:sz w:val="24"/>
          <w:szCs w:val="24"/>
          <w:lang w:eastAsia="hi-IN" w:bidi="hi-IN"/>
        </w:rPr>
        <w:t>lakított óraszám pedig ajánlás.</w:t>
      </w:r>
    </w:p>
    <w:p w:rsidR="004164A9" w:rsidRPr="000E120B" w:rsidRDefault="004164A9" w:rsidP="004164A9">
      <w:pPr>
        <w:widowControl w:val="0"/>
        <w:suppressAutoHyphens/>
        <w:jc w:val="both"/>
        <w:rPr>
          <w:rFonts w:ascii="Palatino Linotype" w:hAnsi="Palatino Linotype"/>
          <w:kern w:val="1"/>
          <w:sz w:val="24"/>
          <w:szCs w:val="24"/>
          <w:lang w:eastAsia="hi-IN" w:bidi="hi-IN"/>
        </w:rPr>
      </w:pPr>
    </w:p>
    <w:p w:rsidR="001C4D5C" w:rsidRDefault="001C4D5C" w:rsidP="00C54502">
      <w:pPr>
        <w:jc w:val="center"/>
        <w:rPr>
          <w:rFonts w:ascii="Palatino Linotype" w:hAnsi="Palatino Linotype"/>
          <w:b/>
          <w:sz w:val="44"/>
          <w:szCs w:val="44"/>
        </w:rPr>
      </w:pPr>
      <w:r>
        <w:rPr>
          <w:rFonts w:ascii="Palatino Linotype" w:hAnsi="Palatino Linotype"/>
          <w:b/>
          <w:sz w:val="44"/>
          <w:szCs w:val="44"/>
        </w:rPr>
        <w:br w:type="page"/>
      </w:r>
    </w:p>
    <w:p w:rsidR="001C4D5C" w:rsidRDefault="001C4D5C" w:rsidP="00C54502">
      <w:pPr>
        <w:jc w:val="center"/>
        <w:rPr>
          <w:rFonts w:ascii="Palatino Linotype" w:hAnsi="Palatino Linotype"/>
          <w:b/>
          <w:sz w:val="44"/>
          <w:szCs w:val="44"/>
        </w:rPr>
      </w:pPr>
    </w:p>
    <w:p w:rsidR="001C4D5C" w:rsidRDefault="001C4D5C" w:rsidP="00C54502">
      <w:pPr>
        <w:jc w:val="center"/>
        <w:rPr>
          <w:rFonts w:ascii="Palatino Linotype" w:hAnsi="Palatino Linotype"/>
          <w:b/>
          <w:sz w:val="44"/>
          <w:szCs w:val="44"/>
        </w:rPr>
      </w:pPr>
    </w:p>
    <w:p w:rsidR="00C54502" w:rsidRPr="00A3478E" w:rsidRDefault="00C54502" w:rsidP="00C54502">
      <w:pPr>
        <w:jc w:val="center"/>
        <w:rPr>
          <w:rFonts w:ascii="Palatino Linotype" w:hAnsi="Palatino Linotype"/>
          <w:b/>
          <w:sz w:val="44"/>
          <w:szCs w:val="44"/>
        </w:rPr>
      </w:pPr>
      <w:r w:rsidRPr="00A3478E">
        <w:rPr>
          <w:rFonts w:ascii="Palatino Linotype" w:hAnsi="Palatino Linotype"/>
          <w:b/>
          <w:sz w:val="44"/>
          <w:szCs w:val="44"/>
        </w:rPr>
        <w:t>A</w:t>
      </w:r>
    </w:p>
    <w:p w:rsidR="00C54502" w:rsidRPr="00A3478E" w:rsidRDefault="00C54502" w:rsidP="00C54502">
      <w:pPr>
        <w:rPr>
          <w:rFonts w:ascii="Palatino Linotype" w:hAnsi="Palatino Linotype"/>
          <w:color w:val="000000"/>
          <w:sz w:val="20"/>
          <w:szCs w:val="20"/>
        </w:rPr>
      </w:pPr>
    </w:p>
    <w:p w:rsidR="00C54502" w:rsidRPr="00A3478E" w:rsidRDefault="00C54502" w:rsidP="00C54502">
      <w:pPr>
        <w:jc w:val="center"/>
        <w:rPr>
          <w:rFonts w:ascii="Palatino Linotype" w:hAnsi="Palatino Linotype"/>
          <w:b/>
          <w:sz w:val="44"/>
          <w:szCs w:val="44"/>
        </w:rPr>
      </w:pPr>
      <w:r w:rsidRPr="00A3478E">
        <w:rPr>
          <w:rFonts w:ascii="Palatino Linotype" w:hAnsi="Palatino Linotype"/>
          <w:b/>
          <w:sz w:val="44"/>
          <w:szCs w:val="44"/>
        </w:rPr>
        <w:t>10067-12 azonosító számú</w:t>
      </w:r>
    </w:p>
    <w:p w:rsidR="00C54502" w:rsidRPr="00A3478E" w:rsidRDefault="00C54502" w:rsidP="00C54502">
      <w:pPr>
        <w:jc w:val="center"/>
        <w:rPr>
          <w:rFonts w:ascii="Palatino Linotype" w:hAnsi="Palatino Linotype"/>
          <w:b/>
          <w:sz w:val="44"/>
          <w:szCs w:val="44"/>
        </w:rPr>
      </w:pPr>
      <w:r w:rsidRPr="00A3478E">
        <w:rPr>
          <w:rFonts w:ascii="Palatino Linotype" w:hAnsi="Palatino Linotype"/>
          <w:b/>
          <w:sz w:val="44"/>
          <w:szCs w:val="44"/>
        </w:rPr>
        <w:t>Gépírás és dokumentumkészítés, iratkezelés</w:t>
      </w:r>
    </w:p>
    <w:p w:rsidR="00C54502" w:rsidRPr="00A3478E" w:rsidRDefault="00C54502" w:rsidP="00C54502">
      <w:pPr>
        <w:jc w:val="center"/>
        <w:rPr>
          <w:rFonts w:ascii="Palatino Linotype" w:hAnsi="Palatino Linotype"/>
          <w:b/>
          <w:sz w:val="44"/>
          <w:szCs w:val="44"/>
        </w:rPr>
      </w:pPr>
      <w:r w:rsidRPr="00A3478E">
        <w:rPr>
          <w:rFonts w:ascii="Palatino Linotype" w:hAnsi="Palatino Linotype"/>
          <w:b/>
          <w:sz w:val="44"/>
          <w:szCs w:val="44"/>
        </w:rPr>
        <w:t>megnevezésű</w:t>
      </w:r>
    </w:p>
    <w:p w:rsidR="00C54502" w:rsidRPr="00A3478E" w:rsidRDefault="00C54502" w:rsidP="00C54502">
      <w:pPr>
        <w:jc w:val="center"/>
        <w:rPr>
          <w:rFonts w:ascii="Palatino Linotype" w:hAnsi="Palatino Linotype"/>
          <w:b/>
          <w:sz w:val="44"/>
          <w:szCs w:val="44"/>
        </w:rPr>
      </w:pPr>
    </w:p>
    <w:p w:rsidR="00C54502" w:rsidRPr="00A3478E" w:rsidRDefault="00C54502" w:rsidP="00C54502">
      <w:pPr>
        <w:ind w:left="-15"/>
        <w:jc w:val="center"/>
        <w:rPr>
          <w:rFonts w:ascii="Palatino Linotype" w:hAnsi="Palatino Linotype"/>
          <w:b/>
          <w:sz w:val="44"/>
          <w:szCs w:val="44"/>
        </w:rPr>
      </w:pPr>
      <w:r w:rsidRPr="00A3478E">
        <w:rPr>
          <w:rFonts w:ascii="Palatino Linotype" w:hAnsi="Palatino Linotype"/>
          <w:b/>
          <w:sz w:val="44"/>
          <w:szCs w:val="44"/>
        </w:rPr>
        <w:t>szakmai követelménymodul</w:t>
      </w:r>
    </w:p>
    <w:p w:rsidR="00C54502" w:rsidRPr="00A3478E" w:rsidRDefault="00C54502" w:rsidP="00C54502">
      <w:pPr>
        <w:ind w:left="-15"/>
        <w:jc w:val="center"/>
        <w:rPr>
          <w:rFonts w:ascii="Palatino Linotype" w:hAnsi="Palatino Linotype"/>
          <w:b/>
          <w:sz w:val="44"/>
          <w:szCs w:val="44"/>
        </w:rPr>
      </w:pPr>
    </w:p>
    <w:p w:rsidR="00C54502" w:rsidRPr="00A3478E" w:rsidRDefault="00C54502" w:rsidP="00C54502">
      <w:pPr>
        <w:ind w:left="-15"/>
        <w:jc w:val="center"/>
        <w:rPr>
          <w:rFonts w:ascii="Palatino Linotype" w:hAnsi="Palatino Linotype"/>
          <w:b/>
          <w:sz w:val="44"/>
          <w:szCs w:val="44"/>
        </w:rPr>
      </w:pPr>
      <w:r w:rsidRPr="00A3478E">
        <w:rPr>
          <w:rFonts w:ascii="Palatino Linotype" w:hAnsi="Palatino Linotype"/>
          <w:b/>
          <w:sz w:val="44"/>
          <w:szCs w:val="44"/>
        </w:rPr>
        <w:t>tantárgyai, témakörei</w:t>
      </w:r>
    </w:p>
    <w:p w:rsidR="00C54502" w:rsidRPr="00A3478E" w:rsidRDefault="00C54502" w:rsidP="00C54502">
      <w:pPr>
        <w:jc w:val="center"/>
        <w:rPr>
          <w:rFonts w:ascii="Palatino Linotype" w:hAnsi="Palatino Linotype"/>
          <w:b/>
          <w:sz w:val="44"/>
          <w:szCs w:val="44"/>
        </w:rPr>
      </w:pPr>
    </w:p>
    <w:p w:rsidR="00C54502" w:rsidRDefault="00C54502" w:rsidP="00A54956">
      <w:pPr>
        <w:ind w:left="-15"/>
        <w:jc w:val="both"/>
        <w:rPr>
          <w:rFonts w:ascii="Palatino Linotype" w:hAnsi="Palatino Linotype"/>
          <w:b/>
          <w:sz w:val="24"/>
          <w:szCs w:val="24"/>
        </w:rPr>
      </w:pPr>
      <w:r w:rsidRPr="000E120B">
        <w:rPr>
          <w:rFonts w:ascii="Palatino Linotype" w:hAnsi="Palatino Linotype"/>
          <w:sz w:val="20"/>
          <w:szCs w:val="20"/>
        </w:rPr>
        <w:br w:type="page"/>
      </w:r>
      <w:r w:rsidRPr="000E120B">
        <w:rPr>
          <w:rFonts w:ascii="Palatino Linotype" w:hAnsi="Palatino Linotype"/>
          <w:b/>
          <w:sz w:val="24"/>
          <w:szCs w:val="24"/>
        </w:rPr>
        <w:lastRenderedPageBreak/>
        <w:t xml:space="preserve">A </w:t>
      </w:r>
      <w:r w:rsidRPr="00154BEA">
        <w:rPr>
          <w:rFonts w:ascii="Palatino Linotype" w:hAnsi="Palatino Linotype"/>
          <w:b/>
          <w:sz w:val="24"/>
          <w:szCs w:val="24"/>
        </w:rPr>
        <w:t xml:space="preserve">10067-12 </w:t>
      </w:r>
      <w:r w:rsidRPr="000E120B">
        <w:rPr>
          <w:rFonts w:ascii="Palatino Linotype" w:hAnsi="Palatino Linotype"/>
          <w:b/>
          <w:sz w:val="24"/>
          <w:szCs w:val="24"/>
        </w:rPr>
        <w:t xml:space="preserve">azonosító számú </w:t>
      </w:r>
      <w:r w:rsidRPr="00154BEA">
        <w:rPr>
          <w:rFonts w:ascii="Palatino Linotype" w:hAnsi="Palatino Linotype"/>
          <w:b/>
          <w:sz w:val="24"/>
          <w:szCs w:val="24"/>
        </w:rPr>
        <w:t>Gépírás és dokumentumkészítés</w:t>
      </w:r>
      <w:r w:rsidRPr="000E120B">
        <w:rPr>
          <w:rFonts w:ascii="Palatino Linotype" w:hAnsi="Palatino Linotype"/>
          <w:b/>
          <w:sz w:val="24"/>
          <w:szCs w:val="24"/>
        </w:rPr>
        <w:t xml:space="preserve"> 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4578"/>
        <w:gridCol w:w="614"/>
        <w:gridCol w:w="1080"/>
        <w:gridCol w:w="646"/>
        <w:gridCol w:w="614"/>
        <w:gridCol w:w="540"/>
        <w:gridCol w:w="941"/>
      </w:tblGrid>
      <w:tr w:rsidR="00C54502" w:rsidRPr="00A3478E" w:rsidTr="00772242">
        <w:trPr>
          <w:trHeight w:val="1034"/>
          <w:jc w:val="center"/>
        </w:trPr>
        <w:tc>
          <w:tcPr>
            <w:tcW w:w="4578" w:type="dxa"/>
            <w:vMerge w:val="restart"/>
            <w:tcBorders>
              <w:top w:val="single" w:sz="4" w:space="0" w:color="auto"/>
              <w:left w:val="single" w:sz="4" w:space="0" w:color="auto"/>
              <w:bottom w:val="single" w:sz="4" w:space="0" w:color="auto"/>
              <w:right w:val="single" w:sz="4" w:space="0" w:color="auto"/>
            </w:tcBorders>
            <w:noWrap/>
            <w:vAlign w:val="center"/>
          </w:tcPr>
          <w:p w:rsidR="0080621B" w:rsidRPr="0080621B" w:rsidRDefault="00C54502" w:rsidP="00772242">
            <w:pPr>
              <w:jc w:val="center"/>
              <w:rPr>
                <w:rFonts w:ascii="Palatino Linotype" w:hAnsi="Palatino Linotype"/>
                <w:sz w:val="20"/>
                <w:szCs w:val="20"/>
              </w:rPr>
            </w:pPr>
            <w:r w:rsidRPr="0080621B">
              <w:rPr>
                <w:rFonts w:ascii="Palatino Linotype" w:hAnsi="Palatino Linotype"/>
                <w:sz w:val="20"/>
                <w:szCs w:val="20"/>
              </w:rPr>
              <w:t xml:space="preserve">10067-12 </w:t>
            </w:r>
          </w:p>
          <w:p w:rsidR="00C54502" w:rsidRPr="0080621B" w:rsidRDefault="00C54502" w:rsidP="00772242">
            <w:pPr>
              <w:jc w:val="center"/>
              <w:rPr>
                <w:rFonts w:ascii="Palatino Linotype" w:hAnsi="Palatino Linotype"/>
                <w:sz w:val="20"/>
                <w:szCs w:val="20"/>
              </w:rPr>
            </w:pPr>
            <w:r w:rsidRPr="0080621B">
              <w:rPr>
                <w:rFonts w:ascii="Palatino Linotype" w:hAnsi="Palatino Linotype"/>
                <w:sz w:val="20"/>
                <w:szCs w:val="20"/>
              </w:rPr>
              <w:t>Gépírás és dokumentumkészítés, iratkezelés</w:t>
            </w:r>
            <w:r w:rsidRPr="0080621B">
              <w:rPr>
                <w:rFonts w:ascii="Palatino Linotype" w:hAnsi="Palatino Linotype"/>
                <w:sz w:val="24"/>
                <w:szCs w:val="20"/>
              </w:rPr>
              <w:t xml:space="preserve"> </w:t>
            </w:r>
          </w:p>
        </w:tc>
        <w:tc>
          <w:tcPr>
            <w:tcW w:w="1694" w:type="dxa"/>
            <w:gridSpan w:val="2"/>
            <w:tcBorders>
              <w:top w:val="single" w:sz="4" w:space="0" w:color="auto"/>
              <w:left w:val="nil"/>
              <w:bottom w:val="single" w:sz="4" w:space="0" w:color="auto"/>
              <w:right w:val="single" w:sz="4" w:space="0" w:color="auto"/>
            </w:tcBorders>
            <w:vAlign w:val="center"/>
          </w:tcPr>
          <w:p w:rsidR="00C54502" w:rsidRPr="00A3478E" w:rsidRDefault="00C54502" w:rsidP="00772242">
            <w:pPr>
              <w:jc w:val="center"/>
              <w:rPr>
                <w:rFonts w:ascii="Palatino Linotype" w:hAnsi="Palatino Linotype"/>
                <w:b/>
                <w:sz w:val="20"/>
                <w:szCs w:val="20"/>
              </w:rPr>
            </w:pPr>
            <w:r w:rsidRPr="00A3478E">
              <w:rPr>
                <w:rFonts w:ascii="Palatino Linotype" w:hAnsi="Palatino Linotype"/>
                <w:b/>
                <w:color w:val="000000"/>
                <w:sz w:val="20"/>
                <w:szCs w:val="20"/>
              </w:rPr>
              <w:t>Gépírás és iratkezelés gyakorlat</w:t>
            </w:r>
          </w:p>
        </w:tc>
        <w:tc>
          <w:tcPr>
            <w:tcW w:w="1260" w:type="dxa"/>
            <w:gridSpan w:val="2"/>
            <w:tcBorders>
              <w:top w:val="single" w:sz="4" w:space="0" w:color="auto"/>
              <w:left w:val="nil"/>
              <w:bottom w:val="single" w:sz="4" w:space="0" w:color="auto"/>
              <w:right w:val="single" w:sz="4" w:space="0" w:color="auto"/>
            </w:tcBorders>
            <w:vAlign w:val="center"/>
          </w:tcPr>
          <w:p w:rsidR="00C54502" w:rsidRPr="00A3478E" w:rsidRDefault="00C54502" w:rsidP="00772242">
            <w:pPr>
              <w:jc w:val="center"/>
              <w:rPr>
                <w:rFonts w:ascii="Palatino Linotype" w:hAnsi="Palatino Linotype"/>
                <w:b/>
                <w:sz w:val="20"/>
                <w:szCs w:val="20"/>
              </w:rPr>
            </w:pPr>
            <w:r w:rsidRPr="00A3478E">
              <w:rPr>
                <w:rFonts w:ascii="Palatino Linotype" w:hAnsi="Palatino Linotype"/>
                <w:b/>
                <w:color w:val="000000"/>
                <w:sz w:val="20"/>
                <w:szCs w:val="20"/>
              </w:rPr>
              <w:t>Levelezési ismeretek</w:t>
            </w:r>
          </w:p>
        </w:tc>
        <w:tc>
          <w:tcPr>
            <w:tcW w:w="1481" w:type="dxa"/>
            <w:gridSpan w:val="2"/>
            <w:tcBorders>
              <w:top w:val="single" w:sz="4" w:space="0" w:color="auto"/>
              <w:left w:val="nil"/>
              <w:bottom w:val="single" w:sz="4" w:space="0" w:color="auto"/>
              <w:right w:val="single" w:sz="4" w:space="0" w:color="auto"/>
            </w:tcBorders>
            <w:vAlign w:val="center"/>
          </w:tcPr>
          <w:p w:rsidR="00C54502" w:rsidRPr="00A3478E" w:rsidRDefault="00C54502" w:rsidP="00772242">
            <w:pPr>
              <w:jc w:val="center"/>
              <w:rPr>
                <w:rFonts w:ascii="Palatino Linotype" w:hAnsi="Palatino Linotype"/>
                <w:b/>
                <w:sz w:val="20"/>
                <w:szCs w:val="20"/>
              </w:rPr>
            </w:pPr>
            <w:r w:rsidRPr="00A3478E">
              <w:rPr>
                <w:rFonts w:ascii="Palatino Linotype" w:hAnsi="Palatino Linotype"/>
                <w:b/>
                <w:sz w:val="20"/>
                <w:szCs w:val="20"/>
              </w:rPr>
              <w:t xml:space="preserve">Levelezési ismeretek </w:t>
            </w:r>
            <w:r w:rsidRPr="00A3478E">
              <w:rPr>
                <w:rFonts w:ascii="Palatino Linotype" w:hAnsi="Palatino Linotype"/>
                <w:b/>
                <w:color w:val="000000"/>
                <w:sz w:val="20"/>
                <w:szCs w:val="20"/>
              </w:rPr>
              <w:t>gyakorlat</w:t>
            </w:r>
          </w:p>
        </w:tc>
      </w:tr>
      <w:tr w:rsidR="00C54502" w:rsidRPr="00A3478E" w:rsidTr="00772242">
        <w:trPr>
          <w:trHeight w:val="1984"/>
          <w:jc w:val="center"/>
        </w:trPr>
        <w:tc>
          <w:tcPr>
            <w:tcW w:w="4578" w:type="dxa"/>
            <w:vMerge/>
            <w:tcBorders>
              <w:top w:val="single" w:sz="4" w:space="0" w:color="auto"/>
              <w:left w:val="single" w:sz="4" w:space="0" w:color="auto"/>
              <w:bottom w:val="single" w:sz="4" w:space="0" w:color="auto"/>
              <w:right w:val="single" w:sz="4" w:space="0" w:color="auto"/>
            </w:tcBorders>
            <w:vAlign w:val="center"/>
          </w:tcPr>
          <w:p w:rsidR="00C54502" w:rsidRPr="00A3478E" w:rsidRDefault="00C54502" w:rsidP="00772242">
            <w:pPr>
              <w:rPr>
                <w:rFonts w:ascii="Palatino Linotype" w:hAnsi="Palatino Linotype"/>
                <w:sz w:val="20"/>
                <w:szCs w:val="20"/>
              </w:rPr>
            </w:pPr>
          </w:p>
        </w:tc>
        <w:tc>
          <w:tcPr>
            <w:tcW w:w="614"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113"/>
              <w:jc w:val="center"/>
              <w:rPr>
                <w:rFonts w:ascii="Palatino Linotype" w:hAnsi="Palatino Linotype"/>
                <w:sz w:val="20"/>
                <w:szCs w:val="20"/>
              </w:rPr>
            </w:pPr>
            <w:r w:rsidRPr="00A3478E">
              <w:rPr>
                <w:rFonts w:ascii="Palatino Linotype" w:hAnsi="Palatino Linotype"/>
                <w:sz w:val="20"/>
                <w:szCs w:val="20"/>
              </w:rPr>
              <w:t>Vakírás alapjai</w:t>
            </w:r>
          </w:p>
        </w:tc>
        <w:tc>
          <w:tcPr>
            <w:tcW w:w="1080"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113"/>
              <w:jc w:val="center"/>
              <w:rPr>
                <w:rFonts w:ascii="Palatino Linotype" w:hAnsi="Palatino Linotype"/>
                <w:sz w:val="16"/>
                <w:szCs w:val="16"/>
              </w:rPr>
            </w:pPr>
            <w:r w:rsidRPr="00A3478E">
              <w:rPr>
                <w:rFonts w:ascii="Palatino Linotype" w:hAnsi="Palatino Linotype" w:cs="Arial"/>
                <w:sz w:val="16"/>
                <w:szCs w:val="16"/>
              </w:rPr>
              <w:t>Dokumentumok szerkesztése, készítése, szövegszerkesztő programok</w:t>
            </w:r>
          </w:p>
        </w:tc>
        <w:tc>
          <w:tcPr>
            <w:tcW w:w="646"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20"/>
                <w:szCs w:val="20"/>
              </w:rPr>
            </w:pPr>
            <w:r w:rsidRPr="00A3478E">
              <w:rPr>
                <w:rFonts w:ascii="Palatino Linotype" w:hAnsi="Palatino Linotype"/>
                <w:sz w:val="20"/>
                <w:szCs w:val="20"/>
              </w:rPr>
              <w:t>Üzleti levelezés sajátosságai</w:t>
            </w:r>
          </w:p>
        </w:tc>
        <w:tc>
          <w:tcPr>
            <w:tcW w:w="614"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20"/>
                <w:szCs w:val="20"/>
              </w:rPr>
            </w:pPr>
            <w:r w:rsidRPr="00A3478E">
              <w:rPr>
                <w:rFonts w:ascii="Palatino Linotype" w:hAnsi="Palatino Linotype"/>
                <w:sz w:val="20"/>
                <w:szCs w:val="20"/>
              </w:rPr>
              <w:t>Hivatali, üzleti és magánlevelezés</w:t>
            </w:r>
          </w:p>
        </w:tc>
        <w:tc>
          <w:tcPr>
            <w:tcW w:w="540"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16"/>
                <w:szCs w:val="16"/>
              </w:rPr>
            </w:pPr>
            <w:r w:rsidRPr="00A3478E">
              <w:rPr>
                <w:rFonts w:ascii="Palatino Linotype" w:hAnsi="Palatino Linotype"/>
                <w:sz w:val="16"/>
                <w:szCs w:val="16"/>
              </w:rPr>
              <w:t>Üzleti levelek készítése, fogadása, továbbítása</w:t>
            </w:r>
          </w:p>
        </w:tc>
        <w:tc>
          <w:tcPr>
            <w:tcW w:w="941"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16"/>
                <w:szCs w:val="16"/>
              </w:rPr>
            </w:pPr>
            <w:r w:rsidRPr="00A3478E">
              <w:rPr>
                <w:rFonts w:ascii="Palatino Linotype" w:hAnsi="Palatino Linotype" w:cs="Arial"/>
                <w:sz w:val="16"/>
                <w:szCs w:val="16"/>
              </w:rPr>
              <w:t>A hivatali, üzleti élet levelezésének lebonyolítása</w:t>
            </w:r>
          </w:p>
        </w:tc>
      </w:tr>
      <w:tr w:rsidR="00C54502" w:rsidRPr="00A3478E" w:rsidTr="00772242">
        <w:trPr>
          <w:trHeight w:val="345"/>
          <w:jc w:val="center"/>
        </w:trPr>
        <w:tc>
          <w:tcPr>
            <w:tcW w:w="9013" w:type="dxa"/>
            <w:gridSpan w:val="7"/>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center"/>
              <w:rPr>
                <w:rFonts w:ascii="Palatino Linotype" w:hAnsi="Palatino Linotype"/>
                <w:sz w:val="20"/>
                <w:szCs w:val="20"/>
              </w:rPr>
            </w:pPr>
            <w:r w:rsidRPr="00A3478E">
              <w:rPr>
                <w:rFonts w:ascii="Palatino Linotype" w:hAnsi="Palatino Linotype"/>
                <w:sz w:val="20"/>
                <w:szCs w:val="20"/>
              </w:rPr>
              <w:t>FELADATOK</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Adatbeviteli feladatot végez a tízujjas vakírás technikájával</w:t>
            </w: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1080"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Kezeli a számítógépet és tartozékait</w:t>
            </w: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540"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 xml:space="preserve">Dokumentumot szerkeszt szövegszerkesztő programmal </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Diktálás után ír és a bevitt dokumentumot megszerkeszti</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Kéziratról, javított, felülírt dokumentumról másol és megszerkeszti azt</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Utasítások szerint elkészíti (megszerkeszti) a szervezet belső iratai</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Üzleti levelet készít a hivatali, üzleti élet elvárásainak megfelelően</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Táblázatba adatokat tölt fel és megszerkeszti a táblázatot</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Kimutatást, diagramot készít, számításokat végez táblázatkezelő programmal</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Adatbázist tölt fel és egyszerű szűréseket végez</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Levelet fogad és továbbít elektronikusan</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Betartja az adatfelhasználás szabályait, az adatvédelem előírásait</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Idegen nyelvű dokumentumokat másol legalább egy idegen nyelven</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Feladatvégzéséhez előkészíti a technikai és tárgyi feltételeket, valamint az egészséges és biztonságos munkakörülményeket</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Irodatechnikai, információs és kommunikációs eszközöket kezel</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Ügyirat- és dokumentumkezelési feladatokat végez (hagyományosan és elektronikusan)</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578"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rPr>
                <w:rFonts w:ascii="Palatino Linotype" w:hAnsi="Palatino Linotype"/>
                <w:sz w:val="20"/>
                <w:szCs w:val="20"/>
              </w:rPr>
            </w:pPr>
            <w:r w:rsidRPr="00A3478E">
              <w:rPr>
                <w:rFonts w:ascii="Palatino Linotype" w:hAnsi="Palatino Linotype"/>
                <w:sz w:val="20"/>
                <w:szCs w:val="20"/>
              </w:rPr>
              <w:t>Elkészíti az iratkezelés és irattárolás írásbeli dokumentumait</w:t>
            </w:r>
          </w:p>
        </w:tc>
        <w:tc>
          <w:tcPr>
            <w:tcW w:w="614"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108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46"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540"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941"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bl>
    <w:p w:rsidR="00C54502" w:rsidRDefault="00C54502" w:rsidP="00C54502"/>
    <w:tbl>
      <w:tblPr>
        <w:tblW w:w="0" w:type="auto"/>
        <w:jc w:val="center"/>
        <w:tblLayout w:type="fixed"/>
        <w:tblCellMar>
          <w:left w:w="70" w:type="dxa"/>
          <w:right w:w="70" w:type="dxa"/>
        </w:tblCellMar>
        <w:tblLook w:val="0000" w:firstRow="0" w:lastRow="0" w:firstColumn="0" w:lastColumn="0" w:noHBand="0" w:noVBand="0"/>
      </w:tblPr>
      <w:tblGrid>
        <w:gridCol w:w="4792"/>
        <w:gridCol w:w="709"/>
        <w:gridCol w:w="708"/>
        <w:gridCol w:w="709"/>
        <w:gridCol w:w="709"/>
        <w:gridCol w:w="709"/>
        <w:gridCol w:w="677"/>
      </w:tblGrid>
      <w:tr w:rsidR="00C54502" w:rsidRPr="00A3478E" w:rsidTr="00772242">
        <w:trPr>
          <w:trHeight w:val="360"/>
          <w:jc w:val="center"/>
        </w:trPr>
        <w:tc>
          <w:tcPr>
            <w:tcW w:w="9013" w:type="dxa"/>
            <w:gridSpan w:val="7"/>
            <w:tcBorders>
              <w:top w:val="single" w:sz="4" w:space="0" w:color="auto"/>
              <w:left w:val="single" w:sz="4" w:space="0" w:color="auto"/>
              <w:bottom w:val="single" w:sz="4" w:space="0" w:color="auto"/>
              <w:right w:val="single" w:sz="4" w:space="0" w:color="auto"/>
            </w:tcBorders>
            <w:noWrap/>
            <w:vAlign w:val="center"/>
          </w:tcPr>
          <w:p w:rsidR="00C54502" w:rsidRPr="00A3478E" w:rsidRDefault="00C54502" w:rsidP="00772242">
            <w:pPr>
              <w:jc w:val="center"/>
              <w:rPr>
                <w:rFonts w:ascii="Palatino Linotype" w:hAnsi="Palatino Linotype"/>
                <w:sz w:val="20"/>
                <w:szCs w:val="20"/>
              </w:rPr>
            </w:pPr>
            <w:r w:rsidRPr="00A3478E">
              <w:rPr>
                <w:rFonts w:ascii="Palatino Linotype" w:hAnsi="Palatino Linotype"/>
              </w:rPr>
              <w:lastRenderedPageBreak/>
              <w:br w:type="page"/>
            </w:r>
            <w:r w:rsidRPr="00A3478E">
              <w:rPr>
                <w:rFonts w:ascii="Palatino Linotype" w:hAnsi="Palatino Linotype"/>
                <w:sz w:val="20"/>
                <w:szCs w:val="20"/>
              </w:rPr>
              <w:t>SZAKMAI ISMERETEK</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tízujjas vakírás alapelvei, szabálya</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képernyős munkahelyek egészségügyi kockázata</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biztonságos munkavégzés követelménye</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dokumentumok típusai, fajtái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dokumentumszerkesztés követelményei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táblázatkészítés műveletei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Az adatbázis készítésének műveletei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Az iratok fajtái; készítésük tartalmi, formai és nyelvi követelményei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Egyszerű ügyiratok</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Szervezetek belső iratai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hivatalos szervekkel való kapcsolattartás iratai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368"/>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Az üzleti élet gazdasági, kereskedelmi levelei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munkavállalással kapcsolatos iratok</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54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levelezés és elektronikus kapcsolattartás udvariassági szabályai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számok, írásjelek, speciális karakterek írástechnikai és helyesírási szabályai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Irodafajták, irodatípusok, az iroda kialakításának ergonómiai követelmények</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Környezetvédelmi szempontok az irodában</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Az adat- és információkezelés folyamata az irodai munkában: információforrás, - szerzés, - rögzítés, - feldolgozás</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Adatvédelem és a biztonságos adathasználat szabályai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Irodatechnikai, információs és kommunikációs eszközök működésének alapelvei, használatuk szabályai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Az ügyirat- és dokumentumkezelés alapelvei, folyamata</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Az iratkezelés és - tárolás teendői, dokumentumai</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360"/>
          <w:jc w:val="center"/>
        </w:trPr>
        <w:tc>
          <w:tcPr>
            <w:tcW w:w="9013" w:type="dxa"/>
            <w:gridSpan w:val="7"/>
            <w:tcBorders>
              <w:top w:val="nil"/>
              <w:left w:val="single" w:sz="4" w:space="0" w:color="auto"/>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SZAKMAI KÉSZSÉGEK</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A tízujjas vakírás (150 leütés/perc)</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 xml:space="preserve">Számítógépes irodai programok alkalmazása </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Olvasott és hallott szakmai szöveg megértése</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Írásbeli dokumentumok formázása</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255"/>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Információforrások kezelése (szabályok, előírások, rendelkezések)</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360"/>
          <w:jc w:val="center"/>
        </w:trPr>
        <w:tc>
          <w:tcPr>
            <w:tcW w:w="9013" w:type="dxa"/>
            <w:gridSpan w:val="7"/>
            <w:tcBorders>
              <w:top w:val="single" w:sz="4" w:space="0" w:color="auto"/>
              <w:left w:val="single" w:sz="4" w:space="0" w:color="auto"/>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SZEMÉLYES KOMPETENCIÁK</w:t>
            </w:r>
          </w:p>
        </w:tc>
      </w:tr>
      <w:tr w:rsidR="00C54502" w:rsidRPr="00A3478E" w:rsidTr="00A54956">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Mozgáskoordináció</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Prec</w:t>
            </w:r>
            <w:r>
              <w:rPr>
                <w:rFonts w:ascii="Palatino Linotype" w:hAnsi="Palatino Linotype"/>
                <w:sz w:val="20"/>
                <w:szCs w:val="20"/>
              </w:rPr>
              <w:t>i</w:t>
            </w:r>
            <w:r w:rsidRPr="00A3478E">
              <w:rPr>
                <w:rFonts w:ascii="Palatino Linotype" w:hAnsi="Palatino Linotype"/>
                <w:sz w:val="20"/>
                <w:szCs w:val="20"/>
              </w:rPr>
              <w:t>zitás</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Monotónia-tűrés</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bl>
    <w:p w:rsidR="00C54502" w:rsidRDefault="00C54502" w:rsidP="00C54502">
      <w:r>
        <w:br w:type="page"/>
      </w:r>
    </w:p>
    <w:tbl>
      <w:tblPr>
        <w:tblW w:w="0" w:type="auto"/>
        <w:jc w:val="center"/>
        <w:tblLayout w:type="fixed"/>
        <w:tblCellMar>
          <w:left w:w="70" w:type="dxa"/>
          <w:right w:w="70" w:type="dxa"/>
        </w:tblCellMar>
        <w:tblLook w:val="0000" w:firstRow="0" w:lastRow="0" w:firstColumn="0" w:lastColumn="0" w:noHBand="0" w:noVBand="0"/>
      </w:tblPr>
      <w:tblGrid>
        <w:gridCol w:w="4792"/>
        <w:gridCol w:w="709"/>
        <w:gridCol w:w="708"/>
        <w:gridCol w:w="709"/>
        <w:gridCol w:w="709"/>
        <w:gridCol w:w="709"/>
        <w:gridCol w:w="677"/>
      </w:tblGrid>
      <w:tr w:rsidR="00C54502" w:rsidRPr="00A3478E" w:rsidTr="00772242">
        <w:trPr>
          <w:trHeight w:val="360"/>
          <w:jc w:val="center"/>
        </w:trPr>
        <w:tc>
          <w:tcPr>
            <w:tcW w:w="9013" w:type="dxa"/>
            <w:gridSpan w:val="7"/>
            <w:tcBorders>
              <w:top w:val="single" w:sz="4" w:space="0" w:color="auto"/>
              <w:left w:val="single" w:sz="4" w:space="0" w:color="auto"/>
              <w:bottom w:val="single" w:sz="4" w:space="0" w:color="auto"/>
              <w:right w:val="single" w:sz="4" w:space="0" w:color="auto"/>
            </w:tcBorders>
            <w:noWrap/>
            <w:vAlign w:val="center"/>
          </w:tcPr>
          <w:p w:rsidR="00C54502" w:rsidRPr="00A3478E" w:rsidRDefault="00C54502" w:rsidP="00772242">
            <w:pPr>
              <w:jc w:val="center"/>
              <w:rPr>
                <w:rFonts w:ascii="Palatino Linotype" w:hAnsi="Palatino Linotype"/>
                <w:sz w:val="20"/>
                <w:szCs w:val="20"/>
              </w:rPr>
            </w:pPr>
            <w:r w:rsidRPr="00A3478E">
              <w:rPr>
                <w:rFonts w:ascii="Palatino Linotype" w:hAnsi="Palatino Linotype"/>
                <w:sz w:val="20"/>
                <w:szCs w:val="20"/>
              </w:rPr>
              <w:lastRenderedPageBreak/>
              <w:t>TÁRSAS KOMPETENCIÁK</w:t>
            </w:r>
          </w:p>
        </w:tc>
      </w:tr>
      <w:tr w:rsidR="00C54502" w:rsidRPr="00A3478E" w:rsidTr="00A54956">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Irányíthatóság</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300"/>
          <w:jc w:val="center"/>
        </w:trPr>
        <w:tc>
          <w:tcPr>
            <w:tcW w:w="4792" w:type="dxa"/>
            <w:tcBorders>
              <w:top w:val="single" w:sz="4" w:space="0" w:color="auto"/>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Visszacsatolási készség</w:t>
            </w:r>
          </w:p>
        </w:tc>
        <w:tc>
          <w:tcPr>
            <w:tcW w:w="709" w:type="dxa"/>
            <w:tcBorders>
              <w:top w:val="single" w:sz="4" w:space="0" w:color="auto"/>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8" w:type="dxa"/>
            <w:tcBorders>
              <w:top w:val="single" w:sz="4" w:space="0" w:color="auto"/>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single" w:sz="4" w:space="0" w:color="auto"/>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Motiválhatóság</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360"/>
          <w:jc w:val="center"/>
        </w:trPr>
        <w:tc>
          <w:tcPr>
            <w:tcW w:w="9013" w:type="dxa"/>
            <w:gridSpan w:val="7"/>
            <w:tcBorders>
              <w:top w:val="nil"/>
              <w:left w:val="single" w:sz="4" w:space="0" w:color="auto"/>
              <w:bottom w:val="single" w:sz="4" w:space="0" w:color="auto"/>
              <w:right w:val="single" w:sz="4" w:space="0" w:color="auto"/>
            </w:tcBorders>
            <w:noWrap/>
            <w:vAlign w:val="center"/>
          </w:tcPr>
          <w:p w:rsidR="00C54502" w:rsidRPr="00A3478E" w:rsidRDefault="0080621B" w:rsidP="00A54956">
            <w:pPr>
              <w:jc w:val="center"/>
              <w:rPr>
                <w:rFonts w:ascii="Palatino Linotype" w:hAnsi="Palatino Linotype"/>
                <w:sz w:val="20"/>
                <w:szCs w:val="20"/>
              </w:rPr>
            </w:pPr>
            <w:r>
              <w:rPr>
                <w:rFonts w:ascii="Palatino Linotype" w:hAnsi="Palatino Linotype"/>
                <w:sz w:val="20"/>
                <w:szCs w:val="20"/>
              </w:rPr>
              <w:t>MÓDSZER</w:t>
            </w:r>
            <w:r w:rsidR="00C54502" w:rsidRPr="00A3478E">
              <w:rPr>
                <w:rFonts w:ascii="Palatino Linotype" w:hAnsi="Palatino Linotype"/>
                <w:sz w:val="20"/>
                <w:szCs w:val="20"/>
              </w:rPr>
              <w:t>KOMPETENCIÁK</w:t>
            </w:r>
          </w:p>
        </w:tc>
      </w:tr>
      <w:tr w:rsidR="00C54502" w:rsidRPr="00A3478E" w:rsidTr="00A54956">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Figyelemösszpontosítás</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A3478E" w:rsidTr="00A54956">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Kontroll (ellenőrzőképesség)</w:t>
            </w:r>
          </w:p>
        </w:tc>
        <w:tc>
          <w:tcPr>
            <w:tcW w:w="709" w:type="dxa"/>
            <w:tcBorders>
              <w:top w:val="nil"/>
              <w:left w:val="nil"/>
              <w:bottom w:val="single" w:sz="4" w:space="0" w:color="auto"/>
              <w:right w:val="single" w:sz="4" w:space="0" w:color="auto"/>
            </w:tcBorders>
            <w:noWrap/>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p>
        </w:tc>
      </w:tr>
      <w:tr w:rsidR="00C54502" w:rsidRPr="00A3478E" w:rsidTr="00A54956">
        <w:trPr>
          <w:trHeight w:val="300"/>
          <w:jc w:val="center"/>
        </w:trPr>
        <w:tc>
          <w:tcPr>
            <w:tcW w:w="4792" w:type="dxa"/>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both"/>
              <w:rPr>
                <w:rFonts w:ascii="Palatino Linotype" w:hAnsi="Palatino Linotype"/>
                <w:sz w:val="20"/>
                <w:szCs w:val="20"/>
              </w:rPr>
            </w:pPr>
            <w:r w:rsidRPr="00A3478E">
              <w:rPr>
                <w:rFonts w:ascii="Palatino Linotype" w:hAnsi="Palatino Linotype"/>
                <w:sz w:val="20"/>
                <w:szCs w:val="20"/>
              </w:rPr>
              <w:t>Eredményorientáltság</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8"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77" w:type="dxa"/>
            <w:tcBorders>
              <w:top w:val="nil"/>
              <w:left w:val="nil"/>
              <w:bottom w:val="single" w:sz="4" w:space="0" w:color="auto"/>
              <w:right w:val="single" w:sz="4" w:space="0" w:color="auto"/>
            </w:tcBorders>
            <w:vAlign w:val="center"/>
          </w:tcPr>
          <w:p w:rsidR="00C54502" w:rsidRPr="00A3478E"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bl>
    <w:p w:rsidR="00C54502" w:rsidRPr="00A54956" w:rsidRDefault="00C54502" w:rsidP="00A54956">
      <w:pPr>
        <w:widowControl w:val="0"/>
        <w:numPr>
          <w:ilvl w:val="0"/>
          <w:numId w:val="19"/>
        </w:numPr>
        <w:tabs>
          <w:tab w:val="right" w:pos="9213"/>
        </w:tabs>
        <w:suppressAutoHyphens/>
        <w:rPr>
          <w:rFonts w:ascii="Palatino Linotype" w:hAnsi="Palatino Linotype"/>
          <w:i/>
          <w:sz w:val="24"/>
          <w:szCs w:val="24"/>
        </w:rPr>
      </w:pPr>
      <w:r w:rsidRPr="000E120B">
        <w:rPr>
          <w:rFonts w:ascii="Palatino Linotype" w:hAnsi="Palatino Linotype"/>
          <w:b/>
          <w:sz w:val="24"/>
          <w:szCs w:val="24"/>
        </w:rPr>
        <w:br w:type="page"/>
      </w:r>
      <w:r w:rsidRPr="00A54956">
        <w:rPr>
          <w:rFonts w:ascii="Palatino Linotype" w:hAnsi="Palatino Linotype"/>
          <w:b/>
          <w:sz w:val="24"/>
          <w:szCs w:val="24"/>
        </w:rPr>
        <w:lastRenderedPageBreak/>
        <w:t xml:space="preserve"> Gépírás és iratkezelés gyakorlat tantárgy</w:t>
      </w:r>
      <w:r w:rsidR="00A54956">
        <w:rPr>
          <w:rFonts w:ascii="Palatino Linotype" w:hAnsi="Palatino Linotype"/>
          <w:b/>
          <w:sz w:val="24"/>
          <w:szCs w:val="24"/>
        </w:rPr>
        <w:tab/>
      </w:r>
      <w:r w:rsidR="00A65CF1" w:rsidRPr="00A54956">
        <w:rPr>
          <w:rFonts w:ascii="Palatino Linotype" w:hAnsi="Palatino Linotype"/>
          <w:b/>
          <w:sz w:val="24"/>
          <w:szCs w:val="24"/>
        </w:rPr>
        <w:t>354</w:t>
      </w:r>
      <w:r w:rsidRPr="00A54956">
        <w:rPr>
          <w:rFonts w:ascii="Palatino Linotype" w:hAnsi="Palatino Linotype"/>
          <w:b/>
          <w:sz w:val="24"/>
          <w:szCs w:val="24"/>
        </w:rPr>
        <w:t xml:space="preserve"> óra </w:t>
      </w:r>
    </w:p>
    <w:p w:rsidR="00A54956" w:rsidRPr="00A54956" w:rsidRDefault="00A54956" w:rsidP="00A54956">
      <w:pPr>
        <w:widowControl w:val="0"/>
        <w:tabs>
          <w:tab w:val="right" w:pos="9213"/>
        </w:tabs>
        <w:suppressAutoHyphens/>
        <w:ind w:left="360"/>
        <w:rPr>
          <w:rFonts w:ascii="Palatino Linotype" w:hAnsi="Palatino Linotype"/>
          <w:i/>
          <w:sz w:val="24"/>
          <w:szCs w:val="24"/>
        </w:rPr>
      </w:pPr>
    </w:p>
    <w:p w:rsidR="00C54502" w:rsidRPr="00A54956" w:rsidRDefault="00C54502" w:rsidP="00A54956">
      <w:pPr>
        <w:widowControl w:val="0"/>
        <w:numPr>
          <w:ilvl w:val="1"/>
          <w:numId w:val="19"/>
        </w:numPr>
        <w:tabs>
          <w:tab w:val="right" w:pos="9213"/>
        </w:tabs>
        <w:suppressAutoHyphens/>
        <w:ind w:left="788" w:hanging="431"/>
        <w:rPr>
          <w:rFonts w:ascii="Palatino Linotype" w:hAnsi="Palatino Linotype"/>
          <w:b/>
          <w:sz w:val="24"/>
          <w:szCs w:val="24"/>
        </w:rPr>
      </w:pPr>
      <w:r w:rsidRPr="00A54956">
        <w:rPr>
          <w:rFonts w:ascii="Palatino Linotype" w:hAnsi="Palatino Linotype"/>
          <w:b/>
          <w:sz w:val="24"/>
          <w:szCs w:val="24"/>
        </w:rPr>
        <w:t>A tantárgy tanításának célja</w:t>
      </w:r>
    </w:p>
    <w:p w:rsidR="00C54502" w:rsidRDefault="00C54502" w:rsidP="00A54956">
      <w:pPr>
        <w:ind w:left="357"/>
        <w:jc w:val="both"/>
        <w:rPr>
          <w:rFonts w:ascii="Palatino Linotype" w:hAnsi="Palatino Linotype"/>
          <w:sz w:val="24"/>
          <w:szCs w:val="24"/>
        </w:rPr>
      </w:pPr>
      <w:r w:rsidRPr="00A54956">
        <w:rPr>
          <w:rFonts w:ascii="Palatino Linotype" w:hAnsi="Palatino Linotype"/>
          <w:sz w:val="24"/>
          <w:szCs w:val="24"/>
        </w:rPr>
        <w:t>A Gépírás és iratkezelés gyakorlat gyakorlati oktatás alapvető célja, hogy a tanulók sajátítsák el a vakírás technikáját és bármilyen szöveg- és adatbeviteli feladatokat el tudjanak végezni számítógépen és írógépen egyaránt. Legyenek képesek szövegszerkesztésre és tetszőleges forrás alapján dokumentumkészítésre. Ismerjék és alkalmazzák a különböző technikai és tárgyi feltételeket. Alkalmazzák az iratkezelési előírásokat.</w:t>
      </w:r>
    </w:p>
    <w:p w:rsidR="00A54956" w:rsidRPr="00A54956" w:rsidRDefault="00A54956" w:rsidP="00A54956">
      <w:pPr>
        <w:ind w:left="357"/>
        <w:jc w:val="both"/>
        <w:rPr>
          <w:rFonts w:ascii="Palatino Linotype" w:hAnsi="Palatino Linotype"/>
          <w:sz w:val="24"/>
          <w:szCs w:val="24"/>
        </w:rPr>
      </w:pPr>
    </w:p>
    <w:p w:rsidR="00C54502" w:rsidRPr="00A54956" w:rsidRDefault="00C54502" w:rsidP="00A54956">
      <w:pPr>
        <w:widowControl w:val="0"/>
        <w:numPr>
          <w:ilvl w:val="1"/>
          <w:numId w:val="19"/>
        </w:numPr>
        <w:tabs>
          <w:tab w:val="right" w:pos="9213"/>
        </w:tabs>
        <w:suppressAutoHyphens/>
        <w:rPr>
          <w:rFonts w:ascii="Palatino Linotype" w:hAnsi="Palatino Linotype"/>
          <w:b/>
          <w:sz w:val="24"/>
          <w:szCs w:val="24"/>
        </w:rPr>
      </w:pPr>
      <w:r w:rsidRPr="00A54956">
        <w:rPr>
          <w:rFonts w:ascii="Palatino Linotype" w:hAnsi="Palatino Linotype"/>
          <w:b/>
          <w:sz w:val="24"/>
          <w:szCs w:val="24"/>
        </w:rPr>
        <w:t>Kapcsolódó közismereti, szakmai tartalmak</w:t>
      </w:r>
    </w:p>
    <w:p w:rsidR="00C54502" w:rsidRDefault="001C4D5C" w:rsidP="00A54956">
      <w:pPr>
        <w:ind w:left="360"/>
        <w:jc w:val="both"/>
        <w:rPr>
          <w:rFonts w:ascii="Palatino Linotype" w:hAnsi="Palatino Linotype"/>
          <w:sz w:val="24"/>
          <w:szCs w:val="24"/>
        </w:rPr>
      </w:pPr>
      <w:r w:rsidRPr="00A54956">
        <w:rPr>
          <w:rFonts w:ascii="Palatino Linotype" w:hAnsi="Palatino Linotype"/>
          <w:sz w:val="24"/>
          <w:szCs w:val="24"/>
        </w:rPr>
        <w:t>Magyar nyelvtan, idegen nyelv</w:t>
      </w:r>
    </w:p>
    <w:p w:rsidR="00A54956" w:rsidRPr="00A54956" w:rsidRDefault="00A54956" w:rsidP="00A54956">
      <w:pPr>
        <w:ind w:left="360"/>
        <w:jc w:val="both"/>
        <w:rPr>
          <w:rFonts w:ascii="Palatino Linotype" w:hAnsi="Palatino Linotype"/>
          <w:b/>
          <w:sz w:val="24"/>
          <w:szCs w:val="24"/>
        </w:rPr>
      </w:pPr>
    </w:p>
    <w:p w:rsidR="00C54502" w:rsidRDefault="00C54502" w:rsidP="00A54956">
      <w:pPr>
        <w:widowControl w:val="0"/>
        <w:numPr>
          <w:ilvl w:val="1"/>
          <w:numId w:val="19"/>
        </w:numPr>
        <w:tabs>
          <w:tab w:val="right" w:pos="9213"/>
        </w:tabs>
        <w:suppressAutoHyphens/>
        <w:rPr>
          <w:rFonts w:ascii="Palatino Linotype" w:hAnsi="Palatino Linotype"/>
          <w:b/>
          <w:sz w:val="24"/>
          <w:szCs w:val="24"/>
        </w:rPr>
      </w:pPr>
      <w:r w:rsidRPr="00A54956">
        <w:rPr>
          <w:rFonts w:ascii="Palatino Linotype" w:hAnsi="Palatino Linotype"/>
          <w:b/>
          <w:sz w:val="24"/>
          <w:szCs w:val="24"/>
        </w:rPr>
        <w:t xml:space="preserve">Témakörök </w:t>
      </w:r>
    </w:p>
    <w:p w:rsidR="00A54956" w:rsidRPr="00A54956" w:rsidRDefault="00A54956" w:rsidP="00A54956">
      <w:pPr>
        <w:widowControl w:val="0"/>
        <w:tabs>
          <w:tab w:val="right" w:pos="9213"/>
        </w:tabs>
        <w:suppressAutoHyphens/>
        <w:ind w:left="792"/>
        <w:rPr>
          <w:rFonts w:ascii="Palatino Linotype" w:hAnsi="Palatino Linotype"/>
          <w:b/>
          <w:sz w:val="24"/>
          <w:szCs w:val="24"/>
        </w:rPr>
      </w:pPr>
    </w:p>
    <w:p w:rsidR="00C54502" w:rsidRPr="00A54956" w:rsidRDefault="00C54502" w:rsidP="00A54956">
      <w:pPr>
        <w:widowControl w:val="0"/>
        <w:numPr>
          <w:ilvl w:val="2"/>
          <w:numId w:val="19"/>
        </w:numPr>
        <w:tabs>
          <w:tab w:val="right" w:pos="9213"/>
        </w:tabs>
        <w:suppressAutoHyphens/>
        <w:rPr>
          <w:rFonts w:ascii="Palatino Linotype" w:hAnsi="Palatino Linotype"/>
          <w:b/>
          <w:sz w:val="24"/>
          <w:szCs w:val="24"/>
        </w:rPr>
      </w:pPr>
      <w:r w:rsidRPr="00A54956">
        <w:rPr>
          <w:rFonts w:ascii="Palatino Linotype" w:hAnsi="Palatino Linotype"/>
          <w:b/>
          <w:sz w:val="24"/>
          <w:szCs w:val="24"/>
        </w:rPr>
        <w:t>Vakírás alapjai</w:t>
      </w:r>
      <w:r w:rsidRPr="00A54956">
        <w:rPr>
          <w:rFonts w:ascii="Palatino Linotype" w:hAnsi="Palatino Linotype"/>
          <w:b/>
          <w:sz w:val="24"/>
          <w:szCs w:val="24"/>
        </w:rPr>
        <w:tab/>
      </w:r>
      <w:r w:rsidR="001C4D5C" w:rsidRPr="00A54956">
        <w:rPr>
          <w:rFonts w:ascii="Palatino Linotype" w:hAnsi="Palatino Linotype"/>
          <w:b/>
          <w:sz w:val="24"/>
          <w:szCs w:val="24"/>
        </w:rPr>
        <w:t>178</w:t>
      </w:r>
      <w:r w:rsidRPr="00A54956">
        <w:rPr>
          <w:rFonts w:ascii="Palatino Linotype" w:hAnsi="Palatino Linotype"/>
          <w:b/>
          <w:sz w:val="24"/>
          <w:szCs w:val="24"/>
        </w:rPr>
        <w:t xml:space="preserve"> óra </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A tízujjas vakírás módszerei, a billentyűk ke</w:t>
      </w:r>
      <w:r w:rsidR="00186A22" w:rsidRPr="00A54956">
        <w:rPr>
          <w:rFonts w:ascii="Palatino Linotype" w:hAnsi="Palatino Linotype"/>
          <w:sz w:val="24"/>
          <w:szCs w:val="24"/>
        </w:rPr>
        <w:t xml:space="preserve">zelésének módja, szabályai </w:t>
      </w:r>
      <w:r w:rsidRPr="00A54956">
        <w:rPr>
          <w:rFonts w:ascii="Palatino Linotype" w:hAnsi="Palatino Linotype"/>
          <w:sz w:val="24"/>
          <w:szCs w:val="24"/>
        </w:rPr>
        <w:t>.</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Test</w:t>
      </w:r>
      <w:r w:rsidR="00186A22" w:rsidRPr="00A54956">
        <w:rPr>
          <w:rFonts w:ascii="Palatino Linotype" w:hAnsi="Palatino Linotype"/>
          <w:sz w:val="24"/>
          <w:szCs w:val="24"/>
        </w:rPr>
        <w:t>-, kar-, kéz- és ujjtartás</w:t>
      </w:r>
      <w:r w:rsidRPr="00A54956">
        <w:rPr>
          <w:rFonts w:ascii="Palatino Linotype" w:hAnsi="Palatino Linotype"/>
          <w:sz w:val="24"/>
          <w:szCs w:val="24"/>
        </w:rPr>
        <w:t>.</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Számok, írásjelek, speciális karakterek írástechnikai és helyesírási szabályai.</w:t>
      </w:r>
    </w:p>
    <w:p w:rsidR="00B903EE" w:rsidRPr="00A54956" w:rsidRDefault="00B903EE" w:rsidP="00A54956">
      <w:pPr>
        <w:widowControl w:val="0"/>
        <w:tabs>
          <w:tab w:val="right" w:pos="9213"/>
        </w:tabs>
        <w:suppressAutoHyphens/>
        <w:ind w:left="708"/>
        <w:rPr>
          <w:rFonts w:ascii="Palatino Linotype" w:hAnsi="Palatino Linotype" w:cs="Tahoma"/>
          <w:sz w:val="24"/>
          <w:szCs w:val="24"/>
        </w:rPr>
      </w:pPr>
      <w:r w:rsidRPr="00A54956">
        <w:rPr>
          <w:rFonts w:ascii="Palatino Linotype" w:hAnsi="Palatino Linotype" w:cs="Tahoma"/>
          <w:sz w:val="24"/>
          <w:szCs w:val="24"/>
        </w:rPr>
        <w:t>A betűk megtanulása különböző betűkapcsolási és szógyakorlatokkal, folyamatos mozdulatelemzéssel, másolással.</w:t>
      </w:r>
    </w:p>
    <w:p w:rsidR="00670675" w:rsidRPr="00A54956" w:rsidRDefault="00670675" w:rsidP="00A54956">
      <w:pPr>
        <w:widowControl w:val="0"/>
        <w:tabs>
          <w:tab w:val="right" w:pos="9213"/>
        </w:tabs>
        <w:suppressAutoHyphens/>
        <w:ind w:left="708"/>
        <w:rPr>
          <w:rFonts w:ascii="Palatino Linotype" w:hAnsi="Palatino Linotype"/>
          <w:b/>
          <w:sz w:val="24"/>
          <w:szCs w:val="24"/>
        </w:rPr>
      </w:pPr>
      <w:r w:rsidRPr="00A54956">
        <w:rPr>
          <w:rFonts w:ascii="Palatino Linotype" w:hAnsi="Palatino Linotype"/>
          <w:sz w:val="24"/>
          <w:szCs w:val="24"/>
        </w:rPr>
        <w:t>Diktálás után</w:t>
      </w:r>
      <w:r w:rsidR="002C6B6A" w:rsidRPr="00A54956">
        <w:rPr>
          <w:rFonts w:ascii="Palatino Linotype" w:hAnsi="Palatino Linotype"/>
          <w:sz w:val="24"/>
          <w:szCs w:val="24"/>
        </w:rPr>
        <w:t>i</w:t>
      </w:r>
      <w:r w:rsidRPr="00A54956">
        <w:rPr>
          <w:rFonts w:ascii="Palatino Linotype" w:hAnsi="Palatino Linotype"/>
          <w:sz w:val="24"/>
          <w:szCs w:val="24"/>
        </w:rPr>
        <w:t xml:space="preserve"> ír</w:t>
      </w:r>
      <w:r w:rsidR="002C6B6A" w:rsidRPr="00A54956">
        <w:rPr>
          <w:rFonts w:ascii="Palatino Linotype" w:hAnsi="Palatino Linotype"/>
          <w:sz w:val="24"/>
          <w:szCs w:val="24"/>
        </w:rPr>
        <w:t>ás és a bevitt dokumentum</w:t>
      </w:r>
      <w:r w:rsidRPr="00A54956">
        <w:rPr>
          <w:rFonts w:ascii="Palatino Linotype" w:hAnsi="Palatino Linotype"/>
          <w:sz w:val="24"/>
          <w:szCs w:val="24"/>
        </w:rPr>
        <w:t xml:space="preserve"> megszerkeszt</w:t>
      </w:r>
      <w:r w:rsidR="002C6B6A" w:rsidRPr="00A54956">
        <w:rPr>
          <w:rFonts w:ascii="Palatino Linotype" w:hAnsi="Palatino Linotype"/>
          <w:sz w:val="24"/>
          <w:szCs w:val="24"/>
        </w:rPr>
        <w:t>ése.</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Sebességfokozás különböző szövegek írásával, a gépíráskészség fokozása.</w:t>
      </w:r>
    </w:p>
    <w:p w:rsidR="00B903EE" w:rsidRPr="00A54956" w:rsidRDefault="00C54502" w:rsidP="00A54956">
      <w:pPr>
        <w:autoSpaceDE w:val="0"/>
        <w:autoSpaceDN w:val="0"/>
        <w:adjustRightInd w:val="0"/>
        <w:ind w:left="709"/>
        <w:rPr>
          <w:rFonts w:ascii="Tahoma" w:hAnsi="Tahoma" w:cs="Tahoma"/>
          <w:sz w:val="24"/>
          <w:szCs w:val="24"/>
        </w:rPr>
      </w:pPr>
      <w:r w:rsidRPr="00A54956">
        <w:rPr>
          <w:rFonts w:ascii="Palatino Linotype" w:hAnsi="Palatino Linotype"/>
          <w:sz w:val="24"/>
          <w:szCs w:val="24"/>
        </w:rPr>
        <w:t>A betűk megtanulása különböző betűkapcsolási és szógyakorlatokkal, folyamatos mozdulatelemzéssel, másolással.</w:t>
      </w:r>
      <w:r w:rsidR="00B903EE" w:rsidRPr="00A54956">
        <w:rPr>
          <w:rFonts w:ascii="Tahoma" w:hAnsi="Tahoma" w:cs="Tahoma"/>
          <w:sz w:val="24"/>
          <w:szCs w:val="24"/>
        </w:rPr>
        <w:t xml:space="preserve"> </w:t>
      </w:r>
    </w:p>
    <w:p w:rsidR="00C54502" w:rsidRPr="00A54956" w:rsidRDefault="00B903EE" w:rsidP="00A54956">
      <w:pPr>
        <w:autoSpaceDE w:val="0"/>
        <w:autoSpaceDN w:val="0"/>
        <w:adjustRightInd w:val="0"/>
        <w:ind w:left="709"/>
        <w:rPr>
          <w:rFonts w:ascii="Palatino Linotype" w:hAnsi="Palatino Linotype"/>
          <w:sz w:val="24"/>
          <w:szCs w:val="24"/>
        </w:rPr>
      </w:pPr>
      <w:r w:rsidRPr="00A54956">
        <w:rPr>
          <w:rFonts w:ascii="Palatino Linotype" w:hAnsi="Palatino Linotype" w:cs="Tahoma"/>
          <w:sz w:val="24"/>
          <w:szCs w:val="24"/>
        </w:rPr>
        <w:t>Önálló fogalmazással gépelés megtanulása</w:t>
      </w:r>
      <w:r w:rsidR="002C6B6A" w:rsidRPr="00A54956">
        <w:rPr>
          <w:rFonts w:ascii="Palatino Linotype" w:hAnsi="Palatino Linotype" w:cs="Tahoma"/>
          <w:sz w:val="24"/>
          <w:szCs w:val="24"/>
        </w:rPr>
        <w:t>.</w:t>
      </w:r>
    </w:p>
    <w:p w:rsidR="00D43A52" w:rsidRPr="00A54956" w:rsidRDefault="00186A2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 xml:space="preserve">Másolás kéziratról </w:t>
      </w:r>
    </w:p>
    <w:p w:rsidR="00C54502" w:rsidRPr="00A54956" w:rsidRDefault="00670675" w:rsidP="00A54956">
      <w:pPr>
        <w:autoSpaceDE w:val="0"/>
        <w:autoSpaceDN w:val="0"/>
        <w:adjustRightInd w:val="0"/>
        <w:ind w:left="709"/>
        <w:rPr>
          <w:rFonts w:ascii="Palatino Linotype" w:hAnsi="Palatino Linotype"/>
          <w:sz w:val="24"/>
          <w:szCs w:val="24"/>
          <w:highlight w:val="lightGray"/>
        </w:rPr>
      </w:pPr>
      <w:r w:rsidRPr="00A54956">
        <w:rPr>
          <w:rFonts w:ascii="Palatino Linotype" w:hAnsi="Palatino Linotype"/>
          <w:sz w:val="24"/>
          <w:szCs w:val="24"/>
        </w:rPr>
        <w:t>Kéziratról, javított, felülírt dokumentumról másol</w:t>
      </w:r>
      <w:r w:rsidR="002C6B6A" w:rsidRPr="00A54956">
        <w:rPr>
          <w:rFonts w:ascii="Palatino Linotype" w:hAnsi="Palatino Linotype"/>
          <w:sz w:val="24"/>
          <w:szCs w:val="24"/>
        </w:rPr>
        <w:t>ás és szerkesztés</w:t>
      </w:r>
      <w:r w:rsidRPr="00A54956">
        <w:rPr>
          <w:rFonts w:ascii="Palatino Linotype" w:hAnsi="Palatino Linotype"/>
          <w:sz w:val="24"/>
          <w:szCs w:val="24"/>
        </w:rPr>
        <w:t>.</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 xml:space="preserve">Idegen nyelvű dokumentum másolása. </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Elektronikus írás szabályai.</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Hallás utáni írás technikája.</w:t>
      </w:r>
    </w:p>
    <w:p w:rsidR="00C54502"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Iratsablon szerkesztése.</w:t>
      </w:r>
    </w:p>
    <w:p w:rsidR="0080621B" w:rsidRPr="00A54956" w:rsidRDefault="0080621B" w:rsidP="00A54956">
      <w:pPr>
        <w:autoSpaceDE w:val="0"/>
        <w:autoSpaceDN w:val="0"/>
        <w:adjustRightInd w:val="0"/>
        <w:ind w:left="709"/>
        <w:rPr>
          <w:rFonts w:ascii="Palatino Linotype" w:hAnsi="Palatino Linotype"/>
          <w:sz w:val="24"/>
          <w:szCs w:val="24"/>
        </w:rPr>
      </w:pPr>
    </w:p>
    <w:p w:rsidR="00C54502" w:rsidRPr="00A54956" w:rsidRDefault="00C54502" w:rsidP="00A54956">
      <w:pPr>
        <w:widowControl w:val="0"/>
        <w:numPr>
          <w:ilvl w:val="2"/>
          <w:numId w:val="19"/>
        </w:numPr>
        <w:tabs>
          <w:tab w:val="right" w:pos="9213"/>
        </w:tabs>
        <w:suppressAutoHyphens/>
        <w:rPr>
          <w:rFonts w:ascii="Palatino Linotype" w:hAnsi="Palatino Linotype"/>
          <w:b/>
          <w:sz w:val="24"/>
          <w:szCs w:val="24"/>
        </w:rPr>
      </w:pPr>
      <w:r w:rsidRPr="00A54956">
        <w:rPr>
          <w:rFonts w:ascii="Palatino Linotype" w:hAnsi="Palatino Linotype"/>
          <w:b/>
          <w:sz w:val="24"/>
          <w:szCs w:val="24"/>
        </w:rPr>
        <w:t>Dokumentumok szerkesztése, készítése, szövegszerkesztő programok</w:t>
      </w:r>
      <w:r w:rsidR="00A54956">
        <w:rPr>
          <w:rFonts w:ascii="Palatino Linotype" w:hAnsi="Palatino Linotype"/>
          <w:b/>
          <w:sz w:val="24"/>
          <w:szCs w:val="24"/>
        </w:rPr>
        <w:tab/>
      </w:r>
      <w:r w:rsidR="00A65CF1" w:rsidRPr="00A54956">
        <w:rPr>
          <w:rFonts w:ascii="Palatino Linotype" w:hAnsi="Palatino Linotype"/>
          <w:b/>
          <w:sz w:val="24"/>
          <w:szCs w:val="24"/>
        </w:rPr>
        <w:t>176</w:t>
      </w:r>
      <w:r w:rsidRPr="00A54956">
        <w:rPr>
          <w:rFonts w:ascii="Palatino Linotype" w:hAnsi="Palatino Linotype"/>
          <w:b/>
          <w:sz w:val="24"/>
          <w:szCs w:val="24"/>
        </w:rPr>
        <w:t xml:space="preserve"> óra </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Dokumentumok típusai, fajtái.</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Irat- és dokumentumszerkesztés szabályai.</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Számítógépes nyomtatvány, űrlap és sablon szerkesztése.</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Körlevél</w:t>
      </w:r>
      <w:r w:rsidR="00186A22" w:rsidRPr="00A54956">
        <w:rPr>
          <w:rFonts w:ascii="Palatino Linotype" w:hAnsi="Palatino Linotype"/>
          <w:sz w:val="24"/>
          <w:szCs w:val="24"/>
        </w:rPr>
        <w:t xml:space="preserve">készítés elemei, technikája </w:t>
      </w:r>
      <w:r w:rsidRPr="00A54956">
        <w:rPr>
          <w:rFonts w:ascii="Palatino Linotype" w:hAnsi="Palatino Linotype"/>
          <w:sz w:val="24"/>
          <w:szCs w:val="24"/>
        </w:rPr>
        <w:t>.</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Elektronikus címzés és e</w:t>
      </w:r>
      <w:r w:rsidR="00186A22" w:rsidRPr="00A54956">
        <w:rPr>
          <w:rFonts w:ascii="Palatino Linotype" w:hAnsi="Palatino Linotype"/>
          <w:sz w:val="24"/>
          <w:szCs w:val="24"/>
        </w:rPr>
        <w:t>tikett készítés gyakorlata</w:t>
      </w:r>
      <w:r w:rsidRPr="00A54956">
        <w:rPr>
          <w:rFonts w:ascii="Palatino Linotype" w:hAnsi="Palatino Linotype"/>
          <w:sz w:val="24"/>
          <w:szCs w:val="24"/>
        </w:rPr>
        <w:t>.</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Elektronikus levelezés technikája és szabályai.</w:t>
      </w:r>
    </w:p>
    <w:p w:rsidR="00A451CA" w:rsidRPr="00A54956" w:rsidRDefault="00A451CA"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Hallott szöveg alapján szerkesztett szöveg elkészítése</w:t>
      </w:r>
    </w:p>
    <w:p w:rsidR="00A451CA" w:rsidRPr="00A54956" w:rsidRDefault="00A451CA"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lastRenderedPageBreak/>
        <w:t>Formázás, tabulálás, stílusok használata</w:t>
      </w:r>
    </w:p>
    <w:p w:rsidR="00BA5018" w:rsidRPr="00A54956" w:rsidRDefault="00BA5018"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Kész szövegek átszerkesztése, formázása, stílusok használata.</w:t>
      </w:r>
    </w:p>
    <w:p w:rsidR="00BA5018" w:rsidRPr="00A54956" w:rsidRDefault="00BA5018"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Levelek adott téma alapján történő megfogalmazása, megírása</w:t>
      </w:r>
    </w:p>
    <w:p w:rsidR="00BA5018" w:rsidRPr="00A54956" w:rsidRDefault="00BA5018"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Levelek írása, szerkesztése.</w:t>
      </w:r>
    </w:p>
    <w:p w:rsidR="009A4661" w:rsidRPr="00A54956" w:rsidRDefault="009A4661"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Különböző szövegszerkesztő programok megismerése, kipróbálása, összehasonlítása.</w:t>
      </w:r>
    </w:p>
    <w:p w:rsidR="00670675" w:rsidRPr="00A54956" w:rsidRDefault="00670675"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 xml:space="preserve">Adatbázis </w:t>
      </w:r>
      <w:r w:rsidR="002C6B6A" w:rsidRPr="00A54956">
        <w:rPr>
          <w:rFonts w:ascii="Palatino Linotype" w:hAnsi="Palatino Linotype"/>
          <w:sz w:val="24"/>
          <w:szCs w:val="24"/>
        </w:rPr>
        <w:t>fel</w:t>
      </w:r>
      <w:r w:rsidRPr="00A54956">
        <w:rPr>
          <w:rFonts w:ascii="Palatino Linotype" w:hAnsi="Palatino Linotype"/>
          <w:sz w:val="24"/>
          <w:szCs w:val="24"/>
        </w:rPr>
        <w:t>tölt</w:t>
      </w:r>
      <w:r w:rsidR="002C6B6A" w:rsidRPr="00A54956">
        <w:rPr>
          <w:rFonts w:ascii="Palatino Linotype" w:hAnsi="Palatino Linotype"/>
          <w:sz w:val="24"/>
          <w:szCs w:val="24"/>
        </w:rPr>
        <w:t>és</w:t>
      </w:r>
      <w:r w:rsidRPr="00A54956">
        <w:rPr>
          <w:rFonts w:ascii="Palatino Linotype" w:hAnsi="Palatino Linotype"/>
          <w:sz w:val="24"/>
          <w:szCs w:val="24"/>
        </w:rPr>
        <w:t xml:space="preserve"> és egyszerű szűrés</w:t>
      </w:r>
      <w:r w:rsidR="002C6B6A" w:rsidRPr="00A54956">
        <w:rPr>
          <w:rFonts w:ascii="Palatino Linotype" w:hAnsi="Palatino Linotype"/>
          <w:sz w:val="24"/>
          <w:szCs w:val="24"/>
        </w:rPr>
        <w:t>.</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Táb</w:t>
      </w:r>
      <w:r w:rsidR="00D43A52" w:rsidRPr="00A54956">
        <w:rPr>
          <w:rFonts w:ascii="Palatino Linotype" w:hAnsi="Palatino Linotype"/>
          <w:sz w:val="24"/>
          <w:szCs w:val="24"/>
        </w:rPr>
        <w:t>lázatok készítése, kezelése</w:t>
      </w:r>
    </w:p>
    <w:p w:rsidR="00C54502" w:rsidRPr="00A54956" w:rsidRDefault="00C54502"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Hivatkozások használata.</w:t>
      </w:r>
    </w:p>
    <w:p w:rsidR="00A451CA" w:rsidRPr="00A54956" w:rsidRDefault="00A451CA"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Adatbázisból történő információkinyerés, adatbázis adatainak használata</w:t>
      </w:r>
      <w:r w:rsidR="00D07884" w:rsidRPr="00A54956">
        <w:rPr>
          <w:rFonts w:ascii="Palatino Linotype" w:hAnsi="Palatino Linotype"/>
          <w:sz w:val="24"/>
          <w:szCs w:val="24"/>
        </w:rPr>
        <w:t>.</w:t>
      </w:r>
    </w:p>
    <w:p w:rsidR="00D07884" w:rsidRDefault="00D07884" w:rsidP="00A54956">
      <w:pPr>
        <w:autoSpaceDE w:val="0"/>
        <w:autoSpaceDN w:val="0"/>
        <w:adjustRightInd w:val="0"/>
        <w:ind w:left="709"/>
        <w:rPr>
          <w:rFonts w:ascii="Palatino Linotype" w:hAnsi="Palatino Linotype"/>
          <w:sz w:val="24"/>
          <w:szCs w:val="24"/>
        </w:rPr>
      </w:pPr>
      <w:r w:rsidRPr="00A54956">
        <w:rPr>
          <w:rFonts w:ascii="Palatino Linotype" w:hAnsi="Palatino Linotype"/>
          <w:sz w:val="24"/>
          <w:szCs w:val="24"/>
        </w:rPr>
        <w:t>Kimutatások készítése</w:t>
      </w:r>
    </w:p>
    <w:p w:rsidR="00A54956" w:rsidRPr="00A54956" w:rsidRDefault="00A54956" w:rsidP="00A54956">
      <w:pPr>
        <w:autoSpaceDE w:val="0"/>
        <w:autoSpaceDN w:val="0"/>
        <w:adjustRightInd w:val="0"/>
        <w:ind w:left="709"/>
        <w:rPr>
          <w:rFonts w:ascii="Palatino Linotype" w:hAnsi="Palatino Linotype"/>
          <w:sz w:val="24"/>
          <w:szCs w:val="24"/>
        </w:rPr>
      </w:pPr>
    </w:p>
    <w:p w:rsidR="00C54502" w:rsidRPr="0080621B" w:rsidRDefault="00C54502" w:rsidP="00A54956">
      <w:pPr>
        <w:widowControl w:val="0"/>
        <w:numPr>
          <w:ilvl w:val="1"/>
          <w:numId w:val="19"/>
        </w:numPr>
        <w:tabs>
          <w:tab w:val="right" w:pos="9213"/>
        </w:tabs>
        <w:suppressAutoHyphens/>
        <w:rPr>
          <w:rFonts w:ascii="Palatino Linotype" w:hAnsi="Palatino Linotype"/>
          <w:b/>
          <w:i/>
          <w:sz w:val="24"/>
          <w:szCs w:val="24"/>
        </w:rPr>
      </w:pPr>
      <w:r w:rsidRPr="0080621B">
        <w:rPr>
          <w:rFonts w:ascii="Palatino Linotype" w:hAnsi="Palatino Linotype"/>
          <w:b/>
          <w:i/>
          <w:sz w:val="24"/>
          <w:szCs w:val="24"/>
        </w:rPr>
        <w:t xml:space="preserve">A képzés javasolt helyszíne </w:t>
      </w:r>
      <w:r w:rsidRPr="0080621B">
        <w:rPr>
          <w:rFonts w:ascii="Palatino Linotype" w:hAnsi="Palatino Linotype"/>
          <w:b/>
          <w:i/>
          <w:kern w:val="1"/>
          <w:sz w:val="24"/>
          <w:szCs w:val="24"/>
          <w:lang w:eastAsia="hi-IN" w:bidi="hi-IN"/>
        </w:rPr>
        <w:t>(ajánlás)</w:t>
      </w:r>
    </w:p>
    <w:p w:rsidR="00C54502" w:rsidRPr="00EF2340" w:rsidRDefault="00C54502" w:rsidP="00A54956">
      <w:pPr>
        <w:widowControl w:val="0"/>
        <w:tabs>
          <w:tab w:val="right" w:pos="9213"/>
        </w:tabs>
        <w:suppressAutoHyphens/>
        <w:ind w:left="360"/>
        <w:jc w:val="both"/>
        <w:rPr>
          <w:rFonts w:ascii="Palatino Linotype" w:hAnsi="Palatino Linotype"/>
          <w:bCs/>
          <w:i/>
          <w:sz w:val="24"/>
          <w:szCs w:val="24"/>
        </w:rPr>
      </w:pPr>
      <w:r w:rsidRPr="00EF2340">
        <w:rPr>
          <w:rFonts w:ascii="Palatino Linotype" w:hAnsi="Palatino Linotype"/>
          <w:bCs/>
          <w:i/>
          <w:sz w:val="24"/>
          <w:szCs w:val="24"/>
        </w:rPr>
        <w:t>Tanterem és/vagy szakmaspecifikus tanműhely vagy szakmaspecifikus gazdálkodó szervezetnél</w:t>
      </w:r>
    </w:p>
    <w:p w:rsidR="00A54956" w:rsidRPr="00EF2340" w:rsidRDefault="00A54956" w:rsidP="00A54956">
      <w:pPr>
        <w:widowControl w:val="0"/>
        <w:tabs>
          <w:tab w:val="right" w:pos="9213"/>
        </w:tabs>
        <w:suppressAutoHyphens/>
        <w:ind w:left="360"/>
        <w:jc w:val="both"/>
        <w:rPr>
          <w:rFonts w:ascii="Palatino Linotype" w:hAnsi="Palatino Linotype"/>
          <w:bCs/>
          <w:i/>
          <w:sz w:val="24"/>
          <w:szCs w:val="24"/>
        </w:rPr>
      </w:pPr>
    </w:p>
    <w:p w:rsidR="001423AE" w:rsidRPr="0080621B" w:rsidRDefault="001423AE" w:rsidP="004E63F9">
      <w:pPr>
        <w:widowControl w:val="0"/>
        <w:numPr>
          <w:ilvl w:val="1"/>
          <w:numId w:val="19"/>
        </w:numPr>
        <w:tabs>
          <w:tab w:val="right" w:pos="9213"/>
        </w:tabs>
        <w:suppressAutoHyphens/>
        <w:ind w:left="788" w:hanging="431"/>
        <w:jc w:val="both"/>
        <w:rPr>
          <w:rFonts w:ascii="Palatino Linotype" w:hAnsi="Palatino Linotype"/>
          <w:b/>
          <w:bCs/>
          <w:i/>
          <w:sz w:val="24"/>
          <w:szCs w:val="24"/>
        </w:rPr>
      </w:pPr>
      <w:r w:rsidRPr="0080621B">
        <w:rPr>
          <w:rFonts w:ascii="Palatino Linotype" w:hAnsi="Palatino Linotype"/>
          <w:b/>
          <w:bCs/>
          <w:i/>
          <w:sz w:val="24"/>
          <w:szCs w:val="24"/>
        </w:rPr>
        <w:t>A tantárgy elsajátítása során alkalmazható sajátos módszerek, tanulói tevékenységformák (ajánlás)</w:t>
      </w:r>
    </w:p>
    <w:p w:rsidR="00A54956" w:rsidRPr="0080621B" w:rsidRDefault="00A54956" w:rsidP="004E63F9">
      <w:pPr>
        <w:widowControl w:val="0"/>
        <w:tabs>
          <w:tab w:val="right" w:pos="9213"/>
        </w:tabs>
        <w:suppressAutoHyphens/>
        <w:ind w:left="788"/>
        <w:jc w:val="both"/>
        <w:rPr>
          <w:rFonts w:ascii="Palatino Linotype" w:hAnsi="Palatino Linotype"/>
          <w:b/>
          <w:bCs/>
          <w:i/>
          <w:sz w:val="24"/>
          <w:szCs w:val="24"/>
        </w:rPr>
      </w:pPr>
    </w:p>
    <w:p w:rsidR="002961BE" w:rsidRPr="0080621B" w:rsidRDefault="002961BE" w:rsidP="004E63F9">
      <w:pPr>
        <w:widowControl w:val="0"/>
        <w:numPr>
          <w:ilvl w:val="2"/>
          <w:numId w:val="19"/>
        </w:numPr>
        <w:tabs>
          <w:tab w:val="right" w:pos="9213"/>
        </w:tabs>
        <w:suppressAutoHyphens/>
        <w:jc w:val="both"/>
        <w:rPr>
          <w:rFonts w:ascii="Palatino Linotype" w:hAnsi="Palatino Linotype"/>
          <w:b/>
          <w:bCs/>
          <w:i/>
          <w:sz w:val="24"/>
          <w:szCs w:val="24"/>
        </w:rPr>
      </w:pPr>
      <w:r w:rsidRPr="0080621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61BE" w:rsidRPr="00096F1D" w:rsidTr="00186A22">
        <w:trPr>
          <w:jc w:val="center"/>
        </w:trPr>
        <w:tc>
          <w:tcPr>
            <w:tcW w:w="994"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186A22">
        <w:trPr>
          <w:jc w:val="center"/>
        </w:trPr>
        <w:tc>
          <w:tcPr>
            <w:tcW w:w="994" w:type="dxa"/>
            <w:vMerge/>
            <w:vAlign w:val="center"/>
          </w:tcPr>
          <w:p w:rsidR="002961BE" w:rsidRPr="00096F1D" w:rsidRDefault="002961BE" w:rsidP="00186A22">
            <w:pPr>
              <w:jc w:val="center"/>
              <w:rPr>
                <w:rFonts w:ascii="Palatino Linotype" w:hAnsi="Palatino Linotype"/>
                <w:b/>
                <w:sz w:val="20"/>
                <w:szCs w:val="20"/>
              </w:rPr>
            </w:pPr>
          </w:p>
        </w:tc>
        <w:tc>
          <w:tcPr>
            <w:tcW w:w="2800" w:type="dxa"/>
            <w:vMerge/>
            <w:vAlign w:val="center"/>
          </w:tcPr>
          <w:p w:rsidR="002961BE" w:rsidRPr="00096F1D" w:rsidRDefault="002961BE" w:rsidP="00186A22">
            <w:pPr>
              <w:rPr>
                <w:rFonts w:ascii="Palatino Linotype" w:hAnsi="Palatino Linotype"/>
                <w:b/>
                <w:sz w:val="20"/>
                <w:szCs w:val="20"/>
              </w:rPr>
            </w:pP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186A22" w:rsidP="00186A22">
            <w:pPr>
              <w:jc w:val="center"/>
              <w:rPr>
                <w:rFonts w:ascii="Palatino Linotype" w:hAnsi="Palatino Linotype"/>
                <w:sz w:val="20"/>
                <w:szCs w:val="20"/>
              </w:rPr>
            </w:pPr>
            <w:r>
              <w:rPr>
                <w:rFonts w:ascii="Palatino Linotype" w:hAnsi="Palatino Linotype"/>
                <w:sz w:val="20"/>
                <w:szCs w:val="20"/>
              </w:rPr>
              <w:t>1.2</w:t>
            </w:r>
            <w:r w:rsidR="002961BE" w:rsidRPr="00096F1D">
              <w:rPr>
                <w:rFonts w:ascii="Palatino Linotype" w:hAnsi="Palatino Linotype"/>
                <w:sz w:val="20"/>
                <w:szCs w:val="20"/>
              </w:rPr>
              <w:t>.</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186A22" w:rsidRPr="00096F1D" w:rsidTr="0075073E">
        <w:trPr>
          <w:jc w:val="center"/>
        </w:trPr>
        <w:tc>
          <w:tcPr>
            <w:tcW w:w="994" w:type="dxa"/>
            <w:vAlign w:val="center"/>
          </w:tcPr>
          <w:p w:rsidR="00186A22" w:rsidRPr="00096F1D" w:rsidRDefault="00186A22" w:rsidP="00186A22">
            <w:pPr>
              <w:jc w:val="center"/>
              <w:rPr>
                <w:rFonts w:ascii="Palatino Linotype" w:hAnsi="Palatino Linotype"/>
                <w:sz w:val="20"/>
                <w:szCs w:val="20"/>
              </w:rPr>
            </w:pPr>
            <w:r>
              <w:rPr>
                <w:rFonts w:ascii="Palatino Linotype" w:hAnsi="Palatino Linotype"/>
                <w:sz w:val="20"/>
                <w:szCs w:val="20"/>
              </w:rPr>
              <w:t>1.3.</w:t>
            </w:r>
          </w:p>
        </w:tc>
        <w:tc>
          <w:tcPr>
            <w:tcW w:w="2800" w:type="dxa"/>
            <w:vAlign w:val="center"/>
          </w:tcPr>
          <w:p w:rsidR="00186A22" w:rsidRPr="00096F1D" w:rsidRDefault="00186A22" w:rsidP="00186A22">
            <w:pPr>
              <w:rPr>
                <w:rFonts w:ascii="Palatino Linotype" w:hAnsi="Palatino Linotype"/>
                <w:sz w:val="20"/>
                <w:szCs w:val="20"/>
              </w:rPr>
            </w:pPr>
            <w:r>
              <w:rPr>
                <w:rFonts w:ascii="Palatino Linotype" w:hAnsi="Palatino Linotype"/>
                <w:sz w:val="20"/>
                <w:szCs w:val="20"/>
              </w:rPr>
              <w:t>egyéni teljesítménymérés</w:t>
            </w:r>
          </w:p>
        </w:tc>
        <w:tc>
          <w:tcPr>
            <w:tcW w:w="945" w:type="dxa"/>
            <w:vAlign w:val="center"/>
          </w:tcPr>
          <w:p w:rsidR="00186A22" w:rsidRPr="00096F1D" w:rsidRDefault="00186A22" w:rsidP="00186A22">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186A22" w:rsidRPr="00096F1D" w:rsidRDefault="00186A22" w:rsidP="00186A22">
            <w:pPr>
              <w:jc w:val="center"/>
              <w:rPr>
                <w:rFonts w:ascii="Palatino Linotype" w:hAnsi="Palatino Linotype"/>
                <w:sz w:val="20"/>
                <w:szCs w:val="20"/>
              </w:rPr>
            </w:pPr>
          </w:p>
        </w:tc>
        <w:tc>
          <w:tcPr>
            <w:tcW w:w="945" w:type="dxa"/>
            <w:vAlign w:val="center"/>
          </w:tcPr>
          <w:p w:rsidR="00186A22" w:rsidRPr="00096F1D" w:rsidRDefault="00186A22" w:rsidP="00186A22">
            <w:pPr>
              <w:jc w:val="center"/>
              <w:rPr>
                <w:rFonts w:ascii="Palatino Linotype" w:hAnsi="Palatino Linotype"/>
                <w:sz w:val="20"/>
                <w:szCs w:val="20"/>
              </w:rPr>
            </w:pPr>
          </w:p>
        </w:tc>
        <w:tc>
          <w:tcPr>
            <w:tcW w:w="2659" w:type="dxa"/>
            <w:vAlign w:val="center"/>
          </w:tcPr>
          <w:p w:rsidR="00186A22" w:rsidRPr="00096F1D" w:rsidRDefault="00186A22" w:rsidP="00186A22">
            <w:pPr>
              <w:jc w:val="center"/>
              <w:rPr>
                <w:rFonts w:ascii="Palatino Linotype" w:hAnsi="Palatino Linotype"/>
                <w:sz w:val="20"/>
                <w:szCs w:val="20"/>
              </w:rPr>
            </w:pPr>
          </w:p>
        </w:tc>
      </w:tr>
      <w:tr w:rsidR="002961BE" w:rsidRPr="00096F1D" w:rsidTr="0075073E">
        <w:trPr>
          <w:jc w:val="center"/>
        </w:trPr>
        <w:tc>
          <w:tcPr>
            <w:tcW w:w="994" w:type="dxa"/>
            <w:vAlign w:val="center"/>
          </w:tcPr>
          <w:p w:rsidR="002961BE" w:rsidRPr="00096F1D" w:rsidRDefault="00186A22" w:rsidP="00186A22">
            <w:pPr>
              <w:jc w:val="center"/>
              <w:rPr>
                <w:rFonts w:ascii="Palatino Linotype" w:hAnsi="Palatino Linotype"/>
                <w:sz w:val="20"/>
                <w:szCs w:val="20"/>
              </w:rPr>
            </w:pPr>
            <w:r>
              <w:rPr>
                <w:rFonts w:ascii="Palatino Linotype" w:hAnsi="Palatino Linotype"/>
                <w:sz w:val="20"/>
                <w:szCs w:val="20"/>
              </w:rPr>
              <w:t>14</w:t>
            </w:r>
            <w:r w:rsidR="002961BE" w:rsidRPr="00096F1D">
              <w:rPr>
                <w:rFonts w:ascii="Palatino Linotype" w:hAnsi="Palatino Linotype"/>
                <w:sz w:val="20"/>
                <w:szCs w:val="20"/>
              </w:rPr>
              <w:t>.</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186A22" w:rsidP="00186A22">
            <w:pPr>
              <w:jc w:val="center"/>
              <w:rPr>
                <w:rFonts w:ascii="Palatino Linotype" w:hAnsi="Palatino Linotype"/>
                <w:sz w:val="20"/>
                <w:szCs w:val="20"/>
              </w:rPr>
            </w:pPr>
            <w:r>
              <w:rPr>
                <w:rFonts w:ascii="Palatino Linotype" w:hAnsi="Palatino Linotype"/>
                <w:sz w:val="20"/>
                <w:szCs w:val="20"/>
              </w:rPr>
              <w:t>1.5</w:t>
            </w:r>
            <w:r w:rsidR="002961BE" w:rsidRPr="00096F1D">
              <w:rPr>
                <w:rFonts w:ascii="Palatino Linotype" w:hAnsi="Palatino Linotype"/>
                <w:sz w:val="20"/>
                <w:szCs w:val="20"/>
              </w:rPr>
              <w:t>.</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2961BE" w:rsidRPr="00096F1D" w:rsidRDefault="00186A22" w:rsidP="00186A22">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Pr="00096F1D" w:rsidRDefault="002961BE" w:rsidP="0075073E">
      <w:pPr>
        <w:pStyle w:val="Listaszerbekezds"/>
        <w:widowControl w:val="0"/>
        <w:suppressAutoHyphens/>
        <w:spacing w:after="0" w:line="240" w:lineRule="auto"/>
        <w:ind w:left="720"/>
        <w:jc w:val="both"/>
        <w:rPr>
          <w:rFonts w:ascii="Palatino Linotype" w:hAnsi="Palatino Linotype"/>
          <w:b/>
          <w:bCs/>
          <w:kern w:val="1"/>
          <w:lang w:eastAsia="hi-IN" w:bidi="hi-IN"/>
        </w:rPr>
      </w:pPr>
    </w:p>
    <w:p w:rsidR="002961BE" w:rsidRPr="00A54956" w:rsidRDefault="002961BE" w:rsidP="00A54956">
      <w:pPr>
        <w:widowControl w:val="0"/>
        <w:numPr>
          <w:ilvl w:val="2"/>
          <w:numId w:val="19"/>
        </w:numPr>
        <w:tabs>
          <w:tab w:val="right" w:pos="9213"/>
        </w:tabs>
        <w:suppressAutoHyphens/>
        <w:spacing w:before="360"/>
        <w:rPr>
          <w:rFonts w:ascii="Palatino Linotype" w:hAnsi="Palatino Linotype"/>
          <w:b/>
          <w:bCs/>
          <w:i/>
          <w:sz w:val="24"/>
        </w:rPr>
      </w:pPr>
      <w:r w:rsidRPr="00A54956">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61BE" w:rsidRPr="00096F1D" w:rsidTr="0075073E">
        <w:trPr>
          <w:cantSplit/>
          <w:trHeight w:val="921"/>
          <w:jc w:val="center"/>
        </w:trPr>
        <w:tc>
          <w:tcPr>
            <w:tcW w:w="828"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cantSplit/>
          <w:trHeight w:val="1076"/>
          <w:jc w:val="center"/>
        </w:trPr>
        <w:tc>
          <w:tcPr>
            <w:tcW w:w="828" w:type="dxa"/>
            <w:vMerge/>
            <w:vAlign w:val="center"/>
          </w:tcPr>
          <w:p w:rsidR="002961BE" w:rsidRPr="00096F1D" w:rsidRDefault="002961BE" w:rsidP="00186A22">
            <w:pPr>
              <w:jc w:val="center"/>
              <w:rPr>
                <w:rFonts w:ascii="Palatino Linotype" w:hAnsi="Palatino Linotype"/>
                <w:b/>
                <w:sz w:val="20"/>
                <w:szCs w:val="20"/>
              </w:rPr>
            </w:pPr>
          </w:p>
        </w:tc>
        <w:tc>
          <w:tcPr>
            <w:tcW w:w="3621" w:type="dxa"/>
            <w:vMerge/>
            <w:vAlign w:val="center"/>
          </w:tcPr>
          <w:p w:rsidR="002961BE" w:rsidRPr="00096F1D" w:rsidRDefault="002961BE" w:rsidP="00186A22">
            <w:pPr>
              <w:rPr>
                <w:rFonts w:ascii="Palatino Linotype" w:hAnsi="Palatino Linotype"/>
                <w:b/>
                <w:sz w:val="20"/>
                <w:szCs w:val="20"/>
              </w:rPr>
            </w:pPr>
          </w:p>
        </w:tc>
        <w:tc>
          <w:tcPr>
            <w:tcW w:w="809"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2961BE" w:rsidRPr="00096F1D" w:rsidRDefault="002961BE" w:rsidP="00186A22">
            <w:pPr>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Olvasott szöveg önálló feldolgozása</w:t>
            </w:r>
          </w:p>
        </w:tc>
        <w:tc>
          <w:tcPr>
            <w:tcW w:w="80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186A22" w:rsidP="00186A22">
            <w:pPr>
              <w:jc w:val="center"/>
              <w:rPr>
                <w:rFonts w:ascii="Palatino Linotype" w:hAnsi="Palatino Linotype"/>
                <w:sz w:val="20"/>
                <w:szCs w:val="20"/>
              </w:rPr>
            </w:pPr>
            <w:r>
              <w:rPr>
                <w:rFonts w:ascii="Palatino Linotype" w:hAnsi="Palatino Linotype"/>
                <w:sz w:val="20"/>
                <w:szCs w:val="20"/>
              </w:rPr>
              <w:t xml:space="preserve">Speciálisan </w:t>
            </w:r>
            <w:r>
              <w:rPr>
                <w:rFonts w:ascii="Palatino Linotype" w:hAnsi="Palatino Linotype"/>
                <w:sz w:val="20"/>
                <w:szCs w:val="20"/>
              </w:rPr>
              <w:lastRenderedPageBreak/>
              <w:t>kinagyított szöveg</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lastRenderedPageBreak/>
              <w:t>1.2.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Olvasott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186A22" w:rsidP="00186A22">
            <w:pPr>
              <w:jc w:val="center"/>
              <w:rPr>
                <w:rFonts w:ascii="Palatino Linotype" w:hAnsi="Palatino Linotype"/>
                <w:sz w:val="20"/>
                <w:szCs w:val="20"/>
              </w:rPr>
            </w:pPr>
            <w:r>
              <w:rPr>
                <w:rFonts w:ascii="Palatino Linotype" w:hAnsi="Palatino Linotype"/>
                <w:sz w:val="20"/>
                <w:szCs w:val="20"/>
              </w:rPr>
              <w:t>Speciálisan kinagyított szöveg</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Olvasott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186A22" w:rsidP="00186A22">
            <w:pPr>
              <w:jc w:val="center"/>
              <w:rPr>
                <w:rFonts w:ascii="Palatino Linotype" w:hAnsi="Palatino Linotype"/>
                <w:sz w:val="20"/>
                <w:szCs w:val="20"/>
              </w:rPr>
            </w:pPr>
            <w:r>
              <w:rPr>
                <w:rFonts w:ascii="Palatino Linotype" w:hAnsi="Palatino Linotype"/>
                <w:sz w:val="20"/>
                <w:szCs w:val="20"/>
              </w:rPr>
              <w:t>Speciálisan kinagyított szöveg</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2961BE" w:rsidRPr="00096F1D" w:rsidRDefault="00186A22" w:rsidP="00186A22">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1.5.</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1.7.</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186A22" w:rsidP="00186A22">
            <w:pPr>
              <w:jc w:val="center"/>
              <w:rPr>
                <w:rFonts w:ascii="Palatino Linotype" w:hAnsi="Palatino Linotype"/>
                <w:b/>
                <w:sz w:val="20"/>
                <w:szCs w:val="20"/>
              </w:rPr>
            </w:pPr>
            <w:r>
              <w:rPr>
                <w:rFonts w:ascii="Palatino Linotype" w:hAnsi="Palatino Linotype"/>
                <w:b/>
                <w:sz w:val="20"/>
                <w:szCs w:val="20"/>
              </w:rPr>
              <w:t>2</w:t>
            </w:r>
            <w:r w:rsidR="002961BE" w:rsidRPr="00096F1D">
              <w:rPr>
                <w:rFonts w:ascii="Palatino Linotype" w:hAnsi="Palatino Linotype"/>
                <w:b/>
                <w:sz w:val="20"/>
                <w:szCs w:val="20"/>
              </w:rPr>
              <w:t>.</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.2</w:t>
            </w:r>
            <w:r>
              <w:rPr>
                <w:rFonts w:ascii="Palatino Linotype" w:hAnsi="Palatino Linotype"/>
                <w:sz w:val="20"/>
                <w:szCs w:val="20"/>
              </w:rPr>
              <w:t>.</w:t>
            </w:r>
          </w:p>
        </w:tc>
        <w:tc>
          <w:tcPr>
            <w:tcW w:w="3621" w:type="dxa"/>
            <w:vAlign w:val="center"/>
          </w:tcPr>
          <w:p w:rsidR="002961BE" w:rsidRPr="00096F1D" w:rsidRDefault="001105B4" w:rsidP="00186A22">
            <w:pPr>
              <w:rPr>
                <w:rFonts w:ascii="Palatino Linotype" w:hAnsi="Palatino Linotype" w:cs="Arial"/>
                <w:sz w:val="20"/>
                <w:szCs w:val="20"/>
              </w:rPr>
            </w:pPr>
            <w:r>
              <w:rPr>
                <w:rFonts w:ascii="Palatino Linotype" w:hAnsi="Palatino Linotype" w:cs="Arial"/>
                <w:sz w:val="20"/>
                <w:szCs w:val="20"/>
              </w:rPr>
              <w:t>C</w:t>
            </w:r>
            <w:r w:rsidR="002961BE" w:rsidRPr="00096F1D">
              <w:rPr>
                <w:rFonts w:ascii="Palatino Linotype" w:hAnsi="Palatino Linotype" w:cs="Arial"/>
                <w:sz w:val="20"/>
                <w:szCs w:val="20"/>
              </w:rPr>
              <w:t>soportos szakmai munkavégzés irányítással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A54956" w:rsidTr="0075073E">
        <w:trPr>
          <w:jc w:val="center"/>
        </w:trPr>
        <w:tc>
          <w:tcPr>
            <w:tcW w:w="828" w:type="dxa"/>
            <w:vAlign w:val="center"/>
          </w:tcPr>
          <w:p w:rsidR="002961BE" w:rsidRPr="00A54956" w:rsidRDefault="001105B4" w:rsidP="00A54956">
            <w:pPr>
              <w:jc w:val="center"/>
              <w:rPr>
                <w:rFonts w:ascii="Palatino Linotype" w:hAnsi="Palatino Linotype"/>
                <w:sz w:val="24"/>
                <w:szCs w:val="24"/>
              </w:rPr>
            </w:pPr>
            <w:r w:rsidRPr="00A54956">
              <w:rPr>
                <w:rFonts w:ascii="Palatino Linotype" w:hAnsi="Palatino Linotype"/>
                <w:sz w:val="24"/>
                <w:szCs w:val="24"/>
              </w:rPr>
              <w:t>2.</w:t>
            </w:r>
            <w:r w:rsidR="002961BE" w:rsidRPr="00A54956">
              <w:rPr>
                <w:rFonts w:ascii="Palatino Linotype" w:hAnsi="Palatino Linotype"/>
                <w:sz w:val="24"/>
                <w:szCs w:val="24"/>
              </w:rPr>
              <w:t>4.</w:t>
            </w:r>
          </w:p>
        </w:tc>
        <w:tc>
          <w:tcPr>
            <w:tcW w:w="3621" w:type="dxa"/>
            <w:vAlign w:val="center"/>
          </w:tcPr>
          <w:p w:rsidR="002961BE" w:rsidRPr="00A54956" w:rsidRDefault="002961BE" w:rsidP="00A54956">
            <w:pPr>
              <w:rPr>
                <w:rFonts w:ascii="Palatino Linotype" w:hAnsi="Palatino Linotype" w:cs="Arial"/>
                <w:sz w:val="24"/>
                <w:szCs w:val="24"/>
              </w:rPr>
            </w:pPr>
            <w:r w:rsidRPr="00A54956">
              <w:rPr>
                <w:rFonts w:ascii="Palatino Linotype" w:hAnsi="Palatino Linotype" w:cs="Arial"/>
                <w:sz w:val="24"/>
                <w:szCs w:val="24"/>
              </w:rPr>
              <w:t>Csoportos versenyjáték</w:t>
            </w:r>
          </w:p>
        </w:tc>
        <w:tc>
          <w:tcPr>
            <w:tcW w:w="809" w:type="dxa"/>
            <w:vAlign w:val="center"/>
          </w:tcPr>
          <w:p w:rsidR="002961BE" w:rsidRPr="00A54956" w:rsidRDefault="002961BE" w:rsidP="00A54956">
            <w:pPr>
              <w:jc w:val="center"/>
              <w:rPr>
                <w:rFonts w:ascii="Palatino Linotype" w:hAnsi="Palatino Linotype"/>
                <w:sz w:val="24"/>
                <w:szCs w:val="24"/>
              </w:rPr>
            </w:pPr>
          </w:p>
        </w:tc>
        <w:tc>
          <w:tcPr>
            <w:tcW w:w="798" w:type="dxa"/>
            <w:vAlign w:val="center"/>
          </w:tcPr>
          <w:p w:rsidR="002961BE" w:rsidRPr="00A54956" w:rsidRDefault="002961BE" w:rsidP="00A54956">
            <w:pPr>
              <w:jc w:val="center"/>
              <w:rPr>
                <w:rFonts w:ascii="Palatino Linotype" w:hAnsi="Palatino Linotype"/>
                <w:sz w:val="24"/>
                <w:szCs w:val="24"/>
              </w:rPr>
            </w:pPr>
            <w:r w:rsidRPr="00A54956">
              <w:rPr>
                <w:rFonts w:ascii="Palatino Linotype" w:hAnsi="Palatino Linotype"/>
                <w:sz w:val="24"/>
                <w:szCs w:val="24"/>
              </w:rPr>
              <w:t>x</w:t>
            </w:r>
          </w:p>
        </w:tc>
        <w:tc>
          <w:tcPr>
            <w:tcW w:w="763" w:type="dxa"/>
            <w:vAlign w:val="center"/>
          </w:tcPr>
          <w:p w:rsidR="002961BE" w:rsidRPr="00A54956" w:rsidRDefault="002961BE" w:rsidP="00A54956">
            <w:pPr>
              <w:jc w:val="center"/>
              <w:rPr>
                <w:rFonts w:ascii="Palatino Linotype" w:hAnsi="Palatino Linotype"/>
                <w:sz w:val="24"/>
                <w:szCs w:val="24"/>
              </w:rPr>
            </w:pPr>
          </w:p>
        </w:tc>
        <w:tc>
          <w:tcPr>
            <w:tcW w:w="2190" w:type="dxa"/>
            <w:vAlign w:val="center"/>
          </w:tcPr>
          <w:p w:rsidR="002961BE" w:rsidRPr="00A54956" w:rsidRDefault="002961BE" w:rsidP="00A54956">
            <w:pPr>
              <w:jc w:val="center"/>
              <w:rPr>
                <w:rFonts w:ascii="Palatino Linotype" w:hAnsi="Palatino Linotype"/>
                <w:sz w:val="24"/>
                <w:szCs w:val="24"/>
              </w:rPr>
            </w:pPr>
            <w:r w:rsidRPr="00A54956">
              <w:rPr>
                <w:rFonts w:ascii="Palatino Linotype" w:hAnsi="Palatino Linotype"/>
                <w:sz w:val="24"/>
                <w:szCs w:val="24"/>
              </w:rPr>
              <w:t>-</w:t>
            </w:r>
          </w:p>
        </w:tc>
      </w:tr>
    </w:tbl>
    <w:p w:rsidR="00A54956" w:rsidRDefault="00A54956" w:rsidP="00A54956">
      <w:pPr>
        <w:widowControl w:val="0"/>
        <w:tabs>
          <w:tab w:val="right" w:pos="9213"/>
        </w:tabs>
        <w:suppressAutoHyphens/>
        <w:ind w:left="788"/>
        <w:rPr>
          <w:rFonts w:ascii="Palatino Linotype" w:hAnsi="Palatino Linotype"/>
          <w:b/>
          <w:bCs/>
          <w:sz w:val="24"/>
          <w:szCs w:val="24"/>
        </w:rPr>
      </w:pPr>
    </w:p>
    <w:p w:rsidR="00A54956" w:rsidRDefault="00A54956" w:rsidP="00A54956">
      <w:pPr>
        <w:widowControl w:val="0"/>
        <w:tabs>
          <w:tab w:val="right" w:pos="9213"/>
        </w:tabs>
        <w:suppressAutoHyphens/>
        <w:ind w:left="788"/>
        <w:rPr>
          <w:rFonts w:ascii="Palatino Linotype" w:hAnsi="Palatino Linotype"/>
          <w:b/>
          <w:bCs/>
          <w:sz w:val="24"/>
          <w:szCs w:val="24"/>
        </w:rPr>
      </w:pPr>
    </w:p>
    <w:p w:rsidR="00C54502" w:rsidRPr="00A54956" w:rsidRDefault="00C54502" w:rsidP="00A54956">
      <w:pPr>
        <w:widowControl w:val="0"/>
        <w:numPr>
          <w:ilvl w:val="1"/>
          <w:numId w:val="19"/>
        </w:numPr>
        <w:tabs>
          <w:tab w:val="right" w:pos="9213"/>
        </w:tabs>
        <w:suppressAutoHyphens/>
        <w:ind w:left="788" w:hanging="431"/>
        <w:rPr>
          <w:rFonts w:ascii="Palatino Linotype" w:hAnsi="Palatino Linotype"/>
          <w:b/>
          <w:bCs/>
          <w:sz w:val="24"/>
          <w:szCs w:val="24"/>
        </w:rPr>
      </w:pPr>
      <w:r w:rsidRPr="00A54956">
        <w:rPr>
          <w:rFonts w:ascii="Palatino Linotype" w:hAnsi="Palatino Linotype"/>
          <w:b/>
          <w:bCs/>
          <w:sz w:val="24"/>
          <w:szCs w:val="24"/>
        </w:rPr>
        <w:t xml:space="preserve">A </w:t>
      </w:r>
      <w:r w:rsidRPr="00A54956">
        <w:rPr>
          <w:rFonts w:ascii="Palatino Linotype" w:hAnsi="Palatino Linotype"/>
          <w:b/>
          <w:bCs/>
          <w:i/>
          <w:sz w:val="24"/>
          <w:szCs w:val="24"/>
        </w:rPr>
        <w:t>tantárgy</w:t>
      </w:r>
      <w:r w:rsidRPr="00A54956">
        <w:rPr>
          <w:rFonts w:ascii="Palatino Linotype" w:hAnsi="Palatino Linotype"/>
          <w:b/>
          <w:bCs/>
          <w:sz w:val="24"/>
          <w:szCs w:val="24"/>
        </w:rPr>
        <w:t xml:space="preserve"> értékelésének módja</w:t>
      </w:r>
    </w:p>
    <w:p w:rsidR="00C54502" w:rsidRDefault="00FC43A1" w:rsidP="00A54956">
      <w:pPr>
        <w:widowControl w:val="0"/>
        <w:tabs>
          <w:tab w:val="right" w:pos="9213"/>
        </w:tabs>
        <w:suppressAutoHyphens/>
        <w:ind w:left="360"/>
        <w:jc w:val="both"/>
        <w:rPr>
          <w:rFonts w:ascii="Palatino Linotype" w:hAnsi="Palatino Linotype"/>
          <w:bCs/>
          <w:sz w:val="24"/>
          <w:szCs w:val="24"/>
        </w:rPr>
      </w:pPr>
      <w:r w:rsidRPr="00A54956">
        <w:rPr>
          <w:rFonts w:ascii="Palatino Linotype" w:hAnsi="Palatino Linotype"/>
          <w:bCs/>
          <w:sz w:val="24"/>
          <w:szCs w:val="24"/>
        </w:rPr>
        <w:t xml:space="preserve">A nemzeti köznevelésről szóló 2011. évi CXC. </w:t>
      </w:r>
      <w:r w:rsidR="005F4891">
        <w:rPr>
          <w:rFonts w:ascii="Palatino Linotype" w:hAnsi="Palatino Linotype"/>
          <w:bCs/>
          <w:sz w:val="24"/>
          <w:szCs w:val="24"/>
        </w:rPr>
        <w:t>törvény</w:t>
      </w:r>
      <w:r w:rsidRPr="00A54956">
        <w:rPr>
          <w:rFonts w:ascii="Palatino Linotype" w:hAnsi="Palatino Linotype"/>
          <w:bCs/>
          <w:sz w:val="24"/>
          <w:szCs w:val="24"/>
        </w:rPr>
        <w:t xml:space="preserve"> 54. § (2) a) pontja szerinti értékeléssel.</w:t>
      </w:r>
    </w:p>
    <w:p w:rsidR="00A54956" w:rsidRDefault="00A54956" w:rsidP="00A54956">
      <w:pPr>
        <w:widowControl w:val="0"/>
        <w:tabs>
          <w:tab w:val="right" w:pos="9213"/>
        </w:tabs>
        <w:suppressAutoHyphens/>
        <w:ind w:left="1069"/>
        <w:jc w:val="both"/>
        <w:rPr>
          <w:rFonts w:ascii="Palatino Linotype" w:hAnsi="Palatino Linotype"/>
          <w:bCs/>
          <w:sz w:val="24"/>
          <w:szCs w:val="24"/>
        </w:rPr>
      </w:pPr>
    </w:p>
    <w:p w:rsidR="00A54956" w:rsidRPr="00A54956" w:rsidRDefault="00A54956" w:rsidP="00A54956">
      <w:pPr>
        <w:widowControl w:val="0"/>
        <w:tabs>
          <w:tab w:val="right" w:pos="9213"/>
        </w:tabs>
        <w:suppressAutoHyphens/>
        <w:ind w:left="1069"/>
        <w:jc w:val="both"/>
        <w:rPr>
          <w:rFonts w:ascii="Palatino Linotype" w:hAnsi="Palatino Linotype"/>
          <w:bCs/>
          <w:sz w:val="24"/>
          <w:szCs w:val="24"/>
        </w:rPr>
      </w:pPr>
    </w:p>
    <w:p w:rsidR="00C54502" w:rsidRDefault="00C54502" w:rsidP="00A54956">
      <w:pPr>
        <w:widowControl w:val="0"/>
        <w:numPr>
          <w:ilvl w:val="0"/>
          <w:numId w:val="20"/>
        </w:numPr>
        <w:tabs>
          <w:tab w:val="right" w:pos="9213"/>
        </w:tabs>
        <w:suppressAutoHyphens/>
        <w:rPr>
          <w:rFonts w:ascii="Palatino Linotype" w:hAnsi="Palatino Linotype"/>
          <w:b/>
          <w:sz w:val="24"/>
          <w:szCs w:val="24"/>
        </w:rPr>
      </w:pPr>
      <w:r w:rsidRPr="00A54956">
        <w:rPr>
          <w:rFonts w:ascii="Palatino Linotype" w:hAnsi="Palatino Linotype"/>
          <w:b/>
          <w:sz w:val="24"/>
          <w:szCs w:val="24"/>
        </w:rPr>
        <w:t xml:space="preserve">Levelezési ismeretek tantárgy </w:t>
      </w:r>
      <w:r w:rsidRPr="00A54956">
        <w:rPr>
          <w:rFonts w:ascii="Palatino Linotype" w:hAnsi="Palatino Linotype"/>
          <w:b/>
          <w:sz w:val="24"/>
          <w:szCs w:val="24"/>
        </w:rPr>
        <w:tab/>
      </w:r>
      <w:r w:rsidR="00B7523B" w:rsidRPr="00A54956">
        <w:rPr>
          <w:rFonts w:ascii="Palatino Linotype" w:hAnsi="Palatino Linotype"/>
          <w:b/>
          <w:sz w:val="24"/>
          <w:szCs w:val="24"/>
        </w:rPr>
        <w:t>320 óra</w:t>
      </w:r>
    </w:p>
    <w:p w:rsidR="00A54956" w:rsidRPr="00A54956" w:rsidRDefault="00A54956" w:rsidP="00A54956">
      <w:pPr>
        <w:widowControl w:val="0"/>
        <w:tabs>
          <w:tab w:val="right" w:pos="9213"/>
        </w:tabs>
        <w:suppressAutoHyphens/>
        <w:ind w:left="360"/>
        <w:rPr>
          <w:rFonts w:ascii="Palatino Linotype" w:hAnsi="Palatino Linotype"/>
          <w:b/>
          <w:sz w:val="24"/>
          <w:szCs w:val="24"/>
        </w:rPr>
      </w:pPr>
    </w:p>
    <w:p w:rsidR="00C54502" w:rsidRPr="00A54956" w:rsidRDefault="00C54502" w:rsidP="00A54956">
      <w:pPr>
        <w:widowControl w:val="0"/>
        <w:numPr>
          <w:ilvl w:val="1"/>
          <w:numId w:val="20"/>
        </w:numPr>
        <w:tabs>
          <w:tab w:val="clear" w:pos="792"/>
          <w:tab w:val="num" w:pos="1152"/>
          <w:tab w:val="right" w:pos="9213"/>
        </w:tabs>
        <w:suppressAutoHyphens/>
        <w:ind w:left="1152"/>
        <w:rPr>
          <w:rFonts w:ascii="Palatino Linotype" w:hAnsi="Palatino Linotype"/>
          <w:b/>
          <w:sz w:val="24"/>
          <w:szCs w:val="24"/>
        </w:rPr>
      </w:pPr>
      <w:r w:rsidRPr="00A54956">
        <w:rPr>
          <w:rFonts w:ascii="Palatino Linotype" w:hAnsi="Palatino Linotype"/>
          <w:b/>
          <w:sz w:val="24"/>
          <w:szCs w:val="24"/>
        </w:rPr>
        <w:t>A tantárgy tanításának célja</w:t>
      </w:r>
    </w:p>
    <w:p w:rsidR="00C54502" w:rsidRDefault="00C54502" w:rsidP="00A54956">
      <w:pPr>
        <w:ind w:left="708"/>
        <w:jc w:val="both"/>
        <w:rPr>
          <w:rFonts w:ascii="Palatino Linotype" w:hAnsi="Palatino Linotype"/>
          <w:sz w:val="24"/>
          <w:szCs w:val="24"/>
        </w:rPr>
      </w:pPr>
      <w:r w:rsidRPr="00A54956">
        <w:rPr>
          <w:rFonts w:ascii="Palatino Linotype" w:hAnsi="Palatino Linotype"/>
          <w:sz w:val="24"/>
          <w:szCs w:val="24"/>
        </w:rPr>
        <w:t>A Levelezési ismeretek I. elméleti oktatásának alapvető célja, hogy a tanulók megismerjék az iratok fajtáit, tartalmi-formai-nyelvi követelményeit. Biztonsággal alkalmazzák a hivatali és az üzleti levelezés szabályait, azon belül kezeljék a gazdasági és a kereskedelmi levelezés folyamatát.</w:t>
      </w:r>
    </w:p>
    <w:p w:rsidR="004E63F9" w:rsidRPr="00A54956" w:rsidRDefault="004E63F9" w:rsidP="00A54956">
      <w:pPr>
        <w:ind w:left="708"/>
        <w:jc w:val="both"/>
        <w:rPr>
          <w:rFonts w:ascii="Palatino Linotype" w:hAnsi="Palatino Linotype"/>
          <w:sz w:val="24"/>
          <w:szCs w:val="24"/>
        </w:rPr>
      </w:pPr>
    </w:p>
    <w:p w:rsidR="00C54502" w:rsidRPr="004E63F9" w:rsidRDefault="00C54502" w:rsidP="004E63F9">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4E63F9">
        <w:rPr>
          <w:rFonts w:ascii="Palatino Linotype" w:hAnsi="Palatino Linotype"/>
          <w:b/>
          <w:sz w:val="24"/>
          <w:szCs w:val="24"/>
        </w:rPr>
        <w:t>Kapcsolódó közismereti, szakmai tartalmak</w:t>
      </w:r>
    </w:p>
    <w:p w:rsidR="00C54502" w:rsidRDefault="00392642" w:rsidP="00A54956">
      <w:pPr>
        <w:widowControl w:val="0"/>
        <w:tabs>
          <w:tab w:val="right" w:pos="9213"/>
        </w:tabs>
        <w:suppressAutoHyphens/>
        <w:ind w:left="708"/>
        <w:jc w:val="both"/>
        <w:rPr>
          <w:rFonts w:ascii="Palatino Linotype" w:hAnsi="Palatino Linotype"/>
          <w:sz w:val="24"/>
          <w:szCs w:val="24"/>
        </w:rPr>
      </w:pPr>
      <w:r w:rsidRPr="00A54956">
        <w:rPr>
          <w:rFonts w:ascii="Palatino Linotype" w:hAnsi="Palatino Linotype"/>
          <w:sz w:val="24"/>
          <w:szCs w:val="24"/>
        </w:rPr>
        <w:t>Magyar irodalom</w:t>
      </w:r>
    </w:p>
    <w:p w:rsidR="00A54956" w:rsidRPr="00A54956" w:rsidRDefault="00A54956" w:rsidP="00A54956">
      <w:pPr>
        <w:widowControl w:val="0"/>
        <w:tabs>
          <w:tab w:val="right" w:pos="9213"/>
        </w:tabs>
        <w:suppressAutoHyphens/>
        <w:ind w:left="708"/>
        <w:jc w:val="both"/>
        <w:rPr>
          <w:rFonts w:ascii="Palatino Linotype" w:hAnsi="Palatino Linotype"/>
          <w:b/>
          <w:sz w:val="24"/>
          <w:szCs w:val="24"/>
        </w:rPr>
      </w:pPr>
    </w:p>
    <w:p w:rsidR="00C54502"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 xml:space="preserve">Témakörök </w:t>
      </w:r>
    </w:p>
    <w:p w:rsidR="00A54956" w:rsidRPr="00A54956" w:rsidRDefault="00A54956" w:rsidP="00A54956">
      <w:pPr>
        <w:widowControl w:val="0"/>
        <w:tabs>
          <w:tab w:val="right" w:pos="9213"/>
        </w:tabs>
        <w:suppressAutoHyphens/>
        <w:ind w:left="1148"/>
        <w:rPr>
          <w:rFonts w:ascii="Palatino Linotype" w:hAnsi="Palatino Linotype"/>
          <w:b/>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Üzleti levelezés sajátosságai</w:t>
      </w:r>
      <w:r w:rsidRPr="00A54956">
        <w:rPr>
          <w:rFonts w:ascii="Palatino Linotype" w:hAnsi="Palatino Linotype"/>
          <w:b/>
          <w:sz w:val="24"/>
          <w:szCs w:val="24"/>
        </w:rPr>
        <w:tab/>
      </w:r>
      <w:r w:rsidR="007B024A" w:rsidRPr="00A54956">
        <w:rPr>
          <w:rFonts w:ascii="Palatino Linotype" w:hAnsi="Palatino Linotype"/>
          <w:b/>
          <w:sz w:val="24"/>
          <w:szCs w:val="24"/>
        </w:rPr>
        <w:t>107</w:t>
      </w:r>
      <w:r w:rsidRPr="00A54956">
        <w:rPr>
          <w:rFonts w:ascii="Palatino Linotype" w:hAnsi="Palatino Linotype"/>
          <w:b/>
          <w:sz w:val="24"/>
          <w:szCs w:val="24"/>
        </w:rPr>
        <w:t xml:space="preserve">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Levelezési alapfogalmak.</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levél típusai, fajtái.</w:t>
      </w:r>
    </w:p>
    <w:p w:rsidR="002C6B6A" w:rsidRPr="00A54956" w:rsidRDefault="002C6B6A" w:rsidP="00A54956">
      <w:pPr>
        <w:ind w:left="1069"/>
        <w:jc w:val="both"/>
        <w:rPr>
          <w:rFonts w:ascii="Palatino Linotype" w:hAnsi="Palatino Linotype"/>
          <w:sz w:val="24"/>
          <w:szCs w:val="24"/>
        </w:rPr>
      </w:pPr>
      <w:r w:rsidRPr="00A54956">
        <w:rPr>
          <w:rFonts w:ascii="Palatino Linotype" w:hAnsi="Palatino Linotype"/>
          <w:sz w:val="24"/>
          <w:szCs w:val="24"/>
        </w:rPr>
        <w:t>Adatfelhasználás szabályai, adatvédelmi előírások.</w:t>
      </w:r>
    </w:p>
    <w:p w:rsidR="00D07884" w:rsidRPr="00A54956" w:rsidRDefault="00D07884" w:rsidP="00A54956">
      <w:pPr>
        <w:ind w:left="1069"/>
        <w:jc w:val="both"/>
        <w:rPr>
          <w:rFonts w:ascii="Palatino Linotype" w:hAnsi="Palatino Linotype"/>
          <w:sz w:val="24"/>
          <w:szCs w:val="24"/>
        </w:rPr>
      </w:pPr>
      <w:r w:rsidRPr="00A54956">
        <w:rPr>
          <w:rFonts w:ascii="Palatino Linotype" w:hAnsi="Palatino Linotype"/>
          <w:sz w:val="24"/>
          <w:szCs w:val="24"/>
        </w:rPr>
        <w:t>Üzleti levél készítés az üzleti élet elvárásai szerint.</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Irat, okirat, ügyirat csoportosítása, jellemzői.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lastRenderedPageBreak/>
        <w:t>Sablonok használata.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Kereskedelmi levelek fajtái, formai követelményei.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Levél fogadás és továbbítás fajtái.</w:t>
      </w:r>
    </w:p>
    <w:p w:rsidR="00B7523B" w:rsidRPr="00A54956" w:rsidRDefault="00B7523B" w:rsidP="00A54956">
      <w:pPr>
        <w:ind w:left="1069"/>
        <w:jc w:val="both"/>
        <w:rPr>
          <w:rFonts w:ascii="Palatino Linotype" w:hAnsi="Palatino Linotype"/>
          <w:sz w:val="24"/>
          <w:szCs w:val="24"/>
        </w:rPr>
      </w:pPr>
      <w:r w:rsidRPr="00A54956">
        <w:rPr>
          <w:rFonts w:ascii="Palatino Linotype" w:hAnsi="Palatino Linotype"/>
          <w:sz w:val="24"/>
          <w:szCs w:val="24"/>
        </w:rPr>
        <w:t>Munkavédelmi előírások</w:t>
      </w:r>
    </w:p>
    <w:p w:rsidR="00B7523B" w:rsidRPr="00A54956" w:rsidRDefault="00B7523B" w:rsidP="00A54956">
      <w:pPr>
        <w:ind w:left="1069"/>
        <w:jc w:val="both"/>
        <w:rPr>
          <w:rFonts w:ascii="Palatino Linotype" w:hAnsi="Palatino Linotype"/>
          <w:sz w:val="24"/>
          <w:szCs w:val="24"/>
        </w:rPr>
      </w:pPr>
      <w:r w:rsidRPr="00A54956">
        <w:rPr>
          <w:rFonts w:ascii="Palatino Linotype" w:hAnsi="Palatino Linotype"/>
          <w:sz w:val="24"/>
          <w:szCs w:val="24"/>
        </w:rPr>
        <w:t>Írásbeli kapcsolatok</w:t>
      </w:r>
      <w:r w:rsidR="007B024A" w:rsidRPr="00A54956">
        <w:rPr>
          <w:rFonts w:ascii="Palatino Linotype" w:hAnsi="Palatino Linotype"/>
          <w:sz w:val="24"/>
          <w:szCs w:val="24"/>
        </w:rPr>
        <w:t xml:space="preserve"> formái, szabályai</w:t>
      </w:r>
    </w:p>
    <w:p w:rsidR="00B7523B" w:rsidRPr="00A54956" w:rsidRDefault="00B7523B" w:rsidP="00A54956">
      <w:pPr>
        <w:ind w:left="1069"/>
        <w:jc w:val="both"/>
        <w:rPr>
          <w:rFonts w:ascii="Palatino Linotype" w:hAnsi="Palatino Linotype"/>
          <w:sz w:val="24"/>
          <w:szCs w:val="24"/>
        </w:rPr>
      </w:pPr>
      <w:r w:rsidRPr="00A54956">
        <w:rPr>
          <w:rFonts w:ascii="Palatino Linotype" w:hAnsi="Palatino Linotype"/>
          <w:sz w:val="24"/>
          <w:szCs w:val="24"/>
        </w:rPr>
        <w:t>A levelek szabvány szerinti írása</w:t>
      </w:r>
    </w:p>
    <w:p w:rsidR="00D07884" w:rsidRPr="00A54956" w:rsidRDefault="00D07884" w:rsidP="00A54956">
      <w:pPr>
        <w:ind w:left="1069"/>
        <w:jc w:val="both"/>
        <w:rPr>
          <w:rFonts w:ascii="Palatino Linotype" w:hAnsi="Palatino Linotype"/>
          <w:sz w:val="24"/>
          <w:szCs w:val="24"/>
        </w:rPr>
      </w:pPr>
      <w:r w:rsidRPr="00A54956">
        <w:rPr>
          <w:rFonts w:ascii="Palatino Linotype" w:hAnsi="Palatino Linotype"/>
          <w:sz w:val="24"/>
          <w:szCs w:val="24"/>
        </w:rPr>
        <w:t>Iratkezelés, irattárolás szabályainak megfelelő dokumentumok készítése.</w:t>
      </w:r>
    </w:p>
    <w:p w:rsidR="00D07884" w:rsidRPr="00A54956" w:rsidRDefault="00D07884" w:rsidP="00A54956">
      <w:pPr>
        <w:ind w:left="1069"/>
        <w:jc w:val="both"/>
        <w:rPr>
          <w:rFonts w:ascii="Palatino Linotype" w:hAnsi="Palatino Linotype"/>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Hivatali, üzleti, és magánlevelezés</w:t>
      </w:r>
      <w:r w:rsidR="007B024A" w:rsidRPr="00A54956">
        <w:rPr>
          <w:rFonts w:ascii="Palatino Linotype" w:hAnsi="Palatino Linotype"/>
          <w:b/>
          <w:sz w:val="24"/>
          <w:szCs w:val="24"/>
        </w:rPr>
        <w:tab/>
        <w:t>213</w:t>
      </w:r>
      <w:r w:rsidRPr="00A54956">
        <w:rPr>
          <w:rFonts w:ascii="Palatino Linotype" w:hAnsi="Palatino Linotype"/>
          <w:b/>
          <w:sz w:val="24"/>
          <w:szCs w:val="24"/>
        </w:rPr>
        <w:t xml:space="preserve"> óra</w:t>
      </w:r>
    </w:p>
    <w:p w:rsidR="00D07884" w:rsidRPr="00A54956" w:rsidRDefault="00D07884"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Számítógép és tartozékainak kezelése.</w:t>
      </w:r>
    </w:p>
    <w:p w:rsidR="00C54502" w:rsidRPr="00A54956" w:rsidRDefault="00C54502"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Üzleti levél készítése.</w:t>
      </w:r>
    </w:p>
    <w:p w:rsidR="00C54502" w:rsidRPr="00A54956" w:rsidRDefault="00C54502"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Az üzleti életben előforduló levelek típusai (gazdasági, kereskedelmi).</w:t>
      </w:r>
    </w:p>
    <w:p w:rsidR="00C54502" w:rsidRPr="00A54956" w:rsidRDefault="00C54502"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Az ügyirat- és dokumentumkészítés alapelvei és folyamata.</w:t>
      </w:r>
    </w:p>
    <w:p w:rsidR="00C54502" w:rsidRPr="00A54956" w:rsidRDefault="00C54502"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Egyszerű ügyiratok (meghatalmazás, kötelezvény, elismervény stb.).</w:t>
      </w:r>
    </w:p>
    <w:p w:rsidR="00C54502" w:rsidRPr="00A54956" w:rsidRDefault="00C54502"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A hivatalos szervekkel való kapcsolattartás iratai.</w:t>
      </w:r>
    </w:p>
    <w:p w:rsidR="00D07884" w:rsidRPr="00A54956" w:rsidRDefault="00D07884"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Üzleti levelek fogadása, iktatása, mentése, továbbítása</w:t>
      </w:r>
    </w:p>
    <w:p w:rsidR="007B024A" w:rsidRPr="00A54956" w:rsidRDefault="007B024A" w:rsidP="00A54956">
      <w:pPr>
        <w:ind w:left="1069"/>
        <w:jc w:val="both"/>
        <w:rPr>
          <w:rFonts w:ascii="Palatino Linotype" w:hAnsi="Palatino Linotype"/>
          <w:sz w:val="24"/>
          <w:szCs w:val="24"/>
        </w:rPr>
      </w:pPr>
      <w:r w:rsidRPr="00A54956">
        <w:rPr>
          <w:rFonts w:ascii="Palatino Linotype" w:hAnsi="Palatino Linotype"/>
          <w:sz w:val="24"/>
          <w:szCs w:val="24"/>
        </w:rPr>
        <w:t>Adás-vétellel kapcsolatos iratok</w:t>
      </w:r>
    </w:p>
    <w:p w:rsidR="007B024A" w:rsidRPr="00A54956" w:rsidRDefault="007B024A" w:rsidP="00A54956">
      <w:pPr>
        <w:ind w:left="1069"/>
        <w:jc w:val="both"/>
        <w:rPr>
          <w:rFonts w:ascii="Palatino Linotype" w:hAnsi="Palatino Linotype"/>
          <w:sz w:val="24"/>
          <w:szCs w:val="24"/>
        </w:rPr>
      </w:pPr>
      <w:r w:rsidRPr="00A54956">
        <w:rPr>
          <w:rFonts w:ascii="Palatino Linotype" w:hAnsi="Palatino Linotype"/>
          <w:sz w:val="24"/>
          <w:szCs w:val="24"/>
        </w:rPr>
        <w:t>Az anyaggazdálkodással kapcsolatos iratok</w:t>
      </w:r>
    </w:p>
    <w:p w:rsidR="007B024A" w:rsidRPr="00A54956" w:rsidRDefault="007B024A" w:rsidP="00A54956">
      <w:pPr>
        <w:ind w:left="1069"/>
        <w:jc w:val="both"/>
        <w:rPr>
          <w:rFonts w:ascii="Palatino Linotype" w:hAnsi="Palatino Linotype"/>
          <w:sz w:val="24"/>
          <w:szCs w:val="24"/>
        </w:rPr>
      </w:pPr>
      <w:r w:rsidRPr="00A54956">
        <w:rPr>
          <w:rFonts w:ascii="Palatino Linotype" w:hAnsi="Palatino Linotype"/>
          <w:sz w:val="24"/>
          <w:szCs w:val="24"/>
        </w:rPr>
        <w:t>Egyszerű jogi iratok</w:t>
      </w:r>
    </w:p>
    <w:p w:rsidR="007B024A" w:rsidRPr="00A54956" w:rsidRDefault="007B024A" w:rsidP="00A54956">
      <w:pPr>
        <w:ind w:left="1069"/>
        <w:jc w:val="both"/>
        <w:rPr>
          <w:rFonts w:ascii="Palatino Linotype" w:hAnsi="Palatino Linotype"/>
          <w:sz w:val="24"/>
          <w:szCs w:val="24"/>
        </w:rPr>
      </w:pPr>
      <w:r w:rsidRPr="00A54956">
        <w:rPr>
          <w:rFonts w:ascii="Palatino Linotype" w:hAnsi="Palatino Linotype"/>
          <w:sz w:val="24"/>
          <w:szCs w:val="24"/>
        </w:rPr>
        <w:t>Munkaviszonnyal kapcsolatos iratok</w:t>
      </w:r>
    </w:p>
    <w:p w:rsidR="007B024A" w:rsidRPr="00A54956" w:rsidRDefault="007B024A" w:rsidP="00A54956">
      <w:pPr>
        <w:ind w:left="1069"/>
        <w:jc w:val="both"/>
        <w:rPr>
          <w:rFonts w:ascii="Palatino Linotype" w:hAnsi="Palatino Linotype"/>
          <w:sz w:val="24"/>
          <w:szCs w:val="24"/>
        </w:rPr>
      </w:pPr>
      <w:r w:rsidRPr="00A54956">
        <w:rPr>
          <w:rFonts w:ascii="Palatino Linotype" w:hAnsi="Palatino Linotype"/>
          <w:sz w:val="24"/>
          <w:szCs w:val="24"/>
        </w:rPr>
        <w:t>Vállalaton belüli iratok</w:t>
      </w:r>
    </w:p>
    <w:p w:rsidR="007B024A" w:rsidRPr="00A54956" w:rsidRDefault="007B024A" w:rsidP="00A54956">
      <w:pPr>
        <w:ind w:left="1069"/>
        <w:jc w:val="both"/>
        <w:rPr>
          <w:rFonts w:ascii="Palatino Linotype" w:hAnsi="Palatino Linotype"/>
          <w:sz w:val="24"/>
          <w:szCs w:val="24"/>
        </w:rPr>
      </w:pPr>
      <w:r w:rsidRPr="00A54956">
        <w:rPr>
          <w:rFonts w:ascii="Palatino Linotype" w:hAnsi="Palatino Linotype"/>
          <w:sz w:val="24"/>
          <w:szCs w:val="24"/>
        </w:rPr>
        <w:t>Írásbeli kapcsolatok szervezése</w:t>
      </w:r>
    </w:p>
    <w:p w:rsidR="007B024A" w:rsidRPr="00A54956" w:rsidRDefault="007B024A" w:rsidP="00A54956">
      <w:pPr>
        <w:ind w:left="1069"/>
        <w:jc w:val="both"/>
        <w:rPr>
          <w:rFonts w:ascii="Palatino Linotype" w:hAnsi="Palatino Linotype"/>
          <w:sz w:val="24"/>
          <w:szCs w:val="24"/>
        </w:rPr>
      </w:pPr>
      <w:r w:rsidRPr="00A54956">
        <w:rPr>
          <w:rFonts w:ascii="Palatino Linotype" w:hAnsi="Palatino Linotype"/>
          <w:sz w:val="24"/>
          <w:szCs w:val="24"/>
        </w:rPr>
        <w:t>Hivatalos és személyes iratok</w:t>
      </w:r>
    </w:p>
    <w:p w:rsidR="007B024A" w:rsidRPr="00A54956" w:rsidRDefault="007B024A" w:rsidP="00A54956">
      <w:pPr>
        <w:ind w:left="1069"/>
        <w:jc w:val="both"/>
        <w:rPr>
          <w:rFonts w:ascii="Palatino Linotype" w:hAnsi="Palatino Linotype"/>
          <w:sz w:val="24"/>
          <w:szCs w:val="24"/>
        </w:rPr>
      </w:pPr>
      <w:r w:rsidRPr="00A54956">
        <w:rPr>
          <w:rFonts w:ascii="Palatino Linotype" w:hAnsi="Palatino Linotype"/>
          <w:sz w:val="24"/>
          <w:szCs w:val="24"/>
        </w:rPr>
        <w:t>Ügyvitel és levelezés a magyar szabványok szerint</w:t>
      </w:r>
    </w:p>
    <w:p w:rsidR="007B024A" w:rsidRPr="00A54956" w:rsidRDefault="007B024A" w:rsidP="004E63F9">
      <w:pPr>
        <w:ind w:left="1069"/>
        <w:jc w:val="both"/>
        <w:rPr>
          <w:rFonts w:ascii="Palatino Linotype" w:hAnsi="Palatino Linotype"/>
          <w:sz w:val="24"/>
          <w:szCs w:val="24"/>
        </w:rPr>
      </w:pPr>
      <w:r w:rsidRPr="00A54956">
        <w:rPr>
          <w:rFonts w:ascii="Palatino Linotype" w:hAnsi="Palatino Linotype"/>
          <w:sz w:val="24"/>
          <w:szCs w:val="24"/>
        </w:rPr>
        <w:t>Elektronikus levelezés</w:t>
      </w:r>
    </w:p>
    <w:p w:rsidR="007B024A" w:rsidRPr="00A54956" w:rsidRDefault="007B024A" w:rsidP="00A54956">
      <w:pPr>
        <w:autoSpaceDE w:val="0"/>
        <w:autoSpaceDN w:val="0"/>
        <w:adjustRightInd w:val="0"/>
        <w:ind w:left="1069"/>
        <w:jc w:val="both"/>
        <w:rPr>
          <w:rFonts w:ascii="Palatino Linotype" w:hAnsi="Palatino Linotype"/>
          <w:sz w:val="24"/>
          <w:szCs w:val="24"/>
        </w:rPr>
      </w:pPr>
    </w:p>
    <w:p w:rsidR="00C54502" w:rsidRPr="0080621B" w:rsidRDefault="00C54502" w:rsidP="00A54956">
      <w:pPr>
        <w:widowControl w:val="0"/>
        <w:numPr>
          <w:ilvl w:val="1"/>
          <w:numId w:val="20"/>
        </w:numPr>
        <w:tabs>
          <w:tab w:val="clear" w:pos="792"/>
          <w:tab w:val="num" w:pos="1152"/>
          <w:tab w:val="right" w:pos="9213"/>
        </w:tabs>
        <w:suppressAutoHyphens/>
        <w:ind w:left="1152"/>
        <w:rPr>
          <w:rFonts w:ascii="Palatino Linotype" w:hAnsi="Palatino Linotype"/>
          <w:b/>
          <w:i/>
          <w:sz w:val="24"/>
          <w:szCs w:val="24"/>
        </w:rPr>
      </w:pPr>
      <w:r w:rsidRPr="0080621B">
        <w:rPr>
          <w:rFonts w:ascii="Palatino Linotype" w:hAnsi="Palatino Linotype"/>
          <w:b/>
          <w:i/>
          <w:sz w:val="24"/>
          <w:szCs w:val="24"/>
        </w:rPr>
        <w:t xml:space="preserve">A képzés javasolt helyszíne </w:t>
      </w:r>
      <w:r w:rsidRPr="0080621B">
        <w:rPr>
          <w:rFonts w:ascii="Palatino Linotype" w:hAnsi="Palatino Linotype"/>
          <w:b/>
          <w:i/>
          <w:kern w:val="1"/>
          <w:sz w:val="24"/>
          <w:szCs w:val="24"/>
          <w:lang w:eastAsia="hi-IN" w:bidi="hi-IN"/>
        </w:rPr>
        <w:t>(ajánlás)</w:t>
      </w:r>
    </w:p>
    <w:p w:rsidR="00C54502" w:rsidRPr="0080621B" w:rsidRDefault="00C54502" w:rsidP="00A54956">
      <w:pPr>
        <w:ind w:left="720"/>
        <w:jc w:val="both"/>
        <w:rPr>
          <w:rFonts w:ascii="Palatino Linotype" w:hAnsi="Palatino Linotype"/>
          <w:i/>
          <w:sz w:val="24"/>
          <w:szCs w:val="24"/>
        </w:rPr>
      </w:pPr>
      <w:r w:rsidRPr="0080621B">
        <w:rPr>
          <w:rFonts w:ascii="Palatino Linotype" w:hAnsi="Palatino Linotype"/>
          <w:i/>
          <w:sz w:val="24"/>
          <w:szCs w:val="24"/>
        </w:rPr>
        <w:t xml:space="preserve">Tanterem </w:t>
      </w:r>
    </w:p>
    <w:p w:rsidR="00A54956" w:rsidRPr="00A54956" w:rsidRDefault="00A54956" w:rsidP="00A54956">
      <w:pPr>
        <w:ind w:left="1069"/>
        <w:jc w:val="both"/>
        <w:rPr>
          <w:rFonts w:ascii="Palatino Linotype" w:hAnsi="Palatino Linotype"/>
          <w:sz w:val="24"/>
          <w:szCs w:val="24"/>
        </w:rPr>
      </w:pPr>
    </w:p>
    <w:p w:rsidR="00C54502" w:rsidRPr="0080621B" w:rsidRDefault="00C54502" w:rsidP="004E63F9">
      <w:pPr>
        <w:widowControl w:val="0"/>
        <w:numPr>
          <w:ilvl w:val="1"/>
          <w:numId w:val="20"/>
        </w:numPr>
        <w:tabs>
          <w:tab w:val="clear" w:pos="792"/>
          <w:tab w:val="num" w:pos="1152"/>
          <w:tab w:val="right" w:pos="9213"/>
        </w:tabs>
        <w:suppressAutoHyphens/>
        <w:ind w:left="1152"/>
        <w:jc w:val="both"/>
        <w:rPr>
          <w:rFonts w:ascii="Palatino Linotype" w:hAnsi="Palatino Linotype"/>
          <w:b/>
          <w:bCs/>
          <w:i/>
          <w:sz w:val="24"/>
          <w:szCs w:val="24"/>
        </w:rPr>
      </w:pPr>
      <w:r w:rsidRPr="0080621B">
        <w:rPr>
          <w:rFonts w:ascii="Palatino Linotype" w:hAnsi="Palatino Linotype"/>
          <w:b/>
          <w:bCs/>
          <w:i/>
          <w:sz w:val="24"/>
          <w:szCs w:val="24"/>
        </w:rPr>
        <w:t xml:space="preserve">A </w:t>
      </w:r>
      <w:r w:rsidRPr="0080621B">
        <w:rPr>
          <w:rFonts w:ascii="Palatino Linotype" w:hAnsi="Palatino Linotype"/>
          <w:b/>
          <w:i/>
          <w:sz w:val="24"/>
          <w:szCs w:val="24"/>
        </w:rPr>
        <w:t>tantárgy</w:t>
      </w:r>
      <w:r w:rsidRPr="0080621B">
        <w:rPr>
          <w:rFonts w:ascii="Palatino Linotype" w:hAnsi="Palatino Linotype"/>
          <w:b/>
          <w:bCs/>
          <w:i/>
          <w:sz w:val="24"/>
          <w:szCs w:val="24"/>
        </w:rPr>
        <w:t xml:space="preserve"> elsajátítása során alkalmazható sajátos módszerek, tanulói tevékenységformák (ajánlás)</w:t>
      </w:r>
    </w:p>
    <w:p w:rsidR="002961BE" w:rsidRPr="00A54956" w:rsidRDefault="002961BE" w:rsidP="004E63F9">
      <w:pPr>
        <w:widowControl w:val="0"/>
        <w:tabs>
          <w:tab w:val="right" w:pos="9213"/>
        </w:tabs>
        <w:suppressAutoHyphens/>
        <w:ind w:left="1152"/>
        <w:jc w:val="both"/>
        <w:rPr>
          <w:rFonts w:ascii="Palatino Linotype" w:hAnsi="Palatino Linotype"/>
          <w:b/>
          <w:bCs/>
          <w:sz w:val="24"/>
          <w:szCs w:val="24"/>
        </w:rPr>
      </w:pPr>
    </w:p>
    <w:p w:rsidR="002961BE" w:rsidRPr="00A54956" w:rsidRDefault="002961BE" w:rsidP="004E63F9">
      <w:pPr>
        <w:pStyle w:val="Listaszerbekezds"/>
        <w:widowControl w:val="0"/>
        <w:numPr>
          <w:ilvl w:val="2"/>
          <w:numId w:val="20"/>
        </w:numPr>
        <w:tabs>
          <w:tab w:val="clear" w:pos="1440"/>
          <w:tab w:val="num" w:pos="1800"/>
        </w:tabs>
        <w:suppressAutoHyphens/>
        <w:spacing w:after="0"/>
        <w:ind w:left="1584"/>
        <w:jc w:val="both"/>
        <w:rPr>
          <w:rFonts w:ascii="Palatino Linotype" w:hAnsi="Palatino Linotype"/>
          <w:b/>
          <w:bCs/>
          <w:i/>
          <w:sz w:val="24"/>
          <w:szCs w:val="24"/>
        </w:rPr>
      </w:pPr>
      <w:r w:rsidRPr="00A54956">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61BE" w:rsidRPr="00096F1D" w:rsidTr="0075073E">
        <w:trPr>
          <w:jc w:val="center"/>
        </w:trPr>
        <w:tc>
          <w:tcPr>
            <w:tcW w:w="994"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jc w:val="center"/>
        </w:trPr>
        <w:tc>
          <w:tcPr>
            <w:tcW w:w="994" w:type="dxa"/>
            <w:vMerge/>
            <w:vAlign w:val="center"/>
          </w:tcPr>
          <w:p w:rsidR="002961BE" w:rsidRPr="00096F1D" w:rsidRDefault="002961BE" w:rsidP="00186A22">
            <w:pPr>
              <w:jc w:val="center"/>
              <w:rPr>
                <w:rFonts w:ascii="Palatino Linotype" w:hAnsi="Palatino Linotype"/>
                <w:b/>
                <w:sz w:val="20"/>
                <w:szCs w:val="20"/>
              </w:rPr>
            </w:pPr>
          </w:p>
        </w:tc>
        <w:tc>
          <w:tcPr>
            <w:tcW w:w="2800" w:type="dxa"/>
            <w:vMerge/>
            <w:vAlign w:val="center"/>
          </w:tcPr>
          <w:p w:rsidR="002961BE" w:rsidRPr="00096F1D" w:rsidRDefault="002961BE" w:rsidP="00186A22">
            <w:pPr>
              <w:rPr>
                <w:rFonts w:ascii="Palatino Linotype" w:hAnsi="Palatino Linotype"/>
                <w:b/>
                <w:sz w:val="20"/>
                <w:szCs w:val="20"/>
              </w:rPr>
            </w:pP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lastRenderedPageBreak/>
              <w:t>1.5.</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Pr="00A54956" w:rsidRDefault="002961BE" w:rsidP="00A54956">
      <w:pPr>
        <w:pStyle w:val="Listaszerbekezds"/>
        <w:widowControl w:val="0"/>
        <w:suppressAutoHyphens/>
        <w:spacing w:after="0" w:line="240" w:lineRule="auto"/>
        <w:ind w:left="720"/>
        <w:jc w:val="both"/>
        <w:rPr>
          <w:rFonts w:ascii="Palatino Linotype" w:hAnsi="Palatino Linotype"/>
          <w:b/>
          <w:bCs/>
          <w:kern w:val="1"/>
          <w:sz w:val="24"/>
          <w:szCs w:val="24"/>
          <w:lang w:eastAsia="hi-IN" w:bidi="hi-IN"/>
        </w:rPr>
      </w:pPr>
    </w:p>
    <w:p w:rsidR="002961BE" w:rsidRPr="00A54956" w:rsidRDefault="002961BE" w:rsidP="004E63F9">
      <w:pPr>
        <w:pStyle w:val="Listaszerbekezds"/>
        <w:widowControl w:val="0"/>
        <w:numPr>
          <w:ilvl w:val="2"/>
          <w:numId w:val="20"/>
        </w:numPr>
        <w:tabs>
          <w:tab w:val="clear" w:pos="1440"/>
          <w:tab w:val="num" w:pos="1800"/>
        </w:tabs>
        <w:suppressAutoHyphens/>
        <w:spacing w:after="0"/>
        <w:ind w:left="1584"/>
        <w:jc w:val="both"/>
        <w:rPr>
          <w:rFonts w:ascii="Palatino Linotype" w:hAnsi="Palatino Linotype"/>
          <w:b/>
          <w:bCs/>
          <w:i/>
          <w:sz w:val="24"/>
          <w:szCs w:val="24"/>
        </w:rPr>
      </w:pPr>
      <w:r w:rsidRPr="00A54956">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61BE" w:rsidRPr="00096F1D" w:rsidTr="0075073E">
        <w:trPr>
          <w:cantSplit/>
          <w:trHeight w:val="921"/>
          <w:jc w:val="center"/>
        </w:trPr>
        <w:tc>
          <w:tcPr>
            <w:tcW w:w="828"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cantSplit/>
          <w:trHeight w:val="1076"/>
          <w:jc w:val="center"/>
        </w:trPr>
        <w:tc>
          <w:tcPr>
            <w:tcW w:w="828" w:type="dxa"/>
            <w:vMerge/>
            <w:vAlign w:val="center"/>
          </w:tcPr>
          <w:p w:rsidR="002961BE" w:rsidRPr="00096F1D" w:rsidRDefault="002961BE" w:rsidP="00186A22">
            <w:pPr>
              <w:jc w:val="center"/>
              <w:rPr>
                <w:rFonts w:ascii="Palatino Linotype" w:hAnsi="Palatino Linotype"/>
                <w:b/>
                <w:sz w:val="20"/>
                <w:szCs w:val="20"/>
              </w:rPr>
            </w:pPr>
          </w:p>
        </w:tc>
        <w:tc>
          <w:tcPr>
            <w:tcW w:w="3621" w:type="dxa"/>
            <w:vMerge/>
            <w:vAlign w:val="center"/>
          </w:tcPr>
          <w:p w:rsidR="002961BE" w:rsidRPr="00096F1D" w:rsidRDefault="002961BE" w:rsidP="00186A22">
            <w:pPr>
              <w:rPr>
                <w:rFonts w:ascii="Palatino Linotype" w:hAnsi="Palatino Linotype"/>
                <w:b/>
                <w:sz w:val="20"/>
                <w:szCs w:val="20"/>
              </w:rPr>
            </w:pPr>
          </w:p>
        </w:tc>
        <w:tc>
          <w:tcPr>
            <w:tcW w:w="809"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2961BE" w:rsidRPr="00096F1D" w:rsidRDefault="002961BE" w:rsidP="00186A22">
            <w:pPr>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1.1</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1.2</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1.3</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1.4</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2.</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2.5.</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Szöveges előadás egyéni felkészüléssel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A54956" w:rsidRDefault="00A54956" w:rsidP="00A54956">
      <w:pPr>
        <w:widowControl w:val="0"/>
        <w:tabs>
          <w:tab w:val="right" w:pos="9213"/>
        </w:tabs>
        <w:suppressAutoHyphens/>
        <w:rPr>
          <w:rFonts w:ascii="Palatino Linotype" w:hAnsi="Palatino Linotype"/>
          <w:b/>
          <w:bCs/>
          <w:sz w:val="24"/>
          <w:szCs w:val="24"/>
        </w:rPr>
      </w:pPr>
    </w:p>
    <w:p w:rsidR="00A54956" w:rsidRDefault="00A54956" w:rsidP="00A54956">
      <w:pPr>
        <w:widowControl w:val="0"/>
        <w:tabs>
          <w:tab w:val="right" w:pos="9213"/>
        </w:tabs>
        <w:suppressAutoHyphens/>
        <w:ind w:left="717"/>
        <w:rPr>
          <w:rFonts w:ascii="Palatino Linotype" w:hAnsi="Palatino Linotype"/>
          <w:b/>
          <w:bCs/>
          <w:sz w:val="24"/>
          <w:szCs w:val="24"/>
        </w:rPr>
      </w:pPr>
    </w:p>
    <w:p w:rsidR="00C54502" w:rsidRPr="00A54956"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bCs/>
          <w:sz w:val="24"/>
          <w:szCs w:val="24"/>
        </w:rPr>
      </w:pPr>
      <w:r w:rsidRPr="00A54956">
        <w:rPr>
          <w:rFonts w:ascii="Palatino Linotype" w:hAnsi="Palatino Linotype"/>
          <w:b/>
          <w:bCs/>
          <w:sz w:val="24"/>
          <w:szCs w:val="24"/>
        </w:rPr>
        <w:t>A tantárgy értékelésének módja</w:t>
      </w:r>
    </w:p>
    <w:p w:rsidR="00C54502" w:rsidRDefault="00FC43A1" w:rsidP="00A54956">
      <w:pPr>
        <w:ind w:left="717"/>
        <w:jc w:val="both"/>
        <w:rPr>
          <w:rFonts w:ascii="Palatino Linotype" w:hAnsi="Palatino Linotype"/>
          <w:sz w:val="24"/>
          <w:szCs w:val="24"/>
        </w:rPr>
      </w:pPr>
      <w:r w:rsidRPr="00A54956">
        <w:rPr>
          <w:rFonts w:ascii="Palatino Linotype" w:hAnsi="Palatino Linotype"/>
          <w:sz w:val="24"/>
          <w:szCs w:val="24"/>
        </w:rPr>
        <w:t xml:space="preserve">A nemzeti köznevelésről szóló 2011. évi CXC. </w:t>
      </w:r>
      <w:r w:rsidR="005F4891">
        <w:rPr>
          <w:rFonts w:ascii="Palatino Linotype" w:hAnsi="Palatino Linotype"/>
          <w:sz w:val="24"/>
          <w:szCs w:val="24"/>
        </w:rPr>
        <w:t>törvény</w:t>
      </w:r>
      <w:r w:rsidRPr="00A54956">
        <w:rPr>
          <w:rFonts w:ascii="Palatino Linotype" w:hAnsi="Palatino Linotype"/>
          <w:sz w:val="24"/>
          <w:szCs w:val="24"/>
        </w:rPr>
        <w:t xml:space="preserve"> 54. § (2) a) pontja szerinti értékeléssel.</w:t>
      </w:r>
    </w:p>
    <w:p w:rsidR="00A54956" w:rsidRDefault="00A54956" w:rsidP="00A54956">
      <w:pPr>
        <w:ind w:left="1069"/>
        <w:jc w:val="both"/>
        <w:rPr>
          <w:rFonts w:ascii="Palatino Linotype" w:hAnsi="Palatino Linotype"/>
          <w:sz w:val="24"/>
          <w:szCs w:val="24"/>
        </w:rPr>
      </w:pPr>
    </w:p>
    <w:p w:rsidR="00C54502" w:rsidRPr="00A54956" w:rsidRDefault="00C54502" w:rsidP="00A54956">
      <w:pPr>
        <w:widowControl w:val="0"/>
        <w:numPr>
          <w:ilvl w:val="0"/>
          <w:numId w:val="20"/>
        </w:numPr>
        <w:tabs>
          <w:tab w:val="clear" w:pos="360"/>
          <w:tab w:val="num" w:pos="720"/>
          <w:tab w:val="right" w:pos="9213"/>
        </w:tabs>
        <w:suppressAutoHyphens/>
        <w:ind w:left="720"/>
        <w:rPr>
          <w:rFonts w:ascii="Palatino Linotype" w:hAnsi="Palatino Linotype"/>
          <w:sz w:val="24"/>
          <w:szCs w:val="24"/>
        </w:rPr>
      </w:pPr>
      <w:r w:rsidRPr="00A54956">
        <w:rPr>
          <w:rFonts w:ascii="Palatino Linotype" w:hAnsi="Palatino Linotype"/>
          <w:b/>
          <w:sz w:val="24"/>
          <w:szCs w:val="24"/>
        </w:rPr>
        <w:t xml:space="preserve">Levelezési ismeretek gyakorlat tantárgy </w:t>
      </w:r>
      <w:r w:rsidR="007B024A" w:rsidRPr="00A54956">
        <w:rPr>
          <w:rFonts w:ascii="Palatino Linotype" w:hAnsi="Palatino Linotype"/>
          <w:b/>
          <w:sz w:val="24"/>
          <w:szCs w:val="24"/>
        </w:rPr>
        <w:t xml:space="preserve"> </w:t>
      </w:r>
      <w:r w:rsidR="007B024A" w:rsidRPr="00A54956">
        <w:rPr>
          <w:rFonts w:ascii="Palatino Linotype" w:hAnsi="Palatino Linotype"/>
          <w:b/>
          <w:sz w:val="24"/>
          <w:szCs w:val="24"/>
        </w:rPr>
        <w:tab/>
      </w:r>
      <w:r w:rsidR="00A65CF1" w:rsidRPr="00A54956">
        <w:rPr>
          <w:rFonts w:ascii="Palatino Linotype" w:hAnsi="Palatino Linotype"/>
          <w:b/>
          <w:sz w:val="24"/>
          <w:szCs w:val="24"/>
        </w:rPr>
        <w:t>247</w:t>
      </w:r>
      <w:r w:rsidR="007B024A" w:rsidRPr="00A54956">
        <w:rPr>
          <w:rFonts w:ascii="Palatino Linotype" w:hAnsi="Palatino Linotype"/>
          <w:b/>
          <w:sz w:val="24"/>
          <w:szCs w:val="24"/>
        </w:rPr>
        <w:t xml:space="preserve"> óra</w:t>
      </w:r>
    </w:p>
    <w:p w:rsidR="00A54956" w:rsidRPr="00A54956" w:rsidRDefault="00A54956" w:rsidP="00A54956">
      <w:pPr>
        <w:widowControl w:val="0"/>
        <w:tabs>
          <w:tab w:val="right" w:pos="9213"/>
        </w:tabs>
        <w:suppressAutoHyphens/>
        <w:ind w:left="720"/>
        <w:rPr>
          <w:rFonts w:ascii="Palatino Linotype" w:hAnsi="Palatino Linotype"/>
          <w:sz w:val="24"/>
          <w:szCs w:val="24"/>
        </w:rPr>
      </w:pPr>
    </w:p>
    <w:p w:rsidR="00C54502" w:rsidRPr="00A54956"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A tantárgy tanításának célja</w:t>
      </w:r>
    </w:p>
    <w:p w:rsidR="00C54502" w:rsidRDefault="00C54502" w:rsidP="00A54956">
      <w:pPr>
        <w:ind w:left="708"/>
        <w:jc w:val="both"/>
        <w:rPr>
          <w:rFonts w:ascii="Palatino Linotype" w:hAnsi="Palatino Linotype"/>
          <w:sz w:val="24"/>
          <w:szCs w:val="24"/>
        </w:rPr>
      </w:pPr>
      <w:r w:rsidRPr="00A54956">
        <w:rPr>
          <w:rFonts w:ascii="Palatino Linotype" w:hAnsi="Palatino Linotype"/>
          <w:sz w:val="24"/>
          <w:szCs w:val="24"/>
        </w:rPr>
        <w:t>A Levelezési ismeretek II. tantárgy gyakorlati oktatásának alapvető célja, hogy a tanulók megismerjék a hivatali illetve hivatalos levélkészítés hagyományos és digitális formáját. Biztonsággal és önállóan tudjon levelezést folytatni a partnerekkel, ezt a levelezést kezdeményezni, bonyolítani valamint lezárni. Legyen képes szóróanyagot, ismertetőket tervezni, összeállítani, alkalmazza az üzleti és hivatali formai elvárásokat levélkészítés körben.</w:t>
      </w:r>
    </w:p>
    <w:p w:rsidR="00A54956" w:rsidRPr="00A54956" w:rsidRDefault="00A54956" w:rsidP="00A54956">
      <w:pPr>
        <w:ind w:left="708"/>
        <w:jc w:val="both"/>
        <w:rPr>
          <w:rFonts w:ascii="Palatino Linotype" w:hAnsi="Palatino Linotype"/>
          <w:sz w:val="24"/>
          <w:szCs w:val="24"/>
        </w:rPr>
      </w:pPr>
    </w:p>
    <w:p w:rsidR="00C54502" w:rsidRPr="00A54956"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Kapcsolódó közismereti, szakmai tartalmak</w:t>
      </w:r>
    </w:p>
    <w:p w:rsidR="00C54502" w:rsidRDefault="00392642" w:rsidP="00A54956">
      <w:pPr>
        <w:widowControl w:val="0"/>
        <w:tabs>
          <w:tab w:val="right" w:pos="9213"/>
        </w:tabs>
        <w:suppressAutoHyphens/>
        <w:ind w:left="708"/>
        <w:rPr>
          <w:rFonts w:ascii="Palatino Linotype" w:hAnsi="Palatino Linotype"/>
          <w:sz w:val="24"/>
          <w:szCs w:val="24"/>
        </w:rPr>
      </w:pPr>
      <w:r w:rsidRPr="00A54956">
        <w:rPr>
          <w:rFonts w:ascii="Palatino Linotype" w:hAnsi="Palatino Linotype"/>
          <w:sz w:val="24"/>
          <w:szCs w:val="24"/>
        </w:rPr>
        <w:t xml:space="preserve">Magyar irodalom, </w:t>
      </w:r>
      <w:r w:rsidR="0003540D" w:rsidRPr="00A54956">
        <w:rPr>
          <w:rFonts w:ascii="Palatino Linotype" w:hAnsi="Palatino Linotype"/>
          <w:sz w:val="24"/>
          <w:szCs w:val="24"/>
        </w:rPr>
        <w:t xml:space="preserve">magyar </w:t>
      </w:r>
      <w:r w:rsidRPr="00A54956">
        <w:rPr>
          <w:rFonts w:ascii="Palatino Linotype" w:hAnsi="Palatino Linotype"/>
          <w:sz w:val="24"/>
          <w:szCs w:val="24"/>
        </w:rPr>
        <w:t>nyelvtan</w:t>
      </w:r>
    </w:p>
    <w:p w:rsidR="00A54956" w:rsidRPr="00A54956" w:rsidRDefault="00A54956" w:rsidP="00A54956">
      <w:pPr>
        <w:widowControl w:val="0"/>
        <w:tabs>
          <w:tab w:val="right" w:pos="9213"/>
        </w:tabs>
        <w:suppressAutoHyphens/>
        <w:ind w:left="708"/>
        <w:rPr>
          <w:rFonts w:ascii="Palatino Linotype" w:hAnsi="Palatino Linotype"/>
          <w:b/>
          <w:sz w:val="24"/>
          <w:szCs w:val="24"/>
        </w:rPr>
      </w:pPr>
    </w:p>
    <w:p w:rsidR="00C54502"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 xml:space="preserve">Témakörök </w:t>
      </w:r>
    </w:p>
    <w:p w:rsidR="00A54956" w:rsidRPr="00A54956" w:rsidRDefault="00A54956" w:rsidP="00A54956">
      <w:pPr>
        <w:widowControl w:val="0"/>
        <w:tabs>
          <w:tab w:val="right" w:pos="9213"/>
        </w:tabs>
        <w:suppressAutoHyphens/>
        <w:ind w:left="1148"/>
        <w:rPr>
          <w:rFonts w:ascii="Palatino Linotype" w:hAnsi="Palatino Linotype"/>
          <w:b/>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Üzleti levelek kés</w:t>
      </w:r>
      <w:r w:rsidR="00A54956">
        <w:rPr>
          <w:rFonts w:ascii="Palatino Linotype" w:hAnsi="Palatino Linotype"/>
          <w:b/>
          <w:sz w:val="24"/>
          <w:szCs w:val="24"/>
        </w:rPr>
        <w:t>zítése, fogadása, továbbítása</w:t>
      </w:r>
      <w:r w:rsidR="00A54956">
        <w:rPr>
          <w:rFonts w:ascii="Palatino Linotype" w:hAnsi="Palatino Linotype"/>
          <w:b/>
          <w:sz w:val="24"/>
          <w:szCs w:val="24"/>
        </w:rPr>
        <w:tab/>
      </w:r>
      <w:r w:rsidR="007B024A" w:rsidRPr="00A54956">
        <w:rPr>
          <w:rFonts w:ascii="Palatino Linotype" w:hAnsi="Palatino Linotype"/>
          <w:b/>
          <w:sz w:val="24"/>
          <w:szCs w:val="24"/>
        </w:rPr>
        <w:t>106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Hivatalos levelek fajtái.</w:t>
      </w:r>
      <w:r w:rsidR="00B37821" w:rsidRPr="00A54956">
        <w:rPr>
          <w:rFonts w:ascii="Palatino Linotype" w:hAnsi="Palatino Linotype"/>
          <w:sz w:val="24"/>
          <w:szCs w:val="24"/>
        </w:rPr>
        <w:t xml:space="preserve"> Hivatalos levelek szerkesztése.</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Levelezés hagyományos és digitális formában.</w:t>
      </w:r>
    </w:p>
    <w:p w:rsidR="00B37821" w:rsidRPr="00A54956" w:rsidRDefault="00B37821" w:rsidP="00A54956">
      <w:pPr>
        <w:ind w:left="1069"/>
        <w:jc w:val="both"/>
        <w:rPr>
          <w:rFonts w:ascii="Palatino Linotype" w:hAnsi="Palatino Linotype"/>
          <w:sz w:val="24"/>
          <w:szCs w:val="24"/>
        </w:rPr>
      </w:pPr>
      <w:r w:rsidRPr="00A54956">
        <w:rPr>
          <w:rFonts w:ascii="Palatino Linotype" w:hAnsi="Palatino Linotype"/>
          <w:sz w:val="24"/>
          <w:szCs w:val="24"/>
        </w:rPr>
        <w:t xml:space="preserve">Hagyományos és digitális levelezés szabályai. </w:t>
      </w:r>
    </w:p>
    <w:p w:rsidR="00B37821" w:rsidRPr="00A54956" w:rsidRDefault="00B37821" w:rsidP="00A54956">
      <w:pPr>
        <w:ind w:left="1069"/>
        <w:jc w:val="both"/>
        <w:rPr>
          <w:rFonts w:ascii="Palatino Linotype" w:hAnsi="Palatino Linotype"/>
          <w:sz w:val="24"/>
          <w:szCs w:val="24"/>
        </w:rPr>
      </w:pPr>
      <w:r w:rsidRPr="00A54956">
        <w:rPr>
          <w:rFonts w:ascii="Palatino Linotype" w:hAnsi="Palatino Linotype"/>
          <w:sz w:val="24"/>
          <w:szCs w:val="24"/>
        </w:rPr>
        <w:t>Iktatás hagyományosan és elektronikus iktatórendszer segítségével.</w:t>
      </w:r>
    </w:p>
    <w:p w:rsidR="0012524F"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Jelentések, beszámolók</w:t>
      </w:r>
      <w:r w:rsidR="0012524F" w:rsidRPr="00A54956">
        <w:rPr>
          <w:rFonts w:ascii="Palatino Linotype" w:hAnsi="Palatino Linotype"/>
          <w:sz w:val="24"/>
          <w:szCs w:val="24"/>
        </w:rPr>
        <w:t xml:space="preserve"> készítése</w:t>
      </w:r>
      <w:r w:rsidRPr="00A54956">
        <w:rPr>
          <w:rFonts w:ascii="Palatino Linotype" w:hAnsi="Palatino Linotype"/>
          <w:sz w:val="24"/>
          <w:szCs w:val="24"/>
        </w:rPr>
        <w:t>.</w:t>
      </w:r>
      <w:r w:rsidR="00B37821" w:rsidRPr="00A54956">
        <w:rPr>
          <w:rFonts w:ascii="Palatino Linotype" w:hAnsi="Palatino Linotype"/>
          <w:sz w:val="24"/>
          <w:szCs w:val="24"/>
        </w:rPr>
        <w:t xml:space="preserve"> </w:t>
      </w:r>
    </w:p>
    <w:p w:rsidR="00C54502" w:rsidRPr="00A54956" w:rsidRDefault="00B37821" w:rsidP="00A54956">
      <w:pPr>
        <w:ind w:left="1069"/>
        <w:jc w:val="both"/>
        <w:rPr>
          <w:rFonts w:ascii="Palatino Linotype" w:hAnsi="Palatino Linotype"/>
          <w:sz w:val="24"/>
          <w:szCs w:val="24"/>
        </w:rPr>
      </w:pPr>
      <w:r w:rsidRPr="00A54956">
        <w:rPr>
          <w:rFonts w:ascii="Palatino Linotype" w:hAnsi="Palatino Linotype"/>
          <w:sz w:val="24"/>
          <w:szCs w:val="24"/>
        </w:rPr>
        <w:t>Értekezletek jegyzőkönyveinek elkészítése</w:t>
      </w:r>
      <w:r w:rsidR="0012524F" w:rsidRPr="00A54956">
        <w:rPr>
          <w:rFonts w:ascii="Palatino Linotype" w:hAnsi="Palatino Linotype"/>
          <w:sz w:val="24"/>
          <w:szCs w:val="24"/>
        </w:rPr>
        <w:t>, formázása, szerkesztése, terítése, archiválása.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Szerződések, járulékos levelezés.</w:t>
      </w:r>
      <w:r w:rsidR="0012524F" w:rsidRPr="00A54956">
        <w:rPr>
          <w:rFonts w:ascii="Palatino Linotype" w:hAnsi="Palatino Linotype"/>
          <w:sz w:val="24"/>
          <w:szCs w:val="24"/>
        </w:rPr>
        <w:t xml:space="preserve"> Adás-vétel, munkaszerződés, hivatalos levelezés.</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Jegyzőkönyv formai, szerkezeti elemei.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Iratok</w:t>
      </w:r>
      <w:r w:rsidR="001105B4" w:rsidRPr="00A54956">
        <w:rPr>
          <w:rFonts w:ascii="Palatino Linotype" w:hAnsi="Palatino Linotype"/>
          <w:sz w:val="24"/>
          <w:szCs w:val="24"/>
        </w:rPr>
        <w:t xml:space="preserve"> iktatása, tárolása, őrzése</w:t>
      </w:r>
      <w:r w:rsidRPr="00A54956">
        <w:rPr>
          <w:rFonts w:ascii="Palatino Linotype" w:hAnsi="Palatino Linotype"/>
          <w:sz w:val="24"/>
          <w:szCs w:val="24"/>
        </w:rPr>
        <w:t>.</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Üzleti levelek formai követelményei.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Üzleti lev</w:t>
      </w:r>
      <w:r w:rsidR="001105B4" w:rsidRPr="00A54956">
        <w:rPr>
          <w:rFonts w:ascii="Palatino Linotype" w:hAnsi="Palatino Linotype"/>
          <w:sz w:val="24"/>
          <w:szCs w:val="24"/>
        </w:rPr>
        <w:t>él szerkesztése, készítése</w:t>
      </w:r>
      <w:r w:rsidRPr="00A54956">
        <w:rPr>
          <w:rFonts w:ascii="Palatino Linotype" w:hAnsi="Palatino Linotype"/>
          <w:sz w:val="24"/>
          <w:szCs w:val="24"/>
        </w:rPr>
        <w:t>.</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Irodatec</w:t>
      </w:r>
      <w:r w:rsidR="001105B4" w:rsidRPr="00A54956">
        <w:rPr>
          <w:rFonts w:ascii="Palatino Linotype" w:hAnsi="Palatino Linotype"/>
          <w:sz w:val="24"/>
          <w:szCs w:val="24"/>
        </w:rPr>
        <w:t>hnikai készülékek kezelése</w:t>
      </w:r>
      <w:r w:rsidRPr="00A54956">
        <w:rPr>
          <w:rFonts w:ascii="Palatino Linotype" w:hAnsi="Palatino Linotype"/>
          <w:sz w:val="24"/>
          <w:szCs w:val="24"/>
        </w:rPr>
        <w:t>.</w:t>
      </w:r>
    </w:p>
    <w:p w:rsidR="00C54502"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levelezés és elektronikus kapcsolattartás szabályai.</w:t>
      </w:r>
    </w:p>
    <w:p w:rsidR="00A54956" w:rsidRPr="00A54956" w:rsidRDefault="00A54956" w:rsidP="00A54956">
      <w:pPr>
        <w:ind w:left="1069"/>
        <w:jc w:val="both"/>
        <w:rPr>
          <w:rFonts w:ascii="Palatino Linotype" w:hAnsi="Palatino Linotype"/>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A hivatali, üzleti élet levelezésének lebonyolítása</w:t>
      </w:r>
      <w:r w:rsidR="007B024A" w:rsidRPr="00A54956">
        <w:rPr>
          <w:rFonts w:ascii="Palatino Linotype" w:hAnsi="Palatino Linotype"/>
          <w:b/>
          <w:sz w:val="24"/>
          <w:szCs w:val="24"/>
        </w:rPr>
        <w:tab/>
      </w:r>
      <w:r w:rsidR="00A65CF1" w:rsidRPr="00A54956">
        <w:rPr>
          <w:rFonts w:ascii="Palatino Linotype" w:hAnsi="Palatino Linotype"/>
          <w:b/>
          <w:sz w:val="24"/>
          <w:szCs w:val="24"/>
        </w:rPr>
        <w:t>141</w:t>
      </w:r>
      <w:r w:rsidR="007B024A" w:rsidRPr="00A54956">
        <w:rPr>
          <w:rFonts w:ascii="Palatino Linotype" w:hAnsi="Palatino Linotype"/>
          <w:b/>
          <w:sz w:val="24"/>
          <w:szCs w:val="24"/>
        </w:rPr>
        <w:t xml:space="preserve">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dokumentumok típusai, fajtái.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dokumentumszerkesztés követelményei.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Az iratkezelés és irattárolás írásbeli dokumentumainak elkészítése.</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hivatalos szervekkel való kapcsolattartás iratai.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munkavállalással kapcsolatos iratok.</w:t>
      </w:r>
    </w:p>
    <w:p w:rsidR="00C54502" w:rsidRPr="00A54956" w:rsidRDefault="00C54502"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Szervezetek belső iratai.</w:t>
      </w:r>
    </w:p>
    <w:p w:rsidR="00C54502" w:rsidRPr="00A54956" w:rsidRDefault="00C54502"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Egyszerű ügyiratok.</w:t>
      </w:r>
    </w:p>
    <w:p w:rsidR="00C54502" w:rsidRPr="00A54956" w:rsidRDefault="00C54502"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t>A munkavállalással kapcsolatos iratok.</w:t>
      </w:r>
    </w:p>
    <w:p w:rsidR="001105B4" w:rsidRPr="00A54956" w:rsidRDefault="001105B4" w:rsidP="00A54956">
      <w:pPr>
        <w:autoSpaceDE w:val="0"/>
        <w:autoSpaceDN w:val="0"/>
        <w:adjustRightInd w:val="0"/>
        <w:ind w:left="1069"/>
        <w:jc w:val="both"/>
        <w:rPr>
          <w:rFonts w:ascii="Palatino Linotype" w:hAnsi="Palatino Linotype"/>
          <w:sz w:val="24"/>
          <w:szCs w:val="24"/>
        </w:rPr>
      </w:pPr>
      <w:r w:rsidRPr="00A54956">
        <w:rPr>
          <w:rFonts w:ascii="Palatino Linotype" w:hAnsi="Palatino Linotype"/>
          <w:sz w:val="24"/>
          <w:szCs w:val="24"/>
        </w:rPr>
        <w:lastRenderedPageBreak/>
        <w:t>Vállalkozás létesítésével, folytatásával és megszüntetésével kapcsolatos dokumentumok elkészítése.</w:t>
      </w:r>
    </w:p>
    <w:p w:rsidR="007B024A" w:rsidRPr="00A54956" w:rsidRDefault="007B024A" w:rsidP="00A54956">
      <w:pPr>
        <w:autoSpaceDE w:val="0"/>
        <w:autoSpaceDN w:val="0"/>
        <w:adjustRightInd w:val="0"/>
        <w:ind w:left="1069"/>
        <w:jc w:val="both"/>
        <w:rPr>
          <w:rFonts w:ascii="Palatino Linotype" w:hAnsi="Palatino Linotype"/>
          <w:sz w:val="24"/>
          <w:szCs w:val="24"/>
        </w:rPr>
      </w:pPr>
    </w:p>
    <w:p w:rsidR="00C54502" w:rsidRPr="0080621B" w:rsidRDefault="00C54502" w:rsidP="00A54956">
      <w:pPr>
        <w:widowControl w:val="0"/>
        <w:numPr>
          <w:ilvl w:val="1"/>
          <w:numId w:val="20"/>
        </w:numPr>
        <w:tabs>
          <w:tab w:val="clear" w:pos="792"/>
          <w:tab w:val="num" w:pos="1152"/>
          <w:tab w:val="right" w:pos="9213"/>
        </w:tabs>
        <w:suppressAutoHyphens/>
        <w:ind w:left="1152"/>
        <w:rPr>
          <w:rFonts w:ascii="Palatino Linotype" w:hAnsi="Palatino Linotype"/>
          <w:b/>
          <w:i/>
          <w:sz w:val="24"/>
          <w:szCs w:val="24"/>
        </w:rPr>
      </w:pPr>
      <w:r w:rsidRPr="0080621B">
        <w:rPr>
          <w:rFonts w:ascii="Palatino Linotype" w:hAnsi="Palatino Linotype"/>
          <w:b/>
          <w:i/>
          <w:sz w:val="24"/>
          <w:szCs w:val="24"/>
        </w:rPr>
        <w:t>A képzés javasolt helyszíne (ajánlás)</w:t>
      </w:r>
    </w:p>
    <w:p w:rsidR="00C54502" w:rsidRPr="0080621B" w:rsidRDefault="00C54502" w:rsidP="00A54956">
      <w:pPr>
        <w:ind w:left="1069"/>
        <w:jc w:val="both"/>
        <w:rPr>
          <w:rFonts w:ascii="Palatino Linotype" w:hAnsi="Palatino Linotype"/>
          <w:i/>
          <w:sz w:val="24"/>
          <w:szCs w:val="24"/>
        </w:rPr>
      </w:pPr>
      <w:r w:rsidRPr="0080621B">
        <w:rPr>
          <w:rFonts w:ascii="Palatino Linotype" w:hAnsi="Palatino Linotype"/>
          <w:i/>
          <w:sz w:val="24"/>
          <w:szCs w:val="24"/>
        </w:rPr>
        <w:t>Tanterem és/vagy szakmaspecifikus tanműhely vagy szakmaspecifikus gazdálkodó szervezetnél</w:t>
      </w:r>
    </w:p>
    <w:p w:rsidR="00A54956" w:rsidRPr="00A54956" w:rsidRDefault="00A54956" w:rsidP="00A54956">
      <w:pPr>
        <w:ind w:left="1069"/>
        <w:jc w:val="both"/>
        <w:rPr>
          <w:rFonts w:ascii="Palatino Linotype" w:hAnsi="Palatino Linotype"/>
          <w:sz w:val="24"/>
          <w:szCs w:val="24"/>
        </w:rPr>
      </w:pPr>
    </w:p>
    <w:p w:rsidR="00C54502" w:rsidRPr="0080621B" w:rsidRDefault="00C54502" w:rsidP="004E63F9">
      <w:pPr>
        <w:widowControl w:val="0"/>
        <w:numPr>
          <w:ilvl w:val="1"/>
          <w:numId w:val="20"/>
        </w:numPr>
        <w:tabs>
          <w:tab w:val="clear" w:pos="792"/>
          <w:tab w:val="num" w:pos="1152"/>
          <w:tab w:val="right" w:pos="9213"/>
        </w:tabs>
        <w:suppressAutoHyphens/>
        <w:ind w:left="1152"/>
        <w:jc w:val="both"/>
        <w:rPr>
          <w:rFonts w:ascii="Palatino Linotype" w:hAnsi="Palatino Linotype"/>
          <w:b/>
          <w:bCs/>
          <w:i/>
          <w:sz w:val="24"/>
          <w:szCs w:val="24"/>
        </w:rPr>
      </w:pPr>
      <w:r w:rsidRPr="0080621B">
        <w:rPr>
          <w:rFonts w:ascii="Palatino Linotype" w:hAnsi="Palatino Linotype"/>
          <w:b/>
          <w:bCs/>
          <w:i/>
          <w:sz w:val="24"/>
          <w:szCs w:val="24"/>
        </w:rPr>
        <w:t xml:space="preserve">A </w:t>
      </w:r>
      <w:r w:rsidRPr="0080621B">
        <w:rPr>
          <w:rFonts w:ascii="Palatino Linotype" w:hAnsi="Palatino Linotype"/>
          <w:b/>
          <w:i/>
          <w:sz w:val="24"/>
          <w:szCs w:val="24"/>
        </w:rPr>
        <w:t>tantárgy</w:t>
      </w:r>
      <w:r w:rsidRPr="0080621B">
        <w:rPr>
          <w:rFonts w:ascii="Palatino Linotype" w:hAnsi="Palatino Linotype"/>
          <w:b/>
          <w:bCs/>
          <w:i/>
          <w:sz w:val="24"/>
          <w:szCs w:val="24"/>
        </w:rPr>
        <w:t xml:space="preserve"> elsajátítása során alkalmazható sajátos módszerek, tanulói tevékenységformák (ajánlás)</w:t>
      </w:r>
    </w:p>
    <w:p w:rsidR="00C54502" w:rsidRPr="0080621B" w:rsidRDefault="00C54502" w:rsidP="004E63F9">
      <w:pPr>
        <w:ind w:left="1069"/>
        <w:jc w:val="both"/>
        <w:rPr>
          <w:rFonts w:ascii="Palatino Linotype" w:hAnsi="Palatino Linotype"/>
          <w:i/>
          <w:sz w:val="24"/>
          <w:szCs w:val="24"/>
        </w:rPr>
      </w:pPr>
    </w:p>
    <w:p w:rsidR="002961BE" w:rsidRPr="0080621B" w:rsidRDefault="002961BE" w:rsidP="004E63F9">
      <w:pPr>
        <w:widowControl w:val="0"/>
        <w:numPr>
          <w:ilvl w:val="2"/>
          <w:numId w:val="20"/>
        </w:numPr>
        <w:tabs>
          <w:tab w:val="right" w:pos="9213"/>
        </w:tabs>
        <w:suppressAutoHyphens/>
        <w:jc w:val="both"/>
        <w:rPr>
          <w:rFonts w:ascii="Palatino Linotype" w:hAnsi="Palatino Linotype"/>
          <w:b/>
          <w:bCs/>
          <w:i/>
          <w:sz w:val="24"/>
          <w:szCs w:val="24"/>
        </w:rPr>
      </w:pPr>
      <w:r w:rsidRPr="0080621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61BE" w:rsidRPr="00096F1D" w:rsidTr="0075073E">
        <w:trPr>
          <w:jc w:val="center"/>
        </w:trPr>
        <w:tc>
          <w:tcPr>
            <w:tcW w:w="994"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jc w:val="center"/>
        </w:trPr>
        <w:tc>
          <w:tcPr>
            <w:tcW w:w="994" w:type="dxa"/>
            <w:vMerge/>
            <w:vAlign w:val="center"/>
          </w:tcPr>
          <w:p w:rsidR="002961BE" w:rsidRPr="00096F1D" w:rsidRDefault="002961BE" w:rsidP="00186A22">
            <w:pPr>
              <w:jc w:val="center"/>
              <w:rPr>
                <w:rFonts w:ascii="Palatino Linotype" w:hAnsi="Palatino Linotype"/>
                <w:b/>
                <w:sz w:val="20"/>
                <w:szCs w:val="20"/>
              </w:rPr>
            </w:pPr>
          </w:p>
        </w:tc>
        <w:tc>
          <w:tcPr>
            <w:tcW w:w="2800" w:type="dxa"/>
            <w:vMerge/>
            <w:vAlign w:val="center"/>
          </w:tcPr>
          <w:p w:rsidR="002961BE" w:rsidRPr="00096F1D" w:rsidRDefault="002961BE" w:rsidP="00186A22">
            <w:pPr>
              <w:rPr>
                <w:rFonts w:ascii="Palatino Linotype" w:hAnsi="Palatino Linotype"/>
                <w:b/>
                <w:sz w:val="20"/>
                <w:szCs w:val="20"/>
              </w:rPr>
            </w:pP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Pr="00096F1D" w:rsidRDefault="002961BE" w:rsidP="0075073E">
      <w:pPr>
        <w:pStyle w:val="Listaszerbekezds"/>
        <w:widowControl w:val="0"/>
        <w:suppressAutoHyphens/>
        <w:spacing w:after="0" w:line="240" w:lineRule="auto"/>
        <w:ind w:left="720"/>
        <w:jc w:val="both"/>
        <w:rPr>
          <w:rFonts w:ascii="Palatino Linotype" w:hAnsi="Palatino Linotype"/>
          <w:b/>
          <w:bCs/>
          <w:kern w:val="1"/>
          <w:lang w:eastAsia="hi-IN" w:bidi="hi-IN"/>
        </w:rPr>
      </w:pPr>
    </w:p>
    <w:p w:rsidR="002961BE" w:rsidRPr="00A54956" w:rsidRDefault="002961BE" w:rsidP="004E63F9">
      <w:pPr>
        <w:widowControl w:val="0"/>
        <w:numPr>
          <w:ilvl w:val="2"/>
          <w:numId w:val="20"/>
        </w:numPr>
        <w:tabs>
          <w:tab w:val="right" w:pos="9213"/>
        </w:tabs>
        <w:suppressAutoHyphens/>
        <w:jc w:val="both"/>
        <w:rPr>
          <w:rFonts w:ascii="Palatino Linotype" w:hAnsi="Palatino Linotype"/>
          <w:b/>
          <w:bCs/>
          <w:i/>
          <w:sz w:val="24"/>
        </w:rPr>
      </w:pPr>
      <w:r w:rsidRPr="00A54956">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61BE" w:rsidRPr="00096F1D" w:rsidTr="0075073E">
        <w:trPr>
          <w:cantSplit/>
          <w:trHeight w:val="921"/>
          <w:jc w:val="center"/>
        </w:trPr>
        <w:tc>
          <w:tcPr>
            <w:tcW w:w="828"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cantSplit/>
          <w:trHeight w:val="1076"/>
          <w:jc w:val="center"/>
        </w:trPr>
        <w:tc>
          <w:tcPr>
            <w:tcW w:w="828" w:type="dxa"/>
            <w:vMerge/>
            <w:vAlign w:val="center"/>
          </w:tcPr>
          <w:p w:rsidR="002961BE" w:rsidRPr="00096F1D" w:rsidRDefault="002961BE" w:rsidP="00186A22">
            <w:pPr>
              <w:jc w:val="center"/>
              <w:rPr>
                <w:rFonts w:ascii="Palatino Linotype" w:hAnsi="Palatino Linotype"/>
                <w:b/>
                <w:sz w:val="20"/>
                <w:szCs w:val="20"/>
              </w:rPr>
            </w:pPr>
          </w:p>
        </w:tc>
        <w:tc>
          <w:tcPr>
            <w:tcW w:w="3621" w:type="dxa"/>
            <w:vMerge/>
            <w:vAlign w:val="center"/>
          </w:tcPr>
          <w:p w:rsidR="002961BE" w:rsidRPr="00096F1D" w:rsidRDefault="002961BE" w:rsidP="00186A22">
            <w:pPr>
              <w:rPr>
                <w:rFonts w:ascii="Palatino Linotype" w:hAnsi="Palatino Linotype"/>
                <w:b/>
                <w:sz w:val="20"/>
                <w:szCs w:val="20"/>
              </w:rPr>
            </w:pPr>
          </w:p>
        </w:tc>
        <w:tc>
          <w:tcPr>
            <w:tcW w:w="809"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2961BE" w:rsidRPr="00096F1D" w:rsidRDefault="002961BE" w:rsidP="00186A22">
            <w:pPr>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105B4">
            <w:pPr>
              <w:jc w:val="center"/>
              <w:rPr>
                <w:rFonts w:ascii="Palatino Linotype" w:hAnsi="Palatino Linotype"/>
                <w:sz w:val="20"/>
                <w:szCs w:val="20"/>
              </w:rPr>
            </w:pPr>
            <w:r w:rsidRPr="00096F1D">
              <w:rPr>
                <w:rFonts w:ascii="Palatino Linotype" w:hAnsi="Palatino Linotype"/>
                <w:sz w:val="20"/>
                <w:szCs w:val="20"/>
              </w:rPr>
              <w:t>1.</w:t>
            </w:r>
            <w:r w:rsidR="001105B4">
              <w:rPr>
                <w:rFonts w:ascii="Palatino Linotype" w:hAnsi="Palatino Linotype"/>
                <w:sz w:val="20"/>
                <w:szCs w:val="20"/>
              </w:rPr>
              <w:t>1</w:t>
            </w:r>
            <w:r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1.2</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1.3</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105B4" w:rsidP="00186A22">
            <w:pPr>
              <w:jc w:val="center"/>
              <w:rPr>
                <w:rFonts w:ascii="Palatino Linotype" w:hAnsi="Palatino Linotype"/>
                <w:sz w:val="20"/>
                <w:szCs w:val="20"/>
              </w:rPr>
            </w:pPr>
            <w:r>
              <w:rPr>
                <w:rFonts w:ascii="Palatino Linotype" w:hAnsi="Palatino Linotype"/>
                <w:sz w:val="20"/>
                <w:szCs w:val="20"/>
              </w:rPr>
              <w:t>1.4</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lastRenderedPageBreak/>
              <w:t>2.</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2.5.</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Szöveges előadás egyéni felkészüléssel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2.6.</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Tapasztalatok utólagos ismertetése szóban</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2.7.</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Tapasztalatok helyszíni ismertetése szóban</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Default="002961BE" w:rsidP="0075073E">
      <w:pPr>
        <w:ind w:left="1069"/>
        <w:jc w:val="both"/>
        <w:rPr>
          <w:rFonts w:ascii="Palatino Linotype" w:hAnsi="Palatino Linotype"/>
        </w:rPr>
      </w:pPr>
    </w:p>
    <w:p w:rsidR="002961BE" w:rsidRPr="00B84FBE" w:rsidRDefault="002961BE" w:rsidP="0075073E">
      <w:pPr>
        <w:ind w:left="1069"/>
        <w:jc w:val="both"/>
        <w:rPr>
          <w:rFonts w:ascii="Palatino Linotype" w:hAnsi="Palatino Linotype"/>
        </w:rPr>
      </w:pPr>
    </w:p>
    <w:p w:rsidR="00C54502" w:rsidRPr="000E120B" w:rsidRDefault="00C54502" w:rsidP="0075073E">
      <w:pPr>
        <w:widowControl w:val="0"/>
        <w:numPr>
          <w:ilvl w:val="1"/>
          <w:numId w:val="20"/>
        </w:numPr>
        <w:tabs>
          <w:tab w:val="clear" w:pos="792"/>
          <w:tab w:val="num" w:pos="1152"/>
          <w:tab w:val="right" w:pos="9213"/>
        </w:tabs>
        <w:suppressAutoHyphens/>
        <w:ind w:left="1152"/>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C54502" w:rsidRPr="00A54956" w:rsidRDefault="00FC43A1" w:rsidP="00A54956">
      <w:pPr>
        <w:ind w:left="720"/>
        <w:jc w:val="both"/>
        <w:rPr>
          <w:rFonts w:ascii="Palatino Linotype" w:hAnsi="Palatino Linotype"/>
          <w:b/>
          <w:bCs/>
          <w:sz w:val="28"/>
          <w:szCs w:val="24"/>
        </w:rPr>
      </w:pPr>
      <w:r w:rsidRPr="00A54956">
        <w:rPr>
          <w:rFonts w:ascii="Palatino Linotype" w:hAnsi="Palatino Linotype"/>
          <w:sz w:val="24"/>
        </w:rPr>
        <w:t xml:space="preserve">A nemzeti köznevelésről szóló 2011. évi CXC. </w:t>
      </w:r>
      <w:r w:rsidR="005F4891">
        <w:rPr>
          <w:rFonts w:ascii="Palatino Linotype" w:hAnsi="Palatino Linotype"/>
          <w:sz w:val="24"/>
        </w:rPr>
        <w:t>törvény</w:t>
      </w:r>
      <w:r w:rsidRPr="00A54956">
        <w:rPr>
          <w:rFonts w:ascii="Palatino Linotype" w:hAnsi="Palatino Linotype"/>
          <w:sz w:val="24"/>
        </w:rPr>
        <w:t xml:space="preserve"> 54. § (2) a) pontja szerinti értékeléssel.</w:t>
      </w:r>
    </w:p>
    <w:p w:rsidR="00C54502" w:rsidRDefault="00C54502" w:rsidP="0075073E">
      <w:pPr>
        <w:widowControl w:val="0"/>
        <w:suppressAutoHyphens/>
        <w:ind w:left="360"/>
        <w:rPr>
          <w:rFonts w:ascii="Palatino Linotype" w:hAnsi="Palatino Linotype"/>
          <w:b/>
          <w:bCs/>
          <w:sz w:val="24"/>
          <w:szCs w:val="24"/>
        </w:rPr>
      </w:pPr>
      <w:r>
        <w:rPr>
          <w:rFonts w:ascii="Palatino Linotype" w:hAnsi="Palatino Linotype"/>
          <w:b/>
          <w:bCs/>
          <w:sz w:val="24"/>
          <w:szCs w:val="24"/>
        </w:rPr>
        <w:br w:type="page"/>
      </w:r>
    </w:p>
    <w:p w:rsidR="00C54502" w:rsidRPr="000E120B" w:rsidRDefault="00C54502" w:rsidP="0075073E">
      <w:pPr>
        <w:ind w:left="390"/>
        <w:jc w:val="center"/>
        <w:rPr>
          <w:rFonts w:ascii="Palatino Linotype" w:hAnsi="Palatino Linotype"/>
          <w:b/>
          <w:bCs/>
          <w:sz w:val="44"/>
          <w:szCs w:val="44"/>
        </w:rPr>
      </w:pPr>
    </w:p>
    <w:p w:rsidR="00C54502" w:rsidRPr="000E120B" w:rsidRDefault="00C54502" w:rsidP="0075073E">
      <w:pPr>
        <w:ind w:left="390"/>
        <w:jc w:val="center"/>
        <w:rPr>
          <w:rFonts w:ascii="Palatino Linotype" w:hAnsi="Palatino Linotype"/>
          <w:b/>
          <w:bCs/>
          <w:sz w:val="44"/>
          <w:szCs w:val="44"/>
        </w:rPr>
      </w:pPr>
    </w:p>
    <w:p w:rsidR="00C54502" w:rsidRPr="000E120B" w:rsidRDefault="00C54502" w:rsidP="0075073E">
      <w:pPr>
        <w:ind w:left="390"/>
        <w:jc w:val="center"/>
        <w:rPr>
          <w:rFonts w:ascii="Palatino Linotype" w:hAnsi="Palatino Linotype"/>
          <w:b/>
          <w:bCs/>
          <w:sz w:val="44"/>
          <w:szCs w:val="44"/>
        </w:rPr>
      </w:pPr>
    </w:p>
    <w:p w:rsidR="00C54502" w:rsidRPr="000E120B" w:rsidRDefault="00C54502" w:rsidP="0075073E">
      <w:pPr>
        <w:ind w:left="390"/>
        <w:jc w:val="center"/>
        <w:rPr>
          <w:rFonts w:ascii="Palatino Linotype" w:hAnsi="Palatino Linotype"/>
          <w:b/>
          <w:bCs/>
          <w:sz w:val="44"/>
          <w:szCs w:val="44"/>
        </w:rPr>
      </w:pPr>
    </w:p>
    <w:p w:rsidR="00C54502" w:rsidRPr="00A3478E" w:rsidRDefault="00C54502" w:rsidP="0075073E">
      <w:pPr>
        <w:ind w:left="360"/>
        <w:jc w:val="center"/>
        <w:rPr>
          <w:rFonts w:ascii="Palatino Linotype" w:hAnsi="Palatino Linotype"/>
          <w:b/>
          <w:sz w:val="44"/>
          <w:szCs w:val="44"/>
        </w:rPr>
      </w:pPr>
      <w:r w:rsidRPr="00A3478E">
        <w:rPr>
          <w:rFonts w:ascii="Palatino Linotype" w:hAnsi="Palatino Linotype"/>
          <w:b/>
          <w:sz w:val="44"/>
          <w:szCs w:val="44"/>
        </w:rPr>
        <w:t>A</w:t>
      </w:r>
    </w:p>
    <w:p w:rsidR="00C54502" w:rsidRPr="00A3478E" w:rsidRDefault="00C54502" w:rsidP="0075073E">
      <w:pPr>
        <w:ind w:left="360"/>
        <w:jc w:val="center"/>
        <w:rPr>
          <w:rFonts w:ascii="Palatino Linotype" w:hAnsi="Palatino Linotype"/>
          <w:b/>
          <w:sz w:val="44"/>
          <w:szCs w:val="44"/>
        </w:rPr>
      </w:pPr>
      <w:r w:rsidRPr="00A3478E">
        <w:rPr>
          <w:rFonts w:ascii="Palatino Linotype" w:hAnsi="Palatino Linotype"/>
          <w:b/>
          <w:sz w:val="44"/>
          <w:szCs w:val="44"/>
        </w:rPr>
        <w:t>10070-12 azonosító számú</w:t>
      </w:r>
    </w:p>
    <w:p w:rsidR="00C54502" w:rsidRPr="00A3478E" w:rsidRDefault="00C54502" w:rsidP="0075073E">
      <w:pPr>
        <w:ind w:left="360"/>
        <w:jc w:val="center"/>
        <w:rPr>
          <w:rFonts w:ascii="Palatino Linotype" w:hAnsi="Palatino Linotype"/>
          <w:sz w:val="44"/>
          <w:szCs w:val="44"/>
        </w:rPr>
      </w:pPr>
    </w:p>
    <w:p w:rsidR="00C54502" w:rsidRPr="00A3478E" w:rsidRDefault="00C54502" w:rsidP="0075073E">
      <w:pPr>
        <w:ind w:left="360"/>
        <w:jc w:val="center"/>
        <w:rPr>
          <w:rFonts w:ascii="Palatino Linotype" w:hAnsi="Palatino Linotype"/>
          <w:b/>
          <w:sz w:val="44"/>
          <w:szCs w:val="44"/>
        </w:rPr>
      </w:pPr>
      <w:r w:rsidRPr="00A3478E">
        <w:rPr>
          <w:rFonts w:ascii="Palatino Linotype" w:hAnsi="Palatino Linotype"/>
          <w:b/>
          <w:sz w:val="44"/>
          <w:szCs w:val="44"/>
        </w:rPr>
        <w:t>Munkahelyi kommunikáció</w:t>
      </w:r>
    </w:p>
    <w:p w:rsidR="00C54502" w:rsidRPr="00A3478E" w:rsidRDefault="00C54502" w:rsidP="0075073E">
      <w:pPr>
        <w:ind w:left="360"/>
        <w:jc w:val="center"/>
        <w:rPr>
          <w:rFonts w:ascii="Palatino Linotype" w:hAnsi="Palatino Linotype"/>
          <w:b/>
          <w:sz w:val="44"/>
          <w:szCs w:val="44"/>
        </w:rPr>
      </w:pPr>
      <w:r w:rsidRPr="00A3478E">
        <w:rPr>
          <w:rFonts w:ascii="Palatino Linotype" w:hAnsi="Palatino Linotype"/>
          <w:b/>
          <w:sz w:val="44"/>
          <w:szCs w:val="44"/>
        </w:rPr>
        <w:t>megnevezésű</w:t>
      </w:r>
    </w:p>
    <w:p w:rsidR="00C54502" w:rsidRPr="00A3478E" w:rsidRDefault="00C54502" w:rsidP="0075073E">
      <w:pPr>
        <w:ind w:left="360"/>
        <w:jc w:val="center"/>
        <w:rPr>
          <w:rFonts w:ascii="Palatino Linotype" w:hAnsi="Palatino Linotype"/>
          <w:b/>
          <w:sz w:val="44"/>
          <w:szCs w:val="44"/>
        </w:rPr>
      </w:pPr>
    </w:p>
    <w:p w:rsidR="00C54502" w:rsidRPr="00A3478E" w:rsidRDefault="00C54502" w:rsidP="0075073E">
      <w:pPr>
        <w:ind w:left="345"/>
        <w:jc w:val="center"/>
        <w:rPr>
          <w:rFonts w:ascii="Palatino Linotype" w:hAnsi="Palatino Linotype"/>
          <w:b/>
          <w:sz w:val="44"/>
          <w:szCs w:val="44"/>
        </w:rPr>
      </w:pPr>
      <w:r w:rsidRPr="00A3478E">
        <w:rPr>
          <w:rFonts w:ascii="Palatino Linotype" w:hAnsi="Palatino Linotype"/>
          <w:b/>
          <w:sz w:val="44"/>
          <w:szCs w:val="44"/>
        </w:rPr>
        <w:t>szakmai követelménymodul</w:t>
      </w:r>
    </w:p>
    <w:p w:rsidR="00C54502" w:rsidRPr="00A3478E" w:rsidRDefault="00C54502" w:rsidP="0075073E">
      <w:pPr>
        <w:ind w:left="345"/>
        <w:jc w:val="center"/>
        <w:rPr>
          <w:rFonts w:ascii="Palatino Linotype" w:hAnsi="Palatino Linotype"/>
          <w:b/>
          <w:sz w:val="44"/>
          <w:szCs w:val="44"/>
        </w:rPr>
      </w:pPr>
    </w:p>
    <w:p w:rsidR="00C54502" w:rsidRPr="00A3478E" w:rsidRDefault="00C54502" w:rsidP="0075073E">
      <w:pPr>
        <w:ind w:left="345"/>
        <w:jc w:val="center"/>
        <w:rPr>
          <w:rFonts w:ascii="Palatino Linotype" w:hAnsi="Palatino Linotype"/>
          <w:b/>
          <w:sz w:val="44"/>
          <w:szCs w:val="44"/>
        </w:rPr>
      </w:pPr>
      <w:r w:rsidRPr="00A3478E">
        <w:rPr>
          <w:rFonts w:ascii="Palatino Linotype" w:hAnsi="Palatino Linotype"/>
          <w:b/>
          <w:sz w:val="44"/>
          <w:szCs w:val="44"/>
        </w:rPr>
        <w:t>tantárgyai, témakörei</w:t>
      </w:r>
    </w:p>
    <w:p w:rsidR="00C54502" w:rsidRPr="000E120B" w:rsidRDefault="00C54502" w:rsidP="0075073E">
      <w:pPr>
        <w:ind w:left="360"/>
        <w:jc w:val="center"/>
        <w:rPr>
          <w:rFonts w:ascii="Palatino Linotype" w:hAnsi="Palatino Linotype"/>
          <w:b/>
          <w:sz w:val="44"/>
          <w:szCs w:val="44"/>
        </w:rPr>
      </w:pPr>
    </w:p>
    <w:p w:rsidR="00C54502" w:rsidRPr="000E120B" w:rsidRDefault="00C54502" w:rsidP="00A54956">
      <w:pPr>
        <w:ind w:left="345"/>
        <w:jc w:val="both"/>
        <w:rPr>
          <w:rFonts w:ascii="Palatino Linotype" w:hAnsi="Palatino Linotype"/>
          <w:b/>
          <w:sz w:val="24"/>
          <w:szCs w:val="24"/>
        </w:rPr>
      </w:pPr>
      <w:r w:rsidRPr="000E120B">
        <w:rPr>
          <w:rFonts w:ascii="Palatino Linotype" w:hAnsi="Palatino Linotype"/>
          <w:sz w:val="20"/>
          <w:szCs w:val="20"/>
        </w:rPr>
        <w:br w:type="page"/>
      </w:r>
      <w:r w:rsidRPr="000E120B">
        <w:rPr>
          <w:rFonts w:ascii="Palatino Linotype" w:hAnsi="Palatino Linotype"/>
          <w:b/>
          <w:sz w:val="24"/>
          <w:szCs w:val="24"/>
        </w:rPr>
        <w:lastRenderedPageBreak/>
        <w:t xml:space="preserve">A </w:t>
      </w:r>
      <w:r w:rsidRPr="00A3478E">
        <w:rPr>
          <w:rFonts w:ascii="Palatino Linotype" w:hAnsi="Palatino Linotype"/>
          <w:b/>
        </w:rPr>
        <w:t xml:space="preserve">10070-12 </w:t>
      </w:r>
      <w:r w:rsidRPr="000E120B">
        <w:rPr>
          <w:rFonts w:ascii="Palatino Linotype" w:hAnsi="Palatino Linotype"/>
          <w:b/>
          <w:sz w:val="24"/>
          <w:szCs w:val="24"/>
        </w:rPr>
        <w:t xml:space="preserve">azonosító számú </w:t>
      </w:r>
      <w:r w:rsidRPr="00A3478E">
        <w:rPr>
          <w:rFonts w:ascii="Palatino Linotype" w:hAnsi="Palatino Linotype"/>
          <w:b/>
        </w:rPr>
        <w:t xml:space="preserve">Munkahelyi kommunikáció </w:t>
      </w:r>
      <w:r w:rsidRPr="000E120B">
        <w:rPr>
          <w:rFonts w:ascii="Palatino Linotype" w:hAnsi="Palatino Linotype"/>
          <w:b/>
          <w:sz w:val="24"/>
          <w:szCs w:val="24"/>
        </w:rPr>
        <w:t>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4465"/>
        <w:gridCol w:w="1275"/>
        <w:gridCol w:w="1276"/>
        <w:gridCol w:w="709"/>
        <w:gridCol w:w="709"/>
        <w:gridCol w:w="776"/>
      </w:tblGrid>
      <w:tr w:rsidR="00C54502" w:rsidRPr="00A3478E" w:rsidTr="0075073E">
        <w:trPr>
          <w:trHeight w:val="570"/>
          <w:jc w:val="center"/>
        </w:trPr>
        <w:tc>
          <w:tcPr>
            <w:tcW w:w="4465" w:type="dxa"/>
            <w:vMerge w:val="restart"/>
            <w:tcBorders>
              <w:top w:val="single" w:sz="4" w:space="0" w:color="auto"/>
              <w:left w:val="single" w:sz="4" w:space="0" w:color="auto"/>
              <w:bottom w:val="single" w:sz="4" w:space="0" w:color="auto"/>
              <w:right w:val="single" w:sz="4" w:space="0" w:color="auto"/>
            </w:tcBorders>
            <w:noWrap/>
            <w:vAlign w:val="center"/>
          </w:tcPr>
          <w:p w:rsidR="00C54502" w:rsidRPr="00FF24ED" w:rsidRDefault="00C54502" w:rsidP="00772242">
            <w:pPr>
              <w:jc w:val="center"/>
              <w:rPr>
                <w:rFonts w:ascii="Palatino Linotype" w:hAnsi="Palatino Linotype"/>
                <w:color w:val="000000"/>
                <w:sz w:val="20"/>
                <w:szCs w:val="20"/>
              </w:rPr>
            </w:pPr>
            <w:r w:rsidRPr="00FF24ED">
              <w:rPr>
                <w:rFonts w:ascii="Palatino Linotype" w:hAnsi="Palatino Linotype"/>
                <w:color w:val="000000"/>
                <w:sz w:val="20"/>
                <w:szCs w:val="20"/>
              </w:rPr>
              <w:t>10070-12</w:t>
            </w:r>
          </w:p>
          <w:p w:rsidR="00C54502" w:rsidRPr="00A3478E" w:rsidRDefault="00C54502" w:rsidP="00772242">
            <w:pPr>
              <w:jc w:val="center"/>
              <w:rPr>
                <w:rFonts w:ascii="Palatino Linotype" w:hAnsi="Palatino Linotype"/>
                <w:sz w:val="20"/>
                <w:szCs w:val="20"/>
              </w:rPr>
            </w:pPr>
            <w:r w:rsidRPr="00FF24ED">
              <w:rPr>
                <w:rFonts w:ascii="Palatino Linotype" w:hAnsi="Palatino Linotype"/>
                <w:color w:val="000000"/>
                <w:sz w:val="20"/>
                <w:szCs w:val="20"/>
              </w:rPr>
              <w:t>Munkahelyi kommunikáció</w:t>
            </w:r>
          </w:p>
        </w:tc>
        <w:tc>
          <w:tcPr>
            <w:tcW w:w="2551" w:type="dxa"/>
            <w:gridSpan w:val="2"/>
            <w:tcBorders>
              <w:top w:val="single" w:sz="4" w:space="0" w:color="auto"/>
              <w:left w:val="nil"/>
              <w:bottom w:val="single" w:sz="4" w:space="0" w:color="auto"/>
              <w:right w:val="single" w:sz="4" w:space="0" w:color="auto"/>
            </w:tcBorders>
            <w:vAlign w:val="center"/>
          </w:tcPr>
          <w:p w:rsidR="00C54502" w:rsidRPr="00A3478E" w:rsidRDefault="00C54502" w:rsidP="00772242">
            <w:pPr>
              <w:jc w:val="center"/>
              <w:rPr>
                <w:rFonts w:ascii="Palatino Linotype" w:hAnsi="Palatino Linotype"/>
                <w:b/>
                <w:sz w:val="20"/>
                <w:szCs w:val="20"/>
              </w:rPr>
            </w:pPr>
            <w:r w:rsidRPr="00A3478E">
              <w:rPr>
                <w:rFonts w:ascii="Palatino Linotype" w:hAnsi="Palatino Linotype"/>
                <w:b/>
                <w:color w:val="000000"/>
                <w:sz w:val="20"/>
                <w:szCs w:val="20"/>
              </w:rPr>
              <w:t>Kommunikáció alapjai</w:t>
            </w:r>
          </w:p>
        </w:tc>
        <w:tc>
          <w:tcPr>
            <w:tcW w:w="2194" w:type="dxa"/>
            <w:gridSpan w:val="3"/>
            <w:tcBorders>
              <w:top w:val="single" w:sz="4" w:space="0" w:color="auto"/>
              <w:left w:val="nil"/>
              <w:bottom w:val="single" w:sz="4" w:space="0" w:color="auto"/>
              <w:right w:val="single" w:sz="4" w:space="0" w:color="auto"/>
            </w:tcBorders>
            <w:vAlign w:val="center"/>
          </w:tcPr>
          <w:p w:rsidR="00C54502" w:rsidRPr="00A3478E" w:rsidRDefault="00C54502" w:rsidP="00772242">
            <w:pPr>
              <w:jc w:val="center"/>
              <w:rPr>
                <w:rFonts w:ascii="Palatino Linotype" w:hAnsi="Palatino Linotype"/>
                <w:b/>
                <w:sz w:val="20"/>
                <w:szCs w:val="20"/>
              </w:rPr>
            </w:pPr>
            <w:r w:rsidRPr="00A3478E">
              <w:rPr>
                <w:rFonts w:ascii="Palatino Linotype" w:hAnsi="Palatino Linotype"/>
                <w:b/>
                <w:color w:val="000000"/>
                <w:sz w:val="20"/>
                <w:szCs w:val="20"/>
              </w:rPr>
              <w:t>Üzleti kommunikáció gyakorlat</w:t>
            </w:r>
          </w:p>
        </w:tc>
      </w:tr>
      <w:tr w:rsidR="00C54502" w:rsidRPr="00A3478E" w:rsidTr="0075073E">
        <w:trPr>
          <w:trHeight w:val="3073"/>
          <w:jc w:val="center"/>
        </w:trPr>
        <w:tc>
          <w:tcPr>
            <w:tcW w:w="4465" w:type="dxa"/>
            <w:vMerge/>
            <w:tcBorders>
              <w:top w:val="single" w:sz="4" w:space="0" w:color="auto"/>
              <w:left w:val="single" w:sz="4" w:space="0" w:color="auto"/>
              <w:bottom w:val="single" w:sz="4" w:space="0" w:color="auto"/>
              <w:right w:val="single" w:sz="4" w:space="0" w:color="auto"/>
            </w:tcBorders>
            <w:vAlign w:val="center"/>
          </w:tcPr>
          <w:p w:rsidR="00C54502" w:rsidRPr="00A3478E" w:rsidRDefault="00C54502" w:rsidP="00772242">
            <w:pPr>
              <w:rPr>
                <w:rFonts w:ascii="Palatino Linotype" w:hAnsi="Palatino Linotype"/>
                <w:sz w:val="20"/>
                <w:szCs w:val="20"/>
              </w:rPr>
            </w:pPr>
          </w:p>
        </w:tc>
        <w:tc>
          <w:tcPr>
            <w:tcW w:w="1275"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113"/>
              <w:rPr>
                <w:rFonts w:ascii="Palatino Linotype" w:hAnsi="Palatino Linotype"/>
                <w:sz w:val="20"/>
                <w:szCs w:val="20"/>
              </w:rPr>
            </w:pPr>
            <w:r w:rsidRPr="00A3478E">
              <w:rPr>
                <w:rFonts w:ascii="Palatino Linotype" w:hAnsi="Palatino Linotype" w:cs="Arial"/>
                <w:sz w:val="20"/>
                <w:szCs w:val="20"/>
              </w:rPr>
              <w:t>Kommunikáció folyamata, fajtái, etikett és protokollszabályok</w:t>
            </w:r>
          </w:p>
        </w:tc>
        <w:tc>
          <w:tcPr>
            <w:tcW w:w="1276"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113"/>
              <w:rPr>
                <w:rFonts w:ascii="Palatino Linotype" w:hAnsi="Palatino Linotype"/>
                <w:sz w:val="20"/>
                <w:szCs w:val="20"/>
              </w:rPr>
            </w:pPr>
            <w:r w:rsidRPr="00A3478E">
              <w:rPr>
                <w:rFonts w:ascii="Palatino Linotype" w:hAnsi="Palatino Linotype" w:cs="Arial"/>
                <w:sz w:val="20"/>
                <w:szCs w:val="20"/>
              </w:rPr>
              <w:t>Nyelvhelyesség szóbeli és írásbeli elemei, nyelvhasználati szabályok,</w:t>
            </w:r>
          </w:p>
        </w:tc>
        <w:tc>
          <w:tcPr>
            <w:tcW w:w="709"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113"/>
              <w:rPr>
                <w:rFonts w:ascii="Palatino Linotype" w:hAnsi="Palatino Linotype" w:cs="Arial"/>
                <w:sz w:val="20"/>
                <w:szCs w:val="20"/>
              </w:rPr>
            </w:pPr>
            <w:r w:rsidRPr="00A3478E">
              <w:rPr>
                <w:rFonts w:ascii="Palatino Linotype" w:hAnsi="Palatino Linotype" w:cs="Arial"/>
                <w:sz w:val="20"/>
                <w:szCs w:val="20"/>
              </w:rPr>
              <w:t>Üzleti nyelvi kultúra</w:t>
            </w:r>
          </w:p>
        </w:tc>
        <w:tc>
          <w:tcPr>
            <w:tcW w:w="709"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113"/>
              <w:rPr>
                <w:rFonts w:ascii="Palatino Linotype" w:hAnsi="Palatino Linotype" w:cs="Arial"/>
                <w:sz w:val="20"/>
                <w:szCs w:val="20"/>
              </w:rPr>
            </w:pPr>
            <w:r w:rsidRPr="00A3478E">
              <w:rPr>
                <w:rFonts w:ascii="Palatino Linotype" w:hAnsi="Palatino Linotype" w:cs="Arial"/>
                <w:sz w:val="20"/>
                <w:szCs w:val="20"/>
              </w:rPr>
              <w:t>Üzleti magatartás, társalgási protokoll</w:t>
            </w:r>
          </w:p>
        </w:tc>
        <w:tc>
          <w:tcPr>
            <w:tcW w:w="776"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113"/>
              <w:rPr>
                <w:rFonts w:ascii="Palatino Linotype" w:hAnsi="Palatino Linotype" w:cs="Arial"/>
                <w:sz w:val="20"/>
                <w:szCs w:val="20"/>
              </w:rPr>
            </w:pPr>
            <w:r w:rsidRPr="00A3478E">
              <w:rPr>
                <w:rFonts w:ascii="Palatino Linotype" w:hAnsi="Palatino Linotype" w:cs="Arial"/>
                <w:sz w:val="20"/>
                <w:szCs w:val="20"/>
              </w:rPr>
              <w:t>A viselkedéskultúra szabályai</w:t>
            </w:r>
          </w:p>
        </w:tc>
      </w:tr>
      <w:tr w:rsidR="00C54502" w:rsidRPr="00A3478E" w:rsidTr="0075073E">
        <w:trPr>
          <w:trHeight w:val="345"/>
          <w:jc w:val="center"/>
        </w:trPr>
        <w:tc>
          <w:tcPr>
            <w:tcW w:w="9210" w:type="dxa"/>
            <w:gridSpan w:val="6"/>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center"/>
              <w:rPr>
                <w:rFonts w:ascii="Palatino Linotype" w:hAnsi="Palatino Linotype"/>
                <w:sz w:val="20"/>
                <w:szCs w:val="20"/>
              </w:rPr>
            </w:pPr>
            <w:r w:rsidRPr="00A3478E">
              <w:rPr>
                <w:rFonts w:ascii="Palatino Linotype" w:hAnsi="Palatino Linotype"/>
                <w:sz w:val="20"/>
                <w:szCs w:val="20"/>
              </w:rPr>
              <w:t>FELADATOK</w:t>
            </w: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Betartja a viselkedéskultúra követelményeit</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Alkalmazza az üzleti és hivatali élet protokoll-előírásait</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Betartja az irodai munka etikai szabályait</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Partnerkapcsolatokat ápol</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Információt kér, gyűjt hagyományos és elektronikus úton</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Tájékoztatást ad írásban, szóban, telefonon és elektronikusan</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Írásbeli és szóbeli kommunikációjában fokozottan ügyel a nyelvhelyességi és nyelvhasználati szabályok betartására</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Kapcsolattartást szolgáló írásbeli dokumentumokat készít</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Továbbképzéseken, tréningeken vesz részt</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60"/>
          <w:jc w:val="center"/>
        </w:trPr>
        <w:tc>
          <w:tcPr>
            <w:tcW w:w="9210" w:type="dxa"/>
            <w:gridSpan w:val="6"/>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SZAKMAI ISMERETEK</w:t>
            </w: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kommunikáció folyamata és fajtái</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szóbeli és írásbeli kommunikáció</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nem-verbális kommunikáció</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Az elektronikus kapcsolattartás alapvető szabályai (netikett)</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kommunikációs zavarok fajtái és elhárításuk módjai</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Kommunikációs különbségek (kultúrák közötti, érzelmi, hatalmi, nemi, környezeti stb.)</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Üzleti nyelvi kultúra</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nyelvhelyesség szóbeli és írásbeli elemei, nyelvhasználati szabályok</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közéleti megnyilvánulás fajtái</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80621B">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viselkedéskultúra alapszabályai</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80621B">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lastRenderedPageBreak/>
              <w:t>Az üzleti magatartás és protokoll előírásai</w:t>
            </w:r>
          </w:p>
        </w:tc>
        <w:tc>
          <w:tcPr>
            <w:tcW w:w="1275"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Az irodai munka etikai szabályai</w:t>
            </w:r>
          </w:p>
        </w:tc>
        <w:tc>
          <w:tcPr>
            <w:tcW w:w="1275"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465" w:type="dxa"/>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munkahelyi kapcsolatok (felettessel, munkatárssal, ügyfelekkel)</w:t>
            </w:r>
          </w:p>
        </w:tc>
        <w:tc>
          <w:tcPr>
            <w:tcW w:w="1275"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munkahelyi viselkedés alapnormái</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munkahelyi konfliktusok és kezelési módjaik</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Ügyféltípusok, ügyfélkapcsolatok kezelésének módjai</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személyiségfejlesztés lehetőségei</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Álláskeresési technikák</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SZAKMAI KÉSZSÉGEK</w:t>
            </w:r>
          </w:p>
        </w:tc>
      </w:tr>
      <w:tr w:rsidR="00C54502" w:rsidRPr="00B44F56" w:rsidTr="00A54956">
        <w:trPr>
          <w:trHeight w:val="24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Olvasott szakmai szöveg megértése</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4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Hallott köznyelvi és szakmai szöveg megértése</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helyes beszéd technikája</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 xml:space="preserve">Szóbeli megnyilvánulás (a szakmai beszéd) </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Szabályértelmezés, szabálykövető magatartás</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360"/>
          <w:jc w:val="center"/>
        </w:trPr>
        <w:tc>
          <w:tcPr>
            <w:tcW w:w="9210" w:type="dxa"/>
            <w:gridSpan w:val="6"/>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SZEMÉLYES KOMPETENCIÁK</w:t>
            </w: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Pontosság</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Önfegyelem</w:t>
            </w:r>
          </w:p>
        </w:tc>
        <w:tc>
          <w:tcPr>
            <w:tcW w:w="1275"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Szervezőkészség</w:t>
            </w:r>
          </w:p>
        </w:tc>
        <w:tc>
          <w:tcPr>
            <w:tcW w:w="1275"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TÁRSAS KOMPETENCIÁK</w:t>
            </w: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Kommunikációs rugalmasság</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Nyelvhelyesség</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Konfliktusmegoldó készség</w:t>
            </w:r>
          </w:p>
        </w:tc>
        <w:tc>
          <w:tcPr>
            <w:tcW w:w="1275"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60"/>
          <w:jc w:val="center"/>
        </w:trPr>
        <w:tc>
          <w:tcPr>
            <w:tcW w:w="9210" w:type="dxa"/>
            <w:gridSpan w:val="6"/>
            <w:tcBorders>
              <w:top w:val="nil"/>
              <w:left w:val="single" w:sz="4" w:space="0" w:color="auto"/>
              <w:bottom w:val="single" w:sz="4" w:space="0" w:color="auto"/>
              <w:right w:val="single" w:sz="4" w:space="0" w:color="auto"/>
            </w:tcBorders>
            <w:noWrap/>
            <w:vAlign w:val="center"/>
          </w:tcPr>
          <w:p w:rsidR="00C54502" w:rsidRPr="00B44F56" w:rsidRDefault="0080621B" w:rsidP="00A54956">
            <w:pPr>
              <w:jc w:val="center"/>
              <w:rPr>
                <w:rFonts w:ascii="Palatino Linotype" w:hAnsi="Palatino Linotype"/>
                <w:sz w:val="20"/>
                <w:szCs w:val="20"/>
              </w:rPr>
            </w:pPr>
            <w:r>
              <w:rPr>
                <w:rFonts w:ascii="Palatino Linotype" w:hAnsi="Palatino Linotype"/>
                <w:sz w:val="20"/>
                <w:szCs w:val="20"/>
              </w:rPr>
              <w:t>MÓDSZER</w:t>
            </w:r>
            <w:r w:rsidR="00C54502" w:rsidRPr="00B44F56">
              <w:rPr>
                <w:rFonts w:ascii="Palatino Linotype" w:hAnsi="Palatino Linotype"/>
                <w:sz w:val="20"/>
                <w:szCs w:val="20"/>
              </w:rPr>
              <w:t>KOMPETENCIÁK</w:t>
            </w: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Nyitott hozzáállás</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Helyzetfelismerés</w:t>
            </w:r>
          </w:p>
        </w:tc>
        <w:tc>
          <w:tcPr>
            <w:tcW w:w="1275"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00"/>
          <w:jc w:val="center"/>
        </w:trPr>
        <w:tc>
          <w:tcPr>
            <w:tcW w:w="4465"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Ismeretek helyénvaló alkalmazása</w:t>
            </w:r>
          </w:p>
        </w:tc>
        <w:tc>
          <w:tcPr>
            <w:tcW w:w="1275"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2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bl>
    <w:p w:rsidR="00C54502" w:rsidRPr="000E120B" w:rsidRDefault="00C54502" w:rsidP="0075073E">
      <w:pPr>
        <w:widowControl w:val="0"/>
        <w:suppressAutoHyphens/>
        <w:ind w:left="360"/>
        <w:rPr>
          <w:rFonts w:ascii="Palatino Linotype" w:hAnsi="Palatino Linotype"/>
          <w:b/>
          <w:sz w:val="24"/>
          <w:szCs w:val="24"/>
        </w:rPr>
      </w:pPr>
    </w:p>
    <w:p w:rsidR="00C54502" w:rsidRDefault="00C54502" w:rsidP="00A54956">
      <w:pPr>
        <w:widowControl w:val="0"/>
        <w:numPr>
          <w:ilvl w:val="0"/>
          <w:numId w:val="20"/>
        </w:numPr>
        <w:tabs>
          <w:tab w:val="clear" w:pos="360"/>
          <w:tab w:val="num" w:pos="720"/>
          <w:tab w:val="right" w:pos="9213"/>
        </w:tabs>
        <w:suppressAutoHyphens/>
        <w:ind w:left="720"/>
        <w:rPr>
          <w:rFonts w:ascii="Palatino Linotype" w:hAnsi="Palatino Linotype"/>
          <w:b/>
          <w:sz w:val="24"/>
          <w:szCs w:val="24"/>
        </w:rPr>
      </w:pPr>
      <w:r w:rsidRPr="000E120B">
        <w:rPr>
          <w:rFonts w:ascii="Palatino Linotype" w:hAnsi="Palatino Linotype"/>
          <w:b/>
          <w:sz w:val="24"/>
          <w:szCs w:val="24"/>
        </w:rPr>
        <w:br w:type="page"/>
      </w:r>
      <w:r w:rsidRPr="00A54956">
        <w:rPr>
          <w:rFonts w:ascii="Palatino Linotype" w:hAnsi="Palatino Linotype"/>
          <w:b/>
          <w:sz w:val="24"/>
          <w:szCs w:val="24"/>
        </w:rPr>
        <w:lastRenderedPageBreak/>
        <w:t>Kommunikáció alapjai tantárgy</w:t>
      </w:r>
      <w:r w:rsidRPr="00A54956">
        <w:rPr>
          <w:rFonts w:ascii="Palatino Linotype" w:hAnsi="Palatino Linotype"/>
          <w:b/>
          <w:sz w:val="24"/>
          <w:szCs w:val="24"/>
        </w:rPr>
        <w:tab/>
      </w:r>
      <w:r w:rsidR="0012524F" w:rsidRPr="00A54956">
        <w:rPr>
          <w:rFonts w:ascii="Palatino Linotype" w:hAnsi="Palatino Linotype"/>
          <w:b/>
          <w:sz w:val="24"/>
          <w:szCs w:val="24"/>
        </w:rPr>
        <w:t>180 óra</w:t>
      </w:r>
    </w:p>
    <w:p w:rsidR="00A54956" w:rsidRPr="00A54956" w:rsidRDefault="00A54956" w:rsidP="00A54956">
      <w:pPr>
        <w:widowControl w:val="0"/>
        <w:tabs>
          <w:tab w:val="right" w:pos="9213"/>
        </w:tabs>
        <w:suppressAutoHyphens/>
        <w:ind w:left="720"/>
        <w:rPr>
          <w:rFonts w:ascii="Palatino Linotype" w:hAnsi="Palatino Linotype"/>
          <w:b/>
          <w:sz w:val="24"/>
          <w:szCs w:val="24"/>
        </w:rPr>
      </w:pPr>
    </w:p>
    <w:p w:rsidR="00C54502" w:rsidRPr="00A54956"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A tantárgy tanításának célja</w:t>
      </w:r>
    </w:p>
    <w:p w:rsidR="00C54502" w:rsidRDefault="00C54502" w:rsidP="00A54956">
      <w:pPr>
        <w:ind w:left="708"/>
        <w:jc w:val="both"/>
        <w:rPr>
          <w:rFonts w:ascii="Palatino Linotype" w:hAnsi="Palatino Linotype"/>
          <w:sz w:val="24"/>
          <w:szCs w:val="24"/>
        </w:rPr>
      </w:pPr>
      <w:r w:rsidRPr="00A54956">
        <w:rPr>
          <w:rFonts w:ascii="Palatino Linotype" w:hAnsi="Palatino Linotype"/>
          <w:sz w:val="24"/>
          <w:szCs w:val="24"/>
        </w:rPr>
        <w:t>A kommunikáció alapjai elméleti oktatás alapvető célja, hogy a tanulók elsajátítsák a kommunikáció különböző fajtáit, felismerjék azokat és annak megfelelően kezeljék. Legyenek tisztában a kommunikáció fontosságával, az ügyfelekre gyakorolt hatásának jelentőségével.  Képessé kell tenni a tanulókat arra, hogy a kommunikáció helyes megválasztásával hatékonyan végezzék munkájukat</w:t>
      </w:r>
    </w:p>
    <w:p w:rsidR="00A54956" w:rsidRPr="00A54956" w:rsidRDefault="00A54956" w:rsidP="00A54956">
      <w:pPr>
        <w:ind w:left="708"/>
        <w:jc w:val="both"/>
        <w:rPr>
          <w:rFonts w:ascii="Palatino Linotype" w:hAnsi="Palatino Linotype"/>
          <w:sz w:val="24"/>
          <w:szCs w:val="24"/>
        </w:rPr>
      </w:pPr>
    </w:p>
    <w:p w:rsidR="00C54502" w:rsidRPr="00A54956"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Kapcsolódó közismereti, szakmai tartalmak</w:t>
      </w:r>
    </w:p>
    <w:p w:rsidR="00C54502" w:rsidRDefault="00392642" w:rsidP="00A54956">
      <w:pPr>
        <w:widowControl w:val="0"/>
        <w:tabs>
          <w:tab w:val="right" w:pos="9213"/>
        </w:tabs>
        <w:suppressAutoHyphens/>
        <w:ind w:left="708"/>
        <w:rPr>
          <w:rFonts w:ascii="Palatino Linotype" w:hAnsi="Palatino Linotype"/>
          <w:sz w:val="24"/>
          <w:szCs w:val="24"/>
        </w:rPr>
      </w:pPr>
      <w:r w:rsidRPr="00A54956">
        <w:rPr>
          <w:rFonts w:ascii="Palatino Linotype" w:hAnsi="Palatino Linotype"/>
          <w:sz w:val="24"/>
          <w:szCs w:val="24"/>
        </w:rPr>
        <w:t>Magyar irodalom</w:t>
      </w:r>
      <w:r w:rsidR="00C74AF2" w:rsidRPr="00A54956">
        <w:rPr>
          <w:rFonts w:ascii="Palatino Linotype" w:hAnsi="Palatino Linotype"/>
          <w:sz w:val="24"/>
          <w:szCs w:val="24"/>
        </w:rPr>
        <w:t>, magyar nyelvtan</w:t>
      </w:r>
    </w:p>
    <w:p w:rsidR="00A54956" w:rsidRPr="00A54956" w:rsidRDefault="00A54956" w:rsidP="00A54956">
      <w:pPr>
        <w:widowControl w:val="0"/>
        <w:tabs>
          <w:tab w:val="right" w:pos="9213"/>
        </w:tabs>
        <w:suppressAutoHyphens/>
        <w:ind w:left="708"/>
        <w:rPr>
          <w:rFonts w:ascii="Palatino Linotype" w:hAnsi="Palatino Linotype"/>
          <w:b/>
          <w:sz w:val="24"/>
          <w:szCs w:val="24"/>
        </w:rPr>
      </w:pPr>
    </w:p>
    <w:p w:rsidR="00C54502"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 xml:space="preserve">Témakörök </w:t>
      </w:r>
    </w:p>
    <w:p w:rsidR="00A54956" w:rsidRPr="00A54956" w:rsidRDefault="00A54956" w:rsidP="00A54956">
      <w:pPr>
        <w:widowControl w:val="0"/>
        <w:tabs>
          <w:tab w:val="right" w:pos="9213"/>
        </w:tabs>
        <w:suppressAutoHyphens/>
        <w:ind w:left="1148"/>
        <w:rPr>
          <w:rFonts w:ascii="Palatino Linotype" w:hAnsi="Palatino Linotype"/>
          <w:b/>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jc w:val="both"/>
        <w:rPr>
          <w:rFonts w:ascii="Palatino Linotype" w:hAnsi="Palatino Linotype"/>
          <w:b/>
          <w:sz w:val="24"/>
          <w:szCs w:val="24"/>
        </w:rPr>
      </w:pPr>
      <w:r w:rsidRPr="00A54956">
        <w:rPr>
          <w:rFonts w:ascii="Palatino Linotype" w:hAnsi="Palatino Linotype"/>
          <w:b/>
          <w:sz w:val="24"/>
          <w:szCs w:val="24"/>
        </w:rPr>
        <w:t>Kommunikáció folyamata, fajtái, etikett és protokollszabályok</w:t>
      </w:r>
      <w:r w:rsidRPr="00A54956">
        <w:rPr>
          <w:rFonts w:ascii="Palatino Linotype" w:hAnsi="Palatino Linotype"/>
          <w:b/>
          <w:sz w:val="24"/>
          <w:szCs w:val="24"/>
        </w:rPr>
        <w:br/>
      </w:r>
      <w:r w:rsidRPr="00A54956">
        <w:rPr>
          <w:rFonts w:ascii="Palatino Linotype" w:hAnsi="Palatino Linotype"/>
          <w:b/>
          <w:sz w:val="24"/>
          <w:szCs w:val="24"/>
        </w:rPr>
        <w:tab/>
      </w:r>
      <w:r w:rsidRPr="00A54956">
        <w:rPr>
          <w:rFonts w:ascii="Palatino Linotype" w:hAnsi="Palatino Linotype"/>
          <w:b/>
          <w:sz w:val="24"/>
          <w:szCs w:val="24"/>
        </w:rPr>
        <w:tab/>
        <w:t xml:space="preserve"> </w:t>
      </w:r>
      <w:r w:rsidR="0012524F" w:rsidRPr="00A54956">
        <w:rPr>
          <w:rFonts w:ascii="Palatino Linotype" w:hAnsi="Palatino Linotype"/>
          <w:b/>
          <w:sz w:val="24"/>
          <w:szCs w:val="24"/>
        </w:rPr>
        <w:t>72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kommunikáció fogalma, fajtái.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szóbeli és írásbeli kommunikáció típusai.</w:t>
      </w:r>
    </w:p>
    <w:p w:rsidR="00F043D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nonverbális kommunikáció.</w:t>
      </w:r>
    </w:p>
    <w:p w:rsidR="00F043D2" w:rsidRPr="00A54956" w:rsidRDefault="00F043D2" w:rsidP="00A54956">
      <w:pPr>
        <w:ind w:left="1069"/>
        <w:jc w:val="both"/>
        <w:rPr>
          <w:rFonts w:ascii="Palatino Linotype" w:hAnsi="Palatino Linotype"/>
          <w:sz w:val="24"/>
          <w:szCs w:val="24"/>
        </w:rPr>
      </w:pPr>
      <w:r w:rsidRPr="00A54956">
        <w:rPr>
          <w:rFonts w:ascii="Palatino Linotype" w:hAnsi="Palatino Linotype"/>
          <w:sz w:val="24"/>
          <w:szCs w:val="24"/>
        </w:rPr>
        <w:t>Ko</w:t>
      </w:r>
      <w:r w:rsidR="004F6E8F" w:rsidRPr="00A54956">
        <w:rPr>
          <w:rFonts w:ascii="Palatino Linotype" w:hAnsi="Palatino Linotype"/>
          <w:sz w:val="24"/>
          <w:szCs w:val="24"/>
        </w:rPr>
        <w:t>mmunikációs stílusok, kommunikációs csatornák.</w:t>
      </w:r>
    </w:p>
    <w:p w:rsidR="00C74AF2" w:rsidRPr="00A54956" w:rsidRDefault="00C74AF2" w:rsidP="00A54956">
      <w:pPr>
        <w:ind w:left="1069"/>
        <w:jc w:val="both"/>
        <w:rPr>
          <w:rFonts w:ascii="Palatino Linotype" w:hAnsi="Palatino Linotype"/>
          <w:sz w:val="24"/>
          <w:szCs w:val="24"/>
        </w:rPr>
      </w:pPr>
      <w:r w:rsidRPr="00A54956">
        <w:rPr>
          <w:rFonts w:ascii="Palatino Linotype" w:hAnsi="Palatino Linotype"/>
          <w:sz w:val="24"/>
          <w:szCs w:val="24"/>
        </w:rPr>
        <w:t>Kommunikációs különbségek (kultúrák közötti, érzelmi, hatalmi, nemi, környezeti stb.)</w:t>
      </w:r>
    </w:p>
    <w:p w:rsidR="00F043D2" w:rsidRPr="00A54956" w:rsidRDefault="00F043D2" w:rsidP="00A54956">
      <w:pPr>
        <w:ind w:left="1069"/>
        <w:jc w:val="both"/>
        <w:rPr>
          <w:rFonts w:ascii="Palatino Linotype" w:hAnsi="Palatino Linotype"/>
          <w:sz w:val="24"/>
          <w:szCs w:val="24"/>
        </w:rPr>
      </w:pPr>
      <w:r w:rsidRPr="00A54956">
        <w:rPr>
          <w:rFonts w:ascii="Palatino Linotype" w:hAnsi="Palatino Linotype"/>
          <w:sz w:val="24"/>
          <w:szCs w:val="24"/>
        </w:rPr>
        <w:t xml:space="preserve">A kommunikáció szerepe a problémák feltárásában és megoldásában. </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konfliktusok és kezelési módjaik.</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kommunikáció folyamata és fajtái.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kommunikáció etikai és protokollszabályai.</w:t>
      </w:r>
    </w:p>
    <w:p w:rsidR="004F6E8F" w:rsidRPr="00A54956" w:rsidRDefault="004F6E8F" w:rsidP="00A54956">
      <w:pPr>
        <w:ind w:left="1069"/>
        <w:jc w:val="both"/>
        <w:rPr>
          <w:rFonts w:ascii="Palatino Linotype" w:hAnsi="Palatino Linotype"/>
          <w:sz w:val="24"/>
          <w:szCs w:val="24"/>
        </w:rPr>
      </w:pPr>
      <w:r w:rsidRPr="00A54956">
        <w:rPr>
          <w:rFonts w:ascii="Palatino Linotype" w:hAnsi="Palatino Linotype"/>
          <w:sz w:val="24"/>
          <w:szCs w:val="24"/>
        </w:rPr>
        <w:t>Tárgyalási technikák.</w:t>
      </w:r>
    </w:p>
    <w:p w:rsidR="004F6E8F" w:rsidRPr="00A54956" w:rsidRDefault="004F6E8F" w:rsidP="00A54956">
      <w:pPr>
        <w:ind w:left="1069"/>
        <w:jc w:val="both"/>
        <w:rPr>
          <w:rFonts w:ascii="Palatino Linotype" w:hAnsi="Palatino Linotype"/>
          <w:sz w:val="24"/>
          <w:szCs w:val="24"/>
        </w:rPr>
      </w:pPr>
      <w:r w:rsidRPr="00A54956">
        <w:rPr>
          <w:rFonts w:ascii="Palatino Linotype" w:hAnsi="Palatino Linotype"/>
          <w:sz w:val="24"/>
          <w:szCs w:val="24"/>
        </w:rPr>
        <w:t>Köszönés, megszólítás, kézfogás</w:t>
      </w:r>
    </w:p>
    <w:p w:rsidR="004F6E8F" w:rsidRPr="00A54956" w:rsidRDefault="004F6E8F" w:rsidP="00A54956">
      <w:pPr>
        <w:ind w:left="1069"/>
        <w:jc w:val="both"/>
        <w:rPr>
          <w:rFonts w:ascii="Palatino Linotype" w:hAnsi="Palatino Linotype"/>
          <w:sz w:val="24"/>
          <w:szCs w:val="24"/>
        </w:rPr>
      </w:pPr>
      <w:r w:rsidRPr="00A54956">
        <w:rPr>
          <w:rFonts w:ascii="Palatino Linotype" w:hAnsi="Palatino Linotype"/>
          <w:sz w:val="24"/>
          <w:szCs w:val="24"/>
        </w:rPr>
        <w:t>Bemutatkozás</w:t>
      </w:r>
    </w:p>
    <w:p w:rsidR="00861AD5" w:rsidRPr="00A54956" w:rsidRDefault="00861AD5" w:rsidP="00A54956">
      <w:pPr>
        <w:ind w:left="1069"/>
        <w:jc w:val="both"/>
        <w:rPr>
          <w:rFonts w:ascii="Palatino Linotype" w:hAnsi="Palatino Linotype"/>
          <w:sz w:val="24"/>
          <w:szCs w:val="24"/>
        </w:rPr>
      </w:pPr>
      <w:r w:rsidRPr="00A54956">
        <w:rPr>
          <w:rFonts w:ascii="Palatino Linotype" w:hAnsi="Palatino Linotype"/>
          <w:sz w:val="24"/>
          <w:szCs w:val="24"/>
        </w:rPr>
        <w:t xml:space="preserve">A kommunikációs zavarok fajtái. </w:t>
      </w:r>
    </w:p>
    <w:p w:rsidR="00861AD5" w:rsidRDefault="00861AD5" w:rsidP="00A54956">
      <w:pPr>
        <w:ind w:left="1069"/>
        <w:jc w:val="both"/>
        <w:rPr>
          <w:rFonts w:ascii="Palatino Linotype" w:hAnsi="Palatino Linotype"/>
          <w:sz w:val="24"/>
          <w:szCs w:val="24"/>
        </w:rPr>
      </w:pPr>
      <w:r w:rsidRPr="00A54956">
        <w:rPr>
          <w:rFonts w:ascii="Palatino Linotype" w:hAnsi="Palatino Linotype"/>
          <w:sz w:val="24"/>
          <w:szCs w:val="24"/>
        </w:rPr>
        <w:t>Tömegkommunikáció jellegzetességei</w:t>
      </w:r>
    </w:p>
    <w:p w:rsidR="00A54956" w:rsidRPr="00A54956" w:rsidRDefault="00A54956" w:rsidP="00A54956">
      <w:pPr>
        <w:ind w:left="1069"/>
        <w:jc w:val="both"/>
        <w:rPr>
          <w:rFonts w:ascii="Palatino Linotype" w:hAnsi="Palatino Linotype"/>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jc w:val="both"/>
        <w:rPr>
          <w:rFonts w:ascii="Palatino Linotype" w:hAnsi="Palatino Linotype"/>
          <w:b/>
          <w:sz w:val="24"/>
          <w:szCs w:val="24"/>
        </w:rPr>
      </w:pPr>
      <w:r w:rsidRPr="00A54956">
        <w:rPr>
          <w:rFonts w:ascii="Palatino Linotype" w:hAnsi="Palatino Linotype"/>
          <w:b/>
          <w:sz w:val="24"/>
          <w:szCs w:val="24"/>
        </w:rPr>
        <w:t>Nyelvhelyesség szóbeli és írásbeli elemei, nyelvhasználati szabál</w:t>
      </w:r>
      <w:r w:rsidR="00B80EF2" w:rsidRPr="00A54956">
        <w:rPr>
          <w:rFonts w:ascii="Palatino Linotype" w:hAnsi="Palatino Linotype"/>
          <w:b/>
          <w:sz w:val="24"/>
          <w:szCs w:val="24"/>
        </w:rPr>
        <w:t xml:space="preserve">yok </w:t>
      </w:r>
      <w:r w:rsidRPr="00A54956">
        <w:rPr>
          <w:rFonts w:ascii="Palatino Linotype" w:hAnsi="Palatino Linotype"/>
          <w:b/>
          <w:sz w:val="24"/>
          <w:szCs w:val="24"/>
        </w:rPr>
        <w:tab/>
      </w:r>
      <w:r w:rsidR="00B80EF2" w:rsidRPr="00A54956">
        <w:rPr>
          <w:rFonts w:ascii="Palatino Linotype" w:hAnsi="Palatino Linotype"/>
          <w:b/>
          <w:sz w:val="24"/>
          <w:szCs w:val="24"/>
        </w:rPr>
        <w:t>108</w:t>
      </w:r>
      <w:r w:rsidRPr="00A54956">
        <w:rPr>
          <w:rFonts w:ascii="Palatino Linotype" w:hAnsi="Palatino Linotype"/>
          <w:b/>
          <w:sz w:val="24"/>
          <w:szCs w:val="24"/>
        </w:rPr>
        <w:t xml:space="preserve">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Írásbeli és szóbeli kommunikációjában fokozottan ügyel a nyelvhelyességi és nyelvhasználati szabályok betartására.</w:t>
      </w:r>
    </w:p>
    <w:p w:rsidR="00B80EF2" w:rsidRPr="00A54956" w:rsidRDefault="00B80EF2" w:rsidP="00A54956">
      <w:pPr>
        <w:ind w:left="1069"/>
        <w:jc w:val="both"/>
        <w:rPr>
          <w:rFonts w:ascii="Palatino Linotype" w:hAnsi="Palatino Linotype"/>
          <w:sz w:val="24"/>
          <w:szCs w:val="24"/>
        </w:rPr>
      </w:pPr>
      <w:r w:rsidRPr="00A54956">
        <w:rPr>
          <w:rFonts w:ascii="Palatino Linotype" w:hAnsi="Palatino Linotype"/>
          <w:sz w:val="24"/>
          <w:szCs w:val="24"/>
        </w:rPr>
        <w:t>Alaktani, mondattani, jelentéstani szabályok.</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Olvasott</w:t>
      </w:r>
      <w:r w:rsidR="00B80EF2" w:rsidRPr="00A54956">
        <w:rPr>
          <w:rFonts w:ascii="Palatino Linotype" w:hAnsi="Palatino Linotype"/>
          <w:sz w:val="24"/>
          <w:szCs w:val="24"/>
        </w:rPr>
        <w:t>, hallott</w:t>
      </w:r>
      <w:r w:rsidRPr="00A54956">
        <w:rPr>
          <w:rFonts w:ascii="Palatino Linotype" w:hAnsi="Palatino Linotype"/>
          <w:sz w:val="24"/>
          <w:szCs w:val="24"/>
        </w:rPr>
        <w:t xml:space="preserve"> szakmai szöveg megértése.</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Hallott köznyelvi és szakmai szöveg megértése.</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helyes beszéd technikája.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 xml:space="preserve">Szóbeli megnyilvánulás (a szakmai beszéd). </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lastRenderedPageBreak/>
        <w:t>Szabályértelmezés, szabálykövető magatartás.</w:t>
      </w:r>
    </w:p>
    <w:p w:rsidR="004F6E8F" w:rsidRPr="00A54956" w:rsidRDefault="004F6E8F" w:rsidP="00A54956">
      <w:pPr>
        <w:ind w:left="1069"/>
        <w:jc w:val="both"/>
        <w:rPr>
          <w:rFonts w:ascii="Palatino Linotype" w:hAnsi="Palatino Linotype"/>
          <w:sz w:val="24"/>
          <w:szCs w:val="24"/>
        </w:rPr>
      </w:pPr>
    </w:p>
    <w:p w:rsidR="00C54502" w:rsidRPr="00FF24ED" w:rsidRDefault="00C54502" w:rsidP="00A54956">
      <w:pPr>
        <w:widowControl w:val="0"/>
        <w:numPr>
          <w:ilvl w:val="1"/>
          <w:numId w:val="20"/>
        </w:numPr>
        <w:tabs>
          <w:tab w:val="clear" w:pos="792"/>
          <w:tab w:val="num" w:pos="1152"/>
          <w:tab w:val="right" w:pos="9213"/>
        </w:tabs>
        <w:suppressAutoHyphens/>
        <w:ind w:left="1152"/>
        <w:rPr>
          <w:rFonts w:ascii="Palatino Linotype" w:hAnsi="Palatino Linotype"/>
          <w:b/>
          <w:i/>
          <w:sz w:val="24"/>
          <w:szCs w:val="24"/>
        </w:rPr>
      </w:pPr>
      <w:r w:rsidRPr="00FF24ED">
        <w:rPr>
          <w:rFonts w:ascii="Palatino Linotype" w:hAnsi="Palatino Linotype"/>
          <w:b/>
          <w:i/>
          <w:sz w:val="24"/>
          <w:szCs w:val="24"/>
        </w:rPr>
        <w:t xml:space="preserve">A képzés javasolt helyszíne </w:t>
      </w:r>
      <w:r w:rsidRPr="00FF24ED">
        <w:rPr>
          <w:rFonts w:ascii="Palatino Linotype" w:hAnsi="Palatino Linotype"/>
          <w:b/>
          <w:i/>
          <w:kern w:val="1"/>
          <w:sz w:val="24"/>
          <w:szCs w:val="24"/>
          <w:lang w:eastAsia="hi-IN" w:bidi="hi-IN"/>
        </w:rPr>
        <w:t>(ajánlás)</w:t>
      </w:r>
    </w:p>
    <w:p w:rsidR="00C54502" w:rsidRPr="00FF24ED" w:rsidRDefault="00C54502" w:rsidP="00A54956">
      <w:pPr>
        <w:ind w:left="720"/>
        <w:jc w:val="both"/>
        <w:rPr>
          <w:rFonts w:ascii="Palatino Linotype" w:hAnsi="Palatino Linotype"/>
          <w:i/>
          <w:sz w:val="24"/>
          <w:szCs w:val="24"/>
        </w:rPr>
      </w:pPr>
      <w:r w:rsidRPr="00FF24ED">
        <w:rPr>
          <w:rFonts w:ascii="Palatino Linotype" w:hAnsi="Palatino Linotype"/>
          <w:i/>
          <w:sz w:val="24"/>
          <w:szCs w:val="24"/>
        </w:rPr>
        <w:t xml:space="preserve">Tanterem </w:t>
      </w:r>
    </w:p>
    <w:p w:rsidR="00FF24ED" w:rsidRPr="00A54956" w:rsidRDefault="00FF24ED" w:rsidP="00A54956">
      <w:pPr>
        <w:ind w:left="720"/>
        <w:jc w:val="both"/>
        <w:rPr>
          <w:rFonts w:ascii="Palatino Linotype" w:hAnsi="Palatino Linotype"/>
          <w:sz w:val="24"/>
          <w:szCs w:val="24"/>
        </w:rPr>
      </w:pPr>
    </w:p>
    <w:p w:rsidR="00C54502" w:rsidRPr="00FF24ED" w:rsidRDefault="00C54502" w:rsidP="006E4896">
      <w:pPr>
        <w:widowControl w:val="0"/>
        <w:numPr>
          <w:ilvl w:val="1"/>
          <w:numId w:val="20"/>
        </w:numPr>
        <w:tabs>
          <w:tab w:val="clear" w:pos="792"/>
          <w:tab w:val="num" w:pos="1152"/>
          <w:tab w:val="right" w:pos="9213"/>
        </w:tabs>
        <w:suppressAutoHyphens/>
        <w:ind w:left="1152"/>
        <w:jc w:val="both"/>
        <w:rPr>
          <w:rFonts w:ascii="Palatino Linotype" w:hAnsi="Palatino Linotype"/>
          <w:b/>
          <w:bCs/>
          <w:i/>
          <w:sz w:val="24"/>
          <w:szCs w:val="24"/>
        </w:rPr>
      </w:pPr>
      <w:r w:rsidRPr="00FF24ED">
        <w:rPr>
          <w:rFonts w:ascii="Palatino Linotype" w:hAnsi="Palatino Linotype"/>
          <w:b/>
          <w:bCs/>
          <w:i/>
          <w:sz w:val="24"/>
          <w:szCs w:val="24"/>
        </w:rPr>
        <w:t xml:space="preserve">A </w:t>
      </w:r>
      <w:r w:rsidRPr="00FF24ED">
        <w:rPr>
          <w:rFonts w:ascii="Palatino Linotype" w:hAnsi="Palatino Linotype"/>
          <w:b/>
          <w:i/>
          <w:sz w:val="24"/>
          <w:szCs w:val="24"/>
        </w:rPr>
        <w:t>tantárgy</w:t>
      </w:r>
      <w:r w:rsidRPr="00FF24ED">
        <w:rPr>
          <w:rFonts w:ascii="Palatino Linotype" w:hAnsi="Palatino Linotype"/>
          <w:b/>
          <w:bCs/>
          <w:i/>
          <w:sz w:val="24"/>
          <w:szCs w:val="24"/>
        </w:rPr>
        <w:t xml:space="preserve"> elsajátítása során alkalmazható sajátos módszerek, tanulói tevékenységformák (ajánlás)</w:t>
      </w:r>
    </w:p>
    <w:p w:rsidR="00C74AF2" w:rsidRPr="00FF24ED" w:rsidRDefault="00C74AF2" w:rsidP="006E4896">
      <w:pPr>
        <w:widowControl w:val="0"/>
        <w:tabs>
          <w:tab w:val="right" w:pos="9213"/>
        </w:tabs>
        <w:suppressAutoHyphens/>
        <w:ind w:left="1152"/>
        <w:jc w:val="both"/>
        <w:rPr>
          <w:rFonts w:ascii="Palatino Linotype" w:hAnsi="Palatino Linotype"/>
          <w:b/>
          <w:bCs/>
          <w:i/>
          <w:sz w:val="24"/>
          <w:szCs w:val="24"/>
        </w:rPr>
      </w:pPr>
    </w:p>
    <w:p w:rsidR="002961BE" w:rsidRPr="00FF24ED" w:rsidRDefault="002961BE" w:rsidP="006E4896">
      <w:pPr>
        <w:pStyle w:val="Listaszerbekezds"/>
        <w:widowControl w:val="0"/>
        <w:numPr>
          <w:ilvl w:val="2"/>
          <w:numId w:val="20"/>
        </w:numPr>
        <w:tabs>
          <w:tab w:val="clear" w:pos="1440"/>
          <w:tab w:val="num" w:pos="1800"/>
        </w:tabs>
        <w:suppressAutoHyphens/>
        <w:spacing w:after="0"/>
        <w:ind w:left="1584"/>
        <w:jc w:val="both"/>
        <w:rPr>
          <w:rFonts w:ascii="Palatino Linotype" w:hAnsi="Palatino Linotype"/>
          <w:b/>
          <w:bCs/>
          <w:i/>
          <w:sz w:val="24"/>
          <w:szCs w:val="24"/>
        </w:rPr>
      </w:pPr>
      <w:r w:rsidRPr="00FF24E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61BE" w:rsidRPr="00096F1D" w:rsidTr="0075073E">
        <w:trPr>
          <w:jc w:val="center"/>
        </w:trPr>
        <w:tc>
          <w:tcPr>
            <w:tcW w:w="994"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jc w:val="center"/>
        </w:trPr>
        <w:tc>
          <w:tcPr>
            <w:tcW w:w="994" w:type="dxa"/>
            <w:vMerge/>
            <w:vAlign w:val="center"/>
          </w:tcPr>
          <w:p w:rsidR="002961BE" w:rsidRPr="00096F1D" w:rsidRDefault="002961BE" w:rsidP="00186A22">
            <w:pPr>
              <w:jc w:val="center"/>
              <w:rPr>
                <w:rFonts w:ascii="Palatino Linotype" w:hAnsi="Palatino Linotype"/>
                <w:b/>
                <w:sz w:val="20"/>
                <w:szCs w:val="20"/>
              </w:rPr>
            </w:pPr>
          </w:p>
        </w:tc>
        <w:tc>
          <w:tcPr>
            <w:tcW w:w="2800" w:type="dxa"/>
            <w:vMerge/>
            <w:vAlign w:val="center"/>
          </w:tcPr>
          <w:p w:rsidR="002961BE" w:rsidRPr="00096F1D" w:rsidRDefault="002961BE" w:rsidP="00186A22">
            <w:pPr>
              <w:rPr>
                <w:rFonts w:ascii="Palatino Linotype" w:hAnsi="Palatino Linotype"/>
                <w:b/>
                <w:sz w:val="20"/>
                <w:szCs w:val="20"/>
              </w:rPr>
            </w:pP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Pr="00A54956" w:rsidRDefault="002961BE" w:rsidP="00A54956">
      <w:pPr>
        <w:pStyle w:val="Listaszerbekezds"/>
        <w:widowControl w:val="0"/>
        <w:suppressAutoHyphens/>
        <w:spacing w:after="0" w:line="240" w:lineRule="auto"/>
        <w:ind w:left="720"/>
        <w:jc w:val="both"/>
        <w:rPr>
          <w:rFonts w:ascii="Palatino Linotype" w:hAnsi="Palatino Linotype"/>
          <w:b/>
          <w:bCs/>
          <w:i/>
          <w:kern w:val="1"/>
          <w:sz w:val="24"/>
          <w:lang w:eastAsia="hi-IN" w:bidi="hi-IN"/>
        </w:rPr>
      </w:pPr>
    </w:p>
    <w:p w:rsidR="002961BE" w:rsidRPr="00A54956" w:rsidRDefault="002961BE" w:rsidP="006E4896">
      <w:pPr>
        <w:pStyle w:val="Listaszerbekezds"/>
        <w:widowControl w:val="0"/>
        <w:numPr>
          <w:ilvl w:val="2"/>
          <w:numId w:val="20"/>
        </w:numPr>
        <w:tabs>
          <w:tab w:val="clear" w:pos="1440"/>
          <w:tab w:val="num" w:pos="1800"/>
        </w:tabs>
        <w:suppressAutoHyphens/>
        <w:spacing w:after="0"/>
        <w:ind w:left="1584"/>
        <w:jc w:val="both"/>
        <w:rPr>
          <w:rFonts w:ascii="Palatino Linotype" w:hAnsi="Palatino Linotype"/>
          <w:b/>
          <w:bCs/>
          <w:i/>
          <w:sz w:val="24"/>
        </w:rPr>
      </w:pPr>
      <w:r w:rsidRPr="00A54956">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61BE" w:rsidRPr="00096F1D" w:rsidTr="0075073E">
        <w:trPr>
          <w:cantSplit/>
          <w:trHeight w:val="921"/>
          <w:jc w:val="center"/>
        </w:trPr>
        <w:tc>
          <w:tcPr>
            <w:tcW w:w="828"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cantSplit/>
          <w:trHeight w:val="1076"/>
          <w:jc w:val="center"/>
        </w:trPr>
        <w:tc>
          <w:tcPr>
            <w:tcW w:w="828" w:type="dxa"/>
            <w:vMerge/>
            <w:vAlign w:val="center"/>
          </w:tcPr>
          <w:p w:rsidR="002961BE" w:rsidRPr="00096F1D" w:rsidRDefault="002961BE" w:rsidP="00186A22">
            <w:pPr>
              <w:jc w:val="center"/>
              <w:rPr>
                <w:rFonts w:ascii="Palatino Linotype" w:hAnsi="Palatino Linotype"/>
                <w:b/>
                <w:sz w:val="20"/>
                <w:szCs w:val="20"/>
              </w:rPr>
            </w:pPr>
          </w:p>
        </w:tc>
        <w:tc>
          <w:tcPr>
            <w:tcW w:w="3621" w:type="dxa"/>
            <w:vMerge/>
            <w:vAlign w:val="center"/>
          </w:tcPr>
          <w:p w:rsidR="002961BE" w:rsidRPr="00096F1D" w:rsidRDefault="002961BE" w:rsidP="00186A22">
            <w:pPr>
              <w:rPr>
                <w:rFonts w:ascii="Palatino Linotype" w:hAnsi="Palatino Linotype"/>
                <w:b/>
                <w:sz w:val="20"/>
                <w:szCs w:val="20"/>
              </w:rPr>
            </w:pPr>
          </w:p>
        </w:tc>
        <w:tc>
          <w:tcPr>
            <w:tcW w:w="809"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2961BE" w:rsidRPr="00096F1D" w:rsidRDefault="002961BE" w:rsidP="00186A22">
            <w:pPr>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Olvasott szöveg önálló feldolgozása</w:t>
            </w:r>
          </w:p>
        </w:tc>
        <w:tc>
          <w:tcPr>
            <w:tcW w:w="80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C74AF2" w:rsidP="00186A22">
            <w:pPr>
              <w:jc w:val="center"/>
              <w:rPr>
                <w:rFonts w:ascii="Palatino Linotype" w:hAnsi="Palatino Linotype"/>
                <w:sz w:val="20"/>
                <w:szCs w:val="20"/>
              </w:rPr>
            </w:pPr>
            <w:r>
              <w:rPr>
                <w:rFonts w:ascii="Palatino Linotype" w:hAnsi="Palatino Linotype"/>
                <w:sz w:val="20"/>
                <w:szCs w:val="20"/>
              </w:rPr>
              <w:t>Speciális írásos anyagból</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Olvasott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C74AF2" w:rsidP="00C74AF2">
            <w:pPr>
              <w:jc w:val="center"/>
              <w:rPr>
                <w:rFonts w:ascii="Palatino Linotype" w:hAnsi="Palatino Linotype"/>
                <w:sz w:val="20"/>
                <w:szCs w:val="20"/>
              </w:rPr>
            </w:pPr>
            <w:r>
              <w:rPr>
                <w:rFonts w:ascii="Palatino Linotype" w:hAnsi="Palatino Linotype"/>
                <w:sz w:val="20"/>
                <w:szCs w:val="20"/>
              </w:rPr>
              <w:t>Speciális írásos anyagból</w:t>
            </w:r>
            <w:r w:rsidRPr="00096F1D">
              <w:rPr>
                <w:rFonts w:ascii="Palatino Linotype" w:hAnsi="Palatino Linotype"/>
                <w:sz w:val="20"/>
                <w:szCs w:val="20"/>
              </w:rPr>
              <w:t xml:space="preserve"> </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Olvasott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C74AF2" w:rsidP="00C74AF2">
            <w:pPr>
              <w:jc w:val="center"/>
              <w:rPr>
                <w:rFonts w:ascii="Palatino Linotype" w:hAnsi="Palatino Linotype"/>
                <w:sz w:val="20"/>
                <w:szCs w:val="20"/>
              </w:rPr>
            </w:pPr>
            <w:r>
              <w:rPr>
                <w:rFonts w:ascii="Palatino Linotype" w:hAnsi="Palatino Linotype"/>
                <w:sz w:val="20"/>
                <w:szCs w:val="20"/>
              </w:rPr>
              <w:t>Speciális írásos anyagból</w:t>
            </w:r>
            <w:r w:rsidRPr="00096F1D">
              <w:rPr>
                <w:rFonts w:ascii="Palatino Linotype" w:hAnsi="Palatino Linotype"/>
                <w:sz w:val="20"/>
                <w:szCs w:val="20"/>
              </w:rPr>
              <w:t xml:space="preserve"> </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lastRenderedPageBreak/>
              <w:t>1.5.</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1.7.</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2.</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D34FBC" w:rsidP="00186A22">
            <w:pPr>
              <w:jc w:val="center"/>
              <w:rPr>
                <w:rFonts w:ascii="Palatino Linotype" w:hAnsi="Palatino Linotype"/>
                <w:sz w:val="20"/>
                <w:szCs w:val="20"/>
              </w:rPr>
            </w:pPr>
            <w:r>
              <w:rPr>
                <w:rFonts w:ascii="Palatino Linotype" w:hAnsi="Palatino Linotype"/>
                <w:sz w:val="20"/>
                <w:szCs w:val="20"/>
              </w:rPr>
              <w:t>2.5</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Tapasztalatok utólagos ismertetése szóban</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FF24ED" w:rsidRDefault="00FF24ED" w:rsidP="00FF24ED">
      <w:pPr>
        <w:widowControl w:val="0"/>
        <w:tabs>
          <w:tab w:val="right" w:pos="9213"/>
        </w:tabs>
        <w:suppressAutoHyphens/>
        <w:ind w:left="1152"/>
        <w:rPr>
          <w:rFonts w:ascii="Palatino Linotype" w:hAnsi="Palatino Linotype"/>
          <w:b/>
          <w:bCs/>
          <w:sz w:val="24"/>
          <w:szCs w:val="24"/>
        </w:rPr>
      </w:pPr>
    </w:p>
    <w:p w:rsidR="00FF24ED" w:rsidRDefault="00FF24ED" w:rsidP="00FF24ED">
      <w:pPr>
        <w:widowControl w:val="0"/>
        <w:tabs>
          <w:tab w:val="right" w:pos="9213"/>
        </w:tabs>
        <w:suppressAutoHyphens/>
        <w:ind w:left="1152"/>
        <w:rPr>
          <w:rFonts w:ascii="Palatino Linotype" w:hAnsi="Palatino Linotype"/>
          <w:b/>
          <w:bCs/>
          <w:sz w:val="24"/>
          <w:szCs w:val="24"/>
        </w:rPr>
      </w:pPr>
    </w:p>
    <w:p w:rsidR="00C54502" w:rsidRPr="000E120B" w:rsidRDefault="00C54502" w:rsidP="0075073E">
      <w:pPr>
        <w:widowControl w:val="0"/>
        <w:numPr>
          <w:ilvl w:val="1"/>
          <w:numId w:val="20"/>
        </w:numPr>
        <w:tabs>
          <w:tab w:val="clear" w:pos="792"/>
          <w:tab w:val="num" w:pos="1152"/>
          <w:tab w:val="right" w:pos="9213"/>
        </w:tabs>
        <w:suppressAutoHyphens/>
        <w:ind w:left="1152"/>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C54502" w:rsidRPr="00A54956" w:rsidRDefault="00FC43A1" w:rsidP="00A54956">
      <w:pPr>
        <w:ind w:left="720"/>
        <w:jc w:val="both"/>
        <w:rPr>
          <w:rFonts w:ascii="Palatino Linotype" w:hAnsi="Palatino Linotype"/>
          <w:sz w:val="24"/>
        </w:rPr>
      </w:pPr>
      <w:r w:rsidRPr="00A54956">
        <w:rPr>
          <w:rFonts w:ascii="Palatino Linotype" w:hAnsi="Palatino Linotype"/>
          <w:sz w:val="24"/>
        </w:rPr>
        <w:t xml:space="preserve">A nemzeti köznevelésről szóló 2011. évi CXC. </w:t>
      </w:r>
      <w:r w:rsidR="005F4891">
        <w:rPr>
          <w:rFonts w:ascii="Palatino Linotype" w:hAnsi="Palatino Linotype"/>
          <w:sz w:val="24"/>
        </w:rPr>
        <w:t>törvény</w:t>
      </w:r>
      <w:r w:rsidRPr="00A54956">
        <w:rPr>
          <w:rFonts w:ascii="Palatino Linotype" w:hAnsi="Palatino Linotype"/>
          <w:sz w:val="24"/>
        </w:rPr>
        <w:t xml:space="preserve"> 54. § (2) a) pontja szerinti értékeléssel.</w:t>
      </w:r>
    </w:p>
    <w:p w:rsidR="00861AD5" w:rsidRDefault="00861AD5" w:rsidP="0075073E">
      <w:pPr>
        <w:ind w:left="1069"/>
        <w:jc w:val="both"/>
        <w:rPr>
          <w:rFonts w:ascii="Palatino Linotype" w:hAnsi="Palatino Linotype"/>
        </w:rPr>
      </w:pPr>
    </w:p>
    <w:p w:rsidR="00A54956" w:rsidRPr="00A3478E" w:rsidRDefault="00A54956" w:rsidP="0075073E">
      <w:pPr>
        <w:ind w:left="1069"/>
        <w:jc w:val="both"/>
        <w:rPr>
          <w:rFonts w:ascii="Palatino Linotype" w:hAnsi="Palatino Linotype"/>
        </w:rPr>
      </w:pPr>
    </w:p>
    <w:p w:rsidR="00C54502" w:rsidRDefault="00C54502" w:rsidP="00A54956">
      <w:pPr>
        <w:widowControl w:val="0"/>
        <w:numPr>
          <w:ilvl w:val="0"/>
          <w:numId w:val="20"/>
        </w:numPr>
        <w:tabs>
          <w:tab w:val="clear" w:pos="360"/>
          <w:tab w:val="num" w:pos="720"/>
          <w:tab w:val="right" w:pos="9213"/>
        </w:tabs>
        <w:suppressAutoHyphens/>
        <w:ind w:left="720"/>
        <w:rPr>
          <w:rFonts w:ascii="Palatino Linotype" w:hAnsi="Palatino Linotype"/>
          <w:b/>
          <w:sz w:val="24"/>
          <w:szCs w:val="24"/>
        </w:rPr>
      </w:pPr>
      <w:r w:rsidRPr="00A54956">
        <w:rPr>
          <w:rFonts w:ascii="Palatino Linotype" w:hAnsi="Palatino Linotype"/>
          <w:b/>
          <w:sz w:val="24"/>
          <w:szCs w:val="24"/>
        </w:rPr>
        <w:t>Üzleti kommunikáció gyakorlat tantárgy</w:t>
      </w:r>
      <w:r w:rsidRPr="00A54956">
        <w:rPr>
          <w:rFonts w:ascii="Palatino Linotype" w:hAnsi="Palatino Linotype"/>
          <w:b/>
          <w:sz w:val="24"/>
          <w:szCs w:val="24"/>
        </w:rPr>
        <w:tab/>
      </w:r>
      <w:r w:rsidR="00861AD5" w:rsidRPr="00A54956">
        <w:rPr>
          <w:rFonts w:ascii="Palatino Linotype" w:hAnsi="Palatino Linotype"/>
          <w:b/>
          <w:sz w:val="24"/>
          <w:szCs w:val="24"/>
        </w:rPr>
        <w:t>36 óra</w:t>
      </w:r>
    </w:p>
    <w:p w:rsidR="00A54956" w:rsidRPr="00A54956" w:rsidRDefault="00A54956" w:rsidP="00A54956">
      <w:pPr>
        <w:widowControl w:val="0"/>
        <w:tabs>
          <w:tab w:val="right" w:pos="9213"/>
        </w:tabs>
        <w:suppressAutoHyphens/>
        <w:ind w:left="720"/>
        <w:rPr>
          <w:rFonts w:ascii="Palatino Linotype" w:hAnsi="Palatino Linotype"/>
          <w:b/>
          <w:sz w:val="24"/>
          <w:szCs w:val="24"/>
        </w:rPr>
      </w:pPr>
    </w:p>
    <w:p w:rsidR="00C54502" w:rsidRPr="00A54956"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A tantárgy tanításának célja</w:t>
      </w:r>
    </w:p>
    <w:p w:rsidR="00C54502" w:rsidRDefault="00C54502" w:rsidP="00A54956">
      <w:pPr>
        <w:ind w:left="708"/>
        <w:jc w:val="both"/>
        <w:rPr>
          <w:rFonts w:ascii="Palatino Linotype" w:hAnsi="Palatino Linotype"/>
          <w:sz w:val="24"/>
          <w:szCs w:val="24"/>
        </w:rPr>
      </w:pPr>
      <w:r w:rsidRPr="00A54956">
        <w:rPr>
          <w:rFonts w:ascii="Palatino Linotype" w:hAnsi="Palatino Linotype"/>
          <w:sz w:val="24"/>
          <w:szCs w:val="24"/>
        </w:rPr>
        <w:t>Az Üzleti kommunikáció gyakorlat célja, a hallgatók felkészítése a saját és a vállalat érdekeinek érvényesítésére, ehhez szükséges alapfogalmak és alapkészségek megtanítása, a sikeres tárgyalás "kellékeinek" megismertetése, alkalmazásának gyakoroltatása.</w:t>
      </w:r>
    </w:p>
    <w:p w:rsidR="00A54956" w:rsidRPr="00A54956" w:rsidRDefault="00A54956" w:rsidP="00A54956">
      <w:pPr>
        <w:ind w:left="708"/>
        <w:jc w:val="both"/>
        <w:rPr>
          <w:rFonts w:ascii="Palatino Linotype" w:hAnsi="Palatino Linotype"/>
          <w:sz w:val="24"/>
          <w:szCs w:val="24"/>
        </w:rPr>
      </w:pPr>
    </w:p>
    <w:p w:rsidR="00C54502" w:rsidRPr="00A54956"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Kapcsolódó közismereti, szakmai tartalmak</w:t>
      </w:r>
    </w:p>
    <w:p w:rsidR="00C54502" w:rsidRDefault="00392642" w:rsidP="00A54956">
      <w:pPr>
        <w:widowControl w:val="0"/>
        <w:tabs>
          <w:tab w:val="right" w:pos="9213"/>
        </w:tabs>
        <w:suppressAutoHyphens/>
        <w:ind w:left="708"/>
        <w:jc w:val="both"/>
        <w:rPr>
          <w:rFonts w:ascii="Palatino Linotype" w:hAnsi="Palatino Linotype"/>
          <w:sz w:val="24"/>
          <w:szCs w:val="24"/>
        </w:rPr>
      </w:pPr>
      <w:r w:rsidRPr="00A54956">
        <w:rPr>
          <w:rFonts w:ascii="Palatino Linotype" w:hAnsi="Palatino Linotype"/>
          <w:sz w:val="24"/>
          <w:szCs w:val="24"/>
        </w:rPr>
        <w:t>Magyar irodalaom</w:t>
      </w:r>
    </w:p>
    <w:p w:rsidR="00A54956" w:rsidRPr="00A54956" w:rsidRDefault="00A54956" w:rsidP="00A54956">
      <w:pPr>
        <w:widowControl w:val="0"/>
        <w:tabs>
          <w:tab w:val="right" w:pos="9213"/>
        </w:tabs>
        <w:suppressAutoHyphens/>
        <w:ind w:left="708"/>
        <w:jc w:val="both"/>
        <w:rPr>
          <w:rFonts w:ascii="Palatino Linotype" w:hAnsi="Palatino Linotype"/>
          <w:b/>
          <w:sz w:val="24"/>
          <w:szCs w:val="24"/>
        </w:rPr>
      </w:pPr>
    </w:p>
    <w:p w:rsidR="00C54502" w:rsidRDefault="00C54502" w:rsidP="00A54956">
      <w:pPr>
        <w:widowControl w:val="0"/>
        <w:numPr>
          <w:ilvl w:val="1"/>
          <w:numId w:val="20"/>
        </w:numPr>
        <w:tabs>
          <w:tab w:val="clear" w:pos="792"/>
          <w:tab w:val="num" w:pos="1152"/>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Témakörök és elemeik</w:t>
      </w:r>
    </w:p>
    <w:p w:rsidR="00A54956" w:rsidRPr="00A54956" w:rsidRDefault="00A54956" w:rsidP="00A54956">
      <w:pPr>
        <w:widowControl w:val="0"/>
        <w:tabs>
          <w:tab w:val="right" w:pos="9213"/>
        </w:tabs>
        <w:suppressAutoHyphens/>
        <w:ind w:left="1148"/>
        <w:rPr>
          <w:rFonts w:ascii="Palatino Linotype" w:hAnsi="Palatino Linotype"/>
          <w:b/>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Üzleti nyelvi kultúra</w:t>
      </w:r>
      <w:r w:rsidRPr="00A54956">
        <w:rPr>
          <w:rFonts w:ascii="Palatino Linotype" w:hAnsi="Palatino Linotype"/>
          <w:b/>
          <w:sz w:val="24"/>
          <w:szCs w:val="24"/>
        </w:rPr>
        <w:tab/>
      </w:r>
      <w:r w:rsidR="00861AD5" w:rsidRPr="00A54956">
        <w:rPr>
          <w:rFonts w:ascii="Palatino Linotype" w:hAnsi="Palatino Linotype"/>
          <w:b/>
          <w:sz w:val="24"/>
          <w:szCs w:val="24"/>
        </w:rPr>
        <w:t>18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Az Üzleti kommunikáció gyakorlat fajtái.</w:t>
      </w:r>
    </w:p>
    <w:p w:rsidR="00D34FBC" w:rsidRPr="00A54956" w:rsidRDefault="00D34FBC" w:rsidP="00A54956">
      <w:pPr>
        <w:ind w:left="1069"/>
        <w:jc w:val="both"/>
        <w:rPr>
          <w:rFonts w:ascii="Palatino Linotype" w:hAnsi="Palatino Linotype"/>
          <w:sz w:val="24"/>
          <w:szCs w:val="24"/>
        </w:rPr>
      </w:pPr>
      <w:r w:rsidRPr="00A54956">
        <w:rPr>
          <w:rFonts w:ascii="Palatino Linotype" w:hAnsi="Palatino Linotype"/>
          <w:sz w:val="24"/>
          <w:szCs w:val="24"/>
        </w:rPr>
        <w:t>Kommunikáció fogalma, fajtái, típusai.</w:t>
      </w:r>
    </w:p>
    <w:p w:rsidR="00D34FBC" w:rsidRPr="00A54956" w:rsidRDefault="00D34FBC" w:rsidP="00A54956">
      <w:pPr>
        <w:ind w:left="1069"/>
        <w:jc w:val="both"/>
        <w:rPr>
          <w:rFonts w:ascii="Palatino Linotype" w:hAnsi="Palatino Linotype"/>
          <w:sz w:val="24"/>
          <w:szCs w:val="24"/>
        </w:rPr>
      </w:pPr>
      <w:r w:rsidRPr="00A54956">
        <w:rPr>
          <w:rFonts w:ascii="Palatino Linotype" w:hAnsi="Palatino Linotype"/>
          <w:sz w:val="24"/>
          <w:szCs w:val="24"/>
        </w:rPr>
        <w:t>Helyzetfelismerés</w:t>
      </w:r>
    </w:p>
    <w:p w:rsidR="00D34FBC" w:rsidRPr="00A54956" w:rsidRDefault="00D34FBC" w:rsidP="00A54956">
      <w:pPr>
        <w:ind w:left="1069"/>
        <w:jc w:val="both"/>
        <w:rPr>
          <w:rFonts w:ascii="Palatino Linotype" w:hAnsi="Palatino Linotype"/>
          <w:sz w:val="24"/>
          <w:szCs w:val="24"/>
        </w:rPr>
      </w:pPr>
      <w:r w:rsidRPr="00A54956">
        <w:rPr>
          <w:rFonts w:ascii="Palatino Linotype" w:hAnsi="Palatino Linotype"/>
          <w:sz w:val="24"/>
          <w:szCs w:val="24"/>
        </w:rPr>
        <w:lastRenderedPageBreak/>
        <w:t>Üzleti kommunikációs technikák alkalmazása.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tárgyalás előkészítése, lebonyolítása.</w:t>
      </w:r>
    </w:p>
    <w:p w:rsidR="00C54502" w:rsidRDefault="00C54502" w:rsidP="00A54956">
      <w:pPr>
        <w:ind w:left="1069"/>
        <w:jc w:val="both"/>
        <w:rPr>
          <w:rFonts w:ascii="Palatino Linotype" w:hAnsi="Palatino Linotype"/>
          <w:sz w:val="24"/>
          <w:szCs w:val="24"/>
        </w:rPr>
      </w:pPr>
      <w:r w:rsidRPr="00A54956">
        <w:rPr>
          <w:rFonts w:ascii="Palatino Linotype" w:hAnsi="Palatino Linotype"/>
          <w:sz w:val="24"/>
          <w:szCs w:val="24"/>
        </w:rPr>
        <w:t>Tárgyalástechnika.</w:t>
      </w:r>
    </w:p>
    <w:p w:rsidR="004E63F9" w:rsidRPr="00A54956" w:rsidRDefault="004E63F9" w:rsidP="00A54956">
      <w:pPr>
        <w:ind w:left="1069"/>
        <w:jc w:val="both"/>
        <w:rPr>
          <w:rFonts w:ascii="Palatino Linotype" w:hAnsi="Palatino Linotype"/>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Üzleti magatartás, társalgási protokoll</w:t>
      </w:r>
      <w:r w:rsidRPr="00A54956">
        <w:rPr>
          <w:rFonts w:ascii="Palatino Linotype" w:hAnsi="Palatino Linotype"/>
          <w:b/>
          <w:sz w:val="24"/>
          <w:szCs w:val="24"/>
        </w:rPr>
        <w:tab/>
      </w:r>
      <w:r w:rsidR="00861AD5" w:rsidRPr="00A54956">
        <w:rPr>
          <w:rFonts w:ascii="Palatino Linotype" w:hAnsi="Palatino Linotype"/>
          <w:b/>
          <w:sz w:val="24"/>
          <w:szCs w:val="24"/>
        </w:rPr>
        <w:t>9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Az üzleti magatartás és protokoll előírásai.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Az üzleti etikett szabályai.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Viselkedéskultúra jellemzői.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Kommunikációs különbségek típusai, fajtái, jellegzetességei.</w:t>
      </w:r>
    </w:p>
    <w:p w:rsidR="00C54502" w:rsidRDefault="00C54502" w:rsidP="00A54956">
      <w:pPr>
        <w:ind w:left="1069"/>
        <w:jc w:val="both"/>
        <w:rPr>
          <w:rFonts w:ascii="Palatino Linotype" w:hAnsi="Palatino Linotype"/>
          <w:sz w:val="24"/>
          <w:szCs w:val="24"/>
        </w:rPr>
      </w:pPr>
      <w:r w:rsidRPr="00A54956">
        <w:rPr>
          <w:rFonts w:ascii="Palatino Linotype" w:hAnsi="Palatino Linotype"/>
          <w:sz w:val="24"/>
          <w:szCs w:val="24"/>
        </w:rPr>
        <w:t>Telefonos kapcsolattartás.</w:t>
      </w:r>
    </w:p>
    <w:p w:rsidR="00A54956" w:rsidRPr="00A54956" w:rsidRDefault="00A54956" w:rsidP="00A54956">
      <w:pPr>
        <w:ind w:left="1069"/>
        <w:jc w:val="both"/>
        <w:rPr>
          <w:rFonts w:ascii="Palatino Linotype" w:hAnsi="Palatino Linotype"/>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A viselkedéskultúra szabályai</w:t>
      </w:r>
      <w:r w:rsidRPr="00A54956">
        <w:rPr>
          <w:rFonts w:ascii="Palatino Linotype" w:hAnsi="Palatino Linotype"/>
          <w:b/>
          <w:sz w:val="24"/>
          <w:szCs w:val="24"/>
        </w:rPr>
        <w:tab/>
      </w:r>
      <w:r w:rsidR="00861AD5" w:rsidRPr="00A54956">
        <w:rPr>
          <w:rFonts w:ascii="Palatino Linotype" w:hAnsi="Palatino Linotype"/>
          <w:b/>
          <w:sz w:val="24"/>
          <w:szCs w:val="24"/>
        </w:rPr>
        <w:t>9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viselkedéskultúra alapszabályai.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Az üzleti magatartás és protokoll előírásai.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Az irodai munka etikai szabályai.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munkahelyi kapcsolatok (felettessel, munkatárssal, ügyfelekkel).</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munkahelyi viselkedés alapnormái.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munkahelyi konfliktusok és kezelési módjaik.</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Ügyféltípusok, ügyfélkapcsolatok kezelésének módjai.</w:t>
      </w:r>
    </w:p>
    <w:p w:rsidR="00861AD5" w:rsidRPr="00A54956" w:rsidRDefault="00861AD5" w:rsidP="00A54956">
      <w:pPr>
        <w:ind w:left="1069"/>
        <w:jc w:val="both"/>
        <w:rPr>
          <w:rFonts w:ascii="Palatino Linotype" w:hAnsi="Palatino Linotype"/>
          <w:sz w:val="24"/>
          <w:szCs w:val="24"/>
        </w:rPr>
      </w:pPr>
    </w:p>
    <w:p w:rsidR="00C54502" w:rsidRPr="00FF24ED" w:rsidRDefault="00C54502" w:rsidP="00A54956">
      <w:pPr>
        <w:widowControl w:val="0"/>
        <w:numPr>
          <w:ilvl w:val="1"/>
          <w:numId w:val="20"/>
        </w:numPr>
        <w:tabs>
          <w:tab w:val="clear" w:pos="792"/>
          <w:tab w:val="num" w:pos="1152"/>
          <w:tab w:val="right" w:pos="9213"/>
        </w:tabs>
        <w:suppressAutoHyphens/>
        <w:ind w:left="1152"/>
        <w:rPr>
          <w:rFonts w:ascii="Palatino Linotype" w:hAnsi="Palatino Linotype"/>
          <w:b/>
          <w:i/>
          <w:sz w:val="24"/>
          <w:szCs w:val="24"/>
        </w:rPr>
      </w:pPr>
      <w:r w:rsidRPr="00FF24ED">
        <w:rPr>
          <w:rFonts w:ascii="Palatino Linotype" w:hAnsi="Palatino Linotype"/>
          <w:b/>
          <w:i/>
          <w:sz w:val="24"/>
          <w:szCs w:val="24"/>
        </w:rPr>
        <w:t xml:space="preserve">A képzés javasolt helyszíne </w:t>
      </w:r>
      <w:r w:rsidRPr="00FF24ED">
        <w:rPr>
          <w:rFonts w:ascii="Palatino Linotype" w:hAnsi="Palatino Linotype"/>
          <w:b/>
          <w:i/>
          <w:kern w:val="1"/>
          <w:sz w:val="24"/>
          <w:szCs w:val="24"/>
          <w:lang w:eastAsia="hi-IN" w:bidi="hi-IN"/>
        </w:rPr>
        <w:t>(ajánlás)</w:t>
      </w:r>
    </w:p>
    <w:p w:rsidR="00C54502" w:rsidRPr="00FF24ED" w:rsidRDefault="00C54502" w:rsidP="00A54956">
      <w:pPr>
        <w:ind w:left="720"/>
        <w:jc w:val="both"/>
        <w:rPr>
          <w:rFonts w:ascii="Palatino Linotype" w:hAnsi="Palatino Linotype"/>
          <w:i/>
          <w:sz w:val="24"/>
          <w:szCs w:val="24"/>
        </w:rPr>
      </w:pPr>
      <w:r w:rsidRPr="00FF24ED">
        <w:rPr>
          <w:rFonts w:ascii="Palatino Linotype" w:hAnsi="Palatino Linotype"/>
          <w:i/>
          <w:sz w:val="24"/>
          <w:szCs w:val="24"/>
        </w:rPr>
        <w:t>Tanterem és/vagy szakmaspecifikus tanműhely vagy szakmaspecifikus gazdálkodó szervezetnél</w:t>
      </w:r>
    </w:p>
    <w:p w:rsidR="00A54956" w:rsidRPr="00A54956" w:rsidRDefault="00A54956" w:rsidP="00A54956">
      <w:pPr>
        <w:ind w:left="720"/>
        <w:jc w:val="both"/>
        <w:rPr>
          <w:rFonts w:ascii="Palatino Linotype" w:hAnsi="Palatino Linotype"/>
          <w:sz w:val="24"/>
          <w:szCs w:val="24"/>
        </w:rPr>
      </w:pPr>
    </w:p>
    <w:p w:rsidR="00C54502" w:rsidRPr="00FF24ED" w:rsidRDefault="00C54502" w:rsidP="004E63F9">
      <w:pPr>
        <w:widowControl w:val="0"/>
        <w:numPr>
          <w:ilvl w:val="1"/>
          <w:numId w:val="20"/>
        </w:numPr>
        <w:tabs>
          <w:tab w:val="clear" w:pos="792"/>
          <w:tab w:val="num" w:pos="1152"/>
          <w:tab w:val="right" w:pos="9213"/>
        </w:tabs>
        <w:suppressAutoHyphens/>
        <w:ind w:left="1152"/>
        <w:jc w:val="both"/>
        <w:rPr>
          <w:rFonts w:ascii="Palatino Linotype" w:hAnsi="Palatino Linotype"/>
          <w:b/>
          <w:bCs/>
          <w:i/>
          <w:sz w:val="24"/>
          <w:szCs w:val="24"/>
        </w:rPr>
      </w:pPr>
      <w:r w:rsidRPr="00FF24ED">
        <w:rPr>
          <w:rFonts w:ascii="Palatino Linotype" w:hAnsi="Palatino Linotype"/>
          <w:b/>
          <w:bCs/>
          <w:i/>
          <w:sz w:val="24"/>
          <w:szCs w:val="24"/>
        </w:rPr>
        <w:t xml:space="preserve">A </w:t>
      </w:r>
      <w:r w:rsidRPr="00FF24ED">
        <w:rPr>
          <w:rFonts w:ascii="Palatino Linotype" w:hAnsi="Palatino Linotype"/>
          <w:b/>
          <w:i/>
          <w:sz w:val="24"/>
          <w:szCs w:val="24"/>
        </w:rPr>
        <w:t>tantárgy</w:t>
      </w:r>
      <w:r w:rsidRPr="00FF24ED">
        <w:rPr>
          <w:rFonts w:ascii="Palatino Linotype" w:hAnsi="Palatino Linotype"/>
          <w:b/>
          <w:bCs/>
          <w:i/>
          <w:sz w:val="24"/>
          <w:szCs w:val="24"/>
        </w:rPr>
        <w:t xml:space="preserve"> elsajátítása során alkalmazható sajátos módszerek, tanulói tevékenységformák (ajánlás)</w:t>
      </w:r>
    </w:p>
    <w:p w:rsidR="00C54502" w:rsidRPr="00A54956" w:rsidRDefault="00C54502" w:rsidP="004E63F9">
      <w:pPr>
        <w:ind w:left="1069"/>
        <w:jc w:val="both"/>
        <w:rPr>
          <w:rFonts w:ascii="Palatino Linotype" w:hAnsi="Palatino Linotype"/>
          <w:sz w:val="24"/>
          <w:szCs w:val="24"/>
        </w:rPr>
      </w:pPr>
    </w:p>
    <w:p w:rsidR="002961BE" w:rsidRPr="00A54956" w:rsidRDefault="002961BE" w:rsidP="004E63F9">
      <w:pPr>
        <w:widowControl w:val="0"/>
        <w:numPr>
          <w:ilvl w:val="2"/>
          <w:numId w:val="20"/>
        </w:numPr>
        <w:tabs>
          <w:tab w:val="clear" w:pos="1440"/>
          <w:tab w:val="num" w:pos="1800"/>
          <w:tab w:val="right" w:pos="9213"/>
        </w:tabs>
        <w:suppressAutoHyphens/>
        <w:ind w:left="1584"/>
        <w:jc w:val="both"/>
        <w:rPr>
          <w:rFonts w:ascii="Palatino Linotype" w:hAnsi="Palatino Linotype"/>
          <w:b/>
          <w:bCs/>
          <w:i/>
          <w:sz w:val="24"/>
          <w:szCs w:val="24"/>
        </w:rPr>
      </w:pPr>
      <w:r w:rsidRPr="00A54956">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61BE" w:rsidRPr="00096F1D" w:rsidTr="0075073E">
        <w:trPr>
          <w:jc w:val="center"/>
        </w:trPr>
        <w:tc>
          <w:tcPr>
            <w:tcW w:w="994"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jc w:val="center"/>
        </w:trPr>
        <w:tc>
          <w:tcPr>
            <w:tcW w:w="994" w:type="dxa"/>
            <w:vMerge/>
            <w:vAlign w:val="center"/>
          </w:tcPr>
          <w:p w:rsidR="002961BE" w:rsidRPr="00096F1D" w:rsidRDefault="002961BE" w:rsidP="00186A22">
            <w:pPr>
              <w:jc w:val="center"/>
              <w:rPr>
                <w:rFonts w:ascii="Palatino Linotype" w:hAnsi="Palatino Linotype"/>
                <w:b/>
                <w:sz w:val="20"/>
                <w:szCs w:val="20"/>
              </w:rPr>
            </w:pPr>
          </w:p>
        </w:tc>
        <w:tc>
          <w:tcPr>
            <w:tcW w:w="2800" w:type="dxa"/>
            <w:vMerge/>
            <w:vAlign w:val="center"/>
          </w:tcPr>
          <w:p w:rsidR="002961BE" w:rsidRPr="00096F1D" w:rsidRDefault="002961BE" w:rsidP="00186A22">
            <w:pPr>
              <w:rPr>
                <w:rFonts w:ascii="Palatino Linotype" w:hAnsi="Palatino Linotype"/>
                <w:b/>
                <w:sz w:val="20"/>
                <w:szCs w:val="20"/>
              </w:rPr>
            </w:pP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Pr="00096F1D" w:rsidRDefault="002961BE" w:rsidP="0075073E">
      <w:pPr>
        <w:pStyle w:val="Listaszerbekezds"/>
        <w:widowControl w:val="0"/>
        <w:suppressAutoHyphens/>
        <w:spacing w:after="0" w:line="240" w:lineRule="auto"/>
        <w:ind w:left="720"/>
        <w:jc w:val="both"/>
        <w:rPr>
          <w:rFonts w:ascii="Palatino Linotype" w:hAnsi="Palatino Linotype"/>
          <w:b/>
          <w:bCs/>
          <w:kern w:val="1"/>
          <w:lang w:eastAsia="hi-IN" w:bidi="hi-IN"/>
        </w:rPr>
      </w:pPr>
    </w:p>
    <w:p w:rsidR="002961BE" w:rsidRPr="00A54956" w:rsidRDefault="002961BE" w:rsidP="004E63F9">
      <w:pPr>
        <w:widowControl w:val="0"/>
        <w:numPr>
          <w:ilvl w:val="2"/>
          <w:numId w:val="20"/>
        </w:numPr>
        <w:tabs>
          <w:tab w:val="clear" w:pos="1440"/>
          <w:tab w:val="num" w:pos="1800"/>
          <w:tab w:val="right" w:pos="9213"/>
        </w:tabs>
        <w:suppressAutoHyphens/>
        <w:ind w:left="1584"/>
        <w:jc w:val="both"/>
        <w:rPr>
          <w:rFonts w:ascii="Palatino Linotype" w:hAnsi="Palatino Linotype"/>
          <w:b/>
          <w:bCs/>
          <w:i/>
          <w:sz w:val="24"/>
        </w:rPr>
      </w:pPr>
      <w:r w:rsidRPr="00A54956">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61BE" w:rsidRPr="00096F1D" w:rsidTr="0075073E">
        <w:trPr>
          <w:cantSplit/>
          <w:trHeight w:val="921"/>
          <w:jc w:val="center"/>
        </w:trPr>
        <w:tc>
          <w:tcPr>
            <w:tcW w:w="828"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cantSplit/>
          <w:trHeight w:val="1076"/>
          <w:jc w:val="center"/>
        </w:trPr>
        <w:tc>
          <w:tcPr>
            <w:tcW w:w="828" w:type="dxa"/>
            <w:vMerge/>
            <w:vAlign w:val="center"/>
          </w:tcPr>
          <w:p w:rsidR="002961BE" w:rsidRPr="00096F1D" w:rsidRDefault="002961BE" w:rsidP="00186A22">
            <w:pPr>
              <w:jc w:val="center"/>
              <w:rPr>
                <w:rFonts w:ascii="Palatino Linotype" w:hAnsi="Palatino Linotype"/>
                <w:b/>
                <w:sz w:val="20"/>
                <w:szCs w:val="20"/>
              </w:rPr>
            </w:pPr>
          </w:p>
        </w:tc>
        <w:tc>
          <w:tcPr>
            <w:tcW w:w="3621" w:type="dxa"/>
            <w:vMerge/>
            <w:vAlign w:val="center"/>
          </w:tcPr>
          <w:p w:rsidR="002961BE" w:rsidRPr="00096F1D" w:rsidRDefault="002961BE" w:rsidP="00186A22">
            <w:pPr>
              <w:rPr>
                <w:rFonts w:ascii="Palatino Linotype" w:hAnsi="Palatino Linotype"/>
                <w:b/>
                <w:sz w:val="20"/>
                <w:szCs w:val="20"/>
              </w:rPr>
            </w:pPr>
          </w:p>
        </w:tc>
        <w:tc>
          <w:tcPr>
            <w:tcW w:w="809"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2961BE" w:rsidRPr="00096F1D" w:rsidRDefault="002961BE" w:rsidP="00186A22">
            <w:pPr>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D34FBC" w:rsidP="00186A22">
            <w:pPr>
              <w:jc w:val="center"/>
              <w:rPr>
                <w:rFonts w:ascii="Palatino Linotype" w:hAnsi="Palatino Linotype"/>
                <w:sz w:val="20"/>
                <w:szCs w:val="20"/>
              </w:rPr>
            </w:pPr>
            <w:r>
              <w:rPr>
                <w:rFonts w:ascii="Palatino Linotype" w:hAnsi="Palatino Linotype"/>
                <w:sz w:val="20"/>
                <w:szCs w:val="20"/>
              </w:rPr>
              <w:t>1.3</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D34FBC" w:rsidP="00186A22">
            <w:pPr>
              <w:jc w:val="center"/>
              <w:rPr>
                <w:rFonts w:ascii="Palatino Linotype" w:hAnsi="Palatino Linotype"/>
                <w:sz w:val="20"/>
                <w:szCs w:val="20"/>
              </w:rPr>
            </w:pPr>
            <w:r>
              <w:rPr>
                <w:rFonts w:ascii="Palatino Linotype" w:hAnsi="Palatino Linotype"/>
                <w:sz w:val="20"/>
                <w:szCs w:val="20"/>
              </w:rPr>
              <w:t>1.4</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D34FBC" w:rsidP="00186A22">
            <w:pPr>
              <w:jc w:val="center"/>
              <w:rPr>
                <w:rFonts w:ascii="Palatino Linotype" w:hAnsi="Palatino Linotype"/>
                <w:sz w:val="20"/>
                <w:szCs w:val="20"/>
              </w:rPr>
            </w:pPr>
            <w:r>
              <w:rPr>
                <w:rFonts w:ascii="Palatino Linotype" w:hAnsi="Palatino Linotype"/>
                <w:sz w:val="20"/>
                <w:szCs w:val="20"/>
              </w:rPr>
              <w:t>1.5</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D34FBC" w:rsidP="00186A22">
            <w:pPr>
              <w:jc w:val="center"/>
              <w:rPr>
                <w:rFonts w:ascii="Palatino Linotype" w:hAnsi="Palatino Linotype"/>
                <w:sz w:val="20"/>
                <w:szCs w:val="20"/>
              </w:rPr>
            </w:pPr>
            <w:r>
              <w:rPr>
                <w:rFonts w:ascii="Palatino Linotype" w:hAnsi="Palatino Linotype"/>
                <w:sz w:val="20"/>
                <w:szCs w:val="20"/>
              </w:rPr>
              <w:t>1.6</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2.</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Default="002961BE" w:rsidP="0075073E">
      <w:pPr>
        <w:ind w:left="1069"/>
        <w:jc w:val="both"/>
        <w:rPr>
          <w:rFonts w:ascii="Palatino Linotype" w:hAnsi="Palatino Linotype"/>
        </w:rPr>
      </w:pPr>
    </w:p>
    <w:p w:rsidR="002961BE" w:rsidRPr="00696A8C" w:rsidRDefault="002961BE" w:rsidP="0075073E">
      <w:pPr>
        <w:ind w:left="1069"/>
        <w:jc w:val="both"/>
        <w:rPr>
          <w:rFonts w:ascii="Palatino Linotype" w:hAnsi="Palatino Linotype"/>
        </w:rPr>
      </w:pPr>
    </w:p>
    <w:p w:rsidR="00C54502" w:rsidRPr="000E120B" w:rsidRDefault="00C54502" w:rsidP="0075073E">
      <w:pPr>
        <w:widowControl w:val="0"/>
        <w:numPr>
          <w:ilvl w:val="1"/>
          <w:numId w:val="20"/>
        </w:numPr>
        <w:tabs>
          <w:tab w:val="clear" w:pos="792"/>
          <w:tab w:val="num" w:pos="1152"/>
          <w:tab w:val="right" w:pos="9213"/>
        </w:tabs>
        <w:suppressAutoHyphens/>
        <w:ind w:left="1152"/>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C54502" w:rsidRPr="00A54956" w:rsidRDefault="00FC43A1" w:rsidP="00A54956">
      <w:pPr>
        <w:ind w:left="720"/>
        <w:jc w:val="both"/>
        <w:rPr>
          <w:rFonts w:ascii="Palatino Linotype" w:hAnsi="Palatino Linotype"/>
          <w:sz w:val="24"/>
        </w:rPr>
      </w:pPr>
      <w:r w:rsidRPr="00A54956">
        <w:rPr>
          <w:rFonts w:ascii="Palatino Linotype" w:hAnsi="Palatino Linotype"/>
          <w:sz w:val="24"/>
        </w:rPr>
        <w:t xml:space="preserve">A nemzeti köznevelésről szóló 2011. évi CXC. </w:t>
      </w:r>
      <w:r w:rsidR="005F4891">
        <w:rPr>
          <w:rFonts w:ascii="Palatino Linotype" w:hAnsi="Palatino Linotype"/>
          <w:sz w:val="24"/>
        </w:rPr>
        <w:t>törvény</w:t>
      </w:r>
      <w:r w:rsidRPr="00A54956">
        <w:rPr>
          <w:rFonts w:ascii="Palatino Linotype" w:hAnsi="Palatino Linotype"/>
          <w:sz w:val="24"/>
        </w:rPr>
        <w:t xml:space="preserve"> 54. § (2) a) pontja szerinti értékeléssel.</w:t>
      </w:r>
    </w:p>
    <w:p w:rsidR="00C54502" w:rsidRDefault="00C54502" w:rsidP="0075073E">
      <w:pPr>
        <w:widowControl w:val="0"/>
        <w:suppressAutoHyphens/>
        <w:ind w:left="360"/>
        <w:jc w:val="both"/>
        <w:rPr>
          <w:rFonts w:ascii="Palatino Linotype" w:hAnsi="Palatino Linotype"/>
          <w:kern w:val="1"/>
          <w:sz w:val="24"/>
          <w:szCs w:val="24"/>
          <w:lang w:eastAsia="hi-IN" w:bidi="hi-IN"/>
        </w:rPr>
      </w:pPr>
    </w:p>
    <w:p w:rsidR="00C54502" w:rsidRDefault="00C54502" w:rsidP="0075073E">
      <w:pPr>
        <w:widowControl w:val="0"/>
        <w:suppressAutoHyphens/>
        <w:ind w:left="360"/>
        <w:jc w:val="both"/>
        <w:rPr>
          <w:rFonts w:ascii="Palatino Linotype" w:hAnsi="Palatino Linotype"/>
          <w:kern w:val="1"/>
          <w:sz w:val="24"/>
          <w:szCs w:val="24"/>
          <w:lang w:eastAsia="hi-IN" w:bidi="hi-IN"/>
        </w:rPr>
      </w:pPr>
    </w:p>
    <w:p w:rsidR="00861AD5" w:rsidRDefault="00861AD5" w:rsidP="0075073E">
      <w:pPr>
        <w:ind w:left="360"/>
        <w:jc w:val="center"/>
        <w:rPr>
          <w:rFonts w:ascii="Palatino Linotype" w:hAnsi="Palatino Linotype"/>
          <w:b/>
          <w:sz w:val="44"/>
          <w:szCs w:val="44"/>
        </w:rPr>
      </w:pPr>
      <w:r>
        <w:rPr>
          <w:rFonts w:ascii="Palatino Linotype" w:hAnsi="Palatino Linotype"/>
          <w:b/>
          <w:sz w:val="44"/>
          <w:szCs w:val="44"/>
        </w:rPr>
        <w:br w:type="page"/>
      </w:r>
    </w:p>
    <w:p w:rsidR="00861AD5" w:rsidRDefault="00861AD5" w:rsidP="0075073E">
      <w:pPr>
        <w:ind w:left="360"/>
        <w:jc w:val="center"/>
        <w:rPr>
          <w:rFonts w:ascii="Palatino Linotype" w:hAnsi="Palatino Linotype"/>
          <w:b/>
          <w:sz w:val="44"/>
          <w:szCs w:val="44"/>
        </w:rPr>
      </w:pPr>
    </w:p>
    <w:p w:rsidR="00861AD5" w:rsidRDefault="00861AD5" w:rsidP="0075073E">
      <w:pPr>
        <w:ind w:left="360"/>
        <w:jc w:val="center"/>
        <w:rPr>
          <w:rFonts w:ascii="Palatino Linotype" w:hAnsi="Palatino Linotype"/>
          <w:b/>
          <w:sz w:val="44"/>
          <w:szCs w:val="44"/>
        </w:rPr>
      </w:pPr>
    </w:p>
    <w:p w:rsidR="00C54502" w:rsidRDefault="00C54502" w:rsidP="0075073E">
      <w:pPr>
        <w:ind w:left="360"/>
        <w:jc w:val="center"/>
        <w:rPr>
          <w:rFonts w:ascii="Palatino Linotype" w:hAnsi="Palatino Linotype"/>
          <w:b/>
          <w:sz w:val="44"/>
          <w:szCs w:val="44"/>
        </w:rPr>
      </w:pPr>
      <w:r>
        <w:rPr>
          <w:rFonts w:ascii="Palatino Linotype" w:hAnsi="Palatino Linotype"/>
          <w:b/>
          <w:sz w:val="44"/>
          <w:szCs w:val="44"/>
        </w:rPr>
        <w:t>A</w:t>
      </w:r>
    </w:p>
    <w:p w:rsidR="00C54502" w:rsidRPr="00A3478E" w:rsidRDefault="00C54502" w:rsidP="0075073E">
      <w:pPr>
        <w:ind w:left="360"/>
        <w:jc w:val="center"/>
        <w:rPr>
          <w:rFonts w:ascii="Palatino Linotype" w:hAnsi="Palatino Linotype"/>
          <w:b/>
          <w:sz w:val="44"/>
          <w:szCs w:val="44"/>
        </w:rPr>
      </w:pPr>
      <w:r w:rsidRPr="00A3478E">
        <w:rPr>
          <w:rFonts w:ascii="Palatino Linotype" w:hAnsi="Palatino Linotype"/>
          <w:b/>
          <w:sz w:val="44"/>
          <w:szCs w:val="44"/>
        </w:rPr>
        <w:t>10068-12 azonosító számú</w:t>
      </w:r>
    </w:p>
    <w:p w:rsidR="00C54502" w:rsidRPr="00A3478E" w:rsidRDefault="00C54502" w:rsidP="0075073E">
      <w:pPr>
        <w:ind w:left="360"/>
        <w:jc w:val="center"/>
        <w:rPr>
          <w:rFonts w:ascii="Palatino Linotype" w:hAnsi="Palatino Linotype"/>
          <w:sz w:val="44"/>
          <w:szCs w:val="44"/>
        </w:rPr>
      </w:pPr>
    </w:p>
    <w:p w:rsidR="00C54502" w:rsidRPr="00A3478E" w:rsidRDefault="00C54502" w:rsidP="0075073E">
      <w:pPr>
        <w:ind w:left="360"/>
        <w:jc w:val="center"/>
        <w:rPr>
          <w:rFonts w:ascii="Palatino Linotype" w:hAnsi="Palatino Linotype"/>
          <w:b/>
          <w:sz w:val="44"/>
          <w:szCs w:val="44"/>
        </w:rPr>
      </w:pPr>
      <w:r w:rsidRPr="00A3478E">
        <w:rPr>
          <w:rFonts w:ascii="Palatino Linotype" w:hAnsi="Palatino Linotype"/>
          <w:b/>
          <w:sz w:val="44"/>
          <w:szCs w:val="44"/>
        </w:rPr>
        <w:t>Gyorsírás és jegyzőkönyvvezetés</w:t>
      </w:r>
    </w:p>
    <w:p w:rsidR="00C54502" w:rsidRPr="00A3478E" w:rsidRDefault="00C54502" w:rsidP="0075073E">
      <w:pPr>
        <w:ind w:left="360"/>
        <w:jc w:val="center"/>
        <w:rPr>
          <w:rFonts w:ascii="Palatino Linotype" w:hAnsi="Palatino Linotype"/>
          <w:b/>
          <w:sz w:val="44"/>
          <w:szCs w:val="44"/>
        </w:rPr>
      </w:pPr>
      <w:r w:rsidRPr="00A3478E">
        <w:rPr>
          <w:rFonts w:ascii="Palatino Linotype" w:hAnsi="Palatino Linotype"/>
          <w:b/>
          <w:sz w:val="44"/>
          <w:szCs w:val="44"/>
        </w:rPr>
        <w:t>megnevezésű</w:t>
      </w:r>
    </w:p>
    <w:p w:rsidR="00C54502" w:rsidRPr="00A3478E" w:rsidRDefault="00C54502" w:rsidP="0075073E">
      <w:pPr>
        <w:ind w:left="360"/>
        <w:jc w:val="center"/>
        <w:rPr>
          <w:rFonts w:ascii="Palatino Linotype" w:hAnsi="Palatino Linotype"/>
          <w:b/>
          <w:sz w:val="44"/>
          <w:szCs w:val="44"/>
        </w:rPr>
      </w:pPr>
    </w:p>
    <w:p w:rsidR="00C54502" w:rsidRPr="00A3478E" w:rsidRDefault="00C54502" w:rsidP="0075073E">
      <w:pPr>
        <w:ind w:left="345"/>
        <w:jc w:val="center"/>
        <w:rPr>
          <w:rFonts w:ascii="Palatino Linotype" w:hAnsi="Palatino Linotype"/>
          <w:b/>
          <w:sz w:val="44"/>
          <w:szCs w:val="44"/>
        </w:rPr>
      </w:pPr>
      <w:r w:rsidRPr="00A3478E">
        <w:rPr>
          <w:rFonts w:ascii="Palatino Linotype" w:hAnsi="Palatino Linotype"/>
          <w:b/>
          <w:sz w:val="44"/>
          <w:szCs w:val="44"/>
        </w:rPr>
        <w:t>szakmai követelménymodul</w:t>
      </w:r>
    </w:p>
    <w:p w:rsidR="00C54502" w:rsidRPr="00A3478E" w:rsidRDefault="00C54502" w:rsidP="0075073E">
      <w:pPr>
        <w:ind w:left="345"/>
        <w:jc w:val="center"/>
        <w:rPr>
          <w:rFonts w:ascii="Palatino Linotype" w:hAnsi="Palatino Linotype"/>
          <w:b/>
          <w:sz w:val="44"/>
          <w:szCs w:val="44"/>
        </w:rPr>
      </w:pPr>
    </w:p>
    <w:p w:rsidR="00C54502" w:rsidRPr="00A3478E" w:rsidRDefault="00C54502" w:rsidP="0075073E">
      <w:pPr>
        <w:ind w:left="345"/>
        <w:jc w:val="center"/>
        <w:rPr>
          <w:rFonts w:ascii="Palatino Linotype" w:hAnsi="Palatino Linotype"/>
          <w:b/>
          <w:sz w:val="44"/>
          <w:szCs w:val="44"/>
        </w:rPr>
      </w:pPr>
      <w:r w:rsidRPr="00A3478E">
        <w:rPr>
          <w:rFonts w:ascii="Palatino Linotype" w:hAnsi="Palatino Linotype"/>
          <w:b/>
          <w:sz w:val="44"/>
          <w:szCs w:val="44"/>
        </w:rPr>
        <w:t>tantárgyai, témakörei</w:t>
      </w:r>
    </w:p>
    <w:p w:rsidR="00C54502" w:rsidRPr="000E120B" w:rsidRDefault="00C54502" w:rsidP="00A54956">
      <w:pPr>
        <w:ind w:left="345"/>
        <w:jc w:val="both"/>
        <w:rPr>
          <w:rFonts w:ascii="Palatino Linotype" w:hAnsi="Palatino Linotype"/>
          <w:b/>
          <w:sz w:val="24"/>
          <w:szCs w:val="24"/>
        </w:rPr>
      </w:pPr>
      <w:r w:rsidRPr="000E120B">
        <w:rPr>
          <w:rFonts w:ascii="Palatino Linotype" w:hAnsi="Palatino Linotype"/>
          <w:sz w:val="20"/>
          <w:szCs w:val="20"/>
        </w:rPr>
        <w:br w:type="page"/>
      </w:r>
      <w:r w:rsidRPr="000E120B">
        <w:rPr>
          <w:rFonts w:ascii="Palatino Linotype" w:hAnsi="Palatino Linotype"/>
          <w:b/>
          <w:sz w:val="24"/>
          <w:szCs w:val="24"/>
        </w:rPr>
        <w:lastRenderedPageBreak/>
        <w:t xml:space="preserve">A </w:t>
      </w:r>
      <w:r>
        <w:rPr>
          <w:rFonts w:ascii="Palatino Linotype" w:hAnsi="Palatino Linotype"/>
          <w:b/>
        </w:rPr>
        <w:t>10068</w:t>
      </w:r>
      <w:r w:rsidRPr="00A3478E">
        <w:rPr>
          <w:rFonts w:ascii="Palatino Linotype" w:hAnsi="Palatino Linotype"/>
          <w:b/>
        </w:rPr>
        <w:t xml:space="preserve">-12 </w:t>
      </w:r>
      <w:r w:rsidRPr="000E120B">
        <w:rPr>
          <w:rFonts w:ascii="Palatino Linotype" w:hAnsi="Palatino Linotype"/>
          <w:b/>
          <w:sz w:val="24"/>
          <w:szCs w:val="24"/>
        </w:rPr>
        <w:t>azonosító számú</w:t>
      </w:r>
      <w:r w:rsidRPr="00A3478E">
        <w:rPr>
          <w:rFonts w:ascii="Palatino Linotype" w:hAnsi="Palatino Linotype"/>
          <w:b/>
        </w:rPr>
        <w:t xml:space="preserve">, Gyorsírás és jegyzőkönyvvezetés </w:t>
      </w:r>
      <w:r w:rsidRPr="000E120B">
        <w:rPr>
          <w:rFonts w:ascii="Palatino Linotype" w:hAnsi="Palatino Linotype"/>
          <w:b/>
          <w:sz w:val="24"/>
          <w:szCs w:val="24"/>
        </w:rPr>
        <w:t>megnevezésű szakmai követelménymodulhoz tartozó tantárgyak és témakörök oktatása során fejlesztendő kompetenciák</w:t>
      </w:r>
    </w:p>
    <w:tbl>
      <w:tblPr>
        <w:tblW w:w="0" w:type="auto"/>
        <w:jc w:val="center"/>
        <w:tblLayout w:type="fixed"/>
        <w:tblCellMar>
          <w:left w:w="70" w:type="dxa"/>
          <w:right w:w="70" w:type="dxa"/>
        </w:tblCellMar>
        <w:tblLook w:val="0000" w:firstRow="0" w:lastRow="0" w:firstColumn="0" w:lastColumn="0" w:noHBand="0" w:noVBand="0"/>
      </w:tblPr>
      <w:tblGrid>
        <w:gridCol w:w="4606"/>
        <w:gridCol w:w="709"/>
        <w:gridCol w:w="780"/>
        <w:gridCol w:w="283"/>
        <w:gridCol w:w="638"/>
        <w:gridCol w:w="614"/>
        <w:gridCol w:w="804"/>
        <w:gridCol w:w="776"/>
      </w:tblGrid>
      <w:tr w:rsidR="00C54502" w:rsidRPr="00A3478E" w:rsidTr="0075073E">
        <w:trPr>
          <w:trHeight w:val="1251"/>
          <w:jc w:val="center"/>
        </w:trPr>
        <w:tc>
          <w:tcPr>
            <w:tcW w:w="4606" w:type="dxa"/>
            <w:vMerge w:val="restart"/>
            <w:tcBorders>
              <w:top w:val="single" w:sz="4" w:space="0" w:color="auto"/>
              <w:left w:val="single" w:sz="4" w:space="0" w:color="auto"/>
              <w:bottom w:val="single" w:sz="4" w:space="0" w:color="auto"/>
              <w:right w:val="single" w:sz="4" w:space="0" w:color="auto"/>
            </w:tcBorders>
            <w:noWrap/>
            <w:vAlign w:val="center"/>
          </w:tcPr>
          <w:p w:rsidR="00FF24ED" w:rsidRPr="00FF24ED" w:rsidRDefault="00C54502" w:rsidP="00772242">
            <w:pPr>
              <w:jc w:val="center"/>
              <w:rPr>
                <w:rFonts w:ascii="Palatino Linotype" w:hAnsi="Palatino Linotype"/>
                <w:sz w:val="20"/>
                <w:szCs w:val="20"/>
              </w:rPr>
            </w:pPr>
            <w:r w:rsidRPr="00FF24ED">
              <w:rPr>
                <w:rFonts w:ascii="Palatino Linotype" w:hAnsi="Palatino Linotype"/>
                <w:sz w:val="20"/>
                <w:szCs w:val="20"/>
              </w:rPr>
              <w:t xml:space="preserve">10068-12 </w:t>
            </w:r>
          </w:p>
          <w:p w:rsidR="00C54502" w:rsidRPr="00FF24ED" w:rsidRDefault="00C54502" w:rsidP="00772242">
            <w:pPr>
              <w:jc w:val="center"/>
              <w:rPr>
                <w:rFonts w:ascii="Palatino Linotype" w:hAnsi="Palatino Linotype"/>
                <w:sz w:val="20"/>
                <w:szCs w:val="20"/>
              </w:rPr>
            </w:pPr>
            <w:r w:rsidRPr="00FF24ED">
              <w:rPr>
                <w:rFonts w:ascii="Palatino Linotype" w:hAnsi="Palatino Linotype"/>
                <w:sz w:val="20"/>
                <w:szCs w:val="20"/>
              </w:rPr>
              <w:t>Gyorsírás és jegyzőkönyvvezetés</w:t>
            </w:r>
          </w:p>
        </w:tc>
        <w:tc>
          <w:tcPr>
            <w:tcW w:w="1489" w:type="dxa"/>
            <w:gridSpan w:val="2"/>
            <w:tcBorders>
              <w:top w:val="single" w:sz="4" w:space="0" w:color="auto"/>
              <w:left w:val="nil"/>
              <w:bottom w:val="single" w:sz="4" w:space="0" w:color="auto"/>
              <w:right w:val="single" w:sz="4" w:space="0" w:color="auto"/>
            </w:tcBorders>
            <w:vAlign w:val="center"/>
          </w:tcPr>
          <w:p w:rsidR="00C54502" w:rsidRPr="00A3478E" w:rsidRDefault="00C54502" w:rsidP="00772242">
            <w:pPr>
              <w:jc w:val="center"/>
              <w:rPr>
                <w:rFonts w:ascii="Palatino Linotype" w:hAnsi="Palatino Linotype"/>
                <w:b/>
                <w:sz w:val="20"/>
                <w:szCs w:val="20"/>
              </w:rPr>
            </w:pPr>
            <w:r w:rsidRPr="00A3478E">
              <w:rPr>
                <w:rFonts w:ascii="Palatino Linotype" w:hAnsi="Palatino Linotype"/>
                <w:b/>
                <w:sz w:val="20"/>
                <w:szCs w:val="20"/>
              </w:rPr>
              <w:t>Bizalmas információ kezelés technikája</w:t>
            </w:r>
          </w:p>
        </w:tc>
        <w:tc>
          <w:tcPr>
            <w:tcW w:w="1535" w:type="dxa"/>
            <w:gridSpan w:val="3"/>
            <w:tcBorders>
              <w:top w:val="single" w:sz="4" w:space="0" w:color="auto"/>
              <w:left w:val="nil"/>
              <w:bottom w:val="single" w:sz="4" w:space="0" w:color="auto"/>
              <w:right w:val="single" w:sz="4" w:space="0" w:color="auto"/>
            </w:tcBorders>
            <w:vAlign w:val="center"/>
          </w:tcPr>
          <w:p w:rsidR="00C54502" w:rsidRPr="00A3478E" w:rsidRDefault="00C54502" w:rsidP="00772242">
            <w:pPr>
              <w:jc w:val="center"/>
              <w:rPr>
                <w:rFonts w:ascii="Palatino Linotype" w:hAnsi="Palatino Linotype"/>
                <w:b/>
                <w:sz w:val="20"/>
                <w:szCs w:val="20"/>
              </w:rPr>
            </w:pPr>
            <w:r w:rsidRPr="00A3478E">
              <w:rPr>
                <w:rFonts w:ascii="Palatino Linotype" w:hAnsi="Palatino Linotype"/>
                <w:b/>
                <w:sz w:val="20"/>
                <w:szCs w:val="20"/>
              </w:rPr>
              <w:t>Gyorsírási</w:t>
            </w:r>
          </w:p>
          <w:p w:rsidR="00C54502" w:rsidRPr="00A3478E" w:rsidRDefault="00C54502" w:rsidP="00772242">
            <w:pPr>
              <w:jc w:val="center"/>
              <w:rPr>
                <w:rFonts w:ascii="Palatino Linotype" w:hAnsi="Palatino Linotype"/>
                <w:b/>
                <w:sz w:val="20"/>
                <w:szCs w:val="20"/>
              </w:rPr>
            </w:pPr>
            <w:r w:rsidRPr="00A3478E">
              <w:rPr>
                <w:rFonts w:ascii="Palatino Linotype" w:hAnsi="Palatino Linotype"/>
                <w:b/>
                <w:sz w:val="20"/>
                <w:szCs w:val="20"/>
              </w:rPr>
              <w:t>alapismeretek</w:t>
            </w:r>
          </w:p>
          <w:p w:rsidR="00C54502" w:rsidRPr="00A3478E" w:rsidRDefault="00C54502" w:rsidP="00772242">
            <w:pPr>
              <w:jc w:val="center"/>
              <w:rPr>
                <w:rFonts w:ascii="Palatino Linotype" w:hAnsi="Palatino Linotype"/>
                <w:b/>
                <w:sz w:val="20"/>
                <w:szCs w:val="20"/>
              </w:rPr>
            </w:pPr>
            <w:r w:rsidRPr="00A3478E">
              <w:rPr>
                <w:rFonts w:ascii="Palatino Linotype" w:hAnsi="Palatino Linotype"/>
                <w:b/>
                <w:sz w:val="20"/>
                <w:szCs w:val="20"/>
              </w:rPr>
              <w:t>gyakorlat</w:t>
            </w:r>
          </w:p>
        </w:tc>
        <w:tc>
          <w:tcPr>
            <w:tcW w:w="1580" w:type="dxa"/>
            <w:gridSpan w:val="2"/>
            <w:tcBorders>
              <w:top w:val="single" w:sz="4" w:space="0" w:color="auto"/>
              <w:left w:val="nil"/>
              <w:bottom w:val="single" w:sz="4" w:space="0" w:color="auto"/>
              <w:right w:val="single" w:sz="4" w:space="0" w:color="auto"/>
            </w:tcBorders>
            <w:vAlign w:val="center"/>
          </w:tcPr>
          <w:p w:rsidR="00C54502" w:rsidRPr="00A3478E" w:rsidRDefault="00C54502" w:rsidP="00772242">
            <w:pPr>
              <w:jc w:val="center"/>
              <w:rPr>
                <w:rFonts w:ascii="Palatino Linotype" w:hAnsi="Palatino Linotype"/>
                <w:b/>
                <w:sz w:val="20"/>
                <w:szCs w:val="20"/>
              </w:rPr>
            </w:pPr>
            <w:r w:rsidRPr="00A3478E">
              <w:rPr>
                <w:rFonts w:ascii="Palatino Linotype" w:hAnsi="Palatino Linotype"/>
                <w:b/>
                <w:sz w:val="20"/>
                <w:szCs w:val="20"/>
              </w:rPr>
              <w:t>Dokumentáció készítése a gyakorlatban</w:t>
            </w:r>
          </w:p>
        </w:tc>
      </w:tr>
      <w:tr w:rsidR="00C54502" w:rsidRPr="00A3478E" w:rsidTr="0075073E">
        <w:trPr>
          <w:trHeight w:val="2403"/>
          <w:jc w:val="center"/>
        </w:trPr>
        <w:tc>
          <w:tcPr>
            <w:tcW w:w="4606" w:type="dxa"/>
            <w:vMerge/>
            <w:tcBorders>
              <w:top w:val="single" w:sz="4" w:space="0" w:color="auto"/>
              <w:left w:val="single" w:sz="4" w:space="0" w:color="auto"/>
              <w:bottom w:val="single" w:sz="4" w:space="0" w:color="auto"/>
              <w:right w:val="single" w:sz="4" w:space="0" w:color="auto"/>
            </w:tcBorders>
            <w:vAlign w:val="center"/>
          </w:tcPr>
          <w:p w:rsidR="00C54502" w:rsidRPr="00A3478E" w:rsidRDefault="00C54502" w:rsidP="00772242">
            <w:pPr>
              <w:rPr>
                <w:rFonts w:ascii="Palatino Linotype" w:hAnsi="Palatino Linotype"/>
                <w:sz w:val="20"/>
                <w:szCs w:val="20"/>
              </w:rPr>
            </w:pPr>
          </w:p>
        </w:tc>
        <w:tc>
          <w:tcPr>
            <w:tcW w:w="709"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20"/>
                <w:szCs w:val="20"/>
              </w:rPr>
            </w:pPr>
            <w:r w:rsidRPr="00A3478E">
              <w:rPr>
                <w:rFonts w:ascii="Palatino Linotype" w:hAnsi="Palatino Linotype"/>
                <w:sz w:val="20"/>
                <w:szCs w:val="20"/>
              </w:rPr>
              <w:t>Bizalmas információk fajtái</w:t>
            </w:r>
          </w:p>
        </w:tc>
        <w:tc>
          <w:tcPr>
            <w:tcW w:w="780"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20"/>
                <w:szCs w:val="20"/>
              </w:rPr>
            </w:pPr>
            <w:r w:rsidRPr="00A3478E">
              <w:rPr>
                <w:rFonts w:ascii="Palatino Linotype" w:hAnsi="Palatino Linotype"/>
                <w:sz w:val="20"/>
                <w:szCs w:val="20"/>
              </w:rPr>
              <w:t>Információk begyűjtése, felhasználása, őrzése</w:t>
            </w:r>
          </w:p>
        </w:tc>
        <w:tc>
          <w:tcPr>
            <w:tcW w:w="921" w:type="dxa"/>
            <w:gridSpan w:val="2"/>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20"/>
                <w:szCs w:val="20"/>
              </w:rPr>
            </w:pPr>
            <w:r w:rsidRPr="00A3478E">
              <w:rPr>
                <w:rFonts w:ascii="Palatino Linotype" w:hAnsi="Palatino Linotype"/>
                <w:sz w:val="20"/>
                <w:szCs w:val="20"/>
              </w:rPr>
              <w:t>Gyorsírás alapjai</w:t>
            </w:r>
          </w:p>
        </w:tc>
        <w:tc>
          <w:tcPr>
            <w:tcW w:w="614"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20"/>
                <w:szCs w:val="20"/>
              </w:rPr>
            </w:pPr>
            <w:r w:rsidRPr="00A3478E">
              <w:rPr>
                <w:rFonts w:ascii="Palatino Linotype" w:hAnsi="Palatino Linotype"/>
                <w:sz w:val="20"/>
                <w:szCs w:val="20"/>
              </w:rPr>
              <w:t>Gyorsírási gyakorlatok</w:t>
            </w:r>
          </w:p>
        </w:tc>
        <w:tc>
          <w:tcPr>
            <w:tcW w:w="804"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20"/>
                <w:szCs w:val="20"/>
              </w:rPr>
            </w:pPr>
            <w:r w:rsidRPr="00A3478E">
              <w:rPr>
                <w:rFonts w:ascii="Palatino Linotype" w:hAnsi="Palatino Linotype"/>
                <w:sz w:val="20"/>
                <w:szCs w:val="20"/>
              </w:rPr>
              <w:t>Ügyirat kezelése, készítése</w:t>
            </w:r>
          </w:p>
        </w:tc>
        <w:tc>
          <w:tcPr>
            <w:tcW w:w="776" w:type="dxa"/>
            <w:tcBorders>
              <w:top w:val="nil"/>
              <w:left w:val="nil"/>
              <w:bottom w:val="single" w:sz="4" w:space="0" w:color="auto"/>
              <w:right w:val="single" w:sz="4" w:space="0" w:color="auto"/>
            </w:tcBorders>
            <w:textDirection w:val="btLr"/>
            <w:vAlign w:val="center"/>
          </w:tcPr>
          <w:p w:rsidR="00C54502" w:rsidRPr="00A3478E" w:rsidRDefault="00C54502" w:rsidP="00772242">
            <w:pPr>
              <w:ind w:left="57"/>
              <w:jc w:val="center"/>
              <w:rPr>
                <w:rFonts w:ascii="Palatino Linotype" w:hAnsi="Palatino Linotype"/>
                <w:sz w:val="20"/>
                <w:szCs w:val="20"/>
              </w:rPr>
            </w:pPr>
            <w:r w:rsidRPr="00A3478E">
              <w:rPr>
                <w:rFonts w:ascii="Palatino Linotype" w:hAnsi="Palatino Linotype"/>
                <w:sz w:val="20"/>
                <w:szCs w:val="20"/>
              </w:rPr>
              <w:t>Hivatali, üzleti és magándokumentáció</w:t>
            </w:r>
          </w:p>
        </w:tc>
      </w:tr>
      <w:tr w:rsidR="00C54502" w:rsidRPr="00A3478E" w:rsidTr="0075073E">
        <w:trPr>
          <w:trHeight w:val="345"/>
          <w:jc w:val="center"/>
        </w:trPr>
        <w:tc>
          <w:tcPr>
            <w:tcW w:w="9210" w:type="dxa"/>
            <w:gridSpan w:val="8"/>
            <w:tcBorders>
              <w:top w:val="nil"/>
              <w:left w:val="single" w:sz="4" w:space="0" w:color="auto"/>
              <w:bottom w:val="single" w:sz="4" w:space="0" w:color="auto"/>
              <w:right w:val="single" w:sz="4" w:space="0" w:color="auto"/>
            </w:tcBorders>
            <w:noWrap/>
            <w:vAlign w:val="center"/>
          </w:tcPr>
          <w:p w:rsidR="00C54502" w:rsidRPr="00A3478E" w:rsidRDefault="00C54502" w:rsidP="00772242">
            <w:pPr>
              <w:jc w:val="center"/>
              <w:rPr>
                <w:rFonts w:ascii="Palatino Linotype" w:hAnsi="Palatino Linotype"/>
                <w:sz w:val="20"/>
                <w:szCs w:val="20"/>
              </w:rPr>
            </w:pPr>
            <w:r w:rsidRPr="00A3478E">
              <w:rPr>
                <w:rFonts w:ascii="Palatino Linotype" w:hAnsi="Palatino Linotype"/>
                <w:sz w:val="20"/>
                <w:szCs w:val="20"/>
              </w:rPr>
              <w:t>FELADATOK</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Gyorsírással jegyzi a felettese utasításait, a munkatársak, ügyfelek személyesen, telefonon hagyott üzeneteit</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A3478E">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Gyorsírással jegyzi az értekezleten, megbeszéléseken elhangzott információkat</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Egyezteti főnökével az esemény, az adatjegyzés körülményeit</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Összegyűjti az eseménnyel, adatjegyzéssel kapcsolatos információkat</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Előkészíti a jegyzés körülményeit (tartalmi, tárgyi, technikai előkészületek)</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Kezeli a jegyzéshez vagy a jegyzés támogatásához alkalmazott technikai eszközöket</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Az adatjegyzéssel összefüggésben azonosítja a személyeket, adategyeztetést végez</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Begyűjti és nyilvántartja az eseményen való részvétellel, adatjegyzéssel kapcsolatos dokumentumokat, tárgyi eszközöket, melyekről jegyzéket készít és gondoskodik ezek visszaszolgáltatásáról</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Gondoskodik a birtokába jutott adatok bizalmas kezeléséről</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rögzített esemény történéseinek megfogalmazását stilizálja, nyelvhelyességi szempontból javítja</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Gyorsírási jegyzeteiből feljegyzést, emlékeztetőt, összefoglalót készít</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sztenogramból készített áttételt (dokumentumot) megszerkeszti</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Ügyiratot, levelet készít sztenogramból</w:t>
            </w:r>
          </w:p>
        </w:tc>
        <w:tc>
          <w:tcPr>
            <w:tcW w:w="709"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80"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cantSplit/>
          <w:trHeight w:val="255"/>
          <w:jc w:val="center"/>
        </w:trPr>
        <w:tc>
          <w:tcPr>
            <w:tcW w:w="4606" w:type="dxa"/>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lastRenderedPageBreak/>
              <w:t>A rögzített adatokból, történésekből rövidített vagy kivonatos jegyzőkönyvet készít</w:t>
            </w:r>
          </w:p>
        </w:tc>
        <w:tc>
          <w:tcPr>
            <w:tcW w:w="709"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80"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cantSplit/>
          <w:trHeight w:val="255"/>
          <w:jc w:val="center"/>
        </w:trPr>
        <w:tc>
          <w:tcPr>
            <w:tcW w:w="4606" w:type="dxa"/>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sztenogramból készített jegyzőkönyvet, iratot és egyéb dokumentumot nyomtatott formában megszerkeszti</w:t>
            </w:r>
          </w:p>
        </w:tc>
        <w:tc>
          <w:tcPr>
            <w:tcW w:w="709"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Gondoskodik a jegyzőkönyv és egyéb dokumentumok aláírásáról, hitelesítéséről</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jegyzőkönyvből feljegyzést, emlékeztetőt készít az érintettek számára és gondoskodik az irat eljuttatásáról</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Az előírások betartásával kezeli, tárolja a jegyzőkönyvi és a kapcsolódó dokumentumokat</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Szükség szerint adatokat szolgáltat az esemény és az adatok rögzítésével kapcsolatosan az adatvédelmi szabályok betartásával</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360"/>
          <w:jc w:val="center"/>
        </w:trPr>
        <w:tc>
          <w:tcPr>
            <w:tcW w:w="9210" w:type="dxa"/>
            <w:gridSpan w:val="8"/>
            <w:tcBorders>
              <w:top w:val="nil"/>
              <w:left w:val="single" w:sz="4" w:space="0" w:color="auto"/>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SZAKMAI ISMERETEK</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gyorsírás jelei és jelölési módjai</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gyorsírás alapvető rövidítései és rövidítési eljárásai</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Az adatrögzítés jogszabályi háttere, az adatvédelem szempontjai</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Az adatrögzítés és szövegjegyzés technikái (gyorsírás, technikai eszközök)</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magyar nyelv gyorsírási sajátosságai</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gyorsírással készített dokumentumok fajtái (emlékeztető, feljegyzés, jegyzőkönyv)</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gyorsírással készített dokumentumok szerkesztésének követelményei</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Az adat-, eseményrögzítés, az előkészítés teendői</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jegyzőkönyvi dokumentumok fajtái</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jegyzőkönyvek készítésének tartalmi, nyelvi, formai elemei</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 jegyzőkönyvi dokumentumok kezelésének előírásai</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Az adat-, dokumentum- és iratkezeléssel kapcsolatos adatvédelmi szabályok előírásai</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80"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921"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60"/>
          <w:jc w:val="center"/>
        </w:trPr>
        <w:tc>
          <w:tcPr>
            <w:tcW w:w="9210" w:type="dxa"/>
            <w:gridSpan w:val="8"/>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SZAKMAI KÉSZSÉGEK</w:t>
            </w:r>
          </w:p>
        </w:tc>
      </w:tr>
      <w:tr w:rsidR="00C54502" w:rsidRPr="00B44F56" w:rsidTr="00A54956">
        <w:trPr>
          <w:trHeight w:val="240"/>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Gyorsírás (szövegjegyzés: 120 szótag/perc)</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Áttételkészítés, kivonatolás</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Helyesírás, helyes nyelvhasználat</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Gépírás tízujjas vakírással (180 leütés/perc)</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255"/>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Hallott szakmai nyelvű szöveg megértése</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60"/>
          <w:jc w:val="center"/>
        </w:trPr>
        <w:tc>
          <w:tcPr>
            <w:tcW w:w="9210" w:type="dxa"/>
            <w:gridSpan w:val="8"/>
            <w:tcBorders>
              <w:top w:val="nil"/>
              <w:left w:val="single" w:sz="4" w:space="0" w:color="auto"/>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SZEMÉLYES KOMPETENCIÁK</w:t>
            </w:r>
          </w:p>
        </w:tc>
      </w:tr>
      <w:tr w:rsidR="00C54502" w:rsidRPr="00B44F56" w:rsidTr="00A54956">
        <w:trPr>
          <w:trHeight w:val="300"/>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Kézügyesség</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00"/>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Precizitás</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bl>
    <w:p w:rsidR="00C54502" w:rsidRDefault="00C54502" w:rsidP="0075073E">
      <w:pPr>
        <w:ind w:left="360"/>
      </w:pPr>
      <w:r>
        <w:br w:type="page"/>
      </w:r>
    </w:p>
    <w:tbl>
      <w:tblPr>
        <w:tblW w:w="0" w:type="auto"/>
        <w:jc w:val="center"/>
        <w:tblLayout w:type="fixed"/>
        <w:tblCellMar>
          <w:left w:w="70" w:type="dxa"/>
          <w:right w:w="70" w:type="dxa"/>
        </w:tblCellMar>
        <w:tblLook w:val="0000" w:firstRow="0" w:lastRow="0" w:firstColumn="0" w:lastColumn="0" w:noHBand="0" w:noVBand="0"/>
      </w:tblPr>
      <w:tblGrid>
        <w:gridCol w:w="4606"/>
        <w:gridCol w:w="709"/>
        <w:gridCol w:w="992"/>
        <w:gridCol w:w="71"/>
        <w:gridCol w:w="638"/>
        <w:gridCol w:w="614"/>
        <w:gridCol w:w="95"/>
        <w:gridCol w:w="709"/>
        <w:gridCol w:w="776"/>
      </w:tblGrid>
      <w:tr w:rsidR="00C54502" w:rsidRPr="00B44F56" w:rsidTr="0075073E">
        <w:trPr>
          <w:trHeight w:val="360"/>
          <w:jc w:val="center"/>
        </w:trPr>
        <w:tc>
          <w:tcPr>
            <w:tcW w:w="9210" w:type="dxa"/>
            <w:gridSpan w:val="9"/>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772242">
            <w:pPr>
              <w:jc w:val="center"/>
              <w:rPr>
                <w:rFonts w:ascii="Palatino Linotype" w:hAnsi="Palatino Linotype"/>
                <w:sz w:val="20"/>
                <w:szCs w:val="20"/>
              </w:rPr>
            </w:pPr>
            <w:r w:rsidRPr="00B44F56">
              <w:rPr>
                <w:rFonts w:ascii="Palatino Linotype" w:hAnsi="Palatino Linotype"/>
                <w:sz w:val="20"/>
                <w:szCs w:val="20"/>
              </w:rPr>
              <w:lastRenderedPageBreak/>
              <w:t>TÁRSAS KOMPETENCIÁK</w:t>
            </w:r>
          </w:p>
        </w:tc>
      </w:tr>
      <w:tr w:rsidR="00C54502" w:rsidRPr="00B44F56" w:rsidTr="00A54956">
        <w:trPr>
          <w:trHeight w:val="300"/>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Közérthetőség</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804"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300"/>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Tömör fogalmazás</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00"/>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Visszacsatolási készség</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1063"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638"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614"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804"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60"/>
          <w:jc w:val="center"/>
        </w:trPr>
        <w:tc>
          <w:tcPr>
            <w:tcW w:w="9210" w:type="dxa"/>
            <w:gridSpan w:val="9"/>
            <w:tcBorders>
              <w:top w:val="single" w:sz="4" w:space="0" w:color="auto"/>
              <w:left w:val="single" w:sz="4" w:space="0" w:color="auto"/>
              <w:bottom w:val="single" w:sz="4" w:space="0" w:color="auto"/>
              <w:right w:val="single" w:sz="4" w:space="0" w:color="auto"/>
            </w:tcBorders>
            <w:noWrap/>
            <w:vAlign w:val="center"/>
          </w:tcPr>
          <w:p w:rsidR="00C54502" w:rsidRPr="00B44F56" w:rsidRDefault="00FF24ED" w:rsidP="00A54956">
            <w:pPr>
              <w:jc w:val="center"/>
              <w:rPr>
                <w:rFonts w:ascii="Palatino Linotype" w:hAnsi="Palatino Linotype"/>
                <w:sz w:val="20"/>
                <w:szCs w:val="20"/>
              </w:rPr>
            </w:pPr>
            <w:r>
              <w:rPr>
                <w:rFonts w:ascii="Palatino Linotype" w:hAnsi="Palatino Linotype"/>
                <w:sz w:val="20"/>
                <w:szCs w:val="20"/>
              </w:rPr>
              <w:t>MÓDSZER</w:t>
            </w:r>
            <w:r w:rsidR="00C54502" w:rsidRPr="00B44F56">
              <w:rPr>
                <w:rFonts w:ascii="Palatino Linotype" w:hAnsi="Palatino Linotype"/>
                <w:sz w:val="20"/>
                <w:szCs w:val="20"/>
              </w:rPr>
              <w:t>KOMPETENCIÁK</w:t>
            </w:r>
          </w:p>
        </w:tc>
      </w:tr>
      <w:tr w:rsidR="00C54502" w:rsidRPr="00B44F56" w:rsidTr="00A54956">
        <w:trPr>
          <w:trHeight w:val="300"/>
          <w:jc w:val="center"/>
        </w:trPr>
        <w:tc>
          <w:tcPr>
            <w:tcW w:w="4606" w:type="dxa"/>
            <w:tcBorders>
              <w:top w:val="single" w:sz="4" w:space="0" w:color="auto"/>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Kontroll (ellenőrzés)</w:t>
            </w:r>
          </w:p>
        </w:tc>
        <w:tc>
          <w:tcPr>
            <w:tcW w:w="709"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92"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gridSpan w:val="2"/>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76" w:type="dxa"/>
            <w:tcBorders>
              <w:top w:val="single" w:sz="4" w:space="0" w:color="auto"/>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r>
      <w:tr w:rsidR="00C54502" w:rsidRPr="00B44F56" w:rsidTr="00A54956">
        <w:trPr>
          <w:trHeight w:val="300"/>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Lényegfelismerés (lényeglátás)</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r>
      <w:tr w:rsidR="00C54502" w:rsidRPr="00B44F56" w:rsidTr="00A54956">
        <w:trPr>
          <w:trHeight w:val="300"/>
          <w:jc w:val="center"/>
        </w:trPr>
        <w:tc>
          <w:tcPr>
            <w:tcW w:w="4606" w:type="dxa"/>
            <w:tcBorders>
              <w:top w:val="nil"/>
              <w:left w:val="single" w:sz="4" w:space="0" w:color="auto"/>
              <w:bottom w:val="single" w:sz="4" w:space="0" w:color="auto"/>
              <w:right w:val="single" w:sz="4" w:space="0" w:color="auto"/>
            </w:tcBorders>
            <w:noWrap/>
            <w:vAlign w:val="center"/>
          </w:tcPr>
          <w:p w:rsidR="00C54502" w:rsidRPr="00B44F56" w:rsidRDefault="00C54502" w:rsidP="00772242">
            <w:pPr>
              <w:jc w:val="both"/>
              <w:rPr>
                <w:rFonts w:ascii="Palatino Linotype" w:hAnsi="Palatino Linotype"/>
                <w:sz w:val="20"/>
                <w:szCs w:val="20"/>
              </w:rPr>
            </w:pPr>
            <w:r w:rsidRPr="00B44F56">
              <w:rPr>
                <w:rFonts w:ascii="Palatino Linotype" w:hAnsi="Palatino Linotype"/>
                <w:sz w:val="20"/>
                <w:szCs w:val="20"/>
              </w:rPr>
              <w:t>Emlékezőképesség (ismeretmegőrzés)</w:t>
            </w:r>
          </w:p>
        </w:tc>
        <w:tc>
          <w:tcPr>
            <w:tcW w:w="709"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c>
          <w:tcPr>
            <w:tcW w:w="992"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09"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gridSpan w:val="2"/>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r w:rsidRPr="00B44F56">
              <w:rPr>
                <w:rFonts w:ascii="Palatino Linotype" w:hAnsi="Palatino Linotype"/>
                <w:sz w:val="20"/>
                <w:szCs w:val="20"/>
              </w:rPr>
              <w:t>x</w:t>
            </w:r>
          </w:p>
        </w:tc>
        <w:tc>
          <w:tcPr>
            <w:tcW w:w="709" w:type="dxa"/>
            <w:tcBorders>
              <w:top w:val="nil"/>
              <w:left w:val="nil"/>
              <w:bottom w:val="single" w:sz="4" w:space="0" w:color="auto"/>
              <w:right w:val="single" w:sz="4" w:space="0" w:color="auto"/>
            </w:tcBorders>
            <w:noWrap/>
            <w:vAlign w:val="center"/>
          </w:tcPr>
          <w:p w:rsidR="00C54502" w:rsidRPr="00B44F56" w:rsidRDefault="00C54502" w:rsidP="00A54956">
            <w:pPr>
              <w:jc w:val="center"/>
              <w:rPr>
                <w:rFonts w:ascii="Palatino Linotype" w:hAnsi="Palatino Linotype"/>
                <w:sz w:val="20"/>
                <w:szCs w:val="20"/>
              </w:rPr>
            </w:pPr>
          </w:p>
        </w:tc>
        <w:tc>
          <w:tcPr>
            <w:tcW w:w="776" w:type="dxa"/>
            <w:tcBorders>
              <w:top w:val="nil"/>
              <w:left w:val="nil"/>
              <w:bottom w:val="single" w:sz="4" w:space="0" w:color="auto"/>
              <w:right w:val="single" w:sz="4" w:space="0" w:color="auto"/>
            </w:tcBorders>
            <w:vAlign w:val="center"/>
          </w:tcPr>
          <w:p w:rsidR="00C54502" w:rsidRPr="00B44F56" w:rsidRDefault="00C54502" w:rsidP="00A54956">
            <w:pPr>
              <w:jc w:val="center"/>
              <w:rPr>
                <w:rFonts w:ascii="Palatino Linotype" w:hAnsi="Palatino Linotype"/>
                <w:sz w:val="20"/>
                <w:szCs w:val="20"/>
              </w:rPr>
            </w:pPr>
          </w:p>
        </w:tc>
      </w:tr>
    </w:tbl>
    <w:p w:rsidR="00C54502" w:rsidRDefault="00C54502" w:rsidP="0075073E">
      <w:pPr>
        <w:ind w:left="360"/>
        <w:jc w:val="center"/>
        <w:rPr>
          <w:rFonts w:ascii="Palatino Linotype" w:hAnsi="Palatino Linotype"/>
        </w:rPr>
      </w:pPr>
    </w:p>
    <w:p w:rsidR="00C54502" w:rsidRPr="00A54956" w:rsidRDefault="00C54502" w:rsidP="00A54956">
      <w:pPr>
        <w:widowControl w:val="0"/>
        <w:suppressAutoHyphens/>
        <w:rPr>
          <w:rFonts w:ascii="Palatino Linotype" w:hAnsi="Palatino Linotype"/>
          <w:b/>
          <w:sz w:val="24"/>
          <w:szCs w:val="24"/>
        </w:rPr>
      </w:pPr>
    </w:p>
    <w:p w:rsidR="00C54502" w:rsidRDefault="00C54502" w:rsidP="006E4896">
      <w:pPr>
        <w:pageBreakBefore/>
        <w:widowControl w:val="0"/>
        <w:numPr>
          <w:ilvl w:val="0"/>
          <w:numId w:val="20"/>
        </w:numPr>
        <w:tabs>
          <w:tab w:val="clear" w:pos="360"/>
          <w:tab w:val="num" w:pos="720"/>
          <w:tab w:val="right" w:pos="9213"/>
        </w:tabs>
        <w:suppressAutoHyphens/>
        <w:ind w:left="714" w:hanging="357"/>
        <w:rPr>
          <w:rFonts w:ascii="Palatino Linotype" w:hAnsi="Palatino Linotype"/>
          <w:b/>
          <w:sz w:val="24"/>
          <w:szCs w:val="24"/>
        </w:rPr>
      </w:pPr>
      <w:r w:rsidRPr="00A54956">
        <w:rPr>
          <w:rFonts w:ascii="Palatino Linotype" w:hAnsi="Palatino Linotype"/>
          <w:b/>
          <w:sz w:val="24"/>
          <w:szCs w:val="24"/>
        </w:rPr>
        <w:lastRenderedPageBreak/>
        <w:t>Bizalmas információ kezelés technikája</w:t>
      </w:r>
      <w:r w:rsidR="004E53B5" w:rsidRPr="004E53B5">
        <w:rPr>
          <w:rFonts w:ascii="Palatino Linotype" w:hAnsi="Palatino Linotype"/>
          <w:b/>
          <w:sz w:val="24"/>
          <w:szCs w:val="24"/>
        </w:rPr>
        <w:t xml:space="preserve"> </w:t>
      </w:r>
      <w:r w:rsidR="004E53B5">
        <w:rPr>
          <w:rFonts w:ascii="Palatino Linotype" w:hAnsi="Palatino Linotype"/>
          <w:b/>
          <w:sz w:val="24"/>
          <w:szCs w:val="24"/>
        </w:rPr>
        <w:t>tantárgy</w:t>
      </w:r>
      <w:r w:rsidRPr="00A54956">
        <w:rPr>
          <w:rFonts w:ascii="Palatino Linotype" w:hAnsi="Palatino Linotype"/>
          <w:b/>
          <w:sz w:val="24"/>
          <w:szCs w:val="24"/>
        </w:rPr>
        <w:tab/>
      </w:r>
      <w:r w:rsidR="00861AD5" w:rsidRPr="00A54956">
        <w:rPr>
          <w:rFonts w:ascii="Palatino Linotype" w:hAnsi="Palatino Linotype"/>
          <w:b/>
          <w:sz w:val="24"/>
          <w:szCs w:val="24"/>
        </w:rPr>
        <w:t>143</w:t>
      </w:r>
      <w:r w:rsidRPr="00A54956">
        <w:rPr>
          <w:rFonts w:ascii="Palatino Linotype" w:hAnsi="Palatino Linotype"/>
          <w:b/>
          <w:sz w:val="24"/>
          <w:szCs w:val="24"/>
        </w:rPr>
        <w:t xml:space="preserve"> óra</w:t>
      </w:r>
    </w:p>
    <w:p w:rsidR="00A54956" w:rsidRPr="00A54956" w:rsidRDefault="00A54956" w:rsidP="00A54956">
      <w:pPr>
        <w:widowControl w:val="0"/>
        <w:tabs>
          <w:tab w:val="right" w:pos="9213"/>
        </w:tabs>
        <w:suppressAutoHyphens/>
        <w:ind w:left="720"/>
        <w:rPr>
          <w:rFonts w:ascii="Palatino Linotype" w:hAnsi="Palatino Linotype"/>
          <w:b/>
          <w:sz w:val="24"/>
          <w:szCs w:val="24"/>
        </w:rPr>
      </w:pPr>
    </w:p>
    <w:p w:rsidR="00C54502" w:rsidRPr="00A54956"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A tantárgy tanításának célja</w:t>
      </w:r>
    </w:p>
    <w:p w:rsidR="00C54502" w:rsidRDefault="00C54502" w:rsidP="00A54956">
      <w:pPr>
        <w:ind w:left="708"/>
        <w:jc w:val="both"/>
        <w:rPr>
          <w:rFonts w:ascii="Palatino Linotype" w:hAnsi="Palatino Linotype"/>
          <w:sz w:val="24"/>
          <w:szCs w:val="24"/>
        </w:rPr>
      </w:pPr>
      <w:r w:rsidRPr="00A54956">
        <w:rPr>
          <w:rFonts w:ascii="Palatino Linotype" w:hAnsi="Palatino Linotype"/>
          <w:sz w:val="24"/>
          <w:szCs w:val="24"/>
        </w:rPr>
        <w:t xml:space="preserve">A bizalmas információkezelés technikája elméleti oktatásának alapvető célja, hogy a tanulók megismerjék a bizalmas információk jellemzőit, ismérveit, kialakulásuk menetét. Munkájuk során képesek legyenek az információkat rendszerezni, csoportosítani és ennek megfelelően felhasználni, őrizni azokat. Ismernie kell a tanulóknak azokat a személyiségi jegyeket, amelyeket a munkahely a bizalmas munkakörök betöltéséhez figyelembe vesz. Fel kell készíteni a tanulókat a felelősségteljes adatkezelésre, el kell sajátítaniuk az adatvédelmi szabályokat és munkarutinjuk szerves részévé kell válnia ezen szabályok betartása, betartatása. </w:t>
      </w:r>
    </w:p>
    <w:p w:rsidR="00A54956" w:rsidRPr="00A54956" w:rsidRDefault="00A54956" w:rsidP="00A54956">
      <w:pPr>
        <w:ind w:left="708"/>
        <w:jc w:val="both"/>
        <w:rPr>
          <w:rFonts w:ascii="Palatino Linotype" w:hAnsi="Palatino Linotype"/>
          <w:sz w:val="24"/>
          <w:szCs w:val="24"/>
        </w:rPr>
      </w:pPr>
    </w:p>
    <w:p w:rsidR="00C54502" w:rsidRPr="00A54956"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Kapcsolódó közismereti, szakmai tartalmak</w:t>
      </w:r>
    </w:p>
    <w:p w:rsidR="00C54502" w:rsidRDefault="00392642" w:rsidP="00A54956">
      <w:pPr>
        <w:widowControl w:val="0"/>
        <w:tabs>
          <w:tab w:val="right" w:pos="9213"/>
        </w:tabs>
        <w:suppressAutoHyphens/>
        <w:ind w:left="708"/>
        <w:rPr>
          <w:rFonts w:ascii="Palatino Linotype" w:hAnsi="Palatino Linotype"/>
          <w:sz w:val="24"/>
          <w:szCs w:val="24"/>
        </w:rPr>
      </w:pPr>
      <w:r w:rsidRPr="00A54956">
        <w:rPr>
          <w:rFonts w:ascii="Palatino Linotype" w:hAnsi="Palatino Linotype"/>
          <w:sz w:val="24"/>
          <w:szCs w:val="24"/>
        </w:rPr>
        <w:t>Magyar irodalom</w:t>
      </w:r>
    </w:p>
    <w:p w:rsidR="00A54956" w:rsidRPr="00A54956" w:rsidRDefault="00A54956" w:rsidP="00A54956">
      <w:pPr>
        <w:widowControl w:val="0"/>
        <w:tabs>
          <w:tab w:val="right" w:pos="9213"/>
        </w:tabs>
        <w:suppressAutoHyphens/>
        <w:ind w:left="708"/>
        <w:rPr>
          <w:rFonts w:ascii="Palatino Linotype" w:hAnsi="Palatino Linotype"/>
          <w:b/>
          <w:sz w:val="24"/>
          <w:szCs w:val="24"/>
        </w:rPr>
      </w:pPr>
    </w:p>
    <w:p w:rsidR="00C54502"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 xml:space="preserve">Témakörök </w:t>
      </w:r>
    </w:p>
    <w:p w:rsidR="00A54956" w:rsidRPr="00A54956" w:rsidRDefault="00A54956" w:rsidP="00A54956">
      <w:pPr>
        <w:widowControl w:val="0"/>
        <w:tabs>
          <w:tab w:val="right" w:pos="9213"/>
        </w:tabs>
        <w:suppressAutoHyphens/>
        <w:ind w:left="1148"/>
        <w:rPr>
          <w:rFonts w:ascii="Palatino Linotype" w:hAnsi="Palatino Linotype"/>
          <w:b/>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Bizalmas információk fajtái</w:t>
      </w:r>
      <w:r w:rsidRPr="00A54956">
        <w:rPr>
          <w:rFonts w:ascii="Palatino Linotype" w:hAnsi="Palatino Linotype"/>
          <w:b/>
          <w:sz w:val="24"/>
          <w:szCs w:val="24"/>
        </w:rPr>
        <w:tab/>
      </w:r>
      <w:r w:rsidR="00861AD5" w:rsidRPr="00A54956">
        <w:rPr>
          <w:rFonts w:ascii="Palatino Linotype" w:hAnsi="Palatino Linotype"/>
          <w:b/>
          <w:sz w:val="24"/>
          <w:szCs w:val="24"/>
        </w:rPr>
        <w:t>36</w:t>
      </w:r>
      <w:r w:rsidRPr="00A54956">
        <w:rPr>
          <w:rFonts w:ascii="Palatino Linotype" w:hAnsi="Palatino Linotype"/>
          <w:b/>
          <w:sz w:val="24"/>
          <w:szCs w:val="24"/>
        </w:rPr>
        <w:t xml:space="preserve">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bizalmas információk kialakulása.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 bizalmas információk jellemzői.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Információk csoportosítása (bizalmas, egyéb, stb.).</w:t>
      </w:r>
    </w:p>
    <w:p w:rsidR="00C54502" w:rsidRDefault="00C54502" w:rsidP="00A54956">
      <w:pPr>
        <w:ind w:left="1069"/>
        <w:jc w:val="both"/>
        <w:rPr>
          <w:rFonts w:ascii="Palatino Linotype" w:hAnsi="Palatino Linotype"/>
          <w:sz w:val="24"/>
          <w:szCs w:val="24"/>
        </w:rPr>
      </w:pPr>
      <w:r w:rsidRPr="00A54956">
        <w:rPr>
          <w:rFonts w:ascii="Palatino Linotype" w:hAnsi="Palatino Linotype"/>
          <w:sz w:val="24"/>
          <w:szCs w:val="24"/>
        </w:rPr>
        <w:t>Bizalmas információk kezelésének feltételei.</w:t>
      </w:r>
    </w:p>
    <w:p w:rsidR="00A54956" w:rsidRPr="00A54956" w:rsidRDefault="00A54956" w:rsidP="00A54956">
      <w:pPr>
        <w:ind w:left="1069"/>
        <w:jc w:val="both"/>
        <w:rPr>
          <w:rFonts w:ascii="Palatino Linotype" w:hAnsi="Palatino Linotype"/>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Információk begyűjtése, felhasználása, őrzése</w:t>
      </w:r>
      <w:r w:rsidRPr="00A54956">
        <w:rPr>
          <w:rFonts w:ascii="Palatino Linotype" w:hAnsi="Palatino Linotype"/>
          <w:b/>
          <w:sz w:val="24"/>
          <w:szCs w:val="24"/>
        </w:rPr>
        <w:tab/>
      </w:r>
      <w:r w:rsidR="00861AD5" w:rsidRPr="00A54956">
        <w:rPr>
          <w:rFonts w:ascii="Palatino Linotype" w:hAnsi="Palatino Linotype"/>
          <w:b/>
          <w:sz w:val="24"/>
          <w:szCs w:val="24"/>
        </w:rPr>
        <w:t>107</w:t>
      </w:r>
      <w:r w:rsidRPr="00A54956">
        <w:rPr>
          <w:rFonts w:ascii="Palatino Linotype" w:hAnsi="Palatino Linotype"/>
          <w:b/>
          <w:sz w:val="24"/>
          <w:szCs w:val="24"/>
        </w:rPr>
        <w:t xml:space="preserve">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Bizalmas információk kezelése (gyűjtése, őrzése).</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Adatvédelmi jogszabályok.</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Bizalmas információk felhasználása.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Információk átminősítésének folyamata.</w:t>
      </w:r>
    </w:p>
    <w:p w:rsidR="00861AD5" w:rsidRPr="00A54956" w:rsidRDefault="00861AD5" w:rsidP="00A54956">
      <w:pPr>
        <w:ind w:left="1069"/>
        <w:jc w:val="both"/>
        <w:rPr>
          <w:rFonts w:ascii="Palatino Linotype" w:hAnsi="Palatino Linotype"/>
          <w:sz w:val="24"/>
          <w:szCs w:val="24"/>
        </w:rPr>
      </w:pPr>
      <w:r w:rsidRPr="00A54956">
        <w:rPr>
          <w:rFonts w:ascii="Palatino Linotype" w:hAnsi="Palatino Linotype"/>
          <w:sz w:val="24"/>
          <w:szCs w:val="24"/>
        </w:rPr>
        <w:t>Információforrások megkülönböztetése, rangsorolása, értékelése</w:t>
      </w:r>
    </w:p>
    <w:p w:rsidR="00861AD5" w:rsidRPr="00A54956" w:rsidRDefault="00861AD5" w:rsidP="00A54956">
      <w:pPr>
        <w:ind w:left="1069"/>
        <w:jc w:val="both"/>
        <w:rPr>
          <w:rFonts w:ascii="Palatino Linotype" w:hAnsi="Palatino Linotype"/>
          <w:sz w:val="24"/>
          <w:szCs w:val="24"/>
        </w:rPr>
      </w:pPr>
      <w:r w:rsidRPr="00A54956">
        <w:rPr>
          <w:rFonts w:ascii="Palatino Linotype" w:hAnsi="Palatino Linotype"/>
          <w:sz w:val="24"/>
          <w:szCs w:val="24"/>
        </w:rPr>
        <w:t>Eseményekhez kapcsolódó adatok begyűjtése,</w:t>
      </w:r>
      <w:r w:rsidR="00DC56C2" w:rsidRPr="00A54956">
        <w:rPr>
          <w:rFonts w:ascii="Palatino Linotype" w:hAnsi="Palatino Linotype"/>
          <w:sz w:val="24"/>
          <w:szCs w:val="24"/>
        </w:rPr>
        <w:t xml:space="preserve"> dokumentálás</w:t>
      </w:r>
    </w:p>
    <w:p w:rsidR="00DC56C2" w:rsidRPr="00A54956" w:rsidRDefault="00DC56C2" w:rsidP="00A54956">
      <w:pPr>
        <w:ind w:left="1069"/>
        <w:jc w:val="both"/>
        <w:rPr>
          <w:rFonts w:ascii="Palatino Linotype" w:hAnsi="Palatino Linotype"/>
          <w:sz w:val="24"/>
          <w:szCs w:val="24"/>
        </w:rPr>
      </w:pPr>
      <w:r w:rsidRPr="00A54956">
        <w:rPr>
          <w:rFonts w:ascii="Palatino Linotype" w:hAnsi="Palatino Linotype"/>
          <w:sz w:val="24"/>
          <w:szCs w:val="24"/>
        </w:rPr>
        <w:t>Információhordozók ismerete</w:t>
      </w:r>
    </w:p>
    <w:p w:rsidR="00DC56C2" w:rsidRPr="00A54956" w:rsidRDefault="00DC56C2" w:rsidP="00A54956">
      <w:pPr>
        <w:ind w:left="1069"/>
        <w:jc w:val="both"/>
        <w:rPr>
          <w:rFonts w:ascii="Palatino Linotype" w:hAnsi="Palatino Linotype"/>
          <w:sz w:val="24"/>
          <w:szCs w:val="24"/>
        </w:rPr>
      </w:pPr>
      <w:r w:rsidRPr="00A54956">
        <w:rPr>
          <w:rFonts w:ascii="Palatino Linotype" w:hAnsi="Palatino Linotype"/>
          <w:sz w:val="24"/>
          <w:szCs w:val="24"/>
        </w:rPr>
        <w:t>Információátadás, információvesztés, információlopás</w:t>
      </w:r>
    </w:p>
    <w:p w:rsidR="00DC56C2" w:rsidRPr="00A54956" w:rsidRDefault="00DC56C2" w:rsidP="00A54956">
      <w:pPr>
        <w:ind w:left="1069"/>
        <w:jc w:val="both"/>
        <w:rPr>
          <w:rFonts w:ascii="Palatino Linotype" w:hAnsi="Palatino Linotype"/>
          <w:sz w:val="24"/>
          <w:szCs w:val="24"/>
        </w:rPr>
      </w:pPr>
      <w:r w:rsidRPr="00A54956">
        <w:rPr>
          <w:rFonts w:ascii="Palatino Linotype" w:hAnsi="Palatino Linotype"/>
          <w:sz w:val="24"/>
          <w:szCs w:val="24"/>
        </w:rPr>
        <w:t>Adatszerzés, tárolás, kódolás</w:t>
      </w:r>
    </w:p>
    <w:p w:rsidR="00861AD5" w:rsidRPr="00A54956" w:rsidRDefault="00246FD0" w:rsidP="00A54956">
      <w:pPr>
        <w:ind w:left="1069"/>
        <w:jc w:val="both"/>
        <w:rPr>
          <w:rFonts w:ascii="Palatino Linotype" w:hAnsi="Palatino Linotype"/>
          <w:sz w:val="24"/>
          <w:szCs w:val="24"/>
        </w:rPr>
      </w:pPr>
      <w:r w:rsidRPr="00A54956">
        <w:rPr>
          <w:rFonts w:ascii="Palatino Linotype" w:hAnsi="Palatino Linotype"/>
          <w:sz w:val="24"/>
          <w:szCs w:val="24"/>
        </w:rPr>
        <w:t>Adatszolgáltatási szabályok az esemény és az adatok rögzítésénél, a kapcsolatosan az adatvédelmi szabályok betartásával</w:t>
      </w:r>
    </w:p>
    <w:p w:rsidR="00861AD5" w:rsidRPr="00A54956" w:rsidRDefault="00861AD5" w:rsidP="00A54956">
      <w:pPr>
        <w:ind w:left="1069"/>
        <w:jc w:val="both"/>
        <w:rPr>
          <w:rFonts w:ascii="Palatino Linotype" w:hAnsi="Palatino Linotype"/>
          <w:sz w:val="24"/>
          <w:szCs w:val="24"/>
        </w:rPr>
      </w:pPr>
    </w:p>
    <w:p w:rsidR="00C54502" w:rsidRPr="00FF24ED" w:rsidRDefault="00C54502" w:rsidP="00A54956">
      <w:pPr>
        <w:widowControl w:val="0"/>
        <w:numPr>
          <w:ilvl w:val="1"/>
          <w:numId w:val="20"/>
        </w:numPr>
        <w:tabs>
          <w:tab w:val="clear" w:pos="792"/>
          <w:tab w:val="num" w:pos="1353"/>
          <w:tab w:val="right" w:pos="9213"/>
        </w:tabs>
        <w:suppressAutoHyphens/>
        <w:ind w:left="1152"/>
        <w:rPr>
          <w:rFonts w:ascii="Palatino Linotype" w:hAnsi="Palatino Linotype"/>
          <w:b/>
          <w:i/>
          <w:sz w:val="24"/>
          <w:szCs w:val="24"/>
        </w:rPr>
      </w:pPr>
      <w:r w:rsidRPr="00FF24ED">
        <w:rPr>
          <w:rFonts w:ascii="Palatino Linotype" w:hAnsi="Palatino Linotype"/>
          <w:b/>
          <w:i/>
          <w:sz w:val="24"/>
          <w:szCs w:val="24"/>
        </w:rPr>
        <w:t xml:space="preserve">A képzés javasolt helyszíne </w:t>
      </w:r>
      <w:r w:rsidRPr="00FF24ED">
        <w:rPr>
          <w:rFonts w:ascii="Palatino Linotype" w:hAnsi="Palatino Linotype"/>
          <w:b/>
          <w:i/>
          <w:kern w:val="1"/>
          <w:sz w:val="24"/>
          <w:szCs w:val="24"/>
          <w:lang w:eastAsia="hi-IN" w:bidi="hi-IN"/>
        </w:rPr>
        <w:t>(ajánlás)</w:t>
      </w:r>
    </w:p>
    <w:p w:rsidR="00C54502" w:rsidRPr="00FF24ED" w:rsidRDefault="00C54502" w:rsidP="00A54956">
      <w:pPr>
        <w:ind w:left="720"/>
        <w:jc w:val="both"/>
        <w:rPr>
          <w:rFonts w:ascii="Palatino Linotype" w:hAnsi="Palatino Linotype"/>
          <w:i/>
          <w:sz w:val="24"/>
          <w:szCs w:val="24"/>
        </w:rPr>
      </w:pPr>
      <w:r w:rsidRPr="00FF24ED">
        <w:rPr>
          <w:rFonts w:ascii="Palatino Linotype" w:hAnsi="Palatino Linotype"/>
          <w:i/>
          <w:sz w:val="24"/>
          <w:szCs w:val="24"/>
        </w:rPr>
        <w:t xml:space="preserve">Tanterem </w:t>
      </w:r>
    </w:p>
    <w:p w:rsidR="00A54956" w:rsidRPr="00A54956" w:rsidRDefault="00A54956" w:rsidP="00A54956">
      <w:pPr>
        <w:ind w:left="720"/>
        <w:jc w:val="both"/>
        <w:rPr>
          <w:rFonts w:ascii="Palatino Linotype" w:hAnsi="Palatino Linotype"/>
          <w:sz w:val="24"/>
          <w:szCs w:val="24"/>
        </w:rPr>
      </w:pPr>
    </w:p>
    <w:p w:rsidR="00C54502" w:rsidRPr="00FF24ED" w:rsidRDefault="00C54502" w:rsidP="00FF24ED">
      <w:pPr>
        <w:widowControl w:val="0"/>
        <w:numPr>
          <w:ilvl w:val="1"/>
          <w:numId w:val="20"/>
        </w:numPr>
        <w:tabs>
          <w:tab w:val="clear" w:pos="792"/>
          <w:tab w:val="num" w:pos="1353"/>
          <w:tab w:val="right" w:pos="9213"/>
        </w:tabs>
        <w:suppressAutoHyphens/>
        <w:ind w:left="1152"/>
        <w:jc w:val="both"/>
        <w:rPr>
          <w:rFonts w:ascii="Palatino Linotype" w:hAnsi="Palatino Linotype"/>
          <w:b/>
          <w:bCs/>
          <w:i/>
          <w:sz w:val="24"/>
          <w:szCs w:val="24"/>
        </w:rPr>
      </w:pPr>
      <w:r w:rsidRPr="00FF24ED">
        <w:rPr>
          <w:rFonts w:ascii="Palatino Linotype" w:hAnsi="Palatino Linotype"/>
          <w:b/>
          <w:bCs/>
          <w:i/>
          <w:sz w:val="24"/>
          <w:szCs w:val="24"/>
        </w:rPr>
        <w:t xml:space="preserve">A </w:t>
      </w:r>
      <w:r w:rsidRPr="00FF24ED">
        <w:rPr>
          <w:rFonts w:ascii="Palatino Linotype" w:hAnsi="Palatino Linotype"/>
          <w:b/>
          <w:i/>
          <w:sz w:val="24"/>
          <w:szCs w:val="24"/>
        </w:rPr>
        <w:t>tantárgy</w:t>
      </w:r>
      <w:r w:rsidRPr="00FF24ED">
        <w:rPr>
          <w:rFonts w:ascii="Palatino Linotype" w:hAnsi="Palatino Linotype"/>
          <w:b/>
          <w:bCs/>
          <w:i/>
          <w:sz w:val="24"/>
          <w:szCs w:val="24"/>
        </w:rPr>
        <w:t xml:space="preserve"> elsajátítása során alkalmazható sajátos módszerek, tanulói tevékenységformák (ajánlás)</w:t>
      </w:r>
    </w:p>
    <w:p w:rsidR="00A54956" w:rsidRPr="00FF24ED" w:rsidRDefault="00A54956" w:rsidP="00FF24ED">
      <w:pPr>
        <w:widowControl w:val="0"/>
        <w:tabs>
          <w:tab w:val="right" w:pos="9213"/>
        </w:tabs>
        <w:suppressAutoHyphens/>
        <w:ind w:left="1152"/>
        <w:jc w:val="both"/>
        <w:rPr>
          <w:rFonts w:ascii="Palatino Linotype" w:hAnsi="Palatino Linotype"/>
          <w:b/>
          <w:bCs/>
          <w:i/>
          <w:sz w:val="24"/>
          <w:szCs w:val="24"/>
        </w:rPr>
      </w:pPr>
    </w:p>
    <w:p w:rsidR="002961BE" w:rsidRPr="00FF24ED" w:rsidRDefault="002961BE" w:rsidP="00FF24ED">
      <w:pPr>
        <w:pStyle w:val="Listaszerbekezds"/>
        <w:widowControl w:val="0"/>
        <w:numPr>
          <w:ilvl w:val="2"/>
          <w:numId w:val="20"/>
        </w:numPr>
        <w:tabs>
          <w:tab w:val="clear" w:pos="1440"/>
          <w:tab w:val="num" w:pos="1800"/>
        </w:tabs>
        <w:suppressAutoHyphens/>
        <w:spacing w:after="0"/>
        <w:ind w:left="1584"/>
        <w:jc w:val="both"/>
        <w:rPr>
          <w:rFonts w:ascii="Palatino Linotype" w:hAnsi="Palatino Linotype"/>
          <w:b/>
          <w:bCs/>
          <w:i/>
          <w:sz w:val="24"/>
          <w:szCs w:val="24"/>
        </w:rPr>
      </w:pPr>
      <w:r w:rsidRPr="00FF24E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61BE" w:rsidRPr="00096F1D" w:rsidTr="0075073E">
        <w:trPr>
          <w:jc w:val="center"/>
        </w:trPr>
        <w:tc>
          <w:tcPr>
            <w:tcW w:w="994"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jc w:val="center"/>
        </w:trPr>
        <w:tc>
          <w:tcPr>
            <w:tcW w:w="994" w:type="dxa"/>
            <w:vMerge/>
            <w:vAlign w:val="center"/>
          </w:tcPr>
          <w:p w:rsidR="002961BE" w:rsidRPr="00096F1D" w:rsidRDefault="002961BE" w:rsidP="00186A22">
            <w:pPr>
              <w:jc w:val="center"/>
              <w:rPr>
                <w:rFonts w:ascii="Palatino Linotype" w:hAnsi="Palatino Linotype"/>
                <w:b/>
                <w:sz w:val="20"/>
                <w:szCs w:val="20"/>
              </w:rPr>
            </w:pPr>
          </w:p>
        </w:tc>
        <w:tc>
          <w:tcPr>
            <w:tcW w:w="2800" w:type="dxa"/>
            <w:vMerge/>
            <w:vAlign w:val="center"/>
          </w:tcPr>
          <w:p w:rsidR="002961BE" w:rsidRPr="00096F1D" w:rsidRDefault="002961BE" w:rsidP="00186A22">
            <w:pPr>
              <w:rPr>
                <w:rFonts w:ascii="Palatino Linotype" w:hAnsi="Palatino Linotype"/>
                <w:b/>
                <w:sz w:val="20"/>
                <w:szCs w:val="20"/>
              </w:rPr>
            </w:pP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Pr="00096F1D" w:rsidRDefault="002961BE" w:rsidP="0075073E">
      <w:pPr>
        <w:pStyle w:val="Listaszerbekezds"/>
        <w:widowControl w:val="0"/>
        <w:suppressAutoHyphens/>
        <w:spacing w:after="0" w:line="240" w:lineRule="auto"/>
        <w:ind w:left="720"/>
        <w:jc w:val="both"/>
        <w:rPr>
          <w:rFonts w:ascii="Palatino Linotype" w:hAnsi="Palatino Linotype"/>
          <w:b/>
          <w:bCs/>
          <w:kern w:val="1"/>
          <w:lang w:eastAsia="hi-IN" w:bidi="hi-IN"/>
        </w:rPr>
      </w:pPr>
    </w:p>
    <w:p w:rsidR="002961BE" w:rsidRPr="00A54956" w:rsidRDefault="002961BE" w:rsidP="00FF24ED">
      <w:pPr>
        <w:pStyle w:val="Listaszerbekezds"/>
        <w:widowControl w:val="0"/>
        <w:numPr>
          <w:ilvl w:val="2"/>
          <w:numId w:val="20"/>
        </w:numPr>
        <w:tabs>
          <w:tab w:val="clear" w:pos="1440"/>
          <w:tab w:val="num" w:pos="1800"/>
        </w:tabs>
        <w:suppressAutoHyphens/>
        <w:spacing w:after="0"/>
        <w:ind w:left="1584"/>
        <w:jc w:val="both"/>
        <w:rPr>
          <w:rFonts w:ascii="Palatino Linotype" w:hAnsi="Palatino Linotype"/>
          <w:b/>
          <w:bCs/>
          <w:i/>
          <w:sz w:val="24"/>
        </w:rPr>
      </w:pPr>
      <w:r w:rsidRPr="00A54956">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61BE" w:rsidRPr="00096F1D" w:rsidTr="0075073E">
        <w:trPr>
          <w:cantSplit/>
          <w:trHeight w:val="921"/>
          <w:jc w:val="center"/>
        </w:trPr>
        <w:tc>
          <w:tcPr>
            <w:tcW w:w="828"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cantSplit/>
          <w:trHeight w:val="1076"/>
          <w:jc w:val="center"/>
        </w:trPr>
        <w:tc>
          <w:tcPr>
            <w:tcW w:w="828" w:type="dxa"/>
            <w:vMerge/>
            <w:vAlign w:val="center"/>
          </w:tcPr>
          <w:p w:rsidR="002961BE" w:rsidRPr="00096F1D" w:rsidRDefault="002961BE" w:rsidP="00186A22">
            <w:pPr>
              <w:jc w:val="center"/>
              <w:rPr>
                <w:rFonts w:ascii="Palatino Linotype" w:hAnsi="Palatino Linotype"/>
                <w:b/>
                <w:sz w:val="20"/>
                <w:szCs w:val="20"/>
              </w:rPr>
            </w:pPr>
          </w:p>
        </w:tc>
        <w:tc>
          <w:tcPr>
            <w:tcW w:w="3621" w:type="dxa"/>
            <w:vMerge/>
            <w:vAlign w:val="center"/>
          </w:tcPr>
          <w:p w:rsidR="002961BE" w:rsidRPr="00096F1D" w:rsidRDefault="002961BE" w:rsidP="00186A22">
            <w:pPr>
              <w:rPr>
                <w:rFonts w:ascii="Palatino Linotype" w:hAnsi="Palatino Linotype"/>
                <w:b/>
                <w:sz w:val="20"/>
                <w:szCs w:val="20"/>
              </w:rPr>
            </w:pPr>
          </w:p>
        </w:tc>
        <w:tc>
          <w:tcPr>
            <w:tcW w:w="809"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2961BE" w:rsidRPr="00096F1D" w:rsidRDefault="002961BE" w:rsidP="00186A22">
            <w:pPr>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46FD0" w:rsidP="00186A22">
            <w:pPr>
              <w:jc w:val="center"/>
              <w:rPr>
                <w:rFonts w:ascii="Palatino Linotype" w:hAnsi="Palatino Linotype"/>
                <w:sz w:val="20"/>
                <w:szCs w:val="20"/>
              </w:rPr>
            </w:pPr>
            <w:r>
              <w:rPr>
                <w:rFonts w:ascii="Palatino Linotype" w:hAnsi="Palatino Linotype"/>
                <w:sz w:val="20"/>
                <w:szCs w:val="20"/>
              </w:rPr>
              <w:t>1.1</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46FD0" w:rsidP="00186A22">
            <w:pPr>
              <w:jc w:val="center"/>
              <w:rPr>
                <w:rFonts w:ascii="Palatino Linotype" w:hAnsi="Palatino Linotype"/>
                <w:sz w:val="20"/>
                <w:szCs w:val="20"/>
              </w:rPr>
            </w:pPr>
            <w:r>
              <w:rPr>
                <w:rFonts w:ascii="Palatino Linotype" w:hAnsi="Palatino Linotype"/>
                <w:sz w:val="20"/>
                <w:szCs w:val="20"/>
              </w:rPr>
              <w:t>1.2</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46FD0" w:rsidP="00186A22">
            <w:pPr>
              <w:jc w:val="center"/>
              <w:rPr>
                <w:rFonts w:ascii="Palatino Linotype" w:hAnsi="Palatino Linotype"/>
                <w:sz w:val="20"/>
                <w:szCs w:val="20"/>
              </w:rPr>
            </w:pPr>
            <w:r>
              <w:rPr>
                <w:rFonts w:ascii="Palatino Linotype" w:hAnsi="Palatino Linotype"/>
                <w:sz w:val="20"/>
                <w:szCs w:val="20"/>
              </w:rPr>
              <w:t>1.3</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46FD0" w:rsidP="00186A22">
            <w:pPr>
              <w:jc w:val="center"/>
              <w:rPr>
                <w:rFonts w:ascii="Palatino Linotype" w:hAnsi="Palatino Linotype"/>
                <w:sz w:val="20"/>
                <w:szCs w:val="20"/>
              </w:rPr>
            </w:pPr>
            <w:r>
              <w:rPr>
                <w:rFonts w:ascii="Palatino Linotype" w:hAnsi="Palatino Linotype"/>
                <w:sz w:val="20"/>
                <w:szCs w:val="20"/>
              </w:rPr>
              <w:t>1.4</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2.</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Ismeretalkalmazási gyakorló tevékenységek, feladatok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Írásos elemzések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Leírás készítése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Válaszolás írásban mondatszintű kérdésekre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Tesztfeladat megoldása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2.5.</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Szöveges előadás egyéni felkészüléssel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3.</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lastRenderedPageBreak/>
              <w:t>3.1.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3.4.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Default="002961BE" w:rsidP="0075073E">
      <w:pPr>
        <w:widowControl w:val="0"/>
        <w:tabs>
          <w:tab w:val="right" w:pos="9213"/>
        </w:tabs>
        <w:suppressAutoHyphens/>
        <w:ind w:left="1152"/>
        <w:rPr>
          <w:rFonts w:ascii="Palatino Linotype" w:hAnsi="Palatino Linotype"/>
          <w:b/>
          <w:bCs/>
          <w:i/>
          <w:sz w:val="24"/>
          <w:szCs w:val="24"/>
        </w:rPr>
      </w:pPr>
    </w:p>
    <w:p w:rsidR="002961BE" w:rsidRDefault="002961BE" w:rsidP="0075073E">
      <w:pPr>
        <w:widowControl w:val="0"/>
        <w:tabs>
          <w:tab w:val="right" w:pos="9213"/>
        </w:tabs>
        <w:suppressAutoHyphens/>
        <w:ind w:left="1152"/>
        <w:rPr>
          <w:rFonts w:ascii="Palatino Linotype" w:hAnsi="Palatino Linotype"/>
          <w:b/>
          <w:bCs/>
          <w:sz w:val="24"/>
          <w:szCs w:val="24"/>
        </w:rPr>
      </w:pPr>
    </w:p>
    <w:p w:rsidR="00C54502" w:rsidRPr="00A54956" w:rsidRDefault="00C54502" w:rsidP="00A54956">
      <w:pPr>
        <w:widowControl w:val="0"/>
        <w:numPr>
          <w:ilvl w:val="1"/>
          <w:numId w:val="20"/>
        </w:numPr>
        <w:tabs>
          <w:tab w:val="clear" w:pos="792"/>
          <w:tab w:val="num" w:pos="1353"/>
          <w:tab w:val="right" w:pos="9213"/>
        </w:tabs>
        <w:suppressAutoHyphens/>
        <w:ind w:left="1152"/>
        <w:rPr>
          <w:rFonts w:ascii="Palatino Linotype" w:hAnsi="Palatino Linotype"/>
          <w:b/>
          <w:bCs/>
          <w:sz w:val="24"/>
          <w:szCs w:val="24"/>
        </w:rPr>
      </w:pPr>
      <w:r w:rsidRPr="00A54956">
        <w:rPr>
          <w:rFonts w:ascii="Palatino Linotype" w:hAnsi="Palatino Linotype"/>
          <w:b/>
          <w:bCs/>
          <w:sz w:val="24"/>
          <w:szCs w:val="24"/>
        </w:rPr>
        <w:t>A tantárgy értékelésének módja</w:t>
      </w:r>
    </w:p>
    <w:p w:rsidR="00C54502" w:rsidRDefault="00FC43A1" w:rsidP="00A54956">
      <w:pPr>
        <w:ind w:left="1069"/>
        <w:jc w:val="both"/>
        <w:rPr>
          <w:rFonts w:ascii="Palatino Linotype" w:hAnsi="Palatino Linotype"/>
          <w:sz w:val="24"/>
          <w:szCs w:val="24"/>
        </w:rPr>
      </w:pPr>
      <w:r w:rsidRPr="00A54956">
        <w:rPr>
          <w:rFonts w:ascii="Palatino Linotype" w:hAnsi="Palatino Linotype"/>
          <w:sz w:val="24"/>
          <w:szCs w:val="24"/>
        </w:rPr>
        <w:t xml:space="preserve">A nemzeti köznevelésről szóló 2011. évi CXC. </w:t>
      </w:r>
      <w:r w:rsidR="005F4891">
        <w:rPr>
          <w:rFonts w:ascii="Palatino Linotype" w:hAnsi="Palatino Linotype"/>
          <w:sz w:val="24"/>
          <w:szCs w:val="24"/>
        </w:rPr>
        <w:t>törvény</w:t>
      </w:r>
      <w:r w:rsidRPr="00A54956">
        <w:rPr>
          <w:rFonts w:ascii="Palatino Linotype" w:hAnsi="Palatino Linotype"/>
          <w:sz w:val="24"/>
          <w:szCs w:val="24"/>
        </w:rPr>
        <w:t xml:space="preserve"> 54. § (2) a) pontja szerinti értékeléssel.</w:t>
      </w:r>
    </w:p>
    <w:p w:rsidR="00A54956" w:rsidRDefault="00A54956" w:rsidP="00A54956">
      <w:pPr>
        <w:ind w:left="1069"/>
        <w:jc w:val="both"/>
        <w:rPr>
          <w:rFonts w:ascii="Palatino Linotype" w:hAnsi="Palatino Linotype"/>
          <w:sz w:val="24"/>
          <w:szCs w:val="24"/>
        </w:rPr>
      </w:pPr>
    </w:p>
    <w:p w:rsidR="00A54956" w:rsidRPr="00A54956" w:rsidRDefault="00A54956" w:rsidP="00A54956">
      <w:pPr>
        <w:ind w:left="1069"/>
        <w:jc w:val="both"/>
        <w:rPr>
          <w:rFonts w:ascii="Palatino Linotype" w:hAnsi="Palatino Linotype"/>
          <w:sz w:val="24"/>
          <w:szCs w:val="24"/>
        </w:rPr>
      </w:pPr>
    </w:p>
    <w:p w:rsidR="00C54502" w:rsidRDefault="00C54502" w:rsidP="00A54956">
      <w:pPr>
        <w:widowControl w:val="0"/>
        <w:numPr>
          <w:ilvl w:val="0"/>
          <w:numId w:val="20"/>
        </w:numPr>
        <w:tabs>
          <w:tab w:val="clear" w:pos="360"/>
          <w:tab w:val="num" w:pos="720"/>
          <w:tab w:val="right" w:pos="9213"/>
        </w:tabs>
        <w:suppressAutoHyphens/>
        <w:ind w:left="717" w:hanging="357"/>
        <w:rPr>
          <w:rFonts w:ascii="Palatino Linotype" w:hAnsi="Palatino Linotype"/>
          <w:b/>
          <w:sz w:val="24"/>
          <w:szCs w:val="24"/>
        </w:rPr>
      </w:pPr>
      <w:r w:rsidRPr="00A54956">
        <w:rPr>
          <w:rFonts w:ascii="Palatino Linotype" w:hAnsi="Palatino Linotype"/>
          <w:b/>
          <w:sz w:val="24"/>
          <w:szCs w:val="24"/>
        </w:rPr>
        <w:t>Gyorsírás alapismeretek gyakorlat</w:t>
      </w:r>
      <w:r w:rsidR="004E53B5">
        <w:rPr>
          <w:rFonts w:ascii="Palatino Linotype" w:hAnsi="Palatino Linotype"/>
          <w:b/>
          <w:sz w:val="24"/>
          <w:szCs w:val="24"/>
        </w:rPr>
        <w:t xml:space="preserve"> tantárgy</w:t>
      </w:r>
      <w:r w:rsidRPr="00A54956">
        <w:rPr>
          <w:rFonts w:ascii="Palatino Linotype" w:hAnsi="Palatino Linotype"/>
          <w:b/>
          <w:sz w:val="24"/>
          <w:szCs w:val="24"/>
        </w:rPr>
        <w:tab/>
      </w:r>
      <w:r w:rsidR="00A65CF1" w:rsidRPr="00A54956">
        <w:rPr>
          <w:rFonts w:ascii="Palatino Linotype" w:hAnsi="Palatino Linotype"/>
          <w:b/>
          <w:sz w:val="24"/>
          <w:szCs w:val="24"/>
        </w:rPr>
        <w:t>106</w:t>
      </w:r>
      <w:r w:rsidRPr="00A54956">
        <w:rPr>
          <w:rFonts w:ascii="Palatino Linotype" w:hAnsi="Palatino Linotype"/>
          <w:b/>
          <w:sz w:val="24"/>
          <w:szCs w:val="24"/>
        </w:rPr>
        <w:t xml:space="preserve"> óra </w:t>
      </w:r>
    </w:p>
    <w:p w:rsidR="00A54956" w:rsidRPr="00A54956" w:rsidRDefault="00A54956" w:rsidP="00A54956">
      <w:pPr>
        <w:widowControl w:val="0"/>
        <w:tabs>
          <w:tab w:val="right" w:pos="9213"/>
        </w:tabs>
        <w:suppressAutoHyphens/>
        <w:ind w:left="717"/>
        <w:rPr>
          <w:rFonts w:ascii="Palatino Linotype" w:hAnsi="Palatino Linotype"/>
          <w:b/>
          <w:sz w:val="24"/>
          <w:szCs w:val="24"/>
        </w:rPr>
      </w:pPr>
    </w:p>
    <w:p w:rsidR="00C54502" w:rsidRPr="00A54956"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A tantárgy tanításának célja</w:t>
      </w:r>
    </w:p>
    <w:p w:rsidR="00C54502" w:rsidRDefault="00C54502" w:rsidP="00A54956">
      <w:pPr>
        <w:ind w:left="708"/>
        <w:jc w:val="both"/>
        <w:rPr>
          <w:rFonts w:ascii="Palatino Linotype" w:hAnsi="Palatino Linotype"/>
          <w:sz w:val="24"/>
          <w:szCs w:val="24"/>
        </w:rPr>
      </w:pPr>
      <w:r w:rsidRPr="00A54956">
        <w:rPr>
          <w:rFonts w:ascii="Palatino Linotype" w:hAnsi="Palatino Linotype"/>
          <w:sz w:val="24"/>
          <w:szCs w:val="24"/>
        </w:rPr>
        <w:t>A Gyorsírási ismeretek gyakorlati oktatásának alapvető célja, hogy a tanulók elsajátítsák a gyorsírás alapjait, sajátosságait, speciális jelöléseit. Legyenek képesek sztenogramot készíteni diktálás alapján megbeszélésekről valamint hangüzenetekről. Ismerjék az adatjegyzés alapvető kritériumait, munkájuk során teremtsék meg az adatjegyzés körülményeit, gyűjtsék össze az eseménnyel kapcsolatos információkat és biztonsággal készítsen ezekekről dokumentumokat. Gyakorlati szinten alkalmazzák a jegyzéshez a különböző technikai eszközöket.</w:t>
      </w:r>
    </w:p>
    <w:p w:rsidR="00A54956" w:rsidRPr="00A54956" w:rsidRDefault="00A54956" w:rsidP="00A54956">
      <w:pPr>
        <w:ind w:left="708"/>
        <w:jc w:val="both"/>
        <w:rPr>
          <w:rFonts w:ascii="Palatino Linotype" w:hAnsi="Palatino Linotype"/>
          <w:sz w:val="24"/>
          <w:szCs w:val="24"/>
        </w:rPr>
      </w:pPr>
    </w:p>
    <w:p w:rsidR="00C54502" w:rsidRPr="00A54956"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Kapcsolódó közismereti, szakmai tartalmak</w:t>
      </w:r>
    </w:p>
    <w:p w:rsidR="00C54502" w:rsidRDefault="00392642" w:rsidP="00A54956">
      <w:pPr>
        <w:widowControl w:val="0"/>
        <w:tabs>
          <w:tab w:val="right" w:pos="9213"/>
        </w:tabs>
        <w:suppressAutoHyphens/>
        <w:ind w:left="708"/>
        <w:jc w:val="both"/>
        <w:rPr>
          <w:rFonts w:ascii="Palatino Linotype" w:hAnsi="Palatino Linotype"/>
          <w:sz w:val="24"/>
          <w:szCs w:val="24"/>
        </w:rPr>
      </w:pPr>
      <w:r w:rsidRPr="00A54956">
        <w:rPr>
          <w:rFonts w:ascii="Palatino Linotype" w:hAnsi="Palatino Linotype"/>
          <w:sz w:val="24"/>
          <w:szCs w:val="24"/>
        </w:rPr>
        <w:t>Magyar irodalom</w:t>
      </w:r>
      <w:r w:rsidR="00246FD0" w:rsidRPr="00A54956">
        <w:rPr>
          <w:rFonts w:ascii="Palatino Linotype" w:hAnsi="Palatino Linotype"/>
          <w:sz w:val="24"/>
          <w:szCs w:val="24"/>
        </w:rPr>
        <w:t>, magyar nyelvtan.</w:t>
      </w:r>
    </w:p>
    <w:p w:rsidR="00A54956" w:rsidRPr="00A54956" w:rsidRDefault="00A54956" w:rsidP="00A54956">
      <w:pPr>
        <w:widowControl w:val="0"/>
        <w:tabs>
          <w:tab w:val="right" w:pos="9213"/>
        </w:tabs>
        <w:suppressAutoHyphens/>
        <w:ind w:left="708"/>
        <w:jc w:val="both"/>
        <w:rPr>
          <w:rFonts w:ascii="Palatino Linotype" w:hAnsi="Palatino Linotype"/>
          <w:b/>
          <w:sz w:val="24"/>
          <w:szCs w:val="24"/>
        </w:rPr>
      </w:pPr>
    </w:p>
    <w:p w:rsidR="00C54502"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Témakörök és elemeik</w:t>
      </w:r>
    </w:p>
    <w:p w:rsidR="00A54956" w:rsidRPr="00A54956" w:rsidRDefault="00A54956" w:rsidP="00A54956">
      <w:pPr>
        <w:widowControl w:val="0"/>
        <w:tabs>
          <w:tab w:val="right" w:pos="9213"/>
        </w:tabs>
        <w:suppressAutoHyphens/>
        <w:ind w:left="1148"/>
        <w:rPr>
          <w:rFonts w:ascii="Palatino Linotype" w:hAnsi="Palatino Linotype"/>
          <w:b/>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Gyorsírás alapjai</w:t>
      </w:r>
      <w:r w:rsidRPr="00A54956">
        <w:rPr>
          <w:rFonts w:ascii="Palatino Linotype" w:hAnsi="Palatino Linotype"/>
          <w:b/>
          <w:sz w:val="24"/>
          <w:szCs w:val="24"/>
        </w:rPr>
        <w:tab/>
      </w:r>
      <w:r w:rsidR="00A65CF1" w:rsidRPr="00A54956">
        <w:rPr>
          <w:rFonts w:ascii="Palatino Linotype" w:hAnsi="Palatino Linotype"/>
          <w:b/>
          <w:sz w:val="24"/>
          <w:szCs w:val="24"/>
        </w:rPr>
        <w:t>53</w:t>
      </w:r>
      <w:r w:rsidRPr="00A54956">
        <w:rPr>
          <w:rFonts w:ascii="Palatino Linotype" w:hAnsi="Palatino Linotype"/>
          <w:b/>
          <w:sz w:val="24"/>
          <w:szCs w:val="24"/>
        </w:rPr>
        <w:t xml:space="preserve"> óra </w:t>
      </w:r>
    </w:p>
    <w:p w:rsidR="00C54502" w:rsidRPr="00A54956" w:rsidRDefault="00C54502" w:rsidP="00A54956">
      <w:pPr>
        <w:ind w:left="1080"/>
        <w:jc w:val="both"/>
        <w:rPr>
          <w:rFonts w:ascii="Palatino Linotype" w:hAnsi="Palatino Linotype"/>
          <w:sz w:val="24"/>
          <w:szCs w:val="24"/>
        </w:rPr>
      </w:pPr>
      <w:r w:rsidRPr="00A54956">
        <w:rPr>
          <w:rFonts w:ascii="Palatino Linotype" w:hAnsi="Palatino Linotype"/>
          <w:sz w:val="24"/>
          <w:szCs w:val="24"/>
        </w:rPr>
        <w:t>Gyorsírás kialakulása.</w:t>
      </w:r>
    </w:p>
    <w:p w:rsidR="00C54502" w:rsidRPr="00A54956" w:rsidRDefault="00C54502" w:rsidP="00A54956">
      <w:pPr>
        <w:ind w:left="1080"/>
        <w:jc w:val="both"/>
        <w:rPr>
          <w:rFonts w:ascii="Palatino Linotype" w:hAnsi="Palatino Linotype"/>
          <w:sz w:val="24"/>
          <w:szCs w:val="24"/>
        </w:rPr>
      </w:pPr>
      <w:r w:rsidRPr="00A54956">
        <w:rPr>
          <w:rFonts w:ascii="Palatino Linotype" w:hAnsi="Palatino Linotype"/>
          <w:sz w:val="24"/>
          <w:szCs w:val="24"/>
        </w:rPr>
        <w:t>Gyorsírás jelei és jelölési módjai.</w:t>
      </w:r>
    </w:p>
    <w:p w:rsidR="00246FD0" w:rsidRPr="00A54956" w:rsidRDefault="00246FD0" w:rsidP="00A54956">
      <w:pPr>
        <w:ind w:left="1080"/>
        <w:jc w:val="both"/>
        <w:rPr>
          <w:rFonts w:ascii="Palatino Linotype" w:hAnsi="Palatino Linotype"/>
          <w:sz w:val="24"/>
          <w:szCs w:val="24"/>
        </w:rPr>
      </w:pPr>
      <w:r w:rsidRPr="00A54956">
        <w:rPr>
          <w:rFonts w:ascii="Palatino Linotype" w:hAnsi="Palatino Linotype"/>
          <w:sz w:val="24"/>
          <w:szCs w:val="24"/>
        </w:rPr>
        <w:t>A gyorsírással készített dokumentumok fajtái (emlékeztető, feljegyzés, jegyzőkönyv)</w:t>
      </w:r>
    </w:p>
    <w:p w:rsidR="00246FD0" w:rsidRPr="00A54956" w:rsidRDefault="00246FD0" w:rsidP="00A54956">
      <w:pPr>
        <w:ind w:left="1080"/>
        <w:jc w:val="both"/>
        <w:rPr>
          <w:rFonts w:ascii="Palatino Linotype" w:hAnsi="Palatino Linotype"/>
          <w:sz w:val="24"/>
          <w:szCs w:val="24"/>
        </w:rPr>
      </w:pPr>
      <w:r w:rsidRPr="00A54956">
        <w:rPr>
          <w:rFonts w:ascii="Palatino Linotype" w:hAnsi="Palatino Linotype"/>
          <w:sz w:val="24"/>
          <w:szCs w:val="24"/>
        </w:rPr>
        <w:t xml:space="preserve">A gyorsírással készített dokumentumok szerkesztésének követelményei </w:t>
      </w:r>
    </w:p>
    <w:p w:rsidR="00C54502" w:rsidRPr="00A54956" w:rsidRDefault="00C54502" w:rsidP="00A54956">
      <w:pPr>
        <w:ind w:left="1080"/>
        <w:jc w:val="both"/>
        <w:rPr>
          <w:rFonts w:ascii="Palatino Linotype" w:hAnsi="Palatino Linotype"/>
          <w:sz w:val="24"/>
          <w:szCs w:val="24"/>
        </w:rPr>
      </w:pPr>
      <w:r w:rsidRPr="00A54956">
        <w:rPr>
          <w:rFonts w:ascii="Palatino Linotype" w:hAnsi="Palatino Linotype"/>
          <w:sz w:val="24"/>
          <w:szCs w:val="24"/>
        </w:rPr>
        <w:t>Alapvető rövidítések és rövidítési eljárások.</w:t>
      </w:r>
    </w:p>
    <w:p w:rsidR="00C54502" w:rsidRDefault="00C54502" w:rsidP="00A54956">
      <w:pPr>
        <w:ind w:left="1080"/>
        <w:jc w:val="both"/>
        <w:rPr>
          <w:rFonts w:ascii="Palatino Linotype" w:hAnsi="Palatino Linotype"/>
          <w:sz w:val="24"/>
          <w:szCs w:val="24"/>
        </w:rPr>
      </w:pPr>
      <w:r w:rsidRPr="00A54956">
        <w:rPr>
          <w:rFonts w:ascii="Palatino Linotype" w:hAnsi="Palatino Linotype"/>
          <w:sz w:val="24"/>
          <w:szCs w:val="24"/>
        </w:rPr>
        <w:t>Helyesírás, helyes nyelvhasználat.</w:t>
      </w:r>
      <w:r w:rsidRPr="00A54956">
        <w:rPr>
          <w:rFonts w:ascii="Palatino Linotype" w:hAnsi="Palatino Linotype"/>
          <w:sz w:val="24"/>
          <w:szCs w:val="24"/>
        </w:rPr>
        <w:tab/>
      </w:r>
    </w:p>
    <w:p w:rsidR="00A54956" w:rsidRPr="00A54956" w:rsidRDefault="00A54956" w:rsidP="00A54956">
      <w:pPr>
        <w:ind w:left="1080"/>
        <w:jc w:val="both"/>
        <w:rPr>
          <w:rFonts w:ascii="Palatino Linotype" w:hAnsi="Palatino Linotype"/>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Gyorsírási gyakorlatok</w:t>
      </w:r>
      <w:r w:rsidRPr="00A54956">
        <w:rPr>
          <w:rFonts w:ascii="Palatino Linotype" w:hAnsi="Palatino Linotype"/>
          <w:b/>
          <w:sz w:val="24"/>
          <w:szCs w:val="24"/>
        </w:rPr>
        <w:tab/>
      </w:r>
      <w:r w:rsidR="00A65CF1" w:rsidRPr="00A54956">
        <w:rPr>
          <w:rFonts w:ascii="Palatino Linotype" w:hAnsi="Palatino Linotype"/>
          <w:b/>
          <w:sz w:val="24"/>
          <w:szCs w:val="24"/>
        </w:rPr>
        <w:t>53</w:t>
      </w:r>
      <w:r w:rsidRPr="00A54956">
        <w:rPr>
          <w:rFonts w:ascii="Palatino Linotype" w:hAnsi="Palatino Linotype"/>
          <w:b/>
          <w:sz w:val="24"/>
          <w:szCs w:val="24"/>
        </w:rPr>
        <w:t xml:space="preserve">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Készségfejlesztés.</w:t>
      </w:r>
    </w:p>
    <w:p w:rsidR="00246FD0" w:rsidRPr="00A54956" w:rsidRDefault="00143B15" w:rsidP="00A54956">
      <w:pPr>
        <w:ind w:left="1069"/>
        <w:jc w:val="both"/>
        <w:rPr>
          <w:rFonts w:ascii="Palatino Linotype" w:hAnsi="Palatino Linotype"/>
          <w:sz w:val="24"/>
          <w:szCs w:val="24"/>
        </w:rPr>
      </w:pPr>
      <w:r w:rsidRPr="00A54956">
        <w:rPr>
          <w:rFonts w:ascii="Palatino Linotype" w:hAnsi="Palatino Linotype"/>
          <w:sz w:val="24"/>
          <w:szCs w:val="24"/>
        </w:rPr>
        <w:t>Ügyiratot, levelet készít sztenogramból</w:t>
      </w:r>
    </w:p>
    <w:p w:rsidR="00246FD0" w:rsidRPr="00A54956" w:rsidRDefault="00246FD0" w:rsidP="00A54956">
      <w:pPr>
        <w:ind w:left="1069"/>
        <w:jc w:val="both"/>
        <w:rPr>
          <w:rFonts w:ascii="Palatino Linotype" w:hAnsi="Palatino Linotype"/>
          <w:sz w:val="24"/>
          <w:szCs w:val="24"/>
        </w:rPr>
      </w:pPr>
      <w:r w:rsidRPr="00A54956">
        <w:rPr>
          <w:rFonts w:ascii="Palatino Linotype" w:hAnsi="Palatino Linotype"/>
          <w:sz w:val="24"/>
          <w:szCs w:val="24"/>
        </w:rPr>
        <w:lastRenderedPageBreak/>
        <w:t>Gyorsírási jelek alkalmazása.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Dokumentumok készítése szóbeli információk alapján.</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Dokumentumok készítése technikai eszközről.</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Dokumentumok készítése jegyzőkönyvi formában.</w:t>
      </w:r>
    </w:p>
    <w:p w:rsidR="008B05DB" w:rsidRPr="00A54956" w:rsidRDefault="008B05DB" w:rsidP="00A54956">
      <w:pPr>
        <w:ind w:left="1069"/>
        <w:jc w:val="both"/>
        <w:rPr>
          <w:rFonts w:ascii="Palatino Linotype" w:hAnsi="Palatino Linotype"/>
          <w:sz w:val="24"/>
          <w:szCs w:val="24"/>
        </w:rPr>
      </w:pPr>
    </w:p>
    <w:p w:rsidR="00C54502" w:rsidRPr="00FF24ED" w:rsidRDefault="00C54502" w:rsidP="00A54956">
      <w:pPr>
        <w:widowControl w:val="0"/>
        <w:numPr>
          <w:ilvl w:val="1"/>
          <w:numId w:val="20"/>
        </w:numPr>
        <w:tabs>
          <w:tab w:val="clear" w:pos="792"/>
          <w:tab w:val="num" w:pos="1353"/>
          <w:tab w:val="right" w:pos="9213"/>
        </w:tabs>
        <w:suppressAutoHyphens/>
        <w:ind w:left="1152"/>
        <w:rPr>
          <w:rFonts w:ascii="Palatino Linotype" w:hAnsi="Palatino Linotype"/>
          <w:b/>
          <w:i/>
          <w:sz w:val="24"/>
          <w:szCs w:val="24"/>
        </w:rPr>
      </w:pPr>
      <w:r w:rsidRPr="00FF24ED">
        <w:rPr>
          <w:rFonts w:ascii="Palatino Linotype" w:hAnsi="Palatino Linotype"/>
          <w:b/>
          <w:i/>
          <w:sz w:val="24"/>
          <w:szCs w:val="24"/>
        </w:rPr>
        <w:t xml:space="preserve">A képzés javasolt helyszíne </w:t>
      </w:r>
      <w:r w:rsidRPr="00FF24ED">
        <w:rPr>
          <w:rFonts w:ascii="Palatino Linotype" w:hAnsi="Palatino Linotype"/>
          <w:b/>
          <w:i/>
          <w:kern w:val="1"/>
          <w:sz w:val="24"/>
          <w:szCs w:val="24"/>
          <w:lang w:eastAsia="hi-IN" w:bidi="hi-IN"/>
        </w:rPr>
        <w:t>(ajánlás)</w:t>
      </w:r>
    </w:p>
    <w:p w:rsidR="00C54502" w:rsidRPr="00FF24ED" w:rsidRDefault="00C54502" w:rsidP="00A54956">
      <w:pPr>
        <w:ind w:left="720"/>
        <w:jc w:val="both"/>
        <w:rPr>
          <w:rFonts w:ascii="Palatino Linotype" w:hAnsi="Palatino Linotype"/>
          <w:i/>
          <w:sz w:val="24"/>
          <w:szCs w:val="24"/>
        </w:rPr>
      </w:pPr>
      <w:r w:rsidRPr="00FF24ED">
        <w:rPr>
          <w:rFonts w:ascii="Palatino Linotype" w:hAnsi="Palatino Linotype"/>
          <w:i/>
          <w:sz w:val="24"/>
          <w:szCs w:val="24"/>
        </w:rPr>
        <w:t>Tanterem és/vagy szakmaspecifikus tanműhely vagy szakmaspecifikus gazdálkodó szervezetnél</w:t>
      </w:r>
    </w:p>
    <w:p w:rsidR="00A54956" w:rsidRPr="00A54956" w:rsidRDefault="00A54956" w:rsidP="00A54956">
      <w:pPr>
        <w:ind w:left="720"/>
        <w:jc w:val="both"/>
        <w:rPr>
          <w:rFonts w:ascii="Palatino Linotype" w:hAnsi="Palatino Linotype"/>
          <w:sz w:val="24"/>
          <w:szCs w:val="24"/>
        </w:rPr>
      </w:pPr>
    </w:p>
    <w:p w:rsidR="00C54502" w:rsidRPr="00FF24ED" w:rsidRDefault="00C54502" w:rsidP="00FF24ED">
      <w:pPr>
        <w:widowControl w:val="0"/>
        <w:numPr>
          <w:ilvl w:val="1"/>
          <w:numId w:val="20"/>
        </w:numPr>
        <w:tabs>
          <w:tab w:val="clear" w:pos="792"/>
          <w:tab w:val="num" w:pos="1353"/>
          <w:tab w:val="right" w:pos="9213"/>
        </w:tabs>
        <w:suppressAutoHyphens/>
        <w:ind w:left="1152"/>
        <w:jc w:val="both"/>
        <w:rPr>
          <w:rFonts w:ascii="Palatino Linotype" w:hAnsi="Palatino Linotype"/>
          <w:b/>
          <w:bCs/>
          <w:i/>
          <w:sz w:val="24"/>
          <w:szCs w:val="24"/>
        </w:rPr>
      </w:pPr>
      <w:r w:rsidRPr="00FF24ED">
        <w:rPr>
          <w:rFonts w:ascii="Palatino Linotype" w:hAnsi="Palatino Linotype"/>
          <w:b/>
          <w:bCs/>
          <w:i/>
          <w:sz w:val="24"/>
          <w:szCs w:val="24"/>
        </w:rPr>
        <w:t xml:space="preserve">A </w:t>
      </w:r>
      <w:r w:rsidRPr="00FF24ED">
        <w:rPr>
          <w:rFonts w:ascii="Palatino Linotype" w:hAnsi="Palatino Linotype"/>
          <w:b/>
          <w:i/>
          <w:sz w:val="24"/>
          <w:szCs w:val="24"/>
        </w:rPr>
        <w:t>tantárgy</w:t>
      </w:r>
      <w:r w:rsidRPr="00FF24ED">
        <w:rPr>
          <w:rFonts w:ascii="Palatino Linotype" w:hAnsi="Palatino Linotype"/>
          <w:b/>
          <w:bCs/>
          <w:i/>
          <w:sz w:val="24"/>
          <w:szCs w:val="24"/>
        </w:rPr>
        <w:t xml:space="preserve"> elsajátítása során alkalmazható sajátos módszerek, tanulói tevékenységformák (ajánlás)</w:t>
      </w:r>
    </w:p>
    <w:p w:rsidR="00C54502" w:rsidRPr="00FF24ED" w:rsidRDefault="00C54502" w:rsidP="00FF24ED">
      <w:pPr>
        <w:ind w:left="1069"/>
        <w:jc w:val="both"/>
        <w:rPr>
          <w:rFonts w:ascii="Palatino Linotype" w:hAnsi="Palatino Linotype"/>
          <w:i/>
          <w:sz w:val="24"/>
          <w:szCs w:val="24"/>
        </w:rPr>
      </w:pPr>
    </w:p>
    <w:p w:rsidR="002961BE" w:rsidRPr="00FF24ED" w:rsidRDefault="002961BE" w:rsidP="00FF24ED">
      <w:pPr>
        <w:widowControl w:val="0"/>
        <w:numPr>
          <w:ilvl w:val="2"/>
          <w:numId w:val="20"/>
        </w:numPr>
        <w:tabs>
          <w:tab w:val="clear" w:pos="1440"/>
          <w:tab w:val="num" w:pos="1800"/>
          <w:tab w:val="right" w:pos="9213"/>
        </w:tabs>
        <w:suppressAutoHyphens/>
        <w:ind w:left="1584"/>
        <w:jc w:val="both"/>
        <w:rPr>
          <w:rFonts w:ascii="Palatino Linotype" w:hAnsi="Palatino Linotype"/>
          <w:b/>
          <w:bCs/>
          <w:i/>
          <w:sz w:val="24"/>
          <w:szCs w:val="24"/>
        </w:rPr>
      </w:pPr>
      <w:r w:rsidRPr="00FF24E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61BE" w:rsidRPr="00096F1D" w:rsidTr="0075073E">
        <w:trPr>
          <w:jc w:val="center"/>
        </w:trPr>
        <w:tc>
          <w:tcPr>
            <w:tcW w:w="994"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jc w:val="center"/>
        </w:trPr>
        <w:tc>
          <w:tcPr>
            <w:tcW w:w="994" w:type="dxa"/>
            <w:vMerge/>
            <w:vAlign w:val="center"/>
          </w:tcPr>
          <w:p w:rsidR="002961BE" w:rsidRPr="00096F1D" w:rsidRDefault="002961BE" w:rsidP="00186A22">
            <w:pPr>
              <w:jc w:val="center"/>
              <w:rPr>
                <w:rFonts w:ascii="Palatino Linotype" w:hAnsi="Palatino Linotype"/>
                <w:b/>
                <w:sz w:val="20"/>
                <w:szCs w:val="20"/>
              </w:rPr>
            </w:pPr>
          </w:p>
        </w:tc>
        <w:tc>
          <w:tcPr>
            <w:tcW w:w="2800" w:type="dxa"/>
            <w:vMerge/>
            <w:vAlign w:val="center"/>
          </w:tcPr>
          <w:p w:rsidR="002961BE" w:rsidRPr="00096F1D" w:rsidRDefault="002961BE" w:rsidP="00186A22">
            <w:pPr>
              <w:rPr>
                <w:rFonts w:ascii="Palatino Linotype" w:hAnsi="Palatino Linotype"/>
                <w:b/>
                <w:sz w:val="20"/>
                <w:szCs w:val="20"/>
              </w:rPr>
            </w:pP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1.2</w:t>
            </w:r>
            <w:r w:rsidR="002961BE" w:rsidRPr="00096F1D">
              <w:rPr>
                <w:rFonts w:ascii="Palatino Linotype" w:hAnsi="Palatino Linotype"/>
                <w:sz w:val="20"/>
                <w:szCs w:val="20"/>
              </w:rPr>
              <w:t>.</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1.3</w:t>
            </w:r>
            <w:r w:rsidR="002961BE" w:rsidRPr="00096F1D">
              <w:rPr>
                <w:rFonts w:ascii="Palatino Linotype" w:hAnsi="Palatino Linotype"/>
                <w:sz w:val="20"/>
                <w:szCs w:val="20"/>
              </w:rPr>
              <w:t>.</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1.4</w:t>
            </w:r>
            <w:r w:rsidR="002961BE" w:rsidRPr="00096F1D">
              <w:rPr>
                <w:rFonts w:ascii="Palatino Linotype" w:hAnsi="Palatino Linotype"/>
                <w:sz w:val="20"/>
                <w:szCs w:val="20"/>
              </w:rPr>
              <w:t>.</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994"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1.5</w:t>
            </w:r>
            <w:r w:rsidR="002961BE" w:rsidRPr="00096F1D">
              <w:rPr>
                <w:rFonts w:ascii="Palatino Linotype" w:hAnsi="Palatino Linotype"/>
                <w:sz w:val="20"/>
                <w:szCs w:val="20"/>
              </w:rPr>
              <w:t>.</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Pr="00096F1D" w:rsidRDefault="002961BE" w:rsidP="0075073E">
      <w:pPr>
        <w:pStyle w:val="Listaszerbekezds"/>
        <w:widowControl w:val="0"/>
        <w:suppressAutoHyphens/>
        <w:spacing w:after="0" w:line="240" w:lineRule="auto"/>
        <w:ind w:left="720"/>
        <w:jc w:val="both"/>
        <w:rPr>
          <w:rFonts w:ascii="Palatino Linotype" w:hAnsi="Palatino Linotype"/>
          <w:b/>
          <w:bCs/>
          <w:kern w:val="1"/>
          <w:lang w:eastAsia="hi-IN" w:bidi="hi-IN"/>
        </w:rPr>
      </w:pPr>
    </w:p>
    <w:p w:rsidR="002961BE" w:rsidRPr="00A54956" w:rsidRDefault="002961BE" w:rsidP="00FF24ED">
      <w:pPr>
        <w:widowControl w:val="0"/>
        <w:numPr>
          <w:ilvl w:val="2"/>
          <w:numId w:val="20"/>
        </w:numPr>
        <w:tabs>
          <w:tab w:val="clear" w:pos="1440"/>
          <w:tab w:val="num" w:pos="1800"/>
          <w:tab w:val="right" w:pos="9213"/>
        </w:tabs>
        <w:suppressAutoHyphens/>
        <w:ind w:left="1584"/>
        <w:jc w:val="both"/>
        <w:rPr>
          <w:rFonts w:ascii="Palatino Linotype" w:hAnsi="Palatino Linotype"/>
          <w:b/>
          <w:bCs/>
          <w:i/>
          <w:sz w:val="24"/>
        </w:rPr>
      </w:pPr>
      <w:r w:rsidRPr="00A54956">
        <w:rPr>
          <w:rFonts w:ascii="Palatino Linotype" w:hAnsi="Palatino Linotype"/>
          <w:b/>
          <w:bCs/>
          <w:i/>
          <w:sz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61BE" w:rsidRPr="00096F1D" w:rsidTr="0075073E">
        <w:trPr>
          <w:cantSplit/>
          <w:trHeight w:val="921"/>
          <w:jc w:val="center"/>
        </w:trPr>
        <w:tc>
          <w:tcPr>
            <w:tcW w:w="828"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3621"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75073E">
        <w:trPr>
          <w:cantSplit/>
          <w:trHeight w:val="1076"/>
          <w:jc w:val="center"/>
        </w:trPr>
        <w:tc>
          <w:tcPr>
            <w:tcW w:w="828" w:type="dxa"/>
            <w:vMerge/>
            <w:vAlign w:val="center"/>
          </w:tcPr>
          <w:p w:rsidR="002961BE" w:rsidRPr="00096F1D" w:rsidRDefault="002961BE" w:rsidP="00186A22">
            <w:pPr>
              <w:jc w:val="center"/>
              <w:rPr>
                <w:rFonts w:ascii="Palatino Linotype" w:hAnsi="Palatino Linotype"/>
                <w:b/>
                <w:sz w:val="20"/>
                <w:szCs w:val="20"/>
              </w:rPr>
            </w:pPr>
          </w:p>
        </w:tc>
        <w:tc>
          <w:tcPr>
            <w:tcW w:w="3621" w:type="dxa"/>
            <w:vMerge/>
            <w:vAlign w:val="center"/>
          </w:tcPr>
          <w:p w:rsidR="002961BE" w:rsidRPr="00096F1D" w:rsidRDefault="002961BE" w:rsidP="00186A22">
            <w:pPr>
              <w:rPr>
                <w:rFonts w:ascii="Palatino Linotype" w:hAnsi="Palatino Linotype"/>
                <w:b/>
                <w:sz w:val="20"/>
                <w:szCs w:val="20"/>
              </w:rPr>
            </w:pPr>
          </w:p>
        </w:tc>
        <w:tc>
          <w:tcPr>
            <w:tcW w:w="809"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75073E">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2961BE" w:rsidRPr="00096F1D" w:rsidRDefault="002961BE" w:rsidP="00186A22">
            <w:pPr>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Olvasott szöveg önálló feldolgozása</w:t>
            </w:r>
          </w:p>
        </w:tc>
        <w:tc>
          <w:tcPr>
            <w:tcW w:w="80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Speciális írott szöveg</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Olvasott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Speciális írott szöveg</w:t>
            </w:r>
          </w:p>
        </w:tc>
      </w:tr>
      <w:tr w:rsidR="002961BE" w:rsidRPr="00096F1D" w:rsidTr="0075073E">
        <w:trPr>
          <w:jc w:val="center"/>
        </w:trPr>
        <w:tc>
          <w:tcPr>
            <w:tcW w:w="828"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1.3</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1.4</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1.7</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shd w:val="clear" w:color="auto" w:fill="D9D9D9"/>
            <w:vAlign w:val="center"/>
          </w:tcPr>
          <w:p w:rsidR="002961BE" w:rsidRPr="00096F1D" w:rsidRDefault="00143B15" w:rsidP="00186A22">
            <w:pPr>
              <w:jc w:val="center"/>
              <w:rPr>
                <w:rFonts w:ascii="Palatino Linotype" w:hAnsi="Palatino Linotype"/>
                <w:b/>
                <w:sz w:val="20"/>
                <w:szCs w:val="20"/>
              </w:rPr>
            </w:pPr>
            <w:r>
              <w:rPr>
                <w:rFonts w:ascii="Palatino Linotype" w:hAnsi="Palatino Linotype"/>
                <w:b/>
                <w:sz w:val="20"/>
                <w:szCs w:val="20"/>
              </w:rPr>
              <w:t>2</w:t>
            </w:r>
            <w:r w:rsidR="002961BE" w:rsidRPr="00096F1D">
              <w:rPr>
                <w:rFonts w:ascii="Palatino Linotype" w:hAnsi="Palatino Linotype"/>
                <w:b/>
                <w:sz w:val="20"/>
                <w:szCs w:val="20"/>
              </w:rPr>
              <w:t>.</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75073E">
        <w:trPr>
          <w:jc w:val="center"/>
        </w:trPr>
        <w:tc>
          <w:tcPr>
            <w:tcW w:w="828"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lastRenderedPageBreak/>
              <w:t>2</w:t>
            </w:r>
            <w:r w:rsidR="002961BE" w:rsidRPr="00096F1D">
              <w:rPr>
                <w:rFonts w:ascii="Palatino Linotype" w:hAnsi="Palatino Linotype"/>
                <w:sz w:val="20"/>
                <w:szCs w:val="20"/>
              </w:rPr>
              <w:t>.1.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75073E">
        <w:trPr>
          <w:jc w:val="center"/>
        </w:trPr>
        <w:tc>
          <w:tcPr>
            <w:tcW w:w="828" w:type="dxa"/>
            <w:vAlign w:val="center"/>
          </w:tcPr>
          <w:p w:rsidR="002961BE" w:rsidRPr="00096F1D" w:rsidRDefault="00143B15"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Default="002961BE" w:rsidP="0075073E">
      <w:pPr>
        <w:ind w:left="1069"/>
        <w:jc w:val="both"/>
        <w:rPr>
          <w:rFonts w:ascii="Palatino Linotype" w:hAnsi="Palatino Linotype"/>
        </w:rPr>
      </w:pPr>
    </w:p>
    <w:p w:rsidR="002961BE" w:rsidRPr="00E90F9E" w:rsidRDefault="002961BE" w:rsidP="0075073E">
      <w:pPr>
        <w:ind w:left="1069"/>
        <w:jc w:val="both"/>
        <w:rPr>
          <w:rFonts w:ascii="Palatino Linotype" w:hAnsi="Palatino Linotype"/>
        </w:rPr>
      </w:pPr>
    </w:p>
    <w:p w:rsidR="00C54502" w:rsidRPr="00A54956" w:rsidRDefault="00C54502" w:rsidP="0075073E">
      <w:pPr>
        <w:widowControl w:val="0"/>
        <w:numPr>
          <w:ilvl w:val="1"/>
          <w:numId w:val="20"/>
        </w:numPr>
        <w:tabs>
          <w:tab w:val="clear" w:pos="792"/>
          <w:tab w:val="num" w:pos="1353"/>
          <w:tab w:val="right" w:pos="9213"/>
        </w:tabs>
        <w:suppressAutoHyphens/>
        <w:ind w:left="1152"/>
        <w:rPr>
          <w:rFonts w:ascii="Palatino Linotype" w:hAnsi="Palatino Linotype"/>
          <w:b/>
          <w:bCs/>
          <w:sz w:val="24"/>
          <w:szCs w:val="24"/>
        </w:rPr>
      </w:pPr>
      <w:r w:rsidRPr="00A54956">
        <w:rPr>
          <w:rFonts w:ascii="Palatino Linotype" w:hAnsi="Palatino Linotype"/>
          <w:b/>
          <w:bCs/>
          <w:sz w:val="24"/>
          <w:szCs w:val="24"/>
        </w:rPr>
        <w:t>A tantárgy értékelésének módja</w:t>
      </w:r>
    </w:p>
    <w:p w:rsidR="00C54502" w:rsidRDefault="00FC43A1" w:rsidP="00A54956">
      <w:pPr>
        <w:ind w:left="720"/>
        <w:jc w:val="both"/>
        <w:rPr>
          <w:rFonts w:ascii="Palatino Linotype" w:hAnsi="Palatino Linotype"/>
          <w:sz w:val="24"/>
          <w:szCs w:val="24"/>
        </w:rPr>
      </w:pPr>
      <w:r w:rsidRPr="00A54956">
        <w:rPr>
          <w:rFonts w:ascii="Palatino Linotype" w:hAnsi="Palatino Linotype"/>
          <w:sz w:val="24"/>
          <w:szCs w:val="24"/>
        </w:rPr>
        <w:t xml:space="preserve">A nemzeti köznevelésről szóló 2011. évi CXC. </w:t>
      </w:r>
      <w:r w:rsidR="005F4891">
        <w:rPr>
          <w:rFonts w:ascii="Palatino Linotype" w:hAnsi="Palatino Linotype"/>
          <w:sz w:val="24"/>
          <w:szCs w:val="24"/>
        </w:rPr>
        <w:t>törvény</w:t>
      </w:r>
      <w:r w:rsidRPr="00A54956">
        <w:rPr>
          <w:rFonts w:ascii="Palatino Linotype" w:hAnsi="Palatino Linotype"/>
          <w:sz w:val="24"/>
          <w:szCs w:val="24"/>
        </w:rPr>
        <w:t xml:space="preserve"> 54. § (2) a) pontja szerinti értékeléssel.</w:t>
      </w:r>
    </w:p>
    <w:p w:rsidR="00A54956" w:rsidRDefault="00A54956" w:rsidP="00A54956">
      <w:pPr>
        <w:ind w:left="720"/>
        <w:jc w:val="both"/>
        <w:rPr>
          <w:rFonts w:ascii="Palatino Linotype" w:hAnsi="Palatino Linotype"/>
          <w:sz w:val="24"/>
          <w:szCs w:val="24"/>
        </w:rPr>
      </w:pPr>
    </w:p>
    <w:p w:rsidR="00A54956" w:rsidRPr="00A54956" w:rsidRDefault="00A54956" w:rsidP="00A54956">
      <w:pPr>
        <w:ind w:left="720"/>
        <w:jc w:val="both"/>
        <w:rPr>
          <w:rFonts w:ascii="Palatino Linotype" w:hAnsi="Palatino Linotype"/>
          <w:sz w:val="24"/>
          <w:szCs w:val="24"/>
        </w:rPr>
      </w:pPr>
    </w:p>
    <w:p w:rsidR="00C54502" w:rsidRDefault="00C54502" w:rsidP="00A54956">
      <w:pPr>
        <w:widowControl w:val="0"/>
        <w:numPr>
          <w:ilvl w:val="0"/>
          <w:numId w:val="20"/>
        </w:numPr>
        <w:tabs>
          <w:tab w:val="clear" w:pos="360"/>
          <w:tab w:val="num" w:pos="720"/>
          <w:tab w:val="right" w:pos="9213"/>
        </w:tabs>
        <w:suppressAutoHyphens/>
        <w:ind w:left="717" w:hanging="357"/>
        <w:rPr>
          <w:rFonts w:ascii="Palatino Linotype" w:hAnsi="Palatino Linotype"/>
          <w:b/>
          <w:sz w:val="24"/>
          <w:szCs w:val="24"/>
        </w:rPr>
      </w:pPr>
      <w:r w:rsidRPr="00F80636">
        <w:rPr>
          <w:rFonts w:ascii="Palatino Linotype" w:hAnsi="Palatino Linotype"/>
          <w:b/>
          <w:sz w:val="24"/>
          <w:szCs w:val="24"/>
        </w:rPr>
        <w:t xml:space="preserve">Dokumentáció </w:t>
      </w:r>
      <w:r w:rsidRPr="00A54956">
        <w:rPr>
          <w:rFonts w:ascii="Palatino Linotype" w:hAnsi="Palatino Linotype"/>
          <w:b/>
          <w:sz w:val="24"/>
          <w:szCs w:val="24"/>
        </w:rPr>
        <w:t xml:space="preserve">készítése a gyakorlatban </w:t>
      </w:r>
      <w:r w:rsidR="004E53B5">
        <w:rPr>
          <w:rFonts w:ascii="Palatino Linotype" w:hAnsi="Palatino Linotype"/>
          <w:b/>
          <w:sz w:val="24"/>
          <w:szCs w:val="24"/>
        </w:rPr>
        <w:t>tantárgy</w:t>
      </w:r>
      <w:r w:rsidRPr="00A54956">
        <w:rPr>
          <w:rFonts w:ascii="Palatino Linotype" w:hAnsi="Palatino Linotype"/>
          <w:b/>
          <w:sz w:val="24"/>
          <w:szCs w:val="24"/>
        </w:rPr>
        <w:tab/>
      </w:r>
      <w:r w:rsidR="00DC56C2" w:rsidRPr="00A54956">
        <w:rPr>
          <w:rFonts w:ascii="Palatino Linotype" w:hAnsi="Palatino Linotype"/>
          <w:b/>
          <w:sz w:val="24"/>
          <w:szCs w:val="24"/>
        </w:rPr>
        <w:t>105</w:t>
      </w:r>
      <w:r w:rsidRPr="00A54956">
        <w:rPr>
          <w:rFonts w:ascii="Palatino Linotype" w:hAnsi="Palatino Linotype"/>
          <w:b/>
          <w:sz w:val="24"/>
          <w:szCs w:val="24"/>
        </w:rPr>
        <w:t xml:space="preserve"> óra</w:t>
      </w:r>
    </w:p>
    <w:p w:rsidR="00A54956" w:rsidRPr="00A54956" w:rsidRDefault="00A54956" w:rsidP="00A54956">
      <w:pPr>
        <w:widowControl w:val="0"/>
        <w:tabs>
          <w:tab w:val="right" w:pos="9213"/>
        </w:tabs>
        <w:suppressAutoHyphens/>
        <w:ind w:left="717"/>
        <w:rPr>
          <w:rFonts w:ascii="Palatino Linotype" w:hAnsi="Palatino Linotype"/>
          <w:b/>
          <w:sz w:val="24"/>
          <w:szCs w:val="24"/>
        </w:rPr>
      </w:pPr>
    </w:p>
    <w:p w:rsidR="00C54502" w:rsidRPr="00A54956"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A tantárgy tanításának célja</w:t>
      </w:r>
    </w:p>
    <w:p w:rsidR="00C54502" w:rsidRDefault="00C54502" w:rsidP="00A54956">
      <w:pPr>
        <w:ind w:left="708"/>
        <w:jc w:val="both"/>
        <w:rPr>
          <w:rFonts w:ascii="Palatino Linotype" w:hAnsi="Palatino Linotype"/>
          <w:sz w:val="24"/>
          <w:szCs w:val="24"/>
        </w:rPr>
      </w:pPr>
      <w:r w:rsidRPr="00A54956">
        <w:rPr>
          <w:rFonts w:ascii="Palatino Linotype" w:hAnsi="Palatino Linotype"/>
          <w:sz w:val="24"/>
          <w:szCs w:val="24"/>
        </w:rPr>
        <w:t>A Dokumentációkészítés gyakorlati oktatásának alapvető célja, hogy a tanulók elsajátítsák a dokumentációkészítés sajátosságait. Ismerjék a dokumentumok fajtáit, önállóan tudják elkészíteni azokat nyomtatott és írásos formában is. Legyenek képesek az aktuális helyesírási szabályok figyelembevételével fogalmazni és stilizálni. Munkájuk során fordítsak kiemelt figyelmet a dokumentumok hitelesítésére valamint a munkahelyi előírások betartásával kezeljék és tárolják azokat.</w:t>
      </w:r>
    </w:p>
    <w:p w:rsidR="00A54956" w:rsidRPr="00A54956" w:rsidRDefault="00A54956" w:rsidP="00A54956">
      <w:pPr>
        <w:ind w:left="708"/>
        <w:jc w:val="both"/>
        <w:rPr>
          <w:rFonts w:ascii="Palatino Linotype" w:hAnsi="Palatino Linotype"/>
          <w:sz w:val="24"/>
          <w:szCs w:val="24"/>
        </w:rPr>
      </w:pPr>
    </w:p>
    <w:p w:rsidR="00C54502" w:rsidRPr="00A54956"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Kapcsolódó közismereti, szakmai tartalmak</w:t>
      </w:r>
    </w:p>
    <w:p w:rsidR="00C54502" w:rsidRDefault="00DC56C2" w:rsidP="00A54956">
      <w:pPr>
        <w:widowControl w:val="0"/>
        <w:tabs>
          <w:tab w:val="right" w:pos="9213"/>
        </w:tabs>
        <w:suppressAutoHyphens/>
        <w:ind w:left="708"/>
        <w:jc w:val="both"/>
        <w:rPr>
          <w:rFonts w:ascii="Palatino Linotype" w:hAnsi="Palatino Linotype"/>
          <w:sz w:val="24"/>
          <w:szCs w:val="24"/>
        </w:rPr>
      </w:pPr>
      <w:r w:rsidRPr="00A54956">
        <w:rPr>
          <w:rFonts w:ascii="Palatino Linotype" w:hAnsi="Palatino Linotype"/>
          <w:sz w:val="24"/>
          <w:szCs w:val="24"/>
        </w:rPr>
        <w:t>Magyar irodalom, nyelvtan</w:t>
      </w:r>
    </w:p>
    <w:p w:rsidR="00A54956" w:rsidRPr="00A54956" w:rsidRDefault="00A54956" w:rsidP="00A54956">
      <w:pPr>
        <w:widowControl w:val="0"/>
        <w:tabs>
          <w:tab w:val="right" w:pos="9213"/>
        </w:tabs>
        <w:suppressAutoHyphens/>
        <w:ind w:left="708"/>
        <w:jc w:val="both"/>
        <w:rPr>
          <w:rFonts w:ascii="Palatino Linotype" w:hAnsi="Palatino Linotype"/>
          <w:b/>
          <w:sz w:val="24"/>
          <w:szCs w:val="24"/>
        </w:rPr>
      </w:pPr>
    </w:p>
    <w:p w:rsidR="00C54502" w:rsidRDefault="00C54502" w:rsidP="00A54956">
      <w:pPr>
        <w:widowControl w:val="0"/>
        <w:numPr>
          <w:ilvl w:val="1"/>
          <w:numId w:val="20"/>
        </w:numPr>
        <w:tabs>
          <w:tab w:val="clear" w:pos="792"/>
          <w:tab w:val="num" w:pos="1353"/>
          <w:tab w:val="right" w:pos="9213"/>
        </w:tabs>
        <w:suppressAutoHyphens/>
        <w:ind w:left="1148" w:hanging="431"/>
        <w:rPr>
          <w:rFonts w:ascii="Palatino Linotype" w:hAnsi="Palatino Linotype"/>
          <w:b/>
          <w:sz w:val="24"/>
          <w:szCs w:val="24"/>
        </w:rPr>
      </w:pPr>
      <w:r w:rsidRPr="00A54956">
        <w:rPr>
          <w:rFonts w:ascii="Palatino Linotype" w:hAnsi="Palatino Linotype"/>
          <w:b/>
          <w:sz w:val="24"/>
          <w:szCs w:val="24"/>
        </w:rPr>
        <w:t>Témakörök és elemeik</w:t>
      </w:r>
    </w:p>
    <w:p w:rsidR="00A54956" w:rsidRPr="00A54956" w:rsidRDefault="00A54956" w:rsidP="00A54956">
      <w:pPr>
        <w:widowControl w:val="0"/>
        <w:tabs>
          <w:tab w:val="right" w:pos="9213"/>
        </w:tabs>
        <w:suppressAutoHyphens/>
        <w:ind w:left="1148"/>
        <w:rPr>
          <w:rFonts w:ascii="Palatino Linotype" w:hAnsi="Palatino Linotype"/>
          <w:b/>
          <w:sz w:val="24"/>
          <w:szCs w:val="24"/>
        </w:rPr>
      </w:pPr>
    </w:p>
    <w:p w:rsidR="00C54502" w:rsidRPr="00A54956" w:rsidRDefault="00C54502" w:rsidP="00A54956">
      <w:pPr>
        <w:widowControl w:val="0"/>
        <w:numPr>
          <w:ilvl w:val="2"/>
          <w:numId w:val="20"/>
        </w:numPr>
        <w:tabs>
          <w:tab w:val="clear" w:pos="1440"/>
          <w:tab w:val="num" w:pos="1800"/>
          <w:tab w:val="right" w:pos="9213"/>
        </w:tabs>
        <w:suppressAutoHyphens/>
        <w:ind w:left="1585" w:hanging="505"/>
        <w:rPr>
          <w:rFonts w:ascii="Palatino Linotype" w:hAnsi="Palatino Linotype"/>
          <w:b/>
          <w:sz w:val="24"/>
          <w:szCs w:val="24"/>
        </w:rPr>
      </w:pPr>
      <w:r w:rsidRPr="00A54956">
        <w:rPr>
          <w:rFonts w:ascii="Palatino Linotype" w:hAnsi="Palatino Linotype"/>
          <w:b/>
          <w:sz w:val="24"/>
          <w:szCs w:val="24"/>
        </w:rPr>
        <w:t>Ügyirat kezelése, készítése</w:t>
      </w:r>
      <w:r w:rsidRPr="00A54956">
        <w:rPr>
          <w:rFonts w:ascii="Palatino Linotype" w:hAnsi="Palatino Linotype"/>
          <w:b/>
          <w:sz w:val="24"/>
          <w:szCs w:val="24"/>
        </w:rPr>
        <w:tab/>
      </w:r>
      <w:r w:rsidR="00DC56C2" w:rsidRPr="00A54956">
        <w:rPr>
          <w:rFonts w:ascii="Palatino Linotype" w:hAnsi="Palatino Linotype"/>
          <w:b/>
          <w:sz w:val="24"/>
          <w:szCs w:val="24"/>
        </w:rPr>
        <w:t>70</w:t>
      </w:r>
      <w:r w:rsidRPr="00A54956">
        <w:rPr>
          <w:rFonts w:ascii="Palatino Linotype" w:hAnsi="Palatino Linotype"/>
          <w:b/>
          <w:sz w:val="24"/>
          <w:szCs w:val="24"/>
        </w:rPr>
        <w:t xml:space="preserve"> óra</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Ügyiratkészítés alaki és formai követelményei.</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Ügyiratok nyilvántartása, őrzése.</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Ügyiratok hitelesítése.</w:t>
      </w:r>
    </w:p>
    <w:p w:rsidR="00C54502" w:rsidRPr="00A54956" w:rsidRDefault="00C54502" w:rsidP="00A54956">
      <w:pPr>
        <w:ind w:left="1069"/>
        <w:jc w:val="both"/>
        <w:rPr>
          <w:rFonts w:ascii="Palatino Linotype" w:hAnsi="Palatino Linotype"/>
          <w:sz w:val="24"/>
          <w:szCs w:val="24"/>
        </w:rPr>
      </w:pPr>
      <w:r w:rsidRPr="00A54956">
        <w:rPr>
          <w:rFonts w:ascii="Palatino Linotype" w:hAnsi="Palatino Linotype"/>
          <w:sz w:val="24"/>
          <w:szCs w:val="24"/>
        </w:rPr>
        <w:t>Ügyiratok selejtezési szabályai.</w:t>
      </w:r>
    </w:p>
    <w:p w:rsidR="0066353D" w:rsidRPr="00A54956" w:rsidRDefault="0066353D" w:rsidP="00A54956">
      <w:pPr>
        <w:pStyle w:val="NormlWeb"/>
        <w:spacing w:before="0" w:beforeAutospacing="0" w:after="0" w:afterAutospacing="0"/>
        <w:ind w:left="703"/>
        <w:rPr>
          <w:rFonts w:ascii="Palatino Linotype" w:hAnsi="Palatino Linotype"/>
        </w:rPr>
      </w:pPr>
      <w:r w:rsidRPr="00A54956">
        <w:rPr>
          <w:rFonts w:ascii="Palatino Linotype" w:hAnsi="Palatino Linotype"/>
        </w:rPr>
        <w:t>Ügyiratok fajtái:</w:t>
      </w:r>
    </w:p>
    <w:p w:rsidR="0066353D" w:rsidRPr="00A54956" w:rsidRDefault="0066353D" w:rsidP="00A54956">
      <w:pPr>
        <w:numPr>
          <w:ilvl w:val="0"/>
          <w:numId w:val="35"/>
        </w:numPr>
        <w:ind w:left="1412" w:hanging="357"/>
        <w:rPr>
          <w:rFonts w:ascii="Palatino Linotype" w:hAnsi="Palatino Linotype"/>
          <w:sz w:val="24"/>
          <w:szCs w:val="24"/>
        </w:rPr>
      </w:pPr>
      <w:r w:rsidRPr="00A54956">
        <w:rPr>
          <w:rFonts w:ascii="Palatino Linotype" w:hAnsi="Palatino Linotype"/>
          <w:sz w:val="24"/>
          <w:szCs w:val="24"/>
        </w:rPr>
        <w:t>a munkavállalással kapcsolatos iratok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alkalmaztatási értesítés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közszolgálati kinevezés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közalkalmazotti áthelyezés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munkaszerződés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munkaköri leírás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áthelyezés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szabadság engedélyezése</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lastRenderedPageBreak/>
        <w:t>fizetés nélküli szabadság engedélyezése</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munkaviszony megszüntetése</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nyugdíjaztatás</w:t>
      </w:r>
    </w:p>
    <w:p w:rsidR="0066353D" w:rsidRPr="00A54956" w:rsidRDefault="0066353D" w:rsidP="00A54956">
      <w:pPr>
        <w:numPr>
          <w:ilvl w:val="0"/>
          <w:numId w:val="35"/>
        </w:numPr>
        <w:ind w:left="1412" w:hanging="357"/>
        <w:rPr>
          <w:rFonts w:ascii="Palatino Linotype" w:hAnsi="Palatino Linotype"/>
          <w:sz w:val="24"/>
          <w:szCs w:val="24"/>
        </w:rPr>
      </w:pPr>
      <w:r w:rsidRPr="00A54956">
        <w:rPr>
          <w:rFonts w:ascii="Palatino Linotype" w:hAnsi="Palatino Linotype"/>
          <w:sz w:val="24"/>
          <w:szCs w:val="24"/>
        </w:rPr>
        <w:t>egyéb iratok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értesítés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meghívó</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határozat</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engedély</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igazolás</w:t>
      </w:r>
    </w:p>
    <w:p w:rsidR="0066353D" w:rsidRPr="00A54956" w:rsidRDefault="0066353D" w:rsidP="00A54956">
      <w:pPr>
        <w:ind w:left="1412" w:hanging="357"/>
        <w:rPr>
          <w:rFonts w:ascii="Palatino Linotype" w:hAnsi="Palatino Linotype"/>
          <w:sz w:val="24"/>
          <w:szCs w:val="24"/>
        </w:rPr>
      </w:pPr>
      <w:r w:rsidRPr="00A54956">
        <w:rPr>
          <w:rFonts w:ascii="Palatino Linotype" w:hAnsi="Palatino Linotype"/>
          <w:sz w:val="24"/>
          <w:szCs w:val="24"/>
        </w:rPr>
        <w:t>A gazdasági szervezetek ügyiratai, levelei</w:t>
      </w:r>
    </w:p>
    <w:p w:rsidR="0066353D" w:rsidRPr="00A54956" w:rsidRDefault="0066353D" w:rsidP="00A54956">
      <w:pPr>
        <w:numPr>
          <w:ilvl w:val="0"/>
          <w:numId w:val="37"/>
        </w:numPr>
        <w:ind w:left="1412" w:hanging="357"/>
        <w:rPr>
          <w:rFonts w:ascii="Palatino Linotype" w:hAnsi="Palatino Linotype"/>
          <w:sz w:val="24"/>
          <w:szCs w:val="24"/>
        </w:rPr>
      </w:pPr>
      <w:r w:rsidRPr="00A54956">
        <w:rPr>
          <w:rFonts w:ascii="Palatino Linotype" w:hAnsi="Palatino Linotype"/>
          <w:sz w:val="24"/>
          <w:szCs w:val="24"/>
        </w:rPr>
        <w:t>külső levelezés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ajánlatkérés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ajánlat</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megrendelés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megrendelés visszaigazolása</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teljesítés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a teljesítés zavarai</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a szállítás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pénzügyi levelezés</w:t>
      </w:r>
    </w:p>
    <w:p w:rsidR="0066353D" w:rsidRPr="00A54956" w:rsidRDefault="0066353D" w:rsidP="00A54956">
      <w:pPr>
        <w:numPr>
          <w:ilvl w:val="0"/>
          <w:numId w:val="37"/>
        </w:numPr>
        <w:ind w:left="1412" w:hanging="357"/>
        <w:rPr>
          <w:rFonts w:ascii="Palatino Linotype" w:hAnsi="Palatino Linotype"/>
          <w:sz w:val="24"/>
          <w:szCs w:val="24"/>
        </w:rPr>
      </w:pPr>
      <w:r w:rsidRPr="00A54956">
        <w:rPr>
          <w:rFonts w:ascii="Palatino Linotype" w:hAnsi="Palatino Linotype"/>
          <w:sz w:val="24"/>
          <w:szCs w:val="24"/>
        </w:rPr>
        <w:t>belső levelezés</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jegyzőkönyv</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jelentés</w:t>
      </w:r>
    </w:p>
    <w:p w:rsidR="0066353D" w:rsidRPr="00A54956" w:rsidRDefault="0066353D" w:rsidP="00A54956">
      <w:pPr>
        <w:numPr>
          <w:ilvl w:val="0"/>
          <w:numId w:val="37"/>
        </w:numPr>
        <w:ind w:left="1412" w:hanging="357"/>
        <w:rPr>
          <w:rFonts w:ascii="Palatino Linotype" w:hAnsi="Palatino Linotype"/>
          <w:sz w:val="24"/>
          <w:szCs w:val="24"/>
        </w:rPr>
      </w:pPr>
      <w:r w:rsidRPr="00A54956">
        <w:rPr>
          <w:rFonts w:ascii="Palatino Linotype" w:hAnsi="Palatino Linotype"/>
          <w:sz w:val="24"/>
          <w:szCs w:val="24"/>
        </w:rPr>
        <w:t>bizonylatok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készletgazdálkodás bizonylatai</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pénzügyi bizonylatok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 xml:space="preserve">pénztári </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adózással kapcsolatos bizonylatok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könyvelési bizonylatok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személyügyi bizonylatok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társadalombiztosítási bizonylatok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ügyiratkezelési bizonylatok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vegyes bizonylatok</w:t>
      </w:r>
    </w:p>
    <w:p w:rsidR="0066353D" w:rsidRPr="00A54956" w:rsidRDefault="0066353D" w:rsidP="00A54956">
      <w:pPr>
        <w:ind w:left="1412" w:hanging="357"/>
        <w:rPr>
          <w:rFonts w:ascii="Palatino Linotype" w:hAnsi="Palatino Linotype"/>
          <w:sz w:val="24"/>
          <w:szCs w:val="24"/>
        </w:rPr>
      </w:pPr>
      <w:r w:rsidRPr="00A54956">
        <w:rPr>
          <w:rFonts w:ascii="Palatino Linotype" w:hAnsi="Palatino Linotype"/>
          <w:sz w:val="24"/>
          <w:szCs w:val="24"/>
        </w:rPr>
        <w:t>d) szigorú számadásra kötelezett nyomtatványok</w:t>
      </w:r>
    </w:p>
    <w:p w:rsidR="0066353D" w:rsidRPr="00A54956" w:rsidRDefault="0066353D" w:rsidP="00A54956">
      <w:pPr>
        <w:numPr>
          <w:ilvl w:val="0"/>
          <w:numId w:val="36"/>
        </w:numPr>
        <w:jc w:val="both"/>
        <w:rPr>
          <w:rFonts w:ascii="Palatino Linotype" w:hAnsi="Palatino Linotype"/>
          <w:sz w:val="24"/>
          <w:szCs w:val="24"/>
        </w:rPr>
      </w:pPr>
      <w:r w:rsidRPr="00A54956">
        <w:rPr>
          <w:rFonts w:ascii="Palatino Linotype" w:hAnsi="Palatino Linotype"/>
          <w:sz w:val="24"/>
          <w:szCs w:val="24"/>
        </w:rPr>
        <w:t>pénztárjelentés, nyugta, készpénzcsekk, bevételi és kiadási pénztárbizonylat, értékjegyek</w:t>
      </w:r>
    </w:p>
    <w:p w:rsidR="0075073E" w:rsidRPr="00A54956" w:rsidRDefault="0075073E" w:rsidP="00A54956">
      <w:pPr>
        <w:jc w:val="both"/>
        <w:rPr>
          <w:rFonts w:ascii="Palatino Linotype" w:hAnsi="Palatino Linotype"/>
          <w:sz w:val="24"/>
          <w:szCs w:val="24"/>
        </w:rPr>
      </w:pPr>
    </w:p>
    <w:p w:rsidR="00C54502" w:rsidRPr="00A54956" w:rsidRDefault="00C54502" w:rsidP="00A54956">
      <w:pPr>
        <w:widowControl w:val="0"/>
        <w:numPr>
          <w:ilvl w:val="2"/>
          <w:numId w:val="20"/>
        </w:numPr>
        <w:tabs>
          <w:tab w:val="right" w:pos="9213"/>
        </w:tabs>
        <w:suppressAutoHyphens/>
        <w:ind w:left="1225" w:hanging="505"/>
        <w:rPr>
          <w:rFonts w:ascii="Palatino Linotype" w:hAnsi="Palatino Linotype"/>
          <w:b/>
          <w:sz w:val="24"/>
          <w:szCs w:val="24"/>
        </w:rPr>
      </w:pPr>
      <w:r w:rsidRPr="00A54956">
        <w:rPr>
          <w:rFonts w:ascii="Palatino Linotype" w:hAnsi="Palatino Linotype"/>
          <w:b/>
          <w:sz w:val="24"/>
          <w:szCs w:val="24"/>
        </w:rPr>
        <w:t>Hivatali, üzleti és magándokumentáció</w:t>
      </w:r>
      <w:r w:rsidRPr="00A54956">
        <w:rPr>
          <w:rFonts w:ascii="Palatino Linotype" w:hAnsi="Palatino Linotype"/>
          <w:b/>
          <w:sz w:val="24"/>
          <w:szCs w:val="24"/>
        </w:rPr>
        <w:tab/>
      </w:r>
      <w:r w:rsidR="00DC56C2" w:rsidRPr="00A54956">
        <w:rPr>
          <w:rFonts w:ascii="Palatino Linotype" w:hAnsi="Palatino Linotype"/>
          <w:b/>
          <w:sz w:val="24"/>
          <w:szCs w:val="24"/>
        </w:rPr>
        <w:t>35</w:t>
      </w:r>
      <w:r w:rsidRPr="00A54956">
        <w:rPr>
          <w:rFonts w:ascii="Palatino Linotype" w:hAnsi="Palatino Linotype"/>
          <w:b/>
          <w:sz w:val="24"/>
          <w:szCs w:val="24"/>
        </w:rPr>
        <w:t xml:space="preserve"> óra</w:t>
      </w:r>
    </w:p>
    <w:p w:rsidR="00C54502" w:rsidRPr="00A54956" w:rsidRDefault="00C54502" w:rsidP="00A54956">
      <w:pPr>
        <w:ind w:left="709"/>
        <w:jc w:val="both"/>
        <w:rPr>
          <w:rFonts w:ascii="Palatino Linotype" w:hAnsi="Palatino Linotype"/>
          <w:sz w:val="24"/>
          <w:szCs w:val="24"/>
        </w:rPr>
      </w:pPr>
      <w:r w:rsidRPr="00A54956">
        <w:rPr>
          <w:rFonts w:ascii="Palatino Linotype" w:hAnsi="Palatino Linotype"/>
          <w:sz w:val="24"/>
          <w:szCs w:val="24"/>
        </w:rPr>
        <w:t>Dokumentációk csoportosítása különböző szempontok szerint.</w:t>
      </w:r>
    </w:p>
    <w:p w:rsidR="00C54502" w:rsidRPr="00A54956" w:rsidRDefault="00C54502" w:rsidP="00A54956">
      <w:pPr>
        <w:ind w:left="709"/>
        <w:jc w:val="both"/>
        <w:rPr>
          <w:rFonts w:ascii="Palatino Linotype" w:hAnsi="Palatino Linotype"/>
          <w:sz w:val="24"/>
          <w:szCs w:val="24"/>
        </w:rPr>
      </w:pPr>
      <w:r w:rsidRPr="00A54956">
        <w:rPr>
          <w:rFonts w:ascii="Palatino Linotype" w:hAnsi="Palatino Linotype"/>
          <w:sz w:val="24"/>
          <w:szCs w:val="24"/>
        </w:rPr>
        <w:t>Hivatali dokumentáció jellemzői.</w:t>
      </w:r>
    </w:p>
    <w:p w:rsidR="00C54502" w:rsidRPr="00A54956" w:rsidRDefault="00C54502" w:rsidP="00A54956">
      <w:pPr>
        <w:ind w:left="709"/>
        <w:jc w:val="both"/>
        <w:rPr>
          <w:rFonts w:ascii="Palatino Linotype" w:hAnsi="Palatino Linotype"/>
          <w:sz w:val="24"/>
          <w:szCs w:val="24"/>
        </w:rPr>
      </w:pPr>
      <w:r w:rsidRPr="00A54956">
        <w:rPr>
          <w:rFonts w:ascii="Palatino Linotype" w:hAnsi="Palatino Linotype"/>
          <w:sz w:val="24"/>
          <w:szCs w:val="24"/>
        </w:rPr>
        <w:t>Üzleti dokumentáció jellemzői.</w:t>
      </w:r>
    </w:p>
    <w:p w:rsidR="00C54502" w:rsidRPr="00A54956" w:rsidRDefault="00C54502" w:rsidP="00A54956">
      <w:pPr>
        <w:ind w:left="709"/>
        <w:jc w:val="both"/>
        <w:rPr>
          <w:rFonts w:ascii="Palatino Linotype" w:hAnsi="Palatino Linotype"/>
          <w:sz w:val="24"/>
          <w:szCs w:val="24"/>
        </w:rPr>
      </w:pPr>
      <w:r w:rsidRPr="00A54956">
        <w:rPr>
          <w:rFonts w:ascii="Palatino Linotype" w:hAnsi="Palatino Linotype"/>
          <w:sz w:val="24"/>
          <w:szCs w:val="24"/>
        </w:rPr>
        <w:t>Magándokumentáció jellemzői.</w:t>
      </w:r>
    </w:p>
    <w:p w:rsidR="0066353D" w:rsidRPr="00A54956" w:rsidRDefault="0066353D" w:rsidP="00A54956">
      <w:pPr>
        <w:ind w:left="709"/>
        <w:jc w:val="both"/>
        <w:rPr>
          <w:rFonts w:ascii="Palatino Linotype" w:hAnsi="Palatino Linotype"/>
          <w:sz w:val="24"/>
          <w:szCs w:val="24"/>
        </w:rPr>
      </w:pPr>
      <w:r w:rsidRPr="00A54956">
        <w:rPr>
          <w:rFonts w:ascii="Palatino Linotype" w:hAnsi="Palatino Linotype"/>
          <w:sz w:val="24"/>
          <w:szCs w:val="24"/>
        </w:rPr>
        <w:t>Levelek, szerződések, nyomtatványok, meghívók szerkesztése, kezelése</w:t>
      </w:r>
    </w:p>
    <w:p w:rsidR="0066353D" w:rsidRPr="00A54956" w:rsidRDefault="0066353D" w:rsidP="00A54956">
      <w:pPr>
        <w:pStyle w:val="NormlWeb"/>
        <w:spacing w:before="0" w:beforeAutospacing="0" w:after="0" w:afterAutospacing="0"/>
        <w:ind w:left="708"/>
        <w:rPr>
          <w:rFonts w:ascii="Palatino Linotype" w:hAnsi="Palatino Linotype"/>
        </w:rPr>
      </w:pPr>
      <w:r w:rsidRPr="00A54956">
        <w:rPr>
          <w:rFonts w:ascii="Palatino Linotype" w:hAnsi="Palatino Linotype"/>
        </w:rPr>
        <w:lastRenderedPageBreak/>
        <w:t>Az iratkezelés folyamatai:</w:t>
      </w:r>
    </w:p>
    <w:p w:rsidR="0066353D" w:rsidRPr="00A54956" w:rsidRDefault="0066353D" w:rsidP="00A54956">
      <w:pPr>
        <w:numPr>
          <w:ilvl w:val="0"/>
          <w:numId w:val="34"/>
        </w:numPr>
        <w:tabs>
          <w:tab w:val="clear" w:pos="1413"/>
          <w:tab w:val="num" w:pos="1764"/>
        </w:tabs>
        <w:ind w:left="1764"/>
        <w:rPr>
          <w:rFonts w:ascii="Palatino Linotype" w:hAnsi="Palatino Linotype"/>
          <w:sz w:val="24"/>
          <w:szCs w:val="24"/>
        </w:rPr>
      </w:pPr>
      <w:r w:rsidRPr="00A54956">
        <w:rPr>
          <w:rFonts w:ascii="Palatino Linotype" w:hAnsi="Palatino Linotype"/>
          <w:sz w:val="24"/>
          <w:szCs w:val="24"/>
        </w:rPr>
        <w:t>küldemények átvétele</w:t>
      </w:r>
    </w:p>
    <w:p w:rsidR="0066353D" w:rsidRPr="00A54956" w:rsidRDefault="0066353D" w:rsidP="00A54956">
      <w:pPr>
        <w:numPr>
          <w:ilvl w:val="0"/>
          <w:numId w:val="34"/>
        </w:numPr>
        <w:ind w:left="1764"/>
        <w:rPr>
          <w:rFonts w:ascii="Palatino Linotype" w:hAnsi="Palatino Linotype"/>
          <w:sz w:val="24"/>
          <w:szCs w:val="24"/>
        </w:rPr>
      </w:pPr>
      <w:r w:rsidRPr="00A54956">
        <w:rPr>
          <w:rFonts w:ascii="Palatino Linotype" w:hAnsi="Palatino Linotype"/>
          <w:sz w:val="24"/>
          <w:szCs w:val="24"/>
        </w:rPr>
        <w:t>küldemények felbontása</w:t>
      </w:r>
    </w:p>
    <w:p w:rsidR="0066353D" w:rsidRPr="00A54956" w:rsidRDefault="0066353D" w:rsidP="00A54956">
      <w:pPr>
        <w:numPr>
          <w:ilvl w:val="0"/>
          <w:numId w:val="34"/>
        </w:numPr>
        <w:ind w:left="1764"/>
        <w:rPr>
          <w:rFonts w:ascii="Palatino Linotype" w:hAnsi="Palatino Linotype"/>
          <w:sz w:val="24"/>
          <w:szCs w:val="24"/>
        </w:rPr>
      </w:pPr>
      <w:r w:rsidRPr="00A54956">
        <w:rPr>
          <w:rFonts w:ascii="Palatino Linotype" w:hAnsi="Palatino Linotype"/>
          <w:sz w:val="24"/>
          <w:szCs w:val="24"/>
        </w:rPr>
        <w:t>küldemények felbontása és iktatása</w:t>
      </w:r>
    </w:p>
    <w:p w:rsidR="0066353D" w:rsidRPr="00A54956" w:rsidRDefault="0066353D" w:rsidP="00A54956">
      <w:pPr>
        <w:numPr>
          <w:ilvl w:val="0"/>
          <w:numId w:val="34"/>
        </w:numPr>
        <w:ind w:left="1764"/>
        <w:rPr>
          <w:rFonts w:ascii="Palatino Linotype" w:hAnsi="Palatino Linotype"/>
          <w:sz w:val="24"/>
          <w:szCs w:val="24"/>
        </w:rPr>
      </w:pPr>
      <w:r w:rsidRPr="00A54956">
        <w:rPr>
          <w:rFonts w:ascii="Palatino Linotype" w:hAnsi="Palatino Linotype"/>
          <w:sz w:val="24"/>
          <w:szCs w:val="24"/>
        </w:rPr>
        <w:t>iratok továbbítása</w:t>
      </w:r>
    </w:p>
    <w:p w:rsidR="0066353D" w:rsidRPr="00A54956" w:rsidRDefault="0066353D" w:rsidP="00A54956">
      <w:pPr>
        <w:numPr>
          <w:ilvl w:val="0"/>
          <w:numId w:val="34"/>
        </w:numPr>
        <w:ind w:left="1764"/>
        <w:rPr>
          <w:rFonts w:ascii="Palatino Linotype" w:hAnsi="Palatino Linotype"/>
          <w:sz w:val="24"/>
          <w:szCs w:val="24"/>
        </w:rPr>
      </w:pPr>
      <w:r w:rsidRPr="00A54956">
        <w:rPr>
          <w:rFonts w:ascii="Palatino Linotype" w:hAnsi="Palatino Linotype"/>
          <w:sz w:val="24"/>
          <w:szCs w:val="24"/>
        </w:rPr>
        <w:t>kimenő posta előkészítése</w:t>
      </w:r>
    </w:p>
    <w:p w:rsidR="0066353D" w:rsidRPr="00A54956" w:rsidRDefault="0066353D" w:rsidP="00A54956">
      <w:pPr>
        <w:numPr>
          <w:ilvl w:val="0"/>
          <w:numId w:val="34"/>
        </w:numPr>
        <w:ind w:left="1764"/>
        <w:rPr>
          <w:rFonts w:ascii="Palatino Linotype" w:hAnsi="Palatino Linotype"/>
          <w:sz w:val="24"/>
          <w:szCs w:val="24"/>
        </w:rPr>
      </w:pPr>
      <w:r w:rsidRPr="00A54956">
        <w:rPr>
          <w:rFonts w:ascii="Palatino Linotype" w:hAnsi="Palatino Linotype"/>
          <w:sz w:val="24"/>
          <w:szCs w:val="24"/>
        </w:rPr>
        <w:t>postakönyvbe rendezés</w:t>
      </w:r>
    </w:p>
    <w:p w:rsidR="0066353D" w:rsidRPr="00A54956" w:rsidRDefault="0066353D" w:rsidP="00A54956">
      <w:pPr>
        <w:numPr>
          <w:ilvl w:val="0"/>
          <w:numId w:val="34"/>
        </w:numPr>
        <w:ind w:left="1764"/>
        <w:rPr>
          <w:rFonts w:ascii="Palatino Linotype" w:hAnsi="Palatino Linotype"/>
          <w:sz w:val="24"/>
          <w:szCs w:val="24"/>
        </w:rPr>
      </w:pPr>
      <w:r w:rsidRPr="00A54956">
        <w:rPr>
          <w:rFonts w:ascii="Palatino Linotype" w:hAnsi="Palatino Linotype"/>
          <w:sz w:val="24"/>
          <w:szCs w:val="24"/>
        </w:rPr>
        <w:t>iratok tárolása</w:t>
      </w:r>
    </w:p>
    <w:p w:rsidR="0066353D" w:rsidRPr="00A54956" w:rsidRDefault="0066353D" w:rsidP="00A54956">
      <w:pPr>
        <w:numPr>
          <w:ilvl w:val="0"/>
          <w:numId w:val="34"/>
        </w:numPr>
        <w:ind w:left="1764"/>
        <w:rPr>
          <w:rFonts w:ascii="Palatino Linotype" w:hAnsi="Palatino Linotype"/>
          <w:sz w:val="24"/>
          <w:szCs w:val="24"/>
        </w:rPr>
      </w:pPr>
      <w:r w:rsidRPr="00A54956">
        <w:rPr>
          <w:rFonts w:ascii="Palatino Linotype" w:hAnsi="Palatino Linotype"/>
          <w:sz w:val="24"/>
          <w:szCs w:val="24"/>
        </w:rPr>
        <w:t>iratok selejtezése</w:t>
      </w:r>
    </w:p>
    <w:p w:rsidR="0066353D" w:rsidRPr="00A54956" w:rsidRDefault="0066353D" w:rsidP="00A54956">
      <w:pPr>
        <w:numPr>
          <w:ilvl w:val="0"/>
          <w:numId w:val="34"/>
        </w:numPr>
        <w:ind w:left="1763" w:hanging="357"/>
        <w:rPr>
          <w:rFonts w:ascii="Palatino Linotype" w:hAnsi="Palatino Linotype"/>
          <w:sz w:val="24"/>
          <w:szCs w:val="24"/>
        </w:rPr>
      </w:pPr>
      <w:r w:rsidRPr="00A54956">
        <w:rPr>
          <w:rFonts w:ascii="Palatino Linotype" w:hAnsi="Palatino Linotype"/>
          <w:sz w:val="24"/>
          <w:szCs w:val="24"/>
        </w:rPr>
        <w:t>iratok átadása az archívumnak</w:t>
      </w:r>
    </w:p>
    <w:p w:rsidR="00CC20F3" w:rsidRPr="00A54956" w:rsidRDefault="00CC20F3" w:rsidP="00A54956">
      <w:pPr>
        <w:ind w:left="709"/>
        <w:jc w:val="both"/>
        <w:rPr>
          <w:rFonts w:ascii="Palatino Linotype" w:hAnsi="Palatino Linotype"/>
          <w:sz w:val="24"/>
          <w:szCs w:val="24"/>
        </w:rPr>
      </w:pPr>
    </w:p>
    <w:p w:rsidR="00C54502" w:rsidRPr="00FF24ED" w:rsidRDefault="00C54502" w:rsidP="00FF24ED">
      <w:pPr>
        <w:widowControl w:val="0"/>
        <w:numPr>
          <w:ilvl w:val="1"/>
          <w:numId w:val="20"/>
        </w:numPr>
        <w:tabs>
          <w:tab w:val="clear" w:pos="792"/>
          <w:tab w:val="num" w:pos="993"/>
          <w:tab w:val="right" w:pos="9213"/>
        </w:tabs>
        <w:suppressAutoHyphens/>
        <w:jc w:val="both"/>
        <w:rPr>
          <w:rFonts w:ascii="Palatino Linotype" w:hAnsi="Palatino Linotype"/>
          <w:b/>
          <w:i/>
          <w:sz w:val="24"/>
          <w:szCs w:val="24"/>
        </w:rPr>
      </w:pPr>
      <w:r w:rsidRPr="00FF24ED">
        <w:rPr>
          <w:rFonts w:ascii="Palatino Linotype" w:hAnsi="Palatino Linotype"/>
          <w:b/>
          <w:i/>
          <w:sz w:val="24"/>
          <w:szCs w:val="24"/>
        </w:rPr>
        <w:t xml:space="preserve">A képzés javasolt helyszíne </w:t>
      </w:r>
      <w:r w:rsidRPr="00FF24ED">
        <w:rPr>
          <w:rFonts w:ascii="Palatino Linotype" w:hAnsi="Palatino Linotype"/>
          <w:b/>
          <w:i/>
          <w:kern w:val="1"/>
          <w:sz w:val="24"/>
          <w:szCs w:val="24"/>
          <w:lang w:eastAsia="hi-IN" w:bidi="hi-IN"/>
        </w:rPr>
        <w:t>(ajánlás)</w:t>
      </w:r>
    </w:p>
    <w:p w:rsidR="00C54502" w:rsidRPr="00FF24ED" w:rsidRDefault="00C54502" w:rsidP="00FF24ED">
      <w:pPr>
        <w:ind w:left="360"/>
        <w:jc w:val="both"/>
        <w:rPr>
          <w:rFonts w:ascii="Palatino Linotype" w:hAnsi="Palatino Linotype"/>
          <w:i/>
          <w:sz w:val="24"/>
          <w:szCs w:val="24"/>
        </w:rPr>
      </w:pPr>
      <w:r w:rsidRPr="00FF24ED">
        <w:rPr>
          <w:rFonts w:ascii="Palatino Linotype" w:hAnsi="Palatino Linotype"/>
          <w:i/>
          <w:sz w:val="24"/>
          <w:szCs w:val="24"/>
        </w:rPr>
        <w:t>Tanterem és/vagy szakmaspecifikus tanműhely vagy szakmaspecifikus gazdálkodó szervezetnél</w:t>
      </w:r>
    </w:p>
    <w:p w:rsidR="00A54956" w:rsidRPr="00FF24ED" w:rsidRDefault="00A54956" w:rsidP="00FF24ED">
      <w:pPr>
        <w:ind w:left="360"/>
        <w:jc w:val="both"/>
        <w:rPr>
          <w:rFonts w:ascii="Palatino Linotype" w:hAnsi="Palatino Linotype"/>
          <w:i/>
          <w:sz w:val="24"/>
          <w:szCs w:val="24"/>
        </w:rPr>
      </w:pPr>
    </w:p>
    <w:p w:rsidR="00C54502" w:rsidRPr="00FF24ED" w:rsidRDefault="00C54502" w:rsidP="00FF24ED">
      <w:pPr>
        <w:widowControl w:val="0"/>
        <w:numPr>
          <w:ilvl w:val="1"/>
          <w:numId w:val="20"/>
        </w:numPr>
        <w:tabs>
          <w:tab w:val="clear" w:pos="792"/>
          <w:tab w:val="num" w:pos="993"/>
          <w:tab w:val="right" w:pos="9213"/>
        </w:tabs>
        <w:suppressAutoHyphens/>
        <w:jc w:val="both"/>
        <w:rPr>
          <w:rFonts w:ascii="Palatino Linotype" w:hAnsi="Palatino Linotype"/>
          <w:b/>
          <w:bCs/>
          <w:i/>
          <w:sz w:val="24"/>
          <w:szCs w:val="24"/>
        </w:rPr>
      </w:pPr>
      <w:r w:rsidRPr="00FF24ED">
        <w:rPr>
          <w:rFonts w:ascii="Palatino Linotype" w:hAnsi="Palatino Linotype"/>
          <w:b/>
          <w:bCs/>
          <w:i/>
          <w:sz w:val="24"/>
          <w:szCs w:val="24"/>
        </w:rPr>
        <w:t xml:space="preserve">A </w:t>
      </w:r>
      <w:r w:rsidRPr="00FF24ED">
        <w:rPr>
          <w:rFonts w:ascii="Palatino Linotype" w:hAnsi="Palatino Linotype"/>
          <w:b/>
          <w:i/>
          <w:sz w:val="24"/>
          <w:szCs w:val="24"/>
        </w:rPr>
        <w:t>tantárgy</w:t>
      </w:r>
      <w:r w:rsidRPr="00FF24ED">
        <w:rPr>
          <w:rFonts w:ascii="Palatino Linotype" w:hAnsi="Palatino Linotype"/>
          <w:b/>
          <w:bCs/>
          <w:i/>
          <w:sz w:val="24"/>
          <w:szCs w:val="24"/>
        </w:rPr>
        <w:t xml:space="preserve"> elsajátítása során alkalmazható sajátos módszerek, tanulói tevékenységformák (ajánlás)</w:t>
      </w:r>
    </w:p>
    <w:p w:rsidR="00C54502" w:rsidRPr="00FF24ED" w:rsidRDefault="00C54502" w:rsidP="00FF24ED">
      <w:pPr>
        <w:ind w:left="709"/>
        <w:jc w:val="both"/>
        <w:rPr>
          <w:rFonts w:ascii="Palatino Linotype" w:hAnsi="Palatino Linotype"/>
          <w:i/>
          <w:sz w:val="24"/>
          <w:szCs w:val="24"/>
        </w:rPr>
      </w:pPr>
    </w:p>
    <w:p w:rsidR="002961BE" w:rsidRPr="00FF24ED" w:rsidRDefault="002961BE" w:rsidP="00FF24ED">
      <w:pPr>
        <w:widowControl w:val="0"/>
        <w:numPr>
          <w:ilvl w:val="2"/>
          <w:numId w:val="20"/>
        </w:numPr>
        <w:tabs>
          <w:tab w:val="right" w:pos="9213"/>
        </w:tabs>
        <w:suppressAutoHyphens/>
        <w:jc w:val="both"/>
        <w:rPr>
          <w:rFonts w:ascii="Palatino Linotype" w:hAnsi="Palatino Linotype"/>
          <w:b/>
          <w:bCs/>
          <w:i/>
          <w:sz w:val="24"/>
          <w:szCs w:val="24"/>
        </w:rPr>
      </w:pPr>
      <w:r w:rsidRPr="00FF24E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961BE" w:rsidRPr="00096F1D" w:rsidTr="00186A22">
        <w:trPr>
          <w:jc w:val="center"/>
        </w:trPr>
        <w:tc>
          <w:tcPr>
            <w:tcW w:w="994"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Sorszám</w:t>
            </w:r>
          </w:p>
        </w:tc>
        <w:tc>
          <w:tcPr>
            <w:tcW w:w="280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 xml:space="preserve">Alkalmazott oktatási </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módszer neve</w:t>
            </w:r>
          </w:p>
        </w:tc>
        <w:tc>
          <w:tcPr>
            <w:tcW w:w="2835"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 tanulói tevékenység szervezeti kerete</w:t>
            </w:r>
          </w:p>
        </w:tc>
        <w:tc>
          <w:tcPr>
            <w:tcW w:w="2659"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186A22">
        <w:trPr>
          <w:jc w:val="center"/>
        </w:trPr>
        <w:tc>
          <w:tcPr>
            <w:tcW w:w="994" w:type="dxa"/>
            <w:vMerge/>
            <w:vAlign w:val="center"/>
          </w:tcPr>
          <w:p w:rsidR="002961BE" w:rsidRPr="00096F1D" w:rsidRDefault="002961BE" w:rsidP="00186A22">
            <w:pPr>
              <w:jc w:val="center"/>
              <w:rPr>
                <w:rFonts w:ascii="Palatino Linotype" w:hAnsi="Palatino Linotype"/>
                <w:b/>
                <w:sz w:val="20"/>
                <w:szCs w:val="20"/>
              </w:rPr>
            </w:pPr>
          </w:p>
        </w:tc>
        <w:tc>
          <w:tcPr>
            <w:tcW w:w="2800" w:type="dxa"/>
            <w:vMerge/>
            <w:vAlign w:val="center"/>
          </w:tcPr>
          <w:p w:rsidR="002961BE" w:rsidRPr="00096F1D" w:rsidRDefault="002961BE" w:rsidP="00186A22">
            <w:pPr>
              <w:rPr>
                <w:rFonts w:ascii="Palatino Linotype" w:hAnsi="Palatino Linotype"/>
                <w:b/>
                <w:sz w:val="20"/>
                <w:szCs w:val="20"/>
              </w:rPr>
            </w:pP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egyéni</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csoport</w:t>
            </w:r>
          </w:p>
        </w:tc>
        <w:tc>
          <w:tcPr>
            <w:tcW w:w="945" w:type="dxa"/>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osztály</w:t>
            </w:r>
          </w:p>
        </w:tc>
        <w:tc>
          <w:tcPr>
            <w:tcW w:w="2659"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magyarázat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1.2.</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elbeszélés</w:t>
            </w: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1.3.</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kiselőadás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1.4.</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megbeszélés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1.5.</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vita</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1.6.</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szemléltetés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1.7.</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projekt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1.8.</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kooperatív tanulás</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945" w:type="dxa"/>
            <w:vAlign w:val="center"/>
          </w:tcPr>
          <w:p w:rsidR="002961BE" w:rsidRPr="00096F1D" w:rsidRDefault="002961BE" w:rsidP="00186A22">
            <w:pPr>
              <w:jc w:val="center"/>
              <w:rPr>
                <w:rFonts w:ascii="Palatino Linotype" w:hAnsi="Palatino Linotype"/>
                <w:sz w:val="20"/>
                <w:szCs w:val="20"/>
              </w:rPr>
            </w:pP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1.9.</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szimuláció</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1.10.</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szerepjáték</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994"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1.11.</w:t>
            </w:r>
          </w:p>
        </w:tc>
        <w:tc>
          <w:tcPr>
            <w:tcW w:w="2800" w:type="dxa"/>
            <w:vAlign w:val="center"/>
          </w:tcPr>
          <w:p w:rsidR="002961BE" w:rsidRPr="00096F1D" w:rsidRDefault="002961BE" w:rsidP="00186A22">
            <w:pPr>
              <w:rPr>
                <w:rFonts w:ascii="Palatino Linotype" w:hAnsi="Palatino Linotype"/>
                <w:sz w:val="20"/>
                <w:szCs w:val="20"/>
              </w:rPr>
            </w:pPr>
            <w:r w:rsidRPr="00096F1D">
              <w:rPr>
                <w:rFonts w:ascii="Palatino Linotype" w:hAnsi="Palatino Linotype"/>
                <w:sz w:val="20"/>
                <w:szCs w:val="20"/>
              </w:rPr>
              <w:t>házi feladat</w:t>
            </w: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p>
        </w:tc>
        <w:tc>
          <w:tcPr>
            <w:tcW w:w="945"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659"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Default="002961BE" w:rsidP="002961BE">
      <w:pPr>
        <w:pStyle w:val="Listaszerbekezds"/>
        <w:widowControl w:val="0"/>
        <w:suppressAutoHyphens/>
        <w:spacing w:after="0" w:line="240" w:lineRule="auto"/>
        <w:ind w:left="360"/>
        <w:jc w:val="both"/>
        <w:rPr>
          <w:rFonts w:ascii="Palatino Linotype" w:hAnsi="Palatino Linotype"/>
          <w:b/>
          <w:bCs/>
          <w:kern w:val="1"/>
          <w:lang w:eastAsia="hi-IN" w:bidi="hi-IN"/>
        </w:rPr>
      </w:pPr>
    </w:p>
    <w:p w:rsidR="006E4896" w:rsidRPr="00096F1D" w:rsidRDefault="006E4896" w:rsidP="002961BE">
      <w:pPr>
        <w:pStyle w:val="Listaszerbekezds"/>
        <w:widowControl w:val="0"/>
        <w:suppressAutoHyphens/>
        <w:spacing w:after="0" w:line="240" w:lineRule="auto"/>
        <w:ind w:left="360"/>
        <w:jc w:val="both"/>
        <w:rPr>
          <w:rFonts w:ascii="Palatino Linotype" w:hAnsi="Palatino Linotype"/>
          <w:b/>
          <w:bCs/>
          <w:kern w:val="1"/>
          <w:lang w:eastAsia="hi-IN" w:bidi="hi-IN"/>
        </w:rPr>
      </w:pPr>
    </w:p>
    <w:p w:rsidR="002961BE" w:rsidRDefault="002961BE" w:rsidP="00FF24ED">
      <w:pPr>
        <w:widowControl w:val="0"/>
        <w:numPr>
          <w:ilvl w:val="2"/>
          <w:numId w:val="20"/>
        </w:numPr>
        <w:tabs>
          <w:tab w:val="right" w:pos="9213"/>
        </w:tabs>
        <w:suppressAutoHyphens/>
        <w:jc w:val="both"/>
        <w:rPr>
          <w:rFonts w:ascii="Palatino Linotype" w:hAnsi="Palatino Linotype"/>
          <w:b/>
          <w:bCs/>
          <w:i/>
          <w:sz w:val="24"/>
        </w:rPr>
      </w:pPr>
      <w:r w:rsidRPr="004E53B5">
        <w:rPr>
          <w:rFonts w:ascii="Palatino Linotype" w:hAnsi="Palatino Linotype"/>
          <w:b/>
          <w:bCs/>
          <w:i/>
          <w:sz w:val="24"/>
        </w:rPr>
        <w:t>A tantárgy elsajátítása során alkalmazható tanulói tevékenységformák (ajánlás)</w:t>
      </w:r>
    </w:p>
    <w:p w:rsidR="006E4896" w:rsidRDefault="006E4896" w:rsidP="006E4896">
      <w:pPr>
        <w:widowControl w:val="0"/>
        <w:tabs>
          <w:tab w:val="right" w:pos="9213"/>
        </w:tabs>
        <w:suppressAutoHyphens/>
        <w:ind w:left="792"/>
        <w:jc w:val="both"/>
        <w:rPr>
          <w:rFonts w:ascii="Palatino Linotype" w:hAnsi="Palatino Linotype"/>
          <w:b/>
          <w:bCs/>
          <w:i/>
          <w:sz w:val="24"/>
        </w:rPr>
      </w:pPr>
    </w:p>
    <w:p w:rsidR="006E4896" w:rsidRDefault="006E4896" w:rsidP="006E4896">
      <w:pPr>
        <w:widowControl w:val="0"/>
        <w:tabs>
          <w:tab w:val="right" w:pos="9213"/>
        </w:tabs>
        <w:suppressAutoHyphens/>
        <w:ind w:left="792"/>
        <w:jc w:val="both"/>
        <w:rPr>
          <w:rFonts w:ascii="Palatino Linotype" w:hAnsi="Palatino Linotype"/>
          <w:b/>
          <w:bCs/>
          <w:i/>
          <w:sz w:val="24"/>
        </w:rPr>
      </w:pPr>
    </w:p>
    <w:p w:rsidR="006E4896" w:rsidRPr="004E53B5" w:rsidRDefault="006E4896" w:rsidP="006E4896">
      <w:pPr>
        <w:widowControl w:val="0"/>
        <w:tabs>
          <w:tab w:val="right" w:pos="9213"/>
        </w:tabs>
        <w:suppressAutoHyphens/>
        <w:ind w:left="1224"/>
        <w:jc w:val="both"/>
        <w:rPr>
          <w:rFonts w:ascii="Palatino Linotype" w:hAnsi="Palatino Linotype"/>
          <w:b/>
          <w:bCs/>
          <w:i/>
          <w:sz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961BE" w:rsidRPr="00096F1D" w:rsidTr="00186A22">
        <w:trPr>
          <w:cantSplit/>
          <w:trHeight w:val="921"/>
          <w:jc w:val="center"/>
        </w:trPr>
        <w:tc>
          <w:tcPr>
            <w:tcW w:w="828"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lastRenderedPageBreak/>
              <w:t>Sor-szám</w:t>
            </w:r>
          </w:p>
        </w:tc>
        <w:tc>
          <w:tcPr>
            <w:tcW w:w="3621"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tevékenységforma</w:t>
            </w:r>
          </w:p>
        </w:tc>
        <w:tc>
          <w:tcPr>
            <w:tcW w:w="2370" w:type="dxa"/>
            <w:gridSpan w:val="3"/>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Tanulói tevékenység szervezési kerete</w:t>
            </w:r>
          </w:p>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(differenciálási módok)</w:t>
            </w:r>
          </w:p>
        </w:tc>
        <w:tc>
          <w:tcPr>
            <w:tcW w:w="2190" w:type="dxa"/>
            <w:vMerge w:val="restart"/>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Alkalmazandó eszközök és felszerelések (SZVK 6. pont lebontása, pontosítása)</w:t>
            </w:r>
          </w:p>
        </w:tc>
      </w:tr>
      <w:tr w:rsidR="002961BE" w:rsidRPr="00096F1D" w:rsidTr="00186A22">
        <w:trPr>
          <w:cantSplit/>
          <w:trHeight w:val="1076"/>
          <w:jc w:val="center"/>
        </w:trPr>
        <w:tc>
          <w:tcPr>
            <w:tcW w:w="828" w:type="dxa"/>
            <w:vMerge/>
            <w:vAlign w:val="center"/>
          </w:tcPr>
          <w:p w:rsidR="002961BE" w:rsidRPr="00096F1D" w:rsidRDefault="002961BE" w:rsidP="00186A22">
            <w:pPr>
              <w:jc w:val="center"/>
              <w:rPr>
                <w:rFonts w:ascii="Palatino Linotype" w:hAnsi="Palatino Linotype"/>
                <w:b/>
                <w:sz w:val="20"/>
                <w:szCs w:val="20"/>
              </w:rPr>
            </w:pPr>
          </w:p>
        </w:tc>
        <w:tc>
          <w:tcPr>
            <w:tcW w:w="3621" w:type="dxa"/>
            <w:vMerge/>
            <w:vAlign w:val="center"/>
          </w:tcPr>
          <w:p w:rsidR="002961BE" w:rsidRPr="00096F1D" w:rsidRDefault="002961BE" w:rsidP="00186A22">
            <w:pPr>
              <w:rPr>
                <w:rFonts w:ascii="Palatino Linotype" w:hAnsi="Palatino Linotype"/>
                <w:b/>
                <w:sz w:val="20"/>
                <w:szCs w:val="20"/>
              </w:rPr>
            </w:pPr>
          </w:p>
        </w:tc>
        <w:tc>
          <w:tcPr>
            <w:tcW w:w="809"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Egyéni</w:t>
            </w:r>
          </w:p>
        </w:tc>
        <w:tc>
          <w:tcPr>
            <w:tcW w:w="798"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Csoport-</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bontás</w:t>
            </w:r>
          </w:p>
        </w:tc>
        <w:tc>
          <w:tcPr>
            <w:tcW w:w="763" w:type="dxa"/>
            <w:textDirection w:val="btLr"/>
            <w:vAlign w:val="center"/>
          </w:tcPr>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Osztály-</w:t>
            </w:r>
          </w:p>
          <w:p w:rsidR="002961BE" w:rsidRPr="00096F1D" w:rsidRDefault="002961BE" w:rsidP="00186A22">
            <w:pPr>
              <w:ind w:left="113" w:right="113"/>
              <w:jc w:val="center"/>
              <w:rPr>
                <w:rFonts w:ascii="Palatino Linotype" w:hAnsi="Palatino Linotype"/>
                <w:b/>
                <w:sz w:val="20"/>
                <w:szCs w:val="20"/>
              </w:rPr>
            </w:pPr>
            <w:r w:rsidRPr="00096F1D">
              <w:rPr>
                <w:rFonts w:ascii="Palatino Linotype" w:hAnsi="Palatino Linotype"/>
                <w:b/>
                <w:sz w:val="20"/>
                <w:szCs w:val="20"/>
              </w:rPr>
              <w:t>keret</w:t>
            </w:r>
          </w:p>
        </w:tc>
        <w:tc>
          <w:tcPr>
            <w:tcW w:w="2190" w:type="dxa"/>
            <w:vMerge/>
            <w:vAlign w:val="center"/>
          </w:tcPr>
          <w:p w:rsidR="002961BE" w:rsidRPr="00096F1D" w:rsidRDefault="002961BE" w:rsidP="00186A22">
            <w:pPr>
              <w:jc w:val="center"/>
              <w:rPr>
                <w:rFonts w:ascii="Palatino Linotype" w:hAnsi="Palatino Linotype"/>
                <w:b/>
                <w:sz w:val="20"/>
                <w:szCs w:val="20"/>
              </w:rPr>
            </w:pPr>
          </w:p>
        </w:tc>
      </w:tr>
      <w:tr w:rsidR="002961BE" w:rsidRPr="00096F1D" w:rsidTr="00186A22">
        <w:trPr>
          <w:jc w:val="center"/>
        </w:trPr>
        <w:tc>
          <w:tcPr>
            <w:tcW w:w="828" w:type="dxa"/>
            <w:shd w:val="clear" w:color="auto" w:fill="D9D9D9"/>
            <w:vAlign w:val="center"/>
          </w:tcPr>
          <w:p w:rsidR="002961BE" w:rsidRPr="00096F1D" w:rsidRDefault="002961BE" w:rsidP="00186A22">
            <w:pPr>
              <w:jc w:val="center"/>
              <w:rPr>
                <w:rFonts w:ascii="Palatino Linotype" w:hAnsi="Palatino Linotype"/>
                <w:b/>
                <w:sz w:val="20"/>
                <w:szCs w:val="20"/>
              </w:rPr>
            </w:pPr>
            <w:r w:rsidRPr="00096F1D">
              <w:rPr>
                <w:rFonts w:ascii="Palatino Linotype" w:hAnsi="Palatino Linotype"/>
                <w:b/>
                <w:sz w:val="20"/>
                <w:szCs w:val="20"/>
              </w:rPr>
              <w:t>1.</w:t>
            </w:r>
          </w:p>
        </w:tc>
        <w:tc>
          <w:tcPr>
            <w:tcW w:w="3621" w:type="dxa"/>
            <w:shd w:val="clear" w:color="auto" w:fill="D9D9D9"/>
            <w:vAlign w:val="center"/>
          </w:tcPr>
          <w:p w:rsidR="002961BE" w:rsidRPr="00096F1D" w:rsidRDefault="002961BE" w:rsidP="00186A22">
            <w:pPr>
              <w:rPr>
                <w:rFonts w:ascii="Palatino Linotype" w:hAnsi="Palatino Linotype"/>
                <w:b/>
                <w:sz w:val="20"/>
                <w:szCs w:val="20"/>
              </w:rPr>
            </w:pPr>
            <w:r w:rsidRPr="00096F1D">
              <w:rPr>
                <w:rFonts w:ascii="Palatino Linotype" w:hAnsi="Palatino Linotype" w:cs="Arial"/>
                <w:b/>
                <w:sz w:val="20"/>
                <w:szCs w:val="20"/>
              </w:rPr>
              <w:t>Információ feldolgozó tevékenységek</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186A22">
        <w:trPr>
          <w:jc w:val="center"/>
        </w:trPr>
        <w:tc>
          <w:tcPr>
            <w:tcW w:w="828" w:type="dxa"/>
            <w:vAlign w:val="center"/>
          </w:tcPr>
          <w:p w:rsidR="002961BE" w:rsidRPr="00096F1D" w:rsidRDefault="0066353D" w:rsidP="00186A22">
            <w:pPr>
              <w:jc w:val="center"/>
              <w:rPr>
                <w:rFonts w:ascii="Palatino Linotype" w:hAnsi="Palatino Linotype"/>
                <w:sz w:val="20"/>
                <w:szCs w:val="20"/>
              </w:rPr>
            </w:pPr>
            <w:r>
              <w:rPr>
                <w:rFonts w:ascii="Palatino Linotype" w:hAnsi="Palatino Linotype"/>
                <w:sz w:val="20"/>
                <w:szCs w:val="20"/>
              </w:rPr>
              <w:t>1.1</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feldolgozása jegyzeteléssel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828" w:type="dxa"/>
            <w:vAlign w:val="center"/>
          </w:tcPr>
          <w:p w:rsidR="002961BE" w:rsidRPr="00096F1D" w:rsidRDefault="0066353D" w:rsidP="00186A22">
            <w:pPr>
              <w:jc w:val="center"/>
              <w:rPr>
                <w:rFonts w:ascii="Palatino Linotype" w:hAnsi="Palatino Linotype"/>
                <w:sz w:val="20"/>
                <w:szCs w:val="20"/>
              </w:rPr>
            </w:pPr>
            <w:r>
              <w:rPr>
                <w:rFonts w:ascii="Palatino Linotype" w:hAnsi="Palatino Linotype"/>
                <w:sz w:val="20"/>
                <w:szCs w:val="20"/>
              </w:rPr>
              <w:t>1.2</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Hallott szöveg feladattal vezetett feldolgozása</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828" w:type="dxa"/>
            <w:vAlign w:val="center"/>
          </w:tcPr>
          <w:p w:rsidR="002961BE" w:rsidRPr="00096F1D" w:rsidRDefault="0066353D" w:rsidP="00186A22">
            <w:pPr>
              <w:jc w:val="center"/>
              <w:rPr>
                <w:rFonts w:ascii="Palatino Linotype" w:hAnsi="Palatino Linotype"/>
                <w:sz w:val="20"/>
                <w:szCs w:val="20"/>
              </w:rPr>
            </w:pPr>
            <w:r>
              <w:rPr>
                <w:rFonts w:ascii="Palatino Linotype" w:hAnsi="Palatino Linotype"/>
                <w:sz w:val="20"/>
                <w:szCs w:val="20"/>
              </w:rPr>
              <w:t>1.3</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önálló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828" w:type="dxa"/>
            <w:vAlign w:val="center"/>
          </w:tcPr>
          <w:p w:rsidR="002961BE" w:rsidRPr="00096F1D" w:rsidRDefault="0066353D" w:rsidP="00186A22">
            <w:pPr>
              <w:jc w:val="center"/>
              <w:rPr>
                <w:rFonts w:ascii="Palatino Linotype" w:hAnsi="Palatino Linotype"/>
                <w:sz w:val="20"/>
                <w:szCs w:val="20"/>
              </w:rPr>
            </w:pPr>
            <w:r>
              <w:rPr>
                <w:rFonts w:ascii="Palatino Linotype" w:hAnsi="Palatino Linotype"/>
                <w:sz w:val="20"/>
                <w:szCs w:val="20"/>
              </w:rPr>
              <w:t>1.4</w:t>
            </w:r>
            <w:r w:rsidR="002961BE" w:rsidRPr="00096F1D">
              <w:rPr>
                <w:rFonts w:ascii="Palatino Linotype" w:hAnsi="Palatino Linotype"/>
                <w:sz w:val="20"/>
                <w:szCs w:val="20"/>
              </w:rPr>
              <w:t>.</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Információk feladattal vezetett rendszerezése</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p>
        </w:tc>
        <w:tc>
          <w:tcPr>
            <w:tcW w:w="763"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828" w:type="dxa"/>
            <w:shd w:val="clear" w:color="auto" w:fill="D9D9D9"/>
            <w:vAlign w:val="center"/>
          </w:tcPr>
          <w:p w:rsidR="002961BE" w:rsidRPr="00096F1D" w:rsidRDefault="0066353D" w:rsidP="00186A22">
            <w:pPr>
              <w:jc w:val="center"/>
              <w:rPr>
                <w:rFonts w:ascii="Palatino Linotype" w:hAnsi="Palatino Linotype"/>
                <w:b/>
                <w:sz w:val="20"/>
                <w:szCs w:val="20"/>
              </w:rPr>
            </w:pPr>
            <w:r>
              <w:rPr>
                <w:rFonts w:ascii="Palatino Linotype" w:hAnsi="Palatino Linotype"/>
                <w:b/>
                <w:sz w:val="20"/>
                <w:szCs w:val="20"/>
              </w:rPr>
              <w:t>2</w:t>
            </w:r>
            <w:r w:rsidR="002961BE" w:rsidRPr="00096F1D">
              <w:rPr>
                <w:rFonts w:ascii="Palatino Linotype" w:hAnsi="Palatino Linotype"/>
                <w:b/>
                <w:sz w:val="20"/>
                <w:szCs w:val="20"/>
              </w:rPr>
              <w:t>3.</w:t>
            </w:r>
          </w:p>
        </w:tc>
        <w:tc>
          <w:tcPr>
            <w:tcW w:w="3621" w:type="dxa"/>
            <w:shd w:val="clear" w:color="auto" w:fill="D9D9D9"/>
            <w:vAlign w:val="center"/>
          </w:tcPr>
          <w:p w:rsidR="002961BE" w:rsidRPr="00096F1D" w:rsidRDefault="002961BE" w:rsidP="00186A22">
            <w:pPr>
              <w:rPr>
                <w:rFonts w:ascii="Palatino Linotype" w:hAnsi="Palatino Linotype" w:cs="Arial"/>
                <w:b/>
                <w:sz w:val="20"/>
                <w:szCs w:val="20"/>
              </w:rPr>
            </w:pPr>
            <w:r w:rsidRPr="00096F1D">
              <w:rPr>
                <w:rFonts w:ascii="Palatino Linotype" w:hAnsi="Palatino Linotype" w:cs="Arial"/>
                <w:b/>
                <w:sz w:val="20"/>
                <w:szCs w:val="20"/>
              </w:rPr>
              <w:t>Csoportos munkaformák körében</w:t>
            </w:r>
          </w:p>
        </w:tc>
        <w:tc>
          <w:tcPr>
            <w:tcW w:w="809"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98"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763" w:type="dxa"/>
            <w:shd w:val="clear" w:color="auto" w:fill="D9D9D9"/>
            <w:vAlign w:val="center"/>
          </w:tcPr>
          <w:p w:rsidR="002961BE" w:rsidRPr="00096F1D" w:rsidRDefault="002961BE" w:rsidP="00186A22">
            <w:pPr>
              <w:jc w:val="center"/>
              <w:rPr>
                <w:rFonts w:ascii="Palatino Linotype" w:hAnsi="Palatino Linotype"/>
                <w:sz w:val="20"/>
                <w:szCs w:val="20"/>
              </w:rPr>
            </w:pPr>
          </w:p>
        </w:tc>
        <w:tc>
          <w:tcPr>
            <w:tcW w:w="2190" w:type="dxa"/>
            <w:shd w:val="clear" w:color="auto" w:fill="D9D9D9"/>
            <w:vAlign w:val="center"/>
          </w:tcPr>
          <w:p w:rsidR="002961BE" w:rsidRPr="00096F1D" w:rsidRDefault="002961BE" w:rsidP="00186A22">
            <w:pPr>
              <w:jc w:val="center"/>
              <w:rPr>
                <w:rFonts w:ascii="Palatino Linotype" w:hAnsi="Palatino Linotype"/>
                <w:sz w:val="20"/>
                <w:szCs w:val="20"/>
              </w:rPr>
            </w:pPr>
          </w:p>
        </w:tc>
      </w:tr>
      <w:tr w:rsidR="002961BE" w:rsidRPr="00096F1D" w:rsidTr="00186A22">
        <w:trPr>
          <w:jc w:val="center"/>
        </w:trPr>
        <w:tc>
          <w:tcPr>
            <w:tcW w:w="828" w:type="dxa"/>
            <w:vAlign w:val="center"/>
          </w:tcPr>
          <w:p w:rsidR="002961BE" w:rsidRPr="00096F1D" w:rsidRDefault="00967730"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.1.</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Feladattal vezetett kiscsoportos szövegfeldolgozás</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828" w:type="dxa"/>
            <w:vAlign w:val="center"/>
          </w:tcPr>
          <w:p w:rsidR="002961BE" w:rsidRPr="00096F1D" w:rsidRDefault="00967730"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.2</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Kiscsoportos szakmai munkavégzés irányítással</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828" w:type="dxa"/>
            <w:vAlign w:val="center"/>
          </w:tcPr>
          <w:p w:rsidR="002961BE" w:rsidRPr="00096F1D" w:rsidRDefault="00967730"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3.</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helyzetgyakorlat</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r w:rsidR="002961BE" w:rsidRPr="00096F1D" w:rsidTr="00186A22">
        <w:trPr>
          <w:jc w:val="center"/>
        </w:trPr>
        <w:tc>
          <w:tcPr>
            <w:tcW w:w="828" w:type="dxa"/>
            <w:vAlign w:val="center"/>
          </w:tcPr>
          <w:p w:rsidR="002961BE" w:rsidRPr="00096F1D" w:rsidRDefault="00967730" w:rsidP="00186A22">
            <w:pPr>
              <w:jc w:val="center"/>
              <w:rPr>
                <w:rFonts w:ascii="Palatino Linotype" w:hAnsi="Palatino Linotype"/>
                <w:sz w:val="20"/>
                <w:szCs w:val="20"/>
              </w:rPr>
            </w:pPr>
            <w:r>
              <w:rPr>
                <w:rFonts w:ascii="Palatino Linotype" w:hAnsi="Palatino Linotype"/>
                <w:sz w:val="20"/>
                <w:szCs w:val="20"/>
              </w:rPr>
              <w:t>2</w:t>
            </w:r>
            <w:r w:rsidR="002961BE" w:rsidRPr="00096F1D">
              <w:rPr>
                <w:rFonts w:ascii="Palatino Linotype" w:hAnsi="Palatino Linotype"/>
                <w:sz w:val="20"/>
                <w:szCs w:val="20"/>
              </w:rPr>
              <w:t>.4.</w:t>
            </w:r>
          </w:p>
        </w:tc>
        <w:tc>
          <w:tcPr>
            <w:tcW w:w="3621" w:type="dxa"/>
            <w:vAlign w:val="center"/>
          </w:tcPr>
          <w:p w:rsidR="002961BE" w:rsidRPr="00096F1D" w:rsidRDefault="002961BE" w:rsidP="00186A22">
            <w:pPr>
              <w:rPr>
                <w:rFonts w:ascii="Palatino Linotype" w:hAnsi="Palatino Linotype" w:cs="Arial"/>
                <w:sz w:val="20"/>
                <w:szCs w:val="20"/>
              </w:rPr>
            </w:pPr>
            <w:r w:rsidRPr="00096F1D">
              <w:rPr>
                <w:rFonts w:ascii="Palatino Linotype" w:hAnsi="Palatino Linotype" w:cs="Arial"/>
                <w:sz w:val="20"/>
                <w:szCs w:val="20"/>
              </w:rPr>
              <w:t>Csoportos versenyjáték</w:t>
            </w:r>
          </w:p>
        </w:tc>
        <w:tc>
          <w:tcPr>
            <w:tcW w:w="809" w:type="dxa"/>
            <w:vAlign w:val="center"/>
          </w:tcPr>
          <w:p w:rsidR="002961BE" w:rsidRPr="00096F1D" w:rsidRDefault="002961BE" w:rsidP="00186A22">
            <w:pPr>
              <w:jc w:val="center"/>
              <w:rPr>
                <w:rFonts w:ascii="Palatino Linotype" w:hAnsi="Palatino Linotype"/>
                <w:sz w:val="20"/>
                <w:szCs w:val="20"/>
              </w:rPr>
            </w:pPr>
          </w:p>
        </w:tc>
        <w:tc>
          <w:tcPr>
            <w:tcW w:w="798"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x</w:t>
            </w:r>
          </w:p>
        </w:tc>
        <w:tc>
          <w:tcPr>
            <w:tcW w:w="763" w:type="dxa"/>
            <w:vAlign w:val="center"/>
          </w:tcPr>
          <w:p w:rsidR="002961BE" w:rsidRPr="00096F1D" w:rsidRDefault="002961BE" w:rsidP="00186A22">
            <w:pPr>
              <w:jc w:val="center"/>
              <w:rPr>
                <w:rFonts w:ascii="Palatino Linotype" w:hAnsi="Palatino Linotype"/>
                <w:sz w:val="20"/>
                <w:szCs w:val="20"/>
              </w:rPr>
            </w:pPr>
          </w:p>
        </w:tc>
        <w:tc>
          <w:tcPr>
            <w:tcW w:w="2190" w:type="dxa"/>
            <w:vAlign w:val="center"/>
          </w:tcPr>
          <w:p w:rsidR="002961BE" w:rsidRPr="00096F1D" w:rsidRDefault="002961BE" w:rsidP="00186A22">
            <w:pPr>
              <w:jc w:val="center"/>
              <w:rPr>
                <w:rFonts w:ascii="Palatino Linotype" w:hAnsi="Palatino Linotype"/>
                <w:sz w:val="20"/>
                <w:szCs w:val="20"/>
              </w:rPr>
            </w:pPr>
            <w:r w:rsidRPr="00096F1D">
              <w:rPr>
                <w:rFonts w:ascii="Palatino Linotype" w:hAnsi="Palatino Linotype"/>
                <w:sz w:val="20"/>
                <w:szCs w:val="20"/>
              </w:rPr>
              <w:t>-</w:t>
            </w:r>
          </w:p>
        </w:tc>
      </w:tr>
    </w:tbl>
    <w:p w:rsidR="002961BE" w:rsidRDefault="002961BE" w:rsidP="00C54502">
      <w:pPr>
        <w:ind w:left="709"/>
        <w:jc w:val="both"/>
        <w:rPr>
          <w:rFonts w:ascii="Palatino Linotype" w:hAnsi="Palatino Linotype"/>
        </w:rPr>
      </w:pPr>
    </w:p>
    <w:p w:rsidR="002961BE" w:rsidRPr="00E90F9E" w:rsidRDefault="002961BE" w:rsidP="00C54502">
      <w:pPr>
        <w:ind w:left="709"/>
        <w:jc w:val="both"/>
        <w:rPr>
          <w:rFonts w:ascii="Palatino Linotype" w:hAnsi="Palatino Linotype"/>
        </w:rPr>
      </w:pPr>
    </w:p>
    <w:p w:rsidR="00C54502" w:rsidRPr="000E120B" w:rsidRDefault="00C54502" w:rsidP="00B903EE">
      <w:pPr>
        <w:widowControl w:val="0"/>
        <w:numPr>
          <w:ilvl w:val="1"/>
          <w:numId w:val="20"/>
        </w:numPr>
        <w:tabs>
          <w:tab w:val="clear" w:pos="792"/>
          <w:tab w:val="num" w:pos="993"/>
          <w:tab w:val="right" w:pos="9213"/>
        </w:tabs>
        <w:suppressAutoHyphens/>
        <w:rPr>
          <w:rFonts w:ascii="Palatino Linotype" w:hAnsi="Palatino Linotype"/>
          <w:b/>
          <w:bCs/>
          <w:sz w:val="24"/>
          <w:szCs w:val="24"/>
        </w:rPr>
      </w:pPr>
      <w:r w:rsidRPr="000E120B">
        <w:rPr>
          <w:rFonts w:ascii="Palatino Linotype" w:hAnsi="Palatino Linotype"/>
          <w:b/>
          <w:bCs/>
          <w:sz w:val="24"/>
          <w:szCs w:val="24"/>
        </w:rPr>
        <w:t>A tantárgy értékelésének módja</w:t>
      </w:r>
    </w:p>
    <w:p w:rsidR="00C54502" w:rsidRPr="004E53B5" w:rsidRDefault="00FC43A1" w:rsidP="004E53B5">
      <w:pPr>
        <w:ind w:left="360"/>
        <w:jc w:val="both"/>
        <w:rPr>
          <w:rFonts w:ascii="Palatino Linotype" w:hAnsi="Palatino Linotype"/>
          <w:sz w:val="24"/>
        </w:rPr>
      </w:pPr>
      <w:r w:rsidRPr="004E53B5">
        <w:rPr>
          <w:rFonts w:ascii="Palatino Linotype" w:hAnsi="Palatino Linotype"/>
          <w:sz w:val="24"/>
        </w:rPr>
        <w:t xml:space="preserve">A nemzeti köznevelésről szóló 2011. évi CXC. </w:t>
      </w:r>
      <w:r w:rsidR="005F4891">
        <w:rPr>
          <w:rFonts w:ascii="Palatino Linotype" w:hAnsi="Palatino Linotype"/>
          <w:sz w:val="24"/>
        </w:rPr>
        <w:t>törvény</w:t>
      </w:r>
      <w:r w:rsidRPr="004E53B5">
        <w:rPr>
          <w:rFonts w:ascii="Palatino Linotype" w:hAnsi="Palatino Linotype"/>
          <w:sz w:val="24"/>
        </w:rPr>
        <w:t xml:space="preserve"> 54. § (2) a) pontja szerinti értékeléssel.</w:t>
      </w:r>
    </w:p>
    <w:p w:rsidR="00C54502" w:rsidRDefault="00C54502" w:rsidP="00C54502">
      <w:pPr>
        <w:widowControl w:val="0"/>
        <w:suppressAutoHyphens/>
        <w:rPr>
          <w:rFonts w:ascii="Palatino Linotype" w:hAnsi="Palatino Linotype"/>
          <w:b/>
          <w:bCs/>
          <w:sz w:val="24"/>
          <w:szCs w:val="24"/>
        </w:rPr>
      </w:pPr>
    </w:p>
    <w:p w:rsidR="004164A9" w:rsidRDefault="00C54502" w:rsidP="00C54502">
      <w:pPr>
        <w:widowControl w:val="0"/>
        <w:suppressAutoHyphens/>
        <w:jc w:val="both"/>
        <w:rPr>
          <w:rFonts w:ascii="Palatino Linotype" w:hAnsi="Palatino Linotype"/>
          <w:kern w:val="1"/>
          <w:sz w:val="24"/>
          <w:szCs w:val="24"/>
          <w:lang w:eastAsia="hi-IN" w:bidi="hi-IN"/>
        </w:rPr>
      </w:pPr>
      <w:r>
        <w:rPr>
          <w:rFonts w:ascii="Palatino Linotype" w:hAnsi="Palatino Linotype"/>
          <w:b/>
          <w:bCs/>
          <w:sz w:val="24"/>
          <w:szCs w:val="24"/>
        </w:rPr>
        <w:br w:type="page"/>
      </w:r>
    </w:p>
    <w:p w:rsidR="004164A9" w:rsidRPr="00655889" w:rsidRDefault="004164A9" w:rsidP="004164A9">
      <w:pPr>
        <w:widowControl w:val="0"/>
        <w:suppressAutoHyphens/>
        <w:jc w:val="both"/>
        <w:rPr>
          <w:rFonts w:ascii="Palatino Linotype" w:hAnsi="Palatino Linotype" w:cs="TimesNewRomanPSMT"/>
          <w:sz w:val="44"/>
          <w:szCs w:val="44"/>
          <w:lang w:bidi="hi-IN"/>
        </w:rPr>
      </w:pPr>
    </w:p>
    <w:p w:rsidR="004164A9" w:rsidRPr="00655889" w:rsidRDefault="004164A9" w:rsidP="004164A9">
      <w:pPr>
        <w:widowControl w:val="0"/>
        <w:suppressAutoHyphens/>
        <w:jc w:val="center"/>
        <w:rPr>
          <w:rFonts w:ascii="Palatino Linotype" w:hAnsi="Palatino Linotype" w:cs="TimesNewRomanPSMT"/>
          <w:sz w:val="44"/>
          <w:szCs w:val="44"/>
          <w:lang w:bidi="hi-IN"/>
        </w:rPr>
      </w:pPr>
    </w:p>
    <w:p w:rsidR="004164A9" w:rsidRDefault="004164A9" w:rsidP="004164A9">
      <w:pPr>
        <w:autoSpaceDE w:val="0"/>
        <w:autoSpaceDN w:val="0"/>
        <w:adjustRightInd w:val="0"/>
        <w:ind w:left="708"/>
        <w:jc w:val="center"/>
        <w:rPr>
          <w:rFonts w:ascii="Palatino Linotype" w:hAnsi="Palatino Linotype" w:cs="TimesNewRomanPSMT"/>
          <w:sz w:val="44"/>
          <w:szCs w:val="44"/>
          <w:lang w:bidi="hi-IN"/>
        </w:rPr>
      </w:pPr>
      <w:r>
        <w:rPr>
          <w:rFonts w:ascii="Palatino Linotype" w:hAnsi="Palatino Linotype" w:cs="TimesNewRomanPSMT"/>
          <w:sz w:val="44"/>
          <w:szCs w:val="44"/>
          <w:lang w:bidi="hi-IN"/>
        </w:rPr>
        <w:t xml:space="preserve">Összefüggő szakmai gyakorlat </w:t>
      </w:r>
    </w:p>
    <w:p w:rsidR="004164A9" w:rsidRDefault="004164A9" w:rsidP="004164A9">
      <w:pPr>
        <w:autoSpaceDE w:val="0"/>
        <w:autoSpaceDN w:val="0"/>
        <w:adjustRightInd w:val="0"/>
        <w:ind w:left="708"/>
        <w:jc w:val="center"/>
        <w:rPr>
          <w:rFonts w:ascii="Palatino Linotype" w:hAnsi="Palatino Linotype" w:cs="TimesNewRomanPSMT"/>
          <w:sz w:val="44"/>
          <w:szCs w:val="44"/>
          <w:lang w:bidi="hi-IN"/>
        </w:rPr>
      </w:pPr>
    </w:p>
    <w:p w:rsidR="004164A9" w:rsidRPr="00433D83" w:rsidRDefault="004164A9" w:rsidP="004164A9">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részszakképesítés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4164A9" w:rsidRDefault="004164A9" w:rsidP="004164A9">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4164A9" w:rsidRDefault="004164A9" w:rsidP="004164A9">
      <w:pPr>
        <w:autoSpaceDE w:val="0"/>
        <w:autoSpaceDN w:val="0"/>
        <w:adjustRightInd w:val="0"/>
        <w:ind w:left="709"/>
        <w:jc w:val="center"/>
        <w:rPr>
          <w:rFonts w:ascii="Palatino Linotype" w:hAnsi="Palatino Linotype" w:cs="TimesNewRomanPSMT"/>
          <w:sz w:val="24"/>
          <w:szCs w:val="24"/>
          <w:lang w:bidi="hi-IN"/>
        </w:rPr>
      </w:pPr>
    </w:p>
    <w:p w:rsidR="004164A9" w:rsidRDefault="004164A9" w:rsidP="004164A9">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6"/>
      </w:tblGrid>
      <w:tr w:rsidR="004164A9" w:rsidRPr="001D574D" w:rsidTr="004164A9">
        <w:tc>
          <w:tcPr>
            <w:tcW w:w="4622" w:type="dxa"/>
          </w:tcPr>
          <w:p w:rsidR="004164A9" w:rsidRPr="001D574D" w:rsidRDefault="004164A9" w:rsidP="004164A9">
            <w:pPr>
              <w:widowControl w:val="0"/>
              <w:suppressAutoHyphens/>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tcPr>
          <w:p w:rsidR="004164A9" w:rsidRPr="001D574D" w:rsidRDefault="004164A9" w:rsidP="004164A9">
            <w:pPr>
              <w:widowControl w:val="0"/>
              <w:suppressAutoHyphens/>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66520C" w:rsidRPr="001D574D" w:rsidTr="00772242">
        <w:trPr>
          <w:trHeight w:val="315"/>
        </w:trPr>
        <w:tc>
          <w:tcPr>
            <w:tcW w:w="4622" w:type="dxa"/>
            <w:vMerge w:val="restart"/>
            <w:vAlign w:val="center"/>
          </w:tcPr>
          <w:p w:rsidR="0066520C" w:rsidRPr="004E53B5" w:rsidRDefault="0066520C" w:rsidP="00772242">
            <w:pPr>
              <w:jc w:val="center"/>
              <w:rPr>
                <w:rFonts w:ascii="Times New Roman" w:hAnsi="Times New Roman"/>
                <w:b/>
                <w:szCs w:val="20"/>
              </w:rPr>
            </w:pPr>
            <w:r w:rsidRPr="004E53B5">
              <w:rPr>
                <w:rFonts w:ascii="Times New Roman" w:hAnsi="Times New Roman"/>
                <w:b/>
                <w:szCs w:val="20"/>
              </w:rPr>
              <w:t>10067-12</w:t>
            </w:r>
          </w:p>
          <w:p w:rsidR="0066520C" w:rsidRPr="004E53B5" w:rsidRDefault="0066520C" w:rsidP="00772242">
            <w:pPr>
              <w:jc w:val="center"/>
              <w:rPr>
                <w:rFonts w:ascii="Palatino Linotype" w:hAnsi="Palatino Linotype" w:cs="Arial"/>
                <w:b/>
                <w:szCs w:val="20"/>
              </w:rPr>
            </w:pPr>
            <w:r w:rsidRPr="004E53B5">
              <w:rPr>
                <w:rFonts w:ascii="Times New Roman" w:hAnsi="Times New Roman"/>
                <w:b/>
                <w:szCs w:val="20"/>
              </w:rPr>
              <w:t>Gépírás és dokumentumkészítés, iratkezelés</w:t>
            </w:r>
          </w:p>
        </w:tc>
        <w:tc>
          <w:tcPr>
            <w:tcW w:w="4626" w:type="dxa"/>
            <w:vAlign w:val="center"/>
          </w:tcPr>
          <w:p w:rsidR="0066520C" w:rsidRPr="00A539CA" w:rsidRDefault="0066520C" w:rsidP="00772242">
            <w:pPr>
              <w:rPr>
                <w:rFonts w:ascii="Palatino Linotype" w:hAnsi="Palatino Linotype" w:cs="Arial"/>
                <w:b/>
                <w:color w:val="000000"/>
                <w:sz w:val="20"/>
                <w:szCs w:val="20"/>
              </w:rPr>
            </w:pPr>
            <w:r w:rsidRPr="00A539CA">
              <w:rPr>
                <w:rFonts w:ascii="Palatino Linotype" w:hAnsi="Palatino Linotype" w:cs="Arial"/>
                <w:b/>
                <w:color w:val="000000"/>
                <w:sz w:val="20"/>
                <w:szCs w:val="20"/>
              </w:rPr>
              <w:t>Gépírás és iratkezelés gyakorlat</w:t>
            </w:r>
          </w:p>
        </w:tc>
      </w:tr>
      <w:tr w:rsidR="0066520C" w:rsidRPr="001D574D" w:rsidTr="00772242">
        <w:trPr>
          <w:trHeight w:val="315"/>
        </w:trPr>
        <w:tc>
          <w:tcPr>
            <w:tcW w:w="4622" w:type="dxa"/>
            <w:vMerge/>
            <w:vAlign w:val="center"/>
          </w:tcPr>
          <w:p w:rsidR="0066520C" w:rsidRPr="004E53B5" w:rsidRDefault="0066520C" w:rsidP="004164A9">
            <w:pPr>
              <w:widowControl w:val="0"/>
              <w:suppressAutoHyphens/>
              <w:rPr>
                <w:rFonts w:ascii="Palatino Linotype" w:hAnsi="Palatino Linotype" w:cs="Mangal"/>
                <w:b/>
                <w:iCs/>
                <w:kern w:val="1"/>
                <w:szCs w:val="24"/>
                <w:lang w:eastAsia="hi-IN" w:bidi="hi-IN"/>
              </w:rPr>
            </w:pPr>
          </w:p>
        </w:tc>
        <w:tc>
          <w:tcPr>
            <w:tcW w:w="4626" w:type="dxa"/>
            <w:vAlign w:val="center"/>
          </w:tcPr>
          <w:p w:rsidR="0066520C" w:rsidRPr="001D574D" w:rsidRDefault="0066520C" w:rsidP="004164A9">
            <w:pPr>
              <w:widowControl w:val="0"/>
              <w:suppressAutoHyphens/>
              <w:rPr>
                <w:rFonts w:ascii="Palatino Linotype" w:hAnsi="Palatino Linotype" w:cs="Mangal"/>
                <w:b/>
                <w:iCs/>
                <w:kern w:val="1"/>
                <w:sz w:val="24"/>
                <w:szCs w:val="24"/>
                <w:lang w:eastAsia="hi-IN" w:bidi="hi-IN"/>
              </w:rPr>
            </w:pPr>
            <w:r w:rsidRPr="00BC7939">
              <w:rPr>
                <w:rFonts w:ascii="Palatino Linotype" w:hAnsi="Palatino Linotype" w:cs="Arial"/>
                <w:i/>
                <w:color w:val="000000"/>
                <w:sz w:val="20"/>
                <w:szCs w:val="20"/>
              </w:rPr>
              <w:t>Vakírás alapjai</w:t>
            </w:r>
          </w:p>
        </w:tc>
      </w:tr>
      <w:tr w:rsidR="0066520C" w:rsidRPr="001D574D" w:rsidTr="00772242">
        <w:trPr>
          <w:trHeight w:val="315"/>
        </w:trPr>
        <w:tc>
          <w:tcPr>
            <w:tcW w:w="4622" w:type="dxa"/>
            <w:vMerge/>
            <w:vAlign w:val="center"/>
          </w:tcPr>
          <w:p w:rsidR="0066520C" w:rsidRPr="004E53B5" w:rsidRDefault="0066520C" w:rsidP="004164A9">
            <w:pPr>
              <w:widowControl w:val="0"/>
              <w:suppressAutoHyphens/>
              <w:rPr>
                <w:rFonts w:ascii="Palatino Linotype" w:hAnsi="Palatino Linotype" w:cs="Mangal"/>
                <w:b/>
                <w:iCs/>
                <w:kern w:val="1"/>
                <w:szCs w:val="24"/>
                <w:lang w:eastAsia="hi-IN" w:bidi="hi-IN"/>
              </w:rPr>
            </w:pPr>
          </w:p>
        </w:tc>
        <w:tc>
          <w:tcPr>
            <w:tcW w:w="4626" w:type="dxa"/>
            <w:vAlign w:val="center"/>
          </w:tcPr>
          <w:p w:rsidR="0066520C" w:rsidRPr="001D574D" w:rsidRDefault="0066520C" w:rsidP="004164A9">
            <w:pPr>
              <w:widowControl w:val="0"/>
              <w:suppressAutoHyphens/>
              <w:rPr>
                <w:rFonts w:ascii="Palatino Linotype" w:hAnsi="Palatino Linotype" w:cs="Mangal"/>
                <w:b/>
                <w:iCs/>
                <w:kern w:val="1"/>
                <w:sz w:val="24"/>
                <w:szCs w:val="24"/>
                <w:lang w:eastAsia="hi-IN" w:bidi="hi-IN"/>
              </w:rPr>
            </w:pPr>
            <w:r w:rsidRPr="00083CC2">
              <w:rPr>
                <w:rFonts w:ascii="Palatino Linotype" w:hAnsi="Palatino Linotype" w:cs="Arial"/>
                <w:i/>
                <w:color w:val="000000"/>
                <w:sz w:val="20"/>
                <w:szCs w:val="20"/>
              </w:rPr>
              <w:t>Dokumentumok szerkesztése, készítése, szövegszerkesztő programok</w:t>
            </w:r>
          </w:p>
        </w:tc>
      </w:tr>
      <w:tr w:rsidR="0066520C" w:rsidRPr="001D574D" w:rsidTr="00772242">
        <w:trPr>
          <w:trHeight w:val="285"/>
        </w:trPr>
        <w:tc>
          <w:tcPr>
            <w:tcW w:w="4622" w:type="dxa"/>
            <w:vMerge/>
            <w:vAlign w:val="center"/>
          </w:tcPr>
          <w:p w:rsidR="0066520C" w:rsidRPr="004E53B5" w:rsidRDefault="0066520C" w:rsidP="004164A9">
            <w:pPr>
              <w:widowControl w:val="0"/>
              <w:suppressAutoHyphens/>
              <w:rPr>
                <w:rFonts w:ascii="Palatino Linotype" w:hAnsi="Palatino Linotype" w:cs="Mangal"/>
                <w:b/>
                <w:iCs/>
                <w:kern w:val="1"/>
                <w:szCs w:val="24"/>
                <w:lang w:eastAsia="hi-IN" w:bidi="hi-IN"/>
              </w:rPr>
            </w:pPr>
          </w:p>
        </w:tc>
        <w:tc>
          <w:tcPr>
            <w:tcW w:w="4626" w:type="dxa"/>
            <w:vAlign w:val="center"/>
          </w:tcPr>
          <w:p w:rsidR="0066520C" w:rsidRPr="00A539CA" w:rsidRDefault="0066520C" w:rsidP="00772242">
            <w:pPr>
              <w:rPr>
                <w:rFonts w:ascii="Palatino Linotype" w:hAnsi="Palatino Linotype" w:cs="Arial"/>
                <w:b/>
                <w:color w:val="000000"/>
                <w:sz w:val="20"/>
                <w:szCs w:val="20"/>
              </w:rPr>
            </w:pPr>
            <w:r w:rsidRPr="00A539CA">
              <w:rPr>
                <w:rFonts w:ascii="Palatino Linotype" w:hAnsi="Palatino Linotype" w:cs="Arial"/>
                <w:b/>
                <w:color w:val="000000"/>
                <w:sz w:val="20"/>
                <w:szCs w:val="20"/>
              </w:rPr>
              <w:t xml:space="preserve">Levelezési ismeretek </w:t>
            </w:r>
          </w:p>
          <w:p w:rsidR="0066520C" w:rsidRPr="001D574D" w:rsidRDefault="0066520C" w:rsidP="004164A9">
            <w:pPr>
              <w:widowControl w:val="0"/>
              <w:suppressAutoHyphens/>
              <w:rPr>
                <w:rFonts w:ascii="Palatino Linotype" w:hAnsi="Palatino Linotype" w:cs="Mangal"/>
                <w:iCs/>
                <w:kern w:val="1"/>
                <w:sz w:val="24"/>
                <w:szCs w:val="24"/>
                <w:lang w:eastAsia="hi-IN" w:bidi="hi-IN"/>
              </w:rPr>
            </w:pPr>
            <w:r w:rsidRPr="00A539CA">
              <w:rPr>
                <w:rFonts w:ascii="Palatino Linotype" w:hAnsi="Palatino Linotype" w:cs="Arial"/>
                <w:b/>
                <w:color w:val="000000"/>
                <w:sz w:val="20"/>
                <w:szCs w:val="20"/>
              </w:rPr>
              <w:t>gyakorlat</w:t>
            </w:r>
          </w:p>
        </w:tc>
      </w:tr>
      <w:tr w:rsidR="0066520C" w:rsidRPr="001D574D" w:rsidTr="00772242">
        <w:trPr>
          <w:trHeight w:val="315"/>
        </w:trPr>
        <w:tc>
          <w:tcPr>
            <w:tcW w:w="4622" w:type="dxa"/>
            <w:vMerge/>
            <w:vAlign w:val="center"/>
          </w:tcPr>
          <w:p w:rsidR="0066520C" w:rsidRPr="004E53B5" w:rsidRDefault="0066520C" w:rsidP="004164A9">
            <w:pPr>
              <w:widowControl w:val="0"/>
              <w:suppressAutoHyphens/>
              <w:rPr>
                <w:rFonts w:ascii="Palatino Linotype" w:hAnsi="Palatino Linotype" w:cs="Mangal"/>
                <w:b/>
                <w:iCs/>
                <w:kern w:val="1"/>
                <w:szCs w:val="24"/>
                <w:lang w:eastAsia="hi-IN" w:bidi="hi-IN"/>
              </w:rPr>
            </w:pPr>
          </w:p>
        </w:tc>
        <w:tc>
          <w:tcPr>
            <w:tcW w:w="4626" w:type="dxa"/>
            <w:vAlign w:val="center"/>
          </w:tcPr>
          <w:p w:rsidR="0066520C" w:rsidRPr="001D574D" w:rsidRDefault="0066520C" w:rsidP="004164A9">
            <w:pPr>
              <w:widowControl w:val="0"/>
              <w:suppressAutoHyphens/>
              <w:rPr>
                <w:rFonts w:ascii="Palatino Linotype" w:hAnsi="Palatino Linotype" w:cs="Mangal"/>
                <w:iCs/>
                <w:kern w:val="1"/>
                <w:sz w:val="24"/>
                <w:szCs w:val="24"/>
                <w:lang w:eastAsia="hi-IN" w:bidi="hi-IN"/>
              </w:rPr>
            </w:pPr>
            <w:r w:rsidRPr="00083CC2">
              <w:rPr>
                <w:rFonts w:ascii="Palatino Linotype" w:hAnsi="Palatino Linotype" w:cs="Arial"/>
                <w:i/>
                <w:color w:val="000000"/>
                <w:sz w:val="20"/>
                <w:szCs w:val="20"/>
              </w:rPr>
              <w:t>Üzleti levelek készítése, fogadása, továbbítása</w:t>
            </w:r>
          </w:p>
        </w:tc>
      </w:tr>
      <w:tr w:rsidR="0066520C" w:rsidRPr="001D574D" w:rsidTr="00772242">
        <w:trPr>
          <w:trHeight w:val="270"/>
        </w:trPr>
        <w:tc>
          <w:tcPr>
            <w:tcW w:w="4622" w:type="dxa"/>
            <w:vMerge/>
            <w:vAlign w:val="center"/>
          </w:tcPr>
          <w:p w:rsidR="0066520C" w:rsidRPr="004E53B5" w:rsidRDefault="0066520C" w:rsidP="004164A9">
            <w:pPr>
              <w:widowControl w:val="0"/>
              <w:suppressAutoHyphens/>
              <w:rPr>
                <w:rFonts w:ascii="Palatino Linotype" w:hAnsi="Palatino Linotype" w:cs="Mangal"/>
                <w:b/>
                <w:iCs/>
                <w:kern w:val="1"/>
                <w:szCs w:val="24"/>
                <w:lang w:eastAsia="hi-IN" w:bidi="hi-IN"/>
              </w:rPr>
            </w:pPr>
          </w:p>
        </w:tc>
        <w:tc>
          <w:tcPr>
            <w:tcW w:w="4626" w:type="dxa"/>
            <w:vAlign w:val="center"/>
          </w:tcPr>
          <w:p w:rsidR="0066520C" w:rsidRPr="001D574D" w:rsidRDefault="0066520C" w:rsidP="004164A9">
            <w:pPr>
              <w:widowControl w:val="0"/>
              <w:suppressAutoHyphens/>
              <w:rPr>
                <w:rFonts w:ascii="Palatino Linotype" w:hAnsi="Palatino Linotype" w:cs="Mangal"/>
                <w:iCs/>
                <w:kern w:val="1"/>
                <w:sz w:val="24"/>
                <w:szCs w:val="24"/>
                <w:lang w:eastAsia="hi-IN" w:bidi="hi-IN"/>
              </w:rPr>
            </w:pPr>
            <w:r w:rsidRPr="00083CC2">
              <w:rPr>
                <w:rFonts w:ascii="Palatino Linotype" w:hAnsi="Palatino Linotype" w:cs="Arial"/>
                <w:i/>
                <w:color w:val="000000"/>
                <w:sz w:val="20"/>
                <w:szCs w:val="20"/>
              </w:rPr>
              <w:t>A hivatali, üzleti élet levelezésének lebonyolítása</w:t>
            </w:r>
          </w:p>
        </w:tc>
      </w:tr>
      <w:tr w:rsidR="0006737C" w:rsidRPr="001D574D" w:rsidTr="00772242">
        <w:trPr>
          <w:trHeight w:val="300"/>
        </w:trPr>
        <w:tc>
          <w:tcPr>
            <w:tcW w:w="4622" w:type="dxa"/>
            <w:vMerge w:val="restart"/>
            <w:vAlign w:val="center"/>
          </w:tcPr>
          <w:p w:rsidR="0006737C" w:rsidRPr="004E53B5" w:rsidRDefault="0006737C" w:rsidP="00772242">
            <w:pPr>
              <w:jc w:val="center"/>
              <w:rPr>
                <w:rFonts w:ascii="Times New Roman" w:hAnsi="Times New Roman"/>
                <w:b/>
                <w:szCs w:val="20"/>
              </w:rPr>
            </w:pPr>
            <w:r w:rsidRPr="004E53B5">
              <w:rPr>
                <w:rFonts w:ascii="Times New Roman" w:hAnsi="Times New Roman"/>
                <w:b/>
                <w:szCs w:val="20"/>
              </w:rPr>
              <w:t>10070-12</w:t>
            </w:r>
          </w:p>
          <w:p w:rsidR="0006737C" w:rsidRPr="004E53B5" w:rsidRDefault="0006737C" w:rsidP="00772242">
            <w:pPr>
              <w:jc w:val="center"/>
              <w:rPr>
                <w:rFonts w:ascii="Palatino Linotype" w:hAnsi="Palatino Linotype" w:cs="Arial"/>
                <w:b/>
                <w:szCs w:val="20"/>
              </w:rPr>
            </w:pPr>
            <w:r w:rsidRPr="004E53B5">
              <w:rPr>
                <w:rFonts w:ascii="Times New Roman" w:hAnsi="Times New Roman"/>
                <w:b/>
                <w:szCs w:val="20"/>
              </w:rPr>
              <w:t>Munkahelyi kommunikáció</w:t>
            </w:r>
          </w:p>
        </w:tc>
        <w:tc>
          <w:tcPr>
            <w:tcW w:w="4626" w:type="dxa"/>
            <w:vAlign w:val="center"/>
          </w:tcPr>
          <w:p w:rsidR="0006737C" w:rsidRPr="001D574D" w:rsidRDefault="0006737C" w:rsidP="00A1045B">
            <w:pPr>
              <w:widowControl w:val="0"/>
              <w:suppressAutoHyphens/>
              <w:rPr>
                <w:rFonts w:ascii="Palatino Linotype" w:hAnsi="Palatino Linotype" w:cs="Mangal"/>
                <w:iCs/>
                <w:kern w:val="1"/>
                <w:sz w:val="24"/>
                <w:szCs w:val="24"/>
                <w:lang w:eastAsia="hi-IN" w:bidi="hi-IN"/>
              </w:rPr>
            </w:pPr>
            <w:r w:rsidRPr="00A539CA">
              <w:rPr>
                <w:rFonts w:ascii="Palatino Linotype" w:hAnsi="Palatino Linotype" w:cs="Arial"/>
                <w:b/>
                <w:color w:val="000000"/>
                <w:sz w:val="20"/>
                <w:szCs w:val="20"/>
              </w:rPr>
              <w:t>Üzleti kommunikáció gyakorlat</w:t>
            </w:r>
          </w:p>
        </w:tc>
      </w:tr>
      <w:tr w:rsidR="0006737C" w:rsidRPr="001D574D" w:rsidTr="00772242">
        <w:trPr>
          <w:trHeight w:val="315"/>
        </w:trPr>
        <w:tc>
          <w:tcPr>
            <w:tcW w:w="4622" w:type="dxa"/>
            <w:vMerge/>
            <w:vAlign w:val="center"/>
          </w:tcPr>
          <w:p w:rsidR="0006737C" w:rsidRPr="004E53B5" w:rsidRDefault="0006737C" w:rsidP="004164A9">
            <w:pPr>
              <w:widowControl w:val="0"/>
              <w:suppressAutoHyphens/>
              <w:rPr>
                <w:rFonts w:ascii="Palatino Linotype" w:hAnsi="Palatino Linotype" w:cs="Mangal"/>
                <w:b/>
                <w:iCs/>
                <w:kern w:val="1"/>
                <w:szCs w:val="24"/>
                <w:lang w:eastAsia="hi-IN" w:bidi="hi-IN"/>
              </w:rPr>
            </w:pPr>
          </w:p>
        </w:tc>
        <w:tc>
          <w:tcPr>
            <w:tcW w:w="4626" w:type="dxa"/>
            <w:vAlign w:val="center"/>
          </w:tcPr>
          <w:p w:rsidR="0006737C" w:rsidRPr="001D574D" w:rsidRDefault="0006737C" w:rsidP="00A1045B">
            <w:pPr>
              <w:widowControl w:val="0"/>
              <w:suppressAutoHyphens/>
              <w:rPr>
                <w:rFonts w:ascii="Palatino Linotype" w:hAnsi="Palatino Linotype" w:cs="Mangal"/>
                <w:b/>
                <w:iCs/>
                <w:kern w:val="1"/>
                <w:sz w:val="24"/>
                <w:szCs w:val="24"/>
                <w:lang w:eastAsia="hi-IN" w:bidi="hi-IN"/>
              </w:rPr>
            </w:pPr>
            <w:r w:rsidRPr="00755C0D">
              <w:rPr>
                <w:rFonts w:ascii="Palatino Linotype" w:hAnsi="Palatino Linotype" w:cs="Arial"/>
                <w:i/>
                <w:color w:val="000000"/>
                <w:sz w:val="20"/>
                <w:szCs w:val="20"/>
              </w:rPr>
              <w:t>Üzleti nyelvi kultúra</w:t>
            </w:r>
          </w:p>
        </w:tc>
      </w:tr>
      <w:tr w:rsidR="0006737C" w:rsidRPr="001D574D" w:rsidTr="00772242">
        <w:trPr>
          <w:trHeight w:val="315"/>
        </w:trPr>
        <w:tc>
          <w:tcPr>
            <w:tcW w:w="4622" w:type="dxa"/>
            <w:vMerge/>
            <w:vAlign w:val="center"/>
          </w:tcPr>
          <w:p w:rsidR="0006737C" w:rsidRPr="004E53B5" w:rsidRDefault="0006737C" w:rsidP="004164A9">
            <w:pPr>
              <w:widowControl w:val="0"/>
              <w:suppressAutoHyphens/>
              <w:rPr>
                <w:rFonts w:ascii="Palatino Linotype" w:hAnsi="Palatino Linotype" w:cs="Mangal"/>
                <w:b/>
                <w:iCs/>
                <w:kern w:val="1"/>
                <w:szCs w:val="24"/>
                <w:lang w:eastAsia="hi-IN" w:bidi="hi-IN"/>
              </w:rPr>
            </w:pPr>
          </w:p>
        </w:tc>
        <w:tc>
          <w:tcPr>
            <w:tcW w:w="4626" w:type="dxa"/>
            <w:vAlign w:val="center"/>
          </w:tcPr>
          <w:p w:rsidR="0006737C" w:rsidRPr="001D574D" w:rsidRDefault="0006737C" w:rsidP="00A1045B">
            <w:pPr>
              <w:widowControl w:val="0"/>
              <w:suppressAutoHyphens/>
              <w:rPr>
                <w:rFonts w:ascii="Palatino Linotype" w:hAnsi="Palatino Linotype" w:cs="Mangal"/>
                <w:iCs/>
                <w:kern w:val="1"/>
                <w:sz w:val="24"/>
                <w:szCs w:val="24"/>
                <w:lang w:eastAsia="hi-IN" w:bidi="hi-IN"/>
              </w:rPr>
            </w:pPr>
            <w:r w:rsidRPr="00755C0D">
              <w:rPr>
                <w:rFonts w:ascii="Palatino Linotype" w:hAnsi="Palatino Linotype" w:cs="Arial"/>
                <w:i/>
                <w:color w:val="000000"/>
                <w:sz w:val="20"/>
                <w:szCs w:val="20"/>
              </w:rPr>
              <w:t>Üzleti magatartás, társalgási protokoll</w:t>
            </w:r>
          </w:p>
        </w:tc>
      </w:tr>
      <w:tr w:rsidR="0006737C" w:rsidRPr="001D574D" w:rsidTr="00772242">
        <w:trPr>
          <w:trHeight w:val="330"/>
        </w:trPr>
        <w:tc>
          <w:tcPr>
            <w:tcW w:w="4622" w:type="dxa"/>
            <w:vMerge/>
            <w:vAlign w:val="center"/>
          </w:tcPr>
          <w:p w:rsidR="0006737C" w:rsidRPr="004E53B5" w:rsidRDefault="0006737C" w:rsidP="004164A9">
            <w:pPr>
              <w:widowControl w:val="0"/>
              <w:suppressAutoHyphens/>
              <w:rPr>
                <w:rFonts w:ascii="Palatino Linotype" w:hAnsi="Palatino Linotype" w:cs="Mangal"/>
                <w:b/>
                <w:iCs/>
                <w:kern w:val="1"/>
                <w:szCs w:val="24"/>
                <w:lang w:eastAsia="hi-IN" w:bidi="hi-IN"/>
              </w:rPr>
            </w:pPr>
          </w:p>
        </w:tc>
        <w:tc>
          <w:tcPr>
            <w:tcW w:w="4626" w:type="dxa"/>
            <w:vAlign w:val="center"/>
          </w:tcPr>
          <w:p w:rsidR="0006737C" w:rsidRPr="001D574D" w:rsidRDefault="0006737C" w:rsidP="00A1045B">
            <w:pPr>
              <w:widowControl w:val="0"/>
              <w:suppressAutoHyphens/>
              <w:rPr>
                <w:rFonts w:ascii="Palatino Linotype" w:hAnsi="Palatino Linotype" w:cs="Mangal"/>
                <w:iCs/>
                <w:kern w:val="1"/>
                <w:sz w:val="24"/>
                <w:szCs w:val="24"/>
                <w:lang w:eastAsia="hi-IN" w:bidi="hi-IN"/>
              </w:rPr>
            </w:pPr>
            <w:r w:rsidRPr="00755C0D">
              <w:rPr>
                <w:rFonts w:ascii="Palatino Linotype" w:hAnsi="Palatino Linotype" w:cs="Arial"/>
                <w:i/>
                <w:color w:val="000000"/>
                <w:sz w:val="20"/>
                <w:szCs w:val="20"/>
              </w:rPr>
              <w:t xml:space="preserve">A viselkedéskultúra szabályai </w:t>
            </w:r>
          </w:p>
        </w:tc>
      </w:tr>
      <w:tr w:rsidR="0006737C" w:rsidRPr="001D574D" w:rsidTr="00772242">
        <w:trPr>
          <w:trHeight w:val="405"/>
        </w:trPr>
        <w:tc>
          <w:tcPr>
            <w:tcW w:w="4622" w:type="dxa"/>
            <w:vMerge w:val="restart"/>
            <w:vAlign w:val="center"/>
          </w:tcPr>
          <w:p w:rsidR="0006737C" w:rsidRPr="004E53B5" w:rsidRDefault="0006737C" w:rsidP="00772242">
            <w:pPr>
              <w:jc w:val="center"/>
              <w:rPr>
                <w:rFonts w:ascii="Times New Roman" w:hAnsi="Times New Roman"/>
                <w:b/>
                <w:color w:val="000000"/>
                <w:szCs w:val="20"/>
              </w:rPr>
            </w:pPr>
            <w:r w:rsidRPr="004E53B5">
              <w:rPr>
                <w:rFonts w:ascii="Times New Roman" w:hAnsi="Times New Roman"/>
                <w:b/>
                <w:color w:val="000000"/>
                <w:szCs w:val="20"/>
              </w:rPr>
              <w:t>10068-12</w:t>
            </w:r>
          </w:p>
          <w:p w:rsidR="0006737C" w:rsidRPr="004E53B5" w:rsidRDefault="0006737C" w:rsidP="00772242">
            <w:pPr>
              <w:jc w:val="center"/>
              <w:rPr>
                <w:rFonts w:ascii="Palatino Linotype" w:hAnsi="Palatino Linotype" w:cs="Arial"/>
                <w:b/>
                <w:szCs w:val="20"/>
              </w:rPr>
            </w:pPr>
            <w:r w:rsidRPr="004E53B5">
              <w:rPr>
                <w:rFonts w:ascii="Times New Roman" w:hAnsi="Times New Roman"/>
                <w:b/>
                <w:szCs w:val="20"/>
              </w:rPr>
              <w:t>Gyorsírás és jegyzőkönyvvezetés</w:t>
            </w:r>
          </w:p>
        </w:tc>
        <w:tc>
          <w:tcPr>
            <w:tcW w:w="4626" w:type="dxa"/>
            <w:vAlign w:val="center"/>
          </w:tcPr>
          <w:p w:rsidR="0006737C" w:rsidRPr="00A539CA" w:rsidRDefault="0006737C" w:rsidP="00772242">
            <w:pPr>
              <w:rPr>
                <w:rFonts w:ascii="Palatino Linotype" w:hAnsi="Palatino Linotype"/>
                <w:b/>
                <w:i/>
                <w:sz w:val="20"/>
                <w:szCs w:val="20"/>
              </w:rPr>
            </w:pPr>
            <w:r w:rsidRPr="00A539CA">
              <w:rPr>
                <w:rFonts w:ascii="Palatino Linotype" w:hAnsi="Palatino Linotype" w:cs="Arial"/>
                <w:b/>
                <w:color w:val="000000"/>
                <w:sz w:val="20"/>
                <w:szCs w:val="20"/>
              </w:rPr>
              <w:t>Gyorsírási alapismeretek gyakorlat</w:t>
            </w:r>
          </w:p>
        </w:tc>
      </w:tr>
      <w:tr w:rsidR="0006737C" w:rsidRPr="001D574D" w:rsidTr="00772242">
        <w:trPr>
          <w:trHeight w:val="375"/>
        </w:trPr>
        <w:tc>
          <w:tcPr>
            <w:tcW w:w="4622" w:type="dxa"/>
            <w:vMerge/>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r w:rsidRPr="00B87132">
              <w:rPr>
                <w:rFonts w:ascii="Palatino Linotype" w:hAnsi="Palatino Linotype"/>
                <w:i/>
                <w:sz w:val="20"/>
                <w:szCs w:val="20"/>
              </w:rPr>
              <w:t>Gyorsírás alapjai</w:t>
            </w:r>
          </w:p>
        </w:tc>
      </w:tr>
      <w:tr w:rsidR="0006737C" w:rsidRPr="001D574D" w:rsidTr="00772242">
        <w:trPr>
          <w:trHeight w:val="345"/>
        </w:trPr>
        <w:tc>
          <w:tcPr>
            <w:tcW w:w="4622" w:type="dxa"/>
            <w:vMerge/>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06737C" w:rsidRPr="001D574D" w:rsidRDefault="0006737C" w:rsidP="004164A9">
            <w:pPr>
              <w:widowControl w:val="0"/>
              <w:suppressAutoHyphens/>
              <w:rPr>
                <w:rFonts w:ascii="Palatino Linotype" w:hAnsi="Palatino Linotype" w:cs="Mangal"/>
                <w:b/>
                <w:iCs/>
                <w:kern w:val="1"/>
                <w:sz w:val="24"/>
                <w:szCs w:val="24"/>
                <w:lang w:eastAsia="hi-IN" w:bidi="hi-IN"/>
              </w:rPr>
            </w:pPr>
            <w:r w:rsidRPr="00B87132">
              <w:rPr>
                <w:rFonts w:ascii="Palatino Linotype" w:hAnsi="Palatino Linotype"/>
                <w:i/>
                <w:sz w:val="20"/>
                <w:szCs w:val="20"/>
              </w:rPr>
              <w:t>Gyorsírási gyakorlatok</w:t>
            </w:r>
          </w:p>
        </w:tc>
      </w:tr>
      <w:tr w:rsidR="0006737C" w:rsidRPr="001D574D" w:rsidTr="00772242">
        <w:trPr>
          <w:trHeight w:val="360"/>
        </w:trPr>
        <w:tc>
          <w:tcPr>
            <w:tcW w:w="4622" w:type="dxa"/>
            <w:vMerge/>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r w:rsidRPr="00A539CA">
              <w:rPr>
                <w:rFonts w:ascii="Palatino Linotype" w:hAnsi="Palatino Linotype" w:cs="Arial"/>
                <w:b/>
                <w:color w:val="000000"/>
                <w:sz w:val="20"/>
                <w:szCs w:val="20"/>
              </w:rPr>
              <w:t>Dokumentáció készítése a gyakorlatban</w:t>
            </w:r>
          </w:p>
        </w:tc>
      </w:tr>
      <w:tr w:rsidR="0006737C" w:rsidRPr="001D574D" w:rsidTr="00772242">
        <w:trPr>
          <w:trHeight w:val="330"/>
        </w:trPr>
        <w:tc>
          <w:tcPr>
            <w:tcW w:w="4622" w:type="dxa"/>
            <w:vMerge/>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r w:rsidRPr="00B87132">
              <w:rPr>
                <w:rFonts w:ascii="Palatino Linotype" w:hAnsi="Palatino Linotype"/>
                <w:i/>
                <w:sz w:val="20"/>
                <w:szCs w:val="20"/>
              </w:rPr>
              <w:t>Ügyirat kezelése, készítése</w:t>
            </w:r>
          </w:p>
        </w:tc>
      </w:tr>
      <w:tr w:rsidR="0006737C" w:rsidRPr="001D574D" w:rsidTr="00772242">
        <w:trPr>
          <w:trHeight w:val="315"/>
        </w:trPr>
        <w:tc>
          <w:tcPr>
            <w:tcW w:w="4622" w:type="dxa"/>
            <w:vMerge/>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p>
        </w:tc>
        <w:tc>
          <w:tcPr>
            <w:tcW w:w="4626" w:type="dxa"/>
            <w:vAlign w:val="center"/>
          </w:tcPr>
          <w:p w:rsidR="0006737C" w:rsidRPr="001D574D" w:rsidRDefault="0006737C" w:rsidP="004164A9">
            <w:pPr>
              <w:widowControl w:val="0"/>
              <w:suppressAutoHyphens/>
              <w:rPr>
                <w:rFonts w:ascii="Palatino Linotype" w:hAnsi="Palatino Linotype" w:cs="Mangal"/>
                <w:iCs/>
                <w:kern w:val="1"/>
                <w:sz w:val="24"/>
                <w:szCs w:val="24"/>
                <w:lang w:eastAsia="hi-IN" w:bidi="hi-IN"/>
              </w:rPr>
            </w:pPr>
            <w:r w:rsidRPr="00B87132">
              <w:rPr>
                <w:rFonts w:ascii="Palatino Linotype" w:hAnsi="Palatino Linotype"/>
                <w:i/>
                <w:sz w:val="20"/>
                <w:szCs w:val="20"/>
              </w:rPr>
              <w:t>Hivatali, üzleti és magándokumentáció</w:t>
            </w:r>
          </w:p>
        </w:tc>
      </w:tr>
    </w:tbl>
    <w:p w:rsidR="004164A9" w:rsidRDefault="004164A9" w:rsidP="004164A9"/>
    <w:p w:rsidR="00C932D1" w:rsidRPr="004E53B5" w:rsidRDefault="00C932D1" w:rsidP="0066520C">
      <w:pPr>
        <w:rPr>
          <w:rFonts w:ascii="Palatino Linotype" w:hAnsi="Palatino Linotype"/>
          <w:b/>
          <w:sz w:val="24"/>
          <w:szCs w:val="24"/>
        </w:rPr>
      </w:pPr>
    </w:p>
    <w:p w:rsidR="004164A9" w:rsidRPr="004E53B5" w:rsidRDefault="0066520C" w:rsidP="0066520C">
      <w:pPr>
        <w:rPr>
          <w:rFonts w:ascii="Palatino Linotype" w:hAnsi="Palatino Linotype" w:cs="Arial"/>
          <w:b/>
          <w:sz w:val="24"/>
          <w:szCs w:val="24"/>
          <w:vertAlign w:val="superscript"/>
        </w:rPr>
      </w:pPr>
      <w:r w:rsidRPr="004E53B5">
        <w:rPr>
          <w:rFonts w:ascii="Palatino Linotype" w:hAnsi="Palatino Linotype"/>
          <w:b/>
          <w:sz w:val="24"/>
          <w:szCs w:val="24"/>
        </w:rPr>
        <w:t xml:space="preserve">10067-12 Gépírás és dokumentumkészítés, iratkezelés </w:t>
      </w:r>
      <w:r w:rsidR="00C932D1" w:rsidRPr="004E53B5">
        <w:rPr>
          <w:rFonts w:ascii="Palatino Linotype" w:hAnsi="Palatino Linotype"/>
          <w:b/>
          <w:sz w:val="24"/>
          <w:szCs w:val="24"/>
        </w:rPr>
        <w:t>szakmai követelménymodul</w:t>
      </w:r>
    </w:p>
    <w:p w:rsidR="004164A9" w:rsidRPr="004E53B5" w:rsidRDefault="004164A9" w:rsidP="004164A9">
      <w:pPr>
        <w:widowControl w:val="0"/>
        <w:suppressAutoHyphens/>
        <w:ind w:left="3540"/>
        <w:rPr>
          <w:rFonts w:ascii="Palatino Linotype" w:hAnsi="Palatino Linotype" w:cs="Mangal"/>
          <w:b/>
          <w:iCs/>
          <w:kern w:val="1"/>
          <w:sz w:val="24"/>
          <w:szCs w:val="24"/>
          <w:lang w:eastAsia="hi-IN" w:bidi="hi-IN"/>
        </w:rPr>
      </w:pPr>
    </w:p>
    <w:p w:rsidR="0066520C" w:rsidRPr="004E53B5" w:rsidRDefault="0066520C" w:rsidP="0006737C">
      <w:pPr>
        <w:widowControl w:val="0"/>
        <w:tabs>
          <w:tab w:val="right" w:pos="9213"/>
        </w:tabs>
        <w:suppressAutoHyphens/>
        <w:ind w:left="788" w:hanging="79"/>
        <w:rPr>
          <w:rFonts w:ascii="Palatino Linotype" w:hAnsi="Palatino Linotype"/>
          <w:b/>
          <w:sz w:val="24"/>
          <w:szCs w:val="24"/>
        </w:rPr>
      </w:pPr>
      <w:r w:rsidRPr="004E53B5">
        <w:rPr>
          <w:rFonts w:ascii="Palatino Linotype" w:hAnsi="Palatino Linotype"/>
          <w:b/>
          <w:sz w:val="24"/>
          <w:szCs w:val="24"/>
        </w:rPr>
        <w:t>Gépírás és iratkezelés gyakorlat tantárgy</w:t>
      </w:r>
      <w:r w:rsidRPr="004E53B5">
        <w:rPr>
          <w:rFonts w:ascii="Palatino Linotype" w:hAnsi="Palatino Linotype"/>
          <w:b/>
          <w:sz w:val="24"/>
          <w:szCs w:val="24"/>
        </w:rPr>
        <w:tab/>
      </w:r>
      <w:r w:rsidRPr="004E53B5">
        <w:rPr>
          <w:rFonts w:ascii="Palatino Linotype" w:hAnsi="Palatino Linotype"/>
          <w:b/>
          <w:sz w:val="24"/>
          <w:szCs w:val="24"/>
        </w:rPr>
        <w:br/>
      </w:r>
    </w:p>
    <w:p w:rsidR="0066520C" w:rsidRPr="004E53B5" w:rsidRDefault="0066520C" w:rsidP="0006737C">
      <w:pPr>
        <w:widowControl w:val="0"/>
        <w:tabs>
          <w:tab w:val="right" w:pos="9213"/>
        </w:tabs>
        <w:suppressAutoHyphens/>
        <w:ind w:left="709"/>
        <w:rPr>
          <w:rFonts w:ascii="Palatino Linotype" w:hAnsi="Palatino Linotype"/>
          <w:b/>
          <w:sz w:val="24"/>
          <w:szCs w:val="24"/>
        </w:rPr>
      </w:pPr>
      <w:r w:rsidRPr="004E53B5">
        <w:rPr>
          <w:rFonts w:ascii="Palatino Linotype" w:hAnsi="Palatino Linotype"/>
          <w:b/>
          <w:sz w:val="24"/>
          <w:szCs w:val="24"/>
        </w:rPr>
        <w:t>Vakírás alapjai</w:t>
      </w:r>
      <w:r w:rsidRPr="004E53B5">
        <w:rPr>
          <w:rFonts w:ascii="Palatino Linotype" w:hAnsi="Palatino Linotype"/>
          <w:b/>
          <w:sz w:val="24"/>
          <w:szCs w:val="24"/>
        </w:rPr>
        <w:tab/>
        <w:t xml:space="preserve"> </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A tízujjas vakírás módszerei, a billentyűk kezelésének módja, szabály</w:t>
      </w:r>
      <w:r w:rsidR="00C932D1" w:rsidRPr="004E53B5">
        <w:rPr>
          <w:rFonts w:ascii="Palatino Linotype" w:hAnsi="Palatino Linotype"/>
          <w:sz w:val="24"/>
          <w:szCs w:val="24"/>
        </w:rPr>
        <w:t xml:space="preserve">ai </w:t>
      </w:r>
      <w:r w:rsidRPr="004E53B5">
        <w:rPr>
          <w:rFonts w:ascii="Palatino Linotype" w:hAnsi="Palatino Linotype"/>
          <w:sz w:val="24"/>
          <w:szCs w:val="24"/>
        </w:rPr>
        <w:t>.</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Test</w:t>
      </w:r>
      <w:r w:rsidR="00C932D1" w:rsidRPr="004E53B5">
        <w:rPr>
          <w:rFonts w:ascii="Palatino Linotype" w:hAnsi="Palatino Linotype"/>
          <w:sz w:val="24"/>
          <w:szCs w:val="24"/>
        </w:rPr>
        <w:t xml:space="preserve">-, kar-, kéz- és ujjtartás </w:t>
      </w:r>
      <w:r w:rsidRPr="004E53B5">
        <w:rPr>
          <w:rFonts w:ascii="Palatino Linotype" w:hAnsi="Palatino Linotype"/>
          <w:sz w:val="24"/>
          <w:szCs w:val="24"/>
        </w:rPr>
        <w:t>.</w:t>
      </w:r>
    </w:p>
    <w:p w:rsidR="0066520C" w:rsidRPr="004E53B5" w:rsidRDefault="0066520C" w:rsidP="0066520C">
      <w:pPr>
        <w:widowControl w:val="0"/>
        <w:tabs>
          <w:tab w:val="right" w:pos="9213"/>
        </w:tabs>
        <w:suppressAutoHyphens/>
        <w:ind w:left="708"/>
        <w:rPr>
          <w:rFonts w:ascii="Palatino Linotype" w:hAnsi="Palatino Linotype"/>
          <w:b/>
          <w:sz w:val="24"/>
          <w:szCs w:val="24"/>
        </w:rPr>
      </w:pPr>
      <w:r w:rsidRPr="004E53B5">
        <w:rPr>
          <w:rFonts w:ascii="Palatino Linotype" w:hAnsi="Palatino Linotype"/>
          <w:sz w:val="24"/>
          <w:szCs w:val="24"/>
        </w:rPr>
        <w:lastRenderedPageBreak/>
        <w:t>Diktálás utáni írás és a bevitt dokumentum megszerkesztése.</w:t>
      </w:r>
    </w:p>
    <w:p w:rsidR="0066520C" w:rsidRPr="004E53B5" w:rsidRDefault="0066520C" w:rsidP="0066520C">
      <w:pPr>
        <w:autoSpaceDE w:val="0"/>
        <w:autoSpaceDN w:val="0"/>
        <w:adjustRightInd w:val="0"/>
        <w:ind w:left="709"/>
        <w:rPr>
          <w:rFonts w:ascii="Palatino Linotype" w:hAnsi="Palatino Linotype"/>
          <w:sz w:val="24"/>
          <w:szCs w:val="24"/>
          <w:highlight w:val="lightGray"/>
        </w:rPr>
      </w:pPr>
      <w:r w:rsidRPr="004E53B5">
        <w:rPr>
          <w:rFonts w:ascii="Palatino Linotype" w:hAnsi="Palatino Linotype"/>
          <w:sz w:val="24"/>
          <w:szCs w:val="24"/>
        </w:rPr>
        <w:t>Másolás kéziratról . Kéziratról, javított, felülírt dokumentumról másolás és szerkesztés.</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 xml:space="preserve">Idegen nyelvű dokumentum másolása. </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Iratsablon szerkesztése.</w:t>
      </w:r>
    </w:p>
    <w:p w:rsidR="0006737C" w:rsidRPr="004E53B5" w:rsidRDefault="0006737C" w:rsidP="0066520C">
      <w:pPr>
        <w:autoSpaceDE w:val="0"/>
        <w:autoSpaceDN w:val="0"/>
        <w:adjustRightInd w:val="0"/>
        <w:ind w:left="709"/>
        <w:rPr>
          <w:rFonts w:ascii="Palatino Linotype" w:hAnsi="Palatino Linotype"/>
          <w:sz w:val="24"/>
          <w:szCs w:val="24"/>
        </w:rPr>
      </w:pPr>
    </w:p>
    <w:p w:rsidR="0066520C" w:rsidRPr="004E53B5" w:rsidRDefault="0066520C" w:rsidP="0006737C">
      <w:pPr>
        <w:widowControl w:val="0"/>
        <w:tabs>
          <w:tab w:val="right" w:pos="9213"/>
        </w:tabs>
        <w:suppressAutoHyphens/>
        <w:ind w:left="709"/>
        <w:rPr>
          <w:rFonts w:ascii="Palatino Linotype" w:hAnsi="Palatino Linotype"/>
          <w:b/>
          <w:sz w:val="24"/>
          <w:szCs w:val="24"/>
        </w:rPr>
      </w:pPr>
      <w:r w:rsidRPr="004E53B5">
        <w:rPr>
          <w:rFonts w:ascii="Palatino Linotype" w:hAnsi="Palatino Linotype"/>
          <w:b/>
          <w:sz w:val="24"/>
          <w:szCs w:val="24"/>
        </w:rPr>
        <w:t>Dokumentumok szerkesztése, készítése, szövegszerkesztő programok</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Számítógépes nyomtatvány, űrlap és sablon szerkesztése.</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Körlevélk</w:t>
      </w:r>
      <w:r w:rsidR="00C932D1" w:rsidRPr="004E53B5">
        <w:rPr>
          <w:rFonts w:ascii="Palatino Linotype" w:hAnsi="Palatino Linotype"/>
          <w:sz w:val="24"/>
          <w:szCs w:val="24"/>
        </w:rPr>
        <w:t>észítés elemei, technikája</w:t>
      </w:r>
      <w:r w:rsidRPr="004E53B5">
        <w:rPr>
          <w:rFonts w:ascii="Palatino Linotype" w:hAnsi="Palatino Linotype"/>
          <w:sz w:val="24"/>
          <w:szCs w:val="24"/>
        </w:rPr>
        <w:t>.</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Elektronikus címzés és etikett k</w:t>
      </w:r>
      <w:r w:rsidR="00C932D1" w:rsidRPr="004E53B5">
        <w:rPr>
          <w:rFonts w:ascii="Palatino Linotype" w:hAnsi="Palatino Linotype"/>
          <w:sz w:val="24"/>
          <w:szCs w:val="24"/>
        </w:rPr>
        <w:t>észítés gyakorlata</w:t>
      </w:r>
      <w:r w:rsidRPr="004E53B5">
        <w:rPr>
          <w:rFonts w:ascii="Palatino Linotype" w:hAnsi="Palatino Linotype"/>
          <w:sz w:val="24"/>
          <w:szCs w:val="24"/>
        </w:rPr>
        <w:t>.</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Formázás, tabulálás, stílusok használata</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Kész szövegek átszerkesztése, formázása, stílusok használata.</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Levelek adott téma alapján történő megfogalmazása, megírása</w:t>
      </w:r>
      <w:r w:rsidR="00C932D1" w:rsidRPr="004E53B5">
        <w:rPr>
          <w:rFonts w:ascii="Palatino Linotype" w:hAnsi="Palatino Linotype"/>
          <w:sz w:val="24"/>
          <w:szCs w:val="24"/>
        </w:rPr>
        <w:t>.</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Meghívók elkészítése, szövegbe kép, ábra illesztése.</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Levelek írása, szerkesztése.</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Különböző szövegszerkesztő programok megismerése, kipróbálása, összehasonlítása.</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Adatbázis feltöltés és egyszerű szűrés.</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Tábl</w:t>
      </w:r>
      <w:r w:rsidR="00C932D1" w:rsidRPr="004E53B5">
        <w:rPr>
          <w:rFonts w:ascii="Palatino Linotype" w:hAnsi="Palatino Linotype"/>
          <w:sz w:val="24"/>
          <w:szCs w:val="24"/>
        </w:rPr>
        <w:t>ázatok készítése, kezelése</w:t>
      </w:r>
      <w:r w:rsidRPr="004E53B5">
        <w:rPr>
          <w:rFonts w:ascii="Palatino Linotype" w:hAnsi="Palatino Linotype"/>
          <w:sz w:val="24"/>
          <w:szCs w:val="24"/>
        </w:rPr>
        <w:t>.</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Hivatkozások használata.</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Kimutatások készítése</w:t>
      </w:r>
    </w:p>
    <w:p w:rsidR="0066520C" w:rsidRPr="004E53B5" w:rsidRDefault="0066520C" w:rsidP="0066520C">
      <w:pPr>
        <w:autoSpaceDE w:val="0"/>
        <w:autoSpaceDN w:val="0"/>
        <w:adjustRightInd w:val="0"/>
        <w:ind w:left="709"/>
        <w:rPr>
          <w:rFonts w:ascii="Palatino Linotype" w:hAnsi="Palatino Linotype"/>
          <w:sz w:val="24"/>
          <w:szCs w:val="24"/>
        </w:rPr>
      </w:pPr>
      <w:r w:rsidRPr="004E53B5">
        <w:rPr>
          <w:rFonts w:ascii="Palatino Linotype" w:hAnsi="Palatino Linotype"/>
          <w:sz w:val="24"/>
          <w:szCs w:val="24"/>
        </w:rPr>
        <w:t>Adatok ábrázolása diagramok segítségével.</w:t>
      </w:r>
    </w:p>
    <w:p w:rsidR="00C932D1" w:rsidRPr="004E53B5" w:rsidRDefault="00C932D1" w:rsidP="00C932D1">
      <w:pPr>
        <w:widowControl w:val="0"/>
        <w:tabs>
          <w:tab w:val="right" w:pos="9213"/>
        </w:tabs>
        <w:suppressAutoHyphens/>
        <w:ind w:left="360"/>
        <w:rPr>
          <w:rFonts w:ascii="Palatino Linotype" w:hAnsi="Palatino Linotype"/>
          <w:b/>
          <w:sz w:val="24"/>
          <w:szCs w:val="24"/>
        </w:rPr>
      </w:pPr>
    </w:p>
    <w:p w:rsidR="004164A9" w:rsidRPr="004E53B5" w:rsidRDefault="004164A9" w:rsidP="004164A9">
      <w:pPr>
        <w:rPr>
          <w:rFonts w:ascii="Palatino Linotype" w:hAnsi="Palatino Linotype"/>
          <w:b/>
          <w:sz w:val="24"/>
          <w:szCs w:val="24"/>
        </w:rPr>
      </w:pPr>
    </w:p>
    <w:p w:rsidR="004164A9" w:rsidRPr="004E53B5" w:rsidRDefault="00772242" w:rsidP="0006737C">
      <w:pPr>
        <w:rPr>
          <w:rFonts w:ascii="Palatino Linotype" w:hAnsi="Palatino Linotype" w:cs="Arial"/>
          <w:b/>
          <w:sz w:val="24"/>
          <w:szCs w:val="24"/>
        </w:rPr>
      </w:pPr>
      <w:r w:rsidRPr="004E53B5">
        <w:rPr>
          <w:rFonts w:ascii="Palatino Linotype" w:hAnsi="Palatino Linotype"/>
          <w:b/>
          <w:sz w:val="24"/>
          <w:szCs w:val="24"/>
        </w:rPr>
        <w:t>10070-12 Munkahelyi kommunikáció</w:t>
      </w:r>
      <w:r w:rsidR="004164A9" w:rsidRPr="004E53B5">
        <w:rPr>
          <w:rFonts w:ascii="Palatino Linotype" w:hAnsi="Palatino Linotype" w:cs="Arial"/>
          <w:b/>
          <w:sz w:val="24"/>
          <w:szCs w:val="24"/>
        </w:rPr>
        <w:t xml:space="preserve"> szakmai követelménymodul </w:t>
      </w:r>
    </w:p>
    <w:p w:rsidR="00772242" w:rsidRPr="004E53B5" w:rsidRDefault="00772242" w:rsidP="00FC43A1">
      <w:pPr>
        <w:widowControl w:val="0"/>
        <w:tabs>
          <w:tab w:val="right" w:pos="9213"/>
        </w:tabs>
        <w:suppressAutoHyphens/>
        <w:rPr>
          <w:rFonts w:ascii="Palatino Linotype" w:hAnsi="Palatino Linotype"/>
          <w:b/>
          <w:vanish/>
          <w:sz w:val="24"/>
          <w:szCs w:val="24"/>
        </w:rPr>
      </w:pPr>
    </w:p>
    <w:p w:rsidR="0006737C" w:rsidRPr="004E53B5" w:rsidRDefault="00772242" w:rsidP="0006737C">
      <w:pPr>
        <w:widowControl w:val="0"/>
        <w:tabs>
          <w:tab w:val="right" w:pos="9213"/>
        </w:tabs>
        <w:suppressAutoHyphens/>
        <w:ind w:left="792" w:hanging="83"/>
        <w:rPr>
          <w:rFonts w:ascii="Palatino Linotype" w:hAnsi="Palatino Linotype"/>
          <w:b/>
          <w:sz w:val="24"/>
          <w:szCs w:val="24"/>
        </w:rPr>
      </w:pPr>
      <w:r w:rsidRPr="004E53B5">
        <w:rPr>
          <w:rFonts w:ascii="Palatino Linotype" w:hAnsi="Palatino Linotype"/>
          <w:b/>
          <w:sz w:val="24"/>
          <w:szCs w:val="24"/>
        </w:rPr>
        <w:t>Üzleti kommunikáció gyakorlat tantárgy</w:t>
      </w:r>
    </w:p>
    <w:p w:rsidR="00772242" w:rsidRPr="004E53B5" w:rsidRDefault="00772242" w:rsidP="0006737C">
      <w:pPr>
        <w:widowControl w:val="0"/>
        <w:tabs>
          <w:tab w:val="right" w:pos="9213"/>
        </w:tabs>
        <w:suppressAutoHyphens/>
        <w:ind w:left="792"/>
        <w:rPr>
          <w:rFonts w:ascii="Palatino Linotype" w:hAnsi="Palatino Linotype"/>
          <w:b/>
          <w:sz w:val="24"/>
          <w:szCs w:val="24"/>
        </w:rPr>
      </w:pPr>
      <w:r w:rsidRPr="004E53B5">
        <w:rPr>
          <w:rFonts w:ascii="Palatino Linotype" w:hAnsi="Palatino Linotype"/>
          <w:b/>
          <w:sz w:val="24"/>
          <w:szCs w:val="24"/>
        </w:rPr>
        <w:tab/>
      </w:r>
    </w:p>
    <w:p w:rsidR="00772242" w:rsidRPr="004E53B5" w:rsidRDefault="00772242" w:rsidP="0006737C">
      <w:pPr>
        <w:widowControl w:val="0"/>
        <w:tabs>
          <w:tab w:val="right" w:pos="9213"/>
        </w:tabs>
        <w:suppressAutoHyphens/>
        <w:ind w:left="709"/>
        <w:rPr>
          <w:rFonts w:ascii="Palatino Linotype" w:hAnsi="Palatino Linotype"/>
          <w:b/>
          <w:sz w:val="24"/>
          <w:szCs w:val="24"/>
        </w:rPr>
      </w:pPr>
      <w:r w:rsidRPr="004E53B5">
        <w:rPr>
          <w:rFonts w:ascii="Palatino Linotype" w:hAnsi="Palatino Linotype"/>
          <w:b/>
          <w:sz w:val="24"/>
          <w:szCs w:val="24"/>
        </w:rPr>
        <w:t>Üzleti nyelvi kultúra</w:t>
      </w:r>
      <w:r w:rsidRPr="004E53B5">
        <w:rPr>
          <w:rFonts w:ascii="Palatino Linotype" w:hAnsi="Palatino Linotype"/>
          <w:b/>
          <w:sz w:val="24"/>
          <w:szCs w:val="24"/>
        </w:rPr>
        <w:tab/>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Az Üzleti kommunikáció gyakorlat fajtái.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Kommunikáció fogalma, fajtái, típusai.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 tárgyalás előkészítése, lebonyolítása.</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Tárgyalástechnika.</w:t>
      </w:r>
    </w:p>
    <w:p w:rsidR="0006737C" w:rsidRPr="004E53B5" w:rsidRDefault="0006737C" w:rsidP="00772242">
      <w:pPr>
        <w:ind w:left="709"/>
        <w:jc w:val="both"/>
        <w:rPr>
          <w:rFonts w:ascii="Palatino Linotype" w:hAnsi="Palatino Linotype"/>
          <w:sz w:val="24"/>
          <w:szCs w:val="24"/>
        </w:rPr>
      </w:pPr>
    </w:p>
    <w:p w:rsidR="00772242" w:rsidRPr="004E53B5" w:rsidRDefault="00772242" w:rsidP="0006737C">
      <w:pPr>
        <w:widowControl w:val="0"/>
        <w:tabs>
          <w:tab w:val="right" w:pos="9213"/>
        </w:tabs>
        <w:suppressAutoHyphens/>
        <w:ind w:left="1225" w:hanging="516"/>
        <w:rPr>
          <w:rFonts w:ascii="Palatino Linotype" w:hAnsi="Palatino Linotype"/>
          <w:b/>
          <w:sz w:val="24"/>
          <w:szCs w:val="24"/>
        </w:rPr>
      </w:pPr>
      <w:r w:rsidRPr="004E53B5">
        <w:rPr>
          <w:rFonts w:ascii="Palatino Linotype" w:hAnsi="Palatino Linotype"/>
          <w:b/>
          <w:sz w:val="24"/>
          <w:szCs w:val="24"/>
        </w:rPr>
        <w:t>Üzleti magatartás, társalgási protokoll</w:t>
      </w:r>
      <w:r w:rsidRPr="004E53B5">
        <w:rPr>
          <w:rFonts w:ascii="Palatino Linotype" w:hAnsi="Palatino Linotype"/>
          <w:b/>
          <w:sz w:val="24"/>
          <w:szCs w:val="24"/>
        </w:rPr>
        <w:tab/>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Az üzleti magatartás és protokoll előírásai.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Az üzleti etikett szabályai.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Viselkedéskultúra jellemzői.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Kommunikációs különbségek típusai, fajtái, jellegzetességei.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Telefonos kapcsolattartás.</w:t>
      </w:r>
    </w:p>
    <w:p w:rsidR="0006737C" w:rsidRPr="004E53B5" w:rsidRDefault="0006737C" w:rsidP="00772242">
      <w:pPr>
        <w:ind w:left="709"/>
        <w:jc w:val="both"/>
        <w:rPr>
          <w:rFonts w:ascii="Palatino Linotype" w:hAnsi="Palatino Linotype"/>
          <w:sz w:val="24"/>
          <w:szCs w:val="24"/>
        </w:rPr>
      </w:pPr>
    </w:p>
    <w:p w:rsidR="00772242" w:rsidRPr="004E53B5" w:rsidRDefault="00772242" w:rsidP="0006737C">
      <w:pPr>
        <w:widowControl w:val="0"/>
        <w:tabs>
          <w:tab w:val="right" w:pos="9213"/>
        </w:tabs>
        <w:suppressAutoHyphens/>
        <w:ind w:left="1225" w:hanging="516"/>
        <w:rPr>
          <w:rFonts w:ascii="Palatino Linotype" w:hAnsi="Palatino Linotype"/>
          <w:b/>
          <w:sz w:val="24"/>
          <w:szCs w:val="24"/>
        </w:rPr>
      </w:pPr>
      <w:r w:rsidRPr="004E53B5">
        <w:rPr>
          <w:rFonts w:ascii="Palatino Linotype" w:hAnsi="Palatino Linotype"/>
          <w:b/>
          <w:sz w:val="24"/>
          <w:szCs w:val="24"/>
        </w:rPr>
        <w:t>A viselkedéskultúra szabályai</w:t>
      </w:r>
      <w:r w:rsidRPr="004E53B5">
        <w:rPr>
          <w:rFonts w:ascii="Palatino Linotype" w:hAnsi="Palatino Linotype"/>
          <w:b/>
          <w:sz w:val="24"/>
          <w:szCs w:val="24"/>
        </w:rPr>
        <w:tab/>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 viselkedéskultúra alapszabályai.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lastRenderedPageBreak/>
        <w:t>Az üzleti magatartás és protokoll előírásai.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Az irodai munka etikai szabályai.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 munkahelyi kapcsolatok (felettessel, munkatárssal, ügyfelekkel).</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 munkahelyi viselkedés alapnormái.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 munkahelyi konfliktusok és kezelési módjaik.</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Ügyféltípusok, ügyfélkapcsolatok kezelésének módjai.</w:t>
      </w:r>
    </w:p>
    <w:p w:rsidR="00772242" w:rsidRPr="004E53B5" w:rsidRDefault="00772242" w:rsidP="00772242">
      <w:pPr>
        <w:ind w:left="709"/>
        <w:jc w:val="both"/>
        <w:rPr>
          <w:rFonts w:ascii="Palatino Linotype" w:hAnsi="Palatino Linotype"/>
          <w:sz w:val="24"/>
          <w:szCs w:val="24"/>
        </w:rPr>
      </w:pPr>
    </w:p>
    <w:p w:rsidR="004164A9" w:rsidRPr="004E53B5" w:rsidRDefault="004164A9" w:rsidP="00772242">
      <w:pPr>
        <w:ind w:left="709"/>
        <w:jc w:val="both"/>
        <w:rPr>
          <w:rFonts w:ascii="Palatino Linotype" w:hAnsi="Palatino Linotype"/>
          <w:sz w:val="24"/>
          <w:szCs w:val="24"/>
        </w:rPr>
      </w:pPr>
    </w:p>
    <w:p w:rsidR="004164A9" w:rsidRPr="004E53B5" w:rsidRDefault="00772242" w:rsidP="0006737C">
      <w:pPr>
        <w:rPr>
          <w:rFonts w:ascii="Palatino Linotype" w:hAnsi="Palatino Linotype" w:cs="Arial"/>
          <w:b/>
          <w:sz w:val="24"/>
          <w:szCs w:val="24"/>
          <w:vertAlign w:val="superscript"/>
        </w:rPr>
      </w:pPr>
      <w:r w:rsidRPr="004E53B5">
        <w:rPr>
          <w:rFonts w:ascii="Palatino Linotype" w:hAnsi="Palatino Linotype"/>
          <w:b/>
          <w:color w:val="000000"/>
          <w:sz w:val="24"/>
          <w:szCs w:val="24"/>
        </w:rPr>
        <w:t xml:space="preserve">10068-12 </w:t>
      </w:r>
      <w:r w:rsidRPr="004E53B5">
        <w:rPr>
          <w:rFonts w:ascii="Palatino Linotype" w:hAnsi="Palatino Linotype"/>
          <w:b/>
          <w:sz w:val="24"/>
          <w:szCs w:val="24"/>
        </w:rPr>
        <w:t>Gyorsírás és jegyzőkönyvvezetés</w:t>
      </w:r>
      <w:r w:rsidR="004164A9" w:rsidRPr="004E53B5">
        <w:rPr>
          <w:rFonts w:ascii="Palatino Linotype" w:hAnsi="Palatino Linotype" w:cs="Arial"/>
          <w:b/>
          <w:sz w:val="24"/>
          <w:szCs w:val="24"/>
        </w:rPr>
        <w:t xml:space="preserve"> szakmai követelménymodul </w:t>
      </w:r>
    </w:p>
    <w:p w:rsidR="00772242" w:rsidRPr="004E53B5" w:rsidRDefault="00772242" w:rsidP="00FC43A1">
      <w:pPr>
        <w:widowControl w:val="0"/>
        <w:tabs>
          <w:tab w:val="right" w:pos="9213"/>
        </w:tabs>
        <w:suppressAutoHyphens/>
        <w:rPr>
          <w:rFonts w:ascii="Palatino Linotype" w:hAnsi="Palatino Linotype"/>
          <w:b/>
          <w:vanish/>
          <w:sz w:val="24"/>
          <w:szCs w:val="24"/>
        </w:rPr>
      </w:pPr>
    </w:p>
    <w:p w:rsidR="0006737C" w:rsidRPr="004E53B5" w:rsidRDefault="00772242" w:rsidP="0006737C">
      <w:pPr>
        <w:widowControl w:val="0"/>
        <w:tabs>
          <w:tab w:val="right" w:pos="9213"/>
        </w:tabs>
        <w:suppressAutoHyphens/>
        <w:ind w:left="792" w:hanging="83"/>
        <w:rPr>
          <w:rFonts w:ascii="Palatino Linotype" w:hAnsi="Palatino Linotype"/>
          <w:b/>
          <w:sz w:val="24"/>
          <w:szCs w:val="24"/>
        </w:rPr>
      </w:pPr>
      <w:r w:rsidRPr="004E53B5">
        <w:rPr>
          <w:rFonts w:ascii="Palatino Linotype" w:hAnsi="Palatino Linotype"/>
          <w:b/>
          <w:sz w:val="24"/>
          <w:szCs w:val="24"/>
        </w:rPr>
        <w:t>Gyorsírás alapismeretek gyakorlat</w:t>
      </w:r>
      <w:r w:rsidR="0006737C" w:rsidRPr="004E53B5">
        <w:rPr>
          <w:rFonts w:ascii="Palatino Linotype" w:hAnsi="Palatino Linotype"/>
          <w:b/>
          <w:sz w:val="24"/>
          <w:szCs w:val="24"/>
        </w:rPr>
        <w:t xml:space="preserve"> tantárgy</w:t>
      </w:r>
    </w:p>
    <w:p w:rsidR="00772242" w:rsidRPr="004E53B5" w:rsidRDefault="00772242" w:rsidP="0006737C">
      <w:pPr>
        <w:widowControl w:val="0"/>
        <w:tabs>
          <w:tab w:val="right" w:pos="9213"/>
        </w:tabs>
        <w:suppressAutoHyphens/>
        <w:ind w:left="792" w:hanging="83"/>
        <w:rPr>
          <w:rFonts w:ascii="Palatino Linotype" w:hAnsi="Palatino Linotype"/>
          <w:b/>
          <w:sz w:val="24"/>
          <w:szCs w:val="24"/>
        </w:rPr>
      </w:pPr>
      <w:r w:rsidRPr="004E53B5">
        <w:rPr>
          <w:rFonts w:ascii="Palatino Linotype" w:hAnsi="Palatino Linotype"/>
          <w:b/>
          <w:sz w:val="24"/>
          <w:szCs w:val="24"/>
        </w:rPr>
        <w:tab/>
        <w:t xml:space="preserve"> </w:t>
      </w:r>
    </w:p>
    <w:p w:rsidR="00772242" w:rsidRPr="004E53B5" w:rsidRDefault="00772242" w:rsidP="0006737C">
      <w:pPr>
        <w:widowControl w:val="0"/>
        <w:tabs>
          <w:tab w:val="right" w:pos="9213"/>
        </w:tabs>
        <w:suppressAutoHyphens/>
        <w:ind w:left="1224" w:hanging="515"/>
        <w:rPr>
          <w:rFonts w:ascii="Palatino Linotype" w:hAnsi="Palatino Linotype"/>
          <w:b/>
          <w:sz w:val="24"/>
          <w:szCs w:val="24"/>
        </w:rPr>
      </w:pPr>
      <w:r w:rsidRPr="004E53B5">
        <w:rPr>
          <w:rFonts w:ascii="Palatino Linotype" w:hAnsi="Palatino Linotype"/>
          <w:b/>
          <w:sz w:val="24"/>
          <w:szCs w:val="24"/>
        </w:rPr>
        <w:t>Gyorsírás alapjai</w:t>
      </w:r>
      <w:r w:rsidRPr="004E53B5">
        <w:rPr>
          <w:rFonts w:ascii="Palatino Linotype" w:hAnsi="Palatino Linotype"/>
          <w:b/>
          <w:sz w:val="24"/>
          <w:szCs w:val="24"/>
        </w:rPr>
        <w:tab/>
        <w:t xml:space="preserve"> </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Gyorsírás kialakulása.</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Gyorsírás jelei és jelölési módjai.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Alapvető rövidítések és rövidítési eljárások.</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Helyesírás, helyes nyelvhasználat.</w:t>
      </w:r>
      <w:r w:rsidRPr="004E53B5">
        <w:rPr>
          <w:rFonts w:ascii="Palatino Linotype" w:hAnsi="Palatino Linotype"/>
          <w:sz w:val="24"/>
          <w:szCs w:val="24"/>
        </w:rPr>
        <w:tab/>
      </w:r>
    </w:p>
    <w:p w:rsidR="0006737C" w:rsidRPr="004E53B5" w:rsidRDefault="0006737C" w:rsidP="00772242">
      <w:pPr>
        <w:ind w:left="709"/>
        <w:jc w:val="both"/>
        <w:rPr>
          <w:rFonts w:ascii="Palatino Linotype" w:hAnsi="Palatino Linotype"/>
          <w:sz w:val="24"/>
          <w:szCs w:val="24"/>
        </w:rPr>
      </w:pPr>
    </w:p>
    <w:p w:rsidR="00772242" w:rsidRPr="004E53B5" w:rsidRDefault="00772242" w:rsidP="0006737C">
      <w:pPr>
        <w:widowControl w:val="0"/>
        <w:tabs>
          <w:tab w:val="right" w:pos="9213"/>
        </w:tabs>
        <w:suppressAutoHyphens/>
        <w:ind w:left="1225" w:hanging="516"/>
        <w:rPr>
          <w:rFonts w:ascii="Palatino Linotype" w:hAnsi="Palatino Linotype"/>
          <w:b/>
          <w:sz w:val="24"/>
          <w:szCs w:val="24"/>
        </w:rPr>
      </w:pPr>
      <w:r w:rsidRPr="004E53B5">
        <w:rPr>
          <w:rFonts w:ascii="Palatino Linotype" w:hAnsi="Palatino Linotype"/>
          <w:b/>
          <w:sz w:val="24"/>
          <w:szCs w:val="24"/>
        </w:rPr>
        <w:t>Gyorsírási gyakorlatok</w:t>
      </w:r>
      <w:r w:rsidRPr="004E53B5">
        <w:rPr>
          <w:rFonts w:ascii="Palatino Linotype" w:hAnsi="Palatino Linotype"/>
          <w:b/>
          <w:sz w:val="24"/>
          <w:szCs w:val="24"/>
        </w:rPr>
        <w:tab/>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Dokumentumok készítése szóbeli információk alapján.</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Dokumentumok készítése technikai eszközről.</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Dokumentumok készítése jegyzőkönyvi formában.</w:t>
      </w:r>
    </w:p>
    <w:p w:rsidR="00772242" w:rsidRPr="004E53B5" w:rsidRDefault="00772242" w:rsidP="00EA7211">
      <w:pPr>
        <w:widowControl w:val="0"/>
        <w:tabs>
          <w:tab w:val="right" w:pos="9213"/>
        </w:tabs>
        <w:suppressAutoHyphens/>
        <w:rPr>
          <w:rFonts w:ascii="Palatino Linotype" w:hAnsi="Palatino Linotype"/>
          <w:sz w:val="24"/>
          <w:szCs w:val="24"/>
        </w:rPr>
      </w:pPr>
      <w:r w:rsidRPr="004E53B5">
        <w:rPr>
          <w:rFonts w:ascii="Palatino Linotype" w:hAnsi="Palatino Linotype"/>
          <w:sz w:val="24"/>
          <w:szCs w:val="24"/>
        </w:rPr>
        <w:t xml:space="preserve"> </w:t>
      </w:r>
    </w:p>
    <w:p w:rsidR="0006737C" w:rsidRPr="004E53B5" w:rsidRDefault="00772242" w:rsidP="0006737C">
      <w:pPr>
        <w:widowControl w:val="0"/>
        <w:tabs>
          <w:tab w:val="right" w:pos="9213"/>
        </w:tabs>
        <w:suppressAutoHyphens/>
        <w:ind w:left="792" w:hanging="83"/>
        <w:rPr>
          <w:rFonts w:ascii="Palatino Linotype" w:hAnsi="Palatino Linotype"/>
          <w:b/>
          <w:sz w:val="24"/>
          <w:szCs w:val="24"/>
        </w:rPr>
      </w:pPr>
      <w:r w:rsidRPr="004E53B5">
        <w:rPr>
          <w:rFonts w:ascii="Palatino Linotype" w:hAnsi="Palatino Linotype"/>
          <w:b/>
          <w:sz w:val="24"/>
          <w:szCs w:val="24"/>
        </w:rPr>
        <w:t xml:space="preserve">Dokumentáció készítése a gyakorlatban </w:t>
      </w:r>
      <w:r w:rsidR="0006737C" w:rsidRPr="004E53B5">
        <w:rPr>
          <w:rFonts w:ascii="Palatino Linotype" w:hAnsi="Palatino Linotype"/>
          <w:b/>
          <w:sz w:val="24"/>
          <w:szCs w:val="24"/>
        </w:rPr>
        <w:t>tantárgy</w:t>
      </w:r>
    </w:p>
    <w:p w:rsidR="00772242" w:rsidRPr="004E53B5" w:rsidRDefault="00772242" w:rsidP="0006737C">
      <w:pPr>
        <w:widowControl w:val="0"/>
        <w:tabs>
          <w:tab w:val="right" w:pos="9213"/>
        </w:tabs>
        <w:suppressAutoHyphens/>
        <w:ind w:left="792" w:hanging="83"/>
        <w:rPr>
          <w:rFonts w:ascii="Palatino Linotype" w:hAnsi="Palatino Linotype"/>
          <w:b/>
          <w:sz w:val="24"/>
          <w:szCs w:val="24"/>
        </w:rPr>
      </w:pPr>
      <w:r w:rsidRPr="004E53B5">
        <w:rPr>
          <w:rFonts w:ascii="Palatino Linotype" w:hAnsi="Palatino Linotype"/>
          <w:b/>
          <w:sz w:val="24"/>
          <w:szCs w:val="24"/>
        </w:rPr>
        <w:tab/>
      </w:r>
    </w:p>
    <w:p w:rsidR="00772242" w:rsidRPr="004E53B5" w:rsidRDefault="00772242" w:rsidP="0006737C">
      <w:pPr>
        <w:widowControl w:val="0"/>
        <w:tabs>
          <w:tab w:val="right" w:pos="9213"/>
        </w:tabs>
        <w:suppressAutoHyphens/>
        <w:ind w:left="1224" w:hanging="515"/>
        <w:rPr>
          <w:rFonts w:ascii="Palatino Linotype" w:hAnsi="Palatino Linotype"/>
          <w:b/>
          <w:sz w:val="24"/>
          <w:szCs w:val="24"/>
        </w:rPr>
      </w:pPr>
      <w:r w:rsidRPr="004E53B5">
        <w:rPr>
          <w:rFonts w:ascii="Palatino Linotype" w:hAnsi="Palatino Linotype"/>
          <w:b/>
          <w:sz w:val="24"/>
          <w:szCs w:val="24"/>
        </w:rPr>
        <w:t>Ügyirat kezelése, készítése</w:t>
      </w:r>
      <w:r w:rsidRPr="004E53B5">
        <w:rPr>
          <w:rFonts w:ascii="Palatino Linotype" w:hAnsi="Palatino Linotype"/>
          <w:b/>
          <w:sz w:val="24"/>
          <w:szCs w:val="24"/>
        </w:rPr>
        <w:tab/>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Ügyiratkészítés alaki és formai követelményei.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Ügyiratok nyilvántartása, őrzése.</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Ügyiratok hitelesítése.</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Ügyiratok selejtezési szabályai.</w:t>
      </w:r>
    </w:p>
    <w:p w:rsidR="0006737C" w:rsidRPr="004E53B5" w:rsidRDefault="0006737C" w:rsidP="00772242">
      <w:pPr>
        <w:ind w:left="709"/>
        <w:jc w:val="both"/>
        <w:rPr>
          <w:rFonts w:ascii="Palatino Linotype" w:hAnsi="Palatino Linotype"/>
          <w:sz w:val="24"/>
          <w:szCs w:val="24"/>
        </w:rPr>
      </w:pPr>
    </w:p>
    <w:p w:rsidR="00772242" w:rsidRPr="004E53B5" w:rsidRDefault="00772242" w:rsidP="0006737C">
      <w:pPr>
        <w:widowControl w:val="0"/>
        <w:tabs>
          <w:tab w:val="right" w:pos="9213"/>
        </w:tabs>
        <w:suppressAutoHyphens/>
        <w:ind w:firstLine="709"/>
        <w:rPr>
          <w:rFonts w:ascii="Palatino Linotype" w:hAnsi="Palatino Linotype"/>
          <w:b/>
          <w:sz w:val="24"/>
          <w:szCs w:val="24"/>
        </w:rPr>
      </w:pPr>
      <w:r w:rsidRPr="004E53B5">
        <w:rPr>
          <w:rFonts w:ascii="Palatino Linotype" w:hAnsi="Palatino Linotype"/>
          <w:b/>
          <w:sz w:val="24"/>
          <w:szCs w:val="24"/>
        </w:rPr>
        <w:t>Hivatali, üzleti és magándokumentáció</w:t>
      </w:r>
      <w:r w:rsidRPr="004E53B5">
        <w:rPr>
          <w:rFonts w:ascii="Palatino Linotype" w:hAnsi="Palatino Linotype"/>
          <w:b/>
          <w:sz w:val="24"/>
          <w:szCs w:val="24"/>
        </w:rPr>
        <w:tab/>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Dokumentációk csoportosítása különböző szempontok szerint.</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Hivatali dokumentáció jellemzői.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Üzleti dokumentáció jellemzői.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Magándokumentáció jellemzői.</w:t>
      </w:r>
    </w:p>
    <w:p w:rsidR="00772242" w:rsidRPr="004E53B5" w:rsidRDefault="00772242" w:rsidP="00772242">
      <w:pPr>
        <w:ind w:left="709"/>
        <w:jc w:val="both"/>
        <w:rPr>
          <w:rFonts w:ascii="Palatino Linotype" w:hAnsi="Palatino Linotype"/>
          <w:sz w:val="24"/>
          <w:szCs w:val="24"/>
        </w:rPr>
      </w:pPr>
      <w:r w:rsidRPr="004E53B5">
        <w:rPr>
          <w:rFonts w:ascii="Palatino Linotype" w:hAnsi="Palatino Linotype"/>
          <w:sz w:val="24"/>
          <w:szCs w:val="24"/>
        </w:rPr>
        <w:t>Levelek, Szerződések, nyomtatványok, meghívók szerkesztése, kezelése</w:t>
      </w:r>
    </w:p>
    <w:p w:rsidR="0006737C" w:rsidRPr="004E53B5" w:rsidRDefault="0006737C" w:rsidP="0006737C">
      <w:pPr>
        <w:pStyle w:val="NormlWeb"/>
        <w:spacing w:before="0" w:beforeAutospacing="0" w:after="0" w:afterAutospacing="0"/>
        <w:ind w:left="708"/>
        <w:rPr>
          <w:rFonts w:ascii="Palatino Linotype" w:hAnsi="Palatino Linotype"/>
        </w:rPr>
      </w:pPr>
      <w:r w:rsidRPr="004E53B5">
        <w:rPr>
          <w:rFonts w:ascii="Palatino Linotype" w:hAnsi="Palatino Linotype"/>
        </w:rPr>
        <w:t>Az iratkezelés folyamatai:</w:t>
      </w:r>
    </w:p>
    <w:p w:rsidR="0006737C" w:rsidRPr="004E53B5" w:rsidRDefault="0006737C" w:rsidP="0006737C">
      <w:pPr>
        <w:numPr>
          <w:ilvl w:val="0"/>
          <w:numId w:val="34"/>
        </w:numPr>
        <w:tabs>
          <w:tab w:val="clear" w:pos="1413"/>
          <w:tab w:val="num" w:pos="1764"/>
        </w:tabs>
        <w:ind w:left="1764"/>
        <w:rPr>
          <w:rFonts w:ascii="Palatino Linotype" w:hAnsi="Palatino Linotype"/>
          <w:sz w:val="24"/>
          <w:szCs w:val="24"/>
        </w:rPr>
      </w:pPr>
      <w:r w:rsidRPr="004E53B5">
        <w:rPr>
          <w:rFonts w:ascii="Palatino Linotype" w:hAnsi="Palatino Linotype"/>
          <w:sz w:val="24"/>
          <w:szCs w:val="24"/>
        </w:rPr>
        <w:t>küldemények átvétele</w:t>
      </w:r>
    </w:p>
    <w:p w:rsidR="0006737C" w:rsidRPr="004E53B5" w:rsidRDefault="0006737C" w:rsidP="0006737C">
      <w:pPr>
        <w:numPr>
          <w:ilvl w:val="0"/>
          <w:numId w:val="34"/>
        </w:numPr>
        <w:spacing w:before="100" w:beforeAutospacing="1" w:after="100" w:afterAutospacing="1"/>
        <w:ind w:left="1764"/>
        <w:rPr>
          <w:rFonts w:ascii="Palatino Linotype" w:hAnsi="Palatino Linotype"/>
          <w:sz w:val="24"/>
          <w:szCs w:val="24"/>
        </w:rPr>
      </w:pPr>
      <w:r w:rsidRPr="004E53B5">
        <w:rPr>
          <w:rFonts w:ascii="Palatino Linotype" w:hAnsi="Palatino Linotype"/>
          <w:sz w:val="24"/>
          <w:szCs w:val="24"/>
        </w:rPr>
        <w:t>küldemények felbontása</w:t>
      </w:r>
    </w:p>
    <w:p w:rsidR="0006737C" w:rsidRPr="004E53B5" w:rsidRDefault="0006737C" w:rsidP="0006737C">
      <w:pPr>
        <w:numPr>
          <w:ilvl w:val="0"/>
          <w:numId w:val="34"/>
        </w:numPr>
        <w:spacing w:before="100" w:beforeAutospacing="1" w:after="100" w:afterAutospacing="1"/>
        <w:ind w:left="1764"/>
        <w:rPr>
          <w:rFonts w:ascii="Palatino Linotype" w:hAnsi="Palatino Linotype"/>
          <w:sz w:val="24"/>
          <w:szCs w:val="24"/>
        </w:rPr>
      </w:pPr>
      <w:r w:rsidRPr="004E53B5">
        <w:rPr>
          <w:rFonts w:ascii="Palatino Linotype" w:hAnsi="Palatino Linotype"/>
          <w:sz w:val="24"/>
          <w:szCs w:val="24"/>
        </w:rPr>
        <w:t>küldemények felbontása és iktatása</w:t>
      </w:r>
    </w:p>
    <w:p w:rsidR="0006737C" w:rsidRPr="004E53B5" w:rsidRDefault="0006737C" w:rsidP="0006737C">
      <w:pPr>
        <w:numPr>
          <w:ilvl w:val="0"/>
          <w:numId w:val="34"/>
        </w:numPr>
        <w:spacing w:before="100" w:beforeAutospacing="1" w:after="100" w:afterAutospacing="1"/>
        <w:ind w:left="1764"/>
        <w:rPr>
          <w:rFonts w:ascii="Palatino Linotype" w:hAnsi="Palatino Linotype"/>
          <w:sz w:val="24"/>
          <w:szCs w:val="24"/>
        </w:rPr>
      </w:pPr>
      <w:r w:rsidRPr="004E53B5">
        <w:rPr>
          <w:rFonts w:ascii="Palatino Linotype" w:hAnsi="Palatino Linotype"/>
          <w:sz w:val="24"/>
          <w:szCs w:val="24"/>
        </w:rPr>
        <w:t>iratok továbbítása</w:t>
      </w:r>
    </w:p>
    <w:p w:rsidR="0006737C" w:rsidRPr="004E53B5" w:rsidRDefault="0006737C" w:rsidP="0006737C">
      <w:pPr>
        <w:numPr>
          <w:ilvl w:val="0"/>
          <w:numId w:val="34"/>
        </w:numPr>
        <w:spacing w:before="100" w:beforeAutospacing="1" w:after="100" w:afterAutospacing="1"/>
        <w:ind w:left="1764"/>
        <w:rPr>
          <w:rFonts w:ascii="Palatino Linotype" w:hAnsi="Palatino Linotype"/>
          <w:sz w:val="24"/>
          <w:szCs w:val="24"/>
        </w:rPr>
      </w:pPr>
      <w:r w:rsidRPr="004E53B5">
        <w:rPr>
          <w:rFonts w:ascii="Palatino Linotype" w:hAnsi="Palatino Linotype"/>
          <w:sz w:val="24"/>
          <w:szCs w:val="24"/>
        </w:rPr>
        <w:t>kimenő posta előkészítése</w:t>
      </w:r>
    </w:p>
    <w:p w:rsidR="0006737C" w:rsidRPr="004E53B5" w:rsidRDefault="0006737C" w:rsidP="0006737C">
      <w:pPr>
        <w:numPr>
          <w:ilvl w:val="0"/>
          <w:numId w:val="34"/>
        </w:numPr>
        <w:spacing w:before="100" w:beforeAutospacing="1" w:after="100" w:afterAutospacing="1"/>
        <w:ind w:left="1764"/>
        <w:rPr>
          <w:rFonts w:ascii="Palatino Linotype" w:hAnsi="Palatino Linotype"/>
          <w:sz w:val="24"/>
          <w:szCs w:val="24"/>
        </w:rPr>
      </w:pPr>
      <w:r w:rsidRPr="004E53B5">
        <w:rPr>
          <w:rFonts w:ascii="Palatino Linotype" w:hAnsi="Palatino Linotype"/>
          <w:sz w:val="24"/>
          <w:szCs w:val="24"/>
        </w:rPr>
        <w:lastRenderedPageBreak/>
        <w:t>postakönyvbe rendezés</w:t>
      </w:r>
    </w:p>
    <w:p w:rsidR="0006737C" w:rsidRPr="004E53B5" w:rsidRDefault="0006737C" w:rsidP="0006737C">
      <w:pPr>
        <w:numPr>
          <w:ilvl w:val="0"/>
          <w:numId w:val="34"/>
        </w:numPr>
        <w:spacing w:before="100" w:beforeAutospacing="1" w:after="100" w:afterAutospacing="1"/>
        <w:ind w:left="1764"/>
        <w:rPr>
          <w:rFonts w:ascii="Palatino Linotype" w:hAnsi="Palatino Linotype"/>
          <w:sz w:val="24"/>
          <w:szCs w:val="24"/>
        </w:rPr>
      </w:pPr>
      <w:r w:rsidRPr="004E53B5">
        <w:rPr>
          <w:rFonts w:ascii="Palatino Linotype" w:hAnsi="Palatino Linotype"/>
          <w:sz w:val="24"/>
          <w:szCs w:val="24"/>
        </w:rPr>
        <w:t>iratok tárolása</w:t>
      </w:r>
    </w:p>
    <w:p w:rsidR="0006737C" w:rsidRPr="004E53B5" w:rsidRDefault="0006737C" w:rsidP="0006737C">
      <w:pPr>
        <w:numPr>
          <w:ilvl w:val="0"/>
          <w:numId w:val="34"/>
        </w:numPr>
        <w:spacing w:before="100" w:beforeAutospacing="1" w:after="100" w:afterAutospacing="1"/>
        <w:ind w:left="1764"/>
        <w:rPr>
          <w:rFonts w:ascii="Palatino Linotype" w:hAnsi="Palatino Linotype"/>
          <w:sz w:val="24"/>
          <w:szCs w:val="24"/>
        </w:rPr>
      </w:pPr>
      <w:r w:rsidRPr="004E53B5">
        <w:rPr>
          <w:rFonts w:ascii="Palatino Linotype" w:hAnsi="Palatino Linotype"/>
          <w:sz w:val="24"/>
          <w:szCs w:val="24"/>
        </w:rPr>
        <w:t>iratok selejtezése</w:t>
      </w:r>
    </w:p>
    <w:p w:rsidR="004164A9" w:rsidRPr="004E53B5" w:rsidRDefault="0006737C" w:rsidP="008B05DB">
      <w:pPr>
        <w:numPr>
          <w:ilvl w:val="0"/>
          <w:numId w:val="34"/>
        </w:numPr>
        <w:ind w:left="1763" w:hanging="357"/>
        <w:rPr>
          <w:rFonts w:ascii="Palatino Linotype" w:hAnsi="Palatino Linotype"/>
          <w:sz w:val="24"/>
          <w:szCs w:val="24"/>
        </w:rPr>
      </w:pPr>
      <w:r w:rsidRPr="004E53B5">
        <w:rPr>
          <w:rFonts w:ascii="Palatino Linotype" w:hAnsi="Palatino Linotype"/>
          <w:sz w:val="24"/>
          <w:szCs w:val="24"/>
        </w:rPr>
        <w:t>iratok átadása az archívumnak</w:t>
      </w:r>
    </w:p>
    <w:sectPr w:rsidR="004164A9" w:rsidRPr="004E53B5" w:rsidSect="00726D74">
      <w:headerReference w:type="default" r:id="rId8"/>
      <w:footerReference w:type="default" r:id="rId9"/>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36" w:rsidRDefault="000E7E36">
      <w:r>
        <w:separator/>
      </w:r>
    </w:p>
    <w:p w:rsidR="000E7E36" w:rsidRDefault="000E7E36"/>
    <w:p w:rsidR="000E7E36" w:rsidRDefault="000E7E36" w:rsidP="00B10E84"/>
    <w:p w:rsidR="000E7E36" w:rsidRDefault="000E7E36"/>
    <w:p w:rsidR="000E7E36" w:rsidRDefault="000E7E36"/>
  </w:endnote>
  <w:endnote w:type="continuationSeparator" w:id="0">
    <w:p w:rsidR="000E7E36" w:rsidRDefault="000E7E36">
      <w:r>
        <w:continuationSeparator/>
      </w:r>
    </w:p>
    <w:p w:rsidR="000E7E36" w:rsidRDefault="000E7E36"/>
    <w:p w:rsidR="000E7E36" w:rsidRDefault="000E7E36" w:rsidP="00B10E84"/>
    <w:p w:rsidR="000E7E36" w:rsidRDefault="000E7E36"/>
    <w:p w:rsidR="000E7E36" w:rsidRDefault="000E7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A2" w:rsidRPr="00285519" w:rsidRDefault="005813A2" w:rsidP="006E2E57">
    <w:pPr>
      <w:pStyle w:val="llb"/>
      <w:framePr w:wrap="around" w:vAnchor="text" w:hAnchor="margin" w:xAlign="center" w:y="1"/>
      <w:rPr>
        <w:rStyle w:val="Oldalszm"/>
        <w:sz w:val="20"/>
        <w:szCs w:val="20"/>
      </w:rPr>
    </w:pPr>
    <w:r w:rsidRPr="00285519">
      <w:rPr>
        <w:rStyle w:val="Oldalszm"/>
        <w:sz w:val="20"/>
        <w:szCs w:val="20"/>
      </w:rPr>
      <w:fldChar w:fldCharType="begin"/>
    </w:r>
    <w:r w:rsidRPr="00285519">
      <w:rPr>
        <w:rStyle w:val="Oldalszm"/>
        <w:sz w:val="20"/>
        <w:szCs w:val="20"/>
      </w:rPr>
      <w:instrText xml:space="preserve">PAGE  </w:instrText>
    </w:r>
    <w:r w:rsidRPr="00285519">
      <w:rPr>
        <w:rStyle w:val="Oldalszm"/>
        <w:sz w:val="20"/>
        <w:szCs w:val="20"/>
      </w:rPr>
      <w:fldChar w:fldCharType="separate"/>
    </w:r>
    <w:r w:rsidR="009674A5">
      <w:rPr>
        <w:rStyle w:val="Oldalszm"/>
        <w:noProof/>
        <w:sz w:val="20"/>
        <w:szCs w:val="20"/>
      </w:rPr>
      <w:t>3</w:t>
    </w:r>
    <w:r w:rsidRPr="00285519">
      <w:rPr>
        <w:rStyle w:val="Oldalszm"/>
        <w:sz w:val="20"/>
        <w:szCs w:val="20"/>
      </w:rPr>
      <w:fldChar w:fldCharType="end"/>
    </w:r>
  </w:p>
  <w:p w:rsidR="005813A2" w:rsidRPr="006D1A33" w:rsidRDefault="005813A2"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36" w:rsidRDefault="000E7E36">
      <w:r>
        <w:separator/>
      </w:r>
    </w:p>
    <w:p w:rsidR="000E7E36" w:rsidRDefault="000E7E36"/>
    <w:p w:rsidR="000E7E36" w:rsidRDefault="000E7E36" w:rsidP="00B10E84"/>
    <w:p w:rsidR="000E7E36" w:rsidRDefault="000E7E36"/>
    <w:p w:rsidR="000E7E36" w:rsidRDefault="000E7E36"/>
  </w:footnote>
  <w:footnote w:type="continuationSeparator" w:id="0">
    <w:p w:rsidR="000E7E36" w:rsidRDefault="000E7E36">
      <w:r>
        <w:continuationSeparator/>
      </w:r>
    </w:p>
    <w:p w:rsidR="000E7E36" w:rsidRDefault="000E7E36"/>
    <w:p w:rsidR="000E7E36" w:rsidRDefault="000E7E36" w:rsidP="00B10E84"/>
    <w:p w:rsidR="000E7E36" w:rsidRDefault="000E7E36"/>
    <w:p w:rsidR="000E7E36" w:rsidRDefault="000E7E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A2" w:rsidRDefault="005813A2">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1734281"/>
    <w:multiLevelType w:val="multilevel"/>
    <w:tmpl w:val="DC66C6C6"/>
    <w:lvl w:ilvl="0">
      <w:start w:val="2"/>
      <w:numFmt w:val="decimal"/>
      <w:lvlText w:val="%1."/>
      <w:lvlJc w:val="left"/>
      <w:pPr>
        <w:tabs>
          <w:tab w:val="num" w:pos="360"/>
        </w:tabs>
        <w:ind w:left="360" w:hanging="360"/>
      </w:pPr>
      <w:rPr>
        <w:rFonts w:cs="MingLiU"/>
        <w:b/>
        <w:i w:val="0"/>
        <w:color w:val="000000"/>
      </w:rPr>
    </w:lvl>
    <w:lvl w:ilvl="1">
      <w:start w:val="1"/>
      <w:numFmt w:val="decimal"/>
      <w:suff w:val="space"/>
      <w:lvlText w:val="%1.%2."/>
      <w:lvlJc w:val="left"/>
      <w:pPr>
        <w:ind w:left="792" w:hanging="432"/>
      </w:pPr>
      <w:rPr>
        <w:rFonts w:cs="MingLiU"/>
        <w:b/>
        <w:i w:val="0"/>
        <w:color w:val="auto"/>
      </w:rPr>
    </w:lvl>
    <w:lvl w:ilvl="2">
      <w:start w:val="1"/>
      <w:numFmt w:val="decimal"/>
      <w:lvlText w:val="%1.%2.%3."/>
      <w:lvlJc w:val="left"/>
      <w:pPr>
        <w:tabs>
          <w:tab w:val="num" w:pos="1440"/>
        </w:tabs>
        <w:ind w:left="1225" w:hanging="505"/>
      </w:pPr>
      <w:rPr>
        <w:rFonts w:cs="MingLiU"/>
        <w:b/>
        <w:i w:val="0"/>
        <w:sz w:val="24"/>
        <w:szCs w:val="24"/>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3">
    <w:nsid w:val="0E993A90"/>
    <w:multiLevelType w:val="multilevel"/>
    <w:tmpl w:val="E896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E0EFC"/>
    <w:multiLevelType w:val="singleLevel"/>
    <w:tmpl w:val="06FA0676"/>
    <w:lvl w:ilvl="0">
      <w:start w:val="1"/>
      <w:numFmt w:val="bullet"/>
      <w:lvlText w:val="-"/>
      <w:lvlJc w:val="left"/>
      <w:pPr>
        <w:tabs>
          <w:tab w:val="num" w:pos="1776"/>
        </w:tabs>
        <w:ind w:left="1776" w:hanging="360"/>
      </w:pPr>
      <w:rPr>
        <w:rFonts w:hint="default"/>
      </w:rPr>
    </w:lvl>
  </w:abstractNum>
  <w:abstractNum w:abstractNumId="5">
    <w:nsid w:val="14F11085"/>
    <w:multiLevelType w:val="multilevel"/>
    <w:tmpl w:val="DC66C6C6"/>
    <w:lvl w:ilvl="0">
      <w:start w:val="2"/>
      <w:numFmt w:val="decimal"/>
      <w:lvlText w:val="%1."/>
      <w:lvlJc w:val="left"/>
      <w:pPr>
        <w:tabs>
          <w:tab w:val="num" w:pos="360"/>
        </w:tabs>
        <w:ind w:left="360" w:hanging="360"/>
      </w:pPr>
      <w:rPr>
        <w:rFonts w:cs="MingLiU"/>
        <w:b/>
        <w:i w:val="0"/>
        <w:color w:val="000000"/>
      </w:rPr>
    </w:lvl>
    <w:lvl w:ilvl="1">
      <w:start w:val="1"/>
      <w:numFmt w:val="decimal"/>
      <w:suff w:val="space"/>
      <w:lvlText w:val="%1.%2."/>
      <w:lvlJc w:val="left"/>
      <w:pPr>
        <w:ind w:left="792" w:hanging="432"/>
      </w:pPr>
      <w:rPr>
        <w:rFonts w:cs="MingLiU"/>
        <w:b/>
        <w:i w:val="0"/>
        <w:color w:val="auto"/>
      </w:rPr>
    </w:lvl>
    <w:lvl w:ilvl="2">
      <w:start w:val="1"/>
      <w:numFmt w:val="decimal"/>
      <w:lvlText w:val="%1.%2.%3."/>
      <w:lvlJc w:val="left"/>
      <w:pPr>
        <w:tabs>
          <w:tab w:val="num" w:pos="1440"/>
        </w:tabs>
        <w:ind w:left="1225" w:hanging="505"/>
      </w:pPr>
      <w:rPr>
        <w:rFonts w:cs="MingLiU"/>
        <w:b/>
        <w:i w:val="0"/>
        <w:sz w:val="24"/>
        <w:szCs w:val="24"/>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6">
    <w:nsid w:val="159115C2"/>
    <w:multiLevelType w:val="multilevel"/>
    <w:tmpl w:val="5D6EC640"/>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0E560A"/>
    <w:multiLevelType w:val="multilevel"/>
    <w:tmpl w:val="5D6EC640"/>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9F2405"/>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F7047AE"/>
    <w:multiLevelType w:val="multilevel"/>
    <w:tmpl w:val="DC66C6C6"/>
    <w:lvl w:ilvl="0">
      <w:start w:val="2"/>
      <w:numFmt w:val="decimal"/>
      <w:lvlText w:val="%1."/>
      <w:lvlJc w:val="left"/>
      <w:pPr>
        <w:tabs>
          <w:tab w:val="num" w:pos="360"/>
        </w:tabs>
        <w:ind w:left="360" w:hanging="360"/>
      </w:pPr>
      <w:rPr>
        <w:rFonts w:cs="MingLiU"/>
        <w:b/>
        <w:i w:val="0"/>
        <w:color w:val="000000"/>
      </w:rPr>
    </w:lvl>
    <w:lvl w:ilvl="1">
      <w:start w:val="1"/>
      <w:numFmt w:val="decimal"/>
      <w:suff w:val="space"/>
      <w:lvlText w:val="%1.%2."/>
      <w:lvlJc w:val="left"/>
      <w:pPr>
        <w:ind w:left="792" w:hanging="432"/>
      </w:pPr>
      <w:rPr>
        <w:rFonts w:cs="MingLiU"/>
        <w:b/>
        <w:i w:val="0"/>
        <w:color w:val="auto"/>
      </w:rPr>
    </w:lvl>
    <w:lvl w:ilvl="2">
      <w:start w:val="1"/>
      <w:numFmt w:val="decimal"/>
      <w:lvlText w:val="%1.%2.%3."/>
      <w:lvlJc w:val="left"/>
      <w:pPr>
        <w:tabs>
          <w:tab w:val="num" w:pos="1440"/>
        </w:tabs>
        <w:ind w:left="1225" w:hanging="505"/>
      </w:pPr>
      <w:rPr>
        <w:rFonts w:cs="MingLiU"/>
        <w:b/>
        <w:i w:val="0"/>
        <w:sz w:val="24"/>
        <w:szCs w:val="24"/>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13">
    <w:nsid w:val="2769173C"/>
    <w:multiLevelType w:val="hybridMultilevel"/>
    <w:tmpl w:val="53D0BD6E"/>
    <w:lvl w:ilvl="0" w:tplc="D6DA2BBE">
      <w:start w:val="5"/>
      <w:numFmt w:val="upperRoman"/>
      <w:lvlText w:val="%1."/>
      <w:lvlJc w:val="left"/>
      <w:pPr>
        <w:tabs>
          <w:tab w:val="num" w:pos="750"/>
        </w:tabs>
        <w:ind w:left="750" w:hanging="720"/>
      </w:pPr>
      <w:rPr>
        <w:rFonts w:hint="default"/>
        <w:i w:val="0"/>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4">
    <w:nsid w:val="2907362A"/>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063032E"/>
    <w:multiLevelType w:val="singleLevel"/>
    <w:tmpl w:val="54E8CBFE"/>
    <w:lvl w:ilvl="0">
      <w:start w:val="1"/>
      <w:numFmt w:val="lowerLetter"/>
      <w:lvlText w:val="%1)"/>
      <w:lvlJc w:val="left"/>
      <w:pPr>
        <w:tabs>
          <w:tab w:val="num" w:pos="1065"/>
        </w:tabs>
        <w:ind w:left="1065" w:hanging="360"/>
      </w:pPr>
      <w:rPr>
        <w:rFonts w:hint="default"/>
      </w:rPr>
    </w:lvl>
  </w:abstractNum>
  <w:abstractNum w:abstractNumId="18">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715035"/>
    <w:multiLevelType w:val="multilevel"/>
    <w:tmpl w:val="5D6EC640"/>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A733FB"/>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7C817C9"/>
    <w:multiLevelType w:val="multilevel"/>
    <w:tmpl w:val="5D6EC640"/>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2A6419"/>
    <w:multiLevelType w:val="multilevel"/>
    <w:tmpl w:val="DE24B138"/>
    <w:lvl w:ilvl="0">
      <w:numFmt w:val="bullet"/>
      <w:lvlText w:val="–"/>
      <w:lvlJc w:val="left"/>
      <w:pPr>
        <w:tabs>
          <w:tab w:val="num" w:pos="1413"/>
        </w:tabs>
        <w:ind w:left="1413" w:hanging="360"/>
      </w:pPr>
      <w:rPr>
        <w:rFonts w:ascii="Times New Roman" w:eastAsia="Times New Roman" w:hAnsi="Times New Roman" w:hint="default"/>
        <w:sz w:val="20"/>
      </w:rPr>
    </w:lvl>
    <w:lvl w:ilvl="1" w:tentative="1">
      <w:start w:val="1"/>
      <w:numFmt w:val="bullet"/>
      <w:lvlText w:val="o"/>
      <w:lvlJc w:val="left"/>
      <w:pPr>
        <w:tabs>
          <w:tab w:val="num" w:pos="2133"/>
        </w:tabs>
        <w:ind w:left="2133" w:hanging="360"/>
      </w:pPr>
      <w:rPr>
        <w:rFonts w:ascii="Courier New" w:hAnsi="Courier New" w:hint="default"/>
        <w:sz w:val="20"/>
      </w:rPr>
    </w:lvl>
    <w:lvl w:ilvl="2" w:tentative="1">
      <w:start w:val="1"/>
      <w:numFmt w:val="bullet"/>
      <w:lvlText w:val=""/>
      <w:lvlJc w:val="left"/>
      <w:pPr>
        <w:tabs>
          <w:tab w:val="num" w:pos="2853"/>
        </w:tabs>
        <w:ind w:left="2853" w:hanging="360"/>
      </w:pPr>
      <w:rPr>
        <w:rFonts w:ascii="Wingdings" w:hAnsi="Wingdings" w:hint="default"/>
        <w:sz w:val="20"/>
      </w:rPr>
    </w:lvl>
    <w:lvl w:ilvl="3" w:tentative="1">
      <w:start w:val="1"/>
      <w:numFmt w:val="bullet"/>
      <w:lvlText w:val=""/>
      <w:lvlJc w:val="left"/>
      <w:pPr>
        <w:tabs>
          <w:tab w:val="num" w:pos="3573"/>
        </w:tabs>
        <w:ind w:left="3573" w:hanging="360"/>
      </w:pPr>
      <w:rPr>
        <w:rFonts w:ascii="Wingdings" w:hAnsi="Wingdings" w:hint="default"/>
        <w:sz w:val="20"/>
      </w:rPr>
    </w:lvl>
    <w:lvl w:ilvl="4" w:tentative="1">
      <w:start w:val="1"/>
      <w:numFmt w:val="bullet"/>
      <w:lvlText w:val=""/>
      <w:lvlJc w:val="left"/>
      <w:pPr>
        <w:tabs>
          <w:tab w:val="num" w:pos="4293"/>
        </w:tabs>
        <w:ind w:left="4293" w:hanging="360"/>
      </w:pPr>
      <w:rPr>
        <w:rFonts w:ascii="Wingdings" w:hAnsi="Wingdings" w:hint="default"/>
        <w:sz w:val="20"/>
      </w:rPr>
    </w:lvl>
    <w:lvl w:ilvl="5" w:tentative="1">
      <w:start w:val="1"/>
      <w:numFmt w:val="bullet"/>
      <w:lvlText w:val=""/>
      <w:lvlJc w:val="left"/>
      <w:pPr>
        <w:tabs>
          <w:tab w:val="num" w:pos="5013"/>
        </w:tabs>
        <w:ind w:left="5013" w:hanging="360"/>
      </w:pPr>
      <w:rPr>
        <w:rFonts w:ascii="Wingdings" w:hAnsi="Wingdings" w:hint="default"/>
        <w:sz w:val="20"/>
      </w:rPr>
    </w:lvl>
    <w:lvl w:ilvl="6" w:tentative="1">
      <w:start w:val="1"/>
      <w:numFmt w:val="bullet"/>
      <w:lvlText w:val=""/>
      <w:lvlJc w:val="left"/>
      <w:pPr>
        <w:tabs>
          <w:tab w:val="num" w:pos="5733"/>
        </w:tabs>
        <w:ind w:left="5733" w:hanging="360"/>
      </w:pPr>
      <w:rPr>
        <w:rFonts w:ascii="Wingdings" w:hAnsi="Wingdings" w:hint="default"/>
        <w:sz w:val="20"/>
      </w:rPr>
    </w:lvl>
    <w:lvl w:ilvl="7" w:tentative="1">
      <w:start w:val="1"/>
      <w:numFmt w:val="bullet"/>
      <w:lvlText w:val=""/>
      <w:lvlJc w:val="left"/>
      <w:pPr>
        <w:tabs>
          <w:tab w:val="num" w:pos="6453"/>
        </w:tabs>
        <w:ind w:left="6453" w:hanging="360"/>
      </w:pPr>
      <w:rPr>
        <w:rFonts w:ascii="Wingdings" w:hAnsi="Wingdings" w:hint="default"/>
        <w:sz w:val="20"/>
      </w:rPr>
    </w:lvl>
    <w:lvl w:ilvl="8" w:tentative="1">
      <w:start w:val="1"/>
      <w:numFmt w:val="bullet"/>
      <w:lvlText w:val=""/>
      <w:lvlJc w:val="left"/>
      <w:pPr>
        <w:tabs>
          <w:tab w:val="num" w:pos="7173"/>
        </w:tabs>
        <w:ind w:left="7173" w:hanging="360"/>
      </w:pPr>
      <w:rPr>
        <w:rFonts w:ascii="Wingdings" w:hAnsi="Wingdings" w:hint="default"/>
        <w:sz w:val="20"/>
      </w:rPr>
    </w:lvl>
  </w:abstractNum>
  <w:abstractNum w:abstractNumId="26">
    <w:nsid w:val="4EEC6E19"/>
    <w:multiLevelType w:val="multilevel"/>
    <w:tmpl w:val="5D6EC640"/>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4B241D0"/>
    <w:multiLevelType w:val="hybridMultilevel"/>
    <w:tmpl w:val="60480684"/>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9">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BF97105"/>
    <w:multiLevelType w:val="multilevel"/>
    <w:tmpl w:val="E9FAA694"/>
    <w:lvl w:ilvl="0">
      <w:start w:val="2"/>
      <w:numFmt w:val="decimal"/>
      <w:lvlText w:val="%1."/>
      <w:lvlJc w:val="left"/>
      <w:pPr>
        <w:tabs>
          <w:tab w:val="num" w:pos="360"/>
        </w:tabs>
        <w:ind w:left="360" w:hanging="360"/>
      </w:pPr>
      <w:rPr>
        <w:rFonts w:ascii="Palatino Linotype" w:hAnsi="Palatino Linotype" w:hint="default"/>
        <w:b/>
        <w:i w:val="0"/>
      </w:rPr>
    </w:lvl>
    <w:lvl w:ilvl="1">
      <w:start w:val="1"/>
      <w:numFmt w:val="decimal"/>
      <w:lvlText w:val="%1.%2."/>
      <w:lvlJc w:val="left"/>
      <w:pPr>
        <w:tabs>
          <w:tab w:val="num" w:pos="792"/>
        </w:tabs>
        <w:ind w:left="79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6D8675CD"/>
    <w:multiLevelType w:val="multilevel"/>
    <w:tmpl w:val="DC66C6C6"/>
    <w:lvl w:ilvl="0">
      <w:start w:val="2"/>
      <w:numFmt w:val="decimal"/>
      <w:lvlText w:val="%1."/>
      <w:lvlJc w:val="left"/>
      <w:pPr>
        <w:tabs>
          <w:tab w:val="num" w:pos="360"/>
        </w:tabs>
        <w:ind w:left="360" w:hanging="360"/>
      </w:pPr>
      <w:rPr>
        <w:rFonts w:cs="MingLiU"/>
        <w:b/>
        <w:i w:val="0"/>
        <w:color w:val="000000"/>
      </w:rPr>
    </w:lvl>
    <w:lvl w:ilvl="1">
      <w:start w:val="1"/>
      <w:numFmt w:val="decimal"/>
      <w:suff w:val="space"/>
      <w:lvlText w:val="%1.%2."/>
      <w:lvlJc w:val="left"/>
      <w:pPr>
        <w:ind w:left="792" w:hanging="432"/>
      </w:pPr>
      <w:rPr>
        <w:rFonts w:cs="MingLiU"/>
        <w:b/>
        <w:i w:val="0"/>
        <w:color w:val="auto"/>
      </w:rPr>
    </w:lvl>
    <w:lvl w:ilvl="2">
      <w:start w:val="1"/>
      <w:numFmt w:val="decimal"/>
      <w:lvlText w:val="%1.%2.%3."/>
      <w:lvlJc w:val="left"/>
      <w:pPr>
        <w:tabs>
          <w:tab w:val="num" w:pos="1440"/>
        </w:tabs>
        <w:ind w:left="1225" w:hanging="505"/>
      </w:pPr>
      <w:rPr>
        <w:rFonts w:cs="MingLiU"/>
        <w:b/>
        <w:i w:val="0"/>
        <w:sz w:val="24"/>
        <w:szCs w:val="24"/>
      </w:rPr>
    </w:lvl>
    <w:lvl w:ilvl="3">
      <w:start w:val="1"/>
      <w:numFmt w:val="decimal"/>
      <w:lvlText w:val="%1.%2.%3.%4."/>
      <w:lvlJc w:val="left"/>
      <w:pPr>
        <w:tabs>
          <w:tab w:val="num" w:pos="1800"/>
        </w:tabs>
        <w:ind w:left="1728" w:hanging="648"/>
      </w:pPr>
      <w:rPr>
        <w:rFonts w:cs="MingLiU"/>
      </w:rPr>
    </w:lvl>
    <w:lvl w:ilvl="4">
      <w:start w:val="1"/>
      <w:numFmt w:val="decimal"/>
      <w:lvlText w:val="%1.%2.%3.%4.%5."/>
      <w:lvlJc w:val="left"/>
      <w:pPr>
        <w:tabs>
          <w:tab w:val="num" w:pos="2520"/>
        </w:tabs>
        <w:ind w:left="2232" w:hanging="792"/>
      </w:pPr>
      <w:rPr>
        <w:rFonts w:cs="MingLiU"/>
      </w:rPr>
    </w:lvl>
    <w:lvl w:ilvl="5">
      <w:start w:val="1"/>
      <w:numFmt w:val="decimal"/>
      <w:lvlText w:val="%1.%2.%3.%4.%5.%6."/>
      <w:lvlJc w:val="left"/>
      <w:pPr>
        <w:tabs>
          <w:tab w:val="num" w:pos="2880"/>
        </w:tabs>
        <w:ind w:left="2736" w:hanging="936"/>
      </w:pPr>
      <w:rPr>
        <w:rFonts w:cs="MingLiU"/>
      </w:rPr>
    </w:lvl>
    <w:lvl w:ilvl="6">
      <w:start w:val="1"/>
      <w:numFmt w:val="decimal"/>
      <w:lvlText w:val="%1.%2.%3.%4.%5.%6.%7."/>
      <w:lvlJc w:val="left"/>
      <w:pPr>
        <w:tabs>
          <w:tab w:val="num" w:pos="3600"/>
        </w:tabs>
        <w:ind w:left="3240" w:hanging="1080"/>
      </w:pPr>
      <w:rPr>
        <w:rFonts w:cs="MingLiU"/>
      </w:rPr>
    </w:lvl>
    <w:lvl w:ilvl="7">
      <w:start w:val="1"/>
      <w:numFmt w:val="decimal"/>
      <w:lvlText w:val="%1.%2.%3.%4.%5.%6.%7.%8."/>
      <w:lvlJc w:val="left"/>
      <w:pPr>
        <w:tabs>
          <w:tab w:val="num" w:pos="3960"/>
        </w:tabs>
        <w:ind w:left="3744" w:hanging="1224"/>
      </w:pPr>
      <w:rPr>
        <w:rFonts w:cs="MingLiU"/>
      </w:rPr>
    </w:lvl>
    <w:lvl w:ilvl="8">
      <w:start w:val="1"/>
      <w:numFmt w:val="decimal"/>
      <w:lvlText w:val="%1.%2.%3.%4.%5.%6.%7.%8.%9."/>
      <w:lvlJc w:val="left"/>
      <w:pPr>
        <w:tabs>
          <w:tab w:val="num" w:pos="4680"/>
        </w:tabs>
        <w:ind w:left="4320" w:hanging="1440"/>
      </w:pPr>
      <w:rPr>
        <w:rFonts w:cs="MingLiU"/>
      </w:rPr>
    </w:lvl>
  </w:abstractNum>
  <w:abstractNum w:abstractNumId="32">
    <w:nsid w:val="71DD6C69"/>
    <w:multiLevelType w:val="singleLevel"/>
    <w:tmpl w:val="7694911A"/>
    <w:lvl w:ilvl="0">
      <w:start w:val="1"/>
      <w:numFmt w:val="lowerLetter"/>
      <w:lvlText w:val="%1)"/>
      <w:lvlJc w:val="left"/>
      <w:pPr>
        <w:tabs>
          <w:tab w:val="num" w:pos="1065"/>
        </w:tabs>
        <w:ind w:left="1065" w:hanging="360"/>
      </w:pPr>
      <w:rPr>
        <w:rFonts w:hint="default"/>
      </w:rPr>
    </w:lvl>
  </w:abstractNum>
  <w:abstractNum w:abstractNumId="33">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47165BC"/>
    <w:multiLevelType w:val="multilevel"/>
    <w:tmpl w:val="130E7BCC"/>
    <w:lvl w:ilvl="0">
      <w:start w:val="1"/>
      <w:numFmt w:val="decimal"/>
      <w:lvlText w:val="%1."/>
      <w:lvlJc w:val="left"/>
      <w:pPr>
        <w:tabs>
          <w:tab w:val="num" w:pos="360"/>
        </w:tabs>
        <w:ind w:left="360" w:hanging="360"/>
      </w:pPr>
      <w:rPr>
        <w:rFonts w:ascii="Palatino Linotype" w:hAnsi="Palatino Linotype" w:hint="default"/>
        <w:b/>
        <w:i w:val="0"/>
      </w:rPr>
    </w:lvl>
    <w:lvl w:ilvl="1">
      <w:start w:val="1"/>
      <w:numFmt w:val="decimal"/>
      <w:lvlText w:val="%1.%2."/>
      <w:lvlJc w:val="left"/>
      <w:pPr>
        <w:tabs>
          <w:tab w:val="num" w:pos="792"/>
        </w:tabs>
        <w:ind w:left="79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6805CFD"/>
    <w:multiLevelType w:val="hybridMultilevel"/>
    <w:tmpl w:val="7E0AC0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C214E45"/>
    <w:multiLevelType w:val="multilevel"/>
    <w:tmpl w:val="6ADE20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ascii="Palatino Linotype" w:hAnsi="Palatino Linotype" w:hint="default"/>
        <w:b/>
        <w:i w:val="0"/>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num w:numId="1">
    <w:abstractNumId w:val="28"/>
  </w:num>
  <w:num w:numId="2">
    <w:abstractNumId w:val="13"/>
  </w:num>
  <w:num w:numId="3">
    <w:abstractNumId w:val="36"/>
  </w:num>
  <w:num w:numId="4">
    <w:abstractNumId w:val="18"/>
  </w:num>
  <w:num w:numId="5">
    <w:abstractNumId w:val="0"/>
  </w:num>
  <w:num w:numId="6">
    <w:abstractNumId w:val="1"/>
  </w:num>
  <w:num w:numId="7">
    <w:abstractNumId w:val="35"/>
  </w:num>
  <w:num w:numId="8">
    <w:abstractNumId w:val="16"/>
  </w:num>
  <w:num w:numId="9">
    <w:abstractNumId w:val="29"/>
  </w:num>
  <w:num w:numId="10">
    <w:abstractNumId w:val="27"/>
  </w:num>
  <w:num w:numId="11">
    <w:abstractNumId w:val="33"/>
  </w:num>
  <w:num w:numId="12">
    <w:abstractNumId w:val="11"/>
  </w:num>
  <w:num w:numId="13">
    <w:abstractNumId w:val="22"/>
  </w:num>
  <w:num w:numId="14">
    <w:abstractNumId w:val="15"/>
  </w:num>
  <w:num w:numId="15">
    <w:abstractNumId w:val="9"/>
  </w:num>
  <w:num w:numId="16">
    <w:abstractNumId w:val="10"/>
  </w:num>
  <w:num w:numId="17">
    <w:abstractNumId w:val="19"/>
  </w:num>
  <w:num w:numId="18">
    <w:abstractNumId w:val="23"/>
  </w:num>
  <w:num w:numId="19">
    <w:abstractNumId w:val="34"/>
  </w:num>
  <w:num w:numId="20">
    <w:abstractNumId w:val="30"/>
  </w:num>
  <w:num w:numId="21">
    <w:abstractNumId w:val="14"/>
  </w:num>
  <w:num w:numId="22">
    <w:abstractNumId w:val="8"/>
  </w:num>
  <w:num w:numId="23">
    <w:abstractNumId w:val="21"/>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1"/>
  </w:num>
  <w:num w:numId="27">
    <w:abstractNumId w:val="5"/>
  </w:num>
  <w:num w:numId="28">
    <w:abstractNumId w:val="7"/>
  </w:num>
  <w:num w:numId="29">
    <w:abstractNumId w:val="20"/>
  </w:num>
  <w:num w:numId="30">
    <w:abstractNumId w:val="26"/>
  </w:num>
  <w:num w:numId="31">
    <w:abstractNumId w:val="24"/>
  </w:num>
  <w:num w:numId="32">
    <w:abstractNumId w:val="6"/>
  </w:num>
  <w:num w:numId="33">
    <w:abstractNumId w:val="3"/>
  </w:num>
  <w:num w:numId="34">
    <w:abstractNumId w:val="25"/>
  </w:num>
  <w:num w:numId="35">
    <w:abstractNumId w:val="32"/>
  </w:num>
  <w:num w:numId="36">
    <w:abstractNumId w:val="4"/>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73B4"/>
    <w:rsid w:val="00010A32"/>
    <w:rsid w:val="00010E5A"/>
    <w:rsid w:val="000117D8"/>
    <w:rsid w:val="00011B8A"/>
    <w:rsid w:val="00013280"/>
    <w:rsid w:val="00013779"/>
    <w:rsid w:val="00023B2C"/>
    <w:rsid w:val="00025947"/>
    <w:rsid w:val="00031136"/>
    <w:rsid w:val="0003198B"/>
    <w:rsid w:val="0003210F"/>
    <w:rsid w:val="0003369B"/>
    <w:rsid w:val="00033B26"/>
    <w:rsid w:val="00034127"/>
    <w:rsid w:val="0003540D"/>
    <w:rsid w:val="000368CD"/>
    <w:rsid w:val="00037E3F"/>
    <w:rsid w:val="00044157"/>
    <w:rsid w:val="00050100"/>
    <w:rsid w:val="000520DF"/>
    <w:rsid w:val="00052425"/>
    <w:rsid w:val="000526D0"/>
    <w:rsid w:val="00056CA7"/>
    <w:rsid w:val="0006013C"/>
    <w:rsid w:val="0006737C"/>
    <w:rsid w:val="000702E0"/>
    <w:rsid w:val="00070365"/>
    <w:rsid w:val="00072FC2"/>
    <w:rsid w:val="000730D9"/>
    <w:rsid w:val="00073AC7"/>
    <w:rsid w:val="00073E55"/>
    <w:rsid w:val="000758EB"/>
    <w:rsid w:val="000760A1"/>
    <w:rsid w:val="0007639F"/>
    <w:rsid w:val="0007750E"/>
    <w:rsid w:val="00080452"/>
    <w:rsid w:val="0008253A"/>
    <w:rsid w:val="000837BD"/>
    <w:rsid w:val="0008663B"/>
    <w:rsid w:val="00086F73"/>
    <w:rsid w:val="000877F1"/>
    <w:rsid w:val="00092FC5"/>
    <w:rsid w:val="00093C99"/>
    <w:rsid w:val="0009402B"/>
    <w:rsid w:val="00097A30"/>
    <w:rsid w:val="000A084E"/>
    <w:rsid w:val="000A3C2F"/>
    <w:rsid w:val="000A4808"/>
    <w:rsid w:val="000A52C7"/>
    <w:rsid w:val="000B4151"/>
    <w:rsid w:val="000B494C"/>
    <w:rsid w:val="000B553B"/>
    <w:rsid w:val="000B718A"/>
    <w:rsid w:val="000B7A54"/>
    <w:rsid w:val="000C352D"/>
    <w:rsid w:val="000C3EBD"/>
    <w:rsid w:val="000C4D1E"/>
    <w:rsid w:val="000C6352"/>
    <w:rsid w:val="000C7D47"/>
    <w:rsid w:val="000D0E2C"/>
    <w:rsid w:val="000D1E3F"/>
    <w:rsid w:val="000D2D43"/>
    <w:rsid w:val="000D3D8A"/>
    <w:rsid w:val="000D5D1D"/>
    <w:rsid w:val="000D7FF7"/>
    <w:rsid w:val="000E0969"/>
    <w:rsid w:val="000E0F06"/>
    <w:rsid w:val="000E2913"/>
    <w:rsid w:val="000E2FF5"/>
    <w:rsid w:val="000E3623"/>
    <w:rsid w:val="000E3D60"/>
    <w:rsid w:val="000E3EB7"/>
    <w:rsid w:val="000E5769"/>
    <w:rsid w:val="000E7E36"/>
    <w:rsid w:val="000F13E2"/>
    <w:rsid w:val="000F2BD5"/>
    <w:rsid w:val="000F4140"/>
    <w:rsid w:val="000F4A82"/>
    <w:rsid w:val="000F64CE"/>
    <w:rsid w:val="00100236"/>
    <w:rsid w:val="001019CB"/>
    <w:rsid w:val="00107B3E"/>
    <w:rsid w:val="001105B4"/>
    <w:rsid w:val="00111FDC"/>
    <w:rsid w:val="001122EC"/>
    <w:rsid w:val="0012204D"/>
    <w:rsid w:val="00122A7A"/>
    <w:rsid w:val="001230D4"/>
    <w:rsid w:val="00124A11"/>
    <w:rsid w:val="0012524F"/>
    <w:rsid w:val="001261E7"/>
    <w:rsid w:val="00127870"/>
    <w:rsid w:val="001279CD"/>
    <w:rsid w:val="00127CF4"/>
    <w:rsid w:val="00130D88"/>
    <w:rsid w:val="001314A4"/>
    <w:rsid w:val="00131507"/>
    <w:rsid w:val="00132EB5"/>
    <w:rsid w:val="00133C33"/>
    <w:rsid w:val="001377A4"/>
    <w:rsid w:val="001423AE"/>
    <w:rsid w:val="00142BC6"/>
    <w:rsid w:val="00143B15"/>
    <w:rsid w:val="00143D16"/>
    <w:rsid w:val="001440DD"/>
    <w:rsid w:val="00145C56"/>
    <w:rsid w:val="00145DD9"/>
    <w:rsid w:val="00147E8A"/>
    <w:rsid w:val="00150C84"/>
    <w:rsid w:val="001529D8"/>
    <w:rsid w:val="00156020"/>
    <w:rsid w:val="00156654"/>
    <w:rsid w:val="00161466"/>
    <w:rsid w:val="00164758"/>
    <w:rsid w:val="00164D74"/>
    <w:rsid w:val="00164F04"/>
    <w:rsid w:val="00167064"/>
    <w:rsid w:val="00167A28"/>
    <w:rsid w:val="001710A0"/>
    <w:rsid w:val="00171D04"/>
    <w:rsid w:val="00171F7F"/>
    <w:rsid w:val="001723F2"/>
    <w:rsid w:val="00173549"/>
    <w:rsid w:val="00174312"/>
    <w:rsid w:val="00176F05"/>
    <w:rsid w:val="00181BF9"/>
    <w:rsid w:val="00182615"/>
    <w:rsid w:val="001829F3"/>
    <w:rsid w:val="00183840"/>
    <w:rsid w:val="00184898"/>
    <w:rsid w:val="00184AA5"/>
    <w:rsid w:val="00184AC1"/>
    <w:rsid w:val="00185E52"/>
    <w:rsid w:val="00186A22"/>
    <w:rsid w:val="0018769E"/>
    <w:rsid w:val="00187F3C"/>
    <w:rsid w:val="00193AF2"/>
    <w:rsid w:val="00194469"/>
    <w:rsid w:val="001A0A21"/>
    <w:rsid w:val="001A12B8"/>
    <w:rsid w:val="001A2BB6"/>
    <w:rsid w:val="001A3575"/>
    <w:rsid w:val="001A390A"/>
    <w:rsid w:val="001A4724"/>
    <w:rsid w:val="001A7411"/>
    <w:rsid w:val="001B0D5B"/>
    <w:rsid w:val="001B21D0"/>
    <w:rsid w:val="001B2947"/>
    <w:rsid w:val="001B5BBD"/>
    <w:rsid w:val="001B6576"/>
    <w:rsid w:val="001B7C50"/>
    <w:rsid w:val="001C4D5C"/>
    <w:rsid w:val="001C7087"/>
    <w:rsid w:val="001D05CD"/>
    <w:rsid w:val="001D467C"/>
    <w:rsid w:val="001D6F89"/>
    <w:rsid w:val="001D7E6E"/>
    <w:rsid w:val="001E3699"/>
    <w:rsid w:val="001E6D13"/>
    <w:rsid w:val="001E7A18"/>
    <w:rsid w:val="001F07C0"/>
    <w:rsid w:val="001F0FC6"/>
    <w:rsid w:val="001F1487"/>
    <w:rsid w:val="001F5082"/>
    <w:rsid w:val="00202489"/>
    <w:rsid w:val="00206908"/>
    <w:rsid w:val="00210537"/>
    <w:rsid w:val="002117A6"/>
    <w:rsid w:val="00211AEE"/>
    <w:rsid w:val="00212E5C"/>
    <w:rsid w:val="00212FB6"/>
    <w:rsid w:val="0021392B"/>
    <w:rsid w:val="00215320"/>
    <w:rsid w:val="002161B7"/>
    <w:rsid w:val="00216393"/>
    <w:rsid w:val="00221422"/>
    <w:rsid w:val="002223C7"/>
    <w:rsid w:val="00222D2D"/>
    <w:rsid w:val="00224E33"/>
    <w:rsid w:val="00230B72"/>
    <w:rsid w:val="00234CCE"/>
    <w:rsid w:val="002464FF"/>
    <w:rsid w:val="00246FD0"/>
    <w:rsid w:val="00253E1F"/>
    <w:rsid w:val="00256B07"/>
    <w:rsid w:val="00257E10"/>
    <w:rsid w:val="002623E1"/>
    <w:rsid w:val="00264ED9"/>
    <w:rsid w:val="0026514F"/>
    <w:rsid w:val="002652D8"/>
    <w:rsid w:val="0026648C"/>
    <w:rsid w:val="002717CE"/>
    <w:rsid w:val="00276435"/>
    <w:rsid w:val="0027671B"/>
    <w:rsid w:val="00276F6F"/>
    <w:rsid w:val="002812BB"/>
    <w:rsid w:val="002823E9"/>
    <w:rsid w:val="00285519"/>
    <w:rsid w:val="00290D53"/>
    <w:rsid w:val="002961BE"/>
    <w:rsid w:val="00296217"/>
    <w:rsid w:val="002A146D"/>
    <w:rsid w:val="002A3B08"/>
    <w:rsid w:val="002A47CD"/>
    <w:rsid w:val="002A5D91"/>
    <w:rsid w:val="002B0235"/>
    <w:rsid w:val="002B1539"/>
    <w:rsid w:val="002B4AF6"/>
    <w:rsid w:val="002B7FED"/>
    <w:rsid w:val="002C0147"/>
    <w:rsid w:val="002C2818"/>
    <w:rsid w:val="002C2EAE"/>
    <w:rsid w:val="002C45CE"/>
    <w:rsid w:val="002C6B6A"/>
    <w:rsid w:val="002C79CC"/>
    <w:rsid w:val="002D0EF7"/>
    <w:rsid w:val="002D0F18"/>
    <w:rsid w:val="002D2D27"/>
    <w:rsid w:val="002E11FB"/>
    <w:rsid w:val="002E1FD4"/>
    <w:rsid w:val="002E2B3A"/>
    <w:rsid w:val="002E6C7B"/>
    <w:rsid w:val="002E77BE"/>
    <w:rsid w:val="002F1433"/>
    <w:rsid w:val="002F7BD2"/>
    <w:rsid w:val="003016CD"/>
    <w:rsid w:val="00304ECC"/>
    <w:rsid w:val="00305641"/>
    <w:rsid w:val="00306926"/>
    <w:rsid w:val="00306E44"/>
    <w:rsid w:val="00307A72"/>
    <w:rsid w:val="00307C3B"/>
    <w:rsid w:val="003121D0"/>
    <w:rsid w:val="00315096"/>
    <w:rsid w:val="00315E26"/>
    <w:rsid w:val="00316DA3"/>
    <w:rsid w:val="003223ED"/>
    <w:rsid w:val="00323BBE"/>
    <w:rsid w:val="00324201"/>
    <w:rsid w:val="00330FB2"/>
    <w:rsid w:val="003346E9"/>
    <w:rsid w:val="0033553B"/>
    <w:rsid w:val="00341A1F"/>
    <w:rsid w:val="003441A6"/>
    <w:rsid w:val="003455B8"/>
    <w:rsid w:val="00345982"/>
    <w:rsid w:val="00345A95"/>
    <w:rsid w:val="00345CD8"/>
    <w:rsid w:val="00347409"/>
    <w:rsid w:val="00347628"/>
    <w:rsid w:val="00351933"/>
    <w:rsid w:val="003534D4"/>
    <w:rsid w:val="0035385D"/>
    <w:rsid w:val="003561C4"/>
    <w:rsid w:val="003662EF"/>
    <w:rsid w:val="0037545A"/>
    <w:rsid w:val="003765C6"/>
    <w:rsid w:val="0038061B"/>
    <w:rsid w:val="00382BF0"/>
    <w:rsid w:val="00382EF3"/>
    <w:rsid w:val="003837F4"/>
    <w:rsid w:val="00384474"/>
    <w:rsid w:val="00385008"/>
    <w:rsid w:val="003902CC"/>
    <w:rsid w:val="00391AEA"/>
    <w:rsid w:val="00392642"/>
    <w:rsid w:val="00394B91"/>
    <w:rsid w:val="00396FCC"/>
    <w:rsid w:val="003B6C61"/>
    <w:rsid w:val="003B6D62"/>
    <w:rsid w:val="003C057D"/>
    <w:rsid w:val="003D2BAC"/>
    <w:rsid w:val="003D6A32"/>
    <w:rsid w:val="003D70BE"/>
    <w:rsid w:val="003E2AB6"/>
    <w:rsid w:val="003E65C4"/>
    <w:rsid w:val="003F288D"/>
    <w:rsid w:val="003F2DE0"/>
    <w:rsid w:val="00403558"/>
    <w:rsid w:val="00403843"/>
    <w:rsid w:val="004068FF"/>
    <w:rsid w:val="004078A4"/>
    <w:rsid w:val="00407C88"/>
    <w:rsid w:val="004106C1"/>
    <w:rsid w:val="00410B94"/>
    <w:rsid w:val="00410E0E"/>
    <w:rsid w:val="004164A9"/>
    <w:rsid w:val="00416CE8"/>
    <w:rsid w:val="00422993"/>
    <w:rsid w:val="00427025"/>
    <w:rsid w:val="004271CE"/>
    <w:rsid w:val="00432C1E"/>
    <w:rsid w:val="004332A8"/>
    <w:rsid w:val="0044226C"/>
    <w:rsid w:val="004441B9"/>
    <w:rsid w:val="004453A2"/>
    <w:rsid w:val="0044786C"/>
    <w:rsid w:val="00447AFD"/>
    <w:rsid w:val="00455B56"/>
    <w:rsid w:val="004574D3"/>
    <w:rsid w:val="00460216"/>
    <w:rsid w:val="00461DC2"/>
    <w:rsid w:val="00461FF0"/>
    <w:rsid w:val="00472FA1"/>
    <w:rsid w:val="00475426"/>
    <w:rsid w:val="004754C7"/>
    <w:rsid w:val="00475551"/>
    <w:rsid w:val="004770F7"/>
    <w:rsid w:val="00487FD0"/>
    <w:rsid w:val="00491F7A"/>
    <w:rsid w:val="00494057"/>
    <w:rsid w:val="00495ABE"/>
    <w:rsid w:val="00497544"/>
    <w:rsid w:val="004A0A78"/>
    <w:rsid w:val="004A1E23"/>
    <w:rsid w:val="004A4FED"/>
    <w:rsid w:val="004B1D68"/>
    <w:rsid w:val="004B26CE"/>
    <w:rsid w:val="004B5A05"/>
    <w:rsid w:val="004C0822"/>
    <w:rsid w:val="004C1A9A"/>
    <w:rsid w:val="004C4661"/>
    <w:rsid w:val="004C5364"/>
    <w:rsid w:val="004C5C03"/>
    <w:rsid w:val="004C7BB4"/>
    <w:rsid w:val="004D1A86"/>
    <w:rsid w:val="004D46D4"/>
    <w:rsid w:val="004D698B"/>
    <w:rsid w:val="004D7A50"/>
    <w:rsid w:val="004E371A"/>
    <w:rsid w:val="004E53B5"/>
    <w:rsid w:val="004E63F9"/>
    <w:rsid w:val="004E6522"/>
    <w:rsid w:val="004F0859"/>
    <w:rsid w:val="004F1DFE"/>
    <w:rsid w:val="004F4C5A"/>
    <w:rsid w:val="004F5E80"/>
    <w:rsid w:val="004F6609"/>
    <w:rsid w:val="004F6686"/>
    <w:rsid w:val="004F6E8F"/>
    <w:rsid w:val="004F76B1"/>
    <w:rsid w:val="00507DD2"/>
    <w:rsid w:val="00511563"/>
    <w:rsid w:val="00512045"/>
    <w:rsid w:val="00512495"/>
    <w:rsid w:val="00512FA5"/>
    <w:rsid w:val="00515402"/>
    <w:rsid w:val="00515876"/>
    <w:rsid w:val="005171D1"/>
    <w:rsid w:val="0052467E"/>
    <w:rsid w:val="00524F56"/>
    <w:rsid w:val="0052677D"/>
    <w:rsid w:val="00537ABF"/>
    <w:rsid w:val="005500F8"/>
    <w:rsid w:val="00555207"/>
    <w:rsid w:val="00556403"/>
    <w:rsid w:val="005564F0"/>
    <w:rsid w:val="00556584"/>
    <w:rsid w:val="00557D27"/>
    <w:rsid w:val="0056066F"/>
    <w:rsid w:val="005607DA"/>
    <w:rsid w:val="00563472"/>
    <w:rsid w:val="00563684"/>
    <w:rsid w:val="00567175"/>
    <w:rsid w:val="005676F2"/>
    <w:rsid w:val="00567E8A"/>
    <w:rsid w:val="005730B4"/>
    <w:rsid w:val="00576EE5"/>
    <w:rsid w:val="005813A2"/>
    <w:rsid w:val="00581FE2"/>
    <w:rsid w:val="005841A2"/>
    <w:rsid w:val="0058673B"/>
    <w:rsid w:val="00586A61"/>
    <w:rsid w:val="00590BFD"/>
    <w:rsid w:val="0059606A"/>
    <w:rsid w:val="00596122"/>
    <w:rsid w:val="005A3B5B"/>
    <w:rsid w:val="005A4E8C"/>
    <w:rsid w:val="005B3DF6"/>
    <w:rsid w:val="005C1BC1"/>
    <w:rsid w:val="005C3557"/>
    <w:rsid w:val="005C64A9"/>
    <w:rsid w:val="005C7182"/>
    <w:rsid w:val="005C7ECE"/>
    <w:rsid w:val="005D2FB3"/>
    <w:rsid w:val="005D40C5"/>
    <w:rsid w:val="005D4730"/>
    <w:rsid w:val="005D74E8"/>
    <w:rsid w:val="005D74FF"/>
    <w:rsid w:val="005E021C"/>
    <w:rsid w:val="005E0D59"/>
    <w:rsid w:val="005E2282"/>
    <w:rsid w:val="005E22B3"/>
    <w:rsid w:val="005E66DD"/>
    <w:rsid w:val="005E69CA"/>
    <w:rsid w:val="005F1890"/>
    <w:rsid w:val="005F4891"/>
    <w:rsid w:val="005F53F7"/>
    <w:rsid w:val="005F707E"/>
    <w:rsid w:val="0060085F"/>
    <w:rsid w:val="00603768"/>
    <w:rsid w:val="0060380A"/>
    <w:rsid w:val="00606697"/>
    <w:rsid w:val="00606721"/>
    <w:rsid w:val="006119B2"/>
    <w:rsid w:val="00613313"/>
    <w:rsid w:val="00614342"/>
    <w:rsid w:val="00614687"/>
    <w:rsid w:val="00620549"/>
    <w:rsid w:val="00623CCC"/>
    <w:rsid w:val="006247DF"/>
    <w:rsid w:val="00625731"/>
    <w:rsid w:val="00631E5D"/>
    <w:rsid w:val="00636981"/>
    <w:rsid w:val="00641E8B"/>
    <w:rsid w:val="006422BC"/>
    <w:rsid w:val="00642385"/>
    <w:rsid w:val="0064462E"/>
    <w:rsid w:val="00652BC5"/>
    <w:rsid w:val="00660DCF"/>
    <w:rsid w:val="00661443"/>
    <w:rsid w:val="0066353D"/>
    <w:rsid w:val="0066520C"/>
    <w:rsid w:val="00667AE7"/>
    <w:rsid w:val="0067015E"/>
    <w:rsid w:val="00670675"/>
    <w:rsid w:val="006722BF"/>
    <w:rsid w:val="00674CFE"/>
    <w:rsid w:val="006750C8"/>
    <w:rsid w:val="006765E2"/>
    <w:rsid w:val="00677E04"/>
    <w:rsid w:val="00680246"/>
    <w:rsid w:val="00680B93"/>
    <w:rsid w:val="00684168"/>
    <w:rsid w:val="00684ACF"/>
    <w:rsid w:val="006864BF"/>
    <w:rsid w:val="00687466"/>
    <w:rsid w:val="00687495"/>
    <w:rsid w:val="00687988"/>
    <w:rsid w:val="006948E0"/>
    <w:rsid w:val="00695508"/>
    <w:rsid w:val="006962A4"/>
    <w:rsid w:val="0069764B"/>
    <w:rsid w:val="006A4086"/>
    <w:rsid w:val="006A6330"/>
    <w:rsid w:val="006B0708"/>
    <w:rsid w:val="006B1ED1"/>
    <w:rsid w:val="006B4318"/>
    <w:rsid w:val="006B47E2"/>
    <w:rsid w:val="006B497A"/>
    <w:rsid w:val="006B54B3"/>
    <w:rsid w:val="006B5E0D"/>
    <w:rsid w:val="006B6C64"/>
    <w:rsid w:val="006C23E0"/>
    <w:rsid w:val="006C2759"/>
    <w:rsid w:val="006C2E67"/>
    <w:rsid w:val="006C4238"/>
    <w:rsid w:val="006C505F"/>
    <w:rsid w:val="006C53A0"/>
    <w:rsid w:val="006C6368"/>
    <w:rsid w:val="006D0C76"/>
    <w:rsid w:val="006D1A33"/>
    <w:rsid w:val="006D22DD"/>
    <w:rsid w:val="006D4AE8"/>
    <w:rsid w:val="006D6B16"/>
    <w:rsid w:val="006D6E91"/>
    <w:rsid w:val="006E2150"/>
    <w:rsid w:val="006E2E57"/>
    <w:rsid w:val="006E4896"/>
    <w:rsid w:val="006E620D"/>
    <w:rsid w:val="006F0858"/>
    <w:rsid w:val="006F2DEC"/>
    <w:rsid w:val="006F4F34"/>
    <w:rsid w:val="00700391"/>
    <w:rsid w:val="00701B1E"/>
    <w:rsid w:val="00702FAD"/>
    <w:rsid w:val="00705ABA"/>
    <w:rsid w:val="00710473"/>
    <w:rsid w:val="007122CF"/>
    <w:rsid w:val="007127AB"/>
    <w:rsid w:val="00712B2F"/>
    <w:rsid w:val="00713BD3"/>
    <w:rsid w:val="00716D14"/>
    <w:rsid w:val="00717E8F"/>
    <w:rsid w:val="007203DD"/>
    <w:rsid w:val="00723B4E"/>
    <w:rsid w:val="00724633"/>
    <w:rsid w:val="00724EF4"/>
    <w:rsid w:val="00725DE6"/>
    <w:rsid w:val="00726D74"/>
    <w:rsid w:val="007272A7"/>
    <w:rsid w:val="0073082F"/>
    <w:rsid w:val="0073434A"/>
    <w:rsid w:val="00735A65"/>
    <w:rsid w:val="00740112"/>
    <w:rsid w:val="00744609"/>
    <w:rsid w:val="00744793"/>
    <w:rsid w:val="0074524C"/>
    <w:rsid w:val="0075073E"/>
    <w:rsid w:val="00752990"/>
    <w:rsid w:val="0075566B"/>
    <w:rsid w:val="007570C6"/>
    <w:rsid w:val="00760D1B"/>
    <w:rsid w:val="00762436"/>
    <w:rsid w:val="007626AB"/>
    <w:rsid w:val="00762DF7"/>
    <w:rsid w:val="00766A2C"/>
    <w:rsid w:val="0077075A"/>
    <w:rsid w:val="0077124F"/>
    <w:rsid w:val="00772242"/>
    <w:rsid w:val="007759C7"/>
    <w:rsid w:val="00776AAD"/>
    <w:rsid w:val="00776BB4"/>
    <w:rsid w:val="00780A79"/>
    <w:rsid w:val="00783621"/>
    <w:rsid w:val="00783682"/>
    <w:rsid w:val="00783776"/>
    <w:rsid w:val="007865B7"/>
    <w:rsid w:val="00786B8D"/>
    <w:rsid w:val="00787321"/>
    <w:rsid w:val="00795430"/>
    <w:rsid w:val="00796E22"/>
    <w:rsid w:val="007A1199"/>
    <w:rsid w:val="007A2392"/>
    <w:rsid w:val="007A286E"/>
    <w:rsid w:val="007A377B"/>
    <w:rsid w:val="007A7EA0"/>
    <w:rsid w:val="007B024A"/>
    <w:rsid w:val="007B131B"/>
    <w:rsid w:val="007B1844"/>
    <w:rsid w:val="007B2F9D"/>
    <w:rsid w:val="007B4D47"/>
    <w:rsid w:val="007B552F"/>
    <w:rsid w:val="007C40BE"/>
    <w:rsid w:val="007C734C"/>
    <w:rsid w:val="007C762D"/>
    <w:rsid w:val="007D12BE"/>
    <w:rsid w:val="007D5F16"/>
    <w:rsid w:val="007E144A"/>
    <w:rsid w:val="007E2CD1"/>
    <w:rsid w:val="007E3DF8"/>
    <w:rsid w:val="007E4928"/>
    <w:rsid w:val="007E4F33"/>
    <w:rsid w:val="007E5E07"/>
    <w:rsid w:val="007F034A"/>
    <w:rsid w:val="007F2BA3"/>
    <w:rsid w:val="007F3824"/>
    <w:rsid w:val="007F3B04"/>
    <w:rsid w:val="007F3CF8"/>
    <w:rsid w:val="007F630E"/>
    <w:rsid w:val="007F6640"/>
    <w:rsid w:val="008002B0"/>
    <w:rsid w:val="00800AC2"/>
    <w:rsid w:val="0080183B"/>
    <w:rsid w:val="00804DB9"/>
    <w:rsid w:val="00805313"/>
    <w:rsid w:val="0080621B"/>
    <w:rsid w:val="00806A57"/>
    <w:rsid w:val="00807DFA"/>
    <w:rsid w:val="0081154B"/>
    <w:rsid w:val="00817D48"/>
    <w:rsid w:val="00820404"/>
    <w:rsid w:val="00822D18"/>
    <w:rsid w:val="00824216"/>
    <w:rsid w:val="008257DF"/>
    <w:rsid w:val="00830A3E"/>
    <w:rsid w:val="0083120B"/>
    <w:rsid w:val="00831B40"/>
    <w:rsid w:val="008334EE"/>
    <w:rsid w:val="00835DE1"/>
    <w:rsid w:val="00836C26"/>
    <w:rsid w:val="008370C4"/>
    <w:rsid w:val="00841724"/>
    <w:rsid w:val="00844273"/>
    <w:rsid w:val="00844A2F"/>
    <w:rsid w:val="008450A4"/>
    <w:rsid w:val="008457DF"/>
    <w:rsid w:val="008458C7"/>
    <w:rsid w:val="00847237"/>
    <w:rsid w:val="00851AFB"/>
    <w:rsid w:val="00852EF6"/>
    <w:rsid w:val="00854490"/>
    <w:rsid w:val="008568B7"/>
    <w:rsid w:val="00860204"/>
    <w:rsid w:val="00861AD5"/>
    <w:rsid w:val="008633C2"/>
    <w:rsid w:val="00863E55"/>
    <w:rsid w:val="0086434A"/>
    <w:rsid w:val="00864BEE"/>
    <w:rsid w:val="00866969"/>
    <w:rsid w:val="008674D3"/>
    <w:rsid w:val="00867A22"/>
    <w:rsid w:val="008716A1"/>
    <w:rsid w:val="00875DC6"/>
    <w:rsid w:val="00876704"/>
    <w:rsid w:val="00877313"/>
    <w:rsid w:val="00882D42"/>
    <w:rsid w:val="0088585E"/>
    <w:rsid w:val="008910F9"/>
    <w:rsid w:val="008946B8"/>
    <w:rsid w:val="008958FA"/>
    <w:rsid w:val="00895FA7"/>
    <w:rsid w:val="008A362A"/>
    <w:rsid w:val="008A3FAC"/>
    <w:rsid w:val="008A4A5B"/>
    <w:rsid w:val="008A7A7B"/>
    <w:rsid w:val="008B00C8"/>
    <w:rsid w:val="008B05DB"/>
    <w:rsid w:val="008B2433"/>
    <w:rsid w:val="008B261C"/>
    <w:rsid w:val="008B400E"/>
    <w:rsid w:val="008B473C"/>
    <w:rsid w:val="008B47DA"/>
    <w:rsid w:val="008B6E1E"/>
    <w:rsid w:val="008B76F7"/>
    <w:rsid w:val="008C1242"/>
    <w:rsid w:val="008D2C61"/>
    <w:rsid w:val="008D3895"/>
    <w:rsid w:val="008D4BE8"/>
    <w:rsid w:val="008D4D5D"/>
    <w:rsid w:val="008E0A7D"/>
    <w:rsid w:val="008E0A80"/>
    <w:rsid w:val="008E235E"/>
    <w:rsid w:val="008E3D14"/>
    <w:rsid w:val="008F0B6E"/>
    <w:rsid w:val="008F0FC5"/>
    <w:rsid w:val="008F2B7A"/>
    <w:rsid w:val="008F48D1"/>
    <w:rsid w:val="008F5FDE"/>
    <w:rsid w:val="008F719D"/>
    <w:rsid w:val="008F7CC2"/>
    <w:rsid w:val="0090011A"/>
    <w:rsid w:val="009012EC"/>
    <w:rsid w:val="00901372"/>
    <w:rsid w:val="00903289"/>
    <w:rsid w:val="00903B67"/>
    <w:rsid w:val="00906B80"/>
    <w:rsid w:val="00910864"/>
    <w:rsid w:val="00911268"/>
    <w:rsid w:val="00914E14"/>
    <w:rsid w:val="00915378"/>
    <w:rsid w:val="00915FAA"/>
    <w:rsid w:val="009169B2"/>
    <w:rsid w:val="00921A3F"/>
    <w:rsid w:val="00933878"/>
    <w:rsid w:val="009401E5"/>
    <w:rsid w:val="00942846"/>
    <w:rsid w:val="009460B3"/>
    <w:rsid w:val="0095115E"/>
    <w:rsid w:val="00954199"/>
    <w:rsid w:val="0095549B"/>
    <w:rsid w:val="0096108E"/>
    <w:rsid w:val="00966750"/>
    <w:rsid w:val="00966B3B"/>
    <w:rsid w:val="009674A5"/>
    <w:rsid w:val="00967730"/>
    <w:rsid w:val="0097057A"/>
    <w:rsid w:val="0098022C"/>
    <w:rsid w:val="0098048C"/>
    <w:rsid w:val="00982A1F"/>
    <w:rsid w:val="00986381"/>
    <w:rsid w:val="009868DB"/>
    <w:rsid w:val="00991166"/>
    <w:rsid w:val="00994041"/>
    <w:rsid w:val="00994124"/>
    <w:rsid w:val="00997A30"/>
    <w:rsid w:val="009A23BF"/>
    <w:rsid w:val="009A4661"/>
    <w:rsid w:val="009A4F68"/>
    <w:rsid w:val="009A4FA1"/>
    <w:rsid w:val="009A5767"/>
    <w:rsid w:val="009A74DA"/>
    <w:rsid w:val="009B4EFA"/>
    <w:rsid w:val="009C35B9"/>
    <w:rsid w:val="009C37E9"/>
    <w:rsid w:val="009C380E"/>
    <w:rsid w:val="009C4733"/>
    <w:rsid w:val="009C70FB"/>
    <w:rsid w:val="009D0F13"/>
    <w:rsid w:val="009D387E"/>
    <w:rsid w:val="009D480A"/>
    <w:rsid w:val="009D4D43"/>
    <w:rsid w:val="009D6E8B"/>
    <w:rsid w:val="009E398C"/>
    <w:rsid w:val="009E6F89"/>
    <w:rsid w:val="009F0A1A"/>
    <w:rsid w:val="009F2A1A"/>
    <w:rsid w:val="00A00E55"/>
    <w:rsid w:val="00A05995"/>
    <w:rsid w:val="00A0729A"/>
    <w:rsid w:val="00A1045B"/>
    <w:rsid w:val="00A1446E"/>
    <w:rsid w:val="00A16E31"/>
    <w:rsid w:val="00A17423"/>
    <w:rsid w:val="00A17CD2"/>
    <w:rsid w:val="00A22030"/>
    <w:rsid w:val="00A22ED4"/>
    <w:rsid w:val="00A22F46"/>
    <w:rsid w:val="00A24342"/>
    <w:rsid w:val="00A253A1"/>
    <w:rsid w:val="00A25D7A"/>
    <w:rsid w:val="00A3611E"/>
    <w:rsid w:val="00A436B0"/>
    <w:rsid w:val="00A451CA"/>
    <w:rsid w:val="00A453D1"/>
    <w:rsid w:val="00A45D04"/>
    <w:rsid w:val="00A47AFA"/>
    <w:rsid w:val="00A509B3"/>
    <w:rsid w:val="00A539CA"/>
    <w:rsid w:val="00A54875"/>
    <w:rsid w:val="00A54956"/>
    <w:rsid w:val="00A55664"/>
    <w:rsid w:val="00A55A36"/>
    <w:rsid w:val="00A55B8C"/>
    <w:rsid w:val="00A57800"/>
    <w:rsid w:val="00A60170"/>
    <w:rsid w:val="00A63108"/>
    <w:rsid w:val="00A65CF1"/>
    <w:rsid w:val="00A6784E"/>
    <w:rsid w:val="00A67D57"/>
    <w:rsid w:val="00A70189"/>
    <w:rsid w:val="00A71C4A"/>
    <w:rsid w:val="00A72886"/>
    <w:rsid w:val="00A7418E"/>
    <w:rsid w:val="00A765B4"/>
    <w:rsid w:val="00A80BCD"/>
    <w:rsid w:val="00A8105D"/>
    <w:rsid w:val="00A848DF"/>
    <w:rsid w:val="00A9076D"/>
    <w:rsid w:val="00A90E42"/>
    <w:rsid w:val="00A9311F"/>
    <w:rsid w:val="00A96998"/>
    <w:rsid w:val="00AA0B88"/>
    <w:rsid w:val="00AA6330"/>
    <w:rsid w:val="00AB1C4A"/>
    <w:rsid w:val="00AB353C"/>
    <w:rsid w:val="00AB3C7D"/>
    <w:rsid w:val="00AC33A5"/>
    <w:rsid w:val="00AC423D"/>
    <w:rsid w:val="00AC56AA"/>
    <w:rsid w:val="00AC7D1C"/>
    <w:rsid w:val="00AC7F06"/>
    <w:rsid w:val="00AD1650"/>
    <w:rsid w:val="00AD1BBB"/>
    <w:rsid w:val="00AD2B77"/>
    <w:rsid w:val="00AD3C15"/>
    <w:rsid w:val="00AE0B8B"/>
    <w:rsid w:val="00AE3B90"/>
    <w:rsid w:val="00AE498C"/>
    <w:rsid w:val="00AE52D0"/>
    <w:rsid w:val="00AE5F8C"/>
    <w:rsid w:val="00AE63BF"/>
    <w:rsid w:val="00AF0064"/>
    <w:rsid w:val="00AF1E2B"/>
    <w:rsid w:val="00AF4272"/>
    <w:rsid w:val="00AF608B"/>
    <w:rsid w:val="00AF72AB"/>
    <w:rsid w:val="00B04416"/>
    <w:rsid w:val="00B07107"/>
    <w:rsid w:val="00B0794C"/>
    <w:rsid w:val="00B10E84"/>
    <w:rsid w:val="00B11A59"/>
    <w:rsid w:val="00B11DD1"/>
    <w:rsid w:val="00B13624"/>
    <w:rsid w:val="00B13896"/>
    <w:rsid w:val="00B1614D"/>
    <w:rsid w:val="00B16372"/>
    <w:rsid w:val="00B17A42"/>
    <w:rsid w:val="00B210D9"/>
    <w:rsid w:val="00B26FF0"/>
    <w:rsid w:val="00B37322"/>
    <w:rsid w:val="00B37821"/>
    <w:rsid w:val="00B4418B"/>
    <w:rsid w:val="00B453BE"/>
    <w:rsid w:val="00B458C5"/>
    <w:rsid w:val="00B52640"/>
    <w:rsid w:val="00B52760"/>
    <w:rsid w:val="00B531D3"/>
    <w:rsid w:val="00B57939"/>
    <w:rsid w:val="00B6425E"/>
    <w:rsid w:val="00B64D83"/>
    <w:rsid w:val="00B668A3"/>
    <w:rsid w:val="00B66F23"/>
    <w:rsid w:val="00B7161D"/>
    <w:rsid w:val="00B72569"/>
    <w:rsid w:val="00B728F6"/>
    <w:rsid w:val="00B72A75"/>
    <w:rsid w:val="00B7523B"/>
    <w:rsid w:val="00B7523C"/>
    <w:rsid w:val="00B75C18"/>
    <w:rsid w:val="00B80E99"/>
    <w:rsid w:val="00B80EF2"/>
    <w:rsid w:val="00B80F12"/>
    <w:rsid w:val="00B81F22"/>
    <w:rsid w:val="00B903EE"/>
    <w:rsid w:val="00B92CAB"/>
    <w:rsid w:val="00BA0489"/>
    <w:rsid w:val="00BA5018"/>
    <w:rsid w:val="00BB59F6"/>
    <w:rsid w:val="00BB6688"/>
    <w:rsid w:val="00BB7ED8"/>
    <w:rsid w:val="00BC031B"/>
    <w:rsid w:val="00BD1AF1"/>
    <w:rsid w:val="00BD2372"/>
    <w:rsid w:val="00BD3B86"/>
    <w:rsid w:val="00BD60A3"/>
    <w:rsid w:val="00BE04B2"/>
    <w:rsid w:val="00BE1D90"/>
    <w:rsid w:val="00BE3267"/>
    <w:rsid w:val="00BE499E"/>
    <w:rsid w:val="00BE4F1D"/>
    <w:rsid w:val="00BE620C"/>
    <w:rsid w:val="00BE6789"/>
    <w:rsid w:val="00BE7A56"/>
    <w:rsid w:val="00BE7DDC"/>
    <w:rsid w:val="00BF0652"/>
    <w:rsid w:val="00BF32E7"/>
    <w:rsid w:val="00BF41CA"/>
    <w:rsid w:val="00BF7633"/>
    <w:rsid w:val="00BF7779"/>
    <w:rsid w:val="00C00A8F"/>
    <w:rsid w:val="00C022A5"/>
    <w:rsid w:val="00C04E0D"/>
    <w:rsid w:val="00C05BCA"/>
    <w:rsid w:val="00C05CE6"/>
    <w:rsid w:val="00C13BAB"/>
    <w:rsid w:val="00C13BD3"/>
    <w:rsid w:val="00C174A4"/>
    <w:rsid w:val="00C17A6F"/>
    <w:rsid w:val="00C17CAF"/>
    <w:rsid w:val="00C17D6E"/>
    <w:rsid w:val="00C20575"/>
    <w:rsid w:val="00C2071D"/>
    <w:rsid w:val="00C2188D"/>
    <w:rsid w:val="00C21FBC"/>
    <w:rsid w:val="00C224A1"/>
    <w:rsid w:val="00C23C5E"/>
    <w:rsid w:val="00C25644"/>
    <w:rsid w:val="00C257C9"/>
    <w:rsid w:val="00C274B3"/>
    <w:rsid w:val="00C31040"/>
    <w:rsid w:val="00C32E0B"/>
    <w:rsid w:val="00C34A5F"/>
    <w:rsid w:val="00C363B2"/>
    <w:rsid w:val="00C40E7B"/>
    <w:rsid w:val="00C415FA"/>
    <w:rsid w:val="00C4300A"/>
    <w:rsid w:val="00C436DC"/>
    <w:rsid w:val="00C44CE9"/>
    <w:rsid w:val="00C46546"/>
    <w:rsid w:val="00C500E7"/>
    <w:rsid w:val="00C53966"/>
    <w:rsid w:val="00C54502"/>
    <w:rsid w:val="00C562F2"/>
    <w:rsid w:val="00C571D6"/>
    <w:rsid w:val="00C62F39"/>
    <w:rsid w:val="00C66094"/>
    <w:rsid w:val="00C66BF9"/>
    <w:rsid w:val="00C74AF2"/>
    <w:rsid w:val="00C76A87"/>
    <w:rsid w:val="00C77841"/>
    <w:rsid w:val="00C80327"/>
    <w:rsid w:val="00C80D2A"/>
    <w:rsid w:val="00C83329"/>
    <w:rsid w:val="00C84110"/>
    <w:rsid w:val="00C85CDF"/>
    <w:rsid w:val="00C925B9"/>
    <w:rsid w:val="00C92CF9"/>
    <w:rsid w:val="00C93199"/>
    <w:rsid w:val="00C932D1"/>
    <w:rsid w:val="00C94058"/>
    <w:rsid w:val="00C956EA"/>
    <w:rsid w:val="00CA1A80"/>
    <w:rsid w:val="00CA4650"/>
    <w:rsid w:val="00CA6C76"/>
    <w:rsid w:val="00CA6C81"/>
    <w:rsid w:val="00CB1DAD"/>
    <w:rsid w:val="00CB788B"/>
    <w:rsid w:val="00CC0FBC"/>
    <w:rsid w:val="00CC14C4"/>
    <w:rsid w:val="00CC1BCB"/>
    <w:rsid w:val="00CC20F3"/>
    <w:rsid w:val="00CC42A4"/>
    <w:rsid w:val="00CC63B4"/>
    <w:rsid w:val="00CC6CF3"/>
    <w:rsid w:val="00CC7447"/>
    <w:rsid w:val="00CD0AB5"/>
    <w:rsid w:val="00CD11CA"/>
    <w:rsid w:val="00CD1DEC"/>
    <w:rsid w:val="00CD4046"/>
    <w:rsid w:val="00CD4958"/>
    <w:rsid w:val="00CD4BC7"/>
    <w:rsid w:val="00CD4BE9"/>
    <w:rsid w:val="00CD5683"/>
    <w:rsid w:val="00CD6D83"/>
    <w:rsid w:val="00CE09E2"/>
    <w:rsid w:val="00CE2C18"/>
    <w:rsid w:val="00CF0B9B"/>
    <w:rsid w:val="00CF32BA"/>
    <w:rsid w:val="00D02274"/>
    <w:rsid w:val="00D040CD"/>
    <w:rsid w:val="00D04F47"/>
    <w:rsid w:val="00D05171"/>
    <w:rsid w:val="00D07884"/>
    <w:rsid w:val="00D10799"/>
    <w:rsid w:val="00D122E6"/>
    <w:rsid w:val="00D138F2"/>
    <w:rsid w:val="00D13A25"/>
    <w:rsid w:val="00D2168C"/>
    <w:rsid w:val="00D22036"/>
    <w:rsid w:val="00D30617"/>
    <w:rsid w:val="00D3113D"/>
    <w:rsid w:val="00D34FBC"/>
    <w:rsid w:val="00D43A52"/>
    <w:rsid w:val="00D46213"/>
    <w:rsid w:val="00D46380"/>
    <w:rsid w:val="00D47263"/>
    <w:rsid w:val="00D537C7"/>
    <w:rsid w:val="00D53840"/>
    <w:rsid w:val="00D56585"/>
    <w:rsid w:val="00D56EBF"/>
    <w:rsid w:val="00D56EEA"/>
    <w:rsid w:val="00D646F4"/>
    <w:rsid w:val="00D654B5"/>
    <w:rsid w:val="00D66D4F"/>
    <w:rsid w:val="00D70C53"/>
    <w:rsid w:val="00D7250A"/>
    <w:rsid w:val="00D7577C"/>
    <w:rsid w:val="00D75A3A"/>
    <w:rsid w:val="00D7783E"/>
    <w:rsid w:val="00D81C2B"/>
    <w:rsid w:val="00D81CF7"/>
    <w:rsid w:val="00D84089"/>
    <w:rsid w:val="00D848B2"/>
    <w:rsid w:val="00D86FFB"/>
    <w:rsid w:val="00D870E3"/>
    <w:rsid w:val="00D90C31"/>
    <w:rsid w:val="00D915AE"/>
    <w:rsid w:val="00D91F69"/>
    <w:rsid w:val="00D942E2"/>
    <w:rsid w:val="00D960AC"/>
    <w:rsid w:val="00DA1677"/>
    <w:rsid w:val="00DA2512"/>
    <w:rsid w:val="00DA2C49"/>
    <w:rsid w:val="00DA330E"/>
    <w:rsid w:val="00DA4732"/>
    <w:rsid w:val="00DA4780"/>
    <w:rsid w:val="00DA50DC"/>
    <w:rsid w:val="00DA6D50"/>
    <w:rsid w:val="00DB2824"/>
    <w:rsid w:val="00DB2BFC"/>
    <w:rsid w:val="00DB318B"/>
    <w:rsid w:val="00DB5283"/>
    <w:rsid w:val="00DB63B8"/>
    <w:rsid w:val="00DB6AD4"/>
    <w:rsid w:val="00DB6BBA"/>
    <w:rsid w:val="00DB6FD7"/>
    <w:rsid w:val="00DB718F"/>
    <w:rsid w:val="00DB748C"/>
    <w:rsid w:val="00DC06FA"/>
    <w:rsid w:val="00DC08D6"/>
    <w:rsid w:val="00DC4A34"/>
    <w:rsid w:val="00DC56C2"/>
    <w:rsid w:val="00DC5BAF"/>
    <w:rsid w:val="00DC6257"/>
    <w:rsid w:val="00DC77FE"/>
    <w:rsid w:val="00DD2CE5"/>
    <w:rsid w:val="00DD3E25"/>
    <w:rsid w:val="00DD4ED5"/>
    <w:rsid w:val="00DD5438"/>
    <w:rsid w:val="00DD70E4"/>
    <w:rsid w:val="00DE0F02"/>
    <w:rsid w:val="00DE0FBA"/>
    <w:rsid w:val="00DE2D5B"/>
    <w:rsid w:val="00DE34B5"/>
    <w:rsid w:val="00DE3699"/>
    <w:rsid w:val="00DF2A75"/>
    <w:rsid w:val="00DF34DD"/>
    <w:rsid w:val="00DF72BA"/>
    <w:rsid w:val="00DF74B3"/>
    <w:rsid w:val="00E037BA"/>
    <w:rsid w:val="00E051CB"/>
    <w:rsid w:val="00E05420"/>
    <w:rsid w:val="00E10D4C"/>
    <w:rsid w:val="00E1196B"/>
    <w:rsid w:val="00E13F47"/>
    <w:rsid w:val="00E2032E"/>
    <w:rsid w:val="00E239E4"/>
    <w:rsid w:val="00E23D7E"/>
    <w:rsid w:val="00E255FD"/>
    <w:rsid w:val="00E30BE7"/>
    <w:rsid w:val="00E349D8"/>
    <w:rsid w:val="00E354F3"/>
    <w:rsid w:val="00E37E14"/>
    <w:rsid w:val="00E4184F"/>
    <w:rsid w:val="00E419E5"/>
    <w:rsid w:val="00E421F1"/>
    <w:rsid w:val="00E4508C"/>
    <w:rsid w:val="00E45D87"/>
    <w:rsid w:val="00E46E2D"/>
    <w:rsid w:val="00E57BAC"/>
    <w:rsid w:val="00E60D2D"/>
    <w:rsid w:val="00E60DD2"/>
    <w:rsid w:val="00E620D6"/>
    <w:rsid w:val="00E6375A"/>
    <w:rsid w:val="00E679D4"/>
    <w:rsid w:val="00E67F91"/>
    <w:rsid w:val="00E71302"/>
    <w:rsid w:val="00E71CE4"/>
    <w:rsid w:val="00E73F15"/>
    <w:rsid w:val="00E74EB1"/>
    <w:rsid w:val="00E82184"/>
    <w:rsid w:val="00E85F8F"/>
    <w:rsid w:val="00E86C7F"/>
    <w:rsid w:val="00E86CC0"/>
    <w:rsid w:val="00E92AAD"/>
    <w:rsid w:val="00E95328"/>
    <w:rsid w:val="00E9787E"/>
    <w:rsid w:val="00EA11B6"/>
    <w:rsid w:val="00EA1EB1"/>
    <w:rsid w:val="00EA46C8"/>
    <w:rsid w:val="00EA4B10"/>
    <w:rsid w:val="00EA596C"/>
    <w:rsid w:val="00EA5E4F"/>
    <w:rsid w:val="00EA7211"/>
    <w:rsid w:val="00EA72CD"/>
    <w:rsid w:val="00EA7C7D"/>
    <w:rsid w:val="00EB0223"/>
    <w:rsid w:val="00EB3DE4"/>
    <w:rsid w:val="00EB5D14"/>
    <w:rsid w:val="00EC1C57"/>
    <w:rsid w:val="00EC3102"/>
    <w:rsid w:val="00EC590D"/>
    <w:rsid w:val="00EC687A"/>
    <w:rsid w:val="00ED18D1"/>
    <w:rsid w:val="00ED1E2F"/>
    <w:rsid w:val="00ED396E"/>
    <w:rsid w:val="00EE3E84"/>
    <w:rsid w:val="00EE4721"/>
    <w:rsid w:val="00EE7745"/>
    <w:rsid w:val="00EF2340"/>
    <w:rsid w:val="00EF7A62"/>
    <w:rsid w:val="00F0107D"/>
    <w:rsid w:val="00F01825"/>
    <w:rsid w:val="00F03EE6"/>
    <w:rsid w:val="00F043D2"/>
    <w:rsid w:val="00F04835"/>
    <w:rsid w:val="00F0697A"/>
    <w:rsid w:val="00F12F28"/>
    <w:rsid w:val="00F15BC7"/>
    <w:rsid w:val="00F15E9F"/>
    <w:rsid w:val="00F173D6"/>
    <w:rsid w:val="00F205B4"/>
    <w:rsid w:val="00F21037"/>
    <w:rsid w:val="00F234D2"/>
    <w:rsid w:val="00F263FD"/>
    <w:rsid w:val="00F264F0"/>
    <w:rsid w:val="00F26D62"/>
    <w:rsid w:val="00F272BB"/>
    <w:rsid w:val="00F27AD7"/>
    <w:rsid w:val="00F27E12"/>
    <w:rsid w:val="00F30A75"/>
    <w:rsid w:val="00F323D2"/>
    <w:rsid w:val="00F34158"/>
    <w:rsid w:val="00F348CA"/>
    <w:rsid w:val="00F35C78"/>
    <w:rsid w:val="00F40CF2"/>
    <w:rsid w:val="00F44AD4"/>
    <w:rsid w:val="00F46135"/>
    <w:rsid w:val="00F47ADF"/>
    <w:rsid w:val="00F53239"/>
    <w:rsid w:val="00F54544"/>
    <w:rsid w:val="00F55447"/>
    <w:rsid w:val="00F55D44"/>
    <w:rsid w:val="00F5690E"/>
    <w:rsid w:val="00F62A59"/>
    <w:rsid w:val="00F65C11"/>
    <w:rsid w:val="00F65F82"/>
    <w:rsid w:val="00F66381"/>
    <w:rsid w:val="00F66A15"/>
    <w:rsid w:val="00F671A4"/>
    <w:rsid w:val="00F702DF"/>
    <w:rsid w:val="00F7090C"/>
    <w:rsid w:val="00F71CC6"/>
    <w:rsid w:val="00F74BBB"/>
    <w:rsid w:val="00F80798"/>
    <w:rsid w:val="00F8181D"/>
    <w:rsid w:val="00F81945"/>
    <w:rsid w:val="00F8339B"/>
    <w:rsid w:val="00F834A9"/>
    <w:rsid w:val="00F84783"/>
    <w:rsid w:val="00F864AF"/>
    <w:rsid w:val="00F86A41"/>
    <w:rsid w:val="00F917B0"/>
    <w:rsid w:val="00F9493F"/>
    <w:rsid w:val="00F95B53"/>
    <w:rsid w:val="00FA1827"/>
    <w:rsid w:val="00FA1D21"/>
    <w:rsid w:val="00FA4CCF"/>
    <w:rsid w:val="00FA52B9"/>
    <w:rsid w:val="00FB00E1"/>
    <w:rsid w:val="00FB1C15"/>
    <w:rsid w:val="00FB34AC"/>
    <w:rsid w:val="00FB516F"/>
    <w:rsid w:val="00FB5BF4"/>
    <w:rsid w:val="00FC2240"/>
    <w:rsid w:val="00FC43A1"/>
    <w:rsid w:val="00FD120E"/>
    <w:rsid w:val="00FD1EFB"/>
    <w:rsid w:val="00FD203C"/>
    <w:rsid w:val="00FD37A4"/>
    <w:rsid w:val="00FD44DE"/>
    <w:rsid w:val="00FD5689"/>
    <w:rsid w:val="00FD5B25"/>
    <w:rsid w:val="00FD5EAC"/>
    <w:rsid w:val="00FE0212"/>
    <w:rsid w:val="00FE02D8"/>
    <w:rsid w:val="00FE2FB5"/>
    <w:rsid w:val="00FE428D"/>
    <w:rsid w:val="00FE572A"/>
    <w:rsid w:val="00FE70D7"/>
    <w:rsid w:val="00FF24ED"/>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Szvegtrzsbehzssal1">
    <w:name w:val="Szövegtörzs behúzással1"/>
    <w:basedOn w:val="Norml"/>
    <w:rsid w:val="003534D4"/>
    <w:pPr>
      <w:suppressAutoHyphens/>
      <w:spacing w:after="120"/>
      <w:ind w:left="283"/>
    </w:pPr>
    <w:rPr>
      <w:rFonts w:ascii="Times New Roman" w:hAnsi="Times New Roman"/>
      <w:sz w:val="24"/>
      <w:szCs w:val="24"/>
      <w:lang w:eastAsia="ar-SA"/>
    </w:rPr>
  </w:style>
  <w:style w:type="paragraph" w:styleId="NormlWeb">
    <w:name w:val="Normal (Web)"/>
    <w:basedOn w:val="Norml"/>
    <w:uiPriority w:val="99"/>
    <w:unhideWhenUsed/>
    <w:rsid w:val="0075073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semiHidden/>
    <w:rsid w:val="00330FB2"/>
    <w:rPr>
      <w:sz w:val="20"/>
      <w:szCs w:val="20"/>
    </w:rPr>
  </w:style>
  <w:style w:type="paragraph" w:styleId="Buborkszveg">
    <w:name w:val="Balloon Text"/>
    <w:basedOn w:val="Norml"/>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Szvegtrzsbehzssal1">
    <w:name w:val="Szövegtörzs behúzással1"/>
    <w:basedOn w:val="Norml"/>
    <w:rsid w:val="003534D4"/>
    <w:pPr>
      <w:suppressAutoHyphens/>
      <w:spacing w:after="120"/>
      <w:ind w:left="283"/>
    </w:pPr>
    <w:rPr>
      <w:rFonts w:ascii="Times New Roman" w:hAnsi="Times New Roman"/>
      <w:sz w:val="24"/>
      <w:szCs w:val="24"/>
      <w:lang w:eastAsia="ar-SA"/>
    </w:rPr>
  </w:style>
  <w:style w:type="paragraph" w:styleId="NormlWeb">
    <w:name w:val="Normal (Web)"/>
    <w:basedOn w:val="Norml"/>
    <w:uiPriority w:val="99"/>
    <w:unhideWhenUsed/>
    <w:rsid w:val="0075073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309020929">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515122855">
      <w:bodyDiv w:val="1"/>
      <w:marLeft w:val="0"/>
      <w:marRight w:val="0"/>
      <w:marTop w:val="0"/>
      <w:marBottom w:val="0"/>
      <w:divBdr>
        <w:top w:val="none" w:sz="0" w:space="0" w:color="auto"/>
        <w:left w:val="none" w:sz="0" w:space="0" w:color="auto"/>
        <w:bottom w:val="none" w:sz="0" w:space="0" w:color="auto"/>
        <w:right w:val="none" w:sz="0" w:space="0" w:color="auto"/>
      </w:divBdr>
    </w:div>
    <w:div w:id="553583659">
      <w:bodyDiv w:val="1"/>
      <w:marLeft w:val="0"/>
      <w:marRight w:val="0"/>
      <w:marTop w:val="0"/>
      <w:marBottom w:val="0"/>
      <w:divBdr>
        <w:top w:val="none" w:sz="0" w:space="0" w:color="auto"/>
        <w:left w:val="none" w:sz="0" w:space="0" w:color="auto"/>
        <w:bottom w:val="none" w:sz="0" w:space="0" w:color="auto"/>
        <w:right w:val="none" w:sz="0" w:space="0" w:color="auto"/>
      </w:divBdr>
    </w:div>
    <w:div w:id="653990361">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66080699">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082875382">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501508243">
      <w:bodyDiv w:val="1"/>
      <w:marLeft w:val="0"/>
      <w:marRight w:val="0"/>
      <w:marTop w:val="0"/>
      <w:marBottom w:val="0"/>
      <w:divBdr>
        <w:top w:val="none" w:sz="0" w:space="0" w:color="auto"/>
        <w:left w:val="none" w:sz="0" w:space="0" w:color="auto"/>
        <w:bottom w:val="none" w:sz="0" w:space="0" w:color="auto"/>
        <w:right w:val="none" w:sz="0" w:space="0" w:color="auto"/>
      </w:divBdr>
      <w:divsChild>
        <w:div w:id="632370362">
          <w:marLeft w:val="0"/>
          <w:marRight w:val="0"/>
          <w:marTop w:val="0"/>
          <w:marBottom w:val="0"/>
          <w:divBdr>
            <w:top w:val="none" w:sz="0" w:space="0" w:color="auto"/>
            <w:left w:val="none" w:sz="0" w:space="0" w:color="auto"/>
            <w:bottom w:val="none" w:sz="0" w:space="0" w:color="auto"/>
            <w:right w:val="none" w:sz="0" w:space="0" w:color="auto"/>
          </w:divBdr>
          <w:divsChild>
            <w:div w:id="12462901">
              <w:marLeft w:val="0"/>
              <w:marRight w:val="0"/>
              <w:marTop w:val="0"/>
              <w:marBottom w:val="0"/>
              <w:divBdr>
                <w:top w:val="none" w:sz="0" w:space="0" w:color="auto"/>
                <w:left w:val="none" w:sz="0" w:space="0" w:color="auto"/>
                <w:bottom w:val="none" w:sz="0" w:space="0" w:color="auto"/>
                <w:right w:val="none" w:sz="0" w:space="0" w:color="auto"/>
              </w:divBdr>
              <w:divsChild>
                <w:div w:id="8663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8730">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691299358">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8617</Words>
  <Characters>59463</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Foglalkoztatási Hivatal</Company>
  <LinksUpToDate>false</LinksUpToDate>
  <CharactersWithSpaces>67945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NMH-SZFI</cp:lastModifiedBy>
  <cp:revision>6</cp:revision>
  <cp:lastPrinted>2013-03-09T13:39:00Z</cp:lastPrinted>
  <dcterms:created xsi:type="dcterms:W3CDTF">2013-04-15T11:41:00Z</dcterms:created>
  <dcterms:modified xsi:type="dcterms:W3CDTF">2013-04-23T07:11:00Z</dcterms:modified>
</cp:coreProperties>
</file>